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4EC" w:rsidRPr="009C29CB" w:rsidRDefault="00F614EC" w:rsidP="00444B30">
      <w:pPr>
        <w:spacing w:after="0" w:line="240" w:lineRule="auto"/>
        <w:rPr>
          <w:rFonts w:ascii="Times New Roman" w:hAnsi="Times New Roman" w:cs="Times New Roman"/>
          <w:bCs/>
          <w:color w:val="FF0000"/>
          <w:sz w:val="24"/>
          <w:szCs w:val="24"/>
          <w:lang w:val="en-US"/>
        </w:rPr>
      </w:pPr>
    </w:p>
    <w:p w:rsidR="00CC4FBD" w:rsidRPr="00CC4FBD" w:rsidRDefault="00CC4FBD" w:rsidP="00CC4FBD">
      <w:pPr>
        <w:spacing w:after="0" w:line="240" w:lineRule="auto"/>
        <w:ind w:left="2410" w:firstLine="3119"/>
        <w:rPr>
          <w:rFonts w:ascii="Times New Roman" w:hAnsi="Times New Roman" w:cs="Times New Roman"/>
          <w:bCs/>
          <w:sz w:val="24"/>
          <w:szCs w:val="24"/>
        </w:rPr>
      </w:pPr>
      <w:r w:rsidRPr="00CC4FBD">
        <w:rPr>
          <w:rFonts w:ascii="Times New Roman" w:hAnsi="Times New Roman" w:cs="Times New Roman"/>
          <w:bCs/>
          <w:sz w:val="24"/>
          <w:szCs w:val="24"/>
        </w:rPr>
        <w:t xml:space="preserve">Главному врачу </w:t>
      </w:r>
    </w:p>
    <w:p w:rsidR="00CC4FBD" w:rsidRPr="00CC4FBD" w:rsidRDefault="00CC4FBD" w:rsidP="00CC4FBD">
      <w:pPr>
        <w:spacing w:after="0" w:line="240" w:lineRule="auto"/>
        <w:ind w:left="2410" w:firstLine="3119"/>
        <w:rPr>
          <w:rFonts w:ascii="Times New Roman" w:hAnsi="Times New Roman" w:cs="Times New Roman"/>
          <w:bCs/>
          <w:sz w:val="24"/>
          <w:szCs w:val="24"/>
        </w:rPr>
      </w:pPr>
      <w:r w:rsidRPr="00CC4FBD">
        <w:rPr>
          <w:rFonts w:ascii="Times New Roman" w:hAnsi="Times New Roman" w:cs="Times New Roman"/>
          <w:bCs/>
          <w:sz w:val="24"/>
          <w:szCs w:val="24"/>
        </w:rPr>
        <w:t xml:space="preserve">ОБУЗ «КО НКЦ им. Г.Е. </w:t>
      </w:r>
      <w:proofErr w:type="spellStart"/>
      <w:r w:rsidRPr="00CC4FBD">
        <w:rPr>
          <w:rFonts w:ascii="Times New Roman" w:hAnsi="Times New Roman" w:cs="Times New Roman"/>
          <w:bCs/>
          <w:sz w:val="24"/>
          <w:szCs w:val="24"/>
        </w:rPr>
        <w:t>Островерхова</w:t>
      </w:r>
      <w:proofErr w:type="spellEnd"/>
      <w:r w:rsidRPr="00CC4FBD">
        <w:rPr>
          <w:rFonts w:ascii="Times New Roman" w:hAnsi="Times New Roman" w:cs="Times New Roman"/>
          <w:bCs/>
          <w:sz w:val="24"/>
          <w:szCs w:val="24"/>
        </w:rPr>
        <w:t>»</w:t>
      </w:r>
    </w:p>
    <w:p w:rsidR="00CC4FBD" w:rsidRPr="00CC4FBD" w:rsidRDefault="007B47B1" w:rsidP="00CC4FBD">
      <w:pPr>
        <w:spacing w:after="0" w:line="240" w:lineRule="auto"/>
        <w:ind w:left="2410" w:firstLine="3119"/>
        <w:rPr>
          <w:rFonts w:ascii="Times New Roman" w:hAnsi="Times New Roman" w:cs="Times New Roman"/>
          <w:bCs/>
          <w:sz w:val="24"/>
          <w:szCs w:val="24"/>
        </w:rPr>
      </w:pPr>
      <w:r>
        <w:rPr>
          <w:rFonts w:ascii="Times New Roman" w:hAnsi="Times New Roman" w:cs="Times New Roman"/>
          <w:bCs/>
          <w:sz w:val="25"/>
          <w:szCs w:val="25"/>
        </w:rPr>
        <w:t>&lt;…&gt;</w:t>
      </w:r>
      <w:r w:rsidR="00CC4FBD" w:rsidRPr="00CC4FBD">
        <w:rPr>
          <w:rFonts w:ascii="Times New Roman" w:hAnsi="Times New Roman" w:cs="Times New Roman"/>
          <w:bCs/>
          <w:sz w:val="24"/>
          <w:szCs w:val="24"/>
        </w:rPr>
        <w:t>______________________________</w:t>
      </w:r>
    </w:p>
    <w:p w:rsidR="00CC4FBD" w:rsidRPr="00CC4FBD" w:rsidRDefault="00CC4FBD" w:rsidP="00CC4FBD">
      <w:pPr>
        <w:spacing w:after="0" w:line="240" w:lineRule="auto"/>
        <w:ind w:left="5529"/>
        <w:rPr>
          <w:rFonts w:ascii="Times New Roman" w:hAnsi="Times New Roman" w:cs="Times New Roman"/>
          <w:bCs/>
          <w:sz w:val="24"/>
          <w:szCs w:val="24"/>
        </w:rPr>
      </w:pPr>
      <w:r w:rsidRPr="00CC4FBD">
        <w:rPr>
          <w:rFonts w:ascii="Times New Roman" w:hAnsi="Times New Roman" w:cs="Times New Roman"/>
          <w:b/>
          <w:bCs/>
          <w:sz w:val="24"/>
          <w:szCs w:val="24"/>
        </w:rPr>
        <w:t>kursk_ood@mail.ru kursk_ood_zakupki@mail.ru</w:t>
      </w:r>
    </w:p>
    <w:p w:rsidR="00CC4FBD" w:rsidRPr="00CC4FBD" w:rsidRDefault="00CC4FBD" w:rsidP="00CC4FBD">
      <w:pPr>
        <w:spacing w:after="0" w:line="240" w:lineRule="auto"/>
        <w:ind w:left="2410" w:firstLine="3119"/>
        <w:rPr>
          <w:rFonts w:ascii="Times New Roman" w:hAnsi="Times New Roman" w:cs="Times New Roman"/>
          <w:bCs/>
          <w:sz w:val="24"/>
          <w:szCs w:val="24"/>
        </w:rPr>
      </w:pPr>
    </w:p>
    <w:p w:rsidR="00CC4FBD" w:rsidRPr="00CC4FBD" w:rsidRDefault="00CC4FBD" w:rsidP="00CC4FBD">
      <w:pPr>
        <w:spacing w:after="0" w:line="240" w:lineRule="auto"/>
        <w:ind w:left="2410" w:firstLine="3119"/>
        <w:rPr>
          <w:rFonts w:ascii="Times New Roman" w:hAnsi="Times New Roman" w:cs="Times New Roman"/>
          <w:bCs/>
          <w:sz w:val="24"/>
          <w:szCs w:val="24"/>
        </w:rPr>
      </w:pPr>
      <w:r w:rsidRPr="00CC4FBD">
        <w:rPr>
          <w:rFonts w:ascii="Times New Roman" w:hAnsi="Times New Roman" w:cs="Times New Roman"/>
          <w:bCs/>
          <w:sz w:val="24"/>
          <w:szCs w:val="24"/>
        </w:rPr>
        <w:t xml:space="preserve">Директору ОКУ «Центр закупок </w:t>
      </w:r>
    </w:p>
    <w:p w:rsidR="00CC4FBD" w:rsidRPr="00CC4FBD" w:rsidRDefault="00CC4FBD" w:rsidP="00CC4FBD">
      <w:pPr>
        <w:spacing w:after="0" w:line="240" w:lineRule="auto"/>
        <w:ind w:left="2410" w:firstLine="3119"/>
        <w:rPr>
          <w:rFonts w:ascii="Times New Roman" w:hAnsi="Times New Roman" w:cs="Times New Roman"/>
          <w:b/>
          <w:bCs/>
          <w:sz w:val="24"/>
          <w:szCs w:val="24"/>
        </w:rPr>
      </w:pPr>
      <w:r w:rsidRPr="00CC4FBD">
        <w:rPr>
          <w:rFonts w:ascii="Times New Roman" w:hAnsi="Times New Roman" w:cs="Times New Roman"/>
          <w:bCs/>
          <w:sz w:val="24"/>
          <w:szCs w:val="24"/>
        </w:rPr>
        <w:t>Курской области»</w:t>
      </w:r>
    </w:p>
    <w:p w:rsidR="00CC4FBD" w:rsidRPr="00CC4FBD" w:rsidRDefault="007B47B1" w:rsidP="00CC4FBD">
      <w:pPr>
        <w:spacing w:after="0" w:line="240" w:lineRule="auto"/>
        <w:ind w:left="2410" w:firstLine="3119"/>
        <w:rPr>
          <w:rFonts w:ascii="Times New Roman" w:hAnsi="Times New Roman" w:cs="Times New Roman"/>
          <w:bCs/>
          <w:sz w:val="24"/>
          <w:szCs w:val="24"/>
        </w:rPr>
      </w:pPr>
      <w:r>
        <w:rPr>
          <w:rFonts w:ascii="Times New Roman" w:hAnsi="Times New Roman" w:cs="Times New Roman"/>
          <w:bCs/>
          <w:sz w:val="25"/>
          <w:szCs w:val="25"/>
        </w:rPr>
        <w:t>&lt;…&gt;</w:t>
      </w:r>
      <w:r w:rsidR="00CC4FBD" w:rsidRPr="00CC4FBD">
        <w:rPr>
          <w:rFonts w:ascii="Times New Roman" w:hAnsi="Times New Roman" w:cs="Times New Roman"/>
          <w:b/>
          <w:bCs/>
          <w:sz w:val="24"/>
          <w:szCs w:val="24"/>
        </w:rPr>
        <w:t>______________________________</w:t>
      </w:r>
    </w:p>
    <w:p w:rsidR="00CC4FBD" w:rsidRPr="00CC4FBD" w:rsidRDefault="00CC4FBD" w:rsidP="00CC4FBD">
      <w:pPr>
        <w:spacing w:after="0" w:line="240" w:lineRule="auto"/>
        <w:ind w:left="2410" w:firstLine="3119"/>
        <w:rPr>
          <w:rFonts w:ascii="Times New Roman" w:hAnsi="Times New Roman" w:cs="Times New Roman"/>
          <w:bCs/>
          <w:sz w:val="24"/>
          <w:szCs w:val="24"/>
        </w:rPr>
      </w:pPr>
      <w:r w:rsidRPr="00CC4FBD">
        <w:rPr>
          <w:rFonts w:ascii="Times New Roman" w:hAnsi="Times New Roman" w:cs="Times New Roman"/>
          <w:b/>
          <w:bCs/>
          <w:sz w:val="24"/>
          <w:szCs w:val="24"/>
        </w:rPr>
        <w:t>ts.zakupok@yandex.ru</w:t>
      </w:r>
    </w:p>
    <w:p w:rsidR="00CC4FBD" w:rsidRPr="00CC4FBD" w:rsidRDefault="00CC4FBD" w:rsidP="00CC4FBD">
      <w:pPr>
        <w:spacing w:after="0" w:line="240" w:lineRule="auto"/>
        <w:ind w:left="2410" w:firstLine="3119"/>
        <w:rPr>
          <w:rFonts w:ascii="Times New Roman" w:hAnsi="Times New Roman" w:cs="Times New Roman"/>
          <w:bCs/>
          <w:sz w:val="24"/>
          <w:szCs w:val="24"/>
        </w:rPr>
      </w:pPr>
    </w:p>
    <w:p w:rsidR="00CC4FBD" w:rsidRPr="00CC4FBD" w:rsidRDefault="00CC4FBD" w:rsidP="00CC4FBD">
      <w:pPr>
        <w:spacing w:after="0" w:line="240" w:lineRule="auto"/>
        <w:ind w:left="5529"/>
        <w:rPr>
          <w:rFonts w:ascii="Times New Roman" w:hAnsi="Times New Roman" w:cs="Times New Roman"/>
          <w:b/>
          <w:bCs/>
          <w:sz w:val="24"/>
          <w:szCs w:val="24"/>
        </w:rPr>
      </w:pPr>
      <w:r w:rsidRPr="00CC4FBD">
        <w:rPr>
          <w:rFonts w:ascii="Times New Roman" w:hAnsi="Times New Roman" w:cs="Times New Roman"/>
          <w:b/>
          <w:bCs/>
          <w:sz w:val="24"/>
          <w:szCs w:val="24"/>
        </w:rPr>
        <w:t xml:space="preserve">ИП </w:t>
      </w:r>
      <w:r w:rsidR="007B47B1">
        <w:rPr>
          <w:rFonts w:ascii="Times New Roman" w:hAnsi="Times New Roman" w:cs="Times New Roman"/>
          <w:bCs/>
          <w:sz w:val="25"/>
          <w:szCs w:val="25"/>
        </w:rPr>
        <w:t>&lt;</w:t>
      </w:r>
      <w:proofErr w:type="gramStart"/>
      <w:r w:rsidR="007B47B1">
        <w:rPr>
          <w:rFonts w:ascii="Times New Roman" w:hAnsi="Times New Roman" w:cs="Times New Roman"/>
          <w:bCs/>
          <w:sz w:val="25"/>
          <w:szCs w:val="25"/>
        </w:rPr>
        <w:t>…&gt;</w:t>
      </w:r>
      <w:r w:rsidRPr="00CC4FBD">
        <w:rPr>
          <w:rFonts w:ascii="Times New Roman" w:hAnsi="Times New Roman" w:cs="Times New Roman"/>
          <w:b/>
          <w:bCs/>
          <w:sz w:val="24"/>
          <w:szCs w:val="24"/>
        </w:rPr>
        <w:t>_</w:t>
      </w:r>
      <w:proofErr w:type="gramEnd"/>
      <w:r w:rsidRPr="00CC4FBD">
        <w:rPr>
          <w:rFonts w:ascii="Times New Roman" w:hAnsi="Times New Roman" w:cs="Times New Roman"/>
          <w:b/>
          <w:bCs/>
          <w:sz w:val="24"/>
          <w:szCs w:val="24"/>
        </w:rPr>
        <w:t>_____________________________</w:t>
      </w:r>
      <w:r>
        <w:rPr>
          <w:rFonts w:ascii="Times New Roman" w:hAnsi="Times New Roman" w:cs="Times New Roman"/>
          <w:b/>
          <w:bCs/>
          <w:sz w:val="24"/>
          <w:szCs w:val="24"/>
        </w:rPr>
        <w:t>_____</w:t>
      </w:r>
    </w:p>
    <w:p w:rsidR="00CC4FBD" w:rsidRPr="00672E30" w:rsidRDefault="00672E30" w:rsidP="00CC4FBD">
      <w:pPr>
        <w:spacing w:after="0" w:line="240" w:lineRule="auto"/>
        <w:ind w:left="2410" w:firstLine="3119"/>
        <w:rPr>
          <w:rFonts w:ascii="Times New Roman" w:hAnsi="Times New Roman" w:cs="Times New Roman"/>
          <w:b/>
          <w:bCs/>
          <w:sz w:val="24"/>
          <w:szCs w:val="24"/>
        </w:rPr>
      </w:pPr>
      <w:proofErr w:type="spellStart"/>
      <w:r w:rsidRPr="00672E30">
        <w:rPr>
          <w:rFonts w:ascii="Times New Roman" w:hAnsi="Times New Roman" w:cs="Times New Roman"/>
          <w:b/>
          <w:bCs/>
          <w:sz w:val="24"/>
          <w:szCs w:val="24"/>
          <w:lang w:val="en-US"/>
        </w:rPr>
        <w:t>ooo</w:t>
      </w:r>
      <w:proofErr w:type="spellEnd"/>
      <w:r w:rsidRPr="00672E30">
        <w:rPr>
          <w:rFonts w:ascii="Times New Roman" w:hAnsi="Times New Roman" w:cs="Times New Roman"/>
          <w:b/>
          <w:bCs/>
          <w:sz w:val="24"/>
          <w:szCs w:val="24"/>
        </w:rPr>
        <w:t>.</w:t>
      </w:r>
      <w:proofErr w:type="spellStart"/>
      <w:r w:rsidRPr="00672E30">
        <w:rPr>
          <w:rFonts w:ascii="Times New Roman" w:hAnsi="Times New Roman" w:cs="Times New Roman"/>
          <w:b/>
          <w:bCs/>
          <w:sz w:val="24"/>
          <w:szCs w:val="24"/>
          <w:lang w:val="en-US"/>
        </w:rPr>
        <w:t>sts</w:t>
      </w:r>
      <w:proofErr w:type="spellEnd"/>
      <w:r w:rsidRPr="00672E30">
        <w:rPr>
          <w:rFonts w:ascii="Times New Roman" w:hAnsi="Times New Roman" w:cs="Times New Roman"/>
          <w:b/>
          <w:bCs/>
          <w:sz w:val="24"/>
          <w:szCs w:val="24"/>
        </w:rPr>
        <w:t>.</w:t>
      </w:r>
      <w:r w:rsidRPr="00672E30">
        <w:rPr>
          <w:rFonts w:ascii="Times New Roman" w:hAnsi="Times New Roman" w:cs="Times New Roman"/>
          <w:b/>
          <w:bCs/>
          <w:sz w:val="24"/>
          <w:szCs w:val="24"/>
          <w:lang w:val="en-US"/>
        </w:rPr>
        <w:t>perm</w:t>
      </w:r>
      <w:r w:rsidRPr="00672E30">
        <w:rPr>
          <w:rFonts w:ascii="Times New Roman" w:hAnsi="Times New Roman" w:cs="Times New Roman"/>
          <w:b/>
          <w:bCs/>
          <w:sz w:val="24"/>
          <w:szCs w:val="24"/>
        </w:rPr>
        <w:t>@</w:t>
      </w:r>
      <w:r w:rsidRPr="00672E30">
        <w:rPr>
          <w:rFonts w:ascii="Times New Roman" w:hAnsi="Times New Roman" w:cs="Times New Roman"/>
          <w:b/>
          <w:bCs/>
          <w:sz w:val="24"/>
          <w:szCs w:val="24"/>
          <w:lang w:val="en-US"/>
        </w:rPr>
        <w:t>mail</w:t>
      </w:r>
      <w:r w:rsidRPr="00672E30">
        <w:rPr>
          <w:rFonts w:ascii="Times New Roman" w:hAnsi="Times New Roman" w:cs="Times New Roman"/>
          <w:b/>
          <w:bCs/>
          <w:sz w:val="24"/>
          <w:szCs w:val="24"/>
        </w:rPr>
        <w:t>.</w:t>
      </w:r>
      <w:proofErr w:type="spellStart"/>
      <w:r w:rsidRPr="00672E30">
        <w:rPr>
          <w:rFonts w:ascii="Times New Roman" w:hAnsi="Times New Roman" w:cs="Times New Roman"/>
          <w:b/>
          <w:bCs/>
          <w:sz w:val="24"/>
          <w:szCs w:val="24"/>
          <w:lang w:val="en-US"/>
        </w:rPr>
        <w:t>ru</w:t>
      </w:r>
      <w:proofErr w:type="spellEnd"/>
    </w:p>
    <w:p w:rsidR="00672E30" w:rsidRDefault="00672E30" w:rsidP="00CC4FBD">
      <w:pPr>
        <w:spacing w:after="0" w:line="240" w:lineRule="auto"/>
        <w:ind w:left="2410" w:firstLine="3119"/>
        <w:rPr>
          <w:rFonts w:ascii="Times New Roman" w:hAnsi="Times New Roman" w:cs="Times New Roman"/>
          <w:b/>
          <w:bCs/>
          <w:sz w:val="24"/>
          <w:szCs w:val="24"/>
        </w:rPr>
      </w:pPr>
    </w:p>
    <w:p w:rsidR="00672E30" w:rsidRPr="00672E30" w:rsidRDefault="00672E30" w:rsidP="00672E30">
      <w:pPr>
        <w:spacing w:after="0" w:line="240" w:lineRule="auto"/>
        <w:ind w:left="2410" w:firstLine="3119"/>
        <w:rPr>
          <w:rFonts w:ascii="Times New Roman" w:hAnsi="Times New Roman" w:cs="Times New Roman"/>
          <w:bCs/>
          <w:sz w:val="24"/>
          <w:szCs w:val="24"/>
        </w:rPr>
      </w:pPr>
      <w:r w:rsidRPr="00672E30">
        <w:rPr>
          <w:rFonts w:ascii="Times New Roman" w:hAnsi="Times New Roman" w:cs="Times New Roman"/>
          <w:bCs/>
          <w:sz w:val="24"/>
          <w:szCs w:val="24"/>
        </w:rPr>
        <w:t xml:space="preserve">Генеральному директору </w:t>
      </w:r>
    </w:p>
    <w:p w:rsidR="00672E30" w:rsidRPr="00672E30" w:rsidRDefault="00672E30" w:rsidP="00672E30">
      <w:pPr>
        <w:spacing w:after="0" w:line="240" w:lineRule="auto"/>
        <w:ind w:left="2410" w:firstLine="3119"/>
        <w:rPr>
          <w:rFonts w:ascii="Times New Roman" w:hAnsi="Times New Roman" w:cs="Times New Roman"/>
          <w:bCs/>
          <w:sz w:val="24"/>
          <w:szCs w:val="24"/>
        </w:rPr>
      </w:pPr>
      <w:r w:rsidRPr="00672E30">
        <w:rPr>
          <w:rFonts w:ascii="Times New Roman" w:hAnsi="Times New Roman" w:cs="Times New Roman"/>
          <w:bCs/>
          <w:sz w:val="24"/>
          <w:szCs w:val="24"/>
        </w:rPr>
        <w:t>ООО «Высокие технологии»</w:t>
      </w:r>
    </w:p>
    <w:p w:rsidR="00672E30" w:rsidRPr="00672E30" w:rsidRDefault="007B47B1" w:rsidP="00672E30">
      <w:pPr>
        <w:spacing w:after="0" w:line="240" w:lineRule="auto"/>
        <w:ind w:left="2410" w:firstLine="3119"/>
        <w:rPr>
          <w:rFonts w:ascii="Times New Roman" w:hAnsi="Times New Roman" w:cs="Times New Roman"/>
          <w:bCs/>
          <w:sz w:val="24"/>
          <w:szCs w:val="24"/>
        </w:rPr>
      </w:pPr>
      <w:r>
        <w:rPr>
          <w:rFonts w:ascii="Times New Roman" w:hAnsi="Times New Roman" w:cs="Times New Roman"/>
          <w:bCs/>
          <w:sz w:val="25"/>
          <w:szCs w:val="25"/>
        </w:rPr>
        <w:t>&lt;…&gt;</w:t>
      </w:r>
    </w:p>
    <w:p w:rsidR="00672E30" w:rsidRPr="00672E30" w:rsidRDefault="00672E30" w:rsidP="00672E30">
      <w:pPr>
        <w:spacing w:after="0" w:line="240" w:lineRule="auto"/>
        <w:ind w:left="2410" w:firstLine="3119"/>
        <w:rPr>
          <w:rFonts w:ascii="Times New Roman" w:hAnsi="Times New Roman" w:cs="Times New Roman"/>
          <w:b/>
          <w:bCs/>
          <w:sz w:val="24"/>
          <w:szCs w:val="24"/>
        </w:rPr>
      </w:pPr>
      <w:r w:rsidRPr="00672E30">
        <w:rPr>
          <w:rFonts w:ascii="Times New Roman" w:hAnsi="Times New Roman" w:cs="Times New Roman"/>
          <w:b/>
          <w:bCs/>
          <w:sz w:val="24"/>
          <w:szCs w:val="24"/>
        </w:rPr>
        <w:t>______________________________</w:t>
      </w:r>
    </w:p>
    <w:p w:rsidR="00672E30" w:rsidRPr="00672E30" w:rsidRDefault="00672E30" w:rsidP="00672E30">
      <w:pPr>
        <w:spacing w:after="0" w:line="240" w:lineRule="auto"/>
        <w:ind w:left="2410" w:firstLine="3119"/>
        <w:rPr>
          <w:rFonts w:ascii="Times New Roman" w:hAnsi="Times New Roman" w:cs="Times New Roman"/>
          <w:b/>
          <w:bCs/>
          <w:sz w:val="24"/>
          <w:szCs w:val="24"/>
        </w:rPr>
      </w:pPr>
      <w:proofErr w:type="spellStart"/>
      <w:r w:rsidRPr="00672E30">
        <w:rPr>
          <w:rFonts w:ascii="Times New Roman" w:hAnsi="Times New Roman" w:cs="Times New Roman"/>
          <w:b/>
          <w:bCs/>
          <w:sz w:val="24"/>
          <w:szCs w:val="24"/>
          <w:lang w:val="en-US"/>
        </w:rPr>
        <w:t>htech</w:t>
      </w:r>
      <w:proofErr w:type="spellEnd"/>
      <w:r w:rsidRPr="00672E30">
        <w:rPr>
          <w:rFonts w:ascii="Times New Roman" w:hAnsi="Times New Roman" w:cs="Times New Roman"/>
          <w:b/>
          <w:bCs/>
          <w:sz w:val="24"/>
          <w:szCs w:val="24"/>
        </w:rPr>
        <w:t>@</w:t>
      </w:r>
      <w:proofErr w:type="spellStart"/>
      <w:r w:rsidRPr="00672E30">
        <w:rPr>
          <w:rFonts w:ascii="Times New Roman" w:hAnsi="Times New Roman" w:cs="Times New Roman"/>
          <w:b/>
          <w:bCs/>
          <w:sz w:val="24"/>
          <w:szCs w:val="24"/>
          <w:lang w:val="en-US"/>
        </w:rPr>
        <w:t>bk</w:t>
      </w:r>
      <w:proofErr w:type="spellEnd"/>
      <w:r w:rsidRPr="00672E30">
        <w:rPr>
          <w:rFonts w:ascii="Times New Roman" w:hAnsi="Times New Roman" w:cs="Times New Roman"/>
          <w:b/>
          <w:bCs/>
          <w:sz w:val="24"/>
          <w:szCs w:val="24"/>
        </w:rPr>
        <w:t>.</w:t>
      </w:r>
      <w:proofErr w:type="spellStart"/>
      <w:r w:rsidRPr="00672E30">
        <w:rPr>
          <w:rFonts w:ascii="Times New Roman" w:hAnsi="Times New Roman" w:cs="Times New Roman"/>
          <w:b/>
          <w:bCs/>
          <w:sz w:val="24"/>
          <w:szCs w:val="24"/>
          <w:lang w:val="en-US"/>
        </w:rPr>
        <w:t>ru</w:t>
      </w:r>
      <w:proofErr w:type="spellEnd"/>
    </w:p>
    <w:p w:rsidR="00CC4FBD" w:rsidRPr="00CC4FBD" w:rsidRDefault="00CC4FBD" w:rsidP="00CC4FBD">
      <w:pPr>
        <w:spacing w:after="0" w:line="240" w:lineRule="auto"/>
        <w:ind w:left="2410" w:firstLine="3119"/>
        <w:rPr>
          <w:rFonts w:ascii="Times New Roman" w:hAnsi="Times New Roman" w:cs="Times New Roman"/>
          <w:b/>
          <w:bCs/>
          <w:sz w:val="24"/>
          <w:szCs w:val="24"/>
        </w:rPr>
      </w:pPr>
    </w:p>
    <w:p w:rsidR="00CC4FBD" w:rsidRPr="00CC4FBD" w:rsidRDefault="00CC4FBD" w:rsidP="00CC4FBD">
      <w:pPr>
        <w:spacing w:after="0" w:line="240" w:lineRule="auto"/>
        <w:ind w:left="2410" w:firstLine="3119"/>
        <w:rPr>
          <w:rFonts w:ascii="Times New Roman" w:hAnsi="Times New Roman" w:cs="Times New Roman"/>
          <w:bCs/>
          <w:sz w:val="24"/>
          <w:szCs w:val="24"/>
        </w:rPr>
      </w:pPr>
      <w:r w:rsidRPr="00CC4FBD">
        <w:rPr>
          <w:rFonts w:ascii="Times New Roman" w:hAnsi="Times New Roman" w:cs="Times New Roman"/>
          <w:bCs/>
          <w:sz w:val="24"/>
          <w:szCs w:val="24"/>
        </w:rPr>
        <w:t>Оператору электронной площадки</w:t>
      </w:r>
    </w:p>
    <w:p w:rsidR="00CC4FBD" w:rsidRPr="00CC4FBD" w:rsidRDefault="00CC4FBD" w:rsidP="00CC4FBD">
      <w:pPr>
        <w:spacing w:after="0" w:line="240" w:lineRule="auto"/>
        <w:ind w:left="2410" w:firstLine="3119"/>
        <w:rPr>
          <w:rFonts w:ascii="Times New Roman" w:hAnsi="Times New Roman" w:cs="Times New Roman"/>
          <w:b/>
          <w:bCs/>
          <w:sz w:val="24"/>
          <w:szCs w:val="24"/>
        </w:rPr>
      </w:pPr>
      <w:r w:rsidRPr="00CC4FBD">
        <w:rPr>
          <w:rFonts w:ascii="Times New Roman" w:hAnsi="Times New Roman" w:cs="Times New Roman"/>
          <w:b/>
          <w:bCs/>
          <w:sz w:val="24"/>
          <w:szCs w:val="24"/>
        </w:rPr>
        <w:t>АО «ЕЭТП»</w:t>
      </w:r>
    </w:p>
    <w:p w:rsidR="00CC4FBD" w:rsidRPr="00CC4FBD" w:rsidRDefault="00CC4FBD" w:rsidP="00CC4FBD">
      <w:pPr>
        <w:spacing w:after="0" w:line="240" w:lineRule="auto"/>
        <w:ind w:left="2410" w:firstLine="3119"/>
        <w:rPr>
          <w:rFonts w:ascii="Times New Roman" w:hAnsi="Times New Roman" w:cs="Times New Roman"/>
          <w:b/>
          <w:bCs/>
          <w:sz w:val="24"/>
          <w:szCs w:val="24"/>
        </w:rPr>
      </w:pPr>
      <w:r w:rsidRPr="00CC4FBD">
        <w:rPr>
          <w:rFonts w:ascii="Times New Roman" w:hAnsi="Times New Roman" w:cs="Times New Roman"/>
          <w:b/>
          <w:bCs/>
          <w:sz w:val="24"/>
          <w:szCs w:val="24"/>
        </w:rPr>
        <w:t>______________________________</w:t>
      </w:r>
    </w:p>
    <w:p w:rsidR="00781496" w:rsidRPr="009C29CB" w:rsidRDefault="00CC4FBD" w:rsidP="00CC4FBD">
      <w:pPr>
        <w:spacing w:after="0" w:line="240" w:lineRule="auto"/>
        <w:ind w:left="2410" w:firstLine="3119"/>
        <w:rPr>
          <w:rFonts w:ascii="Times New Roman" w:hAnsi="Times New Roman" w:cs="Times New Roman"/>
          <w:b/>
          <w:bCs/>
          <w:sz w:val="24"/>
          <w:szCs w:val="24"/>
        </w:rPr>
      </w:pPr>
      <w:proofErr w:type="spellStart"/>
      <w:r w:rsidRPr="00CC4FBD">
        <w:rPr>
          <w:rFonts w:ascii="Times New Roman" w:hAnsi="Times New Roman" w:cs="Times New Roman"/>
          <w:b/>
          <w:bCs/>
          <w:sz w:val="24"/>
          <w:szCs w:val="24"/>
          <w:lang w:val="en-US"/>
        </w:rPr>
        <w:t>ko</w:t>
      </w:r>
      <w:proofErr w:type="spellEnd"/>
      <w:r w:rsidRPr="00CC4FBD">
        <w:rPr>
          <w:rFonts w:ascii="Times New Roman" w:hAnsi="Times New Roman" w:cs="Times New Roman"/>
          <w:b/>
          <w:bCs/>
          <w:sz w:val="24"/>
          <w:szCs w:val="24"/>
        </w:rPr>
        <w:t>@</w:t>
      </w:r>
      <w:proofErr w:type="spellStart"/>
      <w:r w:rsidRPr="00CC4FBD">
        <w:rPr>
          <w:rFonts w:ascii="Times New Roman" w:hAnsi="Times New Roman" w:cs="Times New Roman"/>
          <w:b/>
          <w:bCs/>
          <w:sz w:val="24"/>
          <w:szCs w:val="24"/>
          <w:lang w:val="en-US"/>
        </w:rPr>
        <w:t>roseltorg</w:t>
      </w:r>
      <w:proofErr w:type="spellEnd"/>
      <w:r w:rsidRPr="00CC4FBD">
        <w:rPr>
          <w:rFonts w:ascii="Times New Roman" w:hAnsi="Times New Roman" w:cs="Times New Roman"/>
          <w:b/>
          <w:bCs/>
          <w:sz w:val="24"/>
          <w:szCs w:val="24"/>
        </w:rPr>
        <w:t>.</w:t>
      </w:r>
      <w:proofErr w:type="spellStart"/>
      <w:r w:rsidRPr="00CC4FBD">
        <w:rPr>
          <w:rFonts w:ascii="Times New Roman" w:hAnsi="Times New Roman" w:cs="Times New Roman"/>
          <w:b/>
          <w:bCs/>
          <w:sz w:val="24"/>
          <w:szCs w:val="24"/>
          <w:lang w:val="en-US"/>
        </w:rPr>
        <w:t>ru</w:t>
      </w:r>
      <w:proofErr w:type="spellEnd"/>
    </w:p>
    <w:p w:rsidR="00FB6C59" w:rsidRPr="009C29CB" w:rsidRDefault="00FB6C59" w:rsidP="0089183C">
      <w:pPr>
        <w:spacing w:after="0" w:line="240" w:lineRule="auto"/>
        <w:rPr>
          <w:rFonts w:ascii="Times New Roman" w:hAnsi="Times New Roman" w:cs="Times New Roman"/>
          <w:b/>
          <w:bCs/>
          <w:color w:val="000000" w:themeColor="text1"/>
          <w:sz w:val="24"/>
          <w:szCs w:val="24"/>
        </w:rPr>
      </w:pPr>
    </w:p>
    <w:p w:rsidR="00F614EC" w:rsidRPr="009C29CB" w:rsidRDefault="00F614EC" w:rsidP="00444B30">
      <w:pPr>
        <w:spacing w:after="0" w:line="240" w:lineRule="auto"/>
        <w:ind w:firstLine="709"/>
        <w:jc w:val="center"/>
        <w:rPr>
          <w:rFonts w:ascii="Times New Roman" w:hAnsi="Times New Roman" w:cs="Times New Roman"/>
          <w:b/>
          <w:bCs/>
          <w:color w:val="000000" w:themeColor="text1"/>
          <w:sz w:val="24"/>
          <w:szCs w:val="24"/>
        </w:rPr>
      </w:pPr>
      <w:r w:rsidRPr="009C29CB">
        <w:rPr>
          <w:rFonts w:ascii="Times New Roman" w:hAnsi="Times New Roman" w:cs="Times New Roman"/>
          <w:b/>
          <w:bCs/>
          <w:color w:val="000000" w:themeColor="text1"/>
          <w:sz w:val="24"/>
          <w:szCs w:val="24"/>
        </w:rPr>
        <w:t>Р Е Ш Е Н И Е</w:t>
      </w:r>
    </w:p>
    <w:p w:rsidR="00F614EC" w:rsidRPr="009C29CB" w:rsidRDefault="00775E2D" w:rsidP="00444B30">
      <w:pPr>
        <w:spacing w:after="0" w:line="240" w:lineRule="auto"/>
        <w:ind w:firstLine="709"/>
        <w:jc w:val="center"/>
        <w:rPr>
          <w:rFonts w:ascii="Times New Roman" w:hAnsi="Times New Roman" w:cs="Times New Roman"/>
          <w:b/>
          <w:bCs/>
          <w:color w:val="000000" w:themeColor="text1"/>
          <w:sz w:val="24"/>
          <w:szCs w:val="24"/>
        </w:rPr>
      </w:pPr>
      <w:r w:rsidRPr="009C29CB">
        <w:rPr>
          <w:rFonts w:ascii="Times New Roman" w:hAnsi="Times New Roman" w:cs="Times New Roman"/>
          <w:b/>
          <w:bCs/>
          <w:color w:val="000000" w:themeColor="text1"/>
          <w:sz w:val="24"/>
          <w:szCs w:val="24"/>
        </w:rPr>
        <w:t xml:space="preserve">по </w:t>
      </w:r>
      <w:r w:rsidR="00DA004E" w:rsidRPr="009C29CB">
        <w:rPr>
          <w:rFonts w:ascii="Times New Roman" w:hAnsi="Times New Roman" w:cs="Times New Roman"/>
          <w:b/>
          <w:bCs/>
          <w:color w:val="000000" w:themeColor="text1"/>
          <w:sz w:val="24"/>
          <w:szCs w:val="24"/>
        </w:rPr>
        <w:t xml:space="preserve">делу </w:t>
      </w:r>
      <w:r w:rsidR="007711BA" w:rsidRPr="009C29CB">
        <w:rPr>
          <w:rFonts w:ascii="Times New Roman" w:hAnsi="Times New Roman" w:cs="Times New Roman"/>
          <w:b/>
          <w:bCs/>
          <w:color w:val="000000" w:themeColor="text1"/>
          <w:sz w:val="24"/>
          <w:szCs w:val="24"/>
        </w:rPr>
        <w:t>№046/06/</w:t>
      </w:r>
      <w:r w:rsidR="00643FFD" w:rsidRPr="009C29CB">
        <w:rPr>
          <w:rFonts w:ascii="Times New Roman" w:hAnsi="Times New Roman" w:cs="Times New Roman"/>
          <w:b/>
          <w:bCs/>
          <w:color w:val="000000" w:themeColor="text1"/>
          <w:sz w:val="24"/>
          <w:szCs w:val="24"/>
        </w:rPr>
        <w:t>4</w:t>
      </w:r>
      <w:r w:rsidR="00CC4FBD">
        <w:rPr>
          <w:rFonts w:ascii="Times New Roman" w:hAnsi="Times New Roman" w:cs="Times New Roman"/>
          <w:b/>
          <w:bCs/>
          <w:color w:val="000000" w:themeColor="text1"/>
          <w:sz w:val="24"/>
          <w:szCs w:val="24"/>
        </w:rPr>
        <w:t>2</w:t>
      </w:r>
      <w:r w:rsidR="007711BA" w:rsidRPr="009C29CB">
        <w:rPr>
          <w:rFonts w:ascii="Times New Roman" w:hAnsi="Times New Roman" w:cs="Times New Roman"/>
          <w:b/>
          <w:bCs/>
          <w:color w:val="000000" w:themeColor="text1"/>
          <w:sz w:val="24"/>
          <w:szCs w:val="24"/>
        </w:rPr>
        <w:t>-</w:t>
      </w:r>
      <w:r w:rsidR="004D5EFF">
        <w:rPr>
          <w:rFonts w:ascii="Times New Roman" w:hAnsi="Times New Roman" w:cs="Times New Roman"/>
          <w:b/>
          <w:bCs/>
          <w:color w:val="000000" w:themeColor="text1"/>
          <w:sz w:val="24"/>
          <w:szCs w:val="24"/>
        </w:rPr>
        <w:t>3</w:t>
      </w:r>
      <w:r w:rsidR="00CC4FBD">
        <w:rPr>
          <w:rFonts w:ascii="Times New Roman" w:hAnsi="Times New Roman" w:cs="Times New Roman"/>
          <w:b/>
          <w:bCs/>
          <w:color w:val="000000" w:themeColor="text1"/>
          <w:sz w:val="24"/>
          <w:szCs w:val="24"/>
        </w:rPr>
        <w:t>70</w:t>
      </w:r>
      <w:r w:rsidR="00A0423B" w:rsidRPr="009C29CB">
        <w:rPr>
          <w:rFonts w:ascii="Times New Roman" w:hAnsi="Times New Roman" w:cs="Times New Roman"/>
          <w:b/>
          <w:bCs/>
          <w:color w:val="000000" w:themeColor="text1"/>
          <w:sz w:val="24"/>
          <w:szCs w:val="24"/>
        </w:rPr>
        <w:t>/2022</w:t>
      </w:r>
    </w:p>
    <w:p w:rsidR="00F614EC" w:rsidRPr="009C29CB" w:rsidRDefault="00F614EC" w:rsidP="00444B30">
      <w:pPr>
        <w:spacing w:after="0" w:line="240" w:lineRule="auto"/>
        <w:ind w:firstLine="709"/>
        <w:jc w:val="center"/>
        <w:rPr>
          <w:rFonts w:ascii="Times New Roman" w:hAnsi="Times New Roman" w:cs="Times New Roman"/>
          <w:b/>
          <w:bCs/>
          <w:color w:val="000000" w:themeColor="text1"/>
          <w:sz w:val="24"/>
          <w:szCs w:val="24"/>
        </w:rPr>
      </w:pPr>
      <w:r w:rsidRPr="009C29CB">
        <w:rPr>
          <w:rFonts w:ascii="Times New Roman" w:hAnsi="Times New Roman" w:cs="Times New Roman"/>
          <w:b/>
          <w:bCs/>
          <w:color w:val="000000" w:themeColor="text1"/>
          <w:sz w:val="24"/>
          <w:szCs w:val="24"/>
        </w:rPr>
        <w:t xml:space="preserve">Комиссии Управления Федеральной антимонопольной службы </w:t>
      </w:r>
    </w:p>
    <w:p w:rsidR="00F614EC" w:rsidRPr="009C29CB" w:rsidRDefault="00F614EC" w:rsidP="00444B30">
      <w:pPr>
        <w:spacing w:after="0" w:line="240" w:lineRule="auto"/>
        <w:ind w:firstLine="709"/>
        <w:jc w:val="center"/>
        <w:rPr>
          <w:rFonts w:ascii="Times New Roman" w:hAnsi="Times New Roman" w:cs="Times New Roman"/>
          <w:b/>
          <w:bCs/>
          <w:color w:val="FF0000"/>
          <w:sz w:val="24"/>
          <w:szCs w:val="24"/>
        </w:rPr>
      </w:pPr>
      <w:r w:rsidRPr="009C29CB">
        <w:rPr>
          <w:rFonts w:ascii="Times New Roman" w:hAnsi="Times New Roman" w:cs="Times New Roman"/>
          <w:b/>
          <w:bCs/>
          <w:color w:val="000000" w:themeColor="text1"/>
          <w:sz w:val="24"/>
          <w:szCs w:val="24"/>
        </w:rPr>
        <w:t>по Курской области</w:t>
      </w:r>
    </w:p>
    <w:tbl>
      <w:tblPr>
        <w:tblpPr w:leftFromText="180" w:rightFromText="180" w:vertAnchor="text" w:horzAnchor="margin" w:tblpX="224" w:tblpY="97"/>
        <w:tblW w:w="4715" w:type="pct"/>
        <w:tblLook w:val="04A0" w:firstRow="1" w:lastRow="0" w:firstColumn="1" w:lastColumn="0" w:noHBand="0" w:noVBand="1"/>
      </w:tblPr>
      <w:tblGrid>
        <w:gridCol w:w="4518"/>
        <w:gridCol w:w="1433"/>
        <w:gridCol w:w="1468"/>
        <w:gridCol w:w="1787"/>
        <w:gridCol w:w="6"/>
      </w:tblGrid>
      <w:tr w:rsidR="00F614EC" w:rsidRPr="001B6A5D" w:rsidTr="006C154A">
        <w:trPr>
          <w:gridAfter w:val="1"/>
          <w:wAfter w:w="3" w:type="pct"/>
        </w:trPr>
        <w:tc>
          <w:tcPr>
            <w:tcW w:w="3230" w:type="pct"/>
            <w:gridSpan w:val="2"/>
            <w:hideMark/>
          </w:tcPr>
          <w:p w:rsidR="00F614EC" w:rsidRPr="001B6A5D" w:rsidRDefault="007711BA" w:rsidP="00AB53B8">
            <w:pPr>
              <w:spacing w:after="0" w:line="240" w:lineRule="auto"/>
              <w:ind w:right="-284" w:hanging="113"/>
              <w:jc w:val="both"/>
              <w:rPr>
                <w:rFonts w:ascii="Times New Roman" w:hAnsi="Times New Roman" w:cs="Times New Roman"/>
                <w:color w:val="000000" w:themeColor="text1"/>
              </w:rPr>
            </w:pPr>
            <w:r w:rsidRPr="001B6A5D">
              <w:rPr>
                <w:rFonts w:ascii="Times New Roman" w:hAnsi="Times New Roman" w:cs="Times New Roman"/>
                <w:color w:val="000000" w:themeColor="text1"/>
              </w:rPr>
              <w:t xml:space="preserve">Резолютивная часть объявлена </w:t>
            </w:r>
            <w:r w:rsidR="0047118E">
              <w:rPr>
                <w:rFonts w:ascii="Times New Roman" w:hAnsi="Times New Roman" w:cs="Times New Roman"/>
                <w:color w:val="000000" w:themeColor="text1"/>
              </w:rPr>
              <w:t>0</w:t>
            </w:r>
            <w:r w:rsidR="00CC4FBD">
              <w:rPr>
                <w:rFonts w:ascii="Times New Roman" w:hAnsi="Times New Roman" w:cs="Times New Roman"/>
                <w:color w:val="000000" w:themeColor="text1"/>
              </w:rPr>
              <w:t>9</w:t>
            </w:r>
            <w:r w:rsidR="00391DE5" w:rsidRPr="001B6A5D">
              <w:rPr>
                <w:rFonts w:ascii="Times New Roman" w:hAnsi="Times New Roman" w:cs="Times New Roman"/>
                <w:color w:val="000000" w:themeColor="text1"/>
              </w:rPr>
              <w:t xml:space="preserve"> </w:t>
            </w:r>
            <w:r w:rsidR="0047118E">
              <w:rPr>
                <w:rFonts w:ascii="Times New Roman" w:hAnsi="Times New Roman" w:cs="Times New Roman"/>
                <w:color w:val="000000" w:themeColor="text1"/>
              </w:rPr>
              <w:t>августа</w:t>
            </w:r>
            <w:r w:rsidR="00A0423B" w:rsidRPr="001B6A5D">
              <w:rPr>
                <w:rFonts w:ascii="Times New Roman" w:hAnsi="Times New Roman" w:cs="Times New Roman"/>
                <w:color w:val="000000" w:themeColor="text1"/>
              </w:rPr>
              <w:t xml:space="preserve"> 2022</w:t>
            </w:r>
            <w:r w:rsidR="00444B30" w:rsidRPr="001B6A5D">
              <w:rPr>
                <w:rFonts w:ascii="Times New Roman" w:hAnsi="Times New Roman" w:cs="Times New Roman"/>
                <w:color w:val="000000" w:themeColor="text1"/>
              </w:rPr>
              <w:t>г.</w:t>
            </w:r>
          </w:p>
          <w:p w:rsidR="00F614EC" w:rsidRPr="001B6A5D" w:rsidRDefault="00F614EC" w:rsidP="00CC4FBD">
            <w:pPr>
              <w:autoSpaceDE w:val="0"/>
              <w:autoSpaceDN w:val="0"/>
              <w:adjustRightInd w:val="0"/>
              <w:spacing w:after="0" w:line="240" w:lineRule="auto"/>
              <w:ind w:hanging="113"/>
              <w:jc w:val="both"/>
              <w:rPr>
                <w:rFonts w:ascii="Times New Roman" w:hAnsi="Times New Roman" w:cs="Times New Roman"/>
                <w:color w:val="000000" w:themeColor="text1"/>
              </w:rPr>
            </w:pPr>
            <w:r w:rsidRPr="001B6A5D">
              <w:rPr>
                <w:rFonts w:ascii="Times New Roman" w:hAnsi="Times New Roman" w:cs="Times New Roman"/>
                <w:color w:val="000000" w:themeColor="text1"/>
              </w:rPr>
              <w:t xml:space="preserve">Изготовлено в </w:t>
            </w:r>
            <w:r w:rsidR="00D741DB" w:rsidRPr="001B6A5D">
              <w:rPr>
                <w:rFonts w:ascii="Times New Roman" w:hAnsi="Times New Roman" w:cs="Times New Roman"/>
                <w:color w:val="000000" w:themeColor="text1"/>
              </w:rPr>
              <w:t xml:space="preserve">полном объеме </w:t>
            </w:r>
            <w:r w:rsidR="00CC4FBD">
              <w:rPr>
                <w:rFonts w:ascii="Times New Roman" w:hAnsi="Times New Roman" w:cs="Times New Roman"/>
                <w:color w:val="000000" w:themeColor="text1"/>
              </w:rPr>
              <w:t>12</w:t>
            </w:r>
            <w:r w:rsidR="00EF1728" w:rsidRPr="001B6A5D">
              <w:rPr>
                <w:rFonts w:ascii="Times New Roman" w:hAnsi="Times New Roman" w:cs="Times New Roman"/>
                <w:color w:val="000000" w:themeColor="text1"/>
              </w:rPr>
              <w:t xml:space="preserve"> </w:t>
            </w:r>
            <w:r w:rsidR="008B70FE">
              <w:rPr>
                <w:rFonts w:ascii="Times New Roman" w:hAnsi="Times New Roman" w:cs="Times New Roman"/>
                <w:color w:val="000000" w:themeColor="text1"/>
              </w:rPr>
              <w:t>августа</w:t>
            </w:r>
            <w:r w:rsidR="00C7629E" w:rsidRPr="001B6A5D">
              <w:rPr>
                <w:rFonts w:ascii="Times New Roman" w:hAnsi="Times New Roman" w:cs="Times New Roman"/>
                <w:color w:val="000000" w:themeColor="text1"/>
              </w:rPr>
              <w:t xml:space="preserve"> 2022</w:t>
            </w:r>
            <w:r w:rsidR="00444B30" w:rsidRPr="001B6A5D">
              <w:rPr>
                <w:rFonts w:ascii="Times New Roman" w:hAnsi="Times New Roman" w:cs="Times New Roman"/>
                <w:color w:val="000000" w:themeColor="text1"/>
              </w:rPr>
              <w:t>г.</w:t>
            </w:r>
          </w:p>
        </w:tc>
        <w:tc>
          <w:tcPr>
            <w:tcW w:w="1767" w:type="pct"/>
            <w:gridSpan w:val="2"/>
            <w:vAlign w:val="center"/>
          </w:tcPr>
          <w:p w:rsidR="00F614EC" w:rsidRPr="001B6A5D" w:rsidRDefault="00F614EC" w:rsidP="00AB53B8">
            <w:pPr>
              <w:autoSpaceDE w:val="0"/>
              <w:autoSpaceDN w:val="0"/>
              <w:adjustRightInd w:val="0"/>
              <w:spacing w:after="0" w:line="240" w:lineRule="auto"/>
              <w:ind w:firstLine="709"/>
              <w:jc w:val="right"/>
              <w:rPr>
                <w:rFonts w:ascii="Times New Roman" w:hAnsi="Times New Roman" w:cs="Times New Roman"/>
                <w:color w:val="000000" w:themeColor="text1"/>
              </w:rPr>
            </w:pPr>
          </w:p>
          <w:p w:rsidR="00F614EC" w:rsidRPr="001B6A5D" w:rsidRDefault="00F614EC" w:rsidP="00AB53B8">
            <w:pPr>
              <w:autoSpaceDE w:val="0"/>
              <w:autoSpaceDN w:val="0"/>
              <w:adjustRightInd w:val="0"/>
              <w:spacing w:after="0" w:line="240" w:lineRule="auto"/>
              <w:ind w:firstLine="709"/>
              <w:jc w:val="right"/>
              <w:rPr>
                <w:rFonts w:ascii="Times New Roman" w:hAnsi="Times New Roman" w:cs="Times New Roman"/>
                <w:color w:val="000000" w:themeColor="text1"/>
              </w:rPr>
            </w:pPr>
            <w:r w:rsidRPr="001B6A5D">
              <w:rPr>
                <w:rFonts w:ascii="Times New Roman" w:hAnsi="Times New Roman" w:cs="Times New Roman"/>
                <w:color w:val="000000" w:themeColor="text1"/>
              </w:rPr>
              <w:t>г. Курск</w:t>
            </w:r>
          </w:p>
        </w:tc>
      </w:tr>
      <w:tr w:rsidR="00F614EC" w:rsidRPr="001B6A5D" w:rsidTr="006C154A">
        <w:trPr>
          <w:gridAfter w:val="1"/>
          <w:wAfter w:w="3" w:type="pct"/>
          <w:trHeight w:val="508"/>
        </w:trPr>
        <w:tc>
          <w:tcPr>
            <w:tcW w:w="2452" w:type="pct"/>
            <w:vMerge w:val="restart"/>
            <w:tcBorders>
              <w:top w:val="single" w:sz="4" w:space="0" w:color="auto"/>
              <w:left w:val="single" w:sz="4" w:space="0" w:color="auto"/>
              <w:bottom w:val="single" w:sz="4" w:space="0" w:color="auto"/>
              <w:right w:val="single" w:sz="4" w:space="0" w:color="auto"/>
            </w:tcBorders>
            <w:hideMark/>
          </w:tcPr>
          <w:p w:rsidR="00F614EC" w:rsidRPr="001B6A5D" w:rsidRDefault="00F614EC" w:rsidP="00AB53B8">
            <w:pPr>
              <w:autoSpaceDE w:val="0"/>
              <w:autoSpaceDN w:val="0"/>
              <w:adjustRightInd w:val="0"/>
              <w:spacing w:after="0" w:line="240" w:lineRule="auto"/>
              <w:jc w:val="both"/>
              <w:rPr>
                <w:rFonts w:ascii="Times New Roman" w:hAnsi="Times New Roman" w:cs="Times New Roman"/>
                <w:color w:val="000000" w:themeColor="text1"/>
              </w:rPr>
            </w:pPr>
            <w:r w:rsidRPr="001B6A5D">
              <w:rPr>
                <w:rFonts w:ascii="Times New Roman" w:hAnsi="Times New Roman" w:cs="Times New Roman"/>
                <w:color w:val="000000" w:themeColor="text1"/>
              </w:rPr>
              <w:t xml:space="preserve">Состав Комиссии Курского УФАС России по контролю в сфере закупок товаров, работ, услуг для обеспечения государственных и муниципальных нужд </w:t>
            </w:r>
          </w:p>
          <w:p w:rsidR="00F614EC" w:rsidRPr="001B6A5D" w:rsidRDefault="00F614EC" w:rsidP="00AB53B8">
            <w:pPr>
              <w:autoSpaceDE w:val="0"/>
              <w:autoSpaceDN w:val="0"/>
              <w:adjustRightInd w:val="0"/>
              <w:spacing w:after="0" w:line="240" w:lineRule="auto"/>
              <w:jc w:val="both"/>
              <w:rPr>
                <w:rFonts w:ascii="Times New Roman" w:hAnsi="Times New Roman" w:cs="Times New Roman"/>
                <w:color w:val="FF0000"/>
              </w:rPr>
            </w:pPr>
            <w:r w:rsidRPr="001B6A5D">
              <w:rPr>
                <w:rFonts w:ascii="Times New Roman" w:hAnsi="Times New Roman" w:cs="Times New Roman"/>
                <w:color w:val="000000" w:themeColor="text1"/>
              </w:rPr>
              <w:t>(далее – Комиссия):</w:t>
            </w:r>
          </w:p>
        </w:tc>
        <w:tc>
          <w:tcPr>
            <w:tcW w:w="1575" w:type="pct"/>
            <w:gridSpan w:val="2"/>
            <w:tcBorders>
              <w:top w:val="single" w:sz="4" w:space="0" w:color="auto"/>
              <w:left w:val="single" w:sz="4" w:space="0" w:color="auto"/>
              <w:bottom w:val="single" w:sz="4" w:space="0" w:color="auto"/>
              <w:right w:val="single" w:sz="4" w:space="0" w:color="auto"/>
            </w:tcBorders>
            <w:hideMark/>
          </w:tcPr>
          <w:p w:rsidR="00F614EC" w:rsidRPr="001B6A5D" w:rsidRDefault="007B47B1" w:rsidP="005368ED">
            <w:pPr>
              <w:spacing w:after="0" w:line="240" w:lineRule="auto"/>
              <w:jc w:val="both"/>
              <w:rPr>
                <w:rFonts w:ascii="Times New Roman" w:hAnsi="Times New Roman" w:cs="Times New Roman"/>
                <w:color w:val="000000" w:themeColor="text1"/>
              </w:rPr>
            </w:pPr>
            <w:r>
              <w:rPr>
                <w:rFonts w:ascii="Times New Roman" w:hAnsi="Times New Roman" w:cs="Times New Roman"/>
                <w:bCs/>
                <w:sz w:val="25"/>
                <w:szCs w:val="25"/>
              </w:rPr>
              <w:t>&lt;…&gt;</w:t>
            </w:r>
          </w:p>
        </w:tc>
        <w:tc>
          <w:tcPr>
            <w:tcW w:w="970" w:type="pct"/>
            <w:tcBorders>
              <w:top w:val="single" w:sz="4" w:space="0" w:color="auto"/>
              <w:left w:val="single" w:sz="4" w:space="0" w:color="auto"/>
              <w:bottom w:val="single" w:sz="4" w:space="0" w:color="auto"/>
              <w:right w:val="single" w:sz="4" w:space="0" w:color="auto"/>
            </w:tcBorders>
            <w:hideMark/>
          </w:tcPr>
          <w:p w:rsidR="00F614EC" w:rsidRPr="001B6A5D" w:rsidRDefault="00F614EC" w:rsidP="00AB53B8">
            <w:pPr>
              <w:autoSpaceDE w:val="0"/>
              <w:autoSpaceDN w:val="0"/>
              <w:adjustRightInd w:val="0"/>
              <w:spacing w:after="0" w:line="240" w:lineRule="auto"/>
              <w:jc w:val="both"/>
              <w:rPr>
                <w:rFonts w:ascii="Times New Roman" w:hAnsi="Times New Roman" w:cs="Times New Roman"/>
                <w:color w:val="000000" w:themeColor="text1"/>
              </w:rPr>
            </w:pPr>
            <w:r w:rsidRPr="001B6A5D">
              <w:rPr>
                <w:rFonts w:ascii="Times New Roman" w:hAnsi="Times New Roman" w:cs="Times New Roman"/>
                <w:color w:val="000000" w:themeColor="text1"/>
              </w:rPr>
              <w:t>председатель Комиссии,</w:t>
            </w:r>
          </w:p>
        </w:tc>
      </w:tr>
      <w:tr w:rsidR="00F614EC" w:rsidRPr="001B6A5D" w:rsidTr="006C154A">
        <w:trPr>
          <w:gridAfter w:val="1"/>
          <w:wAfter w:w="3" w:type="pct"/>
          <w:trHeight w:val="470"/>
        </w:trPr>
        <w:tc>
          <w:tcPr>
            <w:tcW w:w="2452" w:type="pct"/>
            <w:vMerge/>
            <w:tcBorders>
              <w:top w:val="single" w:sz="4" w:space="0" w:color="auto"/>
              <w:left w:val="single" w:sz="4" w:space="0" w:color="auto"/>
              <w:bottom w:val="single" w:sz="4" w:space="0" w:color="auto"/>
              <w:right w:val="single" w:sz="4" w:space="0" w:color="auto"/>
            </w:tcBorders>
            <w:vAlign w:val="center"/>
            <w:hideMark/>
          </w:tcPr>
          <w:p w:rsidR="00F614EC" w:rsidRPr="001B6A5D" w:rsidRDefault="00F614EC" w:rsidP="00AB53B8">
            <w:pPr>
              <w:spacing w:after="0" w:line="240" w:lineRule="auto"/>
              <w:rPr>
                <w:rFonts w:ascii="Times New Roman" w:hAnsi="Times New Roman" w:cs="Times New Roman"/>
                <w:color w:val="FF0000"/>
              </w:rPr>
            </w:pPr>
          </w:p>
        </w:tc>
        <w:tc>
          <w:tcPr>
            <w:tcW w:w="1575" w:type="pct"/>
            <w:gridSpan w:val="2"/>
            <w:tcBorders>
              <w:top w:val="single" w:sz="4" w:space="0" w:color="auto"/>
              <w:left w:val="single" w:sz="4" w:space="0" w:color="auto"/>
              <w:bottom w:val="single" w:sz="4" w:space="0" w:color="auto"/>
              <w:right w:val="single" w:sz="4" w:space="0" w:color="auto"/>
            </w:tcBorders>
            <w:hideMark/>
          </w:tcPr>
          <w:p w:rsidR="00F614EC" w:rsidRPr="001B6A5D" w:rsidRDefault="007B47B1" w:rsidP="007E10E3">
            <w:pPr>
              <w:spacing w:after="0" w:line="240" w:lineRule="auto"/>
              <w:ind w:firstLine="8"/>
              <w:jc w:val="both"/>
              <w:rPr>
                <w:rFonts w:ascii="Times New Roman" w:hAnsi="Times New Roman" w:cs="Times New Roman"/>
                <w:color w:val="000000" w:themeColor="text1"/>
              </w:rPr>
            </w:pPr>
            <w:r>
              <w:rPr>
                <w:rFonts w:ascii="Times New Roman" w:hAnsi="Times New Roman" w:cs="Times New Roman"/>
                <w:bCs/>
                <w:sz w:val="25"/>
                <w:szCs w:val="25"/>
              </w:rPr>
              <w:t>&lt;…&gt;</w:t>
            </w:r>
          </w:p>
        </w:tc>
        <w:tc>
          <w:tcPr>
            <w:tcW w:w="970" w:type="pct"/>
            <w:tcBorders>
              <w:top w:val="single" w:sz="4" w:space="0" w:color="auto"/>
              <w:left w:val="single" w:sz="4" w:space="0" w:color="auto"/>
              <w:bottom w:val="single" w:sz="4" w:space="0" w:color="auto"/>
              <w:right w:val="single" w:sz="4" w:space="0" w:color="auto"/>
            </w:tcBorders>
            <w:hideMark/>
          </w:tcPr>
          <w:p w:rsidR="00F614EC" w:rsidRPr="001B6A5D" w:rsidRDefault="00F614EC" w:rsidP="00AB53B8">
            <w:pPr>
              <w:spacing w:after="0" w:line="240" w:lineRule="auto"/>
              <w:jc w:val="both"/>
              <w:rPr>
                <w:rFonts w:ascii="Times New Roman" w:hAnsi="Times New Roman" w:cs="Times New Roman"/>
                <w:color w:val="000000" w:themeColor="text1"/>
              </w:rPr>
            </w:pPr>
            <w:r w:rsidRPr="001B6A5D">
              <w:rPr>
                <w:rFonts w:ascii="Times New Roman" w:hAnsi="Times New Roman" w:cs="Times New Roman"/>
                <w:color w:val="000000" w:themeColor="text1"/>
              </w:rPr>
              <w:t>член Комиссии,</w:t>
            </w:r>
          </w:p>
        </w:tc>
      </w:tr>
      <w:tr w:rsidR="00F614EC" w:rsidRPr="001B6A5D" w:rsidTr="006C154A">
        <w:trPr>
          <w:gridAfter w:val="1"/>
          <w:wAfter w:w="3" w:type="pct"/>
          <w:trHeight w:val="324"/>
        </w:trPr>
        <w:tc>
          <w:tcPr>
            <w:tcW w:w="2452" w:type="pct"/>
            <w:vMerge/>
            <w:tcBorders>
              <w:top w:val="single" w:sz="4" w:space="0" w:color="auto"/>
              <w:left w:val="single" w:sz="4" w:space="0" w:color="auto"/>
              <w:bottom w:val="single" w:sz="4" w:space="0" w:color="auto"/>
              <w:right w:val="single" w:sz="4" w:space="0" w:color="auto"/>
            </w:tcBorders>
            <w:vAlign w:val="center"/>
            <w:hideMark/>
          </w:tcPr>
          <w:p w:rsidR="00F614EC" w:rsidRPr="001B6A5D" w:rsidRDefault="00F614EC" w:rsidP="00AB53B8">
            <w:pPr>
              <w:spacing w:after="0" w:line="240" w:lineRule="auto"/>
              <w:rPr>
                <w:rFonts w:ascii="Times New Roman" w:hAnsi="Times New Roman" w:cs="Times New Roman"/>
                <w:color w:val="FF0000"/>
              </w:rPr>
            </w:pPr>
          </w:p>
        </w:tc>
        <w:tc>
          <w:tcPr>
            <w:tcW w:w="1575" w:type="pct"/>
            <w:gridSpan w:val="2"/>
            <w:tcBorders>
              <w:top w:val="single" w:sz="4" w:space="0" w:color="auto"/>
              <w:left w:val="single" w:sz="4" w:space="0" w:color="auto"/>
              <w:bottom w:val="single" w:sz="4" w:space="0" w:color="auto"/>
              <w:right w:val="single" w:sz="4" w:space="0" w:color="auto"/>
            </w:tcBorders>
            <w:hideMark/>
          </w:tcPr>
          <w:p w:rsidR="00F614EC" w:rsidRPr="001B6A5D" w:rsidRDefault="007B47B1" w:rsidP="00045792">
            <w:pPr>
              <w:spacing w:after="0" w:line="240" w:lineRule="auto"/>
              <w:jc w:val="both"/>
              <w:rPr>
                <w:rFonts w:ascii="Times New Roman" w:hAnsi="Times New Roman" w:cs="Times New Roman"/>
                <w:color w:val="000000" w:themeColor="text1"/>
              </w:rPr>
            </w:pPr>
            <w:r>
              <w:rPr>
                <w:rFonts w:ascii="Times New Roman" w:hAnsi="Times New Roman" w:cs="Times New Roman"/>
                <w:bCs/>
                <w:sz w:val="25"/>
                <w:szCs w:val="25"/>
              </w:rPr>
              <w:t>&lt;…&gt;</w:t>
            </w:r>
          </w:p>
        </w:tc>
        <w:tc>
          <w:tcPr>
            <w:tcW w:w="970" w:type="pct"/>
            <w:tcBorders>
              <w:top w:val="single" w:sz="4" w:space="0" w:color="auto"/>
              <w:left w:val="single" w:sz="4" w:space="0" w:color="auto"/>
              <w:bottom w:val="single" w:sz="4" w:space="0" w:color="auto"/>
              <w:right w:val="single" w:sz="4" w:space="0" w:color="auto"/>
            </w:tcBorders>
            <w:hideMark/>
          </w:tcPr>
          <w:p w:rsidR="00F614EC" w:rsidRPr="001B6A5D" w:rsidRDefault="00F614EC" w:rsidP="00AB53B8">
            <w:pPr>
              <w:spacing w:after="0" w:line="240" w:lineRule="auto"/>
              <w:jc w:val="both"/>
              <w:rPr>
                <w:rFonts w:ascii="Times New Roman" w:hAnsi="Times New Roman" w:cs="Times New Roman"/>
                <w:color w:val="000000" w:themeColor="text1"/>
              </w:rPr>
            </w:pPr>
            <w:r w:rsidRPr="001B6A5D">
              <w:rPr>
                <w:rFonts w:ascii="Times New Roman" w:hAnsi="Times New Roman" w:cs="Times New Roman"/>
                <w:color w:val="000000" w:themeColor="text1"/>
              </w:rPr>
              <w:t>член Комиссии,</w:t>
            </w:r>
          </w:p>
        </w:tc>
      </w:tr>
      <w:tr w:rsidR="00F614EC" w:rsidRPr="001B6A5D" w:rsidTr="006C154A">
        <w:trPr>
          <w:gridAfter w:val="1"/>
          <w:wAfter w:w="3" w:type="pct"/>
        </w:trPr>
        <w:tc>
          <w:tcPr>
            <w:tcW w:w="2452" w:type="pct"/>
            <w:tcBorders>
              <w:top w:val="single" w:sz="4" w:space="0" w:color="auto"/>
              <w:left w:val="single" w:sz="4" w:space="0" w:color="auto"/>
              <w:bottom w:val="single" w:sz="4" w:space="0" w:color="auto"/>
              <w:right w:val="single" w:sz="4" w:space="0" w:color="auto"/>
            </w:tcBorders>
            <w:hideMark/>
          </w:tcPr>
          <w:p w:rsidR="00F614EC" w:rsidRPr="001B6A5D" w:rsidRDefault="00F614EC" w:rsidP="00AB53B8">
            <w:pPr>
              <w:autoSpaceDE w:val="0"/>
              <w:autoSpaceDN w:val="0"/>
              <w:adjustRightInd w:val="0"/>
              <w:spacing w:after="0" w:line="240" w:lineRule="auto"/>
              <w:jc w:val="both"/>
              <w:rPr>
                <w:rFonts w:ascii="Times New Roman" w:hAnsi="Times New Roman" w:cs="Times New Roman"/>
                <w:color w:val="FF0000"/>
              </w:rPr>
            </w:pPr>
            <w:r w:rsidRPr="001B6A5D">
              <w:rPr>
                <w:rFonts w:ascii="Times New Roman" w:hAnsi="Times New Roman" w:cs="Times New Roman"/>
                <w:color w:val="000000" w:themeColor="text1"/>
              </w:rPr>
              <w:t>Заявитель</w:t>
            </w:r>
          </w:p>
        </w:tc>
        <w:tc>
          <w:tcPr>
            <w:tcW w:w="2545" w:type="pct"/>
            <w:gridSpan w:val="3"/>
            <w:tcBorders>
              <w:top w:val="single" w:sz="4" w:space="0" w:color="auto"/>
              <w:left w:val="single" w:sz="4" w:space="0" w:color="auto"/>
              <w:bottom w:val="single" w:sz="4" w:space="0" w:color="auto"/>
              <w:right w:val="single" w:sz="4" w:space="0" w:color="auto"/>
            </w:tcBorders>
            <w:hideMark/>
          </w:tcPr>
          <w:p w:rsidR="00F614EC" w:rsidRPr="001B6A5D" w:rsidRDefault="004C5526" w:rsidP="004C5526">
            <w:pPr>
              <w:autoSpaceDE w:val="0"/>
              <w:autoSpaceDN w:val="0"/>
              <w:adjustRightInd w:val="0"/>
              <w:spacing w:after="0" w:line="240" w:lineRule="auto"/>
              <w:ind w:firstLine="8"/>
              <w:rPr>
                <w:rFonts w:ascii="Times New Roman" w:hAnsi="Times New Roman" w:cs="Times New Roman"/>
                <w:color w:val="FF0000"/>
              </w:rPr>
            </w:pPr>
            <w:r>
              <w:rPr>
                <w:rFonts w:ascii="Times New Roman" w:hAnsi="Times New Roman" w:cs="Times New Roman"/>
                <w:bCs/>
                <w:color w:val="000000" w:themeColor="text1"/>
              </w:rPr>
              <w:t>И</w:t>
            </w:r>
            <w:r w:rsidRPr="004C5526">
              <w:rPr>
                <w:rFonts w:ascii="Times New Roman" w:hAnsi="Times New Roman" w:cs="Times New Roman"/>
                <w:bCs/>
                <w:color w:val="000000" w:themeColor="text1"/>
              </w:rPr>
              <w:t>ндивидуальн</w:t>
            </w:r>
            <w:r>
              <w:rPr>
                <w:rFonts w:ascii="Times New Roman" w:hAnsi="Times New Roman" w:cs="Times New Roman"/>
                <w:bCs/>
                <w:color w:val="000000" w:themeColor="text1"/>
              </w:rPr>
              <w:t>ый</w:t>
            </w:r>
            <w:r w:rsidRPr="004C5526">
              <w:rPr>
                <w:rFonts w:ascii="Times New Roman" w:hAnsi="Times New Roman" w:cs="Times New Roman"/>
                <w:bCs/>
                <w:color w:val="000000" w:themeColor="text1"/>
              </w:rPr>
              <w:t xml:space="preserve"> предпринимател</w:t>
            </w:r>
            <w:r>
              <w:rPr>
                <w:rFonts w:ascii="Times New Roman" w:hAnsi="Times New Roman" w:cs="Times New Roman"/>
                <w:bCs/>
                <w:color w:val="000000" w:themeColor="text1"/>
              </w:rPr>
              <w:t xml:space="preserve">ь </w:t>
            </w:r>
            <w:r w:rsidR="007B47B1">
              <w:rPr>
                <w:rFonts w:ascii="Times New Roman" w:hAnsi="Times New Roman" w:cs="Times New Roman"/>
                <w:bCs/>
                <w:sz w:val="25"/>
                <w:szCs w:val="25"/>
              </w:rPr>
              <w:t>&lt;…&gt;</w:t>
            </w:r>
          </w:p>
        </w:tc>
      </w:tr>
      <w:tr w:rsidR="00F614EC" w:rsidRPr="001B6A5D" w:rsidTr="006C154A">
        <w:trPr>
          <w:gridAfter w:val="1"/>
          <w:wAfter w:w="3" w:type="pct"/>
        </w:trPr>
        <w:tc>
          <w:tcPr>
            <w:tcW w:w="2452" w:type="pct"/>
            <w:tcBorders>
              <w:top w:val="single" w:sz="4" w:space="0" w:color="auto"/>
              <w:left w:val="single" w:sz="4" w:space="0" w:color="auto"/>
              <w:bottom w:val="single" w:sz="4" w:space="0" w:color="auto"/>
              <w:right w:val="single" w:sz="4" w:space="0" w:color="auto"/>
            </w:tcBorders>
            <w:hideMark/>
          </w:tcPr>
          <w:p w:rsidR="00F614EC" w:rsidRPr="001B6A5D" w:rsidRDefault="00F614EC" w:rsidP="00AB53B8">
            <w:pPr>
              <w:autoSpaceDE w:val="0"/>
              <w:autoSpaceDN w:val="0"/>
              <w:adjustRightInd w:val="0"/>
              <w:spacing w:after="0" w:line="240" w:lineRule="auto"/>
              <w:jc w:val="both"/>
              <w:rPr>
                <w:rFonts w:ascii="Times New Roman" w:hAnsi="Times New Roman" w:cs="Times New Roman"/>
                <w:color w:val="FF0000"/>
              </w:rPr>
            </w:pPr>
            <w:r w:rsidRPr="001B6A5D">
              <w:rPr>
                <w:rFonts w:ascii="Times New Roman" w:hAnsi="Times New Roman" w:cs="Times New Roman"/>
                <w:color w:val="000000" w:themeColor="text1"/>
              </w:rPr>
              <w:t>Ф.И.О. участвующ</w:t>
            </w:r>
            <w:r w:rsidR="003A15C7" w:rsidRPr="001B6A5D">
              <w:rPr>
                <w:rFonts w:ascii="Times New Roman" w:hAnsi="Times New Roman" w:cs="Times New Roman"/>
                <w:color w:val="000000" w:themeColor="text1"/>
              </w:rPr>
              <w:t>его (-</w:t>
            </w:r>
            <w:r w:rsidRPr="001B6A5D">
              <w:rPr>
                <w:rFonts w:ascii="Times New Roman" w:hAnsi="Times New Roman" w:cs="Times New Roman"/>
                <w:color w:val="000000" w:themeColor="text1"/>
              </w:rPr>
              <w:t>их</w:t>
            </w:r>
            <w:r w:rsidR="003A15C7" w:rsidRPr="001B6A5D">
              <w:rPr>
                <w:rFonts w:ascii="Times New Roman" w:hAnsi="Times New Roman" w:cs="Times New Roman"/>
                <w:color w:val="000000" w:themeColor="text1"/>
              </w:rPr>
              <w:t>)</w:t>
            </w:r>
            <w:r w:rsidRPr="001B6A5D">
              <w:rPr>
                <w:rFonts w:ascii="Times New Roman" w:hAnsi="Times New Roman" w:cs="Times New Roman"/>
                <w:color w:val="000000" w:themeColor="text1"/>
              </w:rPr>
              <w:t xml:space="preserve"> в заседании представител</w:t>
            </w:r>
            <w:r w:rsidR="003A15C7" w:rsidRPr="001B6A5D">
              <w:rPr>
                <w:rFonts w:ascii="Times New Roman" w:hAnsi="Times New Roman" w:cs="Times New Roman"/>
                <w:color w:val="000000" w:themeColor="text1"/>
              </w:rPr>
              <w:t>я (-</w:t>
            </w:r>
            <w:r w:rsidRPr="001B6A5D">
              <w:rPr>
                <w:rFonts w:ascii="Times New Roman" w:hAnsi="Times New Roman" w:cs="Times New Roman"/>
                <w:color w:val="000000" w:themeColor="text1"/>
              </w:rPr>
              <w:t>ей</w:t>
            </w:r>
            <w:r w:rsidR="003A15C7" w:rsidRPr="001B6A5D">
              <w:rPr>
                <w:rFonts w:ascii="Times New Roman" w:hAnsi="Times New Roman" w:cs="Times New Roman"/>
                <w:color w:val="000000" w:themeColor="text1"/>
              </w:rPr>
              <w:t>)</w:t>
            </w:r>
            <w:r w:rsidRPr="001B6A5D">
              <w:rPr>
                <w:rFonts w:ascii="Times New Roman" w:hAnsi="Times New Roman" w:cs="Times New Roman"/>
                <w:color w:val="000000" w:themeColor="text1"/>
              </w:rPr>
              <w:t xml:space="preserve"> заявителя</w:t>
            </w:r>
          </w:p>
        </w:tc>
        <w:tc>
          <w:tcPr>
            <w:tcW w:w="2545" w:type="pct"/>
            <w:gridSpan w:val="3"/>
            <w:tcBorders>
              <w:top w:val="single" w:sz="4" w:space="0" w:color="auto"/>
              <w:left w:val="single" w:sz="4" w:space="0" w:color="auto"/>
              <w:bottom w:val="single" w:sz="4" w:space="0" w:color="auto"/>
              <w:right w:val="single" w:sz="4" w:space="0" w:color="auto"/>
            </w:tcBorders>
            <w:hideMark/>
          </w:tcPr>
          <w:p w:rsidR="00F614EC" w:rsidRPr="001B6A5D" w:rsidRDefault="004C5526" w:rsidP="003A15C7">
            <w:pPr>
              <w:spacing w:after="0" w:line="240" w:lineRule="auto"/>
              <w:ind w:firstLine="8"/>
              <w:jc w:val="both"/>
              <w:rPr>
                <w:rFonts w:ascii="Times New Roman" w:hAnsi="Times New Roman" w:cs="Times New Roman"/>
                <w:color w:val="FF0000"/>
              </w:rPr>
            </w:pPr>
            <w:r w:rsidRPr="004C5526">
              <w:rPr>
                <w:rFonts w:ascii="Times New Roman" w:hAnsi="Times New Roman" w:cs="Times New Roman"/>
                <w:bCs/>
                <w:color w:val="000000" w:themeColor="text1"/>
              </w:rPr>
              <w:t>Отсутствует (надлежаще уведомлен о времени и месте рассмотрения дела, в том числе путем возможности дистанционного участия)</w:t>
            </w:r>
          </w:p>
        </w:tc>
      </w:tr>
      <w:tr w:rsidR="00F614EC" w:rsidRPr="001B6A5D" w:rsidTr="006C154A">
        <w:trPr>
          <w:gridAfter w:val="1"/>
          <w:wAfter w:w="3" w:type="pct"/>
          <w:trHeight w:val="547"/>
        </w:trPr>
        <w:tc>
          <w:tcPr>
            <w:tcW w:w="2452" w:type="pct"/>
            <w:tcBorders>
              <w:top w:val="single" w:sz="4" w:space="0" w:color="auto"/>
              <w:left w:val="single" w:sz="4" w:space="0" w:color="auto"/>
              <w:bottom w:val="single" w:sz="4" w:space="0" w:color="auto"/>
              <w:right w:val="single" w:sz="4" w:space="0" w:color="auto"/>
            </w:tcBorders>
            <w:hideMark/>
          </w:tcPr>
          <w:p w:rsidR="00F614EC" w:rsidRPr="001B6A5D" w:rsidRDefault="00F614EC" w:rsidP="00AB53B8">
            <w:pPr>
              <w:autoSpaceDE w:val="0"/>
              <w:autoSpaceDN w:val="0"/>
              <w:adjustRightInd w:val="0"/>
              <w:spacing w:after="0" w:line="240" w:lineRule="auto"/>
              <w:jc w:val="both"/>
              <w:rPr>
                <w:rFonts w:ascii="Times New Roman" w:hAnsi="Times New Roman" w:cs="Times New Roman"/>
                <w:color w:val="FF0000"/>
              </w:rPr>
            </w:pPr>
            <w:r w:rsidRPr="001B6A5D">
              <w:rPr>
                <w:rFonts w:ascii="Times New Roman" w:hAnsi="Times New Roman" w:cs="Times New Roman"/>
                <w:color w:val="000000" w:themeColor="text1"/>
              </w:rPr>
              <w:t>Заказчик</w:t>
            </w:r>
          </w:p>
        </w:tc>
        <w:tc>
          <w:tcPr>
            <w:tcW w:w="2545" w:type="pct"/>
            <w:gridSpan w:val="3"/>
            <w:tcBorders>
              <w:top w:val="single" w:sz="4" w:space="0" w:color="auto"/>
              <w:left w:val="single" w:sz="4" w:space="0" w:color="auto"/>
              <w:bottom w:val="single" w:sz="4" w:space="0" w:color="auto"/>
              <w:right w:val="single" w:sz="4" w:space="0" w:color="auto"/>
            </w:tcBorders>
            <w:hideMark/>
          </w:tcPr>
          <w:p w:rsidR="00F614EC" w:rsidRPr="001B6A5D" w:rsidRDefault="005B1D92" w:rsidP="005B1D92">
            <w:pPr>
              <w:spacing w:after="0" w:line="240" w:lineRule="auto"/>
              <w:ind w:firstLine="8"/>
              <w:rPr>
                <w:rFonts w:ascii="Times New Roman" w:hAnsi="Times New Roman" w:cs="Times New Roman"/>
                <w:color w:val="FF0000"/>
              </w:rPr>
            </w:pPr>
            <w:r>
              <w:rPr>
                <w:rFonts w:ascii="Times New Roman" w:hAnsi="Times New Roman" w:cs="Times New Roman"/>
                <w:bCs/>
                <w:color w:val="000000" w:themeColor="text1"/>
              </w:rPr>
              <w:t>О</w:t>
            </w:r>
            <w:r w:rsidRPr="005B1D92">
              <w:rPr>
                <w:rFonts w:ascii="Times New Roman" w:hAnsi="Times New Roman" w:cs="Times New Roman"/>
                <w:bCs/>
                <w:color w:val="000000" w:themeColor="text1"/>
              </w:rPr>
              <w:t>бластно</w:t>
            </w:r>
            <w:r>
              <w:rPr>
                <w:rFonts w:ascii="Times New Roman" w:hAnsi="Times New Roman" w:cs="Times New Roman"/>
                <w:bCs/>
                <w:color w:val="000000" w:themeColor="text1"/>
              </w:rPr>
              <w:t>е</w:t>
            </w:r>
            <w:r w:rsidRPr="005B1D92">
              <w:rPr>
                <w:rFonts w:ascii="Times New Roman" w:hAnsi="Times New Roman" w:cs="Times New Roman"/>
                <w:bCs/>
                <w:color w:val="000000" w:themeColor="text1"/>
              </w:rPr>
              <w:t xml:space="preserve"> бюджетно</w:t>
            </w:r>
            <w:r>
              <w:rPr>
                <w:rFonts w:ascii="Times New Roman" w:hAnsi="Times New Roman" w:cs="Times New Roman"/>
                <w:bCs/>
                <w:color w:val="000000" w:themeColor="text1"/>
              </w:rPr>
              <w:t>е</w:t>
            </w:r>
            <w:r w:rsidRPr="005B1D92">
              <w:rPr>
                <w:rFonts w:ascii="Times New Roman" w:hAnsi="Times New Roman" w:cs="Times New Roman"/>
                <w:bCs/>
                <w:color w:val="000000" w:themeColor="text1"/>
              </w:rPr>
              <w:t xml:space="preserve"> учреждени</w:t>
            </w:r>
            <w:r>
              <w:rPr>
                <w:rFonts w:ascii="Times New Roman" w:hAnsi="Times New Roman" w:cs="Times New Roman"/>
                <w:bCs/>
                <w:color w:val="000000" w:themeColor="text1"/>
              </w:rPr>
              <w:t>е</w:t>
            </w:r>
            <w:r w:rsidRPr="005B1D92">
              <w:rPr>
                <w:rFonts w:ascii="Times New Roman" w:hAnsi="Times New Roman" w:cs="Times New Roman"/>
                <w:bCs/>
                <w:color w:val="000000" w:themeColor="text1"/>
              </w:rPr>
              <w:t xml:space="preserve"> здравоохранения «Курский онкологический научно-клинический центр имени Г.Е. </w:t>
            </w:r>
            <w:proofErr w:type="spellStart"/>
            <w:r w:rsidRPr="005B1D92">
              <w:rPr>
                <w:rFonts w:ascii="Times New Roman" w:hAnsi="Times New Roman" w:cs="Times New Roman"/>
                <w:bCs/>
                <w:color w:val="000000" w:themeColor="text1"/>
              </w:rPr>
              <w:t>Островерхова</w:t>
            </w:r>
            <w:proofErr w:type="spellEnd"/>
            <w:r w:rsidRPr="005B1D92">
              <w:rPr>
                <w:rFonts w:ascii="Times New Roman" w:hAnsi="Times New Roman" w:cs="Times New Roman"/>
                <w:bCs/>
                <w:color w:val="000000" w:themeColor="text1"/>
              </w:rPr>
              <w:t>» комитета здравоохранения Курской области</w:t>
            </w:r>
          </w:p>
        </w:tc>
      </w:tr>
      <w:tr w:rsidR="00F614EC" w:rsidRPr="001B6A5D" w:rsidTr="006C154A">
        <w:trPr>
          <w:gridAfter w:val="1"/>
          <w:wAfter w:w="3" w:type="pct"/>
          <w:trHeight w:val="697"/>
        </w:trPr>
        <w:tc>
          <w:tcPr>
            <w:tcW w:w="2452"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1B6A5D" w:rsidRDefault="00F614EC" w:rsidP="00AB53B8">
            <w:pPr>
              <w:autoSpaceDE w:val="0"/>
              <w:autoSpaceDN w:val="0"/>
              <w:adjustRightInd w:val="0"/>
              <w:spacing w:after="0" w:line="240" w:lineRule="auto"/>
              <w:jc w:val="both"/>
              <w:rPr>
                <w:rFonts w:ascii="Times New Roman" w:hAnsi="Times New Roman" w:cs="Times New Roman"/>
                <w:color w:val="FF0000"/>
              </w:rPr>
            </w:pPr>
            <w:r w:rsidRPr="001B6A5D">
              <w:rPr>
                <w:rFonts w:ascii="Times New Roman" w:hAnsi="Times New Roman" w:cs="Times New Roman"/>
                <w:color w:val="000000" w:themeColor="text1"/>
              </w:rPr>
              <w:t>Ф.И.О. участвующ</w:t>
            </w:r>
            <w:r w:rsidR="003A15C7" w:rsidRPr="001B6A5D">
              <w:rPr>
                <w:rFonts w:ascii="Times New Roman" w:hAnsi="Times New Roman" w:cs="Times New Roman"/>
                <w:color w:val="000000" w:themeColor="text1"/>
              </w:rPr>
              <w:t>его (-</w:t>
            </w:r>
            <w:r w:rsidRPr="001B6A5D">
              <w:rPr>
                <w:rFonts w:ascii="Times New Roman" w:hAnsi="Times New Roman" w:cs="Times New Roman"/>
                <w:color w:val="000000" w:themeColor="text1"/>
              </w:rPr>
              <w:t>их</w:t>
            </w:r>
            <w:r w:rsidR="003A15C7" w:rsidRPr="001B6A5D">
              <w:rPr>
                <w:rFonts w:ascii="Times New Roman" w:hAnsi="Times New Roman" w:cs="Times New Roman"/>
                <w:color w:val="000000" w:themeColor="text1"/>
              </w:rPr>
              <w:t>)</w:t>
            </w:r>
            <w:r w:rsidRPr="001B6A5D">
              <w:rPr>
                <w:rFonts w:ascii="Times New Roman" w:hAnsi="Times New Roman" w:cs="Times New Roman"/>
                <w:color w:val="000000" w:themeColor="text1"/>
              </w:rPr>
              <w:t xml:space="preserve"> в заседании представител</w:t>
            </w:r>
            <w:r w:rsidR="003A15C7" w:rsidRPr="001B6A5D">
              <w:rPr>
                <w:rFonts w:ascii="Times New Roman" w:hAnsi="Times New Roman" w:cs="Times New Roman"/>
                <w:color w:val="000000" w:themeColor="text1"/>
              </w:rPr>
              <w:t>я (-</w:t>
            </w:r>
            <w:r w:rsidRPr="001B6A5D">
              <w:rPr>
                <w:rFonts w:ascii="Times New Roman" w:hAnsi="Times New Roman" w:cs="Times New Roman"/>
                <w:color w:val="000000" w:themeColor="text1"/>
              </w:rPr>
              <w:t>ей</w:t>
            </w:r>
            <w:r w:rsidR="003A15C7" w:rsidRPr="001B6A5D">
              <w:rPr>
                <w:rFonts w:ascii="Times New Roman" w:hAnsi="Times New Roman" w:cs="Times New Roman"/>
                <w:color w:val="000000" w:themeColor="text1"/>
              </w:rPr>
              <w:t>)</w:t>
            </w:r>
            <w:r w:rsidRPr="001B6A5D">
              <w:rPr>
                <w:rFonts w:ascii="Times New Roman" w:hAnsi="Times New Roman" w:cs="Times New Roman"/>
                <w:color w:val="000000" w:themeColor="text1"/>
              </w:rPr>
              <w:t xml:space="preserve"> заказчика</w:t>
            </w:r>
          </w:p>
        </w:tc>
        <w:tc>
          <w:tcPr>
            <w:tcW w:w="2545" w:type="pct"/>
            <w:gridSpan w:val="3"/>
            <w:tcBorders>
              <w:top w:val="single" w:sz="4" w:space="0" w:color="auto"/>
              <w:left w:val="single" w:sz="4" w:space="0" w:color="auto"/>
              <w:bottom w:val="single" w:sz="4" w:space="0" w:color="auto"/>
              <w:right w:val="single" w:sz="4" w:space="0" w:color="auto"/>
            </w:tcBorders>
            <w:shd w:val="clear" w:color="auto" w:fill="FFFFFF"/>
            <w:hideMark/>
          </w:tcPr>
          <w:p w:rsidR="00BF064D" w:rsidRPr="001B6A5D" w:rsidRDefault="00471370" w:rsidP="0032264F">
            <w:pPr>
              <w:spacing w:after="0" w:line="240" w:lineRule="auto"/>
              <w:ind w:firstLine="8"/>
              <w:jc w:val="both"/>
              <w:rPr>
                <w:rFonts w:ascii="Times New Roman" w:hAnsi="Times New Roman" w:cs="Times New Roman"/>
                <w:color w:val="000000" w:themeColor="text1"/>
              </w:rPr>
            </w:pPr>
            <w:r w:rsidRPr="00471370">
              <w:rPr>
                <w:rFonts w:ascii="Times New Roman" w:hAnsi="Times New Roman" w:cs="Times New Roman"/>
                <w:color w:val="000000" w:themeColor="text1"/>
              </w:rPr>
              <w:t>Отсутствует (надлежаще уведомлен о времени и месте рассмотрения дела, в том числе путем возможности дистанционного участия)</w:t>
            </w:r>
          </w:p>
        </w:tc>
      </w:tr>
      <w:tr w:rsidR="00471370" w:rsidRPr="001B6A5D" w:rsidTr="006C154A">
        <w:trPr>
          <w:gridAfter w:val="1"/>
          <w:wAfter w:w="3" w:type="pct"/>
          <w:trHeight w:val="697"/>
        </w:trPr>
        <w:tc>
          <w:tcPr>
            <w:tcW w:w="2452" w:type="pct"/>
            <w:tcBorders>
              <w:top w:val="single" w:sz="4" w:space="0" w:color="auto"/>
              <w:left w:val="single" w:sz="4" w:space="0" w:color="auto"/>
              <w:bottom w:val="single" w:sz="4" w:space="0" w:color="auto"/>
              <w:right w:val="single" w:sz="4" w:space="0" w:color="auto"/>
            </w:tcBorders>
            <w:shd w:val="clear" w:color="auto" w:fill="FFFFFF"/>
          </w:tcPr>
          <w:p w:rsidR="00471370" w:rsidRPr="001B6A5D" w:rsidRDefault="00471370" w:rsidP="00AB53B8">
            <w:pPr>
              <w:autoSpaceDE w:val="0"/>
              <w:autoSpaceDN w:val="0"/>
              <w:adjustRightInd w:val="0"/>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Уполномоченное учреждение</w:t>
            </w:r>
          </w:p>
        </w:tc>
        <w:tc>
          <w:tcPr>
            <w:tcW w:w="2545" w:type="pct"/>
            <w:gridSpan w:val="3"/>
            <w:tcBorders>
              <w:top w:val="single" w:sz="4" w:space="0" w:color="auto"/>
              <w:left w:val="single" w:sz="4" w:space="0" w:color="auto"/>
              <w:bottom w:val="single" w:sz="4" w:space="0" w:color="auto"/>
              <w:right w:val="single" w:sz="4" w:space="0" w:color="auto"/>
            </w:tcBorders>
            <w:shd w:val="clear" w:color="auto" w:fill="FFFFFF"/>
          </w:tcPr>
          <w:p w:rsidR="00471370" w:rsidRPr="00471370" w:rsidRDefault="006A5D8C" w:rsidP="006A5D8C">
            <w:pPr>
              <w:spacing w:after="0" w:line="240" w:lineRule="auto"/>
              <w:ind w:firstLine="8"/>
              <w:jc w:val="both"/>
              <w:rPr>
                <w:rFonts w:ascii="Times New Roman" w:hAnsi="Times New Roman" w:cs="Times New Roman"/>
                <w:color w:val="000000" w:themeColor="text1"/>
              </w:rPr>
            </w:pPr>
            <w:r>
              <w:rPr>
                <w:rFonts w:ascii="Times New Roman" w:hAnsi="Times New Roman" w:cs="Times New Roman"/>
                <w:color w:val="000000" w:themeColor="text1"/>
              </w:rPr>
              <w:t>Областное</w:t>
            </w:r>
            <w:r w:rsidRPr="006A5D8C">
              <w:rPr>
                <w:rFonts w:ascii="Times New Roman" w:hAnsi="Times New Roman" w:cs="Times New Roman"/>
                <w:color w:val="000000" w:themeColor="text1"/>
              </w:rPr>
              <w:t xml:space="preserve"> казенно</w:t>
            </w:r>
            <w:r>
              <w:rPr>
                <w:rFonts w:ascii="Times New Roman" w:hAnsi="Times New Roman" w:cs="Times New Roman"/>
                <w:color w:val="000000" w:themeColor="text1"/>
              </w:rPr>
              <w:t>е</w:t>
            </w:r>
            <w:r w:rsidRPr="006A5D8C">
              <w:rPr>
                <w:rFonts w:ascii="Times New Roman" w:hAnsi="Times New Roman" w:cs="Times New Roman"/>
                <w:color w:val="000000" w:themeColor="text1"/>
              </w:rPr>
              <w:t xml:space="preserve"> учреждени</w:t>
            </w:r>
            <w:r>
              <w:rPr>
                <w:rFonts w:ascii="Times New Roman" w:hAnsi="Times New Roman" w:cs="Times New Roman"/>
                <w:color w:val="000000" w:themeColor="text1"/>
              </w:rPr>
              <w:t>е</w:t>
            </w:r>
            <w:r w:rsidRPr="006A5D8C">
              <w:rPr>
                <w:rFonts w:ascii="Times New Roman" w:hAnsi="Times New Roman" w:cs="Times New Roman"/>
                <w:color w:val="000000" w:themeColor="text1"/>
              </w:rPr>
              <w:t xml:space="preserve"> «Центр закупок Курской области»</w:t>
            </w:r>
          </w:p>
        </w:tc>
      </w:tr>
      <w:tr w:rsidR="00471370" w:rsidRPr="001B6A5D" w:rsidTr="006C154A">
        <w:trPr>
          <w:gridAfter w:val="1"/>
          <w:wAfter w:w="3" w:type="pct"/>
          <w:trHeight w:val="697"/>
        </w:trPr>
        <w:tc>
          <w:tcPr>
            <w:tcW w:w="2452" w:type="pct"/>
            <w:tcBorders>
              <w:top w:val="single" w:sz="4" w:space="0" w:color="auto"/>
              <w:left w:val="single" w:sz="4" w:space="0" w:color="auto"/>
              <w:bottom w:val="single" w:sz="4" w:space="0" w:color="auto"/>
              <w:right w:val="single" w:sz="4" w:space="0" w:color="auto"/>
            </w:tcBorders>
            <w:shd w:val="clear" w:color="auto" w:fill="FFFFFF"/>
          </w:tcPr>
          <w:p w:rsidR="00471370" w:rsidRPr="001B6A5D" w:rsidRDefault="006A5D8C" w:rsidP="006A5D8C">
            <w:pPr>
              <w:autoSpaceDE w:val="0"/>
              <w:autoSpaceDN w:val="0"/>
              <w:adjustRightInd w:val="0"/>
              <w:spacing w:after="0" w:line="240" w:lineRule="auto"/>
              <w:jc w:val="both"/>
              <w:rPr>
                <w:rFonts w:ascii="Times New Roman" w:hAnsi="Times New Roman" w:cs="Times New Roman"/>
                <w:color w:val="000000" w:themeColor="text1"/>
              </w:rPr>
            </w:pPr>
            <w:r w:rsidRPr="001B6A5D">
              <w:rPr>
                <w:rFonts w:ascii="Times New Roman" w:hAnsi="Times New Roman" w:cs="Times New Roman"/>
                <w:color w:val="000000" w:themeColor="text1"/>
              </w:rPr>
              <w:t xml:space="preserve">Ф.И.О. участвующего (-их) в заседании представителя (-ей) </w:t>
            </w:r>
            <w:r>
              <w:rPr>
                <w:rFonts w:ascii="Times New Roman" w:hAnsi="Times New Roman" w:cs="Times New Roman"/>
                <w:color w:val="000000" w:themeColor="text1"/>
              </w:rPr>
              <w:t>уполномоченного учреждения</w:t>
            </w:r>
          </w:p>
        </w:tc>
        <w:tc>
          <w:tcPr>
            <w:tcW w:w="2545" w:type="pct"/>
            <w:gridSpan w:val="3"/>
            <w:tcBorders>
              <w:top w:val="single" w:sz="4" w:space="0" w:color="auto"/>
              <w:left w:val="single" w:sz="4" w:space="0" w:color="auto"/>
              <w:bottom w:val="single" w:sz="4" w:space="0" w:color="auto"/>
              <w:right w:val="single" w:sz="4" w:space="0" w:color="auto"/>
            </w:tcBorders>
            <w:shd w:val="clear" w:color="auto" w:fill="FFFFFF"/>
          </w:tcPr>
          <w:p w:rsidR="00471370" w:rsidRPr="00471370" w:rsidRDefault="007B47B1" w:rsidP="0032264F">
            <w:pPr>
              <w:spacing w:after="0" w:line="240" w:lineRule="auto"/>
              <w:ind w:firstLine="8"/>
              <w:jc w:val="both"/>
              <w:rPr>
                <w:rFonts w:ascii="Times New Roman" w:hAnsi="Times New Roman" w:cs="Times New Roman"/>
                <w:color w:val="000000" w:themeColor="text1"/>
              </w:rPr>
            </w:pPr>
            <w:r>
              <w:rPr>
                <w:rFonts w:ascii="Times New Roman" w:hAnsi="Times New Roman" w:cs="Times New Roman"/>
                <w:bCs/>
                <w:sz w:val="25"/>
                <w:szCs w:val="25"/>
              </w:rPr>
              <w:t>&lt;…&gt;</w:t>
            </w:r>
          </w:p>
        </w:tc>
      </w:tr>
      <w:tr w:rsidR="00F614EC" w:rsidRPr="001B6A5D" w:rsidTr="006C154A">
        <w:trPr>
          <w:gridAfter w:val="1"/>
          <w:wAfter w:w="3" w:type="pct"/>
        </w:trPr>
        <w:tc>
          <w:tcPr>
            <w:tcW w:w="2452"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1B6A5D" w:rsidRDefault="00F614EC" w:rsidP="00AB53B8">
            <w:pPr>
              <w:autoSpaceDE w:val="0"/>
              <w:autoSpaceDN w:val="0"/>
              <w:adjustRightInd w:val="0"/>
              <w:spacing w:after="0" w:line="240" w:lineRule="auto"/>
              <w:jc w:val="both"/>
              <w:rPr>
                <w:rFonts w:ascii="Times New Roman" w:hAnsi="Times New Roman" w:cs="Times New Roman"/>
                <w:color w:val="FF0000"/>
              </w:rPr>
            </w:pPr>
            <w:r w:rsidRPr="001B6A5D">
              <w:rPr>
                <w:rFonts w:ascii="Times New Roman" w:hAnsi="Times New Roman" w:cs="Times New Roman"/>
                <w:color w:val="000000" w:themeColor="text1"/>
              </w:rPr>
              <w:t xml:space="preserve">Способ </w:t>
            </w:r>
            <w:r w:rsidRPr="001B6A5D">
              <w:rPr>
                <w:rFonts w:ascii="Times New Roman" w:hAnsi="Times New Roman" w:cs="Times New Roman"/>
                <w:color w:val="000000" w:themeColor="text1"/>
                <w:shd w:val="clear" w:color="auto" w:fill="FFFFFF"/>
              </w:rPr>
              <w:t>определения поставщика</w:t>
            </w:r>
          </w:p>
        </w:tc>
        <w:tc>
          <w:tcPr>
            <w:tcW w:w="2545" w:type="pct"/>
            <w:gridSpan w:val="3"/>
            <w:tcBorders>
              <w:top w:val="single" w:sz="4" w:space="0" w:color="auto"/>
              <w:left w:val="single" w:sz="4" w:space="0" w:color="auto"/>
              <w:bottom w:val="single" w:sz="4" w:space="0" w:color="auto"/>
              <w:right w:val="single" w:sz="4" w:space="0" w:color="auto"/>
            </w:tcBorders>
            <w:shd w:val="clear" w:color="auto" w:fill="FFFFFF"/>
            <w:hideMark/>
          </w:tcPr>
          <w:p w:rsidR="00F614EC" w:rsidRPr="001B6A5D" w:rsidRDefault="00F70D2B" w:rsidP="00380BDD">
            <w:pPr>
              <w:pStyle w:val="a3"/>
              <w:snapToGrid w:val="0"/>
              <w:spacing w:before="0" w:after="0"/>
              <w:ind w:firstLine="8"/>
              <w:rPr>
                <w:color w:val="FF0000"/>
                <w:sz w:val="22"/>
                <w:szCs w:val="22"/>
              </w:rPr>
            </w:pPr>
            <w:r w:rsidRPr="001B6A5D">
              <w:rPr>
                <w:color w:val="000000" w:themeColor="text1"/>
                <w:sz w:val="22"/>
                <w:szCs w:val="22"/>
              </w:rPr>
              <w:t xml:space="preserve">Электронный </w:t>
            </w:r>
            <w:r w:rsidR="00380BDD" w:rsidRPr="001B6A5D">
              <w:rPr>
                <w:color w:val="000000" w:themeColor="text1"/>
                <w:sz w:val="22"/>
                <w:szCs w:val="22"/>
              </w:rPr>
              <w:t>аукцион</w:t>
            </w:r>
          </w:p>
        </w:tc>
      </w:tr>
      <w:tr w:rsidR="00F614EC" w:rsidRPr="001B6A5D" w:rsidTr="006C154A">
        <w:trPr>
          <w:gridAfter w:val="1"/>
          <w:wAfter w:w="3" w:type="pct"/>
        </w:trPr>
        <w:tc>
          <w:tcPr>
            <w:tcW w:w="2452"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1B6A5D" w:rsidRDefault="00F614EC" w:rsidP="00AB53B8">
            <w:pPr>
              <w:autoSpaceDE w:val="0"/>
              <w:autoSpaceDN w:val="0"/>
              <w:adjustRightInd w:val="0"/>
              <w:spacing w:after="0" w:line="240" w:lineRule="auto"/>
              <w:jc w:val="both"/>
              <w:rPr>
                <w:rFonts w:ascii="Times New Roman" w:hAnsi="Times New Roman" w:cs="Times New Roman"/>
                <w:color w:val="FF0000"/>
              </w:rPr>
            </w:pPr>
            <w:r w:rsidRPr="001B6A5D">
              <w:rPr>
                <w:rFonts w:ascii="Times New Roman" w:hAnsi="Times New Roman" w:cs="Times New Roman"/>
                <w:color w:val="000000" w:themeColor="text1"/>
              </w:rPr>
              <w:t>Закупка №</w:t>
            </w:r>
          </w:p>
        </w:tc>
        <w:tc>
          <w:tcPr>
            <w:tcW w:w="2545" w:type="pct"/>
            <w:gridSpan w:val="3"/>
            <w:tcBorders>
              <w:top w:val="single" w:sz="4" w:space="0" w:color="auto"/>
              <w:left w:val="single" w:sz="4" w:space="0" w:color="auto"/>
              <w:bottom w:val="single" w:sz="4" w:space="0" w:color="auto"/>
              <w:right w:val="single" w:sz="4" w:space="0" w:color="auto"/>
            </w:tcBorders>
            <w:shd w:val="clear" w:color="auto" w:fill="FFFFFF"/>
            <w:hideMark/>
          </w:tcPr>
          <w:p w:rsidR="00A377B6" w:rsidRPr="001B6A5D" w:rsidRDefault="005B1D92" w:rsidP="00AB53B8">
            <w:pPr>
              <w:autoSpaceDE w:val="0"/>
              <w:autoSpaceDN w:val="0"/>
              <w:adjustRightInd w:val="0"/>
              <w:spacing w:after="0" w:line="240" w:lineRule="auto"/>
              <w:ind w:firstLine="8"/>
              <w:jc w:val="both"/>
              <w:rPr>
                <w:rFonts w:ascii="Times New Roman" w:hAnsi="Times New Roman" w:cs="Times New Roman"/>
                <w:color w:val="000000" w:themeColor="text1"/>
              </w:rPr>
            </w:pPr>
            <w:r w:rsidRPr="005B1D92">
              <w:rPr>
                <w:rFonts w:ascii="Times New Roman" w:hAnsi="Times New Roman" w:cs="Times New Roman"/>
                <w:color w:val="000000" w:themeColor="text1"/>
              </w:rPr>
              <w:t>0744200000222005900</w:t>
            </w:r>
          </w:p>
        </w:tc>
      </w:tr>
      <w:tr w:rsidR="00F614EC" w:rsidRPr="001B6A5D" w:rsidTr="006C154A">
        <w:trPr>
          <w:gridAfter w:val="1"/>
          <w:wAfter w:w="3" w:type="pct"/>
          <w:trHeight w:val="326"/>
        </w:trPr>
        <w:tc>
          <w:tcPr>
            <w:tcW w:w="2452"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1B6A5D" w:rsidRDefault="00F614EC" w:rsidP="00AB53B8">
            <w:pPr>
              <w:autoSpaceDE w:val="0"/>
              <w:autoSpaceDN w:val="0"/>
              <w:adjustRightInd w:val="0"/>
              <w:spacing w:after="0" w:line="240" w:lineRule="auto"/>
              <w:jc w:val="both"/>
              <w:rPr>
                <w:rFonts w:ascii="Times New Roman" w:hAnsi="Times New Roman" w:cs="Times New Roman"/>
                <w:color w:val="FF0000"/>
              </w:rPr>
            </w:pPr>
            <w:r w:rsidRPr="001B6A5D">
              <w:rPr>
                <w:rFonts w:ascii="Times New Roman" w:hAnsi="Times New Roman" w:cs="Times New Roman"/>
                <w:color w:val="000000" w:themeColor="text1"/>
              </w:rPr>
              <w:t>Объект закупки</w:t>
            </w:r>
          </w:p>
        </w:tc>
        <w:tc>
          <w:tcPr>
            <w:tcW w:w="2545" w:type="pct"/>
            <w:gridSpan w:val="3"/>
            <w:tcBorders>
              <w:top w:val="single" w:sz="4" w:space="0" w:color="auto"/>
              <w:left w:val="single" w:sz="4" w:space="0" w:color="auto"/>
              <w:bottom w:val="single" w:sz="4" w:space="0" w:color="auto"/>
              <w:right w:val="single" w:sz="4" w:space="0" w:color="auto"/>
            </w:tcBorders>
            <w:shd w:val="clear" w:color="auto" w:fill="FFFFFF"/>
            <w:hideMark/>
          </w:tcPr>
          <w:p w:rsidR="00F614EC" w:rsidRPr="00BD47F0" w:rsidRDefault="005B1D92" w:rsidP="00AB53B8">
            <w:pPr>
              <w:autoSpaceDE w:val="0"/>
              <w:autoSpaceDN w:val="0"/>
              <w:adjustRightInd w:val="0"/>
              <w:spacing w:after="0" w:line="240" w:lineRule="auto"/>
              <w:ind w:firstLine="8"/>
              <w:jc w:val="both"/>
              <w:rPr>
                <w:rFonts w:ascii="Times New Roman" w:hAnsi="Times New Roman" w:cs="Times New Roman"/>
                <w:color w:val="FF0000"/>
              </w:rPr>
            </w:pPr>
            <w:r w:rsidRPr="005B1D92">
              <w:rPr>
                <w:rFonts w:ascii="Times New Roman" w:hAnsi="Times New Roman" w:cs="Times New Roman"/>
                <w:color w:val="000000" w:themeColor="text1"/>
              </w:rPr>
              <w:t>Поставка расходных материалов для лаборатории</w:t>
            </w:r>
          </w:p>
        </w:tc>
      </w:tr>
      <w:tr w:rsidR="00F614EC" w:rsidRPr="001B6A5D" w:rsidTr="006C154A">
        <w:trPr>
          <w:gridAfter w:val="1"/>
          <w:wAfter w:w="3" w:type="pct"/>
        </w:trPr>
        <w:tc>
          <w:tcPr>
            <w:tcW w:w="2452" w:type="pct"/>
            <w:tcBorders>
              <w:top w:val="single" w:sz="4" w:space="0" w:color="auto"/>
              <w:left w:val="single" w:sz="4" w:space="0" w:color="auto"/>
              <w:bottom w:val="single" w:sz="4" w:space="0" w:color="auto"/>
              <w:right w:val="single" w:sz="4" w:space="0" w:color="auto"/>
            </w:tcBorders>
            <w:shd w:val="clear" w:color="auto" w:fill="FFFFFF"/>
            <w:hideMark/>
          </w:tcPr>
          <w:p w:rsidR="00F614EC" w:rsidRPr="001B6A5D" w:rsidRDefault="00F614EC" w:rsidP="00AB53B8">
            <w:pPr>
              <w:autoSpaceDE w:val="0"/>
              <w:autoSpaceDN w:val="0"/>
              <w:adjustRightInd w:val="0"/>
              <w:spacing w:after="0" w:line="240" w:lineRule="auto"/>
              <w:jc w:val="both"/>
              <w:rPr>
                <w:rFonts w:ascii="Times New Roman" w:hAnsi="Times New Roman" w:cs="Times New Roman"/>
                <w:color w:val="FF0000"/>
              </w:rPr>
            </w:pPr>
            <w:r w:rsidRPr="001B6A5D">
              <w:rPr>
                <w:rFonts w:ascii="Times New Roman" w:hAnsi="Times New Roman" w:cs="Times New Roman"/>
                <w:color w:val="000000" w:themeColor="text1"/>
              </w:rPr>
              <w:t>Начальная (максимальная) цена контракта</w:t>
            </w:r>
          </w:p>
        </w:tc>
        <w:tc>
          <w:tcPr>
            <w:tcW w:w="2545"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F614EC" w:rsidRPr="001B6A5D" w:rsidRDefault="005B1D92" w:rsidP="00C41D2E">
            <w:pPr>
              <w:pStyle w:val="a3"/>
              <w:snapToGrid w:val="0"/>
              <w:spacing w:before="0" w:after="0"/>
              <w:ind w:firstLine="8"/>
              <w:rPr>
                <w:color w:val="FF0000"/>
                <w:sz w:val="22"/>
                <w:szCs w:val="22"/>
              </w:rPr>
            </w:pPr>
            <w:r>
              <w:rPr>
                <w:sz w:val="22"/>
                <w:szCs w:val="22"/>
                <w:shd w:val="clear" w:color="auto" w:fill="FFFFFF"/>
              </w:rPr>
              <w:t>3 346 800</w:t>
            </w:r>
            <w:r w:rsidRPr="005B1D92">
              <w:rPr>
                <w:sz w:val="22"/>
                <w:szCs w:val="22"/>
                <w:shd w:val="clear" w:color="auto" w:fill="FFFFFF"/>
              </w:rPr>
              <w:t xml:space="preserve"> </w:t>
            </w:r>
            <w:r w:rsidR="00F614EC" w:rsidRPr="001B6A5D">
              <w:rPr>
                <w:color w:val="000000" w:themeColor="text1"/>
                <w:sz w:val="22"/>
                <w:szCs w:val="22"/>
              </w:rPr>
              <w:t>руб.</w:t>
            </w:r>
            <w:r w:rsidR="008108E0" w:rsidRPr="001B6A5D">
              <w:rPr>
                <w:color w:val="000000" w:themeColor="text1"/>
                <w:sz w:val="22"/>
                <w:szCs w:val="22"/>
              </w:rPr>
              <w:t xml:space="preserve"> </w:t>
            </w:r>
            <w:r w:rsidR="00C41D2E">
              <w:rPr>
                <w:color w:val="000000" w:themeColor="text1"/>
                <w:sz w:val="22"/>
                <w:szCs w:val="22"/>
              </w:rPr>
              <w:t>00</w:t>
            </w:r>
            <w:r w:rsidR="002F3D87" w:rsidRPr="001B6A5D">
              <w:rPr>
                <w:color w:val="000000" w:themeColor="text1"/>
                <w:sz w:val="22"/>
                <w:szCs w:val="22"/>
              </w:rPr>
              <w:t xml:space="preserve"> </w:t>
            </w:r>
            <w:r w:rsidR="00F614EC" w:rsidRPr="001B6A5D">
              <w:rPr>
                <w:color w:val="000000" w:themeColor="text1"/>
                <w:sz w:val="22"/>
                <w:szCs w:val="22"/>
              </w:rPr>
              <w:t>коп.</w:t>
            </w:r>
          </w:p>
        </w:tc>
      </w:tr>
      <w:tr w:rsidR="00F614EC" w:rsidRPr="001B6A5D" w:rsidTr="006C154A">
        <w:trPr>
          <w:gridAfter w:val="1"/>
          <w:wAfter w:w="3" w:type="pct"/>
        </w:trPr>
        <w:tc>
          <w:tcPr>
            <w:tcW w:w="2452" w:type="pct"/>
            <w:tcBorders>
              <w:top w:val="single" w:sz="4" w:space="0" w:color="auto"/>
              <w:left w:val="single" w:sz="4" w:space="0" w:color="auto"/>
              <w:bottom w:val="single" w:sz="4" w:space="0" w:color="auto"/>
              <w:right w:val="single" w:sz="4" w:space="0" w:color="auto"/>
            </w:tcBorders>
            <w:hideMark/>
          </w:tcPr>
          <w:p w:rsidR="00F614EC" w:rsidRPr="001B6A5D" w:rsidRDefault="00F614EC" w:rsidP="00AB53B8">
            <w:pPr>
              <w:autoSpaceDE w:val="0"/>
              <w:autoSpaceDN w:val="0"/>
              <w:adjustRightInd w:val="0"/>
              <w:spacing w:after="0" w:line="240" w:lineRule="auto"/>
              <w:jc w:val="both"/>
              <w:rPr>
                <w:rFonts w:ascii="Times New Roman" w:hAnsi="Times New Roman" w:cs="Times New Roman"/>
                <w:color w:val="FF0000"/>
              </w:rPr>
            </w:pPr>
            <w:r w:rsidRPr="001B6A5D">
              <w:rPr>
                <w:rFonts w:ascii="Times New Roman" w:hAnsi="Times New Roman" w:cs="Times New Roman"/>
                <w:color w:val="000000" w:themeColor="text1"/>
              </w:rPr>
              <w:t>Дата размещения извещения о</w:t>
            </w:r>
            <w:r w:rsidR="002F51CB" w:rsidRPr="001B6A5D">
              <w:rPr>
                <w:rFonts w:ascii="Times New Roman" w:hAnsi="Times New Roman" w:cs="Times New Roman"/>
                <w:color w:val="000000" w:themeColor="text1"/>
              </w:rPr>
              <w:t>б осуществлении</w:t>
            </w:r>
            <w:r w:rsidRPr="001B6A5D">
              <w:rPr>
                <w:rFonts w:ascii="Times New Roman" w:hAnsi="Times New Roman" w:cs="Times New Roman"/>
                <w:color w:val="000000" w:themeColor="text1"/>
              </w:rPr>
              <w:t xml:space="preserve"> </w:t>
            </w:r>
            <w:r w:rsidR="002F51CB" w:rsidRPr="001B6A5D">
              <w:rPr>
                <w:rFonts w:ascii="Times New Roman" w:hAnsi="Times New Roman" w:cs="Times New Roman"/>
                <w:color w:val="000000" w:themeColor="text1"/>
              </w:rPr>
              <w:t>закупки</w:t>
            </w:r>
          </w:p>
        </w:tc>
        <w:tc>
          <w:tcPr>
            <w:tcW w:w="2545" w:type="pct"/>
            <w:gridSpan w:val="3"/>
            <w:tcBorders>
              <w:top w:val="single" w:sz="4" w:space="0" w:color="auto"/>
              <w:left w:val="single" w:sz="4" w:space="0" w:color="auto"/>
              <w:bottom w:val="single" w:sz="4" w:space="0" w:color="auto"/>
              <w:right w:val="single" w:sz="4" w:space="0" w:color="auto"/>
            </w:tcBorders>
            <w:vAlign w:val="center"/>
            <w:hideMark/>
          </w:tcPr>
          <w:p w:rsidR="00F614EC" w:rsidRPr="001B6A5D" w:rsidRDefault="005B1D92" w:rsidP="00AB53B8">
            <w:pPr>
              <w:autoSpaceDE w:val="0"/>
              <w:autoSpaceDN w:val="0"/>
              <w:adjustRightInd w:val="0"/>
              <w:spacing w:after="0" w:line="240" w:lineRule="auto"/>
              <w:ind w:firstLine="8"/>
              <w:rPr>
                <w:rFonts w:ascii="Times New Roman" w:hAnsi="Times New Roman" w:cs="Times New Roman"/>
                <w:bCs/>
                <w:color w:val="FF0000"/>
              </w:rPr>
            </w:pPr>
            <w:r w:rsidRPr="005B1D92">
              <w:rPr>
                <w:rFonts w:ascii="Times New Roman" w:hAnsi="Times New Roman" w:cs="Times New Roman"/>
                <w:color w:val="000000" w:themeColor="text1"/>
                <w:shd w:val="clear" w:color="auto" w:fill="FFFFFF"/>
              </w:rPr>
              <w:t xml:space="preserve">28.07.2022 </w:t>
            </w:r>
            <w:r w:rsidR="00FF7AC5" w:rsidRPr="001B6A5D">
              <w:rPr>
                <w:rFonts w:ascii="Times New Roman" w:hAnsi="Times New Roman" w:cs="Times New Roman"/>
                <w:color w:val="000000" w:themeColor="text1"/>
                <w:shd w:val="clear" w:color="auto" w:fill="FFFFFF"/>
              </w:rPr>
              <w:t>г</w:t>
            </w:r>
            <w:r w:rsidR="00F614EC" w:rsidRPr="001B6A5D">
              <w:rPr>
                <w:rFonts w:ascii="Times New Roman" w:hAnsi="Times New Roman" w:cs="Times New Roman"/>
                <w:color w:val="000000" w:themeColor="text1"/>
              </w:rPr>
              <w:t>.</w:t>
            </w:r>
          </w:p>
        </w:tc>
      </w:tr>
      <w:tr w:rsidR="00F614EC" w:rsidRPr="001B6A5D" w:rsidTr="006C154A">
        <w:trPr>
          <w:gridAfter w:val="1"/>
          <w:wAfter w:w="3" w:type="pct"/>
          <w:trHeight w:val="751"/>
        </w:trPr>
        <w:tc>
          <w:tcPr>
            <w:tcW w:w="2452" w:type="pct"/>
            <w:tcBorders>
              <w:top w:val="single" w:sz="4" w:space="0" w:color="auto"/>
              <w:left w:val="single" w:sz="4" w:space="0" w:color="auto"/>
              <w:bottom w:val="single" w:sz="4" w:space="0" w:color="auto"/>
              <w:right w:val="single" w:sz="4" w:space="0" w:color="auto"/>
            </w:tcBorders>
            <w:hideMark/>
          </w:tcPr>
          <w:p w:rsidR="00F614EC" w:rsidRPr="001B6A5D" w:rsidRDefault="00F614EC" w:rsidP="002F51CB">
            <w:pPr>
              <w:pStyle w:val="ConsPlusDocList"/>
              <w:jc w:val="both"/>
              <w:rPr>
                <w:rFonts w:ascii="Times New Roman" w:hAnsi="Times New Roman" w:cs="Times New Roman"/>
                <w:color w:val="FF0000"/>
                <w:sz w:val="22"/>
                <w:szCs w:val="22"/>
              </w:rPr>
            </w:pPr>
            <w:r w:rsidRPr="001B6A5D">
              <w:rPr>
                <w:rFonts w:ascii="Times New Roman" w:hAnsi="Times New Roman" w:cs="Times New Roman"/>
                <w:color w:val="000000" w:themeColor="text1"/>
                <w:sz w:val="22"/>
                <w:szCs w:val="22"/>
              </w:rPr>
              <w:t>Изменение (-я) извещения</w:t>
            </w:r>
            <w:r w:rsidR="002F51CB" w:rsidRPr="001B6A5D">
              <w:rPr>
                <w:rFonts w:ascii="Times New Roman" w:hAnsi="Times New Roman" w:cs="Times New Roman"/>
                <w:color w:val="000000" w:themeColor="text1"/>
                <w:sz w:val="22"/>
                <w:szCs w:val="22"/>
              </w:rPr>
              <w:t xml:space="preserve"> об осуществлении закупки</w:t>
            </w:r>
            <w:r w:rsidRPr="001B6A5D">
              <w:rPr>
                <w:rFonts w:ascii="Times New Roman" w:hAnsi="Times New Roman" w:cs="Times New Roman"/>
                <w:color w:val="000000" w:themeColor="text1"/>
                <w:sz w:val="22"/>
                <w:szCs w:val="22"/>
              </w:rPr>
              <w:t xml:space="preserve"> </w:t>
            </w:r>
            <w:r w:rsidRPr="001B6A5D">
              <w:rPr>
                <w:rFonts w:ascii="Times New Roman" w:hAnsi="Times New Roman" w:cs="Times New Roman"/>
                <w:color w:val="000000" w:themeColor="text1"/>
                <w:kern w:val="0"/>
                <w:sz w:val="22"/>
                <w:szCs w:val="22"/>
                <w:lang w:eastAsia="zh-CN" w:bidi="ar-SA"/>
              </w:rPr>
              <w:t>(при наличии)</w:t>
            </w:r>
          </w:p>
        </w:tc>
        <w:tc>
          <w:tcPr>
            <w:tcW w:w="2545" w:type="pct"/>
            <w:gridSpan w:val="3"/>
            <w:tcBorders>
              <w:top w:val="single" w:sz="4" w:space="0" w:color="auto"/>
              <w:left w:val="single" w:sz="4" w:space="0" w:color="auto"/>
              <w:bottom w:val="single" w:sz="4" w:space="0" w:color="auto"/>
              <w:right w:val="single" w:sz="4" w:space="0" w:color="auto"/>
            </w:tcBorders>
            <w:vAlign w:val="center"/>
            <w:hideMark/>
          </w:tcPr>
          <w:p w:rsidR="00EA06E6" w:rsidRPr="001B6A5D" w:rsidRDefault="001C41E1" w:rsidP="00AB53B8">
            <w:pPr>
              <w:autoSpaceDE w:val="0"/>
              <w:autoSpaceDN w:val="0"/>
              <w:adjustRightInd w:val="0"/>
              <w:spacing w:after="0" w:line="240" w:lineRule="auto"/>
              <w:ind w:firstLine="8"/>
              <w:rPr>
                <w:rFonts w:ascii="Times New Roman" w:hAnsi="Times New Roman" w:cs="Times New Roman"/>
                <w:bCs/>
                <w:color w:val="FF0000"/>
              </w:rPr>
            </w:pPr>
            <w:r>
              <w:rPr>
                <w:rFonts w:ascii="Times New Roman" w:hAnsi="Times New Roman" w:cs="Times New Roman"/>
                <w:bCs/>
                <w:color w:val="000000" w:themeColor="text1"/>
              </w:rPr>
              <w:t>-</w:t>
            </w:r>
          </w:p>
        </w:tc>
      </w:tr>
      <w:tr w:rsidR="00F614EC" w:rsidRPr="001B6A5D" w:rsidTr="006C154A">
        <w:trPr>
          <w:gridAfter w:val="1"/>
          <w:wAfter w:w="3" w:type="pct"/>
        </w:trPr>
        <w:tc>
          <w:tcPr>
            <w:tcW w:w="2452" w:type="pct"/>
            <w:tcBorders>
              <w:top w:val="single" w:sz="4" w:space="0" w:color="auto"/>
              <w:left w:val="single" w:sz="4" w:space="0" w:color="auto"/>
              <w:bottom w:val="single" w:sz="4" w:space="0" w:color="auto"/>
              <w:right w:val="single" w:sz="4" w:space="0" w:color="auto"/>
            </w:tcBorders>
            <w:hideMark/>
          </w:tcPr>
          <w:p w:rsidR="00F614EC" w:rsidRPr="001B6A5D" w:rsidRDefault="00F614EC" w:rsidP="00AB53B8">
            <w:pPr>
              <w:autoSpaceDE w:val="0"/>
              <w:autoSpaceDN w:val="0"/>
              <w:adjustRightInd w:val="0"/>
              <w:spacing w:after="0" w:line="240" w:lineRule="auto"/>
              <w:jc w:val="both"/>
              <w:rPr>
                <w:rFonts w:ascii="Times New Roman" w:hAnsi="Times New Roman" w:cs="Times New Roman"/>
                <w:color w:val="FF0000"/>
              </w:rPr>
            </w:pPr>
            <w:r w:rsidRPr="001B6A5D">
              <w:rPr>
                <w:rFonts w:ascii="Times New Roman" w:hAnsi="Times New Roman" w:cs="Times New Roman"/>
                <w:color w:val="000000" w:themeColor="text1"/>
              </w:rPr>
              <w:t xml:space="preserve">Разъяснение (-я) </w:t>
            </w:r>
            <w:r w:rsidR="00F4777F" w:rsidRPr="001B6A5D">
              <w:rPr>
                <w:rFonts w:ascii="Times New Roman" w:hAnsi="Times New Roman" w:cs="Times New Roman"/>
                <w:color w:val="000000" w:themeColor="text1"/>
              </w:rPr>
              <w:t>положений извещени</w:t>
            </w:r>
            <w:r w:rsidR="005C2DCE" w:rsidRPr="001B6A5D">
              <w:rPr>
                <w:rFonts w:ascii="Times New Roman" w:hAnsi="Times New Roman" w:cs="Times New Roman"/>
                <w:color w:val="000000" w:themeColor="text1"/>
              </w:rPr>
              <w:t>я</w:t>
            </w:r>
            <w:r w:rsidR="00F4777F" w:rsidRPr="001B6A5D">
              <w:rPr>
                <w:rFonts w:ascii="Times New Roman" w:hAnsi="Times New Roman" w:cs="Times New Roman"/>
                <w:color w:val="000000" w:themeColor="text1"/>
              </w:rPr>
              <w:t xml:space="preserve"> об осуществлении закупки</w:t>
            </w:r>
            <w:r w:rsidRPr="001B6A5D">
              <w:rPr>
                <w:rFonts w:ascii="Times New Roman" w:hAnsi="Times New Roman" w:cs="Times New Roman"/>
                <w:color w:val="000000" w:themeColor="text1"/>
              </w:rPr>
              <w:t>, размещенные в единой информационной системе (далее - ЕИС) (при наличии)</w:t>
            </w:r>
          </w:p>
        </w:tc>
        <w:tc>
          <w:tcPr>
            <w:tcW w:w="2545" w:type="pct"/>
            <w:gridSpan w:val="3"/>
            <w:tcBorders>
              <w:top w:val="single" w:sz="4" w:space="0" w:color="auto"/>
              <w:left w:val="single" w:sz="4" w:space="0" w:color="auto"/>
              <w:bottom w:val="single" w:sz="4" w:space="0" w:color="auto"/>
              <w:right w:val="single" w:sz="4" w:space="0" w:color="auto"/>
            </w:tcBorders>
            <w:hideMark/>
          </w:tcPr>
          <w:p w:rsidR="00121463" w:rsidRPr="001B6A5D" w:rsidRDefault="001C41E1" w:rsidP="00AB53B8">
            <w:pPr>
              <w:autoSpaceDE w:val="0"/>
              <w:autoSpaceDN w:val="0"/>
              <w:adjustRightInd w:val="0"/>
              <w:spacing w:after="0" w:line="240" w:lineRule="auto"/>
              <w:ind w:firstLine="8"/>
              <w:jc w:val="both"/>
              <w:rPr>
                <w:rFonts w:ascii="Times New Roman" w:hAnsi="Times New Roman" w:cs="Times New Roman"/>
                <w:bCs/>
                <w:color w:val="FF0000"/>
              </w:rPr>
            </w:pPr>
            <w:r>
              <w:rPr>
                <w:rFonts w:ascii="Times New Roman" w:hAnsi="Times New Roman" w:cs="Times New Roman"/>
                <w:bCs/>
                <w:color w:val="000000" w:themeColor="text1"/>
              </w:rPr>
              <w:t>-</w:t>
            </w:r>
          </w:p>
        </w:tc>
      </w:tr>
      <w:tr w:rsidR="00F614EC" w:rsidRPr="001B6A5D" w:rsidTr="006C154A">
        <w:trPr>
          <w:gridAfter w:val="1"/>
          <w:wAfter w:w="3" w:type="pct"/>
        </w:trPr>
        <w:tc>
          <w:tcPr>
            <w:tcW w:w="2452" w:type="pct"/>
            <w:tcBorders>
              <w:top w:val="single" w:sz="4" w:space="0" w:color="auto"/>
              <w:left w:val="single" w:sz="4" w:space="0" w:color="auto"/>
              <w:bottom w:val="single" w:sz="4" w:space="0" w:color="auto"/>
              <w:right w:val="single" w:sz="4" w:space="0" w:color="auto"/>
            </w:tcBorders>
            <w:hideMark/>
          </w:tcPr>
          <w:p w:rsidR="00F614EC" w:rsidRPr="001B6A5D" w:rsidRDefault="00F614EC" w:rsidP="00AB53B8">
            <w:pPr>
              <w:pStyle w:val="ConsPlusDocList"/>
              <w:jc w:val="both"/>
              <w:rPr>
                <w:rFonts w:ascii="Times New Roman" w:hAnsi="Times New Roman" w:cs="Times New Roman"/>
                <w:color w:val="FF0000"/>
                <w:sz w:val="22"/>
                <w:szCs w:val="22"/>
              </w:rPr>
            </w:pPr>
            <w:r w:rsidRPr="001B6A5D">
              <w:rPr>
                <w:rFonts w:ascii="Times New Roman" w:hAnsi="Times New Roman" w:cs="Times New Roman"/>
                <w:color w:val="000000" w:themeColor="text1"/>
                <w:sz w:val="22"/>
                <w:szCs w:val="22"/>
              </w:rPr>
              <w:t>Дата окончания подачи заявок на участие в закупке</w:t>
            </w:r>
          </w:p>
        </w:tc>
        <w:tc>
          <w:tcPr>
            <w:tcW w:w="2545" w:type="pct"/>
            <w:gridSpan w:val="3"/>
            <w:tcBorders>
              <w:top w:val="single" w:sz="4" w:space="0" w:color="auto"/>
              <w:left w:val="single" w:sz="4" w:space="0" w:color="auto"/>
              <w:bottom w:val="single" w:sz="4" w:space="0" w:color="auto"/>
              <w:right w:val="single" w:sz="4" w:space="0" w:color="auto"/>
            </w:tcBorders>
            <w:hideMark/>
          </w:tcPr>
          <w:p w:rsidR="00F614EC" w:rsidRPr="001B6A5D" w:rsidRDefault="001C41E1" w:rsidP="00AB53B8">
            <w:pPr>
              <w:autoSpaceDE w:val="0"/>
              <w:autoSpaceDN w:val="0"/>
              <w:adjustRightInd w:val="0"/>
              <w:spacing w:after="0" w:line="240" w:lineRule="auto"/>
              <w:ind w:firstLine="8"/>
              <w:jc w:val="both"/>
              <w:rPr>
                <w:rFonts w:ascii="Times New Roman" w:hAnsi="Times New Roman" w:cs="Times New Roman"/>
                <w:bCs/>
                <w:color w:val="000000" w:themeColor="text1"/>
              </w:rPr>
            </w:pPr>
            <w:r w:rsidRPr="001C41E1">
              <w:rPr>
                <w:rFonts w:ascii="Times New Roman" w:hAnsi="Times New Roman" w:cs="Times New Roman"/>
                <w:color w:val="000000" w:themeColor="text1"/>
                <w:shd w:val="clear" w:color="auto" w:fill="FFFFFF"/>
              </w:rPr>
              <w:t xml:space="preserve">05.08.2022 </w:t>
            </w:r>
            <w:r w:rsidR="00556E20" w:rsidRPr="001B6A5D">
              <w:rPr>
                <w:rFonts w:ascii="Times New Roman" w:hAnsi="Times New Roman" w:cs="Times New Roman"/>
                <w:color w:val="000000" w:themeColor="text1"/>
                <w:shd w:val="clear" w:color="auto" w:fill="FFFFFF"/>
              </w:rPr>
              <w:t>г</w:t>
            </w:r>
            <w:r w:rsidR="0056003F" w:rsidRPr="001B6A5D">
              <w:rPr>
                <w:rFonts w:ascii="Times New Roman" w:hAnsi="Times New Roman" w:cs="Times New Roman"/>
                <w:color w:val="000000" w:themeColor="text1"/>
                <w:shd w:val="clear" w:color="auto" w:fill="FFFFFF"/>
              </w:rPr>
              <w:t>.</w:t>
            </w:r>
          </w:p>
        </w:tc>
      </w:tr>
      <w:tr w:rsidR="003A589E" w:rsidRPr="001B6A5D" w:rsidTr="006C154A">
        <w:trPr>
          <w:gridAfter w:val="1"/>
          <w:wAfter w:w="3" w:type="pct"/>
        </w:trPr>
        <w:tc>
          <w:tcPr>
            <w:tcW w:w="2452" w:type="pct"/>
            <w:tcBorders>
              <w:top w:val="single" w:sz="4" w:space="0" w:color="auto"/>
              <w:left w:val="single" w:sz="4" w:space="0" w:color="auto"/>
              <w:bottom w:val="single" w:sz="4" w:space="0" w:color="auto"/>
              <w:right w:val="single" w:sz="4" w:space="0" w:color="auto"/>
            </w:tcBorders>
          </w:tcPr>
          <w:p w:rsidR="003A589E" w:rsidRPr="001B6A5D" w:rsidRDefault="00C31844" w:rsidP="00FF1DB2">
            <w:pPr>
              <w:pStyle w:val="ConsPlusDocList"/>
              <w:jc w:val="both"/>
              <w:rPr>
                <w:rFonts w:ascii="Times New Roman" w:hAnsi="Times New Roman" w:cs="Times New Roman"/>
                <w:sz w:val="22"/>
                <w:szCs w:val="22"/>
              </w:rPr>
            </w:pPr>
            <w:r w:rsidRPr="001B6A5D">
              <w:rPr>
                <w:rFonts w:ascii="Times New Roman" w:hAnsi="Times New Roman" w:cs="Times New Roman"/>
                <w:sz w:val="22"/>
                <w:szCs w:val="22"/>
              </w:rPr>
              <w:t>Количество поданных заявок на участие в закупке (при наличии)</w:t>
            </w:r>
          </w:p>
        </w:tc>
        <w:tc>
          <w:tcPr>
            <w:tcW w:w="2545" w:type="pct"/>
            <w:gridSpan w:val="3"/>
            <w:tcBorders>
              <w:top w:val="single" w:sz="4" w:space="0" w:color="auto"/>
              <w:left w:val="single" w:sz="4" w:space="0" w:color="auto"/>
              <w:bottom w:val="single" w:sz="4" w:space="0" w:color="auto"/>
              <w:right w:val="single" w:sz="4" w:space="0" w:color="auto"/>
            </w:tcBorders>
          </w:tcPr>
          <w:p w:rsidR="003A589E" w:rsidRPr="001B6A5D" w:rsidRDefault="00C374DC" w:rsidP="00101949">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Cs/>
              </w:rPr>
              <w:t>-</w:t>
            </w:r>
          </w:p>
        </w:tc>
      </w:tr>
      <w:tr w:rsidR="003A589E" w:rsidRPr="001B6A5D" w:rsidTr="006C154A">
        <w:tc>
          <w:tcPr>
            <w:tcW w:w="2452" w:type="pct"/>
            <w:tcBorders>
              <w:top w:val="single" w:sz="4" w:space="0" w:color="auto"/>
              <w:left w:val="single" w:sz="4" w:space="0" w:color="auto"/>
              <w:bottom w:val="single" w:sz="4" w:space="0" w:color="auto"/>
              <w:right w:val="single" w:sz="4" w:space="0" w:color="auto"/>
            </w:tcBorders>
          </w:tcPr>
          <w:p w:rsidR="003A589E" w:rsidRPr="001B6A5D" w:rsidRDefault="00C31844" w:rsidP="00FF1DB2">
            <w:pPr>
              <w:pStyle w:val="ConsPlusDocList"/>
              <w:jc w:val="both"/>
              <w:rPr>
                <w:rFonts w:ascii="Times New Roman" w:hAnsi="Times New Roman" w:cs="Times New Roman"/>
                <w:sz w:val="22"/>
                <w:szCs w:val="22"/>
              </w:rPr>
            </w:pPr>
            <w:r w:rsidRPr="001B6A5D">
              <w:rPr>
                <w:rFonts w:ascii="Times New Roman" w:hAnsi="Times New Roman" w:cs="Times New Roman"/>
                <w:sz w:val="22"/>
                <w:szCs w:val="22"/>
              </w:rPr>
              <w:t>Количество заявок, признанных соответствующими установленным требованиям (при наличии)</w:t>
            </w:r>
          </w:p>
        </w:tc>
        <w:tc>
          <w:tcPr>
            <w:tcW w:w="2548" w:type="pct"/>
            <w:gridSpan w:val="4"/>
            <w:tcBorders>
              <w:top w:val="single" w:sz="4" w:space="0" w:color="auto"/>
              <w:left w:val="single" w:sz="4" w:space="0" w:color="auto"/>
              <w:bottom w:val="single" w:sz="4" w:space="0" w:color="auto"/>
              <w:right w:val="single" w:sz="4" w:space="0" w:color="auto"/>
            </w:tcBorders>
          </w:tcPr>
          <w:p w:rsidR="003A589E" w:rsidRPr="001B6A5D" w:rsidRDefault="00C374DC" w:rsidP="00C53B40">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Cs/>
              </w:rPr>
              <w:t>-</w:t>
            </w:r>
          </w:p>
        </w:tc>
      </w:tr>
      <w:tr w:rsidR="003A589E" w:rsidRPr="001B6A5D" w:rsidTr="006C154A">
        <w:trPr>
          <w:gridAfter w:val="1"/>
          <w:wAfter w:w="3" w:type="pct"/>
          <w:trHeight w:val="618"/>
        </w:trPr>
        <w:tc>
          <w:tcPr>
            <w:tcW w:w="2452" w:type="pct"/>
            <w:tcBorders>
              <w:top w:val="single" w:sz="4" w:space="0" w:color="auto"/>
              <w:left w:val="single" w:sz="4" w:space="0" w:color="auto"/>
              <w:bottom w:val="single" w:sz="4" w:space="0" w:color="auto"/>
              <w:right w:val="single" w:sz="4" w:space="0" w:color="auto"/>
            </w:tcBorders>
            <w:hideMark/>
          </w:tcPr>
          <w:p w:rsidR="003A589E" w:rsidRPr="001B6A5D" w:rsidRDefault="00C31844" w:rsidP="00FF1DB2">
            <w:pPr>
              <w:pStyle w:val="ConsPlusDocList"/>
              <w:jc w:val="both"/>
              <w:rPr>
                <w:rFonts w:ascii="Times New Roman" w:hAnsi="Times New Roman" w:cs="Times New Roman"/>
                <w:sz w:val="22"/>
                <w:szCs w:val="22"/>
              </w:rPr>
            </w:pPr>
            <w:r w:rsidRPr="001B6A5D">
              <w:rPr>
                <w:rFonts w:ascii="Times New Roman" w:hAnsi="Times New Roman" w:cs="Times New Roman"/>
                <w:sz w:val="22"/>
                <w:szCs w:val="22"/>
              </w:rPr>
              <w:t>Количество заявок, в отношении которых принято решение об отклонении (при наличии)</w:t>
            </w:r>
          </w:p>
        </w:tc>
        <w:tc>
          <w:tcPr>
            <w:tcW w:w="2545" w:type="pct"/>
            <w:gridSpan w:val="3"/>
            <w:tcBorders>
              <w:top w:val="single" w:sz="4" w:space="0" w:color="auto"/>
              <w:left w:val="single" w:sz="4" w:space="0" w:color="auto"/>
              <w:bottom w:val="single" w:sz="4" w:space="0" w:color="auto"/>
              <w:right w:val="single" w:sz="4" w:space="0" w:color="auto"/>
            </w:tcBorders>
            <w:hideMark/>
          </w:tcPr>
          <w:p w:rsidR="003A589E" w:rsidRPr="001B6A5D" w:rsidRDefault="00C374DC" w:rsidP="00585AB0">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w:t>
            </w:r>
          </w:p>
        </w:tc>
      </w:tr>
      <w:tr w:rsidR="003A589E" w:rsidRPr="001B6A5D" w:rsidTr="006C154A">
        <w:trPr>
          <w:gridAfter w:val="1"/>
          <w:wAfter w:w="3" w:type="pct"/>
          <w:trHeight w:val="315"/>
        </w:trPr>
        <w:tc>
          <w:tcPr>
            <w:tcW w:w="2452" w:type="pct"/>
            <w:tcBorders>
              <w:top w:val="single" w:sz="4" w:space="0" w:color="auto"/>
              <w:left w:val="single" w:sz="4" w:space="0" w:color="auto"/>
              <w:bottom w:val="single" w:sz="4" w:space="0" w:color="auto"/>
              <w:right w:val="single" w:sz="4" w:space="0" w:color="auto"/>
            </w:tcBorders>
          </w:tcPr>
          <w:p w:rsidR="003A589E" w:rsidRPr="001B6A5D" w:rsidRDefault="003A589E" w:rsidP="003A589E">
            <w:pPr>
              <w:pStyle w:val="ConsPlusDocList"/>
              <w:jc w:val="both"/>
              <w:rPr>
                <w:rFonts w:ascii="Times New Roman" w:hAnsi="Times New Roman" w:cs="Times New Roman"/>
                <w:sz w:val="22"/>
                <w:szCs w:val="22"/>
              </w:rPr>
            </w:pPr>
            <w:r w:rsidRPr="001B6A5D">
              <w:rPr>
                <w:rFonts w:ascii="Times New Roman" w:hAnsi="Times New Roman" w:cs="Times New Roman"/>
                <w:sz w:val="22"/>
                <w:szCs w:val="22"/>
              </w:rPr>
              <w:t>Дата заключения заказчиком контракта по итогам проведения закупки (при наличии)</w:t>
            </w:r>
          </w:p>
        </w:tc>
        <w:tc>
          <w:tcPr>
            <w:tcW w:w="2545" w:type="pct"/>
            <w:gridSpan w:val="3"/>
            <w:tcBorders>
              <w:top w:val="single" w:sz="4" w:space="0" w:color="auto"/>
              <w:left w:val="single" w:sz="4" w:space="0" w:color="auto"/>
              <w:bottom w:val="single" w:sz="4" w:space="0" w:color="auto"/>
              <w:right w:val="single" w:sz="4" w:space="0" w:color="auto"/>
            </w:tcBorders>
          </w:tcPr>
          <w:p w:rsidR="003A589E" w:rsidRPr="001B6A5D" w:rsidRDefault="003A589E" w:rsidP="003A589E">
            <w:pPr>
              <w:autoSpaceDE w:val="0"/>
              <w:autoSpaceDN w:val="0"/>
              <w:adjustRightInd w:val="0"/>
              <w:jc w:val="both"/>
              <w:rPr>
                <w:rFonts w:ascii="Times New Roman" w:hAnsi="Times New Roman" w:cs="Times New Roman"/>
                <w:bCs/>
              </w:rPr>
            </w:pPr>
            <w:r w:rsidRPr="001B6A5D">
              <w:rPr>
                <w:rFonts w:ascii="Times New Roman" w:hAnsi="Times New Roman" w:cs="Times New Roman"/>
                <w:bCs/>
              </w:rPr>
              <w:t>Контракт не заключен</w:t>
            </w:r>
          </w:p>
        </w:tc>
      </w:tr>
      <w:tr w:rsidR="003A589E" w:rsidRPr="001B6A5D" w:rsidTr="006C154A">
        <w:trPr>
          <w:gridAfter w:val="1"/>
          <w:wAfter w:w="3" w:type="pct"/>
          <w:trHeight w:val="315"/>
        </w:trPr>
        <w:tc>
          <w:tcPr>
            <w:tcW w:w="2452" w:type="pct"/>
            <w:tcBorders>
              <w:top w:val="single" w:sz="4" w:space="0" w:color="auto"/>
              <w:left w:val="single" w:sz="4" w:space="0" w:color="auto"/>
              <w:bottom w:val="single" w:sz="4" w:space="0" w:color="auto"/>
              <w:right w:val="single" w:sz="4" w:space="0" w:color="auto"/>
            </w:tcBorders>
          </w:tcPr>
          <w:p w:rsidR="003A589E" w:rsidRPr="001B6A5D" w:rsidRDefault="003A589E" w:rsidP="003A589E">
            <w:pPr>
              <w:pStyle w:val="ConsPlusDocList"/>
              <w:jc w:val="both"/>
              <w:rPr>
                <w:rFonts w:ascii="Times New Roman" w:hAnsi="Times New Roman" w:cs="Times New Roman"/>
                <w:sz w:val="22"/>
                <w:szCs w:val="22"/>
              </w:rPr>
            </w:pPr>
            <w:r w:rsidRPr="001B6A5D">
              <w:rPr>
                <w:rFonts w:ascii="Times New Roman" w:hAnsi="Times New Roman" w:cs="Times New Roman"/>
                <w:sz w:val="22"/>
                <w:szCs w:val="22"/>
              </w:rPr>
              <w:t xml:space="preserve">Национальный проект </w:t>
            </w:r>
          </w:p>
        </w:tc>
        <w:tc>
          <w:tcPr>
            <w:tcW w:w="2545" w:type="pct"/>
            <w:gridSpan w:val="3"/>
            <w:tcBorders>
              <w:top w:val="single" w:sz="4" w:space="0" w:color="auto"/>
              <w:left w:val="single" w:sz="4" w:space="0" w:color="auto"/>
              <w:bottom w:val="single" w:sz="4" w:space="0" w:color="auto"/>
              <w:right w:val="single" w:sz="4" w:space="0" w:color="auto"/>
            </w:tcBorders>
          </w:tcPr>
          <w:p w:rsidR="003A589E" w:rsidRPr="001B6A5D" w:rsidRDefault="00787A09" w:rsidP="00BC7A77">
            <w:pPr>
              <w:autoSpaceDE w:val="0"/>
              <w:autoSpaceDN w:val="0"/>
              <w:adjustRightInd w:val="0"/>
              <w:spacing w:after="0"/>
              <w:jc w:val="both"/>
              <w:rPr>
                <w:rFonts w:ascii="Times New Roman" w:hAnsi="Times New Roman" w:cs="Times New Roman"/>
                <w:bCs/>
              </w:rPr>
            </w:pPr>
            <w:r w:rsidRPr="001B6A5D">
              <w:rPr>
                <w:rFonts w:ascii="Times New Roman" w:hAnsi="Times New Roman" w:cs="Times New Roman"/>
                <w:bCs/>
              </w:rPr>
              <w:t>-</w:t>
            </w:r>
          </w:p>
        </w:tc>
      </w:tr>
      <w:tr w:rsidR="0083177D" w:rsidRPr="001B6A5D" w:rsidTr="006C154A">
        <w:trPr>
          <w:gridAfter w:val="1"/>
          <w:wAfter w:w="3" w:type="pct"/>
          <w:trHeight w:val="315"/>
        </w:trPr>
        <w:tc>
          <w:tcPr>
            <w:tcW w:w="2452" w:type="pct"/>
            <w:tcBorders>
              <w:top w:val="single" w:sz="4" w:space="0" w:color="auto"/>
              <w:left w:val="single" w:sz="4" w:space="0" w:color="auto"/>
              <w:bottom w:val="single" w:sz="4" w:space="0" w:color="auto"/>
              <w:right w:val="single" w:sz="4" w:space="0" w:color="auto"/>
            </w:tcBorders>
          </w:tcPr>
          <w:p w:rsidR="0083177D" w:rsidRPr="001B6A5D" w:rsidRDefault="00585AB0" w:rsidP="003A589E">
            <w:pPr>
              <w:pStyle w:val="ConsPlusDocList"/>
              <w:jc w:val="both"/>
              <w:rPr>
                <w:rFonts w:ascii="Times New Roman" w:hAnsi="Times New Roman" w:cs="Times New Roman"/>
                <w:sz w:val="22"/>
                <w:szCs w:val="22"/>
              </w:rPr>
            </w:pPr>
            <w:r w:rsidRPr="00585AB0">
              <w:rPr>
                <w:rFonts w:ascii="Times New Roman" w:hAnsi="Times New Roman" w:cs="Times New Roman"/>
                <w:sz w:val="22"/>
                <w:szCs w:val="22"/>
              </w:rPr>
              <w:t>Ф.И.О. граждан, допущенных на заседание Комиссии Курского УФАС России</w:t>
            </w:r>
          </w:p>
        </w:tc>
        <w:tc>
          <w:tcPr>
            <w:tcW w:w="2545" w:type="pct"/>
            <w:gridSpan w:val="3"/>
            <w:tcBorders>
              <w:top w:val="single" w:sz="4" w:space="0" w:color="auto"/>
              <w:left w:val="single" w:sz="4" w:space="0" w:color="auto"/>
              <w:bottom w:val="single" w:sz="4" w:space="0" w:color="auto"/>
              <w:right w:val="single" w:sz="4" w:space="0" w:color="auto"/>
            </w:tcBorders>
          </w:tcPr>
          <w:p w:rsidR="0083177D" w:rsidRPr="001B6A5D" w:rsidRDefault="007B47B1" w:rsidP="00BC7A77">
            <w:pPr>
              <w:autoSpaceDE w:val="0"/>
              <w:autoSpaceDN w:val="0"/>
              <w:adjustRightInd w:val="0"/>
              <w:spacing w:after="0"/>
              <w:jc w:val="both"/>
              <w:rPr>
                <w:rFonts w:ascii="Times New Roman" w:hAnsi="Times New Roman" w:cs="Times New Roman"/>
                <w:bCs/>
              </w:rPr>
            </w:pPr>
            <w:r>
              <w:rPr>
                <w:rFonts w:ascii="Times New Roman" w:hAnsi="Times New Roman" w:cs="Times New Roman"/>
                <w:bCs/>
                <w:sz w:val="25"/>
                <w:szCs w:val="25"/>
              </w:rPr>
              <w:t>&lt;…&gt;</w:t>
            </w:r>
          </w:p>
        </w:tc>
      </w:tr>
    </w:tbl>
    <w:p w:rsidR="00165864" w:rsidRDefault="00165864" w:rsidP="00CD2968">
      <w:pPr>
        <w:autoSpaceDE w:val="0"/>
        <w:autoSpaceDN w:val="0"/>
        <w:adjustRightInd w:val="0"/>
        <w:spacing w:after="0" w:line="240" w:lineRule="auto"/>
        <w:jc w:val="both"/>
        <w:rPr>
          <w:rFonts w:ascii="Times New Roman" w:hAnsi="Times New Roman" w:cs="Times New Roman"/>
          <w:color w:val="000000" w:themeColor="text1"/>
          <w:sz w:val="24"/>
          <w:szCs w:val="24"/>
        </w:rPr>
      </w:pPr>
    </w:p>
    <w:p w:rsidR="00D33530" w:rsidRPr="009C29CB" w:rsidRDefault="0058197F" w:rsidP="00635506">
      <w:pPr>
        <w:autoSpaceDE w:val="0"/>
        <w:autoSpaceDN w:val="0"/>
        <w:adjustRightInd w:val="0"/>
        <w:spacing w:after="0" w:line="240" w:lineRule="auto"/>
        <w:ind w:firstLine="709"/>
        <w:jc w:val="both"/>
        <w:rPr>
          <w:rFonts w:ascii="Times New Roman" w:hAnsi="Times New Roman" w:cs="Times New Roman"/>
          <w:b/>
          <w:bCs/>
          <w:color w:val="000000" w:themeColor="text1"/>
          <w:sz w:val="24"/>
          <w:szCs w:val="24"/>
        </w:rPr>
      </w:pPr>
      <w:r w:rsidRPr="009C29CB">
        <w:rPr>
          <w:rFonts w:ascii="Times New Roman" w:hAnsi="Times New Roman" w:cs="Times New Roman"/>
          <w:color w:val="000000" w:themeColor="text1"/>
          <w:sz w:val="24"/>
          <w:szCs w:val="24"/>
        </w:rPr>
        <w:lastRenderedPageBreak/>
        <w:t xml:space="preserve">Заседание проведено </w:t>
      </w:r>
      <w:r w:rsidR="00306862" w:rsidRPr="009C29CB">
        <w:rPr>
          <w:rFonts w:ascii="Times New Roman" w:hAnsi="Times New Roman" w:cs="Times New Roman"/>
          <w:color w:val="000000" w:themeColor="text1"/>
          <w:sz w:val="24"/>
          <w:szCs w:val="24"/>
        </w:rPr>
        <w:t xml:space="preserve">комплексно: очно и </w:t>
      </w:r>
      <w:r w:rsidR="00D10E07" w:rsidRPr="009C29CB">
        <w:rPr>
          <w:rFonts w:ascii="Times New Roman" w:hAnsi="Times New Roman" w:cs="Times New Roman"/>
          <w:color w:val="000000" w:themeColor="text1"/>
          <w:sz w:val="24"/>
          <w:szCs w:val="24"/>
        </w:rPr>
        <w:t>дистанционно</w:t>
      </w:r>
      <w:r w:rsidRPr="009C29CB">
        <w:rPr>
          <w:rFonts w:ascii="Times New Roman" w:hAnsi="Times New Roman" w:cs="Times New Roman"/>
          <w:color w:val="000000" w:themeColor="text1"/>
          <w:sz w:val="24"/>
          <w:szCs w:val="24"/>
        </w:rPr>
        <w:t xml:space="preserve"> с использованием средств видеоконференцсвязи по ссылке </w:t>
      </w:r>
      <w:r w:rsidR="005673E1" w:rsidRPr="005673E1">
        <w:rPr>
          <w:rFonts w:ascii="Times New Roman" w:hAnsi="Times New Roman" w:cs="Times New Roman"/>
          <w:bCs/>
          <w:color w:val="000000" w:themeColor="text1"/>
          <w:sz w:val="24"/>
          <w:szCs w:val="24"/>
        </w:rPr>
        <w:t>https://fas3.tconf.rt.ru/c/8544932145</w:t>
      </w:r>
      <w:r w:rsidRPr="009C29CB">
        <w:rPr>
          <w:rFonts w:ascii="Times New Roman" w:hAnsi="Times New Roman" w:cs="Times New Roman"/>
          <w:color w:val="000000" w:themeColor="text1"/>
          <w:sz w:val="24"/>
          <w:szCs w:val="24"/>
        </w:rPr>
        <w:t>, на заседании велась аудиозапись.</w:t>
      </w:r>
    </w:p>
    <w:p w:rsidR="0051257B" w:rsidRDefault="0051257B" w:rsidP="000146C8">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p>
    <w:p w:rsidR="000146C8" w:rsidRDefault="000146C8" w:rsidP="000146C8">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9C29CB">
        <w:rPr>
          <w:rFonts w:ascii="Times New Roman" w:hAnsi="Times New Roman" w:cs="Times New Roman"/>
          <w:color w:val="000000" w:themeColor="text1"/>
          <w:sz w:val="24"/>
          <w:szCs w:val="24"/>
        </w:rPr>
        <w:t>Довод</w:t>
      </w:r>
      <w:r w:rsidR="00C01318">
        <w:rPr>
          <w:rFonts w:ascii="Times New Roman" w:hAnsi="Times New Roman" w:cs="Times New Roman"/>
          <w:color w:val="000000" w:themeColor="text1"/>
          <w:sz w:val="24"/>
          <w:szCs w:val="24"/>
        </w:rPr>
        <w:t>ы</w:t>
      </w:r>
      <w:r w:rsidRPr="009C29CB">
        <w:rPr>
          <w:rFonts w:ascii="Times New Roman" w:hAnsi="Times New Roman" w:cs="Times New Roman"/>
          <w:color w:val="000000" w:themeColor="text1"/>
          <w:sz w:val="24"/>
          <w:szCs w:val="24"/>
        </w:rPr>
        <w:t xml:space="preserve"> жалобы:</w:t>
      </w:r>
    </w:p>
    <w:p w:rsidR="00C01318" w:rsidRPr="00C01318" w:rsidRDefault="00C01318" w:rsidP="00C01318">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C01318">
        <w:rPr>
          <w:rFonts w:ascii="Times New Roman" w:hAnsi="Times New Roman" w:cs="Times New Roman"/>
          <w:color w:val="000000" w:themeColor="text1"/>
          <w:sz w:val="24"/>
          <w:szCs w:val="24"/>
        </w:rPr>
        <w:t>По мнению заявителя, заказчиком, уполномоченным учреждением при формировании извещения об осуществлении закупки допущены нарушения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ФЗ «О контрактной системе…»), а именно:</w:t>
      </w:r>
    </w:p>
    <w:p w:rsidR="00C01318" w:rsidRDefault="00BF70CD" w:rsidP="000146C8">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271800">
        <w:rPr>
          <w:rFonts w:ascii="Times New Roman" w:hAnsi="Times New Roman" w:cs="Times New Roman"/>
          <w:color w:val="000000" w:themeColor="text1"/>
          <w:sz w:val="24"/>
          <w:szCs w:val="24"/>
        </w:rPr>
        <w:t xml:space="preserve">характеристикам, указанным в </w:t>
      </w:r>
      <w:r w:rsidR="00444A2C">
        <w:rPr>
          <w:rFonts w:ascii="Times New Roman" w:hAnsi="Times New Roman" w:cs="Times New Roman"/>
          <w:color w:val="000000" w:themeColor="text1"/>
          <w:sz w:val="24"/>
          <w:szCs w:val="24"/>
        </w:rPr>
        <w:t xml:space="preserve">позиция 10 </w:t>
      </w:r>
      <w:r w:rsidR="005A5807">
        <w:rPr>
          <w:rFonts w:ascii="Times New Roman" w:hAnsi="Times New Roman" w:cs="Times New Roman"/>
          <w:color w:val="000000" w:themeColor="text1"/>
          <w:sz w:val="24"/>
          <w:szCs w:val="24"/>
        </w:rPr>
        <w:t>«Описания объекта закупки», соответствует только один товар, производства США;</w:t>
      </w:r>
    </w:p>
    <w:p w:rsidR="005A5807" w:rsidRDefault="005A5807" w:rsidP="000146C8">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B675EA">
        <w:rPr>
          <w:rFonts w:ascii="Times New Roman" w:hAnsi="Times New Roman" w:cs="Times New Roman"/>
          <w:color w:val="000000" w:themeColor="text1"/>
          <w:sz w:val="24"/>
          <w:szCs w:val="24"/>
        </w:rPr>
        <w:t>характеристикам, указанным в позиция 16 «Описания объекта закупки», соответствует только один товар, производства Индия;</w:t>
      </w:r>
    </w:p>
    <w:p w:rsidR="00B675EA" w:rsidRDefault="00B675EA" w:rsidP="000146C8">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позиции 14, 16, 18 «Описания объекта закупки»</w:t>
      </w:r>
      <w:r w:rsidR="00E735DF">
        <w:rPr>
          <w:rFonts w:ascii="Times New Roman" w:hAnsi="Times New Roman" w:cs="Times New Roman"/>
          <w:color w:val="000000" w:themeColor="text1"/>
          <w:sz w:val="24"/>
          <w:szCs w:val="24"/>
        </w:rPr>
        <w:t xml:space="preserve"> функционально не связаны с другими позициями;</w:t>
      </w:r>
    </w:p>
    <w:p w:rsidR="00045792" w:rsidRPr="00045792" w:rsidRDefault="00E735DF" w:rsidP="00F76D93">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в одном лоте объединены товары, подпадающие под </w:t>
      </w:r>
      <w:r w:rsidR="00F76D93">
        <w:rPr>
          <w:rFonts w:ascii="Times New Roman" w:hAnsi="Times New Roman" w:cs="Times New Roman"/>
          <w:color w:val="000000" w:themeColor="text1"/>
          <w:sz w:val="24"/>
          <w:szCs w:val="24"/>
        </w:rPr>
        <w:t>действие национального режима, и не подпадающие под него</w:t>
      </w:r>
      <w:r w:rsidR="00045792" w:rsidRPr="00045792">
        <w:rPr>
          <w:rFonts w:ascii="Times New Roman" w:hAnsi="Times New Roman" w:cs="Times New Roman"/>
          <w:color w:val="000000" w:themeColor="text1"/>
          <w:sz w:val="24"/>
          <w:szCs w:val="24"/>
        </w:rPr>
        <w:t>.</w:t>
      </w:r>
    </w:p>
    <w:p w:rsidR="00725553" w:rsidRPr="009C29CB" w:rsidRDefault="00725553" w:rsidP="007A4039">
      <w:pPr>
        <w:spacing w:after="0" w:line="240" w:lineRule="auto"/>
        <w:jc w:val="both"/>
        <w:rPr>
          <w:rFonts w:ascii="Times New Roman" w:hAnsi="Times New Roman" w:cs="Times New Roman"/>
          <w:color w:val="000000" w:themeColor="text1"/>
          <w:sz w:val="24"/>
          <w:szCs w:val="24"/>
        </w:rPr>
      </w:pPr>
    </w:p>
    <w:p w:rsidR="00725553" w:rsidRDefault="00725553" w:rsidP="00725553">
      <w:pPr>
        <w:spacing w:after="0" w:line="240" w:lineRule="auto"/>
        <w:ind w:firstLine="709"/>
        <w:jc w:val="both"/>
        <w:rPr>
          <w:rFonts w:ascii="Times New Roman" w:hAnsi="Times New Roman" w:cs="Times New Roman"/>
          <w:bCs/>
          <w:color w:val="000000" w:themeColor="text1"/>
          <w:sz w:val="24"/>
          <w:szCs w:val="24"/>
        </w:rPr>
      </w:pPr>
      <w:r w:rsidRPr="009C29CB">
        <w:rPr>
          <w:rFonts w:ascii="Times New Roman" w:hAnsi="Times New Roman" w:cs="Times New Roman"/>
          <w:bCs/>
          <w:color w:val="000000" w:themeColor="text1"/>
          <w:sz w:val="24"/>
          <w:szCs w:val="24"/>
        </w:rPr>
        <w:lastRenderedPageBreak/>
        <w:t>Довод (-ы) возражений, объяснений, заявлений, доказательства и ходатайства лиц, участвующих в деле:</w:t>
      </w:r>
    </w:p>
    <w:p w:rsidR="00675775" w:rsidRPr="009C29CB" w:rsidRDefault="00675775" w:rsidP="00EA786A">
      <w:pPr>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заказчик</w:t>
      </w:r>
      <w:r w:rsidR="00FD51B0">
        <w:rPr>
          <w:rFonts w:ascii="Times New Roman" w:hAnsi="Times New Roman" w:cs="Times New Roman"/>
          <w:bCs/>
          <w:color w:val="000000" w:themeColor="text1"/>
          <w:sz w:val="24"/>
          <w:szCs w:val="24"/>
        </w:rPr>
        <w:t xml:space="preserve"> в письменном </w:t>
      </w:r>
      <w:r w:rsidR="00EA786A">
        <w:rPr>
          <w:rFonts w:ascii="Times New Roman" w:hAnsi="Times New Roman" w:cs="Times New Roman"/>
          <w:bCs/>
          <w:color w:val="000000" w:themeColor="text1"/>
          <w:sz w:val="24"/>
          <w:szCs w:val="24"/>
        </w:rPr>
        <w:t>объяснении, представленном в материалы дела (</w:t>
      </w:r>
      <w:proofErr w:type="spellStart"/>
      <w:r w:rsidR="00EA786A">
        <w:rPr>
          <w:rFonts w:ascii="Times New Roman" w:hAnsi="Times New Roman" w:cs="Times New Roman"/>
          <w:bCs/>
          <w:color w:val="000000" w:themeColor="text1"/>
          <w:sz w:val="24"/>
          <w:szCs w:val="24"/>
        </w:rPr>
        <w:t>вх</w:t>
      </w:r>
      <w:proofErr w:type="spellEnd"/>
      <w:r w:rsidR="00EA786A">
        <w:rPr>
          <w:rFonts w:ascii="Times New Roman" w:hAnsi="Times New Roman" w:cs="Times New Roman"/>
          <w:bCs/>
          <w:color w:val="000000" w:themeColor="text1"/>
          <w:sz w:val="24"/>
          <w:szCs w:val="24"/>
        </w:rPr>
        <w:t xml:space="preserve">. №3859 от 08.08.2022), </w:t>
      </w:r>
      <w:r w:rsidR="00EA786A" w:rsidRPr="00C51DED">
        <w:rPr>
          <w:rFonts w:ascii="Times New Roman" w:hAnsi="Times New Roman" w:cs="Times New Roman"/>
          <w:bCs/>
          <w:color w:val="000000" w:themeColor="text1"/>
          <w:sz w:val="24"/>
          <w:szCs w:val="24"/>
        </w:rPr>
        <w:t>возражал против довод</w:t>
      </w:r>
      <w:r w:rsidR="00EA786A">
        <w:rPr>
          <w:rFonts w:ascii="Times New Roman" w:hAnsi="Times New Roman" w:cs="Times New Roman"/>
          <w:bCs/>
          <w:color w:val="000000" w:themeColor="text1"/>
          <w:sz w:val="24"/>
          <w:szCs w:val="24"/>
        </w:rPr>
        <w:t>ов</w:t>
      </w:r>
      <w:r w:rsidR="00EA786A" w:rsidRPr="00C51DED">
        <w:rPr>
          <w:rFonts w:ascii="Times New Roman" w:hAnsi="Times New Roman" w:cs="Times New Roman"/>
          <w:bCs/>
          <w:color w:val="000000" w:themeColor="text1"/>
          <w:sz w:val="24"/>
          <w:szCs w:val="24"/>
        </w:rPr>
        <w:t xml:space="preserve"> жалобы, указал, </w:t>
      </w:r>
      <w:r w:rsidR="00EA786A">
        <w:rPr>
          <w:rFonts w:ascii="Times New Roman" w:hAnsi="Times New Roman" w:cs="Times New Roman"/>
          <w:bCs/>
          <w:color w:val="000000" w:themeColor="text1"/>
          <w:sz w:val="24"/>
          <w:szCs w:val="24"/>
        </w:rPr>
        <w:t xml:space="preserve">что извещение об осуществлении закупки </w:t>
      </w:r>
      <w:r w:rsidR="00EA786A" w:rsidRPr="004A0584">
        <w:rPr>
          <w:rFonts w:ascii="Times New Roman" w:hAnsi="Times New Roman" w:cs="Times New Roman"/>
          <w:bCs/>
          <w:color w:val="000000" w:themeColor="text1"/>
          <w:sz w:val="24"/>
          <w:szCs w:val="24"/>
        </w:rPr>
        <w:t>соответству</w:t>
      </w:r>
      <w:r w:rsidR="00EA786A">
        <w:rPr>
          <w:rFonts w:ascii="Times New Roman" w:hAnsi="Times New Roman" w:cs="Times New Roman"/>
          <w:bCs/>
          <w:color w:val="000000" w:themeColor="text1"/>
          <w:sz w:val="24"/>
          <w:szCs w:val="24"/>
        </w:rPr>
        <w:t>е</w:t>
      </w:r>
      <w:r w:rsidR="00EA786A" w:rsidRPr="004A0584">
        <w:rPr>
          <w:rFonts w:ascii="Times New Roman" w:hAnsi="Times New Roman" w:cs="Times New Roman"/>
          <w:bCs/>
          <w:color w:val="000000" w:themeColor="text1"/>
          <w:sz w:val="24"/>
          <w:szCs w:val="24"/>
        </w:rPr>
        <w:t xml:space="preserve">т требованиям </w:t>
      </w:r>
      <w:r w:rsidR="00EA786A">
        <w:rPr>
          <w:rFonts w:ascii="Times New Roman" w:hAnsi="Times New Roman" w:cs="Times New Roman"/>
          <w:color w:val="000000" w:themeColor="text1"/>
          <w:sz w:val="24"/>
          <w:szCs w:val="24"/>
        </w:rPr>
        <w:t>ФЗ «О контрактной системе...»</w:t>
      </w:r>
      <w:r w:rsidR="00EA786A">
        <w:rPr>
          <w:rFonts w:ascii="Times New Roman" w:hAnsi="Times New Roman" w:cs="Times New Roman"/>
          <w:bCs/>
          <w:color w:val="000000" w:themeColor="text1"/>
          <w:sz w:val="24"/>
          <w:szCs w:val="24"/>
        </w:rPr>
        <w:t>;</w:t>
      </w:r>
    </w:p>
    <w:p w:rsidR="00725553" w:rsidRDefault="00C51DED" w:rsidP="00FA3550">
      <w:pPr>
        <w:spacing w:after="0" w:line="240" w:lineRule="auto"/>
        <w:ind w:firstLine="709"/>
        <w:jc w:val="both"/>
        <w:rPr>
          <w:rFonts w:ascii="Times New Roman" w:hAnsi="Times New Roman" w:cs="Times New Roman"/>
          <w:bCs/>
          <w:color w:val="000000" w:themeColor="text1"/>
          <w:sz w:val="24"/>
          <w:szCs w:val="24"/>
        </w:rPr>
      </w:pPr>
      <w:r w:rsidRPr="00C51DED">
        <w:rPr>
          <w:rFonts w:ascii="Times New Roman" w:hAnsi="Times New Roman" w:cs="Times New Roman"/>
          <w:bCs/>
          <w:color w:val="000000" w:themeColor="text1"/>
          <w:sz w:val="24"/>
          <w:szCs w:val="24"/>
        </w:rPr>
        <w:t xml:space="preserve">- </w:t>
      </w:r>
      <w:r w:rsidR="000D18D4">
        <w:rPr>
          <w:rFonts w:ascii="Times New Roman" w:hAnsi="Times New Roman" w:cs="Times New Roman"/>
          <w:bCs/>
          <w:color w:val="000000" w:themeColor="text1"/>
          <w:sz w:val="24"/>
          <w:szCs w:val="24"/>
        </w:rPr>
        <w:t xml:space="preserve">представитель </w:t>
      </w:r>
      <w:r w:rsidR="00BB2D71">
        <w:rPr>
          <w:rFonts w:ascii="Times New Roman" w:hAnsi="Times New Roman" w:cs="Times New Roman"/>
          <w:bCs/>
          <w:color w:val="000000" w:themeColor="text1"/>
          <w:sz w:val="24"/>
          <w:szCs w:val="24"/>
        </w:rPr>
        <w:t>уполномоченного учреждения</w:t>
      </w:r>
      <w:r w:rsidR="00D106C5">
        <w:rPr>
          <w:rFonts w:ascii="Times New Roman" w:hAnsi="Times New Roman" w:cs="Times New Roman"/>
          <w:bCs/>
          <w:color w:val="000000" w:themeColor="text1"/>
          <w:sz w:val="24"/>
          <w:szCs w:val="24"/>
        </w:rPr>
        <w:t xml:space="preserve"> </w:t>
      </w:r>
      <w:r w:rsidRPr="00C51DED">
        <w:rPr>
          <w:rFonts w:ascii="Times New Roman" w:hAnsi="Times New Roman" w:cs="Times New Roman"/>
          <w:bCs/>
          <w:color w:val="000000" w:themeColor="text1"/>
          <w:sz w:val="24"/>
          <w:szCs w:val="24"/>
        </w:rPr>
        <w:t>возражал</w:t>
      </w:r>
      <w:r w:rsidR="00835E33">
        <w:rPr>
          <w:rFonts w:ascii="Times New Roman" w:hAnsi="Times New Roman" w:cs="Times New Roman"/>
          <w:bCs/>
          <w:color w:val="000000" w:themeColor="text1"/>
          <w:sz w:val="24"/>
          <w:szCs w:val="24"/>
        </w:rPr>
        <w:t>а</w:t>
      </w:r>
      <w:r w:rsidRPr="00C51DED">
        <w:rPr>
          <w:rFonts w:ascii="Times New Roman" w:hAnsi="Times New Roman" w:cs="Times New Roman"/>
          <w:bCs/>
          <w:color w:val="000000" w:themeColor="text1"/>
          <w:sz w:val="24"/>
          <w:szCs w:val="24"/>
        </w:rPr>
        <w:t xml:space="preserve"> против довод</w:t>
      </w:r>
      <w:r w:rsidR="00675775">
        <w:rPr>
          <w:rFonts w:ascii="Times New Roman" w:hAnsi="Times New Roman" w:cs="Times New Roman"/>
          <w:bCs/>
          <w:color w:val="000000" w:themeColor="text1"/>
          <w:sz w:val="24"/>
          <w:szCs w:val="24"/>
        </w:rPr>
        <w:t>ов</w:t>
      </w:r>
      <w:r w:rsidRPr="00C51DED">
        <w:rPr>
          <w:rFonts w:ascii="Times New Roman" w:hAnsi="Times New Roman" w:cs="Times New Roman"/>
          <w:bCs/>
          <w:color w:val="000000" w:themeColor="text1"/>
          <w:sz w:val="24"/>
          <w:szCs w:val="24"/>
        </w:rPr>
        <w:t xml:space="preserve"> жалобы, </w:t>
      </w:r>
      <w:r w:rsidR="002A4118">
        <w:rPr>
          <w:rFonts w:ascii="Times New Roman" w:hAnsi="Times New Roman" w:cs="Times New Roman"/>
          <w:bCs/>
          <w:color w:val="000000" w:themeColor="text1"/>
          <w:sz w:val="24"/>
          <w:szCs w:val="24"/>
        </w:rPr>
        <w:t xml:space="preserve">также </w:t>
      </w:r>
      <w:r w:rsidRPr="00C51DED">
        <w:rPr>
          <w:rFonts w:ascii="Times New Roman" w:hAnsi="Times New Roman" w:cs="Times New Roman"/>
          <w:bCs/>
          <w:color w:val="000000" w:themeColor="text1"/>
          <w:sz w:val="24"/>
          <w:szCs w:val="24"/>
        </w:rPr>
        <w:t>указал</w:t>
      </w:r>
      <w:r w:rsidR="00835E33">
        <w:rPr>
          <w:rFonts w:ascii="Times New Roman" w:hAnsi="Times New Roman" w:cs="Times New Roman"/>
          <w:bCs/>
          <w:color w:val="000000" w:themeColor="text1"/>
          <w:sz w:val="24"/>
          <w:szCs w:val="24"/>
        </w:rPr>
        <w:t>а</w:t>
      </w:r>
      <w:r w:rsidRPr="00C51DED">
        <w:rPr>
          <w:rFonts w:ascii="Times New Roman" w:hAnsi="Times New Roman" w:cs="Times New Roman"/>
          <w:bCs/>
          <w:color w:val="000000" w:themeColor="text1"/>
          <w:sz w:val="24"/>
          <w:szCs w:val="24"/>
        </w:rPr>
        <w:t xml:space="preserve">, </w:t>
      </w:r>
      <w:r w:rsidR="00A356D8">
        <w:rPr>
          <w:rFonts w:ascii="Times New Roman" w:hAnsi="Times New Roman" w:cs="Times New Roman"/>
          <w:bCs/>
          <w:color w:val="000000" w:themeColor="text1"/>
          <w:sz w:val="24"/>
          <w:szCs w:val="24"/>
        </w:rPr>
        <w:t xml:space="preserve">что </w:t>
      </w:r>
      <w:r w:rsidR="00C15671">
        <w:rPr>
          <w:rFonts w:ascii="Times New Roman" w:hAnsi="Times New Roman" w:cs="Times New Roman"/>
          <w:bCs/>
          <w:color w:val="000000" w:themeColor="text1"/>
          <w:sz w:val="24"/>
          <w:szCs w:val="24"/>
        </w:rPr>
        <w:t>извещение об осуществлении закупки</w:t>
      </w:r>
      <w:r w:rsidR="00E431FC">
        <w:rPr>
          <w:rFonts w:ascii="Times New Roman" w:hAnsi="Times New Roman" w:cs="Times New Roman"/>
          <w:bCs/>
          <w:color w:val="000000" w:themeColor="text1"/>
          <w:sz w:val="24"/>
          <w:szCs w:val="24"/>
        </w:rPr>
        <w:t xml:space="preserve"> </w:t>
      </w:r>
      <w:r w:rsidR="00540386" w:rsidRPr="004A0584">
        <w:rPr>
          <w:rFonts w:ascii="Times New Roman" w:hAnsi="Times New Roman" w:cs="Times New Roman"/>
          <w:bCs/>
          <w:color w:val="000000" w:themeColor="text1"/>
          <w:sz w:val="24"/>
          <w:szCs w:val="24"/>
        </w:rPr>
        <w:t>соответству</w:t>
      </w:r>
      <w:r w:rsidR="002A4118">
        <w:rPr>
          <w:rFonts w:ascii="Times New Roman" w:hAnsi="Times New Roman" w:cs="Times New Roman"/>
          <w:bCs/>
          <w:color w:val="000000" w:themeColor="text1"/>
          <w:sz w:val="24"/>
          <w:szCs w:val="24"/>
        </w:rPr>
        <w:t>е</w:t>
      </w:r>
      <w:r w:rsidR="00540386" w:rsidRPr="004A0584">
        <w:rPr>
          <w:rFonts w:ascii="Times New Roman" w:hAnsi="Times New Roman" w:cs="Times New Roman"/>
          <w:bCs/>
          <w:color w:val="000000" w:themeColor="text1"/>
          <w:sz w:val="24"/>
          <w:szCs w:val="24"/>
        </w:rPr>
        <w:t xml:space="preserve">т требованиям </w:t>
      </w:r>
      <w:r w:rsidR="00540386">
        <w:rPr>
          <w:rFonts w:ascii="Times New Roman" w:hAnsi="Times New Roman" w:cs="Times New Roman"/>
          <w:color w:val="000000" w:themeColor="text1"/>
          <w:sz w:val="24"/>
          <w:szCs w:val="24"/>
        </w:rPr>
        <w:t>ФЗ «О контрактной системе...»</w:t>
      </w:r>
      <w:r w:rsidR="00E431FC">
        <w:rPr>
          <w:rFonts w:ascii="Times New Roman" w:hAnsi="Times New Roman" w:cs="Times New Roman"/>
          <w:bCs/>
          <w:color w:val="000000" w:themeColor="text1"/>
          <w:sz w:val="24"/>
          <w:szCs w:val="24"/>
        </w:rPr>
        <w:t>;</w:t>
      </w:r>
    </w:p>
    <w:p w:rsidR="00F75CC7" w:rsidRDefault="00E431FC" w:rsidP="00F94C49">
      <w:pPr>
        <w:spacing w:after="0" w:line="240" w:lineRule="auto"/>
        <w:ind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w:t>
      </w:r>
      <w:r w:rsidR="00B41A50">
        <w:rPr>
          <w:rFonts w:ascii="Times New Roman" w:hAnsi="Times New Roman" w:cs="Times New Roman"/>
          <w:bCs/>
          <w:color w:val="000000" w:themeColor="text1"/>
          <w:sz w:val="24"/>
          <w:szCs w:val="24"/>
        </w:rPr>
        <w:t>представител</w:t>
      </w:r>
      <w:r w:rsidR="002A4118">
        <w:rPr>
          <w:rFonts w:ascii="Times New Roman" w:hAnsi="Times New Roman" w:cs="Times New Roman"/>
          <w:bCs/>
          <w:color w:val="000000" w:themeColor="text1"/>
          <w:sz w:val="24"/>
          <w:szCs w:val="24"/>
        </w:rPr>
        <w:t>ь</w:t>
      </w:r>
      <w:r w:rsidR="00B41A50">
        <w:rPr>
          <w:rFonts w:ascii="Times New Roman" w:hAnsi="Times New Roman" w:cs="Times New Roman"/>
          <w:bCs/>
          <w:color w:val="000000" w:themeColor="text1"/>
          <w:sz w:val="24"/>
          <w:szCs w:val="24"/>
        </w:rPr>
        <w:t xml:space="preserve"> </w:t>
      </w:r>
      <w:r w:rsidR="002A4118">
        <w:rPr>
          <w:rFonts w:ascii="Times New Roman" w:hAnsi="Times New Roman" w:cs="Times New Roman"/>
          <w:bCs/>
          <w:color w:val="000000" w:themeColor="text1"/>
          <w:sz w:val="24"/>
          <w:szCs w:val="24"/>
        </w:rPr>
        <w:t>ООО «Высокие технологии»</w:t>
      </w:r>
      <w:r w:rsidR="000B3938">
        <w:rPr>
          <w:rFonts w:ascii="Times New Roman" w:hAnsi="Times New Roman" w:cs="Times New Roman"/>
          <w:bCs/>
          <w:color w:val="000000" w:themeColor="text1"/>
          <w:sz w:val="24"/>
          <w:szCs w:val="24"/>
        </w:rPr>
        <w:t xml:space="preserve"> также</w:t>
      </w:r>
      <w:r w:rsidR="008D2EFC" w:rsidRPr="008D2EFC">
        <w:rPr>
          <w:rFonts w:ascii="Times New Roman" w:hAnsi="Times New Roman" w:cs="Times New Roman"/>
          <w:bCs/>
          <w:color w:val="000000" w:themeColor="text1"/>
          <w:sz w:val="24"/>
          <w:szCs w:val="24"/>
        </w:rPr>
        <w:t xml:space="preserve"> </w:t>
      </w:r>
      <w:r w:rsidR="000B3938" w:rsidRPr="00C51DED">
        <w:rPr>
          <w:rFonts w:ascii="Times New Roman" w:hAnsi="Times New Roman" w:cs="Times New Roman"/>
          <w:bCs/>
          <w:color w:val="000000" w:themeColor="text1"/>
          <w:sz w:val="24"/>
          <w:szCs w:val="24"/>
        </w:rPr>
        <w:t>возражал против довод</w:t>
      </w:r>
      <w:r w:rsidR="000B3938">
        <w:rPr>
          <w:rFonts w:ascii="Times New Roman" w:hAnsi="Times New Roman" w:cs="Times New Roman"/>
          <w:bCs/>
          <w:color w:val="000000" w:themeColor="text1"/>
          <w:sz w:val="24"/>
          <w:szCs w:val="24"/>
        </w:rPr>
        <w:t>ов</w:t>
      </w:r>
      <w:r w:rsidR="000B3938" w:rsidRPr="00C51DED">
        <w:rPr>
          <w:rFonts w:ascii="Times New Roman" w:hAnsi="Times New Roman" w:cs="Times New Roman"/>
          <w:bCs/>
          <w:color w:val="000000" w:themeColor="text1"/>
          <w:sz w:val="24"/>
          <w:szCs w:val="24"/>
        </w:rPr>
        <w:t xml:space="preserve"> жалобы</w:t>
      </w:r>
      <w:r w:rsidR="008D2EFC">
        <w:rPr>
          <w:rFonts w:ascii="Times New Roman" w:hAnsi="Times New Roman" w:cs="Times New Roman"/>
          <w:bCs/>
          <w:color w:val="000000" w:themeColor="text1"/>
          <w:sz w:val="24"/>
          <w:szCs w:val="24"/>
        </w:rPr>
        <w:t>.</w:t>
      </w:r>
    </w:p>
    <w:p w:rsidR="00E00D4D" w:rsidRPr="00B41A50" w:rsidRDefault="00256AAB" w:rsidP="00B41A50">
      <w:pPr>
        <w:spacing w:after="0" w:line="240" w:lineRule="auto"/>
        <w:ind w:firstLine="709"/>
        <w:jc w:val="both"/>
        <w:rPr>
          <w:rFonts w:ascii="Times New Roman" w:hAnsi="Times New Roman" w:cs="Times New Roman"/>
          <w:bCs/>
          <w:color w:val="000000" w:themeColor="text1"/>
          <w:sz w:val="24"/>
          <w:szCs w:val="24"/>
        </w:rPr>
      </w:pPr>
      <w:r w:rsidRPr="009C29CB">
        <w:rPr>
          <w:rFonts w:ascii="Times New Roman" w:hAnsi="Times New Roman" w:cs="Times New Roman"/>
          <w:bCs/>
          <w:color w:val="000000" w:themeColor="text1"/>
          <w:sz w:val="24"/>
          <w:szCs w:val="24"/>
        </w:rPr>
        <w:t xml:space="preserve">В ходе рассмотрения жалобы, по результатам ее рассмотрения и проведенной на основании </w:t>
      </w:r>
      <w:r w:rsidR="00725553" w:rsidRPr="009C29CB">
        <w:rPr>
          <w:rFonts w:ascii="Times New Roman" w:hAnsi="Times New Roman" w:cs="Times New Roman"/>
          <w:bCs/>
          <w:color w:val="000000" w:themeColor="text1"/>
          <w:sz w:val="24"/>
          <w:szCs w:val="24"/>
        </w:rPr>
        <w:t>ч.15 ст.99, ст.106 ФЗ «О контрактной системе...», п.3.30 Административного регламента ФАС России, утвержденного приказом ФАС России от 19.11.2014 №727/14 внеплановой проверки о</w:t>
      </w:r>
      <w:r w:rsidR="00FB6C59" w:rsidRPr="009C29CB">
        <w:rPr>
          <w:rFonts w:ascii="Times New Roman" w:hAnsi="Times New Roman" w:cs="Times New Roman"/>
          <w:bCs/>
          <w:color w:val="000000" w:themeColor="text1"/>
          <w:sz w:val="24"/>
          <w:szCs w:val="24"/>
        </w:rPr>
        <w:t>пределения поставщика, Комиссия,</w:t>
      </w:r>
    </w:p>
    <w:p w:rsidR="00385F90" w:rsidRDefault="00385F90" w:rsidP="00D00143">
      <w:pPr>
        <w:spacing w:after="0" w:line="240" w:lineRule="auto"/>
        <w:ind w:firstLine="709"/>
        <w:jc w:val="center"/>
        <w:outlineLvl w:val="0"/>
        <w:rPr>
          <w:rFonts w:ascii="Times New Roman" w:hAnsi="Times New Roman" w:cs="Times New Roman"/>
          <w:color w:val="000000" w:themeColor="text1"/>
          <w:sz w:val="24"/>
          <w:szCs w:val="24"/>
        </w:rPr>
      </w:pPr>
    </w:p>
    <w:p w:rsidR="00D00143" w:rsidRDefault="000146C8" w:rsidP="00D00143">
      <w:pPr>
        <w:spacing w:after="0" w:line="240" w:lineRule="auto"/>
        <w:ind w:firstLine="709"/>
        <w:jc w:val="center"/>
        <w:outlineLvl w:val="0"/>
        <w:rPr>
          <w:rFonts w:ascii="Times New Roman" w:hAnsi="Times New Roman" w:cs="Times New Roman"/>
          <w:color w:val="000000" w:themeColor="text1"/>
          <w:sz w:val="24"/>
          <w:szCs w:val="24"/>
        </w:rPr>
      </w:pPr>
      <w:r w:rsidRPr="009C29CB">
        <w:rPr>
          <w:rFonts w:ascii="Times New Roman" w:hAnsi="Times New Roman" w:cs="Times New Roman"/>
          <w:color w:val="000000" w:themeColor="text1"/>
          <w:sz w:val="24"/>
          <w:szCs w:val="24"/>
        </w:rPr>
        <w:t>УСТАНОВИЛА:</w:t>
      </w:r>
    </w:p>
    <w:p w:rsidR="00F11295" w:rsidRDefault="00F11295" w:rsidP="00FB6442">
      <w:pPr>
        <w:spacing w:after="0" w:line="240" w:lineRule="auto"/>
        <w:ind w:firstLine="709"/>
        <w:jc w:val="both"/>
        <w:rPr>
          <w:rFonts w:ascii="Times New Roman" w:hAnsi="Times New Roman" w:cs="Times New Roman"/>
          <w:color w:val="000000" w:themeColor="text1"/>
          <w:sz w:val="24"/>
          <w:szCs w:val="24"/>
        </w:rPr>
      </w:pPr>
    </w:p>
    <w:p w:rsidR="00F11295" w:rsidRDefault="00F11295" w:rsidP="00FB6442">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Доводы жалобы №1, 2 не нашли подтверждения материалами дела по следующим основаниям.</w:t>
      </w:r>
    </w:p>
    <w:p w:rsidR="006975CF" w:rsidRDefault="006975CF" w:rsidP="001C44BC">
      <w:pPr>
        <w:spacing w:after="0" w:line="240" w:lineRule="auto"/>
        <w:ind w:firstLine="709"/>
        <w:jc w:val="both"/>
        <w:rPr>
          <w:rFonts w:ascii="Times New Roman" w:hAnsi="Times New Roman" w:cs="Times New Roman"/>
          <w:color w:val="000000" w:themeColor="text1"/>
          <w:sz w:val="24"/>
          <w:szCs w:val="24"/>
        </w:rPr>
      </w:pPr>
      <w:r w:rsidRPr="006975CF">
        <w:rPr>
          <w:rFonts w:ascii="Times New Roman" w:hAnsi="Times New Roman" w:cs="Times New Roman"/>
          <w:color w:val="000000" w:themeColor="text1"/>
          <w:sz w:val="24"/>
          <w:szCs w:val="24"/>
        </w:rPr>
        <w:t xml:space="preserve">Частями 1 и 2 ст.8 ФЗ «О контрактной системе…» установлено, что </w:t>
      </w:r>
      <w:r w:rsidR="001C44BC">
        <w:rPr>
          <w:rFonts w:ascii="Times New Roman" w:hAnsi="Times New Roman" w:cs="Times New Roman"/>
          <w:color w:val="000000" w:themeColor="text1"/>
          <w:sz w:val="24"/>
          <w:szCs w:val="24"/>
        </w:rPr>
        <w:t>к</w:t>
      </w:r>
      <w:r w:rsidR="001C44BC" w:rsidRPr="001C44BC">
        <w:rPr>
          <w:rFonts w:ascii="Times New Roman" w:hAnsi="Times New Roman" w:cs="Times New Roman"/>
          <w:color w:val="000000" w:themeColor="text1"/>
          <w:sz w:val="24"/>
          <w:szCs w:val="24"/>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w:t>
      </w:r>
      <w:r w:rsidR="001C44BC">
        <w:rPr>
          <w:rFonts w:ascii="Times New Roman" w:hAnsi="Times New Roman" w:cs="Times New Roman"/>
          <w:color w:val="000000" w:themeColor="text1"/>
          <w:sz w:val="24"/>
          <w:szCs w:val="24"/>
        </w:rPr>
        <w:t xml:space="preserve">ом (подрядчиком, исполнителем). </w:t>
      </w:r>
      <w:r w:rsidR="001C44BC" w:rsidRPr="001C44BC">
        <w:rPr>
          <w:rFonts w:ascii="Times New Roman" w:hAnsi="Times New Roman" w:cs="Times New Roman"/>
          <w:color w:val="000000" w:themeColor="text1"/>
          <w:sz w:val="24"/>
          <w:szCs w:val="24"/>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B34A2D" w:rsidRDefault="00B34A2D" w:rsidP="00157274">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соответствии с п.5 ч.1 ст. 42</w:t>
      </w:r>
      <w:r w:rsidRPr="00B34A2D">
        <w:rPr>
          <w:rFonts w:ascii="Times New Roman" w:hAnsi="Times New Roman" w:cs="Times New Roman"/>
          <w:color w:val="000000" w:themeColor="text1"/>
          <w:sz w:val="24"/>
          <w:szCs w:val="24"/>
        </w:rPr>
        <w:t xml:space="preserve"> </w:t>
      </w:r>
      <w:r w:rsidR="00157274">
        <w:rPr>
          <w:rFonts w:ascii="Times New Roman" w:hAnsi="Times New Roman" w:cs="Times New Roman"/>
          <w:color w:val="000000" w:themeColor="text1"/>
          <w:sz w:val="24"/>
          <w:szCs w:val="24"/>
        </w:rPr>
        <w:t>ФЗ «О контрактной системе...», п</w:t>
      </w:r>
      <w:r w:rsidRPr="00B34A2D">
        <w:rPr>
          <w:rFonts w:ascii="Times New Roman" w:hAnsi="Times New Roman" w:cs="Times New Roman"/>
          <w:color w:val="000000" w:themeColor="text1"/>
          <w:sz w:val="24"/>
          <w:szCs w:val="24"/>
        </w:rPr>
        <w:t xml:space="preserve">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w:t>
      </w:r>
      <w:r w:rsidR="00157274">
        <w:rPr>
          <w:rFonts w:ascii="Times New Roman" w:hAnsi="Times New Roman" w:cs="Times New Roman"/>
          <w:color w:val="000000" w:themeColor="text1"/>
          <w:sz w:val="24"/>
          <w:szCs w:val="24"/>
        </w:rPr>
        <w:t>содержащее информацию о</w:t>
      </w:r>
      <w:r w:rsidRPr="00B34A2D">
        <w:rPr>
          <w:rFonts w:ascii="Times New Roman" w:hAnsi="Times New Roman" w:cs="Times New Roman"/>
          <w:color w:val="000000" w:themeColor="text1"/>
          <w:sz w:val="24"/>
          <w:szCs w:val="24"/>
        </w:rPr>
        <w:t xml:space="preserve"> наименовани</w:t>
      </w:r>
      <w:r w:rsidR="00157274">
        <w:rPr>
          <w:rFonts w:ascii="Times New Roman" w:hAnsi="Times New Roman" w:cs="Times New Roman"/>
          <w:color w:val="000000" w:themeColor="text1"/>
          <w:sz w:val="24"/>
          <w:szCs w:val="24"/>
        </w:rPr>
        <w:t>и</w:t>
      </w:r>
      <w:r w:rsidRPr="00B34A2D">
        <w:rPr>
          <w:rFonts w:ascii="Times New Roman" w:hAnsi="Times New Roman" w:cs="Times New Roman"/>
          <w:color w:val="000000" w:themeColor="text1"/>
          <w:sz w:val="24"/>
          <w:szCs w:val="24"/>
        </w:rPr>
        <w:t xml:space="preserve"> объекта закупки, информаци</w:t>
      </w:r>
      <w:r w:rsidR="00157274">
        <w:rPr>
          <w:rFonts w:ascii="Times New Roman" w:hAnsi="Times New Roman" w:cs="Times New Roman"/>
          <w:color w:val="000000" w:themeColor="text1"/>
          <w:sz w:val="24"/>
          <w:szCs w:val="24"/>
        </w:rPr>
        <w:t>ю</w:t>
      </w:r>
      <w:r w:rsidRPr="00B34A2D">
        <w:rPr>
          <w:rFonts w:ascii="Times New Roman" w:hAnsi="Times New Roman" w:cs="Times New Roman"/>
          <w:color w:val="000000" w:themeColor="text1"/>
          <w:sz w:val="24"/>
          <w:szCs w:val="24"/>
        </w:rPr>
        <w:t xml:space="preserve"> (при наличии), предусмотренн</w:t>
      </w:r>
      <w:r w:rsidR="00157274">
        <w:rPr>
          <w:rFonts w:ascii="Times New Roman" w:hAnsi="Times New Roman" w:cs="Times New Roman"/>
          <w:color w:val="000000" w:themeColor="text1"/>
          <w:sz w:val="24"/>
          <w:szCs w:val="24"/>
        </w:rPr>
        <w:t>ую</w:t>
      </w:r>
      <w:r w:rsidRPr="00B34A2D">
        <w:rPr>
          <w:rFonts w:ascii="Times New Roman" w:hAnsi="Times New Roman" w:cs="Times New Roman"/>
          <w:color w:val="000000" w:themeColor="text1"/>
          <w:sz w:val="24"/>
          <w:szCs w:val="24"/>
        </w:rPr>
        <w:t xml:space="preserve"> правилами использования каталога товаров, работ, услуг для обеспечения государственных и муниципальных нужд, установленными в соответствии с </w:t>
      </w:r>
      <w:r w:rsidRPr="00157274">
        <w:rPr>
          <w:rFonts w:ascii="Times New Roman" w:hAnsi="Times New Roman" w:cs="Times New Roman"/>
          <w:color w:val="000000" w:themeColor="text1"/>
          <w:sz w:val="24"/>
          <w:szCs w:val="24"/>
        </w:rPr>
        <w:t>частью 6 статьи 23</w:t>
      </w:r>
      <w:r w:rsidRPr="00B34A2D">
        <w:rPr>
          <w:rFonts w:ascii="Times New Roman" w:hAnsi="Times New Roman" w:cs="Times New Roman"/>
          <w:color w:val="000000" w:themeColor="text1"/>
          <w:sz w:val="24"/>
          <w:szCs w:val="24"/>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w:t>
      </w:r>
      <w:r w:rsidR="00157274">
        <w:rPr>
          <w:rFonts w:ascii="Times New Roman" w:hAnsi="Times New Roman" w:cs="Times New Roman"/>
          <w:color w:val="000000" w:themeColor="text1"/>
          <w:sz w:val="24"/>
          <w:szCs w:val="24"/>
        </w:rPr>
        <w:t xml:space="preserve">ие, </w:t>
      </w:r>
      <w:proofErr w:type="spellStart"/>
      <w:r w:rsidR="00157274">
        <w:rPr>
          <w:rFonts w:ascii="Times New Roman" w:hAnsi="Times New Roman" w:cs="Times New Roman"/>
          <w:color w:val="000000" w:themeColor="text1"/>
          <w:sz w:val="24"/>
          <w:szCs w:val="24"/>
        </w:rPr>
        <w:t>группировочные</w:t>
      </w:r>
      <w:proofErr w:type="spellEnd"/>
      <w:r w:rsidR="00157274">
        <w:rPr>
          <w:rFonts w:ascii="Times New Roman" w:hAnsi="Times New Roman" w:cs="Times New Roman"/>
          <w:color w:val="000000" w:themeColor="text1"/>
          <w:sz w:val="24"/>
          <w:szCs w:val="24"/>
        </w:rPr>
        <w:t xml:space="preserve"> наименования.</w:t>
      </w:r>
    </w:p>
    <w:p w:rsidR="00CE6A58" w:rsidRDefault="00337586" w:rsidP="00337586">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Частью 2 ст. 42</w:t>
      </w:r>
      <w:r w:rsidRPr="00B34A2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ФЗ «О контрактной системе...» установлено, что и</w:t>
      </w:r>
      <w:r w:rsidR="00CE6A58" w:rsidRPr="00CE6A58">
        <w:rPr>
          <w:rFonts w:ascii="Times New Roman" w:hAnsi="Times New Roman" w:cs="Times New Roman"/>
          <w:color w:val="000000" w:themeColor="text1"/>
          <w:sz w:val="24"/>
          <w:szCs w:val="24"/>
        </w:rPr>
        <w:t>звещение об осуществлении закупки, если иное не предусмотрено настоящим Федеральным законом, должно содержать электронны</w:t>
      </w:r>
      <w:r>
        <w:rPr>
          <w:rFonts w:ascii="Times New Roman" w:hAnsi="Times New Roman" w:cs="Times New Roman"/>
          <w:color w:val="000000" w:themeColor="text1"/>
          <w:sz w:val="24"/>
          <w:szCs w:val="24"/>
        </w:rPr>
        <w:t xml:space="preserve">й документ с </w:t>
      </w:r>
      <w:r w:rsidR="00CE6A58" w:rsidRPr="00CE6A58">
        <w:rPr>
          <w:rFonts w:ascii="Times New Roman" w:hAnsi="Times New Roman" w:cs="Times New Roman"/>
          <w:color w:val="000000" w:themeColor="text1"/>
          <w:sz w:val="24"/>
          <w:szCs w:val="24"/>
        </w:rPr>
        <w:t>описание</w:t>
      </w:r>
      <w:r>
        <w:rPr>
          <w:rFonts w:ascii="Times New Roman" w:hAnsi="Times New Roman" w:cs="Times New Roman"/>
          <w:color w:val="000000" w:themeColor="text1"/>
          <w:sz w:val="24"/>
          <w:szCs w:val="24"/>
        </w:rPr>
        <w:t>м</w:t>
      </w:r>
      <w:r w:rsidR="00CE6A58" w:rsidRPr="00CE6A58">
        <w:rPr>
          <w:rFonts w:ascii="Times New Roman" w:hAnsi="Times New Roman" w:cs="Times New Roman"/>
          <w:color w:val="000000" w:themeColor="text1"/>
          <w:sz w:val="24"/>
          <w:szCs w:val="24"/>
        </w:rPr>
        <w:t xml:space="preserve"> объекта закупки в соответствии со </w:t>
      </w:r>
      <w:r w:rsidR="00CE6A58" w:rsidRPr="00337586">
        <w:rPr>
          <w:rFonts w:ascii="Times New Roman" w:hAnsi="Times New Roman" w:cs="Times New Roman"/>
          <w:color w:val="000000" w:themeColor="text1"/>
          <w:sz w:val="24"/>
          <w:szCs w:val="24"/>
        </w:rPr>
        <w:t>статьей 33</w:t>
      </w:r>
      <w:r>
        <w:rPr>
          <w:rFonts w:ascii="Times New Roman" w:hAnsi="Times New Roman" w:cs="Times New Roman"/>
          <w:color w:val="000000" w:themeColor="text1"/>
          <w:sz w:val="24"/>
          <w:szCs w:val="24"/>
        </w:rPr>
        <w:t xml:space="preserve"> настоящего Федерального закона.</w:t>
      </w:r>
    </w:p>
    <w:p w:rsidR="000413E9" w:rsidRDefault="000413E9" w:rsidP="000413E9">
      <w:pPr>
        <w:spacing w:after="0" w:line="240" w:lineRule="auto"/>
        <w:ind w:firstLine="709"/>
        <w:jc w:val="both"/>
        <w:rPr>
          <w:rFonts w:ascii="Times New Roman" w:hAnsi="Times New Roman" w:cs="Times New Roman"/>
          <w:color w:val="000000" w:themeColor="text1"/>
          <w:sz w:val="24"/>
          <w:szCs w:val="24"/>
        </w:rPr>
      </w:pPr>
      <w:r w:rsidRPr="000413E9">
        <w:rPr>
          <w:rFonts w:ascii="Times New Roman" w:hAnsi="Times New Roman" w:cs="Times New Roman"/>
          <w:color w:val="000000" w:themeColor="text1"/>
          <w:sz w:val="24"/>
          <w:szCs w:val="24"/>
        </w:rPr>
        <w:t xml:space="preserve">Предметом электронного аукциона </w:t>
      </w:r>
      <w:r>
        <w:rPr>
          <w:rFonts w:ascii="Times New Roman" w:hAnsi="Times New Roman" w:cs="Times New Roman"/>
          <w:color w:val="000000" w:themeColor="text1"/>
          <w:sz w:val="24"/>
          <w:szCs w:val="24"/>
        </w:rPr>
        <w:t>№</w:t>
      </w:r>
      <w:r w:rsidRPr="000413E9">
        <w:rPr>
          <w:rFonts w:ascii="Times New Roman" w:hAnsi="Times New Roman" w:cs="Times New Roman"/>
          <w:color w:val="000000" w:themeColor="text1"/>
          <w:sz w:val="24"/>
          <w:szCs w:val="24"/>
        </w:rPr>
        <w:t>0744200000222005900</w:t>
      </w:r>
      <w:r>
        <w:rPr>
          <w:rFonts w:ascii="Times New Roman" w:hAnsi="Times New Roman" w:cs="Times New Roman"/>
          <w:color w:val="000000" w:themeColor="text1"/>
          <w:sz w:val="24"/>
          <w:szCs w:val="24"/>
        </w:rPr>
        <w:t xml:space="preserve"> </w:t>
      </w:r>
      <w:r w:rsidRPr="000413E9">
        <w:rPr>
          <w:rFonts w:ascii="Times New Roman" w:hAnsi="Times New Roman" w:cs="Times New Roman"/>
          <w:color w:val="000000" w:themeColor="text1"/>
          <w:sz w:val="24"/>
          <w:szCs w:val="24"/>
        </w:rPr>
        <w:t xml:space="preserve">является </w:t>
      </w:r>
      <w:r>
        <w:rPr>
          <w:rFonts w:ascii="Times New Roman" w:hAnsi="Times New Roman" w:cs="Times New Roman"/>
          <w:color w:val="000000" w:themeColor="text1"/>
          <w:sz w:val="24"/>
          <w:szCs w:val="24"/>
        </w:rPr>
        <w:t>п</w:t>
      </w:r>
      <w:r w:rsidRPr="000413E9">
        <w:rPr>
          <w:rFonts w:ascii="Times New Roman" w:hAnsi="Times New Roman" w:cs="Times New Roman"/>
          <w:color w:val="000000" w:themeColor="text1"/>
          <w:sz w:val="24"/>
          <w:szCs w:val="24"/>
        </w:rPr>
        <w:t xml:space="preserve">оставка расходных материалов для лаборатории, а не изготовление предмета закупки, поэтому участником закупки могло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w:t>
      </w:r>
      <w:r w:rsidRPr="000413E9">
        <w:rPr>
          <w:rFonts w:ascii="Times New Roman" w:hAnsi="Times New Roman" w:cs="Times New Roman"/>
          <w:color w:val="000000" w:themeColor="text1"/>
          <w:sz w:val="24"/>
          <w:szCs w:val="24"/>
        </w:rPr>
        <w:lastRenderedPageBreak/>
        <w:t>аукционе и удовлетворяющий потребностям заказчика. 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rsidR="00BE0F89" w:rsidRDefault="004112A4" w:rsidP="00337586">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«Описании объекта закупки», являющегося приложением к </w:t>
      </w:r>
      <w:r w:rsidR="008C691F">
        <w:rPr>
          <w:rFonts w:ascii="Times New Roman" w:hAnsi="Times New Roman" w:cs="Times New Roman"/>
          <w:color w:val="000000" w:themeColor="text1"/>
          <w:sz w:val="24"/>
          <w:szCs w:val="24"/>
        </w:rPr>
        <w:t>извещению об осуществлении закупки по позициям 10, 16 установлены</w:t>
      </w:r>
      <w:r w:rsidR="00CB0AAB">
        <w:rPr>
          <w:rFonts w:ascii="Times New Roman" w:hAnsi="Times New Roman" w:cs="Times New Roman"/>
          <w:color w:val="000000" w:themeColor="text1"/>
          <w:sz w:val="24"/>
          <w:szCs w:val="24"/>
        </w:rPr>
        <w:t xml:space="preserve"> </w:t>
      </w:r>
      <w:r w:rsidR="00BE0F89">
        <w:rPr>
          <w:rFonts w:ascii="Times New Roman" w:hAnsi="Times New Roman" w:cs="Times New Roman"/>
          <w:color w:val="000000" w:themeColor="text1"/>
          <w:sz w:val="24"/>
          <w:szCs w:val="24"/>
        </w:rPr>
        <w:t xml:space="preserve">следующие </w:t>
      </w:r>
      <w:r w:rsidR="00CB0AAB">
        <w:rPr>
          <w:rFonts w:ascii="Times New Roman" w:hAnsi="Times New Roman" w:cs="Times New Roman"/>
          <w:color w:val="000000" w:themeColor="text1"/>
          <w:sz w:val="24"/>
          <w:szCs w:val="24"/>
        </w:rPr>
        <w:t>наименования товаров и их характеристики</w:t>
      </w:r>
      <w:r w:rsidR="00BE0F89">
        <w:rPr>
          <w:rFonts w:ascii="Times New Roman" w:hAnsi="Times New Roman" w:cs="Times New Roman"/>
          <w:color w:val="000000" w:themeColor="text1"/>
          <w:sz w:val="24"/>
          <w:szCs w:val="24"/>
        </w:rPr>
        <w:t>:</w:t>
      </w:r>
    </w:p>
    <w:p w:rsidR="00E94001" w:rsidRPr="00CE6A58" w:rsidRDefault="008C691F" w:rsidP="00337586">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tbl>
      <w:tblPr>
        <w:tblpPr w:leftFromText="180" w:rightFromText="180" w:vertAnchor="text" w:horzAnchor="margin" w:tblpX="-440" w:tblpY="-34"/>
        <w:tblW w:w="10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1"/>
        <w:gridCol w:w="5416"/>
        <w:gridCol w:w="1167"/>
        <w:gridCol w:w="1879"/>
      </w:tblGrid>
      <w:tr w:rsidR="00E94001" w:rsidRPr="00A656FC" w:rsidTr="00380165">
        <w:trPr>
          <w:trHeight w:val="54"/>
        </w:trPr>
        <w:tc>
          <w:tcPr>
            <w:tcW w:w="562" w:type="dxa"/>
            <w:vMerge w:val="restart"/>
            <w:shd w:val="clear" w:color="auto" w:fill="auto"/>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color w:val="000000" w:themeColor="text1"/>
                <w:sz w:val="20"/>
                <w:szCs w:val="20"/>
              </w:rPr>
              <w:t>10</w:t>
            </w:r>
          </w:p>
        </w:tc>
        <w:tc>
          <w:tcPr>
            <w:tcW w:w="1701" w:type="dxa"/>
            <w:vMerge w:val="restart"/>
            <w:shd w:val="clear" w:color="auto" w:fill="auto"/>
            <w:vAlign w:val="center"/>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proofErr w:type="spellStart"/>
            <w:r w:rsidRPr="00A656FC">
              <w:rPr>
                <w:rFonts w:ascii="Times New Roman" w:hAnsi="Times New Roman" w:cs="Times New Roman"/>
                <w:color w:val="000000" w:themeColor="text1"/>
                <w:sz w:val="20"/>
                <w:szCs w:val="20"/>
              </w:rPr>
              <w:t>Микропробирки</w:t>
            </w:r>
            <w:proofErr w:type="spellEnd"/>
            <w:r w:rsidRPr="00A656FC">
              <w:rPr>
                <w:rFonts w:ascii="Times New Roman" w:hAnsi="Times New Roman" w:cs="Times New Roman"/>
                <w:color w:val="000000" w:themeColor="text1"/>
                <w:sz w:val="20"/>
                <w:szCs w:val="20"/>
              </w:rPr>
              <w:t xml:space="preserve"> в </w:t>
            </w:r>
            <w:proofErr w:type="spellStart"/>
            <w:r w:rsidRPr="00A656FC">
              <w:rPr>
                <w:rFonts w:ascii="Times New Roman" w:hAnsi="Times New Roman" w:cs="Times New Roman"/>
                <w:color w:val="000000" w:themeColor="text1"/>
                <w:sz w:val="20"/>
                <w:szCs w:val="20"/>
              </w:rPr>
              <w:t>стрипах</w:t>
            </w:r>
            <w:proofErr w:type="spellEnd"/>
            <w:r w:rsidRPr="00A656FC">
              <w:rPr>
                <w:rFonts w:ascii="Times New Roman" w:hAnsi="Times New Roman" w:cs="Times New Roman"/>
                <w:color w:val="000000" w:themeColor="text1"/>
                <w:sz w:val="20"/>
                <w:szCs w:val="20"/>
              </w:rPr>
              <w:t xml:space="preserve"> ИВД</w:t>
            </w:r>
          </w:p>
        </w:tc>
        <w:tc>
          <w:tcPr>
            <w:tcW w:w="5416" w:type="dxa"/>
            <w:shd w:val="clear" w:color="auto" w:fill="auto"/>
            <w:vAlign w:val="center"/>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color w:val="000000" w:themeColor="text1"/>
                <w:sz w:val="20"/>
                <w:szCs w:val="20"/>
              </w:rPr>
              <w:t>Объем, мл</w:t>
            </w:r>
          </w:p>
        </w:tc>
        <w:tc>
          <w:tcPr>
            <w:tcW w:w="1167" w:type="dxa"/>
            <w:shd w:val="clear" w:color="auto" w:fill="auto"/>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color w:val="000000" w:themeColor="text1"/>
                <w:sz w:val="20"/>
                <w:szCs w:val="20"/>
              </w:rPr>
              <w:t xml:space="preserve">не более 0,1 </w:t>
            </w:r>
          </w:p>
        </w:tc>
        <w:tc>
          <w:tcPr>
            <w:tcW w:w="1879" w:type="dxa"/>
            <w:vMerge w:val="restart"/>
            <w:shd w:val="clear" w:color="auto" w:fill="auto"/>
          </w:tcPr>
          <w:p w:rsidR="00E94001" w:rsidRPr="00A656FC" w:rsidRDefault="00E94001" w:rsidP="00380165">
            <w:pPr>
              <w:spacing w:after="0" w:line="240" w:lineRule="auto"/>
              <w:ind w:firstLine="709"/>
              <w:jc w:val="both"/>
              <w:rPr>
                <w:rFonts w:ascii="Times New Roman" w:hAnsi="Times New Roman" w:cs="Times New Roman"/>
                <w:color w:val="000000" w:themeColor="text1"/>
                <w:sz w:val="20"/>
                <w:szCs w:val="20"/>
              </w:rPr>
            </w:pPr>
            <w:r w:rsidRPr="00A656FC">
              <w:rPr>
                <w:rFonts w:ascii="Times New Roman" w:hAnsi="Times New Roman" w:cs="Times New Roman"/>
                <w:color w:val="000000"/>
                <w:sz w:val="20"/>
                <w:szCs w:val="20"/>
              </w:rPr>
              <w:t>Срок годности товара на момент поставки должен составлять не менее 12 месяцев</w:t>
            </w:r>
          </w:p>
        </w:tc>
      </w:tr>
      <w:tr w:rsidR="00E94001" w:rsidRPr="00A656FC" w:rsidTr="00380165">
        <w:trPr>
          <w:trHeight w:val="54"/>
        </w:trPr>
        <w:tc>
          <w:tcPr>
            <w:tcW w:w="562"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color w:val="000000" w:themeColor="text1"/>
                <w:sz w:val="20"/>
                <w:szCs w:val="20"/>
              </w:rPr>
            </w:pPr>
          </w:p>
        </w:tc>
        <w:tc>
          <w:tcPr>
            <w:tcW w:w="1701" w:type="dxa"/>
            <w:vMerge/>
            <w:shd w:val="clear" w:color="auto" w:fill="auto"/>
            <w:vAlign w:val="center"/>
          </w:tcPr>
          <w:p w:rsidR="00E94001" w:rsidRPr="00A656FC" w:rsidRDefault="00E94001" w:rsidP="00380165">
            <w:pPr>
              <w:spacing w:after="0" w:line="240" w:lineRule="auto"/>
              <w:ind w:firstLine="709"/>
              <w:jc w:val="both"/>
              <w:rPr>
                <w:rFonts w:ascii="Times New Roman" w:hAnsi="Times New Roman" w:cs="Times New Roman"/>
                <w:color w:val="000000" w:themeColor="text1"/>
                <w:sz w:val="20"/>
                <w:szCs w:val="20"/>
              </w:rPr>
            </w:pPr>
          </w:p>
        </w:tc>
        <w:tc>
          <w:tcPr>
            <w:tcW w:w="5416" w:type="dxa"/>
            <w:shd w:val="clear" w:color="auto" w:fill="auto"/>
            <w:vAlign w:val="center"/>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color w:val="000000" w:themeColor="text1"/>
                <w:sz w:val="20"/>
                <w:szCs w:val="20"/>
              </w:rPr>
              <w:t>Бесцветные</w:t>
            </w:r>
          </w:p>
        </w:tc>
        <w:tc>
          <w:tcPr>
            <w:tcW w:w="1167" w:type="dxa"/>
            <w:shd w:val="clear" w:color="auto" w:fill="auto"/>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bCs/>
                <w:color w:val="000000" w:themeColor="text1"/>
                <w:sz w:val="20"/>
                <w:szCs w:val="20"/>
              </w:rPr>
              <w:t>наличие</w:t>
            </w:r>
          </w:p>
        </w:tc>
        <w:tc>
          <w:tcPr>
            <w:tcW w:w="1879"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bCs/>
                <w:color w:val="000000" w:themeColor="text1"/>
                <w:sz w:val="20"/>
                <w:szCs w:val="20"/>
              </w:rPr>
            </w:pPr>
          </w:p>
        </w:tc>
      </w:tr>
      <w:tr w:rsidR="00E94001" w:rsidRPr="00A656FC" w:rsidTr="00380165">
        <w:trPr>
          <w:trHeight w:val="54"/>
        </w:trPr>
        <w:tc>
          <w:tcPr>
            <w:tcW w:w="562"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bCs/>
                <w:color w:val="000000" w:themeColor="text1"/>
                <w:sz w:val="20"/>
                <w:szCs w:val="20"/>
              </w:rPr>
            </w:pPr>
          </w:p>
        </w:tc>
        <w:tc>
          <w:tcPr>
            <w:tcW w:w="1701" w:type="dxa"/>
            <w:vMerge/>
            <w:shd w:val="clear" w:color="auto" w:fill="auto"/>
            <w:vAlign w:val="center"/>
          </w:tcPr>
          <w:p w:rsidR="00E94001" w:rsidRPr="00A656FC" w:rsidRDefault="00E94001" w:rsidP="00380165">
            <w:pPr>
              <w:spacing w:after="0" w:line="240" w:lineRule="auto"/>
              <w:ind w:firstLine="709"/>
              <w:jc w:val="both"/>
              <w:rPr>
                <w:rFonts w:ascii="Times New Roman" w:hAnsi="Times New Roman" w:cs="Times New Roman"/>
                <w:color w:val="000000" w:themeColor="text1"/>
                <w:sz w:val="20"/>
                <w:szCs w:val="20"/>
              </w:rPr>
            </w:pPr>
          </w:p>
        </w:tc>
        <w:tc>
          <w:tcPr>
            <w:tcW w:w="5416" w:type="dxa"/>
            <w:shd w:val="clear" w:color="auto" w:fill="auto"/>
            <w:vAlign w:val="center"/>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color w:val="000000" w:themeColor="text1"/>
                <w:sz w:val="20"/>
                <w:szCs w:val="20"/>
              </w:rPr>
              <w:t xml:space="preserve">В </w:t>
            </w:r>
            <w:proofErr w:type="spellStart"/>
            <w:r w:rsidRPr="00A656FC">
              <w:rPr>
                <w:rFonts w:ascii="Times New Roman" w:hAnsi="Times New Roman" w:cs="Times New Roman"/>
                <w:color w:val="000000" w:themeColor="text1"/>
                <w:sz w:val="20"/>
                <w:szCs w:val="20"/>
              </w:rPr>
              <w:t>стрипах</w:t>
            </w:r>
            <w:proofErr w:type="spellEnd"/>
            <w:r w:rsidRPr="00A656FC">
              <w:rPr>
                <w:rFonts w:ascii="Times New Roman" w:hAnsi="Times New Roman" w:cs="Times New Roman"/>
                <w:color w:val="000000" w:themeColor="text1"/>
                <w:sz w:val="20"/>
                <w:szCs w:val="20"/>
              </w:rPr>
              <w:t xml:space="preserve"> по 4 пробирки в формате 0,1 мл</w:t>
            </w:r>
          </w:p>
        </w:tc>
        <w:tc>
          <w:tcPr>
            <w:tcW w:w="1167" w:type="dxa"/>
            <w:shd w:val="clear" w:color="auto" w:fill="auto"/>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bCs/>
                <w:color w:val="000000" w:themeColor="text1"/>
                <w:sz w:val="20"/>
                <w:szCs w:val="20"/>
              </w:rPr>
              <w:t>наличие</w:t>
            </w:r>
          </w:p>
        </w:tc>
        <w:tc>
          <w:tcPr>
            <w:tcW w:w="1879"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bCs/>
                <w:color w:val="000000" w:themeColor="text1"/>
                <w:sz w:val="20"/>
                <w:szCs w:val="20"/>
              </w:rPr>
            </w:pPr>
          </w:p>
        </w:tc>
      </w:tr>
      <w:tr w:rsidR="00E94001" w:rsidRPr="00A656FC" w:rsidTr="00380165">
        <w:trPr>
          <w:trHeight w:val="54"/>
        </w:trPr>
        <w:tc>
          <w:tcPr>
            <w:tcW w:w="562"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bCs/>
                <w:color w:val="000000" w:themeColor="text1"/>
                <w:sz w:val="20"/>
                <w:szCs w:val="20"/>
              </w:rPr>
            </w:pPr>
          </w:p>
        </w:tc>
        <w:tc>
          <w:tcPr>
            <w:tcW w:w="1701" w:type="dxa"/>
            <w:vMerge/>
            <w:shd w:val="clear" w:color="auto" w:fill="auto"/>
            <w:vAlign w:val="center"/>
          </w:tcPr>
          <w:p w:rsidR="00E94001" w:rsidRPr="00A656FC" w:rsidRDefault="00E94001" w:rsidP="00380165">
            <w:pPr>
              <w:spacing w:after="0" w:line="240" w:lineRule="auto"/>
              <w:ind w:firstLine="709"/>
              <w:jc w:val="both"/>
              <w:rPr>
                <w:rFonts w:ascii="Times New Roman" w:hAnsi="Times New Roman" w:cs="Times New Roman"/>
                <w:color w:val="000000" w:themeColor="text1"/>
                <w:sz w:val="20"/>
                <w:szCs w:val="20"/>
              </w:rPr>
            </w:pPr>
          </w:p>
        </w:tc>
        <w:tc>
          <w:tcPr>
            <w:tcW w:w="5416" w:type="dxa"/>
            <w:shd w:val="clear" w:color="auto" w:fill="auto"/>
            <w:vAlign w:val="center"/>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color w:val="000000" w:themeColor="text1"/>
                <w:sz w:val="20"/>
                <w:szCs w:val="20"/>
              </w:rPr>
              <w:t>Коническое дно</w:t>
            </w:r>
          </w:p>
        </w:tc>
        <w:tc>
          <w:tcPr>
            <w:tcW w:w="1167" w:type="dxa"/>
            <w:shd w:val="clear" w:color="auto" w:fill="auto"/>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bCs/>
                <w:color w:val="000000" w:themeColor="text1"/>
                <w:sz w:val="20"/>
                <w:szCs w:val="20"/>
              </w:rPr>
              <w:t>наличие</w:t>
            </w:r>
          </w:p>
        </w:tc>
        <w:tc>
          <w:tcPr>
            <w:tcW w:w="1879"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bCs/>
                <w:color w:val="000000" w:themeColor="text1"/>
                <w:sz w:val="20"/>
                <w:szCs w:val="20"/>
              </w:rPr>
            </w:pPr>
          </w:p>
        </w:tc>
      </w:tr>
      <w:tr w:rsidR="00E94001" w:rsidRPr="00A656FC" w:rsidTr="00380165">
        <w:trPr>
          <w:trHeight w:val="287"/>
        </w:trPr>
        <w:tc>
          <w:tcPr>
            <w:tcW w:w="562"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bCs/>
                <w:color w:val="000000" w:themeColor="text1"/>
                <w:sz w:val="20"/>
                <w:szCs w:val="20"/>
              </w:rPr>
            </w:pPr>
          </w:p>
        </w:tc>
        <w:tc>
          <w:tcPr>
            <w:tcW w:w="1701" w:type="dxa"/>
            <w:vMerge/>
            <w:shd w:val="clear" w:color="auto" w:fill="auto"/>
            <w:vAlign w:val="center"/>
          </w:tcPr>
          <w:p w:rsidR="00E94001" w:rsidRPr="00A656FC" w:rsidRDefault="00E94001" w:rsidP="00380165">
            <w:pPr>
              <w:spacing w:after="0" w:line="240" w:lineRule="auto"/>
              <w:ind w:firstLine="709"/>
              <w:jc w:val="both"/>
              <w:rPr>
                <w:rFonts w:ascii="Times New Roman" w:hAnsi="Times New Roman" w:cs="Times New Roman"/>
                <w:color w:val="000000" w:themeColor="text1"/>
                <w:sz w:val="20"/>
                <w:szCs w:val="20"/>
              </w:rPr>
            </w:pPr>
          </w:p>
        </w:tc>
        <w:tc>
          <w:tcPr>
            <w:tcW w:w="5416" w:type="dxa"/>
            <w:shd w:val="clear" w:color="auto" w:fill="auto"/>
            <w:vAlign w:val="center"/>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color w:val="000000" w:themeColor="text1"/>
                <w:sz w:val="20"/>
                <w:szCs w:val="20"/>
              </w:rPr>
              <w:t>Низкопрофильные, тонкостенные</w:t>
            </w:r>
          </w:p>
        </w:tc>
        <w:tc>
          <w:tcPr>
            <w:tcW w:w="1167" w:type="dxa"/>
            <w:shd w:val="clear" w:color="auto" w:fill="auto"/>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bCs/>
                <w:color w:val="000000" w:themeColor="text1"/>
                <w:sz w:val="20"/>
                <w:szCs w:val="20"/>
              </w:rPr>
              <w:t>наличие</w:t>
            </w:r>
          </w:p>
        </w:tc>
        <w:tc>
          <w:tcPr>
            <w:tcW w:w="1879"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bCs/>
                <w:color w:val="000000" w:themeColor="text1"/>
                <w:sz w:val="20"/>
                <w:szCs w:val="20"/>
              </w:rPr>
            </w:pPr>
          </w:p>
        </w:tc>
      </w:tr>
      <w:tr w:rsidR="00E94001" w:rsidRPr="00A656FC" w:rsidTr="00380165">
        <w:trPr>
          <w:trHeight w:val="287"/>
        </w:trPr>
        <w:tc>
          <w:tcPr>
            <w:tcW w:w="562"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bCs/>
                <w:color w:val="000000" w:themeColor="text1"/>
                <w:sz w:val="20"/>
                <w:szCs w:val="20"/>
              </w:rPr>
            </w:pPr>
          </w:p>
        </w:tc>
        <w:tc>
          <w:tcPr>
            <w:tcW w:w="1701" w:type="dxa"/>
            <w:vMerge/>
            <w:shd w:val="clear" w:color="auto" w:fill="auto"/>
            <w:vAlign w:val="center"/>
          </w:tcPr>
          <w:p w:rsidR="00E94001" w:rsidRPr="00A656FC" w:rsidRDefault="00E94001" w:rsidP="00380165">
            <w:pPr>
              <w:spacing w:after="0" w:line="240" w:lineRule="auto"/>
              <w:ind w:firstLine="709"/>
              <w:jc w:val="both"/>
              <w:rPr>
                <w:rFonts w:ascii="Times New Roman" w:hAnsi="Times New Roman" w:cs="Times New Roman"/>
                <w:color w:val="000000" w:themeColor="text1"/>
                <w:sz w:val="20"/>
                <w:szCs w:val="20"/>
              </w:rPr>
            </w:pPr>
          </w:p>
        </w:tc>
        <w:tc>
          <w:tcPr>
            <w:tcW w:w="5416" w:type="dxa"/>
            <w:shd w:val="clear" w:color="auto" w:fill="auto"/>
            <w:vAlign w:val="center"/>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color w:val="000000" w:themeColor="text1"/>
                <w:sz w:val="20"/>
                <w:szCs w:val="20"/>
              </w:rPr>
              <w:t xml:space="preserve">Возможность </w:t>
            </w:r>
            <w:proofErr w:type="spellStart"/>
            <w:r w:rsidRPr="00A656FC">
              <w:rPr>
                <w:rFonts w:ascii="Times New Roman" w:hAnsi="Times New Roman" w:cs="Times New Roman"/>
                <w:color w:val="000000" w:themeColor="text1"/>
                <w:sz w:val="20"/>
                <w:szCs w:val="20"/>
              </w:rPr>
              <w:t>автоклавирования</w:t>
            </w:r>
            <w:proofErr w:type="spellEnd"/>
            <w:r w:rsidRPr="00A656FC">
              <w:rPr>
                <w:rFonts w:ascii="Times New Roman" w:hAnsi="Times New Roman" w:cs="Times New Roman"/>
                <w:color w:val="000000" w:themeColor="text1"/>
                <w:sz w:val="20"/>
                <w:szCs w:val="20"/>
              </w:rPr>
              <w:t xml:space="preserve"> при 121°С не менее 15 мин</w:t>
            </w:r>
          </w:p>
        </w:tc>
        <w:tc>
          <w:tcPr>
            <w:tcW w:w="1167" w:type="dxa"/>
            <w:shd w:val="clear" w:color="auto" w:fill="auto"/>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bCs/>
                <w:color w:val="000000" w:themeColor="text1"/>
                <w:sz w:val="20"/>
                <w:szCs w:val="20"/>
              </w:rPr>
              <w:t>наличие</w:t>
            </w:r>
          </w:p>
        </w:tc>
        <w:tc>
          <w:tcPr>
            <w:tcW w:w="1879"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bCs/>
                <w:color w:val="000000" w:themeColor="text1"/>
                <w:sz w:val="20"/>
                <w:szCs w:val="20"/>
              </w:rPr>
            </w:pPr>
          </w:p>
        </w:tc>
      </w:tr>
      <w:tr w:rsidR="00E94001" w:rsidRPr="00A656FC" w:rsidTr="00380165">
        <w:trPr>
          <w:trHeight w:val="54"/>
        </w:trPr>
        <w:tc>
          <w:tcPr>
            <w:tcW w:w="562"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bCs/>
                <w:color w:val="000000" w:themeColor="text1"/>
                <w:sz w:val="20"/>
                <w:szCs w:val="20"/>
              </w:rPr>
            </w:pPr>
          </w:p>
        </w:tc>
        <w:tc>
          <w:tcPr>
            <w:tcW w:w="1701" w:type="dxa"/>
            <w:vMerge/>
            <w:shd w:val="clear" w:color="auto" w:fill="auto"/>
            <w:vAlign w:val="center"/>
          </w:tcPr>
          <w:p w:rsidR="00E94001" w:rsidRPr="00A656FC" w:rsidRDefault="00E94001" w:rsidP="00380165">
            <w:pPr>
              <w:spacing w:after="0" w:line="240" w:lineRule="auto"/>
              <w:ind w:firstLine="709"/>
              <w:jc w:val="both"/>
              <w:rPr>
                <w:rFonts w:ascii="Times New Roman" w:hAnsi="Times New Roman" w:cs="Times New Roman"/>
                <w:color w:val="000000" w:themeColor="text1"/>
                <w:sz w:val="20"/>
                <w:szCs w:val="20"/>
              </w:rPr>
            </w:pPr>
          </w:p>
        </w:tc>
        <w:tc>
          <w:tcPr>
            <w:tcW w:w="5416" w:type="dxa"/>
            <w:shd w:val="clear" w:color="auto" w:fill="auto"/>
            <w:vAlign w:val="center"/>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color w:val="000000" w:themeColor="text1"/>
                <w:sz w:val="20"/>
                <w:szCs w:val="20"/>
              </w:rPr>
              <w:t xml:space="preserve">Сертифицированы на отсутствие </w:t>
            </w:r>
            <w:proofErr w:type="spellStart"/>
            <w:r w:rsidRPr="00A656FC">
              <w:rPr>
                <w:rFonts w:ascii="Times New Roman" w:hAnsi="Times New Roman" w:cs="Times New Roman"/>
                <w:color w:val="000000" w:themeColor="text1"/>
                <w:sz w:val="20"/>
                <w:szCs w:val="20"/>
              </w:rPr>
              <w:t>ДНКаз</w:t>
            </w:r>
            <w:proofErr w:type="spellEnd"/>
            <w:r w:rsidRPr="00A656FC">
              <w:rPr>
                <w:rFonts w:ascii="Times New Roman" w:hAnsi="Times New Roman" w:cs="Times New Roman"/>
                <w:color w:val="000000" w:themeColor="text1"/>
                <w:sz w:val="20"/>
                <w:szCs w:val="20"/>
              </w:rPr>
              <w:t xml:space="preserve">, </w:t>
            </w:r>
            <w:proofErr w:type="spellStart"/>
            <w:r w:rsidRPr="00A656FC">
              <w:rPr>
                <w:rFonts w:ascii="Times New Roman" w:hAnsi="Times New Roman" w:cs="Times New Roman"/>
                <w:color w:val="000000" w:themeColor="text1"/>
                <w:sz w:val="20"/>
                <w:szCs w:val="20"/>
              </w:rPr>
              <w:t>РНКаз</w:t>
            </w:r>
            <w:proofErr w:type="spellEnd"/>
            <w:r w:rsidRPr="00A656FC">
              <w:rPr>
                <w:rFonts w:ascii="Times New Roman" w:hAnsi="Times New Roman" w:cs="Times New Roman"/>
                <w:color w:val="000000" w:themeColor="text1"/>
                <w:sz w:val="20"/>
                <w:szCs w:val="20"/>
              </w:rPr>
              <w:t xml:space="preserve"> и </w:t>
            </w:r>
            <w:proofErr w:type="spellStart"/>
            <w:r w:rsidRPr="00A656FC">
              <w:rPr>
                <w:rFonts w:ascii="Times New Roman" w:hAnsi="Times New Roman" w:cs="Times New Roman"/>
                <w:color w:val="000000" w:themeColor="text1"/>
                <w:sz w:val="20"/>
                <w:szCs w:val="20"/>
              </w:rPr>
              <w:t>апирогенность</w:t>
            </w:r>
            <w:proofErr w:type="spellEnd"/>
          </w:p>
        </w:tc>
        <w:tc>
          <w:tcPr>
            <w:tcW w:w="1167" w:type="dxa"/>
            <w:shd w:val="clear" w:color="auto" w:fill="auto"/>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bCs/>
                <w:color w:val="000000" w:themeColor="text1"/>
                <w:sz w:val="20"/>
                <w:szCs w:val="20"/>
              </w:rPr>
              <w:t>наличие</w:t>
            </w:r>
          </w:p>
        </w:tc>
        <w:tc>
          <w:tcPr>
            <w:tcW w:w="1879"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bCs/>
                <w:color w:val="000000" w:themeColor="text1"/>
                <w:sz w:val="20"/>
                <w:szCs w:val="20"/>
              </w:rPr>
            </w:pPr>
          </w:p>
        </w:tc>
      </w:tr>
      <w:tr w:rsidR="00E94001" w:rsidRPr="00A656FC" w:rsidTr="00380165">
        <w:trPr>
          <w:trHeight w:val="299"/>
        </w:trPr>
        <w:tc>
          <w:tcPr>
            <w:tcW w:w="562"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bCs/>
                <w:color w:val="000000" w:themeColor="text1"/>
                <w:sz w:val="20"/>
                <w:szCs w:val="20"/>
              </w:rPr>
            </w:pPr>
          </w:p>
        </w:tc>
        <w:tc>
          <w:tcPr>
            <w:tcW w:w="1701" w:type="dxa"/>
            <w:vMerge/>
            <w:shd w:val="clear" w:color="auto" w:fill="auto"/>
            <w:vAlign w:val="center"/>
          </w:tcPr>
          <w:p w:rsidR="00E94001" w:rsidRPr="00A656FC" w:rsidRDefault="00E94001" w:rsidP="00380165">
            <w:pPr>
              <w:spacing w:after="0" w:line="240" w:lineRule="auto"/>
              <w:ind w:firstLine="709"/>
              <w:jc w:val="both"/>
              <w:rPr>
                <w:rFonts w:ascii="Times New Roman" w:hAnsi="Times New Roman" w:cs="Times New Roman"/>
                <w:color w:val="000000" w:themeColor="text1"/>
                <w:sz w:val="20"/>
                <w:szCs w:val="20"/>
              </w:rPr>
            </w:pPr>
          </w:p>
        </w:tc>
        <w:tc>
          <w:tcPr>
            <w:tcW w:w="5416" w:type="dxa"/>
            <w:shd w:val="clear" w:color="auto" w:fill="auto"/>
            <w:vAlign w:val="center"/>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color w:val="000000" w:themeColor="text1"/>
                <w:sz w:val="20"/>
                <w:szCs w:val="20"/>
              </w:rPr>
              <w:t xml:space="preserve">Совместимы с </w:t>
            </w:r>
            <w:proofErr w:type="spellStart"/>
            <w:r w:rsidRPr="00A656FC">
              <w:rPr>
                <w:rFonts w:ascii="Times New Roman" w:hAnsi="Times New Roman" w:cs="Times New Roman"/>
                <w:color w:val="000000" w:themeColor="text1"/>
                <w:sz w:val="20"/>
                <w:szCs w:val="20"/>
              </w:rPr>
              <w:t>амплификатором</w:t>
            </w:r>
            <w:proofErr w:type="spellEnd"/>
            <w:r w:rsidRPr="00A656FC">
              <w:rPr>
                <w:rFonts w:ascii="Times New Roman" w:hAnsi="Times New Roman" w:cs="Times New Roman"/>
                <w:color w:val="000000" w:themeColor="text1"/>
                <w:sz w:val="20"/>
                <w:szCs w:val="20"/>
              </w:rPr>
              <w:t xml:space="preserve"> </w:t>
            </w:r>
            <w:proofErr w:type="spellStart"/>
            <w:r w:rsidRPr="00A656FC">
              <w:rPr>
                <w:rFonts w:ascii="Times New Roman" w:hAnsi="Times New Roman" w:cs="Times New Roman"/>
                <w:color w:val="000000" w:themeColor="text1"/>
                <w:sz w:val="20"/>
                <w:szCs w:val="20"/>
              </w:rPr>
              <w:t>Qiagen</w:t>
            </w:r>
            <w:proofErr w:type="spellEnd"/>
            <w:r w:rsidRPr="00A656FC">
              <w:rPr>
                <w:rFonts w:ascii="Times New Roman" w:hAnsi="Times New Roman" w:cs="Times New Roman"/>
                <w:color w:val="000000" w:themeColor="text1"/>
                <w:sz w:val="20"/>
                <w:szCs w:val="20"/>
              </w:rPr>
              <w:t xml:space="preserve"> </w:t>
            </w:r>
            <w:proofErr w:type="spellStart"/>
            <w:r w:rsidRPr="00A656FC">
              <w:rPr>
                <w:rFonts w:ascii="Times New Roman" w:hAnsi="Times New Roman" w:cs="Times New Roman"/>
                <w:color w:val="000000" w:themeColor="text1"/>
                <w:sz w:val="20"/>
                <w:szCs w:val="20"/>
              </w:rPr>
              <w:t>Rotorgene</w:t>
            </w:r>
            <w:proofErr w:type="spellEnd"/>
            <w:r w:rsidRPr="00A656FC">
              <w:rPr>
                <w:rFonts w:ascii="Times New Roman" w:hAnsi="Times New Roman" w:cs="Times New Roman"/>
                <w:color w:val="000000" w:themeColor="text1"/>
                <w:sz w:val="20"/>
                <w:szCs w:val="20"/>
              </w:rPr>
              <w:t>, имеющимся у заказчика</w:t>
            </w:r>
          </w:p>
        </w:tc>
        <w:tc>
          <w:tcPr>
            <w:tcW w:w="1167" w:type="dxa"/>
            <w:shd w:val="clear" w:color="auto" w:fill="auto"/>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bCs/>
                <w:color w:val="000000" w:themeColor="text1"/>
                <w:sz w:val="20"/>
                <w:szCs w:val="20"/>
              </w:rPr>
              <w:t>соответствие</w:t>
            </w:r>
          </w:p>
        </w:tc>
        <w:tc>
          <w:tcPr>
            <w:tcW w:w="1879"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bCs/>
                <w:color w:val="000000" w:themeColor="text1"/>
                <w:sz w:val="20"/>
                <w:szCs w:val="20"/>
              </w:rPr>
            </w:pPr>
          </w:p>
        </w:tc>
      </w:tr>
      <w:tr w:rsidR="00E94001" w:rsidRPr="00A656FC" w:rsidTr="00380165">
        <w:trPr>
          <w:trHeight w:val="54"/>
        </w:trPr>
        <w:tc>
          <w:tcPr>
            <w:tcW w:w="562"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bCs/>
                <w:color w:val="000000" w:themeColor="text1"/>
                <w:sz w:val="20"/>
                <w:szCs w:val="20"/>
              </w:rPr>
            </w:pPr>
          </w:p>
        </w:tc>
        <w:tc>
          <w:tcPr>
            <w:tcW w:w="1701" w:type="dxa"/>
            <w:vMerge/>
            <w:shd w:val="clear" w:color="auto" w:fill="auto"/>
            <w:vAlign w:val="center"/>
          </w:tcPr>
          <w:p w:rsidR="00E94001" w:rsidRPr="00A656FC" w:rsidRDefault="00E94001" w:rsidP="00380165">
            <w:pPr>
              <w:spacing w:after="0" w:line="240" w:lineRule="auto"/>
              <w:ind w:firstLine="709"/>
              <w:jc w:val="both"/>
              <w:rPr>
                <w:rFonts w:ascii="Times New Roman" w:hAnsi="Times New Roman" w:cs="Times New Roman"/>
                <w:color w:val="000000" w:themeColor="text1"/>
                <w:sz w:val="20"/>
                <w:szCs w:val="20"/>
              </w:rPr>
            </w:pPr>
          </w:p>
        </w:tc>
        <w:tc>
          <w:tcPr>
            <w:tcW w:w="5416" w:type="dxa"/>
            <w:shd w:val="clear" w:color="auto" w:fill="auto"/>
            <w:vAlign w:val="center"/>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color w:val="000000" w:themeColor="text1"/>
                <w:sz w:val="20"/>
                <w:szCs w:val="20"/>
              </w:rPr>
              <w:t xml:space="preserve">В упаковке, </w:t>
            </w:r>
            <w:proofErr w:type="spellStart"/>
            <w:r w:rsidRPr="00A656FC">
              <w:rPr>
                <w:rFonts w:ascii="Times New Roman" w:hAnsi="Times New Roman" w:cs="Times New Roman"/>
                <w:color w:val="000000" w:themeColor="text1"/>
                <w:sz w:val="20"/>
                <w:szCs w:val="20"/>
              </w:rPr>
              <w:t>шт</w:t>
            </w:r>
            <w:proofErr w:type="spellEnd"/>
          </w:p>
        </w:tc>
        <w:tc>
          <w:tcPr>
            <w:tcW w:w="1167" w:type="dxa"/>
            <w:shd w:val="clear" w:color="auto" w:fill="auto"/>
          </w:tcPr>
          <w:p w:rsidR="00E94001" w:rsidRPr="00A656FC" w:rsidRDefault="00E94001" w:rsidP="00380165">
            <w:pPr>
              <w:spacing w:after="0" w:line="240" w:lineRule="auto"/>
              <w:jc w:val="both"/>
              <w:rPr>
                <w:rFonts w:ascii="Times New Roman" w:hAnsi="Times New Roman" w:cs="Times New Roman"/>
                <w:color w:val="000000" w:themeColor="text1"/>
                <w:sz w:val="20"/>
                <w:szCs w:val="20"/>
              </w:rPr>
            </w:pPr>
            <w:r w:rsidRPr="00A656FC">
              <w:rPr>
                <w:rFonts w:ascii="Times New Roman" w:hAnsi="Times New Roman" w:cs="Times New Roman"/>
                <w:color w:val="000000" w:themeColor="text1"/>
                <w:sz w:val="20"/>
                <w:szCs w:val="20"/>
              </w:rPr>
              <w:t>не более 250</w:t>
            </w:r>
          </w:p>
        </w:tc>
        <w:tc>
          <w:tcPr>
            <w:tcW w:w="1879" w:type="dxa"/>
            <w:vMerge/>
            <w:shd w:val="clear" w:color="auto" w:fill="auto"/>
          </w:tcPr>
          <w:p w:rsidR="00E94001" w:rsidRPr="00A656FC" w:rsidRDefault="00E94001" w:rsidP="00380165">
            <w:pPr>
              <w:spacing w:after="0" w:line="240" w:lineRule="auto"/>
              <w:ind w:firstLine="709"/>
              <w:jc w:val="both"/>
              <w:rPr>
                <w:rFonts w:ascii="Times New Roman" w:hAnsi="Times New Roman" w:cs="Times New Roman"/>
                <w:color w:val="000000" w:themeColor="text1"/>
                <w:sz w:val="20"/>
                <w:szCs w:val="20"/>
              </w:rPr>
            </w:pPr>
          </w:p>
        </w:tc>
      </w:tr>
    </w:tbl>
    <w:p w:rsidR="002B7E86" w:rsidRPr="001C44BC" w:rsidRDefault="002B7E86" w:rsidP="001C44BC">
      <w:pPr>
        <w:spacing w:after="0" w:line="240" w:lineRule="auto"/>
        <w:jc w:val="both"/>
        <w:rPr>
          <w:rFonts w:ascii="Times New Roman" w:hAnsi="Times New Roman" w:cs="Times New Roman"/>
          <w:color w:val="000000" w:themeColor="text1"/>
          <w:sz w:val="16"/>
          <w:szCs w:val="16"/>
        </w:rPr>
      </w:pPr>
    </w:p>
    <w:p w:rsidR="00337586" w:rsidRPr="00CE6A58" w:rsidRDefault="00337586" w:rsidP="00337586">
      <w:pPr>
        <w:spacing w:after="0" w:line="240" w:lineRule="auto"/>
        <w:ind w:firstLine="709"/>
        <w:jc w:val="both"/>
        <w:rPr>
          <w:rFonts w:ascii="Times New Roman" w:hAnsi="Times New Roman" w:cs="Times New Roman"/>
          <w:color w:val="000000" w:themeColor="text1"/>
          <w:sz w:val="24"/>
          <w:szCs w:val="24"/>
        </w:rPr>
      </w:pPr>
    </w:p>
    <w:tbl>
      <w:tblPr>
        <w:tblpPr w:leftFromText="180" w:rightFromText="180" w:vertAnchor="text" w:horzAnchor="margin" w:tblpX="-436" w:tblpY="-34"/>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1"/>
        <w:gridCol w:w="5387"/>
        <w:gridCol w:w="1276"/>
        <w:gridCol w:w="1842"/>
      </w:tblGrid>
      <w:tr w:rsidR="00E94001" w:rsidRPr="00A656FC" w:rsidTr="00DB2755">
        <w:trPr>
          <w:trHeight w:val="77"/>
        </w:trPr>
        <w:tc>
          <w:tcPr>
            <w:tcW w:w="562" w:type="dxa"/>
            <w:vMerge w:val="restart"/>
            <w:shd w:val="clear" w:color="auto" w:fill="auto"/>
          </w:tcPr>
          <w:p w:rsidR="00E94001" w:rsidRPr="00A656FC" w:rsidRDefault="00E94001" w:rsidP="00DB2755">
            <w:pPr>
              <w:spacing w:after="0" w:line="240" w:lineRule="auto"/>
              <w:ind w:firstLine="709"/>
              <w:jc w:val="both"/>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116</w:t>
            </w:r>
          </w:p>
        </w:tc>
        <w:tc>
          <w:tcPr>
            <w:tcW w:w="1701" w:type="dxa"/>
            <w:vMerge w:val="restart"/>
            <w:shd w:val="clear" w:color="auto" w:fill="auto"/>
            <w:vAlign w:val="center"/>
          </w:tcPr>
          <w:p w:rsidR="00E94001" w:rsidRPr="00A656FC" w:rsidRDefault="00E94001" w:rsidP="00DB2755">
            <w:pPr>
              <w:spacing w:after="0" w:line="240" w:lineRule="auto"/>
              <w:jc w:val="both"/>
              <w:rPr>
                <w:rFonts w:ascii="Times New Roman" w:hAnsi="Times New Roman" w:cs="Times New Roman"/>
                <w:color w:val="000000" w:themeColor="text1"/>
                <w:sz w:val="20"/>
                <w:szCs w:val="20"/>
              </w:rPr>
            </w:pPr>
            <w:r w:rsidRPr="00992D81">
              <w:rPr>
                <w:rFonts w:ascii="Times New Roman" w:hAnsi="Times New Roman" w:cs="Times New Roman"/>
                <w:color w:val="000000" w:themeColor="text1"/>
                <w:sz w:val="20"/>
                <w:szCs w:val="20"/>
              </w:rPr>
              <w:t>Транспортная система хранения респираторных мазков ИВД</w:t>
            </w:r>
          </w:p>
        </w:tc>
        <w:tc>
          <w:tcPr>
            <w:tcW w:w="5387" w:type="dxa"/>
            <w:shd w:val="clear" w:color="auto" w:fill="auto"/>
            <w:vAlign w:val="center"/>
          </w:tcPr>
          <w:p w:rsidR="00E94001" w:rsidRPr="00992D81" w:rsidRDefault="00E94001" w:rsidP="00DB2755">
            <w:pPr>
              <w:widowControl w:val="0"/>
              <w:spacing w:after="0" w:line="240" w:lineRule="auto"/>
              <w:contextualSpacing/>
              <w:jc w:val="both"/>
              <w:rPr>
                <w:sz w:val="20"/>
                <w:szCs w:val="20"/>
              </w:rPr>
            </w:pPr>
            <w:r w:rsidRPr="00992D81">
              <w:rPr>
                <w:rFonts w:ascii="Times New Roman" w:hAnsi="Times New Roman" w:cs="Times New Roman"/>
                <w:sz w:val="20"/>
                <w:szCs w:val="20"/>
              </w:rPr>
              <w:t>Для транспортировки и хранения мазков из верхних дыхательных путей, препятствующая преждевременному лизису клеток в мазке, росту посторонней микрофлоры</w:t>
            </w:r>
          </w:p>
        </w:tc>
        <w:tc>
          <w:tcPr>
            <w:tcW w:w="1276" w:type="dxa"/>
            <w:shd w:val="clear" w:color="auto" w:fill="auto"/>
          </w:tcPr>
          <w:p w:rsidR="00E94001" w:rsidRPr="00992D81" w:rsidRDefault="00E94001" w:rsidP="00DB2755">
            <w:pPr>
              <w:widowControl w:val="0"/>
              <w:spacing w:after="0" w:line="240" w:lineRule="auto"/>
              <w:contextualSpacing/>
              <w:jc w:val="center"/>
              <w:rPr>
                <w:sz w:val="20"/>
                <w:szCs w:val="20"/>
              </w:rPr>
            </w:pPr>
            <w:r w:rsidRPr="00992D81">
              <w:rPr>
                <w:rFonts w:ascii="Times New Roman" w:hAnsi="Times New Roman" w:cs="Times New Roman"/>
                <w:color w:val="000000"/>
                <w:sz w:val="20"/>
                <w:szCs w:val="20"/>
              </w:rPr>
              <w:t>соответствие</w:t>
            </w:r>
          </w:p>
        </w:tc>
        <w:tc>
          <w:tcPr>
            <w:tcW w:w="1842" w:type="dxa"/>
            <w:vMerge w:val="restart"/>
            <w:shd w:val="clear" w:color="auto" w:fill="auto"/>
          </w:tcPr>
          <w:p w:rsidR="00E94001" w:rsidRPr="00A656FC" w:rsidRDefault="00E94001" w:rsidP="00DB2755">
            <w:pPr>
              <w:spacing w:after="0" w:line="240" w:lineRule="auto"/>
              <w:jc w:val="both"/>
              <w:rPr>
                <w:rFonts w:ascii="Times New Roman" w:hAnsi="Times New Roman" w:cs="Times New Roman"/>
                <w:color w:val="000000" w:themeColor="text1"/>
                <w:sz w:val="20"/>
                <w:szCs w:val="20"/>
              </w:rPr>
            </w:pPr>
            <w:r w:rsidRPr="00E94001">
              <w:rPr>
                <w:rFonts w:ascii="Times New Roman" w:hAnsi="Times New Roman" w:cs="Times New Roman"/>
                <w:color w:val="000000" w:themeColor="text1"/>
                <w:sz w:val="20"/>
                <w:szCs w:val="20"/>
              </w:rPr>
              <w:t>Срок годности товара на момент поставки должен составлять не менее 6 месяцев</w:t>
            </w:r>
          </w:p>
        </w:tc>
      </w:tr>
      <w:tr w:rsidR="00E94001" w:rsidRPr="00A656FC" w:rsidTr="00DB2755">
        <w:trPr>
          <w:trHeight w:val="77"/>
        </w:trPr>
        <w:tc>
          <w:tcPr>
            <w:tcW w:w="562" w:type="dxa"/>
            <w:vMerge/>
            <w:shd w:val="clear" w:color="auto" w:fill="auto"/>
          </w:tcPr>
          <w:p w:rsidR="00E94001" w:rsidRDefault="00E94001" w:rsidP="00DB2755">
            <w:pPr>
              <w:spacing w:after="0" w:line="240" w:lineRule="auto"/>
              <w:ind w:firstLine="709"/>
              <w:jc w:val="both"/>
              <w:rPr>
                <w:rFonts w:ascii="Times New Roman" w:hAnsi="Times New Roman" w:cs="Times New Roman"/>
                <w:bCs/>
                <w:color w:val="000000" w:themeColor="text1"/>
                <w:sz w:val="20"/>
                <w:szCs w:val="20"/>
              </w:rPr>
            </w:pPr>
          </w:p>
        </w:tc>
        <w:tc>
          <w:tcPr>
            <w:tcW w:w="1701" w:type="dxa"/>
            <w:vMerge/>
            <w:shd w:val="clear" w:color="auto" w:fill="auto"/>
            <w:vAlign w:val="center"/>
          </w:tcPr>
          <w:p w:rsidR="00E94001" w:rsidRPr="00992D81" w:rsidRDefault="00E94001" w:rsidP="00DB2755">
            <w:pPr>
              <w:spacing w:after="0" w:line="240" w:lineRule="auto"/>
              <w:jc w:val="both"/>
              <w:rPr>
                <w:rFonts w:ascii="Times New Roman" w:hAnsi="Times New Roman" w:cs="Times New Roman"/>
                <w:color w:val="000000" w:themeColor="text1"/>
                <w:sz w:val="20"/>
                <w:szCs w:val="20"/>
              </w:rPr>
            </w:pPr>
          </w:p>
        </w:tc>
        <w:tc>
          <w:tcPr>
            <w:tcW w:w="5387" w:type="dxa"/>
            <w:shd w:val="clear" w:color="auto" w:fill="auto"/>
            <w:vAlign w:val="center"/>
          </w:tcPr>
          <w:p w:rsidR="00E94001" w:rsidRPr="00992D81" w:rsidRDefault="00E94001" w:rsidP="00DB2755">
            <w:pPr>
              <w:widowControl w:val="0"/>
              <w:spacing w:after="0" w:line="240" w:lineRule="auto"/>
              <w:contextualSpacing/>
              <w:jc w:val="both"/>
              <w:rPr>
                <w:sz w:val="20"/>
                <w:szCs w:val="20"/>
              </w:rPr>
            </w:pPr>
            <w:r w:rsidRPr="00992D81">
              <w:rPr>
                <w:rFonts w:ascii="Times New Roman" w:hAnsi="Times New Roman" w:cs="Times New Roman"/>
                <w:sz w:val="20"/>
                <w:szCs w:val="20"/>
              </w:rPr>
              <w:t>Транспортировка и хранение клинического материала при температуре от 2 до 8°С до 24 часов</w:t>
            </w:r>
          </w:p>
        </w:tc>
        <w:tc>
          <w:tcPr>
            <w:tcW w:w="1276" w:type="dxa"/>
            <w:shd w:val="clear" w:color="auto" w:fill="auto"/>
          </w:tcPr>
          <w:p w:rsidR="00E94001" w:rsidRPr="00992D81" w:rsidRDefault="00E94001" w:rsidP="00DB2755">
            <w:pPr>
              <w:widowControl w:val="0"/>
              <w:spacing w:after="0" w:line="240" w:lineRule="auto"/>
              <w:contextualSpacing/>
              <w:jc w:val="center"/>
              <w:rPr>
                <w:sz w:val="20"/>
                <w:szCs w:val="20"/>
              </w:rPr>
            </w:pPr>
            <w:r w:rsidRPr="00992D81">
              <w:rPr>
                <w:rFonts w:ascii="Times New Roman" w:hAnsi="Times New Roman" w:cs="Times New Roman"/>
                <w:color w:val="000000"/>
                <w:sz w:val="20"/>
                <w:szCs w:val="20"/>
              </w:rPr>
              <w:t>соответствие</w:t>
            </w:r>
          </w:p>
        </w:tc>
        <w:tc>
          <w:tcPr>
            <w:tcW w:w="1842" w:type="dxa"/>
            <w:vMerge/>
            <w:shd w:val="clear" w:color="auto" w:fill="auto"/>
          </w:tcPr>
          <w:p w:rsidR="00E94001" w:rsidRPr="00A656FC" w:rsidRDefault="00E94001" w:rsidP="00DB2755">
            <w:pPr>
              <w:spacing w:after="0" w:line="240" w:lineRule="auto"/>
              <w:ind w:firstLine="709"/>
              <w:jc w:val="both"/>
              <w:rPr>
                <w:rFonts w:ascii="Times New Roman" w:hAnsi="Times New Roman" w:cs="Times New Roman"/>
                <w:color w:val="000000" w:themeColor="text1"/>
                <w:sz w:val="20"/>
                <w:szCs w:val="20"/>
              </w:rPr>
            </w:pPr>
          </w:p>
        </w:tc>
      </w:tr>
      <w:tr w:rsidR="00E94001" w:rsidRPr="00A656FC" w:rsidTr="00DB2755">
        <w:trPr>
          <w:trHeight w:val="77"/>
        </w:trPr>
        <w:tc>
          <w:tcPr>
            <w:tcW w:w="562" w:type="dxa"/>
            <w:vMerge/>
            <w:shd w:val="clear" w:color="auto" w:fill="auto"/>
          </w:tcPr>
          <w:p w:rsidR="00E94001" w:rsidRDefault="00E94001" w:rsidP="00DB2755">
            <w:pPr>
              <w:spacing w:after="0" w:line="240" w:lineRule="auto"/>
              <w:ind w:firstLine="709"/>
              <w:jc w:val="both"/>
              <w:rPr>
                <w:rFonts w:ascii="Times New Roman" w:hAnsi="Times New Roman" w:cs="Times New Roman"/>
                <w:bCs/>
                <w:color w:val="000000" w:themeColor="text1"/>
                <w:sz w:val="20"/>
                <w:szCs w:val="20"/>
              </w:rPr>
            </w:pPr>
          </w:p>
        </w:tc>
        <w:tc>
          <w:tcPr>
            <w:tcW w:w="1701" w:type="dxa"/>
            <w:vMerge/>
            <w:shd w:val="clear" w:color="auto" w:fill="auto"/>
            <w:vAlign w:val="center"/>
          </w:tcPr>
          <w:p w:rsidR="00E94001" w:rsidRPr="00992D81" w:rsidRDefault="00E94001" w:rsidP="00DB2755">
            <w:pPr>
              <w:spacing w:after="0" w:line="240" w:lineRule="auto"/>
              <w:jc w:val="both"/>
              <w:rPr>
                <w:rFonts w:ascii="Times New Roman" w:hAnsi="Times New Roman" w:cs="Times New Roman"/>
                <w:color w:val="000000" w:themeColor="text1"/>
                <w:sz w:val="20"/>
                <w:szCs w:val="20"/>
              </w:rPr>
            </w:pPr>
          </w:p>
        </w:tc>
        <w:tc>
          <w:tcPr>
            <w:tcW w:w="5387" w:type="dxa"/>
            <w:shd w:val="clear" w:color="auto" w:fill="auto"/>
            <w:vAlign w:val="center"/>
          </w:tcPr>
          <w:p w:rsidR="00E94001" w:rsidRPr="00992D81" w:rsidRDefault="00E94001" w:rsidP="00DB2755">
            <w:pPr>
              <w:widowControl w:val="0"/>
              <w:spacing w:after="0" w:line="240" w:lineRule="auto"/>
              <w:contextualSpacing/>
              <w:jc w:val="both"/>
              <w:rPr>
                <w:sz w:val="20"/>
                <w:szCs w:val="20"/>
              </w:rPr>
            </w:pPr>
            <w:r w:rsidRPr="00992D81">
              <w:rPr>
                <w:rFonts w:ascii="Times New Roman" w:hAnsi="Times New Roman" w:cs="Times New Roman"/>
                <w:sz w:val="20"/>
                <w:szCs w:val="20"/>
              </w:rPr>
              <w:t>Транспортировка и хранение клинического материала при температуре не выше минус 16°С в течение 1 недели</w:t>
            </w:r>
          </w:p>
        </w:tc>
        <w:tc>
          <w:tcPr>
            <w:tcW w:w="1276" w:type="dxa"/>
            <w:shd w:val="clear" w:color="auto" w:fill="auto"/>
          </w:tcPr>
          <w:p w:rsidR="00E94001" w:rsidRPr="00992D81" w:rsidRDefault="00E94001" w:rsidP="00DB2755">
            <w:pPr>
              <w:widowControl w:val="0"/>
              <w:spacing w:after="0" w:line="240" w:lineRule="auto"/>
              <w:contextualSpacing/>
              <w:jc w:val="center"/>
              <w:rPr>
                <w:sz w:val="20"/>
                <w:szCs w:val="20"/>
              </w:rPr>
            </w:pPr>
            <w:r w:rsidRPr="00992D81">
              <w:rPr>
                <w:rFonts w:ascii="Times New Roman" w:hAnsi="Times New Roman" w:cs="Times New Roman"/>
                <w:bCs/>
                <w:color w:val="000000"/>
                <w:sz w:val="20"/>
                <w:szCs w:val="20"/>
              </w:rPr>
              <w:t>наличие</w:t>
            </w:r>
          </w:p>
        </w:tc>
        <w:tc>
          <w:tcPr>
            <w:tcW w:w="1842" w:type="dxa"/>
            <w:vMerge/>
            <w:shd w:val="clear" w:color="auto" w:fill="auto"/>
          </w:tcPr>
          <w:p w:rsidR="00E94001" w:rsidRPr="00A656FC" w:rsidRDefault="00E94001" w:rsidP="00DB2755">
            <w:pPr>
              <w:spacing w:after="0" w:line="240" w:lineRule="auto"/>
              <w:ind w:firstLine="709"/>
              <w:jc w:val="both"/>
              <w:rPr>
                <w:rFonts w:ascii="Times New Roman" w:hAnsi="Times New Roman" w:cs="Times New Roman"/>
                <w:color w:val="000000" w:themeColor="text1"/>
                <w:sz w:val="20"/>
                <w:szCs w:val="20"/>
              </w:rPr>
            </w:pPr>
          </w:p>
        </w:tc>
      </w:tr>
      <w:tr w:rsidR="00E94001" w:rsidRPr="00A656FC" w:rsidTr="00DB2755">
        <w:trPr>
          <w:trHeight w:val="77"/>
        </w:trPr>
        <w:tc>
          <w:tcPr>
            <w:tcW w:w="562" w:type="dxa"/>
            <w:vMerge/>
            <w:shd w:val="clear" w:color="auto" w:fill="auto"/>
          </w:tcPr>
          <w:p w:rsidR="00E94001" w:rsidRDefault="00E94001" w:rsidP="00DB2755">
            <w:pPr>
              <w:spacing w:after="0" w:line="240" w:lineRule="auto"/>
              <w:ind w:firstLine="709"/>
              <w:jc w:val="both"/>
              <w:rPr>
                <w:rFonts w:ascii="Times New Roman" w:hAnsi="Times New Roman" w:cs="Times New Roman"/>
                <w:bCs/>
                <w:color w:val="000000" w:themeColor="text1"/>
                <w:sz w:val="20"/>
                <w:szCs w:val="20"/>
              </w:rPr>
            </w:pPr>
          </w:p>
        </w:tc>
        <w:tc>
          <w:tcPr>
            <w:tcW w:w="1701" w:type="dxa"/>
            <w:vMerge/>
            <w:shd w:val="clear" w:color="auto" w:fill="auto"/>
            <w:vAlign w:val="center"/>
          </w:tcPr>
          <w:p w:rsidR="00E94001" w:rsidRPr="00992D81" w:rsidRDefault="00E94001" w:rsidP="00DB2755">
            <w:pPr>
              <w:spacing w:after="0" w:line="240" w:lineRule="auto"/>
              <w:jc w:val="both"/>
              <w:rPr>
                <w:rFonts w:ascii="Times New Roman" w:hAnsi="Times New Roman" w:cs="Times New Roman"/>
                <w:color w:val="000000" w:themeColor="text1"/>
                <w:sz w:val="20"/>
                <w:szCs w:val="20"/>
              </w:rPr>
            </w:pPr>
          </w:p>
        </w:tc>
        <w:tc>
          <w:tcPr>
            <w:tcW w:w="5387" w:type="dxa"/>
            <w:shd w:val="clear" w:color="auto" w:fill="auto"/>
            <w:vAlign w:val="center"/>
          </w:tcPr>
          <w:p w:rsidR="00E94001" w:rsidRPr="00992D81" w:rsidRDefault="00E94001" w:rsidP="00DB2755">
            <w:pPr>
              <w:widowControl w:val="0"/>
              <w:spacing w:after="0" w:line="240" w:lineRule="auto"/>
              <w:contextualSpacing/>
              <w:jc w:val="both"/>
              <w:rPr>
                <w:sz w:val="20"/>
                <w:szCs w:val="20"/>
              </w:rPr>
            </w:pPr>
            <w:r w:rsidRPr="00992D81">
              <w:rPr>
                <w:rFonts w:ascii="Times New Roman" w:hAnsi="Times New Roman" w:cs="Times New Roman"/>
                <w:sz w:val="20"/>
                <w:szCs w:val="20"/>
              </w:rPr>
              <w:t xml:space="preserve">Содержит стерильный изотонический водно-солевой буферный раствор с добавлением консерванта и </w:t>
            </w:r>
            <w:proofErr w:type="spellStart"/>
            <w:r w:rsidRPr="00992D81">
              <w:rPr>
                <w:rFonts w:ascii="Times New Roman" w:hAnsi="Times New Roman" w:cs="Times New Roman"/>
                <w:sz w:val="20"/>
                <w:szCs w:val="20"/>
              </w:rPr>
              <w:t>криоконсерванта</w:t>
            </w:r>
            <w:proofErr w:type="spellEnd"/>
          </w:p>
        </w:tc>
        <w:tc>
          <w:tcPr>
            <w:tcW w:w="1276" w:type="dxa"/>
            <w:shd w:val="clear" w:color="auto" w:fill="auto"/>
          </w:tcPr>
          <w:p w:rsidR="00E94001" w:rsidRPr="00992D81" w:rsidRDefault="00E94001" w:rsidP="00DB2755">
            <w:pPr>
              <w:widowControl w:val="0"/>
              <w:spacing w:after="0" w:line="240" w:lineRule="auto"/>
              <w:contextualSpacing/>
              <w:jc w:val="center"/>
              <w:rPr>
                <w:sz w:val="20"/>
                <w:szCs w:val="20"/>
              </w:rPr>
            </w:pPr>
            <w:r w:rsidRPr="00992D81">
              <w:rPr>
                <w:rFonts w:ascii="Times New Roman" w:hAnsi="Times New Roman" w:cs="Times New Roman"/>
                <w:bCs/>
                <w:color w:val="000000"/>
                <w:sz w:val="20"/>
                <w:szCs w:val="20"/>
              </w:rPr>
              <w:t>наличие</w:t>
            </w:r>
          </w:p>
        </w:tc>
        <w:tc>
          <w:tcPr>
            <w:tcW w:w="1842" w:type="dxa"/>
            <w:vMerge/>
            <w:shd w:val="clear" w:color="auto" w:fill="auto"/>
          </w:tcPr>
          <w:p w:rsidR="00E94001" w:rsidRPr="00A656FC" w:rsidRDefault="00E94001" w:rsidP="00DB2755">
            <w:pPr>
              <w:spacing w:after="0" w:line="240" w:lineRule="auto"/>
              <w:ind w:firstLine="709"/>
              <w:jc w:val="both"/>
              <w:rPr>
                <w:rFonts w:ascii="Times New Roman" w:hAnsi="Times New Roman" w:cs="Times New Roman"/>
                <w:color w:val="000000" w:themeColor="text1"/>
                <w:sz w:val="20"/>
                <w:szCs w:val="20"/>
              </w:rPr>
            </w:pPr>
          </w:p>
        </w:tc>
      </w:tr>
      <w:tr w:rsidR="00E94001" w:rsidRPr="00A656FC" w:rsidTr="00DB2755">
        <w:trPr>
          <w:trHeight w:val="77"/>
        </w:trPr>
        <w:tc>
          <w:tcPr>
            <w:tcW w:w="562" w:type="dxa"/>
            <w:vMerge/>
            <w:shd w:val="clear" w:color="auto" w:fill="auto"/>
          </w:tcPr>
          <w:p w:rsidR="00E94001" w:rsidRDefault="00E94001" w:rsidP="00DB2755">
            <w:pPr>
              <w:spacing w:after="0" w:line="240" w:lineRule="auto"/>
              <w:ind w:firstLine="709"/>
              <w:jc w:val="both"/>
              <w:rPr>
                <w:rFonts w:ascii="Times New Roman" w:hAnsi="Times New Roman" w:cs="Times New Roman"/>
                <w:bCs/>
                <w:color w:val="000000" w:themeColor="text1"/>
                <w:sz w:val="20"/>
                <w:szCs w:val="20"/>
              </w:rPr>
            </w:pPr>
          </w:p>
        </w:tc>
        <w:tc>
          <w:tcPr>
            <w:tcW w:w="1701" w:type="dxa"/>
            <w:vMerge/>
            <w:shd w:val="clear" w:color="auto" w:fill="auto"/>
            <w:vAlign w:val="center"/>
          </w:tcPr>
          <w:p w:rsidR="00E94001" w:rsidRPr="00992D81" w:rsidRDefault="00E94001" w:rsidP="00DB2755">
            <w:pPr>
              <w:spacing w:after="0" w:line="240" w:lineRule="auto"/>
              <w:jc w:val="both"/>
              <w:rPr>
                <w:rFonts w:ascii="Times New Roman" w:hAnsi="Times New Roman" w:cs="Times New Roman"/>
                <w:color w:val="000000" w:themeColor="text1"/>
                <w:sz w:val="20"/>
                <w:szCs w:val="20"/>
              </w:rPr>
            </w:pPr>
          </w:p>
        </w:tc>
        <w:tc>
          <w:tcPr>
            <w:tcW w:w="5387" w:type="dxa"/>
            <w:shd w:val="clear" w:color="auto" w:fill="auto"/>
            <w:vAlign w:val="center"/>
          </w:tcPr>
          <w:p w:rsidR="00E94001" w:rsidRPr="00992D81" w:rsidRDefault="00E94001" w:rsidP="00DB2755">
            <w:pPr>
              <w:widowControl w:val="0"/>
              <w:spacing w:after="0" w:line="240" w:lineRule="auto"/>
              <w:contextualSpacing/>
              <w:jc w:val="both"/>
              <w:rPr>
                <w:sz w:val="20"/>
                <w:szCs w:val="20"/>
              </w:rPr>
            </w:pPr>
            <w:r w:rsidRPr="00992D81">
              <w:rPr>
                <w:rFonts w:ascii="Times New Roman" w:hAnsi="Times New Roman" w:cs="Times New Roman"/>
                <w:sz w:val="20"/>
                <w:szCs w:val="20"/>
              </w:rPr>
              <w:t xml:space="preserve">Количество пробирок с транспортной средой в упаковке, </w:t>
            </w:r>
            <w:proofErr w:type="spellStart"/>
            <w:r w:rsidRPr="00992D81">
              <w:rPr>
                <w:rFonts w:ascii="Times New Roman" w:hAnsi="Times New Roman" w:cs="Times New Roman"/>
                <w:sz w:val="20"/>
                <w:szCs w:val="20"/>
              </w:rPr>
              <w:t>шт</w:t>
            </w:r>
            <w:proofErr w:type="spellEnd"/>
          </w:p>
        </w:tc>
        <w:tc>
          <w:tcPr>
            <w:tcW w:w="1276" w:type="dxa"/>
            <w:shd w:val="clear" w:color="auto" w:fill="auto"/>
          </w:tcPr>
          <w:p w:rsidR="00E94001" w:rsidRPr="00992D81" w:rsidRDefault="00E94001" w:rsidP="00DB2755">
            <w:pPr>
              <w:widowControl w:val="0"/>
              <w:spacing w:after="0" w:line="240" w:lineRule="auto"/>
              <w:contextualSpacing/>
              <w:jc w:val="center"/>
              <w:rPr>
                <w:sz w:val="20"/>
                <w:szCs w:val="20"/>
              </w:rPr>
            </w:pPr>
            <w:r w:rsidRPr="00992D81">
              <w:rPr>
                <w:rFonts w:ascii="Times New Roman" w:hAnsi="Times New Roman" w:cs="Times New Roman"/>
                <w:color w:val="000000"/>
                <w:sz w:val="20"/>
                <w:szCs w:val="20"/>
              </w:rPr>
              <w:t>не более 100</w:t>
            </w:r>
          </w:p>
        </w:tc>
        <w:tc>
          <w:tcPr>
            <w:tcW w:w="1842" w:type="dxa"/>
            <w:vMerge/>
            <w:shd w:val="clear" w:color="auto" w:fill="auto"/>
          </w:tcPr>
          <w:p w:rsidR="00E94001" w:rsidRPr="00A656FC" w:rsidRDefault="00E94001" w:rsidP="00DB2755">
            <w:pPr>
              <w:spacing w:after="0" w:line="240" w:lineRule="auto"/>
              <w:ind w:firstLine="709"/>
              <w:jc w:val="both"/>
              <w:rPr>
                <w:rFonts w:ascii="Times New Roman" w:hAnsi="Times New Roman" w:cs="Times New Roman"/>
                <w:color w:val="000000" w:themeColor="text1"/>
                <w:sz w:val="20"/>
                <w:szCs w:val="20"/>
              </w:rPr>
            </w:pPr>
          </w:p>
        </w:tc>
      </w:tr>
      <w:tr w:rsidR="00E94001" w:rsidRPr="00A656FC" w:rsidTr="00DB2755">
        <w:trPr>
          <w:trHeight w:val="77"/>
        </w:trPr>
        <w:tc>
          <w:tcPr>
            <w:tcW w:w="562" w:type="dxa"/>
            <w:vMerge/>
            <w:shd w:val="clear" w:color="auto" w:fill="auto"/>
          </w:tcPr>
          <w:p w:rsidR="00E94001" w:rsidRDefault="00E94001" w:rsidP="00DB2755">
            <w:pPr>
              <w:spacing w:after="0" w:line="240" w:lineRule="auto"/>
              <w:ind w:firstLine="709"/>
              <w:jc w:val="both"/>
              <w:rPr>
                <w:rFonts w:ascii="Times New Roman" w:hAnsi="Times New Roman" w:cs="Times New Roman"/>
                <w:bCs/>
                <w:color w:val="000000" w:themeColor="text1"/>
                <w:sz w:val="20"/>
                <w:szCs w:val="20"/>
              </w:rPr>
            </w:pPr>
          </w:p>
        </w:tc>
        <w:tc>
          <w:tcPr>
            <w:tcW w:w="1701" w:type="dxa"/>
            <w:vMerge/>
            <w:shd w:val="clear" w:color="auto" w:fill="auto"/>
            <w:vAlign w:val="center"/>
          </w:tcPr>
          <w:p w:rsidR="00E94001" w:rsidRPr="00992D81" w:rsidRDefault="00E94001" w:rsidP="00DB2755">
            <w:pPr>
              <w:spacing w:after="0" w:line="240" w:lineRule="auto"/>
              <w:jc w:val="both"/>
              <w:rPr>
                <w:rFonts w:ascii="Times New Roman" w:hAnsi="Times New Roman" w:cs="Times New Roman"/>
                <w:color w:val="000000" w:themeColor="text1"/>
                <w:sz w:val="20"/>
                <w:szCs w:val="20"/>
              </w:rPr>
            </w:pPr>
          </w:p>
        </w:tc>
        <w:tc>
          <w:tcPr>
            <w:tcW w:w="5387" w:type="dxa"/>
            <w:shd w:val="clear" w:color="auto" w:fill="auto"/>
            <w:vAlign w:val="center"/>
          </w:tcPr>
          <w:p w:rsidR="00E94001" w:rsidRPr="00992D81" w:rsidRDefault="00E94001" w:rsidP="00DB2755">
            <w:pPr>
              <w:widowControl w:val="0"/>
              <w:spacing w:after="0" w:line="240" w:lineRule="auto"/>
              <w:contextualSpacing/>
              <w:jc w:val="both"/>
              <w:rPr>
                <w:sz w:val="20"/>
                <w:szCs w:val="20"/>
              </w:rPr>
            </w:pPr>
            <w:r w:rsidRPr="00992D81">
              <w:rPr>
                <w:rFonts w:ascii="Times New Roman" w:hAnsi="Times New Roman" w:cs="Times New Roman"/>
                <w:sz w:val="20"/>
                <w:szCs w:val="20"/>
              </w:rPr>
              <w:t>Объем среды, мл</w:t>
            </w:r>
          </w:p>
        </w:tc>
        <w:tc>
          <w:tcPr>
            <w:tcW w:w="1276" w:type="dxa"/>
            <w:shd w:val="clear" w:color="auto" w:fill="auto"/>
          </w:tcPr>
          <w:p w:rsidR="00E94001" w:rsidRPr="00992D81" w:rsidRDefault="00E94001" w:rsidP="00DB2755">
            <w:pPr>
              <w:widowControl w:val="0"/>
              <w:spacing w:after="0" w:line="240" w:lineRule="auto"/>
              <w:contextualSpacing/>
              <w:jc w:val="center"/>
              <w:rPr>
                <w:sz w:val="20"/>
                <w:szCs w:val="20"/>
              </w:rPr>
            </w:pPr>
            <w:r w:rsidRPr="00992D81">
              <w:rPr>
                <w:rFonts w:ascii="Times New Roman" w:hAnsi="Times New Roman" w:cs="Times New Roman"/>
                <w:color w:val="000000"/>
                <w:sz w:val="20"/>
                <w:szCs w:val="20"/>
              </w:rPr>
              <w:t>не более 0,5</w:t>
            </w:r>
          </w:p>
        </w:tc>
        <w:tc>
          <w:tcPr>
            <w:tcW w:w="1842" w:type="dxa"/>
            <w:vMerge/>
            <w:shd w:val="clear" w:color="auto" w:fill="auto"/>
          </w:tcPr>
          <w:p w:rsidR="00E94001" w:rsidRPr="00A656FC" w:rsidRDefault="00E94001" w:rsidP="00DB2755">
            <w:pPr>
              <w:spacing w:after="0" w:line="240" w:lineRule="auto"/>
              <w:ind w:firstLine="709"/>
              <w:jc w:val="both"/>
              <w:rPr>
                <w:rFonts w:ascii="Times New Roman" w:hAnsi="Times New Roman" w:cs="Times New Roman"/>
                <w:color w:val="000000" w:themeColor="text1"/>
                <w:sz w:val="20"/>
                <w:szCs w:val="20"/>
              </w:rPr>
            </w:pPr>
          </w:p>
        </w:tc>
      </w:tr>
    </w:tbl>
    <w:p w:rsidR="00386366" w:rsidRPr="00386366" w:rsidRDefault="00386366" w:rsidP="00B4208A">
      <w:pPr>
        <w:spacing w:after="0" w:line="240" w:lineRule="auto"/>
        <w:ind w:firstLine="709"/>
        <w:jc w:val="both"/>
        <w:rPr>
          <w:rFonts w:ascii="Times New Roman" w:hAnsi="Times New Roman" w:cs="Times New Roman"/>
          <w:color w:val="000000" w:themeColor="text1"/>
          <w:sz w:val="24"/>
          <w:szCs w:val="24"/>
        </w:rPr>
      </w:pPr>
      <w:r w:rsidRPr="00386366">
        <w:rPr>
          <w:rFonts w:ascii="Times New Roman" w:hAnsi="Times New Roman" w:cs="Times New Roman"/>
          <w:color w:val="000000" w:themeColor="text1"/>
          <w:sz w:val="24"/>
          <w:szCs w:val="24"/>
        </w:rPr>
        <w:t xml:space="preserve">Согласно </w:t>
      </w:r>
      <w:r w:rsidR="00A2718A">
        <w:rPr>
          <w:rFonts w:ascii="Times New Roman" w:hAnsi="Times New Roman" w:cs="Times New Roman"/>
          <w:color w:val="000000" w:themeColor="text1"/>
          <w:sz w:val="24"/>
          <w:szCs w:val="24"/>
        </w:rPr>
        <w:t>сведениям, представленным уполномоченным учреждением в материалы дела (</w:t>
      </w:r>
      <w:proofErr w:type="spellStart"/>
      <w:r w:rsidR="00A2718A">
        <w:rPr>
          <w:rFonts w:ascii="Times New Roman" w:hAnsi="Times New Roman" w:cs="Times New Roman"/>
          <w:color w:val="000000" w:themeColor="text1"/>
          <w:sz w:val="24"/>
          <w:szCs w:val="24"/>
        </w:rPr>
        <w:t>вх</w:t>
      </w:r>
      <w:proofErr w:type="spellEnd"/>
      <w:r w:rsidR="00A2718A">
        <w:rPr>
          <w:rFonts w:ascii="Times New Roman" w:hAnsi="Times New Roman" w:cs="Times New Roman"/>
          <w:color w:val="000000" w:themeColor="text1"/>
          <w:sz w:val="24"/>
          <w:szCs w:val="24"/>
        </w:rPr>
        <w:t>. №</w:t>
      </w:r>
      <w:r w:rsidR="009411D1">
        <w:rPr>
          <w:rFonts w:ascii="Times New Roman" w:hAnsi="Times New Roman" w:cs="Times New Roman"/>
          <w:color w:val="000000" w:themeColor="text1"/>
          <w:sz w:val="24"/>
          <w:szCs w:val="24"/>
        </w:rPr>
        <w:t>3863 от 08.08.2022)</w:t>
      </w:r>
      <w:r w:rsidR="00B4208A">
        <w:rPr>
          <w:rFonts w:ascii="Times New Roman" w:hAnsi="Times New Roman" w:cs="Times New Roman"/>
          <w:color w:val="000000" w:themeColor="text1"/>
          <w:sz w:val="24"/>
          <w:szCs w:val="24"/>
        </w:rPr>
        <w:t>,</w:t>
      </w:r>
      <w:r w:rsidR="009411D1">
        <w:rPr>
          <w:rFonts w:ascii="Times New Roman" w:hAnsi="Times New Roman" w:cs="Times New Roman"/>
          <w:color w:val="000000" w:themeColor="text1"/>
          <w:sz w:val="24"/>
          <w:szCs w:val="24"/>
        </w:rPr>
        <w:t xml:space="preserve"> </w:t>
      </w:r>
      <w:r w:rsidRPr="00386366">
        <w:rPr>
          <w:rFonts w:ascii="Times New Roman" w:hAnsi="Times New Roman" w:cs="Times New Roman"/>
          <w:color w:val="000000" w:themeColor="text1"/>
          <w:sz w:val="24"/>
          <w:szCs w:val="24"/>
        </w:rPr>
        <w:t xml:space="preserve">на участие в </w:t>
      </w:r>
      <w:r w:rsidR="009411D1">
        <w:rPr>
          <w:rFonts w:ascii="Times New Roman" w:hAnsi="Times New Roman" w:cs="Times New Roman"/>
          <w:color w:val="000000" w:themeColor="text1"/>
          <w:sz w:val="24"/>
          <w:szCs w:val="24"/>
        </w:rPr>
        <w:t>закупке</w:t>
      </w:r>
      <w:r w:rsidRPr="00386366">
        <w:rPr>
          <w:rFonts w:ascii="Times New Roman" w:hAnsi="Times New Roman" w:cs="Times New Roman"/>
          <w:color w:val="000000" w:themeColor="text1"/>
          <w:sz w:val="24"/>
          <w:szCs w:val="24"/>
        </w:rPr>
        <w:t xml:space="preserve"> было подано 2 заявки. Все </w:t>
      </w:r>
      <w:r w:rsidR="00B4208A">
        <w:rPr>
          <w:rFonts w:ascii="Times New Roman" w:hAnsi="Times New Roman" w:cs="Times New Roman"/>
          <w:color w:val="000000" w:themeColor="text1"/>
          <w:sz w:val="24"/>
          <w:szCs w:val="24"/>
        </w:rPr>
        <w:t xml:space="preserve">заявки </w:t>
      </w:r>
      <w:r w:rsidRPr="00386366">
        <w:rPr>
          <w:rFonts w:ascii="Times New Roman" w:hAnsi="Times New Roman" w:cs="Times New Roman"/>
          <w:color w:val="000000" w:themeColor="text1"/>
          <w:sz w:val="24"/>
          <w:szCs w:val="24"/>
        </w:rPr>
        <w:t>участник</w:t>
      </w:r>
      <w:r w:rsidR="00B4208A">
        <w:rPr>
          <w:rFonts w:ascii="Times New Roman" w:hAnsi="Times New Roman" w:cs="Times New Roman"/>
          <w:color w:val="000000" w:themeColor="text1"/>
          <w:sz w:val="24"/>
          <w:szCs w:val="24"/>
        </w:rPr>
        <w:t>ов</w:t>
      </w:r>
      <w:r w:rsidRPr="00386366">
        <w:rPr>
          <w:rFonts w:ascii="Times New Roman" w:hAnsi="Times New Roman" w:cs="Times New Roman"/>
          <w:color w:val="000000" w:themeColor="text1"/>
          <w:sz w:val="24"/>
          <w:szCs w:val="24"/>
        </w:rPr>
        <w:t xml:space="preserve"> были </w:t>
      </w:r>
      <w:r w:rsidR="00B4208A">
        <w:rPr>
          <w:rFonts w:ascii="Times New Roman" w:hAnsi="Times New Roman" w:cs="Times New Roman"/>
          <w:color w:val="000000" w:themeColor="text1"/>
          <w:sz w:val="24"/>
          <w:szCs w:val="24"/>
        </w:rPr>
        <w:t xml:space="preserve">признаны </w:t>
      </w:r>
      <w:r w:rsidR="00B4208A" w:rsidRPr="00B4208A">
        <w:rPr>
          <w:rFonts w:ascii="Times New Roman" w:hAnsi="Times New Roman" w:cs="Times New Roman"/>
          <w:color w:val="000000" w:themeColor="text1"/>
          <w:sz w:val="24"/>
          <w:szCs w:val="24"/>
        </w:rPr>
        <w:t>соответствующ</w:t>
      </w:r>
      <w:r w:rsidR="00B4208A">
        <w:rPr>
          <w:rFonts w:ascii="Times New Roman" w:hAnsi="Times New Roman" w:cs="Times New Roman"/>
          <w:color w:val="000000" w:themeColor="text1"/>
          <w:sz w:val="24"/>
          <w:szCs w:val="24"/>
        </w:rPr>
        <w:t>ими</w:t>
      </w:r>
      <w:r w:rsidR="00B4208A" w:rsidRPr="00B4208A">
        <w:rPr>
          <w:rFonts w:ascii="Times New Roman" w:hAnsi="Times New Roman" w:cs="Times New Roman"/>
          <w:color w:val="000000" w:themeColor="text1"/>
          <w:sz w:val="24"/>
          <w:szCs w:val="24"/>
        </w:rPr>
        <w:t xml:space="preserve"> изв</w:t>
      </w:r>
      <w:r w:rsidR="00B4208A">
        <w:rPr>
          <w:rFonts w:ascii="Times New Roman" w:hAnsi="Times New Roman" w:cs="Times New Roman"/>
          <w:color w:val="000000" w:themeColor="text1"/>
          <w:sz w:val="24"/>
          <w:szCs w:val="24"/>
        </w:rPr>
        <w:t>ещению об осуществлении закупки</w:t>
      </w:r>
      <w:r w:rsidRPr="00386366">
        <w:rPr>
          <w:rFonts w:ascii="Times New Roman" w:hAnsi="Times New Roman" w:cs="Times New Roman"/>
          <w:color w:val="000000" w:themeColor="text1"/>
          <w:sz w:val="24"/>
          <w:szCs w:val="24"/>
        </w:rPr>
        <w:t>.</w:t>
      </w:r>
    </w:p>
    <w:p w:rsidR="00386366" w:rsidRPr="00386366" w:rsidRDefault="00386366" w:rsidP="00386366">
      <w:pPr>
        <w:spacing w:after="0" w:line="240" w:lineRule="auto"/>
        <w:ind w:firstLine="709"/>
        <w:jc w:val="both"/>
        <w:rPr>
          <w:rFonts w:ascii="Times New Roman" w:hAnsi="Times New Roman" w:cs="Times New Roman"/>
          <w:color w:val="000000" w:themeColor="text1"/>
          <w:sz w:val="24"/>
          <w:szCs w:val="24"/>
        </w:rPr>
      </w:pPr>
      <w:r w:rsidRPr="00386366">
        <w:rPr>
          <w:rFonts w:ascii="Times New Roman" w:hAnsi="Times New Roman" w:cs="Times New Roman"/>
          <w:color w:val="000000" w:themeColor="text1"/>
          <w:sz w:val="24"/>
          <w:szCs w:val="24"/>
        </w:rPr>
        <w:t>Как подтверждается материалами дела, участники предложили к поставке товар</w:t>
      </w:r>
      <w:r w:rsidR="00EC3F7B">
        <w:rPr>
          <w:rFonts w:ascii="Times New Roman" w:hAnsi="Times New Roman" w:cs="Times New Roman"/>
          <w:color w:val="000000" w:themeColor="text1"/>
          <w:sz w:val="24"/>
          <w:szCs w:val="24"/>
        </w:rPr>
        <w:t>ы</w:t>
      </w:r>
      <w:r w:rsidRPr="00386366">
        <w:rPr>
          <w:rFonts w:ascii="Times New Roman" w:hAnsi="Times New Roman" w:cs="Times New Roman"/>
          <w:color w:val="000000" w:themeColor="text1"/>
          <w:sz w:val="24"/>
          <w:szCs w:val="24"/>
        </w:rPr>
        <w:t xml:space="preserve"> производителей</w:t>
      </w:r>
      <w:r w:rsidR="000E412A">
        <w:rPr>
          <w:rFonts w:ascii="Times New Roman" w:hAnsi="Times New Roman" w:cs="Times New Roman"/>
          <w:color w:val="000000" w:themeColor="text1"/>
          <w:sz w:val="24"/>
          <w:szCs w:val="24"/>
        </w:rPr>
        <w:t>,</w:t>
      </w:r>
      <w:r w:rsidR="0017597D">
        <w:rPr>
          <w:rFonts w:ascii="Times New Roman" w:hAnsi="Times New Roman" w:cs="Times New Roman"/>
          <w:color w:val="000000" w:themeColor="text1"/>
          <w:sz w:val="24"/>
          <w:szCs w:val="24"/>
        </w:rPr>
        <w:t xml:space="preserve"> отличных от указанных заявителем в жалобе,</w:t>
      </w:r>
      <w:r w:rsidR="000E412A">
        <w:rPr>
          <w:rFonts w:ascii="Times New Roman" w:hAnsi="Times New Roman" w:cs="Times New Roman"/>
          <w:color w:val="000000" w:themeColor="text1"/>
          <w:sz w:val="24"/>
          <w:szCs w:val="24"/>
        </w:rPr>
        <w:t xml:space="preserve"> с приложением соответствующих регистрационных удостоверений на медицинские изделия</w:t>
      </w:r>
      <w:r w:rsidRPr="00386366">
        <w:rPr>
          <w:rFonts w:ascii="Times New Roman" w:hAnsi="Times New Roman" w:cs="Times New Roman"/>
          <w:color w:val="000000" w:themeColor="text1"/>
          <w:sz w:val="24"/>
          <w:szCs w:val="24"/>
        </w:rPr>
        <w:t>:</w:t>
      </w:r>
    </w:p>
    <w:p w:rsidR="00386366" w:rsidRPr="00A2363E" w:rsidRDefault="00386366" w:rsidP="00386366">
      <w:pPr>
        <w:spacing w:after="0" w:line="240" w:lineRule="auto"/>
        <w:ind w:firstLine="709"/>
        <w:jc w:val="both"/>
        <w:rPr>
          <w:rFonts w:ascii="Times New Roman" w:hAnsi="Times New Roman" w:cs="Times New Roman"/>
          <w:color w:val="000000" w:themeColor="text1"/>
          <w:sz w:val="24"/>
          <w:szCs w:val="24"/>
        </w:rPr>
      </w:pPr>
      <w:r w:rsidRPr="00A2363E">
        <w:rPr>
          <w:rFonts w:ascii="Times New Roman" w:hAnsi="Times New Roman" w:cs="Times New Roman"/>
          <w:color w:val="000000" w:themeColor="text1"/>
          <w:sz w:val="24"/>
          <w:szCs w:val="24"/>
        </w:rPr>
        <w:t xml:space="preserve">- </w:t>
      </w:r>
      <w:r w:rsidR="00D76947">
        <w:rPr>
          <w:rFonts w:ascii="Times New Roman" w:hAnsi="Times New Roman" w:cs="Times New Roman"/>
          <w:color w:val="000000" w:themeColor="text1"/>
          <w:sz w:val="24"/>
          <w:szCs w:val="24"/>
        </w:rPr>
        <w:t xml:space="preserve">по </w:t>
      </w:r>
      <w:r w:rsidR="00A2363E">
        <w:rPr>
          <w:rFonts w:ascii="Times New Roman" w:hAnsi="Times New Roman" w:cs="Times New Roman"/>
          <w:color w:val="000000" w:themeColor="text1"/>
          <w:sz w:val="24"/>
          <w:szCs w:val="24"/>
        </w:rPr>
        <w:t>позиции 10 участники закупки предложили к поставке товар, производства – Китай</w:t>
      </w:r>
      <w:r w:rsidRPr="00A2363E">
        <w:rPr>
          <w:rFonts w:ascii="Times New Roman" w:hAnsi="Times New Roman" w:cs="Times New Roman"/>
          <w:color w:val="000000" w:themeColor="text1"/>
          <w:sz w:val="24"/>
          <w:szCs w:val="24"/>
        </w:rPr>
        <w:t>;</w:t>
      </w:r>
    </w:p>
    <w:p w:rsidR="00386366" w:rsidRPr="007C404A" w:rsidRDefault="00386366" w:rsidP="00386366">
      <w:pPr>
        <w:spacing w:after="0" w:line="240" w:lineRule="auto"/>
        <w:ind w:firstLine="709"/>
        <w:jc w:val="both"/>
        <w:rPr>
          <w:rFonts w:ascii="Times New Roman" w:hAnsi="Times New Roman" w:cs="Times New Roman"/>
          <w:color w:val="000000" w:themeColor="text1"/>
          <w:sz w:val="24"/>
          <w:szCs w:val="24"/>
        </w:rPr>
      </w:pPr>
      <w:r w:rsidRPr="007C404A">
        <w:rPr>
          <w:rFonts w:ascii="Times New Roman" w:hAnsi="Times New Roman" w:cs="Times New Roman"/>
          <w:color w:val="000000" w:themeColor="text1"/>
          <w:sz w:val="24"/>
          <w:szCs w:val="24"/>
        </w:rPr>
        <w:t xml:space="preserve">- </w:t>
      </w:r>
      <w:r w:rsidR="007C404A">
        <w:rPr>
          <w:rFonts w:ascii="Times New Roman" w:hAnsi="Times New Roman" w:cs="Times New Roman"/>
          <w:color w:val="000000" w:themeColor="text1"/>
          <w:sz w:val="24"/>
          <w:szCs w:val="24"/>
        </w:rPr>
        <w:t>по позиции 16 участники закупки предложили к поставке товар, производства – Россия</w:t>
      </w:r>
      <w:r w:rsidRPr="007C404A">
        <w:rPr>
          <w:rFonts w:ascii="Times New Roman" w:hAnsi="Times New Roman" w:cs="Times New Roman"/>
          <w:color w:val="000000" w:themeColor="text1"/>
          <w:sz w:val="24"/>
          <w:szCs w:val="24"/>
        </w:rPr>
        <w:t>.</w:t>
      </w:r>
    </w:p>
    <w:p w:rsidR="00066FC4" w:rsidRDefault="00AB097D" w:rsidP="00386366">
      <w:pPr>
        <w:spacing w:after="0" w:line="240" w:lineRule="auto"/>
        <w:ind w:firstLine="709"/>
        <w:jc w:val="both"/>
        <w:rPr>
          <w:rFonts w:ascii="Times New Roman" w:hAnsi="Times New Roman" w:cs="Times New Roman"/>
          <w:color w:val="000000" w:themeColor="text1"/>
          <w:sz w:val="24"/>
          <w:szCs w:val="24"/>
        </w:rPr>
      </w:pPr>
      <w:r w:rsidRPr="00AB097D">
        <w:rPr>
          <w:rFonts w:ascii="Times New Roman" w:hAnsi="Times New Roman" w:cs="Times New Roman"/>
          <w:bCs/>
          <w:color w:val="000000" w:themeColor="text1"/>
          <w:sz w:val="24"/>
          <w:szCs w:val="24"/>
        </w:rPr>
        <w:t xml:space="preserve">Заявитель на заседание Комиссии явку представителя (-ей) не обеспечил (по системе видеоконференцсвязи посредством плагина </w:t>
      </w:r>
      <w:proofErr w:type="spellStart"/>
      <w:r w:rsidRPr="00AB097D">
        <w:rPr>
          <w:rFonts w:ascii="Times New Roman" w:hAnsi="Times New Roman" w:cs="Times New Roman"/>
          <w:bCs/>
          <w:color w:val="000000" w:themeColor="text1"/>
          <w:sz w:val="24"/>
          <w:szCs w:val="24"/>
          <w:lang w:val="en-US"/>
        </w:rPr>
        <w:t>TrueConf</w:t>
      </w:r>
      <w:proofErr w:type="spellEnd"/>
      <w:r w:rsidRPr="00AB097D">
        <w:rPr>
          <w:rFonts w:ascii="Times New Roman" w:hAnsi="Times New Roman" w:cs="Times New Roman"/>
          <w:bCs/>
          <w:color w:val="000000" w:themeColor="text1"/>
          <w:sz w:val="24"/>
          <w:szCs w:val="24"/>
        </w:rPr>
        <w:t xml:space="preserve"> подключение не осуществил), в составе жалобы </w:t>
      </w:r>
      <w:r w:rsidR="00853A12" w:rsidRPr="00386366">
        <w:rPr>
          <w:rFonts w:ascii="Times New Roman" w:hAnsi="Times New Roman" w:cs="Times New Roman"/>
          <w:color w:val="000000" w:themeColor="text1"/>
          <w:sz w:val="24"/>
          <w:szCs w:val="24"/>
        </w:rPr>
        <w:t>доказательств, подтверждающих обоснованность довод</w:t>
      </w:r>
      <w:r w:rsidR="00853A12">
        <w:rPr>
          <w:rFonts w:ascii="Times New Roman" w:hAnsi="Times New Roman" w:cs="Times New Roman"/>
          <w:color w:val="000000" w:themeColor="text1"/>
          <w:sz w:val="24"/>
          <w:szCs w:val="24"/>
        </w:rPr>
        <w:t>ов</w:t>
      </w:r>
      <w:r w:rsidR="00853A12" w:rsidRPr="00386366">
        <w:rPr>
          <w:rFonts w:ascii="Times New Roman" w:hAnsi="Times New Roman" w:cs="Times New Roman"/>
          <w:color w:val="000000" w:themeColor="text1"/>
          <w:sz w:val="24"/>
          <w:szCs w:val="24"/>
        </w:rPr>
        <w:t>, изложенн</w:t>
      </w:r>
      <w:r w:rsidR="00853A12">
        <w:rPr>
          <w:rFonts w:ascii="Times New Roman" w:hAnsi="Times New Roman" w:cs="Times New Roman"/>
          <w:color w:val="000000" w:themeColor="text1"/>
          <w:sz w:val="24"/>
          <w:szCs w:val="24"/>
        </w:rPr>
        <w:t>ых</w:t>
      </w:r>
      <w:r w:rsidR="00853A12" w:rsidRPr="00386366">
        <w:rPr>
          <w:rFonts w:ascii="Times New Roman" w:hAnsi="Times New Roman" w:cs="Times New Roman"/>
          <w:color w:val="000000" w:themeColor="text1"/>
          <w:sz w:val="24"/>
          <w:szCs w:val="24"/>
        </w:rPr>
        <w:t xml:space="preserve"> в жалобе, не представил, доказательств ограничения его возможного участия в аукционе на поставку товара также не представил</w:t>
      </w:r>
      <w:r w:rsidR="00853A12">
        <w:rPr>
          <w:rFonts w:ascii="Times New Roman" w:hAnsi="Times New Roman" w:cs="Times New Roman"/>
          <w:color w:val="000000" w:themeColor="text1"/>
          <w:sz w:val="24"/>
          <w:szCs w:val="24"/>
        </w:rPr>
        <w:t>.</w:t>
      </w:r>
    </w:p>
    <w:p w:rsidR="00386366" w:rsidRDefault="00386366" w:rsidP="00AB097D">
      <w:pPr>
        <w:spacing w:after="0" w:line="240" w:lineRule="auto"/>
        <w:ind w:firstLine="709"/>
        <w:jc w:val="both"/>
        <w:rPr>
          <w:rFonts w:ascii="Times New Roman" w:hAnsi="Times New Roman" w:cs="Times New Roman"/>
          <w:color w:val="000000" w:themeColor="text1"/>
          <w:sz w:val="24"/>
          <w:szCs w:val="24"/>
        </w:rPr>
      </w:pPr>
      <w:r w:rsidRPr="00386366">
        <w:rPr>
          <w:rFonts w:ascii="Times New Roman" w:hAnsi="Times New Roman" w:cs="Times New Roman"/>
          <w:color w:val="000000" w:themeColor="text1"/>
          <w:sz w:val="24"/>
          <w:szCs w:val="24"/>
        </w:rPr>
        <w:t xml:space="preserve">С учетом </w:t>
      </w:r>
      <w:r w:rsidR="00066FC4">
        <w:rPr>
          <w:rFonts w:ascii="Times New Roman" w:hAnsi="Times New Roman" w:cs="Times New Roman"/>
          <w:color w:val="000000" w:themeColor="text1"/>
          <w:sz w:val="24"/>
          <w:szCs w:val="24"/>
        </w:rPr>
        <w:t>изложенного</w:t>
      </w:r>
      <w:r w:rsidRPr="00386366">
        <w:rPr>
          <w:rFonts w:ascii="Times New Roman" w:hAnsi="Times New Roman" w:cs="Times New Roman"/>
          <w:color w:val="000000" w:themeColor="text1"/>
          <w:sz w:val="24"/>
          <w:szCs w:val="24"/>
        </w:rPr>
        <w:t>, довод</w:t>
      </w:r>
      <w:r w:rsidR="00AB097D">
        <w:rPr>
          <w:rFonts w:ascii="Times New Roman" w:hAnsi="Times New Roman" w:cs="Times New Roman"/>
          <w:color w:val="000000" w:themeColor="text1"/>
          <w:sz w:val="24"/>
          <w:szCs w:val="24"/>
        </w:rPr>
        <w:t xml:space="preserve">ы жалобы №1,2 </w:t>
      </w:r>
      <w:r w:rsidRPr="00386366">
        <w:rPr>
          <w:rFonts w:ascii="Times New Roman" w:hAnsi="Times New Roman" w:cs="Times New Roman"/>
          <w:color w:val="000000" w:themeColor="text1"/>
          <w:sz w:val="24"/>
          <w:szCs w:val="24"/>
        </w:rPr>
        <w:t>явля</w:t>
      </w:r>
      <w:r w:rsidR="00AB097D">
        <w:rPr>
          <w:rFonts w:ascii="Times New Roman" w:hAnsi="Times New Roman" w:cs="Times New Roman"/>
          <w:color w:val="000000" w:themeColor="text1"/>
          <w:sz w:val="24"/>
          <w:szCs w:val="24"/>
        </w:rPr>
        <w:t>ю</w:t>
      </w:r>
      <w:r w:rsidRPr="00386366">
        <w:rPr>
          <w:rFonts w:ascii="Times New Roman" w:hAnsi="Times New Roman" w:cs="Times New Roman"/>
          <w:color w:val="000000" w:themeColor="text1"/>
          <w:sz w:val="24"/>
          <w:szCs w:val="24"/>
        </w:rPr>
        <w:t>тся необоснованным</w:t>
      </w:r>
      <w:r w:rsidR="00AB097D">
        <w:rPr>
          <w:rFonts w:ascii="Times New Roman" w:hAnsi="Times New Roman" w:cs="Times New Roman"/>
          <w:color w:val="000000" w:themeColor="text1"/>
          <w:sz w:val="24"/>
          <w:szCs w:val="24"/>
        </w:rPr>
        <w:t>и</w:t>
      </w:r>
      <w:r w:rsidRPr="00386366">
        <w:rPr>
          <w:rFonts w:ascii="Times New Roman" w:hAnsi="Times New Roman" w:cs="Times New Roman"/>
          <w:color w:val="000000" w:themeColor="text1"/>
          <w:sz w:val="24"/>
          <w:szCs w:val="24"/>
        </w:rPr>
        <w:t>.</w:t>
      </w:r>
    </w:p>
    <w:p w:rsidR="00853A12" w:rsidRDefault="00853A12" w:rsidP="00AB097D">
      <w:pPr>
        <w:spacing w:after="0" w:line="240" w:lineRule="auto"/>
        <w:ind w:firstLine="709"/>
        <w:jc w:val="both"/>
        <w:rPr>
          <w:rFonts w:ascii="Times New Roman" w:hAnsi="Times New Roman" w:cs="Times New Roman"/>
          <w:color w:val="000000" w:themeColor="text1"/>
          <w:sz w:val="24"/>
          <w:szCs w:val="24"/>
        </w:rPr>
      </w:pPr>
    </w:p>
    <w:p w:rsidR="00853A12" w:rsidRDefault="00853A12" w:rsidP="00AB097D">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w:t>
      </w:r>
      <w:r w:rsidR="00B732EB">
        <w:rPr>
          <w:rFonts w:ascii="Times New Roman" w:hAnsi="Times New Roman" w:cs="Times New Roman"/>
          <w:color w:val="000000" w:themeColor="text1"/>
          <w:sz w:val="24"/>
          <w:szCs w:val="24"/>
        </w:rPr>
        <w:t>Относительно довода жалобы №3, Комиссией Курского УФАС России установлено следующее.</w:t>
      </w:r>
    </w:p>
    <w:p w:rsidR="00B732EB" w:rsidRDefault="006E24B0" w:rsidP="00AB097D">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В «Описании объекта закупки», являющегося приложением к извещению об осуществлении закупки, </w:t>
      </w:r>
      <w:r w:rsidR="007B2B5F">
        <w:rPr>
          <w:rFonts w:ascii="Times New Roman" w:hAnsi="Times New Roman" w:cs="Times New Roman"/>
          <w:color w:val="000000" w:themeColor="text1"/>
          <w:sz w:val="24"/>
          <w:szCs w:val="24"/>
        </w:rPr>
        <w:t>в</w:t>
      </w:r>
      <w:r>
        <w:rPr>
          <w:rFonts w:ascii="Times New Roman" w:hAnsi="Times New Roman" w:cs="Times New Roman"/>
          <w:color w:val="000000" w:themeColor="text1"/>
          <w:sz w:val="24"/>
          <w:szCs w:val="24"/>
        </w:rPr>
        <w:t xml:space="preserve"> позиция</w:t>
      </w:r>
      <w:r w:rsidR="007B2B5F">
        <w:rPr>
          <w:rFonts w:ascii="Times New Roman" w:hAnsi="Times New Roman" w:cs="Times New Roman"/>
          <w:color w:val="000000" w:themeColor="text1"/>
          <w:sz w:val="24"/>
          <w:szCs w:val="24"/>
        </w:rPr>
        <w:t>х</w:t>
      </w:r>
      <w:r>
        <w:rPr>
          <w:rFonts w:ascii="Times New Roman" w:hAnsi="Times New Roman" w:cs="Times New Roman"/>
          <w:color w:val="000000" w:themeColor="text1"/>
          <w:sz w:val="24"/>
          <w:szCs w:val="24"/>
        </w:rPr>
        <w:t xml:space="preserve"> 14, 16, 18 установлены следующие наименования товаров, необходимы</w:t>
      </w:r>
      <w:r w:rsidR="007B2B5F">
        <w:rPr>
          <w:rFonts w:ascii="Times New Roman" w:hAnsi="Times New Roman" w:cs="Times New Roman"/>
          <w:color w:val="000000" w:themeColor="text1"/>
          <w:sz w:val="24"/>
          <w:szCs w:val="24"/>
        </w:rPr>
        <w:t>х</w:t>
      </w:r>
      <w:r>
        <w:rPr>
          <w:rFonts w:ascii="Times New Roman" w:hAnsi="Times New Roman" w:cs="Times New Roman"/>
          <w:color w:val="000000" w:themeColor="text1"/>
          <w:sz w:val="24"/>
          <w:szCs w:val="24"/>
        </w:rPr>
        <w:t xml:space="preserve"> к поставке:</w:t>
      </w:r>
    </w:p>
    <w:p w:rsidR="006E24B0" w:rsidRDefault="007B2B5F" w:rsidP="00AB097D">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п. 14 </w:t>
      </w:r>
      <w:r w:rsidRPr="007B2B5F">
        <w:rPr>
          <w:rFonts w:ascii="Times New Roman" w:hAnsi="Times New Roman" w:cs="Times New Roman"/>
          <w:color w:val="000000" w:themeColor="text1"/>
          <w:sz w:val="24"/>
          <w:szCs w:val="24"/>
        </w:rPr>
        <w:t xml:space="preserve">Транспортная система с средой </w:t>
      </w:r>
      <w:proofErr w:type="spellStart"/>
      <w:r w:rsidRPr="007B2B5F">
        <w:rPr>
          <w:rFonts w:ascii="Times New Roman" w:hAnsi="Times New Roman" w:cs="Times New Roman"/>
          <w:color w:val="000000" w:themeColor="text1"/>
          <w:sz w:val="24"/>
          <w:szCs w:val="24"/>
        </w:rPr>
        <w:t>Ди-Ингли</w:t>
      </w:r>
      <w:proofErr w:type="spellEnd"/>
      <w:r w:rsidRPr="007B2B5F">
        <w:rPr>
          <w:rFonts w:ascii="Times New Roman" w:hAnsi="Times New Roman" w:cs="Times New Roman"/>
          <w:color w:val="000000" w:themeColor="text1"/>
          <w:sz w:val="24"/>
          <w:szCs w:val="24"/>
        </w:rPr>
        <w:t xml:space="preserve"> ИВД</w:t>
      </w:r>
      <w:r w:rsidR="000E39DA">
        <w:rPr>
          <w:rFonts w:ascii="Times New Roman" w:hAnsi="Times New Roman" w:cs="Times New Roman"/>
          <w:color w:val="000000" w:themeColor="text1"/>
          <w:sz w:val="24"/>
          <w:szCs w:val="24"/>
        </w:rPr>
        <w:t>;</w:t>
      </w:r>
    </w:p>
    <w:p w:rsidR="000E39DA" w:rsidRDefault="000E39DA" w:rsidP="00AB097D">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п. 16 </w:t>
      </w:r>
      <w:r w:rsidRPr="000E39DA">
        <w:rPr>
          <w:rFonts w:ascii="Times New Roman" w:hAnsi="Times New Roman" w:cs="Times New Roman"/>
          <w:color w:val="000000" w:themeColor="text1"/>
          <w:sz w:val="24"/>
          <w:szCs w:val="24"/>
        </w:rPr>
        <w:t>Транспортная система хранения респираторных мазков ИВД</w:t>
      </w:r>
      <w:r>
        <w:rPr>
          <w:rFonts w:ascii="Times New Roman" w:hAnsi="Times New Roman" w:cs="Times New Roman"/>
          <w:color w:val="000000" w:themeColor="text1"/>
          <w:sz w:val="24"/>
          <w:szCs w:val="24"/>
        </w:rPr>
        <w:t>;</w:t>
      </w:r>
    </w:p>
    <w:p w:rsidR="000E39DA" w:rsidRDefault="000E39DA" w:rsidP="00AB097D">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п. 18 </w:t>
      </w:r>
      <w:r w:rsidRPr="000E39DA">
        <w:rPr>
          <w:rFonts w:ascii="Times New Roman" w:hAnsi="Times New Roman" w:cs="Times New Roman"/>
          <w:color w:val="000000" w:themeColor="text1"/>
          <w:sz w:val="24"/>
          <w:szCs w:val="24"/>
        </w:rPr>
        <w:t>Контейнеры для автоматического устройства дозирования шариков ИВД</w:t>
      </w:r>
      <w:r>
        <w:rPr>
          <w:rFonts w:ascii="Times New Roman" w:hAnsi="Times New Roman" w:cs="Times New Roman"/>
          <w:color w:val="000000" w:themeColor="text1"/>
          <w:sz w:val="24"/>
          <w:szCs w:val="24"/>
        </w:rPr>
        <w:t>.</w:t>
      </w:r>
    </w:p>
    <w:p w:rsidR="00A1409B" w:rsidRPr="00A1409B" w:rsidRDefault="00A16BEF" w:rsidP="00A1409B">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Согласно извещению об осуществлении закупки №</w:t>
      </w:r>
      <w:r w:rsidRPr="00A16BEF">
        <w:rPr>
          <w:rFonts w:ascii="Times New Roman" w:hAnsi="Times New Roman" w:cs="Times New Roman"/>
          <w:color w:val="000000" w:themeColor="text1"/>
          <w:sz w:val="24"/>
          <w:szCs w:val="24"/>
        </w:rPr>
        <w:t>0744200000222005900</w:t>
      </w:r>
      <w:r w:rsidR="00B056E9">
        <w:rPr>
          <w:rFonts w:ascii="Times New Roman" w:hAnsi="Times New Roman" w:cs="Times New Roman"/>
          <w:color w:val="000000" w:themeColor="text1"/>
          <w:sz w:val="24"/>
          <w:szCs w:val="24"/>
        </w:rPr>
        <w:t xml:space="preserve">, заказчиком установлен </w:t>
      </w:r>
      <w:r w:rsidR="00DB57BF">
        <w:rPr>
          <w:rFonts w:ascii="Times New Roman" w:hAnsi="Times New Roman" w:cs="Times New Roman"/>
          <w:color w:val="000000" w:themeColor="text1"/>
          <w:sz w:val="24"/>
          <w:szCs w:val="24"/>
        </w:rPr>
        <w:t>единый для все</w:t>
      </w:r>
      <w:r w:rsidR="00C35F97">
        <w:rPr>
          <w:rFonts w:ascii="Times New Roman" w:hAnsi="Times New Roman" w:cs="Times New Roman"/>
          <w:color w:val="000000" w:themeColor="text1"/>
          <w:sz w:val="24"/>
          <w:szCs w:val="24"/>
        </w:rPr>
        <w:t>х</w:t>
      </w:r>
      <w:r w:rsidR="00DB57BF">
        <w:rPr>
          <w:rFonts w:ascii="Times New Roman" w:hAnsi="Times New Roman" w:cs="Times New Roman"/>
          <w:color w:val="000000" w:themeColor="text1"/>
          <w:sz w:val="24"/>
          <w:szCs w:val="24"/>
        </w:rPr>
        <w:t xml:space="preserve"> товаров </w:t>
      </w:r>
      <w:r w:rsidR="00B056E9">
        <w:rPr>
          <w:rFonts w:ascii="Times New Roman" w:hAnsi="Times New Roman" w:cs="Times New Roman"/>
          <w:color w:val="000000" w:themeColor="text1"/>
          <w:sz w:val="24"/>
          <w:szCs w:val="24"/>
        </w:rPr>
        <w:t>код по ОКПД2</w:t>
      </w:r>
      <w:r w:rsidR="00A1409B">
        <w:rPr>
          <w:rFonts w:ascii="Times New Roman" w:hAnsi="Times New Roman" w:cs="Times New Roman"/>
          <w:color w:val="000000" w:themeColor="text1"/>
          <w:sz w:val="24"/>
          <w:szCs w:val="24"/>
        </w:rPr>
        <w:t>:</w:t>
      </w:r>
      <w:r w:rsidR="00B056E9">
        <w:rPr>
          <w:rFonts w:ascii="Times New Roman" w:hAnsi="Times New Roman" w:cs="Times New Roman"/>
          <w:color w:val="000000" w:themeColor="text1"/>
          <w:sz w:val="24"/>
          <w:szCs w:val="24"/>
        </w:rPr>
        <w:t xml:space="preserve"> </w:t>
      </w:r>
      <w:r w:rsidR="00B056E9" w:rsidRPr="00B056E9">
        <w:rPr>
          <w:rFonts w:ascii="Times New Roman" w:hAnsi="Times New Roman" w:cs="Times New Roman"/>
          <w:color w:val="000000" w:themeColor="text1"/>
          <w:sz w:val="24"/>
          <w:szCs w:val="24"/>
        </w:rPr>
        <w:t>32.50.50.190</w:t>
      </w:r>
      <w:r w:rsidR="00A1409B">
        <w:rPr>
          <w:rFonts w:ascii="Times New Roman" w:hAnsi="Times New Roman" w:cs="Times New Roman"/>
          <w:color w:val="000000" w:themeColor="text1"/>
          <w:sz w:val="24"/>
          <w:szCs w:val="24"/>
        </w:rPr>
        <w:t xml:space="preserve"> - </w:t>
      </w:r>
      <w:r w:rsidR="00A1409B" w:rsidRPr="00A1409B">
        <w:rPr>
          <w:rFonts w:ascii="Times New Roman" w:hAnsi="Times New Roman" w:cs="Times New Roman"/>
          <w:color w:val="000000" w:themeColor="text1"/>
          <w:sz w:val="24"/>
          <w:szCs w:val="24"/>
        </w:rPr>
        <w:t>Изделия медицинские, в том числе хирургические, прочие, не включенные в другие группировки</w:t>
      </w:r>
      <w:r w:rsidR="00A1409B">
        <w:rPr>
          <w:rFonts w:ascii="Times New Roman" w:hAnsi="Times New Roman" w:cs="Times New Roman"/>
          <w:color w:val="000000" w:themeColor="text1"/>
          <w:sz w:val="24"/>
          <w:szCs w:val="24"/>
        </w:rPr>
        <w:t>.</w:t>
      </w:r>
    </w:p>
    <w:p w:rsidR="000E39DA" w:rsidRDefault="00DB57BF" w:rsidP="00AB097D">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Заказчик в своих письменных объяснениях, представленных в материалы дела (</w:t>
      </w:r>
      <w:proofErr w:type="spellStart"/>
      <w:r>
        <w:rPr>
          <w:rFonts w:ascii="Times New Roman" w:hAnsi="Times New Roman" w:cs="Times New Roman"/>
          <w:color w:val="000000" w:themeColor="text1"/>
          <w:sz w:val="24"/>
          <w:szCs w:val="24"/>
        </w:rPr>
        <w:t>вх</w:t>
      </w:r>
      <w:proofErr w:type="spellEnd"/>
      <w:r>
        <w:rPr>
          <w:rFonts w:ascii="Times New Roman" w:hAnsi="Times New Roman" w:cs="Times New Roman"/>
          <w:color w:val="000000" w:themeColor="text1"/>
          <w:sz w:val="24"/>
          <w:szCs w:val="24"/>
        </w:rPr>
        <w:t>. №</w:t>
      </w:r>
      <w:r w:rsidR="00504BB6">
        <w:rPr>
          <w:rFonts w:ascii="Times New Roman" w:hAnsi="Times New Roman" w:cs="Times New Roman"/>
          <w:color w:val="000000" w:themeColor="text1"/>
          <w:sz w:val="24"/>
          <w:szCs w:val="24"/>
        </w:rPr>
        <w:t xml:space="preserve">3859 от 08.08.2022), указал, что </w:t>
      </w:r>
      <w:r w:rsidR="00504BB6" w:rsidRPr="006A476C">
        <w:rPr>
          <w:rFonts w:ascii="Times New Roman" w:hAnsi="Times New Roman" w:cs="Times New Roman"/>
          <w:i/>
          <w:color w:val="000000" w:themeColor="text1"/>
          <w:sz w:val="24"/>
          <w:szCs w:val="24"/>
        </w:rPr>
        <w:t>«все представленные в закупке позиции товаров являются лишь звеньями технологической цепи определенного этапа исследования – в этом их функционально-технологическая связь. Отсутствие чего-либо в лаборатории, сделает невозможным проведение исследования</w:t>
      </w:r>
      <w:r w:rsidR="006A476C" w:rsidRPr="006A476C">
        <w:rPr>
          <w:rFonts w:ascii="Times New Roman" w:hAnsi="Times New Roman" w:cs="Times New Roman"/>
          <w:i/>
          <w:color w:val="000000" w:themeColor="text1"/>
          <w:sz w:val="24"/>
          <w:szCs w:val="24"/>
        </w:rPr>
        <w:t xml:space="preserve"> и невыполнения заказчиком государственного задания на оказание медицинской помощи»</w:t>
      </w:r>
      <w:r w:rsidR="006A476C">
        <w:rPr>
          <w:rFonts w:ascii="Times New Roman" w:hAnsi="Times New Roman" w:cs="Times New Roman"/>
          <w:color w:val="000000" w:themeColor="text1"/>
          <w:sz w:val="24"/>
          <w:szCs w:val="24"/>
        </w:rPr>
        <w:t>.</w:t>
      </w:r>
    </w:p>
    <w:p w:rsidR="00032450" w:rsidRDefault="002B2112" w:rsidP="00032450">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Таким образом, </w:t>
      </w:r>
      <w:r w:rsidR="0048216A">
        <w:rPr>
          <w:rFonts w:ascii="Times New Roman" w:hAnsi="Times New Roman" w:cs="Times New Roman"/>
          <w:color w:val="000000" w:themeColor="text1"/>
          <w:sz w:val="24"/>
          <w:szCs w:val="24"/>
        </w:rPr>
        <w:t xml:space="preserve">материалами дела подтверждается, что весь товар, необходимый к поставке имеет единое целевое назначение – обеспечение </w:t>
      </w:r>
      <w:r w:rsidR="007C442F">
        <w:rPr>
          <w:rFonts w:ascii="Times New Roman" w:hAnsi="Times New Roman" w:cs="Times New Roman"/>
          <w:color w:val="000000" w:themeColor="text1"/>
          <w:sz w:val="24"/>
          <w:szCs w:val="24"/>
        </w:rPr>
        <w:t>лаборатории з</w:t>
      </w:r>
      <w:r w:rsidR="00032450">
        <w:rPr>
          <w:rFonts w:ascii="Times New Roman" w:hAnsi="Times New Roman" w:cs="Times New Roman"/>
          <w:color w:val="000000" w:themeColor="text1"/>
          <w:sz w:val="24"/>
          <w:szCs w:val="24"/>
        </w:rPr>
        <w:t xml:space="preserve">аказчика расходными материалами. </w:t>
      </w:r>
    </w:p>
    <w:p w:rsidR="0017597D" w:rsidRDefault="0017597D" w:rsidP="00032450">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Доказательств, подтверждающих обратное, заявителем в материалы дела представлено не было.</w:t>
      </w:r>
    </w:p>
    <w:p w:rsidR="00032450" w:rsidRDefault="00754952" w:rsidP="00032450">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w:t>
      </w:r>
      <w:r w:rsidR="00032450">
        <w:rPr>
          <w:rFonts w:ascii="Times New Roman" w:hAnsi="Times New Roman" w:cs="Times New Roman"/>
          <w:color w:val="000000" w:themeColor="text1"/>
          <w:sz w:val="24"/>
          <w:szCs w:val="24"/>
        </w:rPr>
        <w:t>овод жалобы №3 не нашел подтверждения материалами дела.</w:t>
      </w:r>
    </w:p>
    <w:p w:rsidR="007C442F" w:rsidRDefault="00032450" w:rsidP="00032450">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803CFF" w:rsidRPr="00803CFF" w:rsidRDefault="00032450" w:rsidP="00803CFF">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w:t>
      </w:r>
      <w:r w:rsidR="00803CFF" w:rsidRPr="00803CFF">
        <w:rPr>
          <w:rFonts w:ascii="Times New Roman" w:hAnsi="Times New Roman" w:cs="Times New Roman"/>
          <w:color w:val="000000" w:themeColor="text1"/>
          <w:sz w:val="24"/>
          <w:szCs w:val="24"/>
        </w:rPr>
        <w:t xml:space="preserve">Согласно ч. 3 ст. 14 ФЗ «О контрактной системе...», </w:t>
      </w:r>
      <w:r w:rsidR="0087252F">
        <w:rPr>
          <w:rFonts w:ascii="Times New Roman" w:hAnsi="Times New Roman" w:cs="Times New Roman"/>
          <w:color w:val="000000" w:themeColor="text1"/>
          <w:sz w:val="24"/>
          <w:szCs w:val="24"/>
        </w:rPr>
        <w:t>в</w:t>
      </w:r>
      <w:r w:rsidR="00803CFF" w:rsidRPr="00803CFF">
        <w:rPr>
          <w:rFonts w:ascii="Times New Roman" w:hAnsi="Times New Roman" w:cs="Times New Roman"/>
          <w:color w:val="000000" w:themeColor="text1"/>
          <w:sz w:val="24"/>
          <w:szCs w:val="24"/>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rsidR="00803CFF" w:rsidRPr="00803CFF">
        <w:rPr>
          <w:rFonts w:ascii="Times New Roman" w:hAnsi="Times New Roman" w:cs="Times New Roman"/>
          <w:color w:val="000000" w:themeColor="text1"/>
          <w:sz w:val="24"/>
          <w:szCs w:val="24"/>
        </w:rPr>
        <w:t>соблюдения</w:t>
      </w:r>
      <w:proofErr w:type="gramEnd"/>
      <w:r w:rsidR="00803CFF" w:rsidRPr="00803CFF">
        <w:rPr>
          <w:rFonts w:ascii="Times New Roman" w:hAnsi="Times New Roman" w:cs="Times New Roman"/>
          <w:color w:val="000000" w:themeColor="text1"/>
          <w:sz w:val="24"/>
          <w:szCs w:val="24"/>
        </w:rP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00803CFF" w:rsidRPr="00803CFF">
        <w:rPr>
          <w:rFonts w:ascii="Times New Roman" w:hAnsi="Times New Roman" w:cs="Times New Roman"/>
          <w:color w:val="000000" w:themeColor="text1"/>
          <w:sz w:val="24"/>
          <w:szCs w:val="24"/>
        </w:rPr>
        <w:t>соблюдения</w:t>
      </w:r>
      <w:proofErr w:type="gramEnd"/>
      <w:r w:rsidR="00803CFF" w:rsidRPr="00803CFF">
        <w:rPr>
          <w:rFonts w:ascii="Times New Roman" w:hAnsi="Times New Roman" w:cs="Times New Roman"/>
          <w:color w:val="000000" w:themeColor="text1"/>
          <w:sz w:val="24"/>
          <w:szCs w:val="24"/>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w:t>
      </w:r>
      <w:r w:rsidR="00803CFF">
        <w:rPr>
          <w:rFonts w:ascii="Times New Roman" w:hAnsi="Times New Roman" w:cs="Times New Roman"/>
          <w:color w:val="000000" w:themeColor="text1"/>
          <w:sz w:val="24"/>
          <w:szCs w:val="24"/>
        </w:rPr>
        <w:t>тельством Российской Федерации.</w:t>
      </w:r>
    </w:p>
    <w:p w:rsidR="0087252F" w:rsidRDefault="00803CFF" w:rsidP="0087252F">
      <w:pPr>
        <w:spacing w:after="0" w:line="240" w:lineRule="auto"/>
        <w:ind w:firstLine="709"/>
        <w:jc w:val="both"/>
        <w:rPr>
          <w:rFonts w:ascii="Times New Roman" w:hAnsi="Times New Roman" w:cs="Times New Roman"/>
          <w:color w:val="000000" w:themeColor="text1"/>
          <w:sz w:val="24"/>
          <w:szCs w:val="24"/>
        </w:rPr>
      </w:pPr>
      <w:r w:rsidRPr="00803CFF">
        <w:rPr>
          <w:rFonts w:ascii="Times New Roman" w:hAnsi="Times New Roman" w:cs="Times New Roman"/>
          <w:color w:val="000000" w:themeColor="text1"/>
          <w:sz w:val="24"/>
          <w:szCs w:val="24"/>
        </w:rPr>
        <w:t>Согласно ч.4 ст.14 ФЗ «О контрактной системе...»</w:t>
      </w:r>
      <w:r w:rsidR="0087252F">
        <w:rPr>
          <w:rFonts w:ascii="Times New Roman" w:hAnsi="Times New Roman" w:cs="Times New Roman"/>
          <w:color w:val="000000" w:themeColor="text1"/>
          <w:sz w:val="24"/>
          <w:szCs w:val="24"/>
        </w:rPr>
        <w:t>,</w:t>
      </w:r>
      <w:r w:rsidRPr="00803CFF">
        <w:rPr>
          <w:rFonts w:ascii="Times New Roman" w:hAnsi="Times New Roman" w:cs="Times New Roman"/>
          <w:color w:val="000000" w:themeColor="text1"/>
          <w:sz w:val="24"/>
          <w:szCs w:val="24"/>
        </w:rPr>
        <w:t xml:space="preserve"> </w:t>
      </w:r>
      <w:r w:rsidR="0087252F">
        <w:rPr>
          <w:rFonts w:ascii="Times New Roman" w:hAnsi="Times New Roman" w:cs="Times New Roman"/>
          <w:color w:val="000000" w:themeColor="text1"/>
          <w:sz w:val="24"/>
          <w:szCs w:val="24"/>
        </w:rPr>
        <w:t>ф</w:t>
      </w:r>
      <w:r w:rsidR="0087252F" w:rsidRPr="0087252F">
        <w:rPr>
          <w:rFonts w:ascii="Times New Roman" w:hAnsi="Times New Roman" w:cs="Times New Roman"/>
          <w:color w:val="000000" w:themeColor="text1"/>
          <w:sz w:val="24"/>
          <w:szCs w:val="24"/>
        </w:rPr>
        <w:t>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87252F" w:rsidRPr="0087252F" w:rsidRDefault="0087252F" w:rsidP="0087252F">
      <w:pPr>
        <w:spacing w:after="0" w:line="240" w:lineRule="auto"/>
        <w:ind w:firstLine="709"/>
        <w:jc w:val="both"/>
        <w:rPr>
          <w:rFonts w:ascii="Times New Roman" w:hAnsi="Times New Roman" w:cs="Times New Roman"/>
          <w:color w:val="000000" w:themeColor="text1"/>
          <w:sz w:val="24"/>
          <w:szCs w:val="24"/>
        </w:rPr>
      </w:pPr>
      <w:r w:rsidRPr="0087252F">
        <w:rPr>
          <w:rFonts w:ascii="Times New Roman" w:hAnsi="Times New Roman" w:cs="Times New Roman"/>
          <w:color w:val="000000" w:themeColor="text1"/>
          <w:sz w:val="24"/>
          <w:szCs w:val="24"/>
        </w:rPr>
        <w:t xml:space="preserve">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установлены </w:t>
      </w:r>
      <w:r w:rsidRPr="004C2EB4">
        <w:rPr>
          <w:rFonts w:ascii="Times New Roman" w:hAnsi="Times New Roman" w:cs="Times New Roman"/>
          <w:color w:val="000000" w:themeColor="text1"/>
          <w:sz w:val="24"/>
          <w:szCs w:val="24"/>
        </w:rPr>
        <w:t>приказом</w:t>
      </w:r>
      <w:r w:rsidRPr="0087252F">
        <w:rPr>
          <w:rFonts w:ascii="Times New Roman" w:hAnsi="Times New Roman" w:cs="Times New Roman"/>
          <w:color w:val="000000" w:themeColor="text1"/>
          <w:sz w:val="24"/>
          <w:szCs w:val="24"/>
        </w:rPr>
        <w:t xml:space="preserve"> Минфина России от 04.06.2018 </w:t>
      </w:r>
      <w:r w:rsidR="004C2EB4">
        <w:rPr>
          <w:rFonts w:ascii="Times New Roman" w:hAnsi="Times New Roman" w:cs="Times New Roman"/>
          <w:color w:val="000000" w:themeColor="text1"/>
          <w:sz w:val="24"/>
          <w:szCs w:val="24"/>
        </w:rPr>
        <w:t>№</w:t>
      </w:r>
      <w:r w:rsidRPr="0087252F">
        <w:rPr>
          <w:rFonts w:ascii="Times New Roman" w:hAnsi="Times New Roman" w:cs="Times New Roman"/>
          <w:color w:val="000000" w:themeColor="text1"/>
          <w:sz w:val="24"/>
          <w:szCs w:val="24"/>
        </w:rPr>
        <w:t xml:space="preserve"> 126н</w:t>
      </w:r>
      <w:r w:rsidR="004C2EB4">
        <w:rPr>
          <w:rFonts w:ascii="Times New Roman" w:hAnsi="Times New Roman" w:cs="Times New Roman"/>
          <w:color w:val="000000" w:themeColor="text1"/>
          <w:sz w:val="24"/>
          <w:szCs w:val="24"/>
        </w:rPr>
        <w:t xml:space="preserve"> «</w:t>
      </w:r>
      <w:r w:rsidRPr="0087252F">
        <w:rPr>
          <w:rFonts w:ascii="Times New Roman" w:hAnsi="Times New Roman" w:cs="Times New Roman"/>
          <w:color w:val="000000" w:themeColor="text1"/>
          <w:sz w:val="24"/>
          <w:szCs w:val="24"/>
        </w:rPr>
        <w:t xml:space="preserve">Об условиях допуска товаров, </w:t>
      </w:r>
      <w:r w:rsidRPr="0087252F">
        <w:rPr>
          <w:rFonts w:ascii="Times New Roman" w:hAnsi="Times New Roman" w:cs="Times New Roman"/>
          <w:color w:val="000000" w:themeColor="text1"/>
          <w:sz w:val="24"/>
          <w:szCs w:val="24"/>
        </w:rPr>
        <w:lastRenderedPageBreak/>
        <w:t>происходящих из иностранного государства или группы иностранных государств, для целей осуществления закупок товаров для обеспечения госуд</w:t>
      </w:r>
      <w:r w:rsidR="004C2EB4">
        <w:rPr>
          <w:rFonts w:ascii="Times New Roman" w:hAnsi="Times New Roman" w:cs="Times New Roman"/>
          <w:color w:val="000000" w:themeColor="text1"/>
          <w:sz w:val="24"/>
          <w:szCs w:val="24"/>
        </w:rPr>
        <w:t>арственных и муниципальных нужд»</w:t>
      </w:r>
      <w:r w:rsidRPr="0087252F">
        <w:rPr>
          <w:rFonts w:ascii="Times New Roman" w:hAnsi="Times New Roman" w:cs="Times New Roman"/>
          <w:color w:val="000000" w:themeColor="text1"/>
          <w:sz w:val="24"/>
          <w:szCs w:val="24"/>
        </w:rPr>
        <w:t>.</w:t>
      </w:r>
    </w:p>
    <w:p w:rsidR="008D033A" w:rsidRPr="008D033A" w:rsidRDefault="008D033A" w:rsidP="008D033A">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Пунктом 3 Приказа </w:t>
      </w:r>
      <w:r w:rsidR="00754952" w:rsidRPr="0087252F">
        <w:rPr>
          <w:rFonts w:ascii="Times New Roman" w:hAnsi="Times New Roman" w:cs="Times New Roman"/>
          <w:color w:val="000000" w:themeColor="text1"/>
          <w:sz w:val="24"/>
          <w:szCs w:val="24"/>
        </w:rPr>
        <w:t xml:space="preserve">Минфина России </w:t>
      </w:r>
      <w:r>
        <w:rPr>
          <w:rFonts w:ascii="Times New Roman" w:hAnsi="Times New Roman" w:cs="Times New Roman"/>
          <w:color w:val="000000" w:themeColor="text1"/>
          <w:sz w:val="24"/>
          <w:szCs w:val="24"/>
        </w:rPr>
        <w:t>№</w:t>
      </w:r>
      <w:r w:rsidRPr="0087252F">
        <w:rPr>
          <w:rFonts w:ascii="Times New Roman" w:hAnsi="Times New Roman" w:cs="Times New Roman"/>
          <w:color w:val="000000" w:themeColor="text1"/>
          <w:sz w:val="24"/>
          <w:szCs w:val="24"/>
        </w:rPr>
        <w:t xml:space="preserve"> 126н</w:t>
      </w:r>
      <w:r>
        <w:rPr>
          <w:rFonts w:ascii="Times New Roman" w:hAnsi="Times New Roman" w:cs="Times New Roman"/>
          <w:color w:val="000000" w:themeColor="text1"/>
          <w:sz w:val="24"/>
          <w:szCs w:val="24"/>
        </w:rPr>
        <w:t xml:space="preserve"> установлено, что д</w:t>
      </w:r>
      <w:r w:rsidRPr="008D033A">
        <w:rPr>
          <w:rFonts w:ascii="Times New Roman" w:hAnsi="Times New Roman" w:cs="Times New Roman"/>
          <w:color w:val="000000" w:themeColor="text1"/>
          <w:sz w:val="24"/>
          <w:szCs w:val="24"/>
        </w:rPr>
        <w:t>ля целей применения настоящего приказа не могут быть предметом одного контракта (одного лота) товары, указанные в Приложениях и не указанные в них.</w:t>
      </w:r>
    </w:p>
    <w:p w:rsidR="009858D5" w:rsidRPr="009858D5" w:rsidRDefault="00812AA0" w:rsidP="009858D5">
      <w:pPr>
        <w:spacing w:after="0" w:line="240" w:lineRule="auto"/>
        <w:ind w:firstLine="709"/>
        <w:jc w:val="both"/>
        <w:rPr>
          <w:rFonts w:ascii="Times New Roman" w:hAnsi="Times New Roman" w:cs="Times New Roman"/>
          <w:color w:val="000000" w:themeColor="text1"/>
          <w:sz w:val="24"/>
          <w:szCs w:val="24"/>
        </w:rPr>
      </w:pPr>
      <w:r w:rsidRPr="00812AA0">
        <w:rPr>
          <w:rFonts w:ascii="Times New Roman" w:hAnsi="Times New Roman" w:cs="Times New Roman"/>
          <w:color w:val="000000" w:themeColor="text1"/>
          <w:sz w:val="24"/>
          <w:szCs w:val="24"/>
        </w:rPr>
        <w:t>Действия приказа распространяются на товары с кодом по ОКПД2</w:t>
      </w:r>
      <w:r w:rsidR="00304845">
        <w:rPr>
          <w:rFonts w:ascii="Times New Roman" w:hAnsi="Times New Roman" w:cs="Times New Roman"/>
          <w:color w:val="000000" w:themeColor="text1"/>
          <w:sz w:val="24"/>
          <w:szCs w:val="24"/>
        </w:rPr>
        <w:t>:</w:t>
      </w:r>
      <w:r w:rsidRPr="00812AA0">
        <w:rPr>
          <w:rFonts w:ascii="Times New Roman" w:hAnsi="Times New Roman" w:cs="Times New Roman"/>
          <w:color w:val="000000" w:themeColor="text1"/>
          <w:sz w:val="24"/>
          <w:szCs w:val="24"/>
        </w:rPr>
        <w:t xml:space="preserve"> </w:t>
      </w:r>
      <w:r w:rsidR="00304845" w:rsidRPr="00B056E9">
        <w:rPr>
          <w:rFonts w:ascii="Times New Roman" w:hAnsi="Times New Roman" w:cs="Times New Roman"/>
          <w:color w:val="000000" w:themeColor="text1"/>
          <w:sz w:val="24"/>
          <w:szCs w:val="24"/>
        </w:rPr>
        <w:t>32.50.50.190</w:t>
      </w:r>
      <w:r w:rsidR="006E60CF">
        <w:rPr>
          <w:rFonts w:ascii="Times New Roman" w:hAnsi="Times New Roman" w:cs="Times New Roman"/>
          <w:color w:val="000000" w:themeColor="text1"/>
          <w:sz w:val="24"/>
          <w:szCs w:val="24"/>
        </w:rPr>
        <w:t xml:space="preserve"> -</w:t>
      </w:r>
      <w:r w:rsidR="00304845">
        <w:rPr>
          <w:rFonts w:ascii="Times New Roman" w:hAnsi="Times New Roman" w:cs="Times New Roman"/>
          <w:color w:val="000000" w:themeColor="text1"/>
          <w:sz w:val="24"/>
          <w:szCs w:val="24"/>
        </w:rPr>
        <w:t xml:space="preserve"> «</w:t>
      </w:r>
      <w:r w:rsidR="009858D5" w:rsidRPr="009858D5">
        <w:rPr>
          <w:rFonts w:ascii="Times New Roman" w:hAnsi="Times New Roman" w:cs="Times New Roman"/>
          <w:color w:val="000000" w:themeColor="text1"/>
          <w:sz w:val="24"/>
          <w:szCs w:val="24"/>
        </w:rPr>
        <w:t>Инструменты и оборудование медицинские</w:t>
      </w:r>
      <w:r w:rsidR="009858D5">
        <w:rPr>
          <w:rFonts w:ascii="Times New Roman" w:hAnsi="Times New Roman" w:cs="Times New Roman"/>
          <w:color w:val="000000" w:themeColor="text1"/>
          <w:sz w:val="24"/>
          <w:szCs w:val="24"/>
        </w:rPr>
        <w:t xml:space="preserve"> (</w:t>
      </w:r>
      <w:r w:rsidR="00304845" w:rsidRPr="00304845">
        <w:rPr>
          <w:rFonts w:ascii="Times New Roman" w:hAnsi="Times New Roman" w:cs="Times New Roman"/>
          <w:color w:val="000000" w:themeColor="text1"/>
          <w:sz w:val="24"/>
          <w:szCs w:val="24"/>
        </w:rPr>
        <w:t>за исключением медицинских масок</w:t>
      </w:r>
      <w:r w:rsidR="00304845">
        <w:rPr>
          <w:rFonts w:ascii="Times New Roman" w:hAnsi="Times New Roman" w:cs="Times New Roman"/>
          <w:color w:val="000000" w:themeColor="text1"/>
          <w:sz w:val="24"/>
          <w:szCs w:val="24"/>
        </w:rPr>
        <w:t>)».</w:t>
      </w:r>
    </w:p>
    <w:p w:rsidR="006A476C" w:rsidRDefault="006E60CF" w:rsidP="00AB097D">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Таким образом,</w:t>
      </w:r>
      <w:r w:rsidR="00C31DF5">
        <w:rPr>
          <w:rFonts w:ascii="Times New Roman" w:hAnsi="Times New Roman" w:cs="Times New Roman"/>
          <w:color w:val="000000" w:themeColor="text1"/>
          <w:sz w:val="24"/>
          <w:szCs w:val="24"/>
        </w:rPr>
        <w:t xml:space="preserve"> на все товары, являющи</w:t>
      </w:r>
      <w:r w:rsidR="0061333B">
        <w:rPr>
          <w:rFonts w:ascii="Times New Roman" w:hAnsi="Times New Roman" w:cs="Times New Roman"/>
          <w:color w:val="000000" w:themeColor="text1"/>
          <w:sz w:val="24"/>
          <w:szCs w:val="24"/>
        </w:rPr>
        <w:t xml:space="preserve">еся объектом обжалуемой закупки, распространяется действие Приказа </w:t>
      </w:r>
      <w:r w:rsidR="00754952" w:rsidRPr="0087252F">
        <w:rPr>
          <w:rFonts w:ascii="Times New Roman" w:hAnsi="Times New Roman" w:cs="Times New Roman"/>
          <w:color w:val="000000" w:themeColor="text1"/>
          <w:sz w:val="24"/>
          <w:szCs w:val="24"/>
        </w:rPr>
        <w:t xml:space="preserve">Минфина России </w:t>
      </w:r>
      <w:r w:rsidR="0061333B">
        <w:rPr>
          <w:rFonts w:ascii="Times New Roman" w:hAnsi="Times New Roman" w:cs="Times New Roman"/>
          <w:color w:val="000000" w:themeColor="text1"/>
          <w:sz w:val="24"/>
          <w:szCs w:val="24"/>
        </w:rPr>
        <w:t>№</w:t>
      </w:r>
      <w:r w:rsidR="0061333B" w:rsidRPr="0087252F">
        <w:rPr>
          <w:rFonts w:ascii="Times New Roman" w:hAnsi="Times New Roman" w:cs="Times New Roman"/>
          <w:color w:val="000000" w:themeColor="text1"/>
          <w:sz w:val="24"/>
          <w:szCs w:val="24"/>
        </w:rPr>
        <w:t xml:space="preserve"> 126н</w:t>
      </w:r>
      <w:r w:rsidR="00E50A59">
        <w:rPr>
          <w:rFonts w:ascii="Times New Roman" w:hAnsi="Times New Roman" w:cs="Times New Roman"/>
          <w:color w:val="000000" w:themeColor="text1"/>
          <w:sz w:val="24"/>
          <w:szCs w:val="24"/>
        </w:rPr>
        <w:t>.</w:t>
      </w:r>
    </w:p>
    <w:p w:rsidR="00E50A59" w:rsidRDefault="00E50A59" w:rsidP="00AB097D">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Как подтверждается материалами дела, </w:t>
      </w:r>
      <w:r w:rsidR="00683092">
        <w:rPr>
          <w:rFonts w:ascii="Times New Roman" w:hAnsi="Times New Roman" w:cs="Times New Roman"/>
          <w:color w:val="000000" w:themeColor="text1"/>
          <w:sz w:val="24"/>
          <w:szCs w:val="24"/>
        </w:rPr>
        <w:t>в извещении об осуществлении закупки №</w:t>
      </w:r>
      <w:r w:rsidR="00683092" w:rsidRPr="00A16BEF">
        <w:rPr>
          <w:rFonts w:ascii="Times New Roman" w:hAnsi="Times New Roman" w:cs="Times New Roman"/>
          <w:color w:val="000000" w:themeColor="text1"/>
          <w:sz w:val="24"/>
          <w:szCs w:val="24"/>
        </w:rPr>
        <w:t>0744200000222005900</w:t>
      </w:r>
      <w:r w:rsidR="00683092">
        <w:rPr>
          <w:rFonts w:ascii="Times New Roman" w:hAnsi="Times New Roman" w:cs="Times New Roman"/>
          <w:color w:val="000000" w:themeColor="text1"/>
          <w:sz w:val="24"/>
          <w:szCs w:val="24"/>
        </w:rPr>
        <w:t xml:space="preserve"> заказчиком </w:t>
      </w:r>
      <w:r w:rsidR="00A34932">
        <w:rPr>
          <w:rFonts w:ascii="Times New Roman" w:hAnsi="Times New Roman" w:cs="Times New Roman"/>
          <w:color w:val="000000" w:themeColor="text1"/>
          <w:sz w:val="24"/>
          <w:szCs w:val="24"/>
        </w:rPr>
        <w:t>установлены условия допуска в соответствии с П</w:t>
      </w:r>
      <w:r w:rsidR="00A34932" w:rsidRPr="00A34932">
        <w:rPr>
          <w:rFonts w:ascii="Times New Roman" w:hAnsi="Times New Roman" w:cs="Times New Roman"/>
          <w:color w:val="000000" w:themeColor="text1"/>
          <w:sz w:val="24"/>
          <w:szCs w:val="24"/>
        </w:rPr>
        <w:t xml:space="preserve">риказом Минфина России от 04.06.2018 </w:t>
      </w:r>
      <w:r w:rsidR="00A34932">
        <w:rPr>
          <w:rFonts w:ascii="Times New Roman" w:hAnsi="Times New Roman" w:cs="Times New Roman"/>
          <w:color w:val="000000" w:themeColor="text1"/>
          <w:sz w:val="24"/>
          <w:szCs w:val="24"/>
        </w:rPr>
        <w:t>№</w:t>
      </w:r>
      <w:r w:rsidR="00A34932" w:rsidRPr="0087252F">
        <w:rPr>
          <w:rFonts w:ascii="Times New Roman" w:hAnsi="Times New Roman" w:cs="Times New Roman"/>
          <w:color w:val="000000" w:themeColor="text1"/>
          <w:sz w:val="24"/>
          <w:szCs w:val="24"/>
        </w:rPr>
        <w:t xml:space="preserve"> 126н</w:t>
      </w:r>
      <w:r w:rsidR="00A34932">
        <w:rPr>
          <w:rFonts w:ascii="Times New Roman" w:hAnsi="Times New Roman" w:cs="Times New Roman"/>
          <w:color w:val="000000" w:themeColor="text1"/>
          <w:sz w:val="24"/>
          <w:szCs w:val="24"/>
        </w:rPr>
        <w:t>.</w:t>
      </w:r>
    </w:p>
    <w:p w:rsidR="00754952" w:rsidRDefault="00A330A6" w:rsidP="00AB097D">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На товары </w:t>
      </w:r>
      <w:r w:rsidRPr="00812AA0">
        <w:rPr>
          <w:rFonts w:ascii="Times New Roman" w:hAnsi="Times New Roman" w:cs="Times New Roman"/>
          <w:color w:val="000000" w:themeColor="text1"/>
          <w:sz w:val="24"/>
          <w:szCs w:val="24"/>
        </w:rPr>
        <w:t>с кодом по ОКПД2</w:t>
      </w:r>
      <w:r>
        <w:rPr>
          <w:rFonts w:ascii="Times New Roman" w:hAnsi="Times New Roman" w:cs="Times New Roman"/>
          <w:color w:val="000000" w:themeColor="text1"/>
          <w:sz w:val="24"/>
          <w:szCs w:val="24"/>
        </w:rPr>
        <w:t>:</w:t>
      </w:r>
      <w:r w:rsidRPr="00812AA0">
        <w:rPr>
          <w:rFonts w:ascii="Times New Roman" w:hAnsi="Times New Roman" w:cs="Times New Roman"/>
          <w:color w:val="000000" w:themeColor="text1"/>
          <w:sz w:val="24"/>
          <w:szCs w:val="24"/>
        </w:rPr>
        <w:t xml:space="preserve"> </w:t>
      </w:r>
      <w:r w:rsidRPr="00B056E9">
        <w:rPr>
          <w:rFonts w:ascii="Times New Roman" w:hAnsi="Times New Roman" w:cs="Times New Roman"/>
          <w:color w:val="000000" w:themeColor="text1"/>
          <w:sz w:val="24"/>
          <w:szCs w:val="24"/>
        </w:rPr>
        <w:t>32.50.50.190</w:t>
      </w:r>
      <w:r>
        <w:rPr>
          <w:rFonts w:ascii="Times New Roman" w:hAnsi="Times New Roman" w:cs="Times New Roman"/>
          <w:color w:val="000000" w:themeColor="text1"/>
          <w:sz w:val="24"/>
          <w:szCs w:val="24"/>
        </w:rPr>
        <w:t xml:space="preserve"> действуют также</w:t>
      </w:r>
      <w:r w:rsidR="00816BC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B46764">
        <w:rPr>
          <w:rFonts w:ascii="Times New Roman" w:hAnsi="Times New Roman" w:cs="Times New Roman"/>
          <w:color w:val="000000" w:themeColor="text1"/>
          <w:sz w:val="24"/>
          <w:szCs w:val="24"/>
        </w:rPr>
        <w:t xml:space="preserve">запрет, установленный </w:t>
      </w:r>
      <w:r w:rsidR="00B46764" w:rsidRPr="00B46764">
        <w:rPr>
          <w:rFonts w:ascii="Times New Roman" w:hAnsi="Times New Roman" w:cs="Times New Roman"/>
          <w:color w:val="000000" w:themeColor="text1"/>
          <w:sz w:val="24"/>
          <w:szCs w:val="24"/>
        </w:rPr>
        <w:t>Постановлени</w:t>
      </w:r>
      <w:r w:rsidR="00B46764">
        <w:rPr>
          <w:rFonts w:ascii="Times New Roman" w:hAnsi="Times New Roman" w:cs="Times New Roman"/>
          <w:color w:val="000000" w:themeColor="text1"/>
          <w:sz w:val="24"/>
          <w:szCs w:val="24"/>
        </w:rPr>
        <w:t>ем</w:t>
      </w:r>
      <w:r w:rsidR="00B46764" w:rsidRPr="00B46764">
        <w:rPr>
          <w:rFonts w:ascii="Times New Roman" w:hAnsi="Times New Roman" w:cs="Times New Roman"/>
          <w:color w:val="000000" w:themeColor="text1"/>
          <w:sz w:val="24"/>
          <w:szCs w:val="24"/>
        </w:rPr>
        <w:t xml:space="preserve"> Правительства РФ от 30.04.2020 </w:t>
      </w:r>
      <w:r w:rsidR="00B46764">
        <w:rPr>
          <w:rFonts w:ascii="Times New Roman" w:hAnsi="Times New Roman" w:cs="Times New Roman"/>
          <w:color w:val="000000" w:themeColor="text1"/>
          <w:sz w:val="24"/>
          <w:szCs w:val="24"/>
        </w:rPr>
        <w:t>№</w:t>
      </w:r>
      <w:r w:rsidR="00B46764" w:rsidRPr="00B46764">
        <w:rPr>
          <w:rFonts w:ascii="Times New Roman" w:hAnsi="Times New Roman" w:cs="Times New Roman"/>
          <w:color w:val="000000" w:themeColor="text1"/>
          <w:sz w:val="24"/>
          <w:szCs w:val="24"/>
        </w:rPr>
        <w:t xml:space="preserve"> 616</w:t>
      </w:r>
      <w:r w:rsidR="00B46764">
        <w:rPr>
          <w:rFonts w:ascii="Times New Roman" w:hAnsi="Times New Roman" w:cs="Times New Roman"/>
          <w:color w:val="000000" w:themeColor="text1"/>
          <w:sz w:val="24"/>
          <w:szCs w:val="24"/>
        </w:rPr>
        <w:t xml:space="preserve">, ограничения в соответствии с </w:t>
      </w:r>
      <w:r w:rsidR="001731D9" w:rsidRPr="001731D9">
        <w:rPr>
          <w:rFonts w:ascii="Times New Roman" w:hAnsi="Times New Roman" w:cs="Times New Roman"/>
          <w:color w:val="000000" w:themeColor="text1"/>
          <w:sz w:val="24"/>
          <w:szCs w:val="24"/>
        </w:rPr>
        <w:t>Постановлени</w:t>
      </w:r>
      <w:r w:rsidR="001731D9">
        <w:rPr>
          <w:rFonts w:ascii="Times New Roman" w:hAnsi="Times New Roman" w:cs="Times New Roman"/>
          <w:color w:val="000000" w:themeColor="text1"/>
          <w:sz w:val="24"/>
          <w:szCs w:val="24"/>
        </w:rPr>
        <w:t>ем</w:t>
      </w:r>
      <w:r w:rsidR="001731D9" w:rsidRPr="001731D9">
        <w:rPr>
          <w:rFonts w:ascii="Times New Roman" w:hAnsi="Times New Roman" w:cs="Times New Roman"/>
          <w:color w:val="000000" w:themeColor="text1"/>
          <w:sz w:val="24"/>
          <w:szCs w:val="24"/>
        </w:rPr>
        <w:t xml:space="preserve"> Правительства РФ от 05.02.2015 </w:t>
      </w:r>
      <w:r w:rsidR="001731D9">
        <w:rPr>
          <w:rFonts w:ascii="Times New Roman" w:hAnsi="Times New Roman" w:cs="Times New Roman"/>
          <w:color w:val="000000" w:themeColor="text1"/>
          <w:sz w:val="24"/>
          <w:szCs w:val="24"/>
        </w:rPr>
        <w:t>№</w:t>
      </w:r>
      <w:r w:rsidR="001731D9" w:rsidRPr="001731D9">
        <w:rPr>
          <w:rFonts w:ascii="Times New Roman" w:hAnsi="Times New Roman" w:cs="Times New Roman"/>
          <w:color w:val="000000" w:themeColor="text1"/>
          <w:sz w:val="24"/>
          <w:szCs w:val="24"/>
        </w:rPr>
        <w:t xml:space="preserve"> 102</w:t>
      </w:r>
      <w:r w:rsidR="001731D9">
        <w:rPr>
          <w:rFonts w:ascii="Times New Roman" w:hAnsi="Times New Roman" w:cs="Times New Roman"/>
          <w:color w:val="000000" w:themeColor="text1"/>
          <w:sz w:val="24"/>
          <w:szCs w:val="24"/>
        </w:rPr>
        <w:t xml:space="preserve">, </w:t>
      </w:r>
      <w:r w:rsidR="001731D9" w:rsidRPr="001731D9">
        <w:rPr>
          <w:rFonts w:ascii="Times New Roman" w:hAnsi="Times New Roman" w:cs="Times New Roman"/>
          <w:color w:val="000000" w:themeColor="text1"/>
          <w:sz w:val="24"/>
          <w:szCs w:val="24"/>
        </w:rPr>
        <w:t>Постановлени</w:t>
      </w:r>
      <w:r w:rsidR="001731D9">
        <w:rPr>
          <w:rFonts w:ascii="Times New Roman" w:hAnsi="Times New Roman" w:cs="Times New Roman"/>
          <w:color w:val="000000" w:themeColor="text1"/>
          <w:sz w:val="24"/>
          <w:szCs w:val="24"/>
        </w:rPr>
        <w:t>ем</w:t>
      </w:r>
      <w:r w:rsidR="001731D9" w:rsidRPr="001731D9">
        <w:rPr>
          <w:rFonts w:ascii="Times New Roman" w:hAnsi="Times New Roman" w:cs="Times New Roman"/>
          <w:color w:val="000000" w:themeColor="text1"/>
          <w:sz w:val="24"/>
          <w:szCs w:val="24"/>
        </w:rPr>
        <w:t xml:space="preserve"> Правительства РФ от 10.07.2019 </w:t>
      </w:r>
      <w:r w:rsidR="001731D9">
        <w:rPr>
          <w:rFonts w:ascii="Times New Roman" w:hAnsi="Times New Roman" w:cs="Times New Roman"/>
          <w:color w:val="000000" w:themeColor="text1"/>
          <w:sz w:val="24"/>
          <w:szCs w:val="24"/>
        </w:rPr>
        <w:t>№</w:t>
      </w:r>
      <w:r w:rsidR="001731D9" w:rsidRPr="001731D9">
        <w:rPr>
          <w:rFonts w:ascii="Times New Roman" w:hAnsi="Times New Roman" w:cs="Times New Roman"/>
          <w:color w:val="000000" w:themeColor="text1"/>
          <w:sz w:val="24"/>
          <w:szCs w:val="24"/>
        </w:rPr>
        <w:t xml:space="preserve"> 878</w:t>
      </w:r>
      <w:r w:rsidR="00E3601D">
        <w:rPr>
          <w:rFonts w:ascii="Times New Roman" w:hAnsi="Times New Roman" w:cs="Times New Roman"/>
          <w:color w:val="000000" w:themeColor="text1"/>
          <w:sz w:val="24"/>
          <w:szCs w:val="24"/>
        </w:rPr>
        <w:t xml:space="preserve">. </w:t>
      </w:r>
    </w:p>
    <w:p w:rsidR="00754952" w:rsidRDefault="00754952" w:rsidP="006928D4">
      <w:pPr>
        <w:spacing w:after="0" w:line="240" w:lineRule="auto"/>
        <w:ind w:firstLine="709"/>
        <w:jc w:val="both"/>
        <w:rPr>
          <w:rFonts w:ascii="Times New Roman" w:hAnsi="Times New Roman" w:cs="Times New Roman"/>
          <w:color w:val="000000" w:themeColor="text1"/>
          <w:sz w:val="24"/>
          <w:szCs w:val="24"/>
        </w:rPr>
      </w:pPr>
      <w:r w:rsidRPr="00754952">
        <w:rPr>
          <w:rFonts w:ascii="Times New Roman" w:hAnsi="Times New Roman" w:cs="Times New Roman"/>
          <w:color w:val="000000" w:themeColor="text1"/>
          <w:sz w:val="24"/>
          <w:szCs w:val="24"/>
        </w:rPr>
        <w:t>При этом</w:t>
      </w:r>
      <w:r>
        <w:rPr>
          <w:rFonts w:ascii="Times New Roman" w:hAnsi="Times New Roman" w:cs="Times New Roman"/>
          <w:color w:val="000000" w:themeColor="text1"/>
          <w:sz w:val="24"/>
          <w:szCs w:val="24"/>
        </w:rPr>
        <w:t>,</w:t>
      </w:r>
      <w:r w:rsidRPr="00754952">
        <w:rPr>
          <w:rFonts w:ascii="Times New Roman" w:hAnsi="Times New Roman" w:cs="Times New Roman"/>
          <w:color w:val="000000" w:themeColor="text1"/>
          <w:sz w:val="24"/>
          <w:szCs w:val="24"/>
        </w:rPr>
        <w:t xml:space="preserve"> при применении </w:t>
      </w:r>
      <w:r w:rsidR="006928D4">
        <w:rPr>
          <w:rFonts w:ascii="Times New Roman" w:hAnsi="Times New Roman" w:cs="Times New Roman"/>
          <w:color w:val="000000" w:themeColor="text1"/>
          <w:sz w:val="24"/>
          <w:szCs w:val="24"/>
        </w:rPr>
        <w:t xml:space="preserve">указанных постановлений </w:t>
      </w:r>
      <w:r w:rsidRPr="00754952">
        <w:rPr>
          <w:rFonts w:ascii="Times New Roman" w:hAnsi="Times New Roman" w:cs="Times New Roman"/>
          <w:color w:val="000000" w:themeColor="text1"/>
          <w:sz w:val="24"/>
          <w:szCs w:val="24"/>
        </w:rPr>
        <w:t>следует руководствоваться как кодом ОКПД 2, так и наименованием вида медицинского изделия.</w:t>
      </w:r>
    </w:p>
    <w:p w:rsidR="00A330A6" w:rsidRDefault="006928D4" w:rsidP="00AB097D">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Материалами дела, установлено, что н</w:t>
      </w:r>
      <w:r w:rsidR="00E3601D">
        <w:rPr>
          <w:rFonts w:ascii="Times New Roman" w:hAnsi="Times New Roman" w:cs="Times New Roman"/>
          <w:color w:val="000000" w:themeColor="text1"/>
          <w:sz w:val="24"/>
          <w:szCs w:val="24"/>
        </w:rPr>
        <w:t>аименовани</w:t>
      </w:r>
      <w:r>
        <w:rPr>
          <w:rFonts w:ascii="Times New Roman" w:hAnsi="Times New Roman" w:cs="Times New Roman"/>
          <w:color w:val="000000" w:themeColor="text1"/>
          <w:sz w:val="24"/>
          <w:szCs w:val="24"/>
        </w:rPr>
        <w:t>я</w:t>
      </w:r>
      <w:r w:rsidR="00E3601D">
        <w:rPr>
          <w:rFonts w:ascii="Times New Roman" w:hAnsi="Times New Roman" w:cs="Times New Roman"/>
          <w:color w:val="000000" w:themeColor="text1"/>
          <w:sz w:val="24"/>
          <w:szCs w:val="24"/>
        </w:rPr>
        <w:t xml:space="preserve"> товаров, указанных в «Описании объекта закупки» обжалуемого электронного аукциона №</w:t>
      </w:r>
      <w:r w:rsidR="00E3601D" w:rsidRPr="00E3601D">
        <w:rPr>
          <w:rFonts w:ascii="Times New Roman" w:hAnsi="Times New Roman" w:cs="Times New Roman"/>
          <w:color w:val="000000" w:themeColor="text1"/>
          <w:sz w:val="24"/>
          <w:szCs w:val="24"/>
        </w:rPr>
        <w:t>0744200000222005900</w:t>
      </w:r>
      <w:r w:rsidR="00816BC1">
        <w:rPr>
          <w:rFonts w:ascii="Times New Roman" w:hAnsi="Times New Roman" w:cs="Times New Roman"/>
          <w:color w:val="000000" w:themeColor="text1"/>
          <w:sz w:val="24"/>
          <w:szCs w:val="24"/>
        </w:rPr>
        <w:t>, не подпадает под наименования товаров, установленных в указанных постановлениях Правительства РФ.</w:t>
      </w:r>
    </w:p>
    <w:p w:rsidR="001F3EB9" w:rsidRDefault="001F3EB9" w:rsidP="00AB097D">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 таких обстоятельствах, довод жалобы №4 является не обоснованным.</w:t>
      </w:r>
    </w:p>
    <w:p w:rsidR="00F11295" w:rsidRDefault="001F3EB9" w:rsidP="001F3EB9">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F216AA" w:rsidRDefault="00F216AA" w:rsidP="00F216AA">
      <w:pPr>
        <w:spacing w:after="0" w:line="240" w:lineRule="auto"/>
        <w:ind w:firstLine="709"/>
        <w:jc w:val="both"/>
        <w:rPr>
          <w:rFonts w:ascii="Times New Roman" w:hAnsi="Times New Roman" w:cs="Times New Roman"/>
          <w:color w:val="000000" w:themeColor="text1"/>
          <w:sz w:val="24"/>
          <w:szCs w:val="24"/>
        </w:rPr>
      </w:pPr>
      <w:r w:rsidRPr="00F216AA">
        <w:rPr>
          <w:rFonts w:ascii="Times New Roman" w:hAnsi="Times New Roman" w:cs="Times New Roman"/>
          <w:bCs/>
          <w:color w:val="000000" w:themeColor="text1"/>
          <w:sz w:val="24"/>
          <w:szCs w:val="24"/>
        </w:rPr>
        <w:t xml:space="preserve">Заявитель на заседание Комиссии явку представителя (-ей) не обеспечил (по системе видеоконференцсвязи посредством плагина </w:t>
      </w:r>
      <w:proofErr w:type="spellStart"/>
      <w:r w:rsidRPr="00F216AA">
        <w:rPr>
          <w:rFonts w:ascii="Times New Roman" w:hAnsi="Times New Roman" w:cs="Times New Roman"/>
          <w:bCs/>
          <w:color w:val="000000" w:themeColor="text1"/>
          <w:sz w:val="24"/>
          <w:szCs w:val="24"/>
          <w:lang w:val="en-US"/>
        </w:rPr>
        <w:t>TrueConf</w:t>
      </w:r>
      <w:proofErr w:type="spellEnd"/>
      <w:r w:rsidRPr="00F216AA">
        <w:rPr>
          <w:rFonts w:ascii="Times New Roman" w:hAnsi="Times New Roman" w:cs="Times New Roman"/>
          <w:bCs/>
          <w:color w:val="000000" w:themeColor="text1"/>
          <w:sz w:val="24"/>
          <w:szCs w:val="24"/>
        </w:rPr>
        <w:t xml:space="preserve"> подключение не осуществил), в составе жалобы </w:t>
      </w:r>
      <w:r w:rsidRPr="00F216AA">
        <w:rPr>
          <w:rFonts w:ascii="Times New Roman" w:hAnsi="Times New Roman" w:cs="Times New Roman"/>
          <w:color w:val="000000" w:themeColor="text1"/>
          <w:sz w:val="24"/>
          <w:szCs w:val="24"/>
        </w:rPr>
        <w:t>доказательств, подтверждающих обоснованность доводов, изложенных</w:t>
      </w:r>
      <w:r>
        <w:rPr>
          <w:rFonts w:ascii="Times New Roman" w:hAnsi="Times New Roman" w:cs="Times New Roman"/>
          <w:color w:val="000000" w:themeColor="text1"/>
          <w:sz w:val="24"/>
          <w:szCs w:val="24"/>
        </w:rPr>
        <w:t xml:space="preserve"> в жалобе, не представил</w:t>
      </w:r>
      <w:r w:rsidRPr="00F216AA">
        <w:rPr>
          <w:rFonts w:ascii="Times New Roman" w:hAnsi="Times New Roman" w:cs="Times New Roman"/>
          <w:color w:val="000000" w:themeColor="text1"/>
          <w:sz w:val="24"/>
          <w:szCs w:val="24"/>
        </w:rPr>
        <w:t>.</w:t>
      </w:r>
    </w:p>
    <w:p w:rsidR="00FB6442" w:rsidRPr="00FB6442" w:rsidRDefault="00FB6442" w:rsidP="00FB6442">
      <w:pPr>
        <w:spacing w:after="0" w:line="240" w:lineRule="auto"/>
        <w:ind w:firstLine="709"/>
        <w:jc w:val="both"/>
        <w:rPr>
          <w:rFonts w:ascii="Times New Roman" w:hAnsi="Times New Roman" w:cs="Times New Roman"/>
          <w:color w:val="000000" w:themeColor="text1"/>
          <w:sz w:val="24"/>
          <w:szCs w:val="24"/>
        </w:rPr>
      </w:pPr>
      <w:r w:rsidRPr="00FB6442">
        <w:rPr>
          <w:rFonts w:ascii="Times New Roman" w:hAnsi="Times New Roman" w:cs="Times New Roman"/>
          <w:color w:val="000000" w:themeColor="text1"/>
          <w:sz w:val="24"/>
          <w:szCs w:val="24"/>
        </w:rPr>
        <w:t>По результатам внеплановой проверки определения поставщика на данном этапе определения поставщика, К</w:t>
      </w:r>
      <w:r w:rsidR="00677E9A">
        <w:rPr>
          <w:rFonts w:ascii="Times New Roman" w:hAnsi="Times New Roman" w:cs="Times New Roman"/>
          <w:color w:val="000000" w:themeColor="text1"/>
          <w:sz w:val="24"/>
          <w:szCs w:val="24"/>
        </w:rPr>
        <w:t xml:space="preserve">омиссией в действиях заказчика, </w:t>
      </w:r>
      <w:r w:rsidR="001B58A5">
        <w:rPr>
          <w:rFonts w:ascii="Times New Roman" w:hAnsi="Times New Roman" w:cs="Times New Roman"/>
          <w:color w:val="000000" w:themeColor="text1"/>
          <w:sz w:val="24"/>
          <w:szCs w:val="24"/>
        </w:rPr>
        <w:t xml:space="preserve">уполномоченного учреждения, </w:t>
      </w:r>
      <w:r w:rsidR="00677E9A">
        <w:rPr>
          <w:rFonts w:ascii="Times New Roman" w:hAnsi="Times New Roman" w:cs="Times New Roman"/>
          <w:color w:val="000000" w:themeColor="text1"/>
          <w:sz w:val="24"/>
          <w:szCs w:val="24"/>
        </w:rPr>
        <w:t xml:space="preserve">комиссии по осуществлению закупки </w:t>
      </w:r>
      <w:r w:rsidR="006C3F25">
        <w:rPr>
          <w:rFonts w:ascii="Times New Roman" w:hAnsi="Times New Roman" w:cs="Times New Roman"/>
          <w:color w:val="000000" w:themeColor="text1"/>
          <w:sz w:val="24"/>
          <w:szCs w:val="24"/>
        </w:rPr>
        <w:t xml:space="preserve">иных </w:t>
      </w:r>
      <w:r w:rsidRPr="00FB6442">
        <w:rPr>
          <w:rFonts w:ascii="Times New Roman" w:hAnsi="Times New Roman" w:cs="Times New Roman"/>
          <w:color w:val="000000" w:themeColor="text1"/>
          <w:sz w:val="24"/>
          <w:szCs w:val="24"/>
        </w:rPr>
        <w:t>нарушений не выявлено</w:t>
      </w:r>
    </w:p>
    <w:p w:rsidR="00E209D4" w:rsidRDefault="002E1DC9" w:rsidP="006F0D06">
      <w:pPr>
        <w:spacing w:after="0" w:line="240" w:lineRule="auto"/>
        <w:ind w:firstLine="709"/>
        <w:jc w:val="both"/>
        <w:rPr>
          <w:rFonts w:ascii="Times New Roman" w:hAnsi="Times New Roman" w:cs="Times New Roman"/>
          <w:bCs/>
          <w:color w:val="000000" w:themeColor="text1"/>
          <w:sz w:val="24"/>
          <w:szCs w:val="24"/>
        </w:rPr>
      </w:pPr>
      <w:r w:rsidRPr="009C29CB">
        <w:rPr>
          <w:rFonts w:ascii="Times New Roman" w:hAnsi="Times New Roman" w:cs="Times New Roman"/>
          <w:bCs/>
          <w:color w:val="000000" w:themeColor="text1"/>
          <w:sz w:val="24"/>
          <w:szCs w:val="24"/>
        </w:rPr>
        <w:t>Учитывая результаты проведения внеплановой проверки определения поставщика, материалов, имеющихся в деле, руководствуясь статьей 99, статьей 106 ФЗ «О контрактной системе…», Комиссия,</w:t>
      </w:r>
    </w:p>
    <w:p w:rsidR="00AB677E" w:rsidRPr="006F0D06" w:rsidRDefault="00AB677E" w:rsidP="006F0D06">
      <w:pPr>
        <w:spacing w:after="0" w:line="240" w:lineRule="auto"/>
        <w:ind w:firstLine="709"/>
        <w:jc w:val="both"/>
        <w:rPr>
          <w:rFonts w:ascii="Times New Roman" w:hAnsi="Times New Roman" w:cs="Times New Roman"/>
          <w:bCs/>
          <w:color w:val="000000" w:themeColor="text1"/>
          <w:sz w:val="24"/>
          <w:szCs w:val="24"/>
        </w:rPr>
      </w:pPr>
    </w:p>
    <w:p w:rsidR="00B27737" w:rsidRDefault="002E1DC9" w:rsidP="006F0D06">
      <w:pPr>
        <w:spacing w:after="0" w:line="240" w:lineRule="auto"/>
        <w:ind w:firstLine="709"/>
        <w:jc w:val="center"/>
        <w:rPr>
          <w:rFonts w:ascii="Times New Roman" w:hAnsi="Times New Roman" w:cs="Times New Roman"/>
          <w:b/>
          <w:bCs/>
          <w:color w:val="000000" w:themeColor="text1"/>
          <w:sz w:val="24"/>
          <w:szCs w:val="24"/>
        </w:rPr>
      </w:pPr>
      <w:r w:rsidRPr="009C29CB">
        <w:rPr>
          <w:rFonts w:ascii="Times New Roman" w:hAnsi="Times New Roman" w:cs="Times New Roman"/>
          <w:b/>
          <w:bCs/>
          <w:color w:val="000000" w:themeColor="text1"/>
          <w:sz w:val="24"/>
          <w:szCs w:val="24"/>
        </w:rPr>
        <w:t>РЕШИЛА:</w:t>
      </w:r>
    </w:p>
    <w:p w:rsidR="003253AC" w:rsidRPr="006F0D06" w:rsidRDefault="003253AC" w:rsidP="006F0D06">
      <w:pPr>
        <w:spacing w:after="0" w:line="240" w:lineRule="auto"/>
        <w:ind w:firstLine="709"/>
        <w:jc w:val="center"/>
        <w:rPr>
          <w:rFonts w:ascii="Times New Roman" w:hAnsi="Times New Roman" w:cs="Times New Roman"/>
          <w:b/>
          <w:bCs/>
          <w:color w:val="000000" w:themeColor="text1"/>
          <w:sz w:val="24"/>
          <w:szCs w:val="24"/>
        </w:rPr>
      </w:pPr>
    </w:p>
    <w:p w:rsidR="00302C5E" w:rsidRPr="00302C5E" w:rsidRDefault="00794223" w:rsidP="00302C5E">
      <w:pPr>
        <w:spacing w:after="0" w:line="240" w:lineRule="auto"/>
        <w:ind w:firstLine="709"/>
        <w:jc w:val="both"/>
        <w:rPr>
          <w:rFonts w:ascii="Times New Roman" w:hAnsi="Times New Roman" w:cs="Times New Roman"/>
          <w:bCs/>
          <w:iCs/>
          <w:color w:val="000000" w:themeColor="text1"/>
          <w:sz w:val="24"/>
          <w:szCs w:val="24"/>
        </w:rPr>
      </w:pPr>
      <w:r>
        <w:rPr>
          <w:rFonts w:ascii="Times New Roman" w:hAnsi="Times New Roman" w:cs="Times New Roman"/>
          <w:bCs/>
          <w:color w:val="000000" w:themeColor="text1"/>
          <w:sz w:val="24"/>
          <w:szCs w:val="24"/>
        </w:rPr>
        <w:t>1.</w:t>
      </w:r>
      <w:r w:rsidR="00302C5E" w:rsidRPr="00302C5E">
        <w:rPr>
          <w:rFonts w:ascii="Times New Roman" w:hAnsi="Times New Roman" w:cs="Times New Roman"/>
          <w:bCs/>
          <w:color w:val="000000" w:themeColor="text1"/>
          <w:sz w:val="24"/>
          <w:szCs w:val="24"/>
        </w:rPr>
        <w:t xml:space="preserve"> Признать жалобу </w:t>
      </w:r>
      <w:r w:rsidR="00F216AA">
        <w:rPr>
          <w:rFonts w:ascii="Times New Roman" w:hAnsi="Times New Roman" w:cs="Times New Roman"/>
          <w:bCs/>
          <w:color w:val="000000" w:themeColor="text1"/>
          <w:sz w:val="24"/>
          <w:szCs w:val="24"/>
        </w:rPr>
        <w:t>и</w:t>
      </w:r>
      <w:r w:rsidR="00F216AA" w:rsidRPr="00F216AA">
        <w:rPr>
          <w:rFonts w:ascii="Times New Roman" w:hAnsi="Times New Roman" w:cs="Times New Roman"/>
          <w:bCs/>
          <w:color w:val="000000" w:themeColor="text1"/>
          <w:sz w:val="24"/>
          <w:szCs w:val="24"/>
        </w:rPr>
        <w:t>ндивидуальн</w:t>
      </w:r>
      <w:r w:rsidR="00F216AA">
        <w:rPr>
          <w:rFonts w:ascii="Times New Roman" w:hAnsi="Times New Roman" w:cs="Times New Roman"/>
          <w:bCs/>
          <w:color w:val="000000" w:themeColor="text1"/>
          <w:sz w:val="24"/>
          <w:szCs w:val="24"/>
        </w:rPr>
        <w:t>ого</w:t>
      </w:r>
      <w:r w:rsidR="00F216AA" w:rsidRPr="00F216AA">
        <w:rPr>
          <w:rFonts w:ascii="Times New Roman" w:hAnsi="Times New Roman" w:cs="Times New Roman"/>
          <w:bCs/>
          <w:color w:val="000000" w:themeColor="text1"/>
          <w:sz w:val="24"/>
          <w:szCs w:val="24"/>
        </w:rPr>
        <w:t xml:space="preserve"> предпринимател</w:t>
      </w:r>
      <w:r w:rsidR="00F216AA">
        <w:rPr>
          <w:rFonts w:ascii="Times New Roman" w:hAnsi="Times New Roman" w:cs="Times New Roman"/>
          <w:bCs/>
          <w:color w:val="000000" w:themeColor="text1"/>
          <w:sz w:val="24"/>
          <w:szCs w:val="24"/>
        </w:rPr>
        <w:t>я</w:t>
      </w:r>
      <w:r w:rsidR="00F216AA" w:rsidRPr="00F216AA">
        <w:rPr>
          <w:rFonts w:ascii="Times New Roman" w:hAnsi="Times New Roman" w:cs="Times New Roman"/>
          <w:bCs/>
          <w:color w:val="000000" w:themeColor="text1"/>
          <w:sz w:val="24"/>
          <w:szCs w:val="24"/>
        </w:rPr>
        <w:t xml:space="preserve"> </w:t>
      </w:r>
      <w:r w:rsidR="007B47B1">
        <w:rPr>
          <w:rFonts w:ascii="Times New Roman" w:hAnsi="Times New Roman" w:cs="Times New Roman"/>
          <w:bCs/>
          <w:sz w:val="25"/>
          <w:szCs w:val="25"/>
        </w:rPr>
        <w:t>&lt;…&gt;</w:t>
      </w:r>
      <w:r w:rsidR="00F216AA" w:rsidRPr="00F216AA">
        <w:rPr>
          <w:rFonts w:ascii="Times New Roman" w:hAnsi="Times New Roman" w:cs="Times New Roman"/>
          <w:bCs/>
          <w:color w:val="000000" w:themeColor="text1"/>
          <w:sz w:val="24"/>
          <w:szCs w:val="24"/>
        </w:rPr>
        <w:t xml:space="preserve"> </w:t>
      </w:r>
      <w:r w:rsidR="00F216AA">
        <w:rPr>
          <w:rFonts w:ascii="Times New Roman" w:hAnsi="Times New Roman" w:cs="Times New Roman"/>
          <w:bCs/>
          <w:color w:val="000000" w:themeColor="text1"/>
          <w:sz w:val="24"/>
          <w:szCs w:val="24"/>
        </w:rPr>
        <w:t>не</w:t>
      </w:r>
      <w:r w:rsidR="00302C5E" w:rsidRPr="00302C5E">
        <w:rPr>
          <w:rFonts w:ascii="Times New Roman" w:hAnsi="Times New Roman" w:cs="Times New Roman"/>
          <w:bCs/>
          <w:color w:val="000000" w:themeColor="text1"/>
          <w:sz w:val="24"/>
          <w:szCs w:val="24"/>
        </w:rPr>
        <w:t xml:space="preserve">обоснованной. </w:t>
      </w:r>
    </w:p>
    <w:p w:rsidR="001278C9" w:rsidRDefault="00302C5E" w:rsidP="001278C9">
      <w:pPr>
        <w:spacing w:after="0" w:line="240" w:lineRule="auto"/>
        <w:ind w:firstLine="709"/>
        <w:jc w:val="both"/>
        <w:rPr>
          <w:rFonts w:ascii="Times New Roman" w:hAnsi="Times New Roman" w:cs="Times New Roman"/>
          <w:bCs/>
          <w:i/>
          <w:color w:val="000000" w:themeColor="text1"/>
          <w:sz w:val="24"/>
          <w:szCs w:val="24"/>
        </w:rPr>
      </w:pPr>
      <w:r w:rsidRPr="00302C5E">
        <w:rPr>
          <w:rFonts w:ascii="Times New Roman" w:hAnsi="Times New Roman" w:cs="Times New Roman"/>
          <w:bCs/>
          <w:color w:val="000000" w:themeColor="text1"/>
          <w:sz w:val="24"/>
          <w:szCs w:val="24"/>
        </w:rPr>
        <w:t xml:space="preserve">2. </w:t>
      </w:r>
      <w:r w:rsidR="001278C9" w:rsidRPr="001278C9">
        <w:rPr>
          <w:rFonts w:ascii="Times New Roman" w:hAnsi="Times New Roman" w:cs="Times New Roman"/>
          <w:bCs/>
          <w:iCs/>
          <w:color w:val="000000" w:themeColor="text1"/>
          <w:sz w:val="24"/>
          <w:szCs w:val="24"/>
        </w:rPr>
        <w:t>Дело №046/06/42-</w:t>
      </w:r>
      <w:r w:rsidR="001278C9">
        <w:rPr>
          <w:rFonts w:ascii="Times New Roman" w:hAnsi="Times New Roman" w:cs="Times New Roman"/>
          <w:bCs/>
          <w:iCs/>
          <w:color w:val="000000" w:themeColor="text1"/>
          <w:sz w:val="24"/>
          <w:szCs w:val="24"/>
        </w:rPr>
        <w:t>370</w:t>
      </w:r>
      <w:r w:rsidR="001278C9" w:rsidRPr="001278C9">
        <w:rPr>
          <w:rFonts w:ascii="Times New Roman" w:hAnsi="Times New Roman" w:cs="Times New Roman"/>
          <w:bCs/>
          <w:iCs/>
          <w:color w:val="000000" w:themeColor="text1"/>
          <w:sz w:val="24"/>
          <w:szCs w:val="24"/>
        </w:rPr>
        <w:t>/2022 производством прекратить</w:t>
      </w:r>
      <w:r w:rsidR="001278C9">
        <w:rPr>
          <w:rFonts w:ascii="Times New Roman" w:hAnsi="Times New Roman" w:cs="Times New Roman"/>
          <w:bCs/>
          <w:iCs/>
          <w:color w:val="000000" w:themeColor="text1"/>
          <w:sz w:val="24"/>
          <w:szCs w:val="24"/>
        </w:rPr>
        <w:t>.</w:t>
      </w:r>
      <w:r w:rsidR="001278C9" w:rsidRPr="001278C9">
        <w:rPr>
          <w:rFonts w:ascii="Times New Roman" w:hAnsi="Times New Roman" w:cs="Times New Roman"/>
          <w:bCs/>
          <w:i/>
          <w:color w:val="000000" w:themeColor="text1"/>
          <w:sz w:val="24"/>
          <w:szCs w:val="24"/>
        </w:rPr>
        <w:t xml:space="preserve"> </w:t>
      </w:r>
    </w:p>
    <w:p w:rsidR="001278C9" w:rsidRDefault="001278C9" w:rsidP="001278C9">
      <w:pPr>
        <w:spacing w:after="0" w:line="240" w:lineRule="auto"/>
        <w:ind w:firstLine="709"/>
        <w:jc w:val="both"/>
        <w:rPr>
          <w:rFonts w:ascii="Times New Roman" w:hAnsi="Times New Roman" w:cs="Times New Roman"/>
          <w:bCs/>
          <w:i/>
          <w:color w:val="000000" w:themeColor="text1"/>
          <w:sz w:val="20"/>
          <w:szCs w:val="20"/>
        </w:rPr>
      </w:pPr>
    </w:p>
    <w:p w:rsidR="002E1DC9" w:rsidRPr="006F0D06" w:rsidRDefault="002E1DC9" w:rsidP="001278C9">
      <w:pPr>
        <w:spacing w:after="0" w:line="240" w:lineRule="auto"/>
        <w:ind w:firstLine="709"/>
        <w:jc w:val="both"/>
        <w:rPr>
          <w:rFonts w:ascii="Times New Roman" w:hAnsi="Times New Roman" w:cs="Times New Roman"/>
          <w:bCs/>
          <w:i/>
          <w:color w:val="000000" w:themeColor="text1"/>
          <w:sz w:val="20"/>
          <w:szCs w:val="20"/>
        </w:rPr>
      </w:pPr>
      <w:r w:rsidRPr="006F0D06">
        <w:rPr>
          <w:rFonts w:ascii="Times New Roman" w:hAnsi="Times New Roman" w:cs="Times New Roman"/>
          <w:bCs/>
          <w:i/>
          <w:color w:val="000000" w:themeColor="text1"/>
          <w:sz w:val="20"/>
          <w:szCs w:val="20"/>
        </w:rPr>
        <w:t>Настоящее решение может быть обжаловано в судебном порядке в течение трех месяцев со дня его принятия.</w:t>
      </w:r>
    </w:p>
    <w:p w:rsidR="002B1F30" w:rsidRDefault="002B1F30" w:rsidP="00D31DE5">
      <w:pPr>
        <w:spacing w:after="0" w:line="240" w:lineRule="auto"/>
        <w:jc w:val="both"/>
        <w:rPr>
          <w:rFonts w:ascii="Times New Roman" w:hAnsi="Times New Roman" w:cs="Times New Roman"/>
          <w:bCs/>
          <w:color w:val="000000" w:themeColor="text1"/>
          <w:sz w:val="24"/>
          <w:szCs w:val="24"/>
        </w:rPr>
      </w:pPr>
    </w:p>
    <w:p w:rsidR="00AB677E" w:rsidRDefault="00AB677E" w:rsidP="00D31DE5">
      <w:pPr>
        <w:spacing w:after="0" w:line="240" w:lineRule="auto"/>
        <w:jc w:val="both"/>
        <w:rPr>
          <w:rFonts w:ascii="Times New Roman" w:hAnsi="Times New Roman" w:cs="Times New Roman"/>
          <w:bCs/>
          <w:color w:val="000000" w:themeColor="text1"/>
          <w:sz w:val="24"/>
          <w:szCs w:val="24"/>
        </w:rPr>
      </w:pPr>
    </w:p>
    <w:p w:rsidR="00AB677E" w:rsidRPr="009C29CB" w:rsidRDefault="00AB677E" w:rsidP="00D31DE5">
      <w:pPr>
        <w:spacing w:after="0" w:line="240" w:lineRule="auto"/>
        <w:jc w:val="both"/>
        <w:rPr>
          <w:rFonts w:ascii="Times New Roman" w:hAnsi="Times New Roman" w:cs="Times New Roman"/>
          <w:bCs/>
          <w:color w:val="000000" w:themeColor="text1"/>
          <w:sz w:val="24"/>
          <w:szCs w:val="24"/>
        </w:rPr>
      </w:pPr>
    </w:p>
    <w:p w:rsidR="00992D42" w:rsidRDefault="002E1DC9" w:rsidP="007B47B1">
      <w:pPr>
        <w:spacing w:after="0" w:line="240" w:lineRule="auto"/>
        <w:ind w:firstLine="709"/>
        <w:jc w:val="both"/>
        <w:rPr>
          <w:rFonts w:ascii="Times New Roman" w:hAnsi="Times New Roman" w:cs="Times New Roman"/>
          <w:b/>
          <w:bCs/>
          <w:kern w:val="1"/>
          <w:sz w:val="26"/>
          <w:szCs w:val="26"/>
          <w:lang w:eastAsia="hi-IN" w:bidi="hi-IN"/>
        </w:rPr>
      </w:pPr>
      <w:r w:rsidRPr="009C29CB">
        <w:rPr>
          <w:rFonts w:ascii="Times New Roman" w:hAnsi="Times New Roman" w:cs="Times New Roman"/>
          <w:bCs/>
          <w:color w:val="000000" w:themeColor="text1"/>
          <w:sz w:val="24"/>
          <w:szCs w:val="24"/>
        </w:rPr>
        <w:t xml:space="preserve">Председатель Комиссии:                                                                    </w:t>
      </w:r>
      <w:r w:rsidR="00BE2A36" w:rsidRPr="009C29CB">
        <w:rPr>
          <w:rFonts w:ascii="Times New Roman" w:hAnsi="Times New Roman" w:cs="Times New Roman"/>
          <w:bCs/>
          <w:color w:val="000000" w:themeColor="text1"/>
          <w:sz w:val="24"/>
          <w:szCs w:val="24"/>
        </w:rPr>
        <w:t xml:space="preserve">    </w:t>
      </w:r>
      <w:r w:rsidR="000D17D4" w:rsidRPr="009C29CB">
        <w:rPr>
          <w:rFonts w:ascii="Times New Roman" w:hAnsi="Times New Roman" w:cs="Times New Roman"/>
          <w:bCs/>
          <w:color w:val="000000" w:themeColor="text1"/>
          <w:sz w:val="24"/>
          <w:szCs w:val="24"/>
        </w:rPr>
        <w:t xml:space="preserve"> </w:t>
      </w:r>
      <w:r w:rsidR="007B47B1">
        <w:rPr>
          <w:rFonts w:ascii="Times New Roman" w:hAnsi="Times New Roman" w:cs="Times New Roman"/>
          <w:bCs/>
          <w:sz w:val="25"/>
          <w:szCs w:val="25"/>
        </w:rPr>
        <w:t>&lt;…&gt;</w:t>
      </w:r>
      <w:bookmarkStart w:id="0" w:name="_GoBack"/>
      <w:bookmarkEnd w:id="0"/>
    </w:p>
    <w:sectPr w:rsidR="00992D42" w:rsidSect="009A0E8D">
      <w:headerReference w:type="default" r:id="rId8"/>
      <w:pgSz w:w="11906" w:h="16838"/>
      <w:pgMar w:top="1418" w:right="851" w:bottom="851"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49B" w:rsidRDefault="001F249B" w:rsidP="009B554D">
      <w:pPr>
        <w:spacing w:after="0" w:line="240" w:lineRule="auto"/>
      </w:pPr>
      <w:r>
        <w:separator/>
      </w:r>
    </w:p>
  </w:endnote>
  <w:endnote w:type="continuationSeparator" w:id="0">
    <w:p w:rsidR="001F249B" w:rsidRDefault="001F249B" w:rsidP="009B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font181">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49B" w:rsidRDefault="001F249B" w:rsidP="009B554D">
      <w:pPr>
        <w:spacing w:after="0" w:line="240" w:lineRule="auto"/>
      </w:pPr>
      <w:r>
        <w:separator/>
      </w:r>
    </w:p>
  </w:footnote>
  <w:footnote w:type="continuationSeparator" w:id="0">
    <w:p w:rsidR="001F249B" w:rsidRDefault="001F249B" w:rsidP="009B55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7839568"/>
      <w:docPartObj>
        <w:docPartGallery w:val="Page Numbers (Top of Page)"/>
        <w:docPartUnique/>
      </w:docPartObj>
    </w:sdtPr>
    <w:sdtEndPr/>
    <w:sdtContent>
      <w:p w:rsidR="00BE5333" w:rsidRDefault="00BE5333">
        <w:pPr>
          <w:pStyle w:val="a7"/>
          <w:jc w:val="center"/>
        </w:pPr>
        <w:r>
          <w:fldChar w:fldCharType="begin"/>
        </w:r>
        <w:r>
          <w:instrText>PAGE   \* MERGEFORMAT</w:instrText>
        </w:r>
        <w:r>
          <w:fldChar w:fldCharType="separate"/>
        </w:r>
        <w:r w:rsidR="006067C6">
          <w:rPr>
            <w:noProof/>
          </w:rPr>
          <w:t>6</w:t>
        </w:r>
        <w:r>
          <w:fldChar w:fldCharType="end"/>
        </w:r>
      </w:p>
    </w:sdtContent>
  </w:sdt>
  <w:p w:rsidR="00BE5333" w:rsidRDefault="00BE533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bullet"/>
      <w:lvlText w:val=""/>
      <w:lvlJc w:val="left"/>
      <w:pPr>
        <w:tabs>
          <w:tab w:val="num" w:pos="360"/>
        </w:tabs>
        <w:ind w:left="360" w:hanging="360"/>
      </w:pPr>
      <w:rPr>
        <w:rFonts w:ascii="Symbol" w:hAnsi="Symbol" w:cs="Symbol" w:hint="default"/>
      </w:rPr>
    </w:lvl>
  </w:abstractNum>
  <w:abstractNum w:abstractNumId="1">
    <w:nsid w:val="08D756E9"/>
    <w:multiLevelType w:val="multilevel"/>
    <w:tmpl w:val="8D208B2A"/>
    <w:lvl w:ilvl="0">
      <w:start w:val="2"/>
      <w:numFmt w:val="decimal"/>
      <w:suff w:val="space"/>
      <w:lvlText w:val="%1."/>
      <w:lvlJc w:val="left"/>
      <w:pPr>
        <w:ind w:left="720" w:hanging="360"/>
      </w:pPr>
    </w:lvl>
    <w:lvl w:ilvl="1">
      <w:start w:val="1"/>
      <w:numFmt w:val="decimal"/>
      <w:isLgl/>
      <w:suff w:val="space"/>
      <w:lvlText w:val="%1.%2."/>
      <w:lvlJc w:val="left"/>
      <w:pPr>
        <w:ind w:left="720" w:hanging="360"/>
      </w:pPr>
      <w:rPr>
        <w:b/>
      </w:rPr>
    </w:lvl>
    <w:lvl w:ilvl="2">
      <w:start w:val="1"/>
      <w:numFmt w:val="decimal"/>
      <w:isLgl/>
      <w:suff w:val="space"/>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
    <w:nsid w:val="15436CD3"/>
    <w:multiLevelType w:val="hybridMultilevel"/>
    <w:tmpl w:val="0A9C614E"/>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2C516530"/>
    <w:multiLevelType w:val="hybridMultilevel"/>
    <w:tmpl w:val="78A0F85C"/>
    <w:lvl w:ilvl="0" w:tplc="9FC26A74">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53D558E"/>
    <w:multiLevelType w:val="hybridMultilevel"/>
    <w:tmpl w:val="DB1A16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DF55360"/>
    <w:multiLevelType w:val="hybridMultilevel"/>
    <w:tmpl w:val="0DB40544"/>
    <w:lvl w:ilvl="0" w:tplc="6BE001BE">
      <w:start w:val="1"/>
      <w:numFmt w:val="decimal"/>
      <w:pStyle w:val="Standard"/>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F1B6A0B"/>
    <w:multiLevelType w:val="multilevel"/>
    <w:tmpl w:val="CFC67AE6"/>
    <w:lvl w:ilvl="0">
      <w:start w:val="24"/>
      <w:numFmt w:val="decimal"/>
      <w:lvlText w:val="%1."/>
      <w:lvlJc w:val="left"/>
      <w:pPr>
        <w:ind w:left="480" w:hanging="480"/>
      </w:pPr>
    </w:lvl>
    <w:lvl w:ilvl="1">
      <w:start w:val="1"/>
      <w:numFmt w:val="decimal"/>
      <w:lvlText w:val="%1.%2."/>
      <w:lvlJc w:val="left"/>
      <w:pPr>
        <w:ind w:left="1189" w:hanging="480"/>
      </w:pPr>
      <w:rPr>
        <w:b w:val="0"/>
      </w:r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num w:numId="1">
    <w:abstractNumId w:val="5"/>
  </w:num>
  <w:num w:numId="2">
    <w:abstractNumId w:val="3"/>
  </w:num>
  <w:num w:numId="3">
    <w:abstractNumId w:val="4"/>
  </w:num>
  <w:num w:numId="4">
    <w:abstractNumId w:val="6"/>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78"/>
    <w:rsid w:val="0000090D"/>
    <w:rsid w:val="000029C3"/>
    <w:rsid w:val="00007015"/>
    <w:rsid w:val="000070E1"/>
    <w:rsid w:val="00007735"/>
    <w:rsid w:val="00010B38"/>
    <w:rsid w:val="00010B56"/>
    <w:rsid w:val="00011015"/>
    <w:rsid w:val="00011C4D"/>
    <w:rsid w:val="0001212E"/>
    <w:rsid w:val="000128CC"/>
    <w:rsid w:val="00012B02"/>
    <w:rsid w:val="0001319A"/>
    <w:rsid w:val="00013F07"/>
    <w:rsid w:val="000143C0"/>
    <w:rsid w:val="000146C8"/>
    <w:rsid w:val="0001509B"/>
    <w:rsid w:val="00016DA6"/>
    <w:rsid w:val="00017540"/>
    <w:rsid w:val="000176A0"/>
    <w:rsid w:val="00017DFA"/>
    <w:rsid w:val="00021F72"/>
    <w:rsid w:val="0002279F"/>
    <w:rsid w:val="0002475C"/>
    <w:rsid w:val="00024CC1"/>
    <w:rsid w:val="00025C82"/>
    <w:rsid w:val="00025D5C"/>
    <w:rsid w:val="00026702"/>
    <w:rsid w:val="0002719C"/>
    <w:rsid w:val="00030F4E"/>
    <w:rsid w:val="00031397"/>
    <w:rsid w:val="00032450"/>
    <w:rsid w:val="00033CB1"/>
    <w:rsid w:val="00035C04"/>
    <w:rsid w:val="00035EAB"/>
    <w:rsid w:val="00037A72"/>
    <w:rsid w:val="000405F4"/>
    <w:rsid w:val="00040E92"/>
    <w:rsid w:val="000413E9"/>
    <w:rsid w:val="000425A4"/>
    <w:rsid w:val="00043CE7"/>
    <w:rsid w:val="00045792"/>
    <w:rsid w:val="000458C5"/>
    <w:rsid w:val="00046D6E"/>
    <w:rsid w:val="0004789D"/>
    <w:rsid w:val="0005000D"/>
    <w:rsid w:val="00050D83"/>
    <w:rsid w:val="00051654"/>
    <w:rsid w:val="000516FC"/>
    <w:rsid w:val="00052ADB"/>
    <w:rsid w:val="00053653"/>
    <w:rsid w:val="00055893"/>
    <w:rsid w:val="00055CCA"/>
    <w:rsid w:val="00056FF2"/>
    <w:rsid w:val="00057C41"/>
    <w:rsid w:val="000603B9"/>
    <w:rsid w:val="000615B9"/>
    <w:rsid w:val="00061EB5"/>
    <w:rsid w:val="0006360B"/>
    <w:rsid w:val="00064567"/>
    <w:rsid w:val="00064F28"/>
    <w:rsid w:val="00066014"/>
    <w:rsid w:val="0006682D"/>
    <w:rsid w:val="000668A5"/>
    <w:rsid w:val="00066FC4"/>
    <w:rsid w:val="000700E2"/>
    <w:rsid w:val="000735C9"/>
    <w:rsid w:val="00073842"/>
    <w:rsid w:val="000740FB"/>
    <w:rsid w:val="000766B7"/>
    <w:rsid w:val="00081048"/>
    <w:rsid w:val="00081410"/>
    <w:rsid w:val="0008294C"/>
    <w:rsid w:val="00083D48"/>
    <w:rsid w:val="00083D65"/>
    <w:rsid w:val="00084596"/>
    <w:rsid w:val="000863BE"/>
    <w:rsid w:val="00087FAF"/>
    <w:rsid w:val="0009112F"/>
    <w:rsid w:val="00093319"/>
    <w:rsid w:val="000936A0"/>
    <w:rsid w:val="000950AD"/>
    <w:rsid w:val="00095505"/>
    <w:rsid w:val="00097A49"/>
    <w:rsid w:val="000A01F8"/>
    <w:rsid w:val="000A02E8"/>
    <w:rsid w:val="000A4F2C"/>
    <w:rsid w:val="000A5227"/>
    <w:rsid w:val="000A653E"/>
    <w:rsid w:val="000A7A92"/>
    <w:rsid w:val="000A7D52"/>
    <w:rsid w:val="000B0120"/>
    <w:rsid w:val="000B153E"/>
    <w:rsid w:val="000B32D1"/>
    <w:rsid w:val="000B37F7"/>
    <w:rsid w:val="000B3938"/>
    <w:rsid w:val="000B4087"/>
    <w:rsid w:val="000B5417"/>
    <w:rsid w:val="000B672E"/>
    <w:rsid w:val="000B73A1"/>
    <w:rsid w:val="000C01A0"/>
    <w:rsid w:val="000C1C5A"/>
    <w:rsid w:val="000C1DFA"/>
    <w:rsid w:val="000C24D3"/>
    <w:rsid w:val="000C289A"/>
    <w:rsid w:val="000C42D0"/>
    <w:rsid w:val="000C5D66"/>
    <w:rsid w:val="000C7B7B"/>
    <w:rsid w:val="000D06F4"/>
    <w:rsid w:val="000D0933"/>
    <w:rsid w:val="000D0B48"/>
    <w:rsid w:val="000D1230"/>
    <w:rsid w:val="000D14CF"/>
    <w:rsid w:val="000D17D4"/>
    <w:rsid w:val="000D18D4"/>
    <w:rsid w:val="000D30D4"/>
    <w:rsid w:val="000D3B94"/>
    <w:rsid w:val="000D4003"/>
    <w:rsid w:val="000D4194"/>
    <w:rsid w:val="000D5E69"/>
    <w:rsid w:val="000D706C"/>
    <w:rsid w:val="000E060A"/>
    <w:rsid w:val="000E1DD3"/>
    <w:rsid w:val="000E39DA"/>
    <w:rsid w:val="000E412A"/>
    <w:rsid w:val="000E437A"/>
    <w:rsid w:val="000E5865"/>
    <w:rsid w:val="000E6EBD"/>
    <w:rsid w:val="000E78B8"/>
    <w:rsid w:val="000F0A12"/>
    <w:rsid w:val="000F1AA8"/>
    <w:rsid w:val="000F202B"/>
    <w:rsid w:val="000F2EB7"/>
    <w:rsid w:val="000F30FD"/>
    <w:rsid w:val="000F390F"/>
    <w:rsid w:val="000F3C20"/>
    <w:rsid w:val="000F4C1E"/>
    <w:rsid w:val="000F5521"/>
    <w:rsid w:val="000F5FF0"/>
    <w:rsid w:val="00101949"/>
    <w:rsid w:val="0010328E"/>
    <w:rsid w:val="00103302"/>
    <w:rsid w:val="00103351"/>
    <w:rsid w:val="001052F9"/>
    <w:rsid w:val="0011068B"/>
    <w:rsid w:val="00113392"/>
    <w:rsid w:val="0011498C"/>
    <w:rsid w:val="00115590"/>
    <w:rsid w:val="001159EE"/>
    <w:rsid w:val="001170A4"/>
    <w:rsid w:val="00120F55"/>
    <w:rsid w:val="00121463"/>
    <w:rsid w:val="001217EF"/>
    <w:rsid w:val="00122469"/>
    <w:rsid w:val="0012297F"/>
    <w:rsid w:val="00122C08"/>
    <w:rsid w:val="001236A1"/>
    <w:rsid w:val="00123742"/>
    <w:rsid w:val="00123DAC"/>
    <w:rsid w:val="00124A73"/>
    <w:rsid w:val="00124C8E"/>
    <w:rsid w:val="00124FA3"/>
    <w:rsid w:val="0012562E"/>
    <w:rsid w:val="00125682"/>
    <w:rsid w:val="00125D09"/>
    <w:rsid w:val="001278C9"/>
    <w:rsid w:val="00131109"/>
    <w:rsid w:val="001331A8"/>
    <w:rsid w:val="001345BD"/>
    <w:rsid w:val="0013646B"/>
    <w:rsid w:val="00140C1D"/>
    <w:rsid w:val="00141D75"/>
    <w:rsid w:val="00141F85"/>
    <w:rsid w:val="0014567E"/>
    <w:rsid w:val="00146171"/>
    <w:rsid w:val="001476FA"/>
    <w:rsid w:val="0015040C"/>
    <w:rsid w:val="001507D5"/>
    <w:rsid w:val="00150ED7"/>
    <w:rsid w:val="00156128"/>
    <w:rsid w:val="00156987"/>
    <w:rsid w:val="00157274"/>
    <w:rsid w:val="00160943"/>
    <w:rsid w:val="00160DAF"/>
    <w:rsid w:val="00162EAE"/>
    <w:rsid w:val="00163324"/>
    <w:rsid w:val="00164158"/>
    <w:rsid w:val="00165864"/>
    <w:rsid w:val="00165EB1"/>
    <w:rsid w:val="001670EA"/>
    <w:rsid w:val="0016784B"/>
    <w:rsid w:val="00172C39"/>
    <w:rsid w:val="001730C1"/>
    <w:rsid w:val="001731D9"/>
    <w:rsid w:val="0017331C"/>
    <w:rsid w:val="00174E14"/>
    <w:rsid w:val="00174FED"/>
    <w:rsid w:val="0017597D"/>
    <w:rsid w:val="00175ADB"/>
    <w:rsid w:val="001768E3"/>
    <w:rsid w:val="00177BDD"/>
    <w:rsid w:val="00180C43"/>
    <w:rsid w:val="00180DFA"/>
    <w:rsid w:val="00181482"/>
    <w:rsid w:val="001829FA"/>
    <w:rsid w:val="001830E5"/>
    <w:rsid w:val="00183D0D"/>
    <w:rsid w:val="00184D74"/>
    <w:rsid w:val="001850DF"/>
    <w:rsid w:val="0018528A"/>
    <w:rsid w:val="001856F9"/>
    <w:rsid w:val="0018784E"/>
    <w:rsid w:val="001900A5"/>
    <w:rsid w:val="001908F4"/>
    <w:rsid w:val="00193DB1"/>
    <w:rsid w:val="001953F1"/>
    <w:rsid w:val="00195D55"/>
    <w:rsid w:val="00196A2F"/>
    <w:rsid w:val="00197F6F"/>
    <w:rsid w:val="001A1D7C"/>
    <w:rsid w:val="001A27DC"/>
    <w:rsid w:val="001A3925"/>
    <w:rsid w:val="001A394E"/>
    <w:rsid w:val="001A42B1"/>
    <w:rsid w:val="001A46F6"/>
    <w:rsid w:val="001A66C0"/>
    <w:rsid w:val="001B0508"/>
    <w:rsid w:val="001B3095"/>
    <w:rsid w:val="001B4E94"/>
    <w:rsid w:val="001B58A5"/>
    <w:rsid w:val="001B6189"/>
    <w:rsid w:val="001B6A5D"/>
    <w:rsid w:val="001B708F"/>
    <w:rsid w:val="001B723D"/>
    <w:rsid w:val="001B7871"/>
    <w:rsid w:val="001C011F"/>
    <w:rsid w:val="001C05C0"/>
    <w:rsid w:val="001C1F8B"/>
    <w:rsid w:val="001C36E5"/>
    <w:rsid w:val="001C37B8"/>
    <w:rsid w:val="001C41E1"/>
    <w:rsid w:val="001C44BC"/>
    <w:rsid w:val="001D2427"/>
    <w:rsid w:val="001D296D"/>
    <w:rsid w:val="001D34E0"/>
    <w:rsid w:val="001D52A8"/>
    <w:rsid w:val="001D685D"/>
    <w:rsid w:val="001D7B97"/>
    <w:rsid w:val="001E2D14"/>
    <w:rsid w:val="001E2DC6"/>
    <w:rsid w:val="001E369D"/>
    <w:rsid w:val="001E3C77"/>
    <w:rsid w:val="001E3DDE"/>
    <w:rsid w:val="001E412A"/>
    <w:rsid w:val="001E41C0"/>
    <w:rsid w:val="001E4317"/>
    <w:rsid w:val="001E447F"/>
    <w:rsid w:val="001E5BAA"/>
    <w:rsid w:val="001E5E1C"/>
    <w:rsid w:val="001F0EE2"/>
    <w:rsid w:val="001F1207"/>
    <w:rsid w:val="001F1273"/>
    <w:rsid w:val="001F2066"/>
    <w:rsid w:val="001F249B"/>
    <w:rsid w:val="001F3279"/>
    <w:rsid w:val="001F3EB9"/>
    <w:rsid w:val="001F4005"/>
    <w:rsid w:val="001F46A1"/>
    <w:rsid w:val="001F6918"/>
    <w:rsid w:val="001F73E0"/>
    <w:rsid w:val="001F7B14"/>
    <w:rsid w:val="001F7F4D"/>
    <w:rsid w:val="002000EB"/>
    <w:rsid w:val="002002C6"/>
    <w:rsid w:val="002002C8"/>
    <w:rsid w:val="00200AEF"/>
    <w:rsid w:val="00200D2C"/>
    <w:rsid w:val="002020A1"/>
    <w:rsid w:val="0020263D"/>
    <w:rsid w:val="002034EB"/>
    <w:rsid w:val="002035D4"/>
    <w:rsid w:val="00203890"/>
    <w:rsid w:val="002051E8"/>
    <w:rsid w:val="00205C27"/>
    <w:rsid w:val="002060ED"/>
    <w:rsid w:val="00210B21"/>
    <w:rsid w:val="00211B42"/>
    <w:rsid w:val="00213537"/>
    <w:rsid w:val="0021420F"/>
    <w:rsid w:val="002152F9"/>
    <w:rsid w:val="00215373"/>
    <w:rsid w:val="00215A24"/>
    <w:rsid w:val="00221B89"/>
    <w:rsid w:val="0022232E"/>
    <w:rsid w:val="00223073"/>
    <w:rsid w:val="00223CF3"/>
    <w:rsid w:val="00224A31"/>
    <w:rsid w:val="002320ED"/>
    <w:rsid w:val="002341FB"/>
    <w:rsid w:val="002343A2"/>
    <w:rsid w:val="0023465E"/>
    <w:rsid w:val="00235DA7"/>
    <w:rsid w:val="00241C74"/>
    <w:rsid w:val="00242639"/>
    <w:rsid w:val="002428B2"/>
    <w:rsid w:val="002453AF"/>
    <w:rsid w:val="00245681"/>
    <w:rsid w:val="00246A48"/>
    <w:rsid w:val="002520AD"/>
    <w:rsid w:val="002531F1"/>
    <w:rsid w:val="0025420D"/>
    <w:rsid w:val="0025549E"/>
    <w:rsid w:val="002556A6"/>
    <w:rsid w:val="00255751"/>
    <w:rsid w:val="00255819"/>
    <w:rsid w:val="00256AAB"/>
    <w:rsid w:val="00257AE7"/>
    <w:rsid w:val="00257FD3"/>
    <w:rsid w:val="00260D87"/>
    <w:rsid w:val="00261A77"/>
    <w:rsid w:val="00261EB3"/>
    <w:rsid w:val="0026223E"/>
    <w:rsid w:val="00263E41"/>
    <w:rsid w:val="00264225"/>
    <w:rsid w:val="00264D67"/>
    <w:rsid w:val="00267423"/>
    <w:rsid w:val="00270292"/>
    <w:rsid w:val="00271800"/>
    <w:rsid w:val="00271EDE"/>
    <w:rsid w:val="002721F8"/>
    <w:rsid w:val="00272CF4"/>
    <w:rsid w:val="0027356A"/>
    <w:rsid w:val="00273677"/>
    <w:rsid w:val="00273857"/>
    <w:rsid w:val="002741C1"/>
    <w:rsid w:val="00274A3A"/>
    <w:rsid w:val="00276727"/>
    <w:rsid w:val="00276ECF"/>
    <w:rsid w:val="002801CC"/>
    <w:rsid w:val="002806E9"/>
    <w:rsid w:val="00281ADB"/>
    <w:rsid w:val="0028323D"/>
    <w:rsid w:val="0028387E"/>
    <w:rsid w:val="00283F08"/>
    <w:rsid w:val="0028413D"/>
    <w:rsid w:val="002842BE"/>
    <w:rsid w:val="002845AD"/>
    <w:rsid w:val="00284629"/>
    <w:rsid w:val="00284DB6"/>
    <w:rsid w:val="00285252"/>
    <w:rsid w:val="00287663"/>
    <w:rsid w:val="002910A5"/>
    <w:rsid w:val="002931BC"/>
    <w:rsid w:val="00293444"/>
    <w:rsid w:val="00293CE9"/>
    <w:rsid w:val="00293F01"/>
    <w:rsid w:val="002951DE"/>
    <w:rsid w:val="00296002"/>
    <w:rsid w:val="00296DC9"/>
    <w:rsid w:val="00296F1E"/>
    <w:rsid w:val="002A211C"/>
    <w:rsid w:val="002A3614"/>
    <w:rsid w:val="002A362F"/>
    <w:rsid w:val="002A4118"/>
    <w:rsid w:val="002A4420"/>
    <w:rsid w:val="002A472F"/>
    <w:rsid w:val="002A53AA"/>
    <w:rsid w:val="002A6940"/>
    <w:rsid w:val="002A6B03"/>
    <w:rsid w:val="002A70B5"/>
    <w:rsid w:val="002A75BF"/>
    <w:rsid w:val="002B0A11"/>
    <w:rsid w:val="002B16F6"/>
    <w:rsid w:val="002B1DD7"/>
    <w:rsid w:val="002B1F30"/>
    <w:rsid w:val="002B2112"/>
    <w:rsid w:val="002B260D"/>
    <w:rsid w:val="002B2A4F"/>
    <w:rsid w:val="002B43EA"/>
    <w:rsid w:val="002B7741"/>
    <w:rsid w:val="002B7E86"/>
    <w:rsid w:val="002C01D2"/>
    <w:rsid w:val="002C19C5"/>
    <w:rsid w:val="002C1A11"/>
    <w:rsid w:val="002C27A1"/>
    <w:rsid w:val="002C2975"/>
    <w:rsid w:val="002C4461"/>
    <w:rsid w:val="002C4EC7"/>
    <w:rsid w:val="002C58F1"/>
    <w:rsid w:val="002C73B0"/>
    <w:rsid w:val="002C7846"/>
    <w:rsid w:val="002D0D7B"/>
    <w:rsid w:val="002D0F25"/>
    <w:rsid w:val="002D1C95"/>
    <w:rsid w:val="002D3087"/>
    <w:rsid w:val="002D38F6"/>
    <w:rsid w:val="002D4C5C"/>
    <w:rsid w:val="002E0011"/>
    <w:rsid w:val="002E12F9"/>
    <w:rsid w:val="002E1DC8"/>
    <w:rsid w:val="002E1DC9"/>
    <w:rsid w:val="002E1E85"/>
    <w:rsid w:val="002E1EA0"/>
    <w:rsid w:val="002E2458"/>
    <w:rsid w:val="002E3616"/>
    <w:rsid w:val="002E36AB"/>
    <w:rsid w:val="002E4655"/>
    <w:rsid w:val="002E7FDD"/>
    <w:rsid w:val="002F1DAE"/>
    <w:rsid w:val="002F2678"/>
    <w:rsid w:val="002F3D87"/>
    <w:rsid w:val="002F51CB"/>
    <w:rsid w:val="002F536A"/>
    <w:rsid w:val="002F621D"/>
    <w:rsid w:val="002F7C4C"/>
    <w:rsid w:val="002F7FE3"/>
    <w:rsid w:val="003001BA"/>
    <w:rsid w:val="00300937"/>
    <w:rsid w:val="00302C5E"/>
    <w:rsid w:val="00304391"/>
    <w:rsid w:val="00304845"/>
    <w:rsid w:val="00304C59"/>
    <w:rsid w:val="00306681"/>
    <w:rsid w:val="00306862"/>
    <w:rsid w:val="00310620"/>
    <w:rsid w:val="00310F62"/>
    <w:rsid w:val="003117F4"/>
    <w:rsid w:val="00311E3A"/>
    <w:rsid w:val="003128A9"/>
    <w:rsid w:val="00315209"/>
    <w:rsid w:val="00316A60"/>
    <w:rsid w:val="00317E37"/>
    <w:rsid w:val="00320158"/>
    <w:rsid w:val="003211B0"/>
    <w:rsid w:val="00321B20"/>
    <w:rsid w:val="0032264F"/>
    <w:rsid w:val="00323C21"/>
    <w:rsid w:val="003242D7"/>
    <w:rsid w:val="0032486A"/>
    <w:rsid w:val="003253AC"/>
    <w:rsid w:val="003256F4"/>
    <w:rsid w:val="0032613A"/>
    <w:rsid w:val="00326AD8"/>
    <w:rsid w:val="00326ED0"/>
    <w:rsid w:val="0033090D"/>
    <w:rsid w:val="0033156E"/>
    <w:rsid w:val="003317FD"/>
    <w:rsid w:val="0033407E"/>
    <w:rsid w:val="00334D6F"/>
    <w:rsid w:val="00335B0E"/>
    <w:rsid w:val="00336016"/>
    <w:rsid w:val="003364C3"/>
    <w:rsid w:val="00337586"/>
    <w:rsid w:val="0033791F"/>
    <w:rsid w:val="00342100"/>
    <w:rsid w:val="00342A36"/>
    <w:rsid w:val="00342A85"/>
    <w:rsid w:val="003432F4"/>
    <w:rsid w:val="00343A87"/>
    <w:rsid w:val="00343C1F"/>
    <w:rsid w:val="003441AC"/>
    <w:rsid w:val="00345757"/>
    <w:rsid w:val="003467A6"/>
    <w:rsid w:val="00346CC1"/>
    <w:rsid w:val="003470A6"/>
    <w:rsid w:val="003504B5"/>
    <w:rsid w:val="00350549"/>
    <w:rsid w:val="00351F9E"/>
    <w:rsid w:val="00352360"/>
    <w:rsid w:val="003525DA"/>
    <w:rsid w:val="00354648"/>
    <w:rsid w:val="0035610B"/>
    <w:rsid w:val="00356686"/>
    <w:rsid w:val="00357583"/>
    <w:rsid w:val="0036087C"/>
    <w:rsid w:val="003611CE"/>
    <w:rsid w:val="0036259A"/>
    <w:rsid w:val="00362CF1"/>
    <w:rsid w:val="00363308"/>
    <w:rsid w:val="00363D77"/>
    <w:rsid w:val="00365B04"/>
    <w:rsid w:val="00365DD5"/>
    <w:rsid w:val="003666BD"/>
    <w:rsid w:val="0036682D"/>
    <w:rsid w:val="00367E9C"/>
    <w:rsid w:val="00370322"/>
    <w:rsid w:val="003720F3"/>
    <w:rsid w:val="003747E0"/>
    <w:rsid w:val="00376B94"/>
    <w:rsid w:val="00380165"/>
    <w:rsid w:val="00380BDD"/>
    <w:rsid w:val="00380E3E"/>
    <w:rsid w:val="0038228C"/>
    <w:rsid w:val="0038353D"/>
    <w:rsid w:val="00383B52"/>
    <w:rsid w:val="00385BD2"/>
    <w:rsid w:val="00385D28"/>
    <w:rsid w:val="00385F90"/>
    <w:rsid w:val="00386366"/>
    <w:rsid w:val="003876E4"/>
    <w:rsid w:val="00390F39"/>
    <w:rsid w:val="00391735"/>
    <w:rsid w:val="00391DE5"/>
    <w:rsid w:val="00391E33"/>
    <w:rsid w:val="003935BF"/>
    <w:rsid w:val="00394860"/>
    <w:rsid w:val="00395A6C"/>
    <w:rsid w:val="00397C70"/>
    <w:rsid w:val="003A026C"/>
    <w:rsid w:val="003A118D"/>
    <w:rsid w:val="003A15C7"/>
    <w:rsid w:val="003A220D"/>
    <w:rsid w:val="003A2D17"/>
    <w:rsid w:val="003A406A"/>
    <w:rsid w:val="003A4AF6"/>
    <w:rsid w:val="003A4B0B"/>
    <w:rsid w:val="003A4CCC"/>
    <w:rsid w:val="003A4F48"/>
    <w:rsid w:val="003A4FEC"/>
    <w:rsid w:val="003A54A3"/>
    <w:rsid w:val="003A589E"/>
    <w:rsid w:val="003A5E16"/>
    <w:rsid w:val="003A664C"/>
    <w:rsid w:val="003A6ABF"/>
    <w:rsid w:val="003A7C17"/>
    <w:rsid w:val="003B008E"/>
    <w:rsid w:val="003B2135"/>
    <w:rsid w:val="003B2488"/>
    <w:rsid w:val="003B2D37"/>
    <w:rsid w:val="003B46F9"/>
    <w:rsid w:val="003B4D2C"/>
    <w:rsid w:val="003B5146"/>
    <w:rsid w:val="003B55D5"/>
    <w:rsid w:val="003B7B0C"/>
    <w:rsid w:val="003C032F"/>
    <w:rsid w:val="003C0AD1"/>
    <w:rsid w:val="003C3B68"/>
    <w:rsid w:val="003C4EFF"/>
    <w:rsid w:val="003C63AA"/>
    <w:rsid w:val="003D17EE"/>
    <w:rsid w:val="003D1C52"/>
    <w:rsid w:val="003D2CE7"/>
    <w:rsid w:val="003D37A4"/>
    <w:rsid w:val="003D4866"/>
    <w:rsid w:val="003D68A3"/>
    <w:rsid w:val="003D705E"/>
    <w:rsid w:val="003D713F"/>
    <w:rsid w:val="003D762C"/>
    <w:rsid w:val="003D7CF9"/>
    <w:rsid w:val="003D7E7C"/>
    <w:rsid w:val="003E05D0"/>
    <w:rsid w:val="003E3150"/>
    <w:rsid w:val="003E3415"/>
    <w:rsid w:val="003E45D8"/>
    <w:rsid w:val="003E5415"/>
    <w:rsid w:val="003E66ED"/>
    <w:rsid w:val="003E7969"/>
    <w:rsid w:val="003F1938"/>
    <w:rsid w:val="003F365E"/>
    <w:rsid w:val="003F3C32"/>
    <w:rsid w:val="003F4E41"/>
    <w:rsid w:val="003F546E"/>
    <w:rsid w:val="003F7647"/>
    <w:rsid w:val="00400599"/>
    <w:rsid w:val="0040132F"/>
    <w:rsid w:val="00402F36"/>
    <w:rsid w:val="00403F02"/>
    <w:rsid w:val="00404D2E"/>
    <w:rsid w:val="004058E9"/>
    <w:rsid w:val="00406599"/>
    <w:rsid w:val="0041012D"/>
    <w:rsid w:val="004101BE"/>
    <w:rsid w:val="0041027A"/>
    <w:rsid w:val="004112A4"/>
    <w:rsid w:val="004115D1"/>
    <w:rsid w:val="00411812"/>
    <w:rsid w:val="00411AB5"/>
    <w:rsid w:val="00412155"/>
    <w:rsid w:val="004156E5"/>
    <w:rsid w:val="004162CC"/>
    <w:rsid w:val="004169F0"/>
    <w:rsid w:val="00420903"/>
    <w:rsid w:val="00420928"/>
    <w:rsid w:val="00420ED2"/>
    <w:rsid w:val="00421327"/>
    <w:rsid w:val="00423466"/>
    <w:rsid w:val="004234B5"/>
    <w:rsid w:val="0042495B"/>
    <w:rsid w:val="00425DF7"/>
    <w:rsid w:val="004272DE"/>
    <w:rsid w:val="00427F53"/>
    <w:rsid w:val="0043028D"/>
    <w:rsid w:val="00430919"/>
    <w:rsid w:val="00430960"/>
    <w:rsid w:val="0043108E"/>
    <w:rsid w:val="00432897"/>
    <w:rsid w:val="00433782"/>
    <w:rsid w:val="00433C4F"/>
    <w:rsid w:val="004342F2"/>
    <w:rsid w:val="004346D2"/>
    <w:rsid w:val="00435912"/>
    <w:rsid w:val="00435DE8"/>
    <w:rsid w:val="004368A6"/>
    <w:rsid w:val="0043695C"/>
    <w:rsid w:val="00437E4B"/>
    <w:rsid w:val="004403BC"/>
    <w:rsid w:val="00441D7A"/>
    <w:rsid w:val="00444A2C"/>
    <w:rsid w:val="00444B30"/>
    <w:rsid w:val="00444D06"/>
    <w:rsid w:val="00445249"/>
    <w:rsid w:val="00446507"/>
    <w:rsid w:val="00447C53"/>
    <w:rsid w:val="00450603"/>
    <w:rsid w:val="00450ED9"/>
    <w:rsid w:val="00451CCC"/>
    <w:rsid w:val="0045254D"/>
    <w:rsid w:val="004547D7"/>
    <w:rsid w:val="004551E2"/>
    <w:rsid w:val="0045526E"/>
    <w:rsid w:val="00455AA8"/>
    <w:rsid w:val="004569C9"/>
    <w:rsid w:val="0046038B"/>
    <w:rsid w:val="00462307"/>
    <w:rsid w:val="00462435"/>
    <w:rsid w:val="0046284E"/>
    <w:rsid w:val="00463312"/>
    <w:rsid w:val="00464207"/>
    <w:rsid w:val="00465487"/>
    <w:rsid w:val="0047066E"/>
    <w:rsid w:val="0047110F"/>
    <w:rsid w:val="0047118E"/>
    <w:rsid w:val="00471370"/>
    <w:rsid w:val="00471F48"/>
    <w:rsid w:val="00474702"/>
    <w:rsid w:val="00474D07"/>
    <w:rsid w:val="0047531B"/>
    <w:rsid w:val="00475C3D"/>
    <w:rsid w:val="00475C93"/>
    <w:rsid w:val="0047613D"/>
    <w:rsid w:val="004764C1"/>
    <w:rsid w:val="0047729D"/>
    <w:rsid w:val="00477D70"/>
    <w:rsid w:val="00481086"/>
    <w:rsid w:val="0048179C"/>
    <w:rsid w:val="004817D1"/>
    <w:rsid w:val="00481E2B"/>
    <w:rsid w:val="0048216A"/>
    <w:rsid w:val="00483180"/>
    <w:rsid w:val="00483E5E"/>
    <w:rsid w:val="00484CEF"/>
    <w:rsid w:val="004860DA"/>
    <w:rsid w:val="004862EA"/>
    <w:rsid w:val="00486514"/>
    <w:rsid w:val="00486836"/>
    <w:rsid w:val="00490892"/>
    <w:rsid w:val="00490C2D"/>
    <w:rsid w:val="004951E0"/>
    <w:rsid w:val="0049753A"/>
    <w:rsid w:val="004A079E"/>
    <w:rsid w:val="004A1256"/>
    <w:rsid w:val="004A2082"/>
    <w:rsid w:val="004A2E1F"/>
    <w:rsid w:val="004A39AA"/>
    <w:rsid w:val="004A6139"/>
    <w:rsid w:val="004A7EDA"/>
    <w:rsid w:val="004B0F9B"/>
    <w:rsid w:val="004B3ADA"/>
    <w:rsid w:val="004B3CB6"/>
    <w:rsid w:val="004B3D18"/>
    <w:rsid w:val="004B51F5"/>
    <w:rsid w:val="004B54EF"/>
    <w:rsid w:val="004B724B"/>
    <w:rsid w:val="004B788E"/>
    <w:rsid w:val="004C1384"/>
    <w:rsid w:val="004C2EB4"/>
    <w:rsid w:val="004C2FC8"/>
    <w:rsid w:val="004C36E5"/>
    <w:rsid w:val="004C4398"/>
    <w:rsid w:val="004C4890"/>
    <w:rsid w:val="004C4DFA"/>
    <w:rsid w:val="004C5526"/>
    <w:rsid w:val="004C680D"/>
    <w:rsid w:val="004C7218"/>
    <w:rsid w:val="004D045C"/>
    <w:rsid w:val="004D084A"/>
    <w:rsid w:val="004D1181"/>
    <w:rsid w:val="004D172E"/>
    <w:rsid w:val="004D211B"/>
    <w:rsid w:val="004D259B"/>
    <w:rsid w:val="004D3EDC"/>
    <w:rsid w:val="004D412A"/>
    <w:rsid w:val="004D46CD"/>
    <w:rsid w:val="004D5241"/>
    <w:rsid w:val="004D5EFF"/>
    <w:rsid w:val="004D79FD"/>
    <w:rsid w:val="004E0613"/>
    <w:rsid w:val="004E14AE"/>
    <w:rsid w:val="004E454C"/>
    <w:rsid w:val="004E5C41"/>
    <w:rsid w:val="004E64A7"/>
    <w:rsid w:val="004F0110"/>
    <w:rsid w:val="004F0606"/>
    <w:rsid w:val="004F1393"/>
    <w:rsid w:val="004F2509"/>
    <w:rsid w:val="004F4ECC"/>
    <w:rsid w:val="004F592B"/>
    <w:rsid w:val="004F5C17"/>
    <w:rsid w:val="004F61F1"/>
    <w:rsid w:val="004F7943"/>
    <w:rsid w:val="004F7DB0"/>
    <w:rsid w:val="00501194"/>
    <w:rsid w:val="00504BB6"/>
    <w:rsid w:val="0050525A"/>
    <w:rsid w:val="00505336"/>
    <w:rsid w:val="00505388"/>
    <w:rsid w:val="005061BA"/>
    <w:rsid w:val="00506453"/>
    <w:rsid w:val="00511255"/>
    <w:rsid w:val="005119B7"/>
    <w:rsid w:val="0051257B"/>
    <w:rsid w:val="0051377F"/>
    <w:rsid w:val="00514A02"/>
    <w:rsid w:val="00514D4B"/>
    <w:rsid w:val="00514F41"/>
    <w:rsid w:val="00515B8A"/>
    <w:rsid w:val="00516D89"/>
    <w:rsid w:val="00520E5A"/>
    <w:rsid w:val="00522FB0"/>
    <w:rsid w:val="0052439B"/>
    <w:rsid w:val="00525796"/>
    <w:rsid w:val="00525F62"/>
    <w:rsid w:val="005276C4"/>
    <w:rsid w:val="0053614F"/>
    <w:rsid w:val="005368ED"/>
    <w:rsid w:val="00536E86"/>
    <w:rsid w:val="00536FC8"/>
    <w:rsid w:val="00540386"/>
    <w:rsid w:val="00540493"/>
    <w:rsid w:val="00540F84"/>
    <w:rsid w:val="00543BB8"/>
    <w:rsid w:val="00544214"/>
    <w:rsid w:val="005443D3"/>
    <w:rsid w:val="00546430"/>
    <w:rsid w:val="00551D94"/>
    <w:rsid w:val="005525C0"/>
    <w:rsid w:val="00552A81"/>
    <w:rsid w:val="00553014"/>
    <w:rsid w:val="005534F6"/>
    <w:rsid w:val="00555100"/>
    <w:rsid w:val="00556492"/>
    <w:rsid w:val="00556E20"/>
    <w:rsid w:val="0056003F"/>
    <w:rsid w:val="00561A46"/>
    <w:rsid w:val="00561DAB"/>
    <w:rsid w:val="00563CA9"/>
    <w:rsid w:val="00563F7D"/>
    <w:rsid w:val="005657B9"/>
    <w:rsid w:val="00567207"/>
    <w:rsid w:val="005673E1"/>
    <w:rsid w:val="005718A5"/>
    <w:rsid w:val="00572095"/>
    <w:rsid w:val="00572A44"/>
    <w:rsid w:val="005730F1"/>
    <w:rsid w:val="005741B4"/>
    <w:rsid w:val="0057444E"/>
    <w:rsid w:val="00574AAA"/>
    <w:rsid w:val="005759C8"/>
    <w:rsid w:val="00577BDA"/>
    <w:rsid w:val="00581130"/>
    <w:rsid w:val="0058197F"/>
    <w:rsid w:val="00582023"/>
    <w:rsid w:val="00582693"/>
    <w:rsid w:val="0058315F"/>
    <w:rsid w:val="005832F8"/>
    <w:rsid w:val="0058443E"/>
    <w:rsid w:val="00584DEF"/>
    <w:rsid w:val="00585464"/>
    <w:rsid w:val="005859BA"/>
    <w:rsid w:val="00585AB0"/>
    <w:rsid w:val="00585D89"/>
    <w:rsid w:val="00586434"/>
    <w:rsid w:val="0058701C"/>
    <w:rsid w:val="00587673"/>
    <w:rsid w:val="005879A4"/>
    <w:rsid w:val="005909D0"/>
    <w:rsid w:val="00593094"/>
    <w:rsid w:val="005933C4"/>
    <w:rsid w:val="00593AE7"/>
    <w:rsid w:val="0059462E"/>
    <w:rsid w:val="00595495"/>
    <w:rsid w:val="00595759"/>
    <w:rsid w:val="005972CE"/>
    <w:rsid w:val="005A0A77"/>
    <w:rsid w:val="005A0A7C"/>
    <w:rsid w:val="005A0E26"/>
    <w:rsid w:val="005A3542"/>
    <w:rsid w:val="005A3858"/>
    <w:rsid w:val="005A5807"/>
    <w:rsid w:val="005A64D8"/>
    <w:rsid w:val="005A685D"/>
    <w:rsid w:val="005A720D"/>
    <w:rsid w:val="005A749E"/>
    <w:rsid w:val="005B1050"/>
    <w:rsid w:val="005B1897"/>
    <w:rsid w:val="005B1D92"/>
    <w:rsid w:val="005B1E7E"/>
    <w:rsid w:val="005B20B0"/>
    <w:rsid w:val="005B27FF"/>
    <w:rsid w:val="005B2A8B"/>
    <w:rsid w:val="005B3171"/>
    <w:rsid w:val="005B339A"/>
    <w:rsid w:val="005B3494"/>
    <w:rsid w:val="005B3642"/>
    <w:rsid w:val="005B36F0"/>
    <w:rsid w:val="005B5056"/>
    <w:rsid w:val="005B5718"/>
    <w:rsid w:val="005B574F"/>
    <w:rsid w:val="005B70EB"/>
    <w:rsid w:val="005B799E"/>
    <w:rsid w:val="005C0A03"/>
    <w:rsid w:val="005C106F"/>
    <w:rsid w:val="005C17F6"/>
    <w:rsid w:val="005C1835"/>
    <w:rsid w:val="005C2B46"/>
    <w:rsid w:val="005C2DCE"/>
    <w:rsid w:val="005C319F"/>
    <w:rsid w:val="005C3395"/>
    <w:rsid w:val="005C388D"/>
    <w:rsid w:val="005C4497"/>
    <w:rsid w:val="005C4E1D"/>
    <w:rsid w:val="005C5662"/>
    <w:rsid w:val="005C58DF"/>
    <w:rsid w:val="005C5AD0"/>
    <w:rsid w:val="005C751F"/>
    <w:rsid w:val="005C7B91"/>
    <w:rsid w:val="005C7E36"/>
    <w:rsid w:val="005D0080"/>
    <w:rsid w:val="005D03A0"/>
    <w:rsid w:val="005D0BA5"/>
    <w:rsid w:val="005D3F5D"/>
    <w:rsid w:val="005D60D8"/>
    <w:rsid w:val="005D6C1A"/>
    <w:rsid w:val="005E0C2E"/>
    <w:rsid w:val="005E3E55"/>
    <w:rsid w:val="005E5258"/>
    <w:rsid w:val="005E5339"/>
    <w:rsid w:val="005E6492"/>
    <w:rsid w:val="005E7CAF"/>
    <w:rsid w:val="005F06CD"/>
    <w:rsid w:val="005F110F"/>
    <w:rsid w:val="005F1214"/>
    <w:rsid w:val="005F2A0B"/>
    <w:rsid w:val="005F2B4F"/>
    <w:rsid w:val="005F3444"/>
    <w:rsid w:val="005F5A00"/>
    <w:rsid w:val="005F6635"/>
    <w:rsid w:val="005F781C"/>
    <w:rsid w:val="00601214"/>
    <w:rsid w:val="00601DAD"/>
    <w:rsid w:val="00602D5C"/>
    <w:rsid w:val="006036AC"/>
    <w:rsid w:val="00603BA1"/>
    <w:rsid w:val="00604C46"/>
    <w:rsid w:val="00605C60"/>
    <w:rsid w:val="006067C6"/>
    <w:rsid w:val="00607330"/>
    <w:rsid w:val="00607EA6"/>
    <w:rsid w:val="0061080A"/>
    <w:rsid w:val="00611CA7"/>
    <w:rsid w:val="006120FC"/>
    <w:rsid w:val="006127E0"/>
    <w:rsid w:val="00612DD2"/>
    <w:rsid w:val="00613245"/>
    <w:rsid w:val="0061333B"/>
    <w:rsid w:val="006134AF"/>
    <w:rsid w:val="00615263"/>
    <w:rsid w:val="006167A7"/>
    <w:rsid w:val="006173A4"/>
    <w:rsid w:val="006201BF"/>
    <w:rsid w:val="00620945"/>
    <w:rsid w:val="0062129D"/>
    <w:rsid w:val="00622668"/>
    <w:rsid w:val="00622DAB"/>
    <w:rsid w:val="0062331B"/>
    <w:rsid w:val="00624190"/>
    <w:rsid w:val="00624895"/>
    <w:rsid w:val="00624B36"/>
    <w:rsid w:val="006251D6"/>
    <w:rsid w:val="00626B2F"/>
    <w:rsid w:val="0062723F"/>
    <w:rsid w:val="00627860"/>
    <w:rsid w:val="006278E0"/>
    <w:rsid w:val="00627A54"/>
    <w:rsid w:val="006308A0"/>
    <w:rsid w:val="006321DA"/>
    <w:rsid w:val="00632867"/>
    <w:rsid w:val="00633A51"/>
    <w:rsid w:val="00634870"/>
    <w:rsid w:val="00635506"/>
    <w:rsid w:val="00635630"/>
    <w:rsid w:val="00635BFA"/>
    <w:rsid w:val="00635ECF"/>
    <w:rsid w:val="00636385"/>
    <w:rsid w:val="00636499"/>
    <w:rsid w:val="00636D48"/>
    <w:rsid w:val="00636E39"/>
    <w:rsid w:val="00637B9B"/>
    <w:rsid w:val="006402D2"/>
    <w:rsid w:val="00641B85"/>
    <w:rsid w:val="00641DDA"/>
    <w:rsid w:val="00643FFD"/>
    <w:rsid w:val="006453A7"/>
    <w:rsid w:val="006453CF"/>
    <w:rsid w:val="00645DCE"/>
    <w:rsid w:val="00647460"/>
    <w:rsid w:val="0065036D"/>
    <w:rsid w:val="0065055D"/>
    <w:rsid w:val="00650D8F"/>
    <w:rsid w:val="00650E99"/>
    <w:rsid w:val="006512C7"/>
    <w:rsid w:val="00651F85"/>
    <w:rsid w:val="00652DAD"/>
    <w:rsid w:val="00652F72"/>
    <w:rsid w:val="00654AB6"/>
    <w:rsid w:val="006555AC"/>
    <w:rsid w:val="00655A8A"/>
    <w:rsid w:val="00656ACC"/>
    <w:rsid w:val="00656FDE"/>
    <w:rsid w:val="00657DE2"/>
    <w:rsid w:val="00657FC1"/>
    <w:rsid w:val="00661823"/>
    <w:rsid w:val="006640A3"/>
    <w:rsid w:val="0066447A"/>
    <w:rsid w:val="0066614E"/>
    <w:rsid w:val="00670B44"/>
    <w:rsid w:val="0067101E"/>
    <w:rsid w:val="0067153E"/>
    <w:rsid w:val="00671FF9"/>
    <w:rsid w:val="00672E30"/>
    <w:rsid w:val="00675775"/>
    <w:rsid w:val="006759DA"/>
    <w:rsid w:val="006761EC"/>
    <w:rsid w:val="00677D63"/>
    <w:rsid w:val="00677E9A"/>
    <w:rsid w:val="00677F53"/>
    <w:rsid w:val="00680B1B"/>
    <w:rsid w:val="00681281"/>
    <w:rsid w:val="00682395"/>
    <w:rsid w:val="00682D8F"/>
    <w:rsid w:val="00682FA2"/>
    <w:rsid w:val="00683092"/>
    <w:rsid w:val="00684188"/>
    <w:rsid w:val="0068485F"/>
    <w:rsid w:val="00684F6F"/>
    <w:rsid w:val="00690225"/>
    <w:rsid w:val="00692443"/>
    <w:rsid w:val="0069284D"/>
    <w:rsid w:val="006928D4"/>
    <w:rsid w:val="006929EB"/>
    <w:rsid w:val="00692A5F"/>
    <w:rsid w:val="00693263"/>
    <w:rsid w:val="006975CF"/>
    <w:rsid w:val="006A1721"/>
    <w:rsid w:val="006A1935"/>
    <w:rsid w:val="006A3C23"/>
    <w:rsid w:val="006A476C"/>
    <w:rsid w:val="006A5D8C"/>
    <w:rsid w:val="006A6A72"/>
    <w:rsid w:val="006B06D2"/>
    <w:rsid w:val="006B0A91"/>
    <w:rsid w:val="006B4C0D"/>
    <w:rsid w:val="006B4D1B"/>
    <w:rsid w:val="006B5A7B"/>
    <w:rsid w:val="006B5F73"/>
    <w:rsid w:val="006B692E"/>
    <w:rsid w:val="006B7566"/>
    <w:rsid w:val="006B76BF"/>
    <w:rsid w:val="006C03C4"/>
    <w:rsid w:val="006C0826"/>
    <w:rsid w:val="006C095F"/>
    <w:rsid w:val="006C154A"/>
    <w:rsid w:val="006C1FB2"/>
    <w:rsid w:val="006C298C"/>
    <w:rsid w:val="006C30D7"/>
    <w:rsid w:val="006C3F25"/>
    <w:rsid w:val="006C5716"/>
    <w:rsid w:val="006C627C"/>
    <w:rsid w:val="006C6FE9"/>
    <w:rsid w:val="006C75DB"/>
    <w:rsid w:val="006C78DF"/>
    <w:rsid w:val="006D20BB"/>
    <w:rsid w:val="006D2B65"/>
    <w:rsid w:val="006D2E4B"/>
    <w:rsid w:val="006E0032"/>
    <w:rsid w:val="006E0082"/>
    <w:rsid w:val="006E113D"/>
    <w:rsid w:val="006E24B0"/>
    <w:rsid w:val="006E46DC"/>
    <w:rsid w:val="006E4DDE"/>
    <w:rsid w:val="006E60CF"/>
    <w:rsid w:val="006E75B0"/>
    <w:rsid w:val="006E7802"/>
    <w:rsid w:val="006F010F"/>
    <w:rsid w:val="006F0AD1"/>
    <w:rsid w:val="006F0D06"/>
    <w:rsid w:val="006F23F4"/>
    <w:rsid w:val="006F2803"/>
    <w:rsid w:val="006F2F3C"/>
    <w:rsid w:val="006F41A7"/>
    <w:rsid w:val="006F4C06"/>
    <w:rsid w:val="006F55A2"/>
    <w:rsid w:val="006F7E41"/>
    <w:rsid w:val="007000BC"/>
    <w:rsid w:val="0070047B"/>
    <w:rsid w:val="007007FF"/>
    <w:rsid w:val="00701DEE"/>
    <w:rsid w:val="0070244C"/>
    <w:rsid w:val="007028CB"/>
    <w:rsid w:val="00703B47"/>
    <w:rsid w:val="00705781"/>
    <w:rsid w:val="007061C7"/>
    <w:rsid w:val="007078B3"/>
    <w:rsid w:val="007104AE"/>
    <w:rsid w:val="00710813"/>
    <w:rsid w:val="00710EA0"/>
    <w:rsid w:val="007143D6"/>
    <w:rsid w:val="007144E9"/>
    <w:rsid w:val="00714553"/>
    <w:rsid w:val="007159B8"/>
    <w:rsid w:val="00715DFE"/>
    <w:rsid w:val="0071622D"/>
    <w:rsid w:val="007162A5"/>
    <w:rsid w:val="00717D79"/>
    <w:rsid w:val="0072009C"/>
    <w:rsid w:val="0072091A"/>
    <w:rsid w:val="00723C36"/>
    <w:rsid w:val="00724A29"/>
    <w:rsid w:val="00725553"/>
    <w:rsid w:val="00730BD6"/>
    <w:rsid w:val="00731920"/>
    <w:rsid w:val="00736986"/>
    <w:rsid w:val="007375B7"/>
    <w:rsid w:val="0074008C"/>
    <w:rsid w:val="00740500"/>
    <w:rsid w:val="00741263"/>
    <w:rsid w:val="00745057"/>
    <w:rsid w:val="0074507C"/>
    <w:rsid w:val="00745D4B"/>
    <w:rsid w:val="007465EA"/>
    <w:rsid w:val="00746BEE"/>
    <w:rsid w:val="00746C98"/>
    <w:rsid w:val="00754952"/>
    <w:rsid w:val="00755456"/>
    <w:rsid w:val="00757ED4"/>
    <w:rsid w:val="0076195F"/>
    <w:rsid w:val="007635F1"/>
    <w:rsid w:val="00763A08"/>
    <w:rsid w:val="00764060"/>
    <w:rsid w:val="00765970"/>
    <w:rsid w:val="00766C2C"/>
    <w:rsid w:val="007711BA"/>
    <w:rsid w:val="00771976"/>
    <w:rsid w:val="00773C5B"/>
    <w:rsid w:val="00773D8E"/>
    <w:rsid w:val="007740E8"/>
    <w:rsid w:val="00774369"/>
    <w:rsid w:val="00774414"/>
    <w:rsid w:val="00774F91"/>
    <w:rsid w:val="00775BD2"/>
    <w:rsid w:val="00775E2D"/>
    <w:rsid w:val="00776C03"/>
    <w:rsid w:val="00780353"/>
    <w:rsid w:val="00780668"/>
    <w:rsid w:val="00780AE3"/>
    <w:rsid w:val="00780CC5"/>
    <w:rsid w:val="00780CE6"/>
    <w:rsid w:val="00781496"/>
    <w:rsid w:val="00781FDE"/>
    <w:rsid w:val="007822B2"/>
    <w:rsid w:val="007834FC"/>
    <w:rsid w:val="00783AE5"/>
    <w:rsid w:val="00784741"/>
    <w:rsid w:val="007855EB"/>
    <w:rsid w:val="00787A09"/>
    <w:rsid w:val="00790146"/>
    <w:rsid w:val="00790C8D"/>
    <w:rsid w:val="00791F9E"/>
    <w:rsid w:val="007922FE"/>
    <w:rsid w:val="00793657"/>
    <w:rsid w:val="00793A13"/>
    <w:rsid w:val="00794223"/>
    <w:rsid w:val="007A0C69"/>
    <w:rsid w:val="007A1AA9"/>
    <w:rsid w:val="007A25E5"/>
    <w:rsid w:val="007A35A5"/>
    <w:rsid w:val="007A3CC2"/>
    <w:rsid w:val="007A3DF5"/>
    <w:rsid w:val="007A4039"/>
    <w:rsid w:val="007A40B4"/>
    <w:rsid w:val="007A577F"/>
    <w:rsid w:val="007A6308"/>
    <w:rsid w:val="007B250E"/>
    <w:rsid w:val="007B2B5F"/>
    <w:rsid w:val="007B3AAE"/>
    <w:rsid w:val="007B47B1"/>
    <w:rsid w:val="007B4EED"/>
    <w:rsid w:val="007B5140"/>
    <w:rsid w:val="007B531F"/>
    <w:rsid w:val="007B5760"/>
    <w:rsid w:val="007B64AB"/>
    <w:rsid w:val="007B7918"/>
    <w:rsid w:val="007C180C"/>
    <w:rsid w:val="007C238F"/>
    <w:rsid w:val="007C3373"/>
    <w:rsid w:val="007C3B4F"/>
    <w:rsid w:val="007C404A"/>
    <w:rsid w:val="007C442F"/>
    <w:rsid w:val="007C44F8"/>
    <w:rsid w:val="007C6CA1"/>
    <w:rsid w:val="007D0974"/>
    <w:rsid w:val="007D1AAF"/>
    <w:rsid w:val="007D32AF"/>
    <w:rsid w:val="007D3762"/>
    <w:rsid w:val="007D376F"/>
    <w:rsid w:val="007D3884"/>
    <w:rsid w:val="007D3BC8"/>
    <w:rsid w:val="007D4E49"/>
    <w:rsid w:val="007D524A"/>
    <w:rsid w:val="007D66D7"/>
    <w:rsid w:val="007D7C21"/>
    <w:rsid w:val="007D7EFA"/>
    <w:rsid w:val="007E0F38"/>
    <w:rsid w:val="007E10E3"/>
    <w:rsid w:val="007E1D5E"/>
    <w:rsid w:val="007E3456"/>
    <w:rsid w:val="007E40A6"/>
    <w:rsid w:val="007E41A8"/>
    <w:rsid w:val="007E4E3E"/>
    <w:rsid w:val="007E5D12"/>
    <w:rsid w:val="007E6882"/>
    <w:rsid w:val="007F1931"/>
    <w:rsid w:val="007F1BA7"/>
    <w:rsid w:val="007F290A"/>
    <w:rsid w:val="007F389A"/>
    <w:rsid w:val="007F3E29"/>
    <w:rsid w:val="007F4166"/>
    <w:rsid w:val="007F45BE"/>
    <w:rsid w:val="007F48DD"/>
    <w:rsid w:val="007F6B35"/>
    <w:rsid w:val="00800D38"/>
    <w:rsid w:val="00802DE1"/>
    <w:rsid w:val="008031D3"/>
    <w:rsid w:val="008038C8"/>
    <w:rsid w:val="00803C50"/>
    <w:rsid w:val="00803C63"/>
    <w:rsid w:val="00803CFF"/>
    <w:rsid w:val="00803FA8"/>
    <w:rsid w:val="008052BA"/>
    <w:rsid w:val="008060FD"/>
    <w:rsid w:val="008077BB"/>
    <w:rsid w:val="00807EF3"/>
    <w:rsid w:val="0081044D"/>
    <w:rsid w:val="008107D2"/>
    <w:rsid w:val="008108E0"/>
    <w:rsid w:val="00810E75"/>
    <w:rsid w:val="0081161F"/>
    <w:rsid w:val="00811DC1"/>
    <w:rsid w:val="00811FF9"/>
    <w:rsid w:val="00812AA0"/>
    <w:rsid w:val="00812D76"/>
    <w:rsid w:val="0081478F"/>
    <w:rsid w:val="008153FD"/>
    <w:rsid w:val="00815F26"/>
    <w:rsid w:val="00816BC1"/>
    <w:rsid w:val="008204B9"/>
    <w:rsid w:val="00820B7A"/>
    <w:rsid w:val="00823397"/>
    <w:rsid w:val="008236A4"/>
    <w:rsid w:val="008236AF"/>
    <w:rsid w:val="00824190"/>
    <w:rsid w:val="008262BE"/>
    <w:rsid w:val="008266C5"/>
    <w:rsid w:val="0083177D"/>
    <w:rsid w:val="0083193B"/>
    <w:rsid w:val="00831C27"/>
    <w:rsid w:val="0083245B"/>
    <w:rsid w:val="0083283D"/>
    <w:rsid w:val="00832CFE"/>
    <w:rsid w:val="00835C06"/>
    <w:rsid w:val="00835E33"/>
    <w:rsid w:val="0083668F"/>
    <w:rsid w:val="008422AF"/>
    <w:rsid w:val="0084301E"/>
    <w:rsid w:val="00843221"/>
    <w:rsid w:val="0084416C"/>
    <w:rsid w:val="008452FA"/>
    <w:rsid w:val="00845BD7"/>
    <w:rsid w:val="008465EC"/>
    <w:rsid w:val="008509CA"/>
    <w:rsid w:val="008509E7"/>
    <w:rsid w:val="0085112D"/>
    <w:rsid w:val="008515B7"/>
    <w:rsid w:val="00852771"/>
    <w:rsid w:val="008536F3"/>
    <w:rsid w:val="00853A12"/>
    <w:rsid w:val="00854C5B"/>
    <w:rsid w:val="0085767C"/>
    <w:rsid w:val="008603E5"/>
    <w:rsid w:val="008610B8"/>
    <w:rsid w:val="008611C2"/>
    <w:rsid w:val="00861344"/>
    <w:rsid w:val="00861A82"/>
    <w:rsid w:val="00861D40"/>
    <w:rsid w:val="00861F54"/>
    <w:rsid w:val="00862232"/>
    <w:rsid w:val="00864089"/>
    <w:rsid w:val="008642BF"/>
    <w:rsid w:val="00864CC3"/>
    <w:rsid w:val="008668B8"/>
    <w:rsid w:val="00866BB4"/>
    <w:rsid w:val="008677DC"/>
    <w:rsid w:val="00867A19"/>
    <w:rsid w:val="00872095"/>
    <w:rsid w:val="0087252F"/>
    <w:rsid w:val="00873CA0"/>
    <w:rsid w:val="008742BF"/>
    <w:rsid w:val="00874423"/>
    <w:rsid w:val="00874A41"/>
    <w:rsid w:val="008773E4"/>
    <w:rsid w:val="00877C0B"/>
    <w:rsid w:val="008812E8"/>
    <w:rsid w:val="00881697"/>
    <w:rsid w:val="00881EA8"/>
    <w:rsid w:val="0088676E"/>
    <w:rsid w:val="00886922"/>
    <w:rsid w:val="00886A27"/>
    <w:rsid w:val="00890DED"/>
    <w:rsid w:val="0089183C"/>
    <w:rsid w:val="00891DAF"/>
    <w:rsid w:val="008939C5"/>
    <w:rsid w:val="0089435E"/>
    <w:rsid w:val="00895A86"/>
    <w:rsid w:val="008A08E0"/>
    <w:rsid w:val="008A0F91"/>
    <w:rsid w:val="008A13D0"/>
    <w:rsid w:val="008A148E"/>
    <w:rsid w:val="008A1CD8"/>
    <w:rsid w:val="008A27DF"/>
    <w:rsid w:val="008A31C1"/>
    <w:rsid w:val="008A413F"/>
    <w:rsid w:val="008A5CF1"/>
    <w:rsid w:val="008A6F94"/>
    <w:rsid w:val="008A73B9"/>
    <w:rsid w:val="008B0663"/>
    <w:rsid w:val="008B0CB9"/>
    <w:rsid w:val="008B0D8D"/>
    <w:rsid w:val="008B14AF"/>
    <w:rsid w:val="008B1B4B"/>
    <w:rsid w:val="008B2496"/>
    <w:rsid w:val="008B2AA9"/>
    <w:rsid w:val="008B412E"/>
    <w:rsid w:val="008B483F"/>
    <w:rsid w:val="008B5CF6"/>
    <w:rsid w:val="008B60E0"/>
    <w:rsid w:val="008B70FE"/>
    <w:rsid w:val="008C01F9"/>
    <w:rsid w:val="008C243D"/>
    <w:rsid w:val="008C2949"/>
    <w:rsid w:val="008C4285"/>
    <w:rsid w:val="008C691F"/>
    <w:rsid w:val="008C753E"/>
    <w:rsid w:val="008C7702"/>
    <w:rsid w:val="008C7D41"/>
    <w:rsid w:val="008D033A"/>
    <w:rsid w:val="008D06FD"/>
    <w:rsid w:val="008D1AD8"/>
    <w:rsid w:val="008D2276"/>
    <w:rsid w:val="008D2EFC"/>
    <w:rsid w:val="008D2F7D"/>
    <w:rsid w:val="008D3328"/>
    <w:rsid w:val="008D42FD"/>
    <w:rsid w:val="008D4D4C"/>
    <w:rsid w:val="008D58DC"/>
    <w:rsid w:val="008D671E"/>
    <w:rsid w:val="008D745D"/>
    <w:rsid w:val="008D79E6"/>
    <w:rsid w:val="008E145C"/>
    <w:rsid w:val="008E302E"/>
    <w:rsid w:val="008E3993"/>
    <w:rsid w:val="008E3AB3"/>
    <w:rsid w:val="008E5BE8"/>
    <w:rsid w:val="008E6773"/>
    <w:rsid w:val="008F0062"/>
    <w:rsid w:val="008F0C60"/>
    <w:rsid w:val="008F1FA7"/>
    <w:rsid w:val="008F2BAF"/>
    <w:rsid w:val="008F3730"/>
    <w:rsid w:val="008F3CC3"/>
    <w:rsid w:val="008F53FE"/>
    <w:rsid w:val="008F7CBA"/>
    <w:rsid w:val="008F7EE2"/>
    <w:rsid w:val="009010C2"/>
    <w:rsid w:val="009044D3"/>
    <w:rsid w:val="00905262"/>
    <w:rsid w:val="0090591E"/>
    <w:rsid w:val="00906F46"/>
    <w:rsid w:val="009122FA"/>
    <w:rsid w:val="0091389E"/>
    <w:rsid w:val="00913A34"/>
    <w:rsid w:val="00913DF4"/>
    <w:rsid w:val="009147A7"/>
    <w:rsid w:val="00915E0D"/>
    <w:rsid w:val="0091620A"/>
    <w:rsid w:val="00917091"/>
    <w:rsid w:val="009204D1"/>
    <w:rsid w:val="00921728"/>
    <w:rsid w:val="00922EAE"/>
    <w:rsid w:val="009240F8"/>
    <w:rsid w:val="00926906"/>
    <w:rsid w:val="00926CBF"/>
    <w:rsid w:val="00926D5B"/>
    <w:rsid w:val="0092767F"/>
    <w:rsid w:val="0093070C"/>
    <w:rsid w:val="009315F7"/>
    <w:rsid w:val="009319DC"/>
    <w:rsid w:val="00931E9B"/>
    <w:rsid w:val="00932284"/>
    <w:rsid w:val="00932B4C"/>
    <w:rsid w:val="00933CA2"/>
    <w:rsid w:val="0093400E"/>
    <w:rsid w:val="00940700"/>
    <w:rsid w:val="009411D1"/>
    <w:rsid w:val="009418A6"/>
    <w:rsid w:val="009419A7"/>
    <w:rsid w:val="00943494"/>
    <w:rsid w:val="00944588"/>
    <w:rsid w:val="00945FDB"/>
    <w:rsid w:val="00947F40"/>
    <w:rsid w:val="00950332"/>
    <w:rsid w:val="0095113B"/>
    <w:rsid w:val="009516B2"/>
    <w:rsid w:val="00953293"/>
    <w:rsid w:val="0095342A"/>
    <w:rsid w:val="00953AC7"/>
    <w:rsid w:val="009547AC"/>
    <w:rsid w:val="00954877"/>
    <w:rsid w:val="00954ABD"/>
    <w:rsid w:val="00960751"/>
    <w:rsid w:val="0096338F"/>
    <w:rsid w:val="009636EA"/>
    <w:rsid w:val="00965446"/>
    <w:rsid w:val="00970A68"/>
    <w:rsid w:val="00970AC0"/>
    <w:rsid w:val="009738F8"/>
    <w:rsid w:val="00974528"/>
    <w:rsid w:val="009754EB"/>
    <w:rsid w:val="009757B5"/>
    <w:rsid w:val="00980962"/>
    <w:rsid w:val="00980D64"/>
    <w:rsid w:val="00980F8B"/>
    <w:rsid w:val="00982B25"/>
    <w:rsid w:val="00982FAE"/>
    <w:rsid w:val="0098337A"/>
    <w:rsid w:val="009851F2"/>
    <w:rsid w:val="0098587B"/>
    <w:rsid w:val="009858D5"/>
    <w:rsid w:val="009869AE"/>
    <w:rsid w:val="009900C8"/>
    <w:rsid w:val="00990138"/>
    <w:rsid w:val="00992D42"/>
    <w:rsid w:val="00992D81"/>
    <w:rsid w:val="00993096"/>
    <w:rsid w:val="00993211"/>
    <w:rsid w:val="00993835"/>
    <w:rsid w:val="009950A9"/>
    <w:rsid w:val="0099525C"/>
    <w:rsid w:val="00996CF5"/>
    <w:rsid w:val="0099782E"/>
    <w:rsid w:val="009A0E8D"/>
    <w:rsid w:val="009A1D23"/>
    <w:rsid w:val="009A4D17"/>
    <w:rsid w:val="009A6E39"/>
    <w:rsid w:val="009A7514"/>
    <w:rsid w:val="009A778A"/>
    <w:rsid w:val="009A7C1C"/>
    <w:rsid w:val="009B0A54"/>
    <w:rsid w:val="009B1DE9"/>
    <w:rsid w:val="009B4623"/>
    <w:rsid w:val="009B4E74"/>
    <w:rsid w:val="009B554D"/>
    <w:rsid w:val="009B5878"/>
    <w:rsid w:val="009B7415"/>
    <w:rsid w:val="009B795B"/>
    <w:rsid w:val="009B7BBE"/>
    <w:rsid w:val="009C16CB"/>
    <w:rsid w:val="009C1E73"/>
    <w:rsid w:val="009C2745"/>
    <w:rsid w:val="009C29CB"/>
    <w:rsid w:val="009C4129"/>
    <w:rsid w:val="009C4818"/>
    <w:rsid w:val="009C7861"/>
    <w:rsid w:val="009C7ECD"/>
    <w:rsid w:val="009D061D"/>
    <w:rsid w:val="009D1C5C"/>
    <w:rsid w:val="009D1F67"/>
    <w:rsid w:val="009D2BF4"/>
    <w:rsid w:val="009D2DA3"/>
    <w:rsid w:val="009D364A"/>
    <w:rsid w:val="009D3DB0"/>
    <w:rsid w:val="009D3DFB"/>
    <w:rsid w:val="009D6BCD"/>
    <w:rsid w:val="009D7864"/>
    <w:rsid w:val="009E203B"/>
    <w:rsid w:val="009E3970"/>
    <w:rsid w:val="009E5193"/>
    <w:rsid w:val="009E6209"/>
    <w:rsid w:val="009E77DB"/>
    <w:rsid w:val="009E77F2"/>
    <w:rsid w:val="009F001E"/>
    <w:rsid w:val="009F02EC"/>
    <w:rsid w:val="009F08FB"/>
    <w:rsid w:val="009F0B64"/>
    <w:rsid w:val="009F17EA"/>
    <w:rsid w:val="009F283F"/>
    <w:rsid w:val="009F5AA9"/>
    <w:rsid w:val="009F5FAD"/>
    <w:rsid w:val="009F7331"/>
    <w:rsid w:val="00A00BB2"/>
    <w:rsid w:val="00A02462"/>
    <w:rsid w:val="00A02714"/>
    <w:rsid w:val="00A02E9C"/>
    <w:rsid w:val="00A0423B"/>
    <w:rsid w:val="00A06047"/>
    <w:rsid w:val="00A06192"/>
    <w:rsid w:val="00A07D74"/>
    <w:rsid w:val="00A125CB"/>
    <w:rsid w:val="00A12767"/>
    <w:rsid w:val="00A1409B"/>
    <w:rsid w:val="00A15F29"/>
    <w:rsid w:val="00A16BEF"/>
    <w:rsid w:val="00A20478"/>
    <w:rsid w:val="00A21FE8"/>
    <w:rsid w:val="00A2363E"/>
    <w:rsid w:val="00A23AAC"/>
    <w:rsid w:val="00A24191"/>
    <w:rsid w:val="00A246FE"/>
    <w:rsid w:val="00A2667E"/>
    <w:rsid w:val="00A26EF3"/>
    <w:rsid w:val="00A270FF"/>
    <w:rsid w:val="00A2718A"/>
    <w:rsid w:val="00A275CD"/>
    <w:rsid w:val="00A31F2A"/>
    <w:rsid w:val="00A32DE6"/>
    <w:rsid w:val="00A330A6"/>
    <w:rsid w:val="00A33FBD"/>
    <w:rsid w:val="00A34932"/>
    <w:rsid w:val="00A356D8"/>
    <w:rsid w:val="00A36A2F"/>
    <w:rsid w:val="00A36AA4"/>
    <w:rsid w:val="00A371E5"/>
    <w:rsid w:val="00A377B6"/>
    <w:rsid w:val="00A37AF8"/>
    <w:rsid w:val="00A4171C"/>
    <w:rsid w:val="00A41949"/>
    <w:rsid w:val="00A43CA6"/>
    <w:rsid w:val="00A447DA"/>
    <w:rsid w:val="00A447FE"/>
    <w:rsid w:val="00A470F6"/>
    <w:rsid w:val="00A47EE1"/>
    <w:rsid w:val="00A50A04"/>
    <w:rsid w:val="00A511C3"/>
    <w:rsid w:val="00A5130C"/>
    <w:rsid w:val="00A5150E"/>
    <w:rsid w:val="00A515AF"/>
    <w:rsid w:val="00A515FA"/>
    <w:rsid w:val="00A51AFE"/>
    <w:rsid w:val="00A51FD1"/>
    <w:rsid w:val="00A53ABC"/>
    <w:rsid w:val="00A54F38"/>
    <w:rsid w:val="00A5555A"/>
    <w:rsid w:val="00A556E5"/>
    <w:rsid w:val="00A57248"/>
    <w:rsid w:val="00A57AE1"/>
    <w:rsid w:val="00A6240F"/>
    <w:rsid w:val="00A6260C"/>
    <w:rsid w:val="00A63860"/>
    <w:rsid w:val="00A648A6"/>
    <w:rsid w:val="00A65173"/>
    <w:rsid w:val="00A656FC"/>
    <w:rsid w:val="00A658DA"/>
    <w:rsid w:val="00A66180"/>
    <w:rsid w:val="00A67517"/>
    <w:rsid w:val="00A6761A"/>
    <w:rsid w:val="00A712EE"/>
    <w:rsid w:val="00A71423"/>
    <w:rsid w:val="00A7181D"/>
    <w:rsid w:val="00A726B8"/>
    <w:rsid w:val="00A730FA"/>
    <w:rsid w:val="00A73751"/>
    <w:rsid w:val="00A73756"/>
    <w:rsid w:val="00A739C4"/>
    <w:rsid w:val="00A74F00"/>
    <w:rsid w:val="00A75F45"/>
    <w:rsid w:val="00A766C3"/>
    <w:rsid w:val="00A76B34"/>
    <w:rsid w:val="00A770CF"/>
    <w:rsid w:val="00A820D6"/>
    <w:rsid w:val="00A8215E"/>
    <w:rsid w:val="00A8386C"/>
    <w:rsid w:val="00A85851"/>
    <w:rsid w:val="00A85C81"/>
    <w:rsid w:val="00A85D89"/>
    <w:rsid w:val="00A86120"/>
    <w:rsid w:val="00A86DC4"/>
    <w:rsid w:val="00A87F77"/>
    <w:rsid w:val="00A91090"/>
    <w:rsid w:val="00A91213"/>
    <w:rsid w:val="00A91483"/>
    <w:rsid w:val="00A93DDF"/>
    <w:rsid w:val="00A94903"/>
    <w:rsid w:val="00A94EB9"/>
    <w:rsid w:val="00A94F67"/>
    <w:rsid w:val="00AA0EBA"/>
    <w:rsid w:val="00AA1A34"/>
    <w:rsid w:val="00AA27F0"/>
    <w:rsid w:val="00AA2A9C"/>
    <w:rsid w:val="00AA5003"/>
    <w:rsid w:val="00AB0297"/>
    <w:rsid w:val="00AB097D"/>
    <w:rsid w:val="00AB1BF9"/>
    <w:rsid w:val="00AB53B8"/>
    <w:rsid w:val="00AB5AD4"/>
    <w:rsid w:val="00AB677E"/>
    <w:rsid w:val="00AB67EE"/>
    <w:rsid w:val="00AC0DC5"/>
    <w:rsid w:val="00AC24F4"/>
    <w:rsid w:val="00AC2BB8"/>
    <w:rsid w:val="00AC2DC3"/>
    <w:rsid w:val="00AC52E3"/>
    <w:rsid w:val="00AC5F15"/>
    <w:rsid w:val="00AC644A"/>
    <w:rsid w:val="00AD32C2"/>
    <w:rsid w:val="00AD3422"/>
    <w:rsid w:val="00AD44FF"/>
    <w:rsid w:val="00AD48F9"/>
    <w:rsid w:val="00AD4997"/>
    <w:rsid w:val="00AD4A7C"/>
    <w:rsid w:val="00AD523C"/>
    <w:rsid w:val="00AD6A2A"/>
    <w:rsid w:val="00AD7537"/>
    <w:rsid w:val="00AD7AED"/>
    <w:rsid w:val="00AD7D13"/>
    <w:rsid w:val="00AE0442"/>
    <w:rsid w:val="00AE0D36"/>
    <w:rsid w:val="00AE156B"/>
    <w:rsid w:val="00AE2EBF"/>
    <w:rsid w:val="00AE4C2A"/>
    <w:rsid w:val="00AE5FB0"/>
    <w:rsid w:val="00AE6843"/>
    <w:rsid w:val="00AE72D7"/>
    <w:rsid w:val="00AE78F1"/>
    <w:rsid w:val="00AF2C13"/>
    <w:rsid w:val="00AF32FD"/>
    <w:rsid w:val="00AF5520"/>
    <w:rsid w:val="00AF6391"/>
    <w:rsid w:val="00AF73E0"/>
    <w:rsid w:val="00AF7ACD"/>
    <w:rsid w:val="00B009A9"/>
    <w:rsid w:val="00B00ADF"/>
    <w:rsid w:val="00B0444A"/>
    <w:rsid w:val="00B049AA"/>
    <w:rsid w:val="00B056E9"/>
    <w:rsid w:val="00B0656D"/>
    <w:rsid w:val="00B067B6"/>
    <w:rsid w:val="00B12B1D"/>
    <w:rsid w:val="00B12D79"/>
    <w:rsid w:val="00B1509E"/>
    <w:rsid w:val="00B16479"/>
    <w:rsid w:val="00B16F5A"/>
    <w:rsid w:val="00B171BC"/>
    <w:rsid w:val="00B201CA"/>
    <w:rsid w:val="00B2078A"/>
    <w:rsid w:val="00B220DD"/>
    <w:rsid w:val="00B2303D"/>
    <w:rsid w:val="00B23C2E"/>
    <w:rsid w:val="00B2451F"/>
    <w:rsid w:val="00B24BBA"/>
    <w:rsid w:val="00B25675"/>
    <w:rsid w:val="00B27737"/>
    <w:rsid w:val="00B3001B"/>
    <w:rsid w:val="00B3047B"/>
    <w:rsid w:val="00B30A84"/>
    <w:rsid w:val="00B30F9A"/>
    <w:rsid w:val="00B31FD1"/>
    <w:rsid w:val="00B342D0"/>
    <w:rsid w:val="00B34771"/>
    <w:rsid w:val="00B34A2D"/>
    <w:rsid w:val="00B34BAE"/>
    <w:rsid w:val="00B35758"/>
    <w:rsid w:val="00B366F7"/>
    <w:rsid w:val="00B37034"/>
    <w:rsid w:val="00B40A7E"/>
    <w:rsid w:val="00B4185B"/>
    <w:rsid w:val="00B41A50"/>
    <w:rsid w:val="00B4208A"/>
    <w:rsid w:val="00B43A51"/>
    <w:rsid w:val="00B43DE4"/>
    <w:rsid w:val="00B456D1"/>
    <w:rsid w:val="00B4659B"/>
    <w:rsid w:val="00B46764"/>
    <w:rsid w:val="00B47932"/>
    <w:rsid w:val="00B515DA"/>
    <w:rsid w:val="00B51702"/>
    <w:rsid w:val="00B52671"/>
    <w:rsid w:val="00B5358A"/>
    <w:rsid w:val="00B567FC"/>
    <w:rsid w:val="00B5721B"/>
    <w:rsid w:val="00B5773C"/>
    <w:rsid w:val="00B57ADD"/>
    <w:rsid w:val="00B57EB7"/>
    <w:rsid w:val="00B607F4"/>
    <w:rsid w:val="00B60E6B"/>
    <w:rsid w:val="00B60FB4"/>
    <w:rsid w:val="00B61106"/>
    <w:rsid w:val="00B61FAF"/>
    <w:rsid w:val="00B62875"/>
    <w:rsid w:val="00B63D0A"/>
    <w:rsid w:val="00B63E7A"/>
    <w:rsid w:val="00B675EA"/>
    <w:rsid w:val="00B732EB"/>
    <w:rsid w:val="00B741B4"/>
    <w:rsid w:val="00B7469C"/>
    <w:rsid w:val="00B806D3"/>
    <w:rsid w:val="00B81D4B"/>
    <w:rsid w:val="00B8255E"/>
    <w:rsid w:val="00B82A39"/>
    <w:rsid w:val="00B82EA8"/>
    <w:rsid w:val="00B8305C"/>
    <w:rsid w:val="00B841CA"/>
    <w:rsid w:val="00B8486D"/>
    <w:rsid w:val="00B85F47"/>
    <w:rsid w:val="00B86C32"/>
    <w:rsid w:val="00B87179"/>
    <w:rsid w:val="00B90400"/>
    <w:rsid w:val="00B90B34"/>
    <w:rsid w:val="00B9172D"/>
    <w:rsid w:val="00B9190F"/>
    <w:rsid w:val="00B91C33"/>
    <w:rsid w:val="00B92B86"/>
    <w:rsid w:val="00B94499"/>
    <w:rsid w:val="00B96E8F"/>
    <w:rsid w:val="00B9790C"/>
    <w:rsid w:val="00BA2731"/>
    <w:rsid w:val="00BA4877"/>
    <w:rsid w:val="00BA5AAD"/>
    <w:rsid w:val="00BA5F10"/>
    <w:rsid w:val="00BA62DB"/>
    <w:rsid w:val="00BA70A0"/>
    <w:rsid w:val="00BB07B7"/>
    <w:rsid w:val="00BB08E1"/>
    <w:rsid w:val="00BB1104"/>
    <w:rsid w:val="00BB1185"/>
    <w:rsid w:val="00BB159F"/>
    <w:rsid w:val="00BB15C0"/>
    <w:rsid w:val="00BB2653"/>
    <w:rsid w:val="00BB2BDF"/>
    <w:rsid w:val="00BB2D71"/>
    <w:rsid w:val="00BB2FFD"/>
    <w:rsid w:val="00BB4370"/>
    <w:rsid w:val="00BB51D0"/>
    <w:rsid w:val="00BB59D1"/>
    <w:rsid w:val="00BB5DA5"/>
    <w:rsid w:val="00BB6C3E"/>
    <w:rsid w:val="00BB7520"/>
    <w:rsid w:val="00BC0C9B"/>
    <w:rsid w:val="00BC2B64"/>
    <w:rsid w:val="00BC2E9D"/>
    <w:rsid w:val="00BC31C5"/>
    <w:rsid w:val="00BC3891"/>
    <w:rsid w:val="00BC3DC6"/>
    <w:rsid w:val="00BC43E2"/>
    <w:rsid w:val="00BC4CC7"/>
    <w:rsid w:val="00BC516D"/>
    <w:rsid w:val="00BC56E0"/>
    <w:rsid w:val="00BC655D"/>
    <w:rsid w:val="00BC6FD4"/>
    <w:rsid w:val="00BC70AD"/>
    <w:rsid w:val="00BC7A77"/>
    <w:rsid w:val="00BD0EC1"/>
    <w:rsid w:val="00BD1A09"/>
    <w:rsid w:val="00BD36DB"/>
    <w:rsid w:val="00BD4097"/>
    <w:rsid w:val="00BD47F0"/>
    <w:rsid w:val="00BD4880"/>
    <w:rsid w:val="00BD5066"/>
    <w:rsid w:val="00BD57E7"/>
    <w:rsid w:val="00BD5E41"/>
    <w:rsid w:val="00BD6C75"/>
    <w:rsid w:val="00BD6C83"/>
    <w:rsid w:val="00BD7632"/>
    <w:rsid w:val="00BE0F89"/>
    <w:rsid w:val="00BE194E"/>
    <w:rsid w:val="00BE2A36"/>
    <w:rsid w:val="00BE504A"/>
    <w:rsid w:val="00BE5333"/>
    <w:rsid w:val="00BE536D"/>
    <w:rsid w:val="00BE63FB"/>
    <w:rsid w:val="00BE6A1B"/>
    <w:rsid w:val="00BE74BC"/>
    <w:rsid w:val="00BF064D"/>
    <w:rsid w:val="00BF2A65"/>
    <w:rsid w:val="00BF4DB4"/>
    <w:rsid w:val="00BF514E"/>
    <w:rsid w:val="00BF5ED2"/>
    <w:rsid w:val="00BF6C2B"/>
    <w:rsid w:val="00BF70CD"/>
    <w:rsid w:val="00BF7F22"/>
    <w:rsid w:val="00C0038D"/>
    <w:rsid w:val="00C00F56"/>
    <w:rsid w:val="00C01318"/>
    <w:rsid w:val="00C03DD3"/>
    <w:rsid w:val="00C05F5A"/>
    <w:rsid w:val="00C068CD"/>
    <w:rsid w:val="00C07F41"/>
    <w:rsid w:val="00C11C92"/>
    <w:rsid w:val="00C11DEE"/>
    <w:rsid w:val="00C15671"/>
    <w:rsid w:val="00C15AA5"/>
    <w:rsid w:val="00C17CBD"/>
    <w:rsid w:val="00C20F28"/>
    <w:rsid w:val="00C21BA7"/>
    <w:rsid w:val="00C2335B"/>
    <w:rsid w:val="00C23C11"/>
    <w:rsid w:val="00C24032"/>
    <w:rsid w:val="00C24EC7"/>
    <w:rsid w:val="00C25C1F"/>
    <w:rsid w:val="00C25F7F"/>
    <w:rsid w:val="00C27B72"/>
    <w:rsid w:val="00C302EF"/>
    <w:rsid w:val="00C31844"/>
    <w:rsid w:val="00C31DF5"/>
    <w:rsid w:val="00C32504"/>
    <w:rsid w:val="00C325EE"/>
    <w:rsid w:val="00C32A4E"/>
    <w:rsid w:val="00C33C5A"/>
    <w:rsid w:val="00C33D1F"/>
    <w:rsid w:val="00C35F97"/>
    <w:rsid w:val="00C374DC"/>
    <w:rsid w:val="00C37626"/>
    <w:rsid w:val="00C416FE"/>
    <w:rsid w:val="00C41D2E"/>
    <w:rsid w:val="00C43BE6"/>
    <w:rsid w:val="00C44158"/>
    <w:rsid w:val="00C45704"/>
    <w:rsid w:val="00C46481"/>
    <w:rsid w:val="00C465C7"/>
    <w:rsid w:val="00C47200"/>
    <w:rsid w:val="00C473BC"/>
    <w:rsid w:val="00C47BE2"/>
    <w:rsid w:val="00C50E85"/>
    <w:rsid w:val="00C5102F"/>
    <w:rsid w:val="00C513A7"/>
    <w:rsid w:val="00C51599"/>
    <w:rsid w:val="00C51DED"/>
    <w:rsid w:val="00C521CA"/>
    <w:rsid w:val="00C53B40"/>
    <w:rsid w:val="00C54E34"/>
    <w:rsid w:val="00C564A7"/>
    <w:rsid w:val="00C56D0F"/>
    <w:rsid w:val="00C5706B"/>
    <w:rsid w:val="00C57DA5"/>
    <w:rsid w:val="00C60658"/>
    <w:rsid w:val="00C63DA1"/>
    <w:rsid w:val="00C64C6D"/>
    <w:rsid w:val="00C66522"/>
    <w:rsid w:val="00C667EF"/>
    <w:rsid w:val="00C67C60"/>
    <w:rsid w:val="00C7039B"/>
    <w:rsid w:val="00C71A14"/>
    <w:rsid w:val="00C721D6"/>
    <w:rsid w:val="00C72D98"/>
    <w:rsid w:val="00C731E6"/>
    <w:rsid w:val="00C7413C"/>
    <w:rsid w:val="00C7485B"/>
    <w:rsid w:val="00C75019"/>
    <w:rsid w:val="00C7629E"/>
    <w:rsid w:val="00C76D44"/>
    <w:rsid w:val="00C80551"/>
    <w:rsid w:val="00C808CE"/>
    <w:rsid w:val="00C81872"/>
    <w:rsid w:val="00C8242D"/>
    <w:rsid w:val="00C840AB"/>
    <w:rsid w:val="00C85410"/>
    <w:rsid w:val="00C85F47"/>
    <w:rsid w:val="00C91A62"/>
    <w:rsid w:val="00C93480"/>
    <w:rsid w:val="00C93CB5"/>
    <w:rsid w:val="00C95817"/>
    <w:rsid w:val="00C97073"/>
    <w:rsid w:val="00CA0A26"/>
    <w:rsid w:val="00CA1016"/>
    <w:rsid w:val="00CA2434"/>
    <w:rsid w:val="00CA2854"/>
    <w:rsid w:val="00CA2F95"/>
    <w:rsid w:val="00CA386B"/>
    <w:rsid w:val="00CA3EF1"/>
    <w:rsid w:val="00CA46C6"/>
    <w:rsid w:val="00CA66DB"/>
    <w:rsid w:val="00CA68E0"/>
    <w:rsid w:val="00CA7DA7"/>
    <w:rsid w:val="00CB0AAB"/>
    <w:rsid w:val="00CB0AF9"/>
    <w:rsid w:val="00CB1143"/>
    <w:rsid w:val="00CB372A"/>
    <w:rsid w:val="00CB57DF"/>
    <w:rsid w:val="00CB582D"/>
    <w:rsid w:val="00CB6871"/>
    <w:rsid w:val="00CC05C4"/>
    <w:rsid w:val="00CC0CCA"/>
    <w:rsid w:val="00CC1156"/>
    <w:rsid w:val="00CC14BD"/>
    <w:rsid w:val="00CC232A"/>
    <w:rsid w:val="00CC4FBD"/>
    <w:rsid w:val="00CC5A7B"/>
    <w:rsid w:val="00CC65F3"/>
    <w:rsid w:val="00CC6615"/>
    <w:rsid w:val="00CC7710"/>
    <w:rsid w:val="00CD04A5"/>
    <w:rsid w:val="00CD0E63"/>
    <w:rsid w:val="00CD2968"/>
    <w:rsid w:val="00CD3F54"/>
    <w:rsid w:val="00CD570C"/>
    <w:rsid w:val="00CD5B04"/>
    <w:rsid w:val="00CD63EB"/>
    <w:rsid w:val="00CD696C"/>
    <w:rsid w:val="00CD71F3"/>
    <w:rsid w:val="00CD7944"/>
    <w:rsid w:val="00CD7C1D"/>
    <w:rsid w:val="00CE0BCA"/>
    <w:rsid w:val="00CE15FC"/>
    <w:rsid w:val="00CE2DAD"/>
    <w:rsid w:val="00CE2DF9"/>
    <w:rsid w:val="00CE5964"/>
    <w:rsid w:val="00CE60A3"/>
    <w:rsid w:val="00CE6A58"/>
    <w:rsid w:val="00CE7605"/>
    <w:rsid w:val="00CE798E"/>
    <w:rsid w:val="00CF028E"/>
    <w:rsid w:val="00CF10BD"/>
    <w:rsid w:val="00CF4F6D"/>
    <w:rsid w:val="00CF50B4"/>
    <w:rsid w:val="00CF639A"/>
    <w:rsid w:val="00D00143"/>
    <w:rsid w:val="00D01208"/>
    <w:rsid w:val="00D01A98"/>
    <w:rsid w:val="00D01F9F"/>
    <w:rsid w:val="00D026BB"/>
    <w:rsid w:val="00D03E7F"/>
    <w:rsid w:val="00D07DEE"/>
    <w:rsid w:val="00D106C5"/>
    <w:rsid w:val="00D10967"/>
    <w:rsid w:val="00D10E07"/>
    <w:rsid w:val="00D12857"/>
    <w:rsid w:val="00D14FE9"/>
    <w:rsid w:val="00D157A5"/>
    <w:rsid w:val="00D159B8"/>
    <w:rsid w:val="00D15CBE"/>
    <w:rsid w:val="00D16619"/>
    <w:rsid w:val="00D20226"/>
    <w:rsid w:val="00D20F3E"/>
    <w:rsid w:val="00D228C4"/>
    <w:rsid w:val="00D2340C"/>
    <w:rsid w:val="00D248F1"/>
    <w:rsid w:val="00D24E0B"/>
    <w:rsid w:val="00D2597D"/>
    <w:rsid w:val="00D26C1A"/>
    <w:rsid w:val="00D27A58"/>
    <w:rsid w:val="00D27B1C"/>
    <w:rsid w:val="00D30048"/>
    <w:rsid w:val="00D3088C"/>
    <w:rsid w:val="00D30A44"/>
    <w:rsid w:val="00D31202"/>
    <w:rsid w:val="00D31DE5"/>
    <w:rsid w:val="00D31E1C"/>
    <w:rsid w:val="00D32FAF"/>
    <w:rsid w:val="00D33530"/>
    <w:rsid w:val="00D33E86"/>
    <w:rsid w:val="00D34B9E"/>
    <w:rsid w:val="00D35CAE"/>
    <w:rsid w:val="00D41EEF"/>
    <w:rsid w:val="00D42161"/>
    <w:rsid w:val="00D453F2"/>
    <w:rsid w:val="00D45761"/>
    <w:rsid w:val="00D4629A"/>
    <w:rsid w:val="00D468ED"/>
    <w:rsid w:val="00D47E49"/>
    <w:rsid w:val="00D50EAC"/>
    <w:rsid w:val="00D51B5E"/>
    <w:rsid w:val="00D52A10"/>
    <w:rsid w:val="00D5382E"/>
    <w:rsid w:val="00D53EF5"/>
    <w:rsid w:val="00D54BBC"/>
    <w:rsid w:val="00D54D8D"/>
    <w:rsid w:val="00D551E7"/>
    <w:rsid w:val="00D55697"/>
    <w:rsid w:val="00D560E1"/>
    <w:rsid w:val="00D57157"/>
    <w:rsid w:val="00D57723"/>
    <w:rsid w:val="00D61299"/>
    <w:rsid w:val="00D63902"/>
    <w:rsid w:val="00D64B87"/>
    <w:rsid w:val="00D65126"/>
    <w:rsid w:val="00D6657E"/>
    <w:rsid w:val="00D715FB"/>
    <w:rsid w:val="00D71BC0"/>
    <w:rsid w:val="00D73FFF"/>
    <w:rsid w:val="00D741DB"/>
    <w:rsid w:val="00D75575"/>
    <w:rsid w:val="00D75C09"/>
    <w:rsid w:val="00D762EA"/>
    <w:rsid w:val="00D76947"/>
    <w:rsid w:val="00D76F59"/>
    <w:rsid w:val="00D771D4"/>
    <w:rsid w:val="00D77C0C"/>
    <w:rsid w:val="00D809D4"/>
    <w:rsid w:val="00D82B97"/>
    <w:rsid w:val="00D833C1"/>
    <w:rsid w:val="00D840D5"/>
    <w:rsid w:val="00D85B7A"/>
    <w:rsid w:val="00D908BD"/>
    <w:rsid w:val="00D90F86"/>
    <w:rsid w:val="00D91244"/>
    <w:rsid w:val="00D942CF"/>
    <w:rsid w:val="00D95FC6"/>
    <w:rsid w:val="00DA004E"/>
    <w:rsid w:val="00DA0CF3"/>
    <w:rsid w:val="00DA0D13"/>
    <w:rsid w:val="00DA250D"/>
    <w:rsid w:val="00DA3511"/>
    <w:rsid w:val="00DA3839"/>
    <w:rsid w:val="00DA3CA6"/>
    <w:rsid w:val="00DA65A1"/>
    <w:rsid w:val="00DA6EF4"/>
    <w:rsid w:val="00DA7C10"/>
    <w:rsid w:val="00DB0687"/>
    <w:rsid w:val="00DB0E44"/>
    <w:rsid w:val="00DB17B0"/>
    <w:rsid w:val="00DB2755"/>
    <w:rsid w:val="00DB56AE"/>
    <w:rsid w:val="00DB57BF"/>
    <w:rsid w:val="00DB65CA"/>
    <w:rsid w:val="00DC2168"/>
    <w:rsid w:val="00DC22B6"/>
    <w:rsid w:val="00DC685A"/>
    <w:rsid w:val="00DC68D5"/>
    <w:rsid w:val="00DC6F28"/>
    <w:rsid w:val="00DD0A99"/>
    <w:rsid w:val="00DD0BCC"/>
    <w:rsid w:val="00DD16B8"/>
    <w:rsid w:val="00DD242A"/>
    <w:rsid w:val="00DD488C"/>
    <w:rsid w:val="00DD4EFE"/>
    <w:rsid w:val="00DD4FBA"/>
    <w:rsid w:val="00DD5F8A"/>
    <w:rsid w:val="00DD6415"/>
    <w:rsid w:val="00DE0E63"/>
    <w:rsid w:val="00DE241B"/>
    <w:rsid w:val="00DE35E4"/>
    <w:rsid w:val="00DE4AA5"/>
    <w:rsid w:val="00DE4D10"/>
    <w:rsid w:val="00DE6108"/>
    <w:rsid w:val="00DE6484"/>
    <w:rsid w:val="00DF0743"/>
    <w:rsid w:val="00DF0E7F"/>
    <w:rsid w:val="00DF12D1"/>
    <w:rsid w:val="00DF1B54"/>
    <w:rsid w:val="00DF28D8"/>
    <w:rsid w:val="00DF29B4"/>
    <w:rsid w:val="00DF3D49"/>
    <w:rsid w:val="00DF581C"/>
    <w:rsid w:val="00DF647A"/>
    <w:rsid w:val="00E001E1"/>
    <w:rsid w:val="00E0058F"/>
    <w:rsid w:val="00E0099F"/>
    <w:rsid w:val="00E00D4D"/>
    <w:rsid w:val="00E00E5E"/>
    <w:rsid w:val="00E01290"/>
    <w:rsid w:val="00E02639"/>
    <w:rsid w:val="00E026F0"/>
    <w:rsid w:val="00E02C0A"/>
    <w:rsid w:val="00E040D3"/>
    <w:rsid w:val="00E04958"/>
    <w:rsid w:val="00E05F46"/>
    <w:rsid w:val="00E06313"/>
    <w:rsid w:val="00E065A5"/>
    <w:rsid w:val="00E065FC"/>
    <w:rsid w:val="00E10F47"/>
    <w:rsid w:val="00E12A0D"/>
    <w:rsid w:val="00E14A19"/>
    <w:rsid w:val="00E14A5C"/>
    <w:rsid w:val="00E15214"/>
    <w:rsid w:val="00E15F93"/>
    <w:rsid w:val="00E16D7E"/>
    <w:rsid w:val="00E17448"/>
    <w:rsid w:val="00E17A24"/>
    <w:rsid w:val="00E20387"/>
    <w:rsid w:val="00E209D4"/>
    <w:rsid w:val="00E222A2"/>
    <w:rsid w:val="00E22B04"/>
    <w:rsid w:val="00E25DB2"/>
    <w:rsid w:val="00E261C9"/>
    <w:rsid w:val="00E27DBB"/>
    <w:rsid w:val="00E30DED"/>
    <w:rsid w:val="00E3131E"/>
    <w:rsid w:val="00E32A37"/>
    <w:rsid w:val="00E335D2"/>
    <w:rsid w:val="00E344B8"/>
    <w:rsid w:val="00E3601D"/>
    <w:rsid w:val="00E3694B"/>
    <w:rsid w:val="00E371F6"/>
    <w:rsid w:val="00E41779"/>
    <w:rsid w:val="00E429F9"/>
    <w:rsid w:val="00E431FC"/>
    <w:rsid w:val="00E4392F"/>
    <w:rsid w:val="00E43DBB"/>
    <w:rsid w:val="00E45040"/>
    <w:rsid w:val="00E46A62"/>
    <w:rsid w:val="00E46CE5"/>
    <w:rsid w:val="00E50A59"/>
    <w:rsid w:val="00E54DBA"/>
    <w:rsid w:val="00E55E5C"/>
    <w:rsid w:val="00E576CF"/>
    <w:rsid w:val="00E618AD"/>
    <w:rsid w:val="00E61F6A"/>
    <w:rsid w:val="00E646BF"/>
    <w:rsid w:val="00E6497B"/>
    <w:rsid w:val="00E66B93"/>
    <w:rsid w:val="00E67F22"/>
    <w:rsid w:val="00E70F91"/>
    <w:rsid w:val="00E7236F"/>
    <w:rsid w:val="00E72D04"/>
    <w:rsid w:val="00E735DF"/>
    <w:rsid w:val="00E741CF"/>
    <w:rsid w:val="00E74C99"/>
    <w:rsid w:val="00E75889"/>
    <w:rsid w:val="00E764CC"/>
    <w:rsid w:val="00E7722E"/>
    <w:rsid w:val="00E841B0"/>
    <w:rsid w:val="00E843EB"/>
    <w:rsid w:val="00E870A4"/>
    <w:rsid w:val="00E87603"/>
    <w:rsid w:val="00E90CE9"/>
    <w:rsid w:val="00E92305"/>
    <w:rsid w:val="00E92BA3"/>
    <w:rsid w:val="00E94001"/>
    <w:rsid w:val="00E9492F"/>
    <w:rsid w:val="00E95A25"/>
    <w:rsid w:val="00E9666D"/>
    <w:rsid w:val="00E96D32"/>
    <w:rsid w:val="00E97D9E"/>
    <w:rsid w:val="00EA06E6"/>
    <w:rsid w:val="00EA213A"/>
    <w:rsid w:val="00EA269F"/>
    <w:rsid w:val="00EA2CD8"/>
    <w:rsid w:val="00EA37EC"/>
    <w:rsid w:val="00EA55A4"/>
    <w:rsid w:val="00EA63BF"/>
    <w:rsid w:val="00EA6B1A"/>
    <w:rsid w:val="00EA703B"/>
    <w:rsid w:val="00EA786A"/>
    <w:rsid w:val="00EA7D29"/>
    <w:rsid w:val="00EB09FD"/>
    <w:rsid w:val="00EB3C3B"/>
    <w:rsid w:val="00EB3DA5"/>
    <w:rsid w:val="00EB3FF0"/>
    <w:rsid w:val="00EB5BF0"/>
    <w:rsid w:val="00EB726B"/>
    <w:rsid w:val="00EB7943"/>
    <w:rsid w:val="00EC08B1"/>
    <w:rsid w:val="00EC3AB4"/>
    <w:rsid w:val="00EC3F7B"/>
    <w:rsid w:val="00EC4104"/>
    <w:rsid w:val="00EC4F6D"/>
    <w:rsid w:val="00EC5AF5"/>
    <w:rsid w:val="00EC6264"/>
    <w:rsid w:val="00EC6F82"/>
    <w:rsid w:val="00ED0D51"/>
    <w:rsid w:val="00ED11FA"/>
    <w:rsid w:val="00ED1705"/>
    <w:rsid w:val="00ED437B"/>
    <w:rsid w:val="00ED5395"/>
    <w:rsid w:val="00ED5D0F"/>
    <w:rsid w:val="00ED631A"/>
    <w:rsid w:val="00ED6675"/>
    <w:rsid w:val="00ED695D"/>
    <w:rsid w:val="00ED7955"/>
    <w:rsid w:val="00ED7965"/>
    <w:rsid w:val="00EE0D9B"/>
    <w:rsid w:val="00EE171C"/>
    <w:rsid w:val="00EE17B9"/>
    <w:rsid w:val="00EE1857"/>
    <w:rsid w:val="00EE2816"/>
    <w:rsid w:val="00EE346E"/>
    <w:rsid w:val="00EE4264"/>
    <w:rsid w:val="00EE4E42"/>
    <w:rsid w:val="00EE6F97"/>
    <w:rsid w:val="00EE7BC5"/>
    <w:rsid w:val="00EF1021"/>
    <w:rsid w:val="00EF1728"/>
    <w:rsid w:val="00EF1C61"/>
    <w:rsid w:val="00EF26AF"/>
    <w:rsid w:val="00EF2862"/>
    <w:rsid w:val="00EF2E75"/>
    <w:rsid w:val="00EF30D1"/>
    <w:rsid w:val="00EF3CD2"/>
    <w:rsid w:val="00EF4E05"/>
    <w:rsid w:val="00EF585E"/>
    <w:rsid w:val="00EF6E96"/>
    <w:rsid w:val="00EF7F68"/>
    <w:rsid w:val="00F00353"/>
    <w:rsid w:val="00F00739"/>
    <w:rsid w:val="00F02DDC"/>
    <w:rsid w:val="00F04224"/>
    <w:rsid w:val="00F05657"/>
    <w:rsid w:val="00F103FC"/>
    <w:rsid w:val="00F11295"/>
    <w:rsid w:val="00F114E2"/>
    <w:rsid w:val="00F12630"/>
    <w:rsid w:val="00F15137"/>
    <w:rsid w:val="00F157DD"/>
    <w:rsid w:val="00F162B9"/>
    <w:rsid w:val="00F176C2"/>
    <w:rsid w:val="00F216AA"/>
    <w:rsid w:val="00F21A6A"/>
    <w:rsid w:val="00F22059"/>
    <w:rsid w:val="00F253D4"/>
    <w:rsid w:val="00F2671C"/>
    <w:rsid w:val="00F26E56"/>
    <w:rsid w:val="00F2707B"/>
    <w:rsid w:val="00F2795F"/>
    <w:rsid w:val="00F27AC1"/>
    <w:rsid w:val="00F27DF3"/>
    <w:rsid w:val="00F34033"/>
    <w:rsid w:val="00F34B4C"/>
    <w:rsid w:val="00F358DC"/>
    <w:rsid w:val="00F36558"/>
    <w:rsid w:val="00F40280"/>
    <w:rsid w:val="00F409AA"/>
    <w:rsid w:val="00F41E29"/>
    <w:rsid w:val="00F4223A"/>
    <w:rsid w:val="00F42B8C"/>
    <w:rsid w:val="00F43EBA"/>
    <w:rsid w:val="00F44B0A"/>
    <w:rsid w:val="00F44F82"/>
    <w:rsid w:val="00F4777F"/>
    <w:rsid w:val="00F50BC0"/>
    <w:rsid w:val="00F51C43"/>
    <w:rsid w:val="00F53400"/>
    <w:rsid w:val="00F5390F"/>
    <w:rsid w:val="00F54D2C"/>
    <w:rsid w:val="00F56008"/>
    <w:rsid w:val="00F56959"/>
    <w:rsid w:val="00F56B33"/>
    <w:rsid w:val="00F5762A"/>
    <w:rsid w:val="00F60373"/>
    <w:rsid w:val="00F607D1"/>
    <w:rsid w:val="00F61199"/>
    <w:rsid w:val="00F61485"/>
    <w:rsid w:val="00F614EC"/>
    <w:rsid w:val="00F61914"/>
    <w:rsid w:val="00F61EBC"/>
    <w:rsid w:val="00F63225"/>
    <w:rsid w:val="00F63249"/>
    <w:rsid w:val="00F638E0"/>
    <w:rsid w:val="00F646C8"/>
    <w:rsid w:val="00F65D44"/>
    <w:rsid w:val="00F678E4"/>
    <w:rsid w:val="00F70D2B"/>
    <w:rsid w:val="00F70E96"/>
    <w:rsid w:val="00F70FB4"/>
    <w:rsid w:val="00F71E45"/>
    <w:rsid w:val="00F7297D"/>
    <w:rsid w:val="00F73A25"/>
    <w:rsid w:val="00F7523E"/>
    <w:rsid w:val="00F75446"/>
    <w:rsid w:val="00F75859"/>
    <w:rsid w:val="00F75CC7"/>
    <w:rsid w:val="00F76D93"/>
    <w:rsid w:val="00F76E8D"/>
    <w:rsid w:val="00F816B8"/>
    <w:rsid w:val="00F81D2F"/>
    <w:rsid w:val="00F833A5"/>
    <w:rsid w:val="00F872D9"/>
    <w:rsid w:val="00F9015B"/>
    <w:rsid w:val="00F90909"/>
    <w:rsid w:val="00F917D7"/>
    <w:rsid w:val="00F9206D"/>
    <w:rsid w:val="00F923DA"/>
    <w:rsid w:val="00F9389B"/>
    <w:rsid w:val="00F94C49"/>
    <w:rsid w:val="00F94CF5"/>
    <w:rsid w:val="00F94E8E"/>
    <w:rsid w:val="00F9545B"/>
    <w:rsid w:val="00F95817"/>
    <w:rsid w:val="00F960B9"/>
    <w:rsid w:val="00FA0B66"/>
    <w:rsid w:val="00FA12E0"/>
    <w:rsid w:val="00FA1566"/>
    <w:rsid w:val="00FA2BBA"/>
    <w:rsid w:val="00FA3550"/>
    <w:rsid w:val="00FA3897"/>
    <w:rsid w:val="00FA4E92"/>
    <w:rsid w:val="00FA4FD1"/>
    <w:rsid w:val="00FA5C7D"/>
    <w:rsid w:val="00FA5D9F"/>
    <w:rsid w:val="00FA763F"/>
    <w:rsid w:val="00FA7B6A"/>
    <w:rsid w:val="00FB1E04"/>
    <w:rsid w:val="00FB2F63"/>
    <w:rsid w:val="00FB5429"/>
    <w:rsid w:val="00FB6442"/>
    <w:rsid w:val="00FB64AA"/>
    <w:rsid w:val="00FB659E"/>
    <w:rsid w:val="00FB6C21"/>
    <w:rsid w:val="00FB6C59"/>
    <w:rsid w:val="00FB7239"/>
    <w:rsid w:val="00FB72A3"/>
    <w:rsid w:val="00FB7BFE"/>
    <w:rsid w:val="00FC02A2"/>
    <w:rsid w:val="00FC1CD7"/>
    <w:rsid w:val="00FC24DA"/>
    <w:rsid w:val="00FC319E"/>
    <w:rsid w:val="00FC3F03"/>
    <w:rsid w:val="00FC4911"/>
    <w:rsid w:val="00FC4E75"/>
    <w:rsid w:val="00FC5AED"/>
    <w:rsid w:val="00FC72DC"/>
    <w:rsid w:val="00FC7996"/>
    <w:rsid w:val="00FD0459"/>
    <w:rsid w:val="00FD10EA"/>
    <w:rsid w:val="00FD1991"/>
    <w:rsid w:val="00FD31F6"/>
    <w:rsid w:val="00FD403C"/>
    <w:rsid w:val="00FD51B0"/>
    <w:rsid w:val="00FD6047"/>
    <w:rsid w:val="00FD7412"/>
    <w:rsid w:val="00FD78D1"/>
    <w:rsid w:val="00FE1092"/>
    <w:rsid w:val="00FE151E"/>
    <w:rsid w:val="00FE30DC"/>
    <w:rsid w:val="00FE45F4"/>
    <w:rsid w:val="00FE6CE2"/>
    <w:rsid w:val="00FE7186"/>
    <w:rsid w:val="00FF028E"/>
    <w:rsid w:val="00FF137B"/>
    <w:rsid w:val="00FF1DB2"/>
    <w:rsid w:val="00FF5728"/>
    <w:rsid w:val="00FF72A5"/>
    <w:rsid w:val="00FF7A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9522E4-AFAB-4018-BA6B-0AC7515FD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14EC"/>
    <w:pPr>
      <w:spacing w:after="200" w:line="276" w:lineRule="auto"/>
    </w:pPr>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F614EC"/>
    <w:pPr>
      <w:suppressAutoHyphens/>
      <w:spacing w:before="280" w:after="280" w:line="240" w:lineRule="auto"/>
    </w:pPr>
    <w:rPr>
      <w:rFonts w:ascii="Times New Roman" w:hAnsi="Times New Roman" w:cs="Times New Roman"/>
      <w:sz w:val="24"/>
      <w:szCs w:val="24"/>
      <w:lang w:eastAsia="ar-SA"/>
    </w:rPr>
  </w:style>
  <w:style w:type="paragraph" w:customStyle="1" w:styleId="ConsPlusDocList">
    <w:name w:val="ConsPlusDocList"/>
    <w:next w:val="a"/>
    <w:rsid w:val="00F614EC"/>
    <w:pPr>
      <w:widowControl w:val="0"/>
      <w:suppressAutoHyphens/>
      <w:autoSpaceDE w:val="0"/>
      <w:spacing w:after="0" w:line="240" w:lineRule="auto"/>
    </w:pPr>
    <w:rPr>
      <w:rFonts w:ascii="Arial" w:eastAsia="Arial" w:hAnsi="Arial" w:cs="Arial"/>
      <w:kern w:val="2"/>
      <w:sz w:val="20"/>
      <w:szCs w:val="20"/>
      <w:lang w:eastAsia="hi-IN" w:bidi="hi-IN"/>
    </w:rPr>
  </w:style>
  <w:style w:type="character" w:styleId="a4">
    <w:name w:val="Hyperlink"/>
    <w:basedOn w:val="a0"/>
    <w:uiPriority w:val="99"/>
    <w:unhideWhenUsed/>
    <w:rsid w:val="007007FF"/>
    <w:rPr>
      <w:color w:val="0563C1" w:themeColor="hyperlink"/>
      <w:u w:val="single"/>
    </w:rPr>
  </w:style>
  <w:style w:type="paragraph" w:styleId="a5">
    <w:name w:val="Balloon Text"/>
    <w:basedOn w:val="a"/>
    <w:link w:val="a6"/>
    <w:uiPriority w:val="99"/>
    <w:semiHidden/>
    <w:unhideWhenUsed/>
    <w:rsid w:val="0000701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07015"/>
    <w:rPr>
      <w:rFonts w:ascii="Segoe UI" w:eastAsia="Times New Roman" w:hAnsi="Segoe UI" w:cs="Segoe UI"/>
      <w:sz w:val="18"/>
      <w:szCs w:val="18"/>
      <w:lang w:eastAsia="ru-RU"/>
    </w:rPr>
  </w:style>
  <w:style w:type="paragraph" w:styleId="a7">
    <w:name w:val="header"/>
    <w:basedOn w:val="a"/>
    <w:link w:val="a8"/>
    <w:uiPriority w:val="99"/>
    <w:unhideWhenUsed/>
    <w:rsid w:val="009B554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B554D"/>
    <w:rPr>
      <w:rFonts w:ascii="Calibri" w:eastAsia="Times New Roman" w:hAnsi="Calibri" w:cs="Calibri"/>
      <w:lang w:eastAsia="ru-RU"/>
    </w:rPr>
  </w:style>
  <w:style w:type="paragraph" w:styleId="a9">
    <w:name w:val="footer"/>
    <w:basedOn w:val="a"/>
    <w:link w:val="aa"/>
    <w:uiPriority w:val="99"/>
    <w:unhideWhenUsed/>
    <w:rsid w:val="009B554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B554D"/>
    <w:rPr>
      <w:rFonts w:ascii="Calibri" w:eastAsia="Times New Roman" w:hAnsi="Calibri" w:cs="Calibri"/>
      <w:lang w:eastAsia="ru-RU"/>
    </w:rPr>
  </w:style>
  <w:style w:type="paragraph" w:styleId="ab">
    <w:name w:val="List Paragraph"/>
    <w:basedOn w:val="a"/>
    <w:uiPriority w:val="34"/>
    <w:qFormat/>
    <w:rsid w:val="00B31FD1"/>
    <w:pPr>
      <w:ind w:left="720"/>
      <w:contextualSpacing/>
    </w:pPr>
  </w:style>
  <w:style w:type="character" w:styleId="ac">
    <w:name w:val="annotation reference"/>
    <w:basedOn w:val="a0"/>
    <w:uiPriority w:val="99"/>
    <w:semiHidden/>
    <w:unhideWhenUsed/>
    <w:rsid w:val="005B2A8B"/>
    <w:rPr>
      <w:sz w:val="16"/>
      <w:szCs w:val="16"/>
    </w:rPr>
  </w:style>
  <w:style w:type="paragraph" w:styleId="ad">
    <w:name w:val="annotation text"/>
    <w:basedOn w:val="a"/>
    <w:link w:val="ae"/>
    <w:uiPriority w:val="99"/>
    <w:semiHidden/>
    <w:unhideWhenUsed/>
    <w:rsid w:val="005B2A8B"/>
    <w:pPr>
      <w:spacing w:line="240" w:lineRule="auto"/>
    </w:pPr>
    <w:rPr>
      <w:sz w:val="20"/>
      <w:szCs w:val="20"/>
    </w:rPr>
  </w:style>
  <w:style w:type="character" w:customStyle="1" w:styleId="ae">
    <w:name w:val="Текст примечания Знак"/>
    <w:basedOn w:val="a0"/>
    <w:link w:val="ad"/>
    <w:uiPriority w:val="99"/>
    <w:semiHidden/>
    <w:rsid w:val="005B2A8B"/>
    <w:rPr>
      <w:rFonts w:ascii="Calibri" w:eastAsia="Times New Roman" w:hAnsi="Calibri" w:cs="Calibri"/>
      <w:sz w:val="20"/>
      <w:szCs w:val="20"/>
      <w:lang w:eastAsia="ru-RU"/>
    </w:rPr>
  </w:style>
  <w:style w:type="paragraph" w:styleId="af">
    <w:name w:val="annotation subject"/>
    <w:basedOn w:val="ad"/>
    <w:next w:val="ad"/>
    <w:link w:val="af0"/>
    <w:uiPriority w:val="99"/>
    <w:semiHidden/>
    <w:unhideWhenUsed/>
    <w:rsid w:val="005B2A8B"/>
    <w:rPr>
      <w:b/>
      <w:bCs/>
    </w:rPr>
  </w:style>
  <w:style w:type="character" w:customStyle="1" w:styleId="af0">
    <w:name w:val="Тема примечания Знак"/>
    <w:basedOn w:val="ae"/>
    <w:link w:val="af"/>
    <w:uiPriority w:val="99"/>
    <w:semiHidden/>
    <w:rsid w:val="005B2A8B"/>
    <w:rPr>
      <w:rFonts w:ascii="Calibri" w:eastAsia="Times New Roman" w:hAnsi="Calibri" w:cs="Calibri"/>
      <w:b/>
      <w:bCs/>
      <w:sz w:val="20"/>
      <w:szCs w:val="20"/>
      <w:lang w:eastAsia="ru-RU"/>
    </w:rPr>
  </w:style>
  <w:style w:type="paragraph" w:styleId="af1">
    <w:name w:val="footnote text"/>
    <w:basedOn w:val="a"/>
    <w:link w:val="af2"/>
    <w:uiPriority w:val="99"/>
    <w:semiHidden/>
    <w:unhideWhenUsed/>
    <w:rsid w:val="00EF1C61"/>
    <w:pPr>
      <w:spacing w:after="0" w:line="240" w:lineRule="auto"/>
      <w:ind w:firstLine="709"/>
      <w:jc w:val="both"/>
    </w:pPr>
    <w:rPr>
      <w:rFonts w:asciiTheme="minorHAnsi" w:eastAsiaTheme="minorHAnsi" w:hAnsiTheme="minorHAnsi" w:cstheme="minorBidi"/>
      <w:sz w:val="20"/>
      <w:szCs w:val="20"/>
      <w:lang w:eastAsia="en-US"/>
    </w:rPr>
  </w:style>
  <w:style w:type="character" w:customStyle="1" w:styleId="af2">
    <w:name w:val="Текст сноски Знак"/>
    <w:basedOn w:val="a0"/>
    <w:link w:val="af1"/>
    <w:uiPriority w:val="99"/>
    <w:semiHidden/>
    <w:rsid w:val="00EF1C61"/>
    <w:rPr>
      <w:sz w:val="20"/>
      <w:szCs w:val="20"/>
    </w:rPr>
  </w:style>
  <w:style w:type="character" w:styleId="af3">
    <w:name w:val="footnote reference"/>
    <w:basedOn w:val="a0"/>
    <w:uiPriority w:val="99"/>
    <w:semiHidden/>
    <w:unhideWhenUsed/>
    <w:rsid w:val="00EF1C61"/>
    <w:rPr>
      <w:vertAlign w:val="superscript"/>
    </w:rPr>
  </w:style>
  <w:style w:type="table" w:styleId="af4">
    <w:name w:val="Table Grid"/>
    <w:basedOn w:val="a1"/>
    <w:uiPriority w:val="39"/>
    <w:rsid w:val="00574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0"/>
    <w:rsid w:val="003A026C"/>
  </w:style>
  <w:style w:type="paragraph" w:customStyle="1" w:styleId="ConsPlusNormal">
    <w:name w:val="ConsPlusNormal"/>
    <w:rsid w:val="00B63D0A"/>
    <w:pPr>
      <w:widowControl w:val="0"/>
      <w:suppressAutoHyphens/>
      <w:spacing w:after="0" w:line="240" w:lineRule="auto"/>
      <w:ind w:firstLine="720"/>
    </w:pPr>
    <w:rPr>
      <w:rFonts w:ascii="Arial" w:eastAsia="Times New Roman" w:hAnsi="Arial" w:cs="Arial"/>
      <w:kern w:val="2"/>
      <w:lang w:eastAsia="zh-CN"/>
    </w:rPr>
  </w:style>
  <w:style w:type="paragraph" w:customStyle="1" w:styleId="Standard">
    <w:name w:val="Standard"/>
    <w:rsid w:val="00B63D0A"/>
    <w:pPr>
      <w:numPr>
        <w:numId w:val="1"/>
      </w:numPr>
      <w:suppressAutoHyphens/>
      <w:spacing w:after="0" w:line="100" w:lineRule="atLeast"/>
      <w:ind w:left="0" w:firstLine="0"/>
      <w:textAlignment w:val="baseline"/>
    </w:pPr>
    <w:rPr>
      <w:rFonts w:ascii="Times New Roman" w:eastAsia="Calibri" w:hAnsi="Times New Roman" w:cs="Times New Roman"/>
      <w:kern w:val="2"/>
      <w:sz w:val="24"/>
      <w:szCs w:val="24"/>
      <w:lang w:eastAsia="zh-CN" w:bidi="hi-IN"/>
    </w:rPr>
  </w:style>
  <w:style w:type="paragraph" w:customStyle="1" w:styleId="Normal0">
    <w:name w:val="Normal_0"/>
    <w:rsid w:val="00B63D0A"/>
    <w:pPr>
      <w:suppressAutoHyphens/>
      <w:spacing w:after="60" w:line="240" w:lineRule="auto"/>
      <w:jc w:val="both"/>
    </w:pPr>
    <w:rPr>
      <w:rFonts w:ascii="Times New Roman" w:eastAsia="font181" w:hAnsi="Times New Roman" w:cs="Times New Roman"/>
      <w:sz w:val="24"/>
      <w:szCs w:val="24"/>
      <w:lang w:eastAsia="ru-RU"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54132">
      <w:bodyDiv w:val="1"/>
      <w:marLeft w:val="0"/>
      <w:marRight w:val="0"/>
      <w:marTop w:val="0"/>
      <w:marBottom w:val="0"/>
      <w:divBdr>
        <w:top w:val="none" w:sz="0" w:space="0" w:color="auto"/>
        <w:left w:val="none" w:sz="0" w:space="0" w:color="auto"/>
        <w:bottom w:val="none" w:sz="0" w:space="0" w:color="auto"/>
        <w:right w:val="none" w:sz="0" w:space="0" w:color="auto"/>
      </w:divBdr>
    </w:div>
    <w:div w:id="170417938">
      <w:bodyDiv w:val="1"/>
      <w:marLeft w:val="0"/>
      <w:marRight w:val="0"/>
      <w:marTop w:val="0"/>
      <w:marBottom w:val="0"/>
      <w:divBdr>
        <w:top w:val="none" w:sz="0" w:space="0" w:color="auto"/>
        <w:left w:val="none" w:sz="0" w:space="0" w:color="auto"/>
        <w:bottom w:val="none" w:sz="0" w:space="0" w:color="auto"/>
        <w:right w:val="none" w:sz="0" w:space="0" w:color="auto"/>
      </w:divBdr>
    </w:div>
    <w:div w:id="180976919">
      <w:bodyDiv w:val="1"/>
      <w:marLeft w:val="0"/>
      <w:marRight w:val="0"/>
      <w:marTop w:val="0"/>
      <w:marBottom w:val="0"/>
      <w:divBdr>
        <w:top w:val="none" w:sz="0" w:space="0" w:color="auto"/>
        <w:left w:val="none" w:sz="0" w:space="0" w:color="auto"/>
        <w:bottom w:val="none" w:sz="0" w:space="0" w:color="auto"/>
        <w:right w:val="none" w:sz="0" w:space="0" w:color="auto"/>
      </w:divBdr>
    </w:div>
    <w:div w:id="187644166">
      <w:bodyDiv w:val="1"/>
      <w:marLeft w:val="0"/>
      <w:marRight w:val="0"/>
      <w:marTop w:val="0"/>
      <w:marBottom w:val="0"/>
      <w:divBdr>
        <w:top w:val="none" w:sz="0" w:space="0" w:color="auto"/>
        <w:left w:val="none" w:sz="0" w:space="0" w:color="auto"/>
        <w:bottom w:val="none" w:sz="0" w:space="0" w:color="auto"/>
        <w:right w:val="none" w:sz="0" w:space="0" w:color="auto"/>
      </w:divBdr>
    </w:div>
    <w:div w:id="247464830">
      <w:bodyDiv w:val="1"/>
      <w:marLeft w:val="0"/>
      <w:marRight w:val="0"/>
      <w:marTop w:val="0"/>
      <w:marBottom w:val="0"/>
      <w:divBdr>
        <w:top w:val="none" w:sz="0" w:space="0" w:color="auto"/>
        <w:left w:val="none" w:sz="0" w:space="0" w:color="auto"/>
        <w:bottom w:val="none" w:sz="0" w:space="0" w:color="auto"/>
        <w:right w:val="none" w:sz="0" w:space="0" w:color="auto"/>
      </w:divBdr>
    </w:div>
    <w:div w:id="284582290">
      <w:bodyDiv w:val="1"/>
      <w:marLeft w:val="0"/>
      <w:marRight w:val="0"/>
      <w:marTop w:val="0"/>
      <w:marBottom w:val="0"/>
      <w:divBdr>
        <w:top w:val="none" w:sz="0" w:space="0" w:color="auto"/>
        <w:left w:val="none" w:sz="0" w:space="0" w:color="auto"/>
        <w:bottom w:val="none" w:sz="0" w:space="0" w:color="auto"/>
        <w:right w:val="none" w:sz="0" w:space="0" w:color="auto"/>
      </w:divBdr>
    </w:div>
    <w:div w:id="387920062">
      <w:bodyDiv w:val="1"/>
      <w:marLeft w:val="0"/>
      <w:marRight w:val="0"/>
      <w:marTop w:val="0"/>
      <w:marBottom w:val="0"/>
      <w:divBdr>
        <w:top w:val="none" w:sz="0" w:space="0" w:color="auto"/>
        <w:left w:val="none" w:sz="0" w:space="0" w:color="auto"/>
        <w:bottom w:val="none" w:sz="0" w:space="0" w:color="auto"/>
        <w:right w:val="none" w:sz="0" w:space="0" w:color="auto"/>
      </w:divBdr>
    </w:div>
    <w:div w:id="452941093">
      <w:bodyDiv w:val="1"/>
      <w:marLeft w:val="0"/>
      <w:marRight w:val="0"/>
      <w:marTop w:val="0"/>
      <w:marBottom w:val="0"/>
      <w:divBdr>
        <w:top w:val="none" w:sz="0" w:space="0" w:color="auto"/>
        <w:left w:val="none" w:sz="0" w:space="0" w:color="auto"/>
        <w:bottom w:val="none" w:sz="0" w:space="0" w:color="auto"/>
        <w:right w:val="none" w:sz="0" w:space="0" w:color="auto"/>
      </w:divBdr>
    </w:div>
    <w:div w:id="538472487">
      <w:bodyDiv w:val="1"/>
      <w:marLeft w:val="0"/>
      <w:marRight w:val="0"/>
      <w:marTop w:val="0"/>
      <w:marBottom w:val="0"/>
      <w:divBdr>
        <w:top w:val="none" w:sz="0" w:space="0" w:color="auto"/>
        <w:left w:val="none" w:sz="0" w:space="0" w:color="auto"/>
        <w:bottom w:val="none" w:sz="0" w:space="0" w:color="auto"/>
        <w:right w:val="none" w:sz="0" w:space="0" w:color="auto"/>
      </w:divBdr>
    </w:div>
    <w:div w:id="597101919">
      <w:bodyDiv w:val="1"/>
      <w:marLeft w:val="0"/>
      <w:marRight w:val="0"/>
      <w:marTop w:val="0"/>
      <w:marBottom w:val="0"/>
      <w:divBdr>
        <w:top w:val="none" w:sz="0" w:space="0" w:color="auto"/>
        <w:left w:val="none" w:sz="0" w:space="0" w:color="auto"/>
        <w:bottom w:val="none" w:sz="0" w:space="0" w:color="auto"/>
        <w:right w:val="none" w:sz="0" w:space="0" w:color="auto"/>
      </w:divBdr>
    </w:div>
    <w:div w:id="601691927">
      <w:bodyDiv w:val="1"/>
      <w:marLeft w:val="0"/>
      <w:marRight w:val="0"/>
      <w:marTop w:val="0"/>
      <w:marBottom w:val="0"/>
      <w:divBdr>
        <w:top w:val="none" w:sz="0" w:space="0" w:color="auto"/>
        <w:left w:val="none" w:sz="0" w:space="0" w:color="auto"/>
        <w:bottom w:val="none" w:sz="0" w:space="0" w:color="auto"/>
        <w:right w:val="none" w:sz="0" w:space="0" w:color="auto"/>
      </w:divBdr>
    </w:div>
    <w:div w:id="616106346">
      <w:bodyDiv w:val="1"/>
      <w:marLeft w:val="0"/>
      <w:marRight w:val="0"/>
      <w:marTop w:val="0"/>
      <w:marBottom w:val="0"/>
      <w:divBdr>
        <w:top w:val="none" w:sz="0" w:space="0" w:color="auto"/>
        <w:left w:val="none" w:sz="0" w:space="0" w:color="auto"/>
        <w:bottom w:val="none" w:sz="0" w:space="0" w:color="auto"/>
        <w:right w:val="none" w:sz="0" w:space="0" w:color="auto"/>
      </w:divBdr>
    </w:div>
    <w:div w:id="683173224">
      <w:bodyDiv w:val="1"/>
      <w:marLeft w:val="0"/>
      <w:marRight w:val="0"/>
      <w:marTop w:val="0"/>
      <w:marBottom w:val="0"/>
      <w:divBdr>
        <w:top w:val="none" w:sz="0" w:space="0" w:color="auto"/>
        <w:left w:val="none" w:sz="0" w:space="0" w:color="auto"/>
        <w:bottom w:val="none" w:sz="0" w:space="0" w:color="auto"/>
        <w:right w:val="none" w:sz="0" w:space="0" w:color="auto"/>
      </w:divBdr>
    </w:div>
    <w:div w:id="726758030">
      <w:bodyDiv w:val="1"/>
      <w:marLeft w:val="0"/>
      <w:marRight w:val="0"/>
      <w:marTop w:val="0"/>
      <w:marBottom w:val="0"/>
      <w:divBdr>
        <w:top w:val="none" w:sz="0" w:space="0" w:color="auto"/>
        <w:left w:val="none" w:sz="0" w:space="0" w:color="auto"/>
        <w:bottom w:val="none" w:sz="0" w:space="0" w:color="auto"/>
        <w:right w:val="none" w:sz="0" w:space="0" w:color="auto"/>
      </w:divBdr>
    </w:div>
    <w:div w:id="760563107">
      <w:bodyDiv w:val="1"/>
      <w:marLeft w:val="0"/>
      <w:marRight w:val="0"/>
      <w:marTop w:val="0"/>
      <w:marBottom w:val="0"/>
      <w:divBdr>
        <w:top w:val="none" w:sz="0" w:space="0" w:color="auto"/>
        <w:left w:val="none" w:sz="0" w:space="0" w:color="auto"/>
        <w:bottom w:val="none" w:sz="0" w:space="0" w:color="auto"/>
        <w:right w:val="none" w:sz="0" w:space="0" w:color="auto"/>
      </w:divBdr>
    </w:div>
    <w:div w:id="771971606">
      <w:bodyDiv w:val="1"/>
      <w:marLeft w:val="0"/>
      <w:marRight w:val="0"/>
      <w:marTop w:val="0"/>
      <w:marBottom w:val="0"/>
      <w:divBdr>
        <w:top w:val="none" w:sz="0" w:space="0" w:color="auto"/>
        <w:left w:val="none" w:sz="0" w:space="0" w:color="auto"/>
        <w:bottom w:val="none" w:sz="0" w:space="0" w:color="auto"/>
        <w:right w:val="none" w:sz="0" w:space="0" w:color="auto"/>
      </w:divBdr>
    </w:div>
    <w:div w:id="830366130">
      <w:bodyDiv w:val="1"/>
      <w:marLeft w:val="0"/>
      <w:marRight w:val="0"/>
      <w:marTop w:val="0"/>
      <w:marBottom w:val="0"/>
      <w:divBdr>
        <w:top w:val="none" w:sz="0" w:space="0" w:color="auto"/>
        <w:left w:val="none" w:sz="0" w:space="0" w:color="auto"/>
        <w:bottom w:val="none" w:sz="0" w:space="0" w:color="auto"/>
        <w:right w:val="none" w:sz="0" w:space="0" w:color="auto"/>
      </w:divBdr>
      <w:divsChild>
        <w:div w:id="116261989">
          <w:marLeft w:val="120"/>
          <w:marRight w:val="0"/>
          <w:marTop w:val="0"/>
          <w:marBottom w:val="0"/>
          <w:divBdr>
            <w:top w:val="none" w:sz="0" w:space="0" w:color="auto"/>
            <w:left w:val="none" w:sz="0" w:space="0" w:color="auto"/>
            <w:bottom w:val="none" w:sz="0" w:space="0" w:color="auto"/>
            <w:right w:val="none" w:sz="0" w:space="0" w:color="auto"/>
          </w:divBdr>
        </w:div>
      </w:divsChild>
    </w:div>
    <w:div w:id="880898146">
      <w:bodyDiv w:val="1"/>
      <w:marLeft w:val="0"/>
      <w:marRight w:val="0"/>
      <w:marTop w:val="0"/>
      <w:marBottom w:val="0"/>
      <w:divBdr>
        <w:top w:val="none" w:sz="0" w:space="0" w:color="auto"/>
        <w:left w:val="none" w:sz="0" w:space="0" w:color="auto"/>
        <w:bottom w:val="none" w:sz="0" w:space="0" w:color="auto"/>
        <w:right w:val="none" w:sz="0" w:space="0" w:color="auto"/>
      </w:divBdr>
    </w:div>
    <w:div w:id="889728724">
      <w:bodyDiv w:val="1"/>
      <w:marLeft w:val="0"/>
      <w:marRight w:val="0"/>
      <w:marTop w:val="0"/>
      <w:marBottom w:val="0"/>
      <w:divBdr>
        <w:top w:val="none" w:sz="0" w:space="0" w:color="auto"/>
        <w:left w:val="none" w:sz="0" w:space="0" w:color="auto"/>
        <w:bottom w:val="none" w:sz="0" w:space="0" w:color="auto"/>
        <w:right w:val="none" w:sz="0" w:space="0" w:color="auto"/>
      </w:divBdr>
    </w:div>
    <w:div w:id="942150828">
      <w:bodyDiv w:val="1"/>
      <w:marLeft w:val="0"/>
      <w:marRight w:val="0"/>
      <w:marTop w:val="0"/>
      <w:marBottom w:val="0"/>
      <w:divBdr>
        <w:top w:val="none" w:sz="0" w:space="0" w:color="auto"/>
        <w:left w:val="none" w:sz="0" w:space="0" w:color="auto"/>
        <w:bottom w:val="none" w:sz="0" w:space="0" w:color="auto"/>
        <w:right w:val="none" w:sz="0" w:space="0" w:color="auto"/>
      </w:divBdr>
    </w:div>
    <w:div w:id="955524490">
      <w:bodyDiv w:val="1"/>
      <w:marLeft w:val="0"/>
      <w:marRight w:val="0"/>
      <w:marTop w:val="0"/>
      <w:marBottom w:val="0"/>
      <w:divBdr>
        <w:top w:val="none" w:sz="0" w:space="0" w:color="auto"/>
        <w:left w:val="none" w:sz="0" w:space="0" w:color="auto"/>
        <w:bottom w:val="none" w:sz="0" w:space="0" w:color="auto"/>
        <w:right w:val="none" w:sz="0" w:space="0" w:color="auto"/>
      </w:divBdr>
    </w:div>
    <w:div w:id="1008601496">
      <w:bodyDiv w:val="1"/>
      <w:marLeft w:val="0"/>
      <w:marRight w:val="0"/>
      <w:marTop w:val="0"/>
      <w:marBottom w:val="0"/>
      <w:divBdr>
        <w:top w:val="none" w:sz="0" w:space="0" w:color="auto"/>
        <w:left w:val="none" w:sz="0" w:space="0" w:color="auto"/>
        <w:bottom w:val="none" w:sz="0" w:space="0" w:color="auto"/>
        <w:right w:val="none" w:sz="0" w:space="0" w:color="auto"/>
      </w:divBdr>
    </w:div>
    <w:div w:id="1035350591">
      <w:bodyDiv w:val="1"/>
      <w:marLeft w:val="0"/>
      <w:marRight w:val="0"/>
      <w:marTop w:val="0"/>
      <w:marBottom w:val="0"/>
      <w:divBdr>
        <w:top w:val="none" w:sz="0" w:space="0" w:color="auto"/>
        <w:left w:val="none" w:sz="0" w:space="0" w:color="auto"/>
        <w:bottom w:val="none" w:sz="0" w:space="0" w:color="auto"/>
        <w:right w:val="none" w:sz="0" w:space="0" w:color="auto"/>
      </w:divBdr>
    </w:div>
    <w:div w:id="1044060713">
      <w:bodyDiv w:val="1"/>
      <w:marLeft w:val="0"/>
      <w:marRight w:val="0"/>
      <w:marTop w:val="0"/>
      <w:marBottom w:val="0"/>
      <w:divBdr>
        <w:top w:val="none" w:sz="0" w:space="0" w:color="auto"/>
        <w:left w:val="none" w:sz="0" w:space="0" w:color="auto"/>
        <w:bottom w:val="none" w:sz="0" w:space="0" w:color="auto"/>
        <w:right w:val="none" w:sz="0" w:space="0" w:color="auto"/>
      </w:divBdr>
    </w:div>
    <w:div w:id="1068960280">
      <w:bodyDiv w:val="1"/>
      <w:marLeft w:val="0"/>
      <w:marRight w:val="0"/>
      <w:marTop w:val="0"/>
      <w:marBottom w:val="0"/>
      <w:divBdr>
        <w:top w:val="none" w:sz="0" w:space="0" w:color="auto"/>
        <w:left w:val="none" w:sz="0" w:space="0" w:color="auto"/>
        <w:bottom w:val="none" w:sz="0" w:space="0" w:color="auto"/>
        <w:right w:val="none" w:sz="0" w:space="0" w:color="auto"/>
      </w:divBdr>
    </w:div>
    <w:div w:id="1082020779">
      <w:bodyDiv w:val="1"/>
      <w:marLeft w:val="0"/>
      <w:marRight w:val="0"/>
      <w:marTop w:val="0"/>
      <w:marBottom w:val="0"/>
      <w:divBdr>
        <w:top w:val="none" w:sz="0" w:space="0" w:color="auto"/>
        <w:left w:val="none" w:sz="0" w:space="0" w:color="auto"/>
        <w:bottom w:val="none" w:sz="0" w:space="0" w:color="auto"/>
        <w:right w:val="none" w:sz="0" w:space="0" w:color="auto"/>
      </w:divBdr>
    </w:div>
    <w:div w:id="1095589467">
      <w:bodyDiv w:val="1"/>
      <w:marLeft w:val="0"/>
      <w:marRight w:val="0"/>
      <w:marTop w:val="0"/>
      <w:marBottom w:val="0"/>
      <w:divBdr>
        <w:top w:val="none" w:sz="0" w:space="0" w:color="auto"/>
        <w:left w:val="none" w:sz="0" w:space="0" w:color="auto"/>
        <w:bottom w:val="none" w:sz="0" w:space="0" w:color="auto"/>
        <w:right w:val="none" w:sz="0" w:space="0" w:color="auto"/>
      </w:divBdr>
    </w:div>
    <w:div w:id="1162770965">
      <w:bodyDiv w:val="1"/>
      <w:marLeft w:val="0"/>
      <w:marRight w:val="0"/>
      <w:marTop w:val="0"/>
      <w:marBottom w:val="0"/>
      <w:divBdr>
        <w:top w:val="none" w:sz="0" w:space="0" w:color="auto"/>
        <w:left w:val="none" w:sz="0" w:space="0" w:color="auto"/>
        <w:bottom w:val="none" w:sz="0" w:space="0" w:color="auto"/>
        <w:right w:val="none" w:sz="0" w:space="0" w:color="auto"/>
      </w:divBdr>
    </w:div>
    <w:div w:id="1180923010">
      <w:bodyDiv w:val="1"/>
      <w:marLeft w:val="0"/>
      <w:marRight w:val="0"/>
      <w:marTop w:val="0"/>
      <w:marBottom w:val="0"/>
      <w:divBdr>
        <w:top w:val="none" w:sz="0" w:space="0" w:color="auto"/>
        <w:left w:val="none" w:sz="0" w:space="0" w:color="auto"/>
        <w:bottom w:val="none" w:sz="0" w:space="0" w:color="auto"/>
        <w:right w:val="none" w:sz="0" w:space="0" w:color="auto"/>
      </w:divBdr>
    </w:div>
    <w:div w:id="1185168405">
      <w:bodyDiv w:val="1"/>
      <w:marLeft w:val="0"/>
      <w:marRight w:val="0"/>
      <w:marTop w:val="0"/>
      <w:marBottom w:val="0"/>
      <w:divBdr>
        <w:top w:val="none" w:sz="0" w:space="0" w:color="auto"/>
        <w:left w:val="none" w:sz="0" w:space="0" w:color="auto"/>
        <w:bottom w:val="none" w:sz="0" w:space="0" w:color="auto"/>
        <w:right w:val="none" w:sz="0" w:space="0" w:color="auto"/>
      </w:divBdr>
    </w:div>
    <w:div w:id="1217355521">
      <w:bodyDiv w:val="1"/>
      <w:marLeft w:val="0"/>
      <w:marRight w:val="0"/>
      <w:marTop w:val="0"/>
      <w:marBottom w:val="0"/>
      <w:divBdr>
        <w:top w:val="none" w:sz="0" w:space="0" w:color="auto"/>
        <w:left w:val="none" w:sz="0" w:space="0" w:color="auto"/>
        <w:bottom w:val="none" w:sz="0" w:space="0" w:color="auto"/>
        <w:right w:val="none" w:sz="0" w:space="0" w:color="auto"/>
      </w:divBdr>
    </w:div>
    <w:div w:id="1278754502">
      <w:bodyDiv w:val="1"/>
      <w:marLeft w:val="0"/>
      <w:marRight w:val="0"/>
      <w:marTop w:val="0"/>
      <w:marBottom w:val="0"/>
      <w:divBdr>
        <w:top w:val="none" w:sz="0" w:space="0" w:color="auto"/>
        <w:left w:val="none" w:sz="0" w:space="0" w:color="auto"/>
        <w:bottom w:val="none" w:sz="0" w:space="0" w:color="auto"/>
        <w:right w:val="none" w:sz="0" w:space="0" w:color="auto"/>
      </w:divBdr>
      <w:divsChild>
        <w:div w:id="614556858">
          <w:marLeft w:val="120"/>
          <w:marRight w:val="0"/>
          <w:marTop w:val="0"/>
          <w:marBottom w:val="0"/>
          <w:divBdr>
            <w:top w:val="none" w:sz="0" w:space="0" w:color="auto"/>
            <w:left w:val="none" w:sz="0" w:space="0" w:color="auto"/>
            <w:bottom w:val="none" w:sz="0" w:space="0" w:color="auto"/>
            <w:right w:val="none" w:sz="0" w:space="0" w:color="auto"/>
          </w:divBdr>
        </w:div>
      </w:divsChild>
    </w:div>
    <w:div w:id="1336881802">
      <w:bodyDiv w:val="1"/>
      <w:marLeft w:val="0"/>
      <w:marRight w:val="0"/>
      <w:marTop w:val="0"/>
      <w:marBottom w:val="0"/>
      <w:divBdr>
        <w:top w:val="none" w:sz="0" w:space="0" w:color="auto"/>
        <w:left w:val="none" w:sz="0" w:space="0" w:color="auto"/>
        <w:bottom w:val="none" w:sz="0" w:space="0" w:color="auto"/>
        <w:right w:val="none" w:sz="0" w:space="0" w:color="auto"/>
      </w:divBdr>
    </w:div>
    <w:div w:id="1357922611">
      <w:bodyDiv w:val="1"/>
      <w:marLeft w:val="0"/>
      <w:marRight w:val="0"/>
      <w:marTop w:val="0"/>
      <w:marBottom w:val="0"/>
      <w:divBdr>
        <w:top w:val="none" w:sz="0" w:space="0" w:color="auto"/>
        <w:left w:val="none" w:sz="0" w:space="0" w:color="auto"/>
        <w:bottom w:val="none" w:sz="0" w:space="0" w:color="auto"/>
        <w:right w:val="none" w:sz="0" w:space="0" w:color="auto"/>
      </w:divBdr>
    </w:div>
    <w:div w:id="1377702911">
      <w:bodyDiv w:val="1"/>
      <w:marLeft w:val="0"/>
      <w:marRight w:val="0"/>
      <w:marTop w:val="0"/>
      <w:marBottom w:val="0"/>
      <w:divBdr>
        <w:top w:val="none" w:sz="0" w:space="0" w:color="auto"/>
        <w:left w:val="none" w:sz="0" w:space="0" w:color="auto"/>
        <w:bottom w:val="none" w:sz="0" w:space="0" w:color="auto"/>
        <w:right w:val="none" w:sz="0" w:space="0" w:color="auto"/>
      </w:divBdr>
    </w:div>
    <w:div w:id="1442607831">
      <w:bodyDiv w:val="1"/>
      <w:marLeft w:val="0"/>
      <w:marRight w:val="0"/>
      <w:marTop w:val="0"/>
      <w:marBottom w:val="0"/>
      <w:divBdr>
        <w:top w:val="none" w:sz="0" w:space="0" w:color="auto"/>
        <w:left w:val="none" w:sz="0" w:space="0" w:color="auto"/>
        <w:bottom w:val="none" w:sz="0" w:space="0" w:color="auto"/>
        <w:right w:val="none" w:sz="0" w:space="0" w:color="auto"/>
      </w:divBdr>
    </w:div>
    <w:div w:id="1453481860">
      <w:bodyDiv w:val="1"/>
      <w:marLeft w:val="0"/>
      <w:marRight w:val="0"/>
      <w:marTop w:val="0"/>
      <w:marBottom w:val="0"/>
      <w:divBdr>
        <w:top w:val="none" w:sz="0" w:space="0" w:color="auto"/>
        <w:left w:val="none" w:sz="0" w:space="0" w:color="auto"/>
        <w:bottom w:val="none" w:sz="0" w:space="0" w:color="auto"/>
        <w:right w:val="none" w:sz="0" w:space="0" w:color="auto"/>
      </w:divBdr>
    </w:div>
    <w:div w:id="1494293933">
      <w:bodyDiv w:val="1"/>
      <w:marLeft w:val="0"/>
      <w:marRight w:val="0"/>
      <w:marTop w:val="0"/>
      <w:marBottom w:val="0"/>
      <w:divBdr>
        <w:top w:val="none" w:sz="0" w:space="0" w:color="auto"/>
        <w:left w:val="none" w:sz="0" w:space="0" w:color="auto"/>
        <w:bottom w:val="none" w:sz="0" w:space="0" w:color="auto"/>
        <w:right w:val="none" w:sz="0" w:space="0" w:color="auto"/>
      </w:divBdr>
    </w:div>
    <w:div w:id="1503085464">
      <w:bodyDiv w:val="1"/>
      <w:marLeft w:val="0"/>
      <w:marRight w:val="0"/>
      <w:marTop w:val="0"/>
      <w:marBottom w:val="0"/>
      <w:divBdr>
        <w:top w:val="none" w:sz="0" w:space="0" w:color="auto"/>
        <w:left w:val="none" w:sz="0" w:space="0" w:color="auto"/>
        <w:bottom w:val="none" w:sz="0" w:space="0" w:color="auto"/>
        <w:right w:val="none" w:sz="0" w:space="0" w:color="auto"/>
      </w:divBdr>
    </w:div>
    <w:div w:id="1523595000">
      <w:bodyDiv w:val="1"/>
      <w:marLeft w:val="0"/>
      <w:marRight w:val="0"/>
      <w:marTop w:val="0"/>
      <w:marBottom w:val="0"/>
      <w:divBdr>
        <w:top w:val="none" w:sz="0" w:space="0" w:color="auto"/>
        <w:left w:val="none" w:sz="0" w:space="0" w:color="auto"/>
        <w:bottom w:val="none" w:sz="0" w:space="0" w:color="auto"/>
        <w:right w:val="none" w:sz="0" w:space="0" w:color="auto"/>
      </w:divBdr>
    </w:div>
    <w:div w:id="1591505571">
      <w:bodyDiv w:val="1"/>
      <w:marLeft w:val="0"/>
      <w:marRight w:val="0"/>
      <w:marTop w:val="0"/>
      <w:marBottom w:val="0"/>
      <w:divBdr>
        <w:top w:val="none" w:sz="0" w:space="0" w:color="auto"/>
        <w:left w:val="none" w:sz="0" w:space="0" w:color="auto"/>
        <w:bottom w:val="none" w:sz="0" w:space="0" w:color="auto"/>
        <w:right w:val="none" w:sz="0" w:space="0" w:color="auto"/>
      </w:divBdr>
    </w:div>
    <w:div w:id="1597245186">
      <w:bodyDiv w:val="1"/>
      <w:marLeft w:val="0"/>
      <w:marRight w:val="0"/>
      <w:marTop w:val="0"/>
      <w:marBottom w:val="0"/>
      <w:divBdr>
        <w:top w:val="none" w:sz="0" w:space="0" w:color="auto"/>
        <w:left w:val="none" w:sz="0" w:space="0" w:color="auto"/>
        <w:bottom w:val="none" w:sz="0" w:space="0" w:color="auto"/>
        <w:right w:val="none" w:sz="0" w:space="0" w:color="auto"/>
      </w:divBdr>
    </w:div>
    <w:div w:id="1629627830">
      <w:bodyDiv w:val="1"/>
      <w:marLeft w:val="0"/>
      <w:marRight w:val="0"/>
      <w:marTop w:val="0"/>
      <w:marBottom w:val="0"/>
      <w:divBdr>
        <w:top w:val="none" w:sz="0" w:space="0" w:color="auto"/>
        <w:left w:val="none" w:sz="0" w:space="0" w:color="auto"/>
        <w:bottom w:val="none" w:sz="0" w:space="0" w:color="auto"/>
        <w:right w:val="none" w:sz="0" w:space="0" w:color="auto"/>
      </w:divBdr>
    </w:div>
    <w:div w:id="1643996550">
      <w:bodyDiv w:val="1"/>
      <w:marLeft w:val="0"/>
      <w:marRight w:val="0"/>
      <w:marTop w:val="0"/>
      <w:marBottom w:val="0"/>
      <w:divBdr>
        <w:top w:val="none" w:sz="0" w:space="0" w:color="auto"/>
        <w:left w:val="none" w:sz="0" w:space="0" w:color="auto"/>
        <w:bottom w:val="none" w:sz="0" w:space="0" w:color="auto"/>
        <w:right w:val="none" w:sz="0" w:space="0" w:color="auto"/>
      </w:divBdr>
    </w:div>
    <w:div w:id="1690453370">
      <w:bodyDiv w:val="1"/>
      <w:marLeft w:val="0"/>
      <w:marRight w:val="0"/>
      <w:marTop w:val="0"/>
      <w:marBottom w:val="0"/>
      <w:divBdr>
        <w:top w:val="none" w:sz="0" w:space="0" w:color="auto"/>
        <w:left w:val="none" w:sz="0" w:space="0" w:color="auto"/>
        <w:bottom w:val="none" w:sz="0" w:space="0" w:color="auto"/>
        <w:right w:val="none" w:sz="0" w:space="0" w:color="auto"/>
      </w:divBdr>
    </w:div>
    <w:div w:id="1726952894">
      <w:bodyDiv w:val="1"/>
      <w:marLeft w:val="0"/>
      <w:marRight w:val="0"/>
      <w:marTop w:val="0"/>
      <w:marBottom w:val="0"/>
      <w:divBdr>
        <w:top w:val="none" w:sz="0" w:space="0" w:color="auto"/>
        <w:left w:val="none" w:sz="0" w:space="0" w:color="auto"/>
        <w:bottom w:val="none" w:sz="0" w:space="0" w:color="auto"/>
        <w:right w:val="none" w:sz="0" w:space="0" w:color="auto"/>
      </w:divBdr>
    </w:div>
    <w:div w:id="1765304197">
      <w:bodyDiv w:val="1"/>
      <w:marLeft w:val="0"/>
      <w:marRight w:val="0"/>
      <w:marTop w:val="0"/>
      <w:marBottom w:val="0"/>
      <w:divBdr>
        <w:top w:val="none" w:sz="0" w:space="0" w:color="auto"/>
        <w:left w:val="none" w:sz="0" w:space="0" w:color="auto"/>
        <w:bottom w:val="none" w:sz="0" w:space="0" w:color="auto"/>
        <w:right w:val="none" w:sz="0" w:space="0" w:color="auto"/>
      </w:divBdr>
    </w:div>
    <w:div w:id="1786390833">
      <w:bodyDiv w:val="1"/>
      <w:marLeft w:val="0"/>
      <w:marRight w:val="0"/>
      <w:marTop w:val="0"/>
      <w:marBottom w:val="0"/>
      <w:divBdr>
        <w:top w:val="none" w:sz="0" w:space="0" w:color="auto"/>
        <w:left w:val="none" w:sz="0" w:space="0" w:color="auto"/>
        <w:bottom w:val="none" w:sz="0" w:space="0" w:color="auto"/>
        <w:right w:val="none" w:sz="0" w:space="0" w:color="auto"/>
      </w:divBdr>
    </w:div>
    <w:div w:id="1788965939">
      <w:bodyDiv w:val="1"/>
      <w:marLeft w:val="0"/>
      <w:marRight w:val="0"/>
      <w:marTop w:val="0"/>
      <w:marBottom w:val="0"/>
      <w:divBdr>
        <w:top w:val="none" w:sz="0" w:space="0" w:color="auto"/>
        <w:left w:val="none" w:sz="0" w:space="0" w:color="auto"/>
        <w:bottom w:val="none" w:sz="0" w:space="0" w:color="auto"/>
        <w:right w:val="none" w:sz="0" w:space="0" w:color="auto"/>
      </w:divBdr>
    </w:div>
    <w:div w:id="1803424111">
      <w:bodyDiv w:val="1"/>
      <w:marLeft w:val="0"/>
      <w:marRight w:val="0"/>
      <w:marTop w:val="0"/>
      <w:marBottom w:val="0"/>
      <w:divBdr>
        <w:top w:val="none" w:sz="0" w:space="0" w:color="auto"/>
        <w:left w:val="none" w:sz="0" w:space="0" w:color="auto"/>
        <w:bottom w:val="none" w:sz="0" w:space="0" w:color="auto"/>
        <w:right w:val="none" w:sz="0" w:space="0" w:color="auto"/>
      </w:divBdr>
    </w:div>
    <w:div w:id="1858621764">
      <w:bodyDiv w:val="1"/>
      <w:marLeft w:val="0"/>
      <w:marRight w:val="0"/>
      <w:marTop w:val="0"/>
      <w:marBottom w:val="0"/>
      <w:divBdr>
        <w:top w:val="none" w:sz="0" w:space="0" w:color="auto"/>
        <w:left w:val="none" w:sz="0" w:space="0" w:color="auto"/>
        <w:bottom w:val="none" w:sz="0" w:space="0" w:color="auto"/>
        <w:right w:val="none" w:sz="0" w:space="0" w:color="auto"/>
      </w:divBdr>
    </w:div>
    <w:div w:id="1959725047">
      <w:bodyDiv w:val="1"/>
      <w:marLeft w:val="0"/>
      <w:marRight w:val="0"/>
      <w:marTop w:val="0"/>
      <w:marBottom w:val="0"/>
      <w:divBdr>
        <w:top w:val="none" w:sz="0" w:space="0" w:color="auto"/>
        <w:left w:val="none" w:sz="0" w:space="0" w:color="auto"/>
        <w:bottom w:val="none" w:sz="0" w:space="0" w:color="auto"/>
        <w:right w:val="none" w:sz="0" w:space="0" w:color="auto"/>
      </w:divBdr>
    </w:div>
    <w:div w:id="2097895463">
      <w:bodyDiv w:val="1"/>
      <w:marLeft w:val="0"/>
      <w:marRight w:val="0"/>
      <w:marTop w:val="0"/>
      <w:marBottom w:val="0"/>
      <w:divBdr>
        <w:top w:val="none" w:sz="0" w:space="0" w:color="auto"/>
        <w:left w:val="none" w:sz="0" w:space="0" w:color="auto"/>
        <w:bottom w:val="none" w:sz="0" w:space="0" w:color="auto"/>
        <w:right w:val="none" w:sz="0" w:space="0" w:color="auto"/>
      </w:divBdr>
    </w:div>
    <w:div w:id="210483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2F169-5984-4C16-B9AF-00860CED4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6775</TotalTime>
  <Pages>6</Pages>
  <Words>2492</Words>
  <Characters>14211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259</cp:revision>
  <cp:lastPrinted>2022-08-09T14:33:00Z</cp:lastPrinted>
  <dcterms:created xsi:type="dcterms:W3CDTF">2021-02-25T05:53:00Z</dcterms:created>
  <dcterms:modified xsi:type="dcterms:W3CDTF">2022-08-12T12:52:00Z</dcterms:modified>
</cp:coreProperties>
</file>