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090"/>
        <w:gridCol w:w="5941"/>
      </w:tblGrid>
      <w:tr w:rsidR="00903B2F" w:rsidRPr="007E614E" w:rsidTr="00F91F75">
        <w:trPr>
          <w:trHeight w:val="66"/>
        </w:trPr>
        <w:tc>
          <w:tcPr>
            <w:tcW w:w="4090" w:type="dxa"/>
          </w:tcPr>
          <w:p w:rsidR="00903B2F" w:rsidRPr="007E614E" w:rsidRDefault="00903B2F" w:rsidP="0051441C">
            <w:pPr>
              <w:widowControl w:val="0"/>
              <w:jc w:val="both"/>
              <w:rPr>
                <w:sz w:val="24"/>
                <w:szCs w:val="24"/>
              </w:rPr>
            </w:pPr>
          </w:p>
        </w:tc>
        <w:tc>
          <w:tcPr>
            <w:tcW w:w="5941" w:type="dxa"/>
          </w:tcPr>
          <w:p w:rsidR="00D150D8" w:rsidRDefault="00D150D8" w:rsidP="00D150D8">
            <w:pPr>
              <w:widowControl w:val="0"/>
              <w:ind w:left="297"/>
              <w:rPr>
                <w:b/>
                <w:sz w:val="26"/>
                <w:szCs w:val="26"/>
              </w:rPr>
            </w:pPr>
            <w:r>
              <w:rPr>
                <w:b/>
                <w:sz w:val="26"/>
                <w:szCs w:val="26"/>
              </w:rPr>
              <w:t>Заявитель:</w:t>
            </w:r>
          </w:p>
          <w:p w:rsidR="00D150D8" w:rsidRPr="007824F3" w:rsidRDefault="00D150D8" w:rsidP="00D150D8">
            <w:pPr>
              <w:tabs>
                <w:tab w:val="left" w:pos="5670"/>
              </w:tabs>
              <w:ind w:left="297"/>
              <w:rPr>
                <w:noProof/>
                <w:sz w:val="26"/>
                <w:szCs w:val="26"/>
              </w:rPr>
            </w:pPr>
            <w:r>
              <w:rPr>
                <w:noProof/>
                <w:sz w:val="26"/>
                <w:szCs w:val="26"/>
              </w:rPr>
              <w:t>ООО «Дорпроект»»</w:t>
            </w:r>
          </w:p>
          <w:p w:rsidR="00D150D8" w:rsidRPr="00EB11A1" w:rsidRDefault="00D150D8" w:rsidP="00D150D8">
            <w:pPr>
              <w:widowControl w:val="0"/>
              <w:ind w:left="297"/>
              <w:rPr>
                <w:sz w:val="26"/>
                <w:szCs w:val="26"/>
              </w:rPr>
            </w:pPr>
          </w:p>
          <w:p w:rsidR="00D150D8" w:rsidRPr="005E1105" w:rsidRDefault="00D150D8" w:rsidP="00D150D8">
            <w:pPr>
              <w:widowControl w:val="0"/>
              <w:ind w:left="297"/>
              <w:rPr>
                <w:b/>
                <w:sz w:val="26"/>
                <w:szCs w:val="26"/>
              </w:rPr>
            </w:pPr>
            <w:r w:rsidRPr="008C6746">
              <w:rPr>
                <w:b/>
                <w:sz w:val="26"/>
                <w:szCs w:val="26"/>
              </w:rPr>
              <w:t>Заказчик:</w:t>
            </w:r>
          </w:p>
          <w:p w:rsidR="00D150D8" w:rsidRPr="00EB11A1" w:rsidRDefault="00D150D8" w:rsidP="00D150D8">
            <w:pPr>
              <w:widowControl w:val="0"/>
              <w:ind w:left="297"/>
              <w:rPr>
                <w:sz w:val="26"/>
                <w:szCs w:val="26"/>
              </w:rPr>
            </w:pPr>
            <w:r w:rsidRPr="00EB11A1">
              <w:rPr>
                <w:sz w:val="26"/>
                <w:szCs w:val="26"/>
              </w:rPr>
              <w:t>КУ ВО «Управление автомобил</w:t>
            </w:r>
            <w:r>
              <w:rPr>
                <w:sz w:val="26"/>
                <w:szCs w:val="26"/>
              </w:rPr>
              <w:t>ьных дорог Вологодской области»</w:t>
            </w:r>
          </w:p>
          <w:p w:rsidR="00D150D8" w:rsidRPr="00EB11A1" w:rsidRDefault="00D150D8" w:rsidP="00D150D8">
            <w:pPr>
              <w:widowControl w:val="0"/>
              <w:ind w:left="297"/>
              <w:rPr>
                <w:sz w:val="26"/>
                <w:szCs w:val="26"/>
              </w:rPr>
            </w:pPr>
            <w:hyperlink r:id="rId8" w:history="1">
              <w:r w:rsidRPr="00EB11A1">
                <w:rPr>
                  <w:sz w:val="26"/>
                  <w:szCs w:val="26"/>
                </w:rPr>
                <w:t>uprautodor@mail.ru</w:t>
              </w:r>
            </w:hyperlink>
            <w:r w:rsidRPr="00EB11A1">
              <w:rPr>
                <w:sz w:val="26"/>
                <w:szCs w:val="26"/>
              </w:rPr>
              <w:t xml:space="preserve"> </w:t>
            </w:r>
          </w:p>
          <w:p w:rsidR="00D150D8" w:rsidRPr="00EB11A1" w:rsidRDefault="00D150D8" w:rsidP="00D150D8">
            <w:pPr>
              <w:widowControl w:val="0"/>
              <w:ind w:left="297"/>
              <w:rPr>
                <w:sz w:val="26"/>
                <w:szCs w:val="26"/>
              </w:rPr>
            </w:pPr>
            <w:r w:rsidRPr="00EB11A1">
              <w:rPr>
                <w:sz w:val="26"/>
                <w:szCs w:val="26"/>
              </w:rPr>
              <w:t>т.</w:t>
            </w:r>
            <w:r>
              <w:rPr>
                <w:sz w:val="26"/>
                <w:szCs w:val="26"/>
              </w:rPr>
              <w:t xml:space="preserve"> 54-62-11 (доб.1450)</w:t>
            </w:r>
          </w:p>
          <w:p w:rsidR="00D150D8" w:rsidRDefault="00D150D8" w:rsidP="00D150D8">
            <w:pPr>
              <w:widowControl w:val="0"/>
              <w:ind w:left="297"/>
            </w:pPr>
          </w:p>
          <w:p w:rsidR="00D150D8" w:rsidRDefault="00D150D8" w:rsidP="00D150D8">
            <w:pPr>
              <w:tabs>
                <w:tab w:val="left" w:pos="5670"/>
              </w:tabs>
              <w:ind w:left="297"/>
              <w:rPr>
                <w:b/>
                <w:sz w:val="26"/>
                <w:szCs w:val="26"/>
              </w:rPr>
            </w:pPr>
            <w:r>
              <w:rPr>
                <w:b/>
                <w:sz w:val="26"/>
                <w:szCs w:val="26"/>
              </w:rPr>
              <w:t>Уполномоченное учреждение:</w:t>
            </w:r>
          </w:p>
          <w:p w:rsidR="00D150D8" w:rsidRPr="00877682" w:rsidRDefault="00D150D8" w:rsidP="00D150D8">
            <w:pPr>
              <w:tabs>
                <w:tab w:val="left" w:pos="5670"/>
              </w:tabs>
              <w:ind w:left="297"/>
              <w:rPr>
                <w:noProof/>
                <w:sz w:val="26"/>
                <w:szCs w:val="26"/>
              </w:rPr>
            </w:pPr>
            <w:r w:rsidRPr="00877682">
              <w:rPr>
                <w:noProof/>
                <w:sz w:val="26"/>
                <w:szCs w:val="26"/>
              </w:rPr>
              <w:t>КУ ВО «Центр закупок»</w:t>
            </w:r>
          </w:p>
          <w:p w:rsidR="00D150D8" w:rsidRPr="00877682" w:rsidRDefault="00D150D8" w:rsidP="00D150D8">
            <w:pPr>
              <w:tabs>
                <w:tab w:val="left" w:pos="5670"/>
              </w:tabs>
              <w:ind w:left="297"/>
              <w:rPr>
                <w:noProof/>
                <w:sz w:val="26"/>
                <w:szCs w:val="26"/>
              </w:rPr>
            </w:pPr>
            <w:hyperlink r:id="rId9" w:history="1">
              <w:r w:rsidRPr="00711D54">
                <w:rPr>
                  <w:noProof/>
                  <w:sz w:val="26"/>
                  <w:szCs w:val="26"/>
                </w:rPr>
                <w:t>cz</w:t>
              </w:r>
              <w:r w:rsidRPr="00877682">
                <w:rPr>
                  <w:noProof/>
                  <w:sz w:val="26"/>
                  <w:szCs w:val="26"/>
                </w:rPr>
                <w:t>@</w:t>
              </w:r>
              <w:r w:rsidRPr="00711D54">
                <w:rPr>
                  <w:noProof/>
                  <w:sz w:val="26"/>
                  <w:szCs w:val="26"/>
                </w:rPr>
                <w:t>cz</w:t>
              </w:r>
              <w:r w:rsidRPr="00877682">
                <w:rPr>
                  <w:noProof/>
                  <w:sz w:val="26"/>
                  <w:szCs w:val="26"/>
                </w:rPr>
                <w:t>.</w:t>
              </w:r>
              <w:r w:rsidRPr="00711D54">
                <w:rPr>
                  <w:noProof/>
                  <w:sz w:val="26"/>
                  <w:szCs w:val="26"/>
                </w:rPr>
                <w:t>gov</w:t>
              </w:r>
              <w:r w:rsidRPr="00877682">
                <w:rPr>
                  <w:noProof/>
                  <w:sz w:val="26"/>
                  <w:szCs w:val="26"/>
                </w:rPr>
                <w:t>35.</w:t>
              </w:r>
              <w:r w:rsidRPr="00711D54">
                <w:rPr>
                  <w:noProof/>
                  <w:sz w:val="26"/>
                  <w:szCs w:val="26"/>
                </w:rPr>
                <w:t>ru</w:t>
              </w:r>
            </w:hyperlink>
          </w:p>
          <w:p w:rsidR="00D150D8" w:rsidRDefault="00D150D8" w:rsidP="00D150D8">
            <w:pPr>
              <w:tabs>
                <w:tab w:val="left" w:pos="5670"/>
              </w:tabs>
              <w:ind w:left="297"/>
              <w:rPr>
                <w:b/>
                <w:sz w:val="26"/>
                <w:szCs w:val="26"/>
              </w:rPr>
            </w:pPr>
          </w:p>
          <w:p w:rsidR="00D150D8" w:rsidRPr="00F8782D" w:rsidRDefault="00D150D8" w:rsidP="00D150D8">
            <w:pPr>
              <w:tabs>
                <w:tab w:val="left" w:pos="5670"/>
              </w:tabs>
              <w:ind w:left="297"/>
              <w:rPr>
                <w:b/>
                <w:sz w:val="26"/>
                <w:szCs w:val="26"/>
              </w:rPr>
            </w:pPr>
            <w:r w:rsidRPr="00F8782D">
              <w:rPr>
                <w:b/>
                <w:sz w:val="26"/>
                <w:szCs w:val="26"/>
              </w:rPr>
              <w:t>Оператор электронной площадки:</w:t>
            </w:r>
          </w:p>
          <w:p w:rsidR="00034ADF" w:rsidRDefault="00D150D8" w:rsidP="00D150D8">
            <w:pPr>
              <w:widowControl w:val="0"/>
              <w:ind w:left="297" w:right="176"/>
              <w:rPr>
                <w:sz w:val="24"/>
                <w:szCs w:val="24"/>
              </w:rPr>
            </w:pPr>
            <w:r>
              <w:rPr>
                <w:sz w:val="24"/>
                <w:szCs w:val="24"/>
              </w:rPr>
              <w:t xml:space="preserve"> АО «Сбербанк-АСТ»</w:t>
            </w:r>
          </w:p>
          <w:p w:rsidR="00D150D8" w:rsidRPr="007E614E" w:rsidRDefault="00D150D8" w:rsidP="00D150D8">
            <w:pPr>
              <w:widowControl w:val="0"/>
              <w:ind w:left="297" w:right="176"/>
              <w:rPr>
                <w:sz w:val="24"/>
                <w:szCs w:val="24"/>
              </w:rPr>
            </w:pPr>
          </w:p>
        </w:tc>
      </w:tr>
    </w:tbl>
    <w:p w:rsidR="00C67646" w:rsidRPr="007E614E" w:rsidRDefault="00903B2F" w:rsidP="00937F95">
      <w:pPr>
        <w:pStyle w:val="ConsPlusNonformat"/>
        <w:jc w:val="center"/>
        <w:rPr>
          <w:rFonts w:ascii="Times New Roman" w:hAnsi="Times New Roman" w:cs="Times New Roman"/>
          <w:b/>
          <w:sz w:val="24"/>
          <w:szCs w:val="24"/>
        </w:rPr>
      </w:pPr>
      <w:r w:rsidRPr="007E614E">
        <w:rPr>
          <w:rFonts w:ascii="Times New Roman" w:hAnsi="Times New Roman" w:cs="Times New Roman"/>
          <w:b/>
          <w:sz w:val="24"/>
          <w:szCs w:val="24"/>
        </w:rPr>
        <w:t xml:space="preserve">РЕШЕНИЕ № </w:t>
      </w:r>
      <w:r w:rsidR="00C67646" w:rsidRPr="007E614E">
        <w:rPr>
          <w:rFonts w:ascii="Times New Roman" w:hAnsi="Times New Roman" w:cs="Times New Roman"/>
          <w:b/>
          <w:sz w:val="24"/>
          <w:szCs w:val="24"/>
        </w:rPr>
        <w:t>035/06/</w:t>
      </w:r>
      <w:r w:rsidR="00C65F76">
        <w:rPr>
          <w:rFonts w:ascii="Times New Roman" w:hAnsi="Times New Roman" w:cs="Times New Roman"/>
          <w:b/>
          <w:sz w:val="24"/>
          <w:szCs w:val="24"/>
        </w:rPr>
        <w:t>50</w:t>
      </w:r>
      <w:r w:rsidR="00C71BFD">
        <w:rPr>
          <w:rFonts w:ascii="Times New Roman" w:hAnsi="Times New Roman" w:cs="Times New Roman"/>
          <w:b/>
          <w:sz w:val="24"/>
          <w:szCs w:val="24"/>
        </w:rPr>
        <w:t>-</w:t>
      </w:r>
      <w:r w:rsidR="00C65F76">
        <w:rPr>
          <w:rFonts w:ascii="Times New Roman" w:hAnsi="Times New Roman" w:cs="Times New Roman"/>
          <w:b/>
          <w:sz w:val="24"/>
          <w:szCs w:val="24"/>
        </w:rPr>
        <w:t>4</w:t>
      </w:r>
      <w:r w:rsidR="007D400E">
        <w:rPr>
          <w:rFonts w:ascii="Times New Roman" w:hAnsi="Times New Roman" w:cs="Times New Roman"/>
          <w:b/>
          <w:sz w:val="24"/>
          <w:szCs w:val="24"/>
        </w:rPr>
        <w:t>1</w:t>
      </w:r>
      <w:r w:rsidR="00C80C84">
        <w:rPr>
          <w:rFonts w:ascii="Times New Roman" w:hAnsi="Times New Roman" w:cs="Times New Roman"/>
          <w:b/>
          <w:sz w:val="24"/>
          <w:szCs w:val="24"/>
        </w:rPr>
        <w:t>2</w:t>
      </w:r>
      <w:r w:rsidR="00C67646" w:rsidRPr="007E614E">
        <w:rPr>
          <w:rFonts w:ascii="Times New Roman" w:hAnsi="Times New Roman" w:cs="Times New Roman"/>
          <w:b/>
          <w:sz w:val="24"/>
          <w:szCs w:val="24"/>
        </w:rPr>
        <w:t>/20</w:t>
      </w:r>
      <w:r w:rsidR="00AE6ACC" w:rsidRPr="007E614E">
        <w:rPr>
          <w:rFonts w:ascii="Times New Roman" w:hAnsi="Times New Roman" w:cs="Times New Roman"/>
          <w:b/>
          <w:sz w:val="24"/>
          <w:szCs w:val="24"/>
        </w:rPr>
        <w:t>2</w:t>
      </w:r>
      <w:r w:rsidR="00B54D95">
        <w:rPr>
          <w:rFonts w:ascii="Times New Roman" w:hAnsi="Times New Roman" w:cs="Times New Roman"/>
          <w:b/>
          <w:sz w:val="24"/>
          <w:szCs w:val="24"/>
        </w:rPr>
        <w:t>2</w:t>
      </w:r>
    </w:p>
    <w:p w:rsidR="008A7FE6" w:rsidRPr="007E614E" w:rsidRDefault="008A7FE6" w:rsidP="00903B2F">
      <w:pPr>
        <w:pStyle w:val="ConsPlusNonformat"/>
        <w:jc w:val="center"/>
        <w:rPr>
          <w:rFonts w:ascii="Times New Roman" w:hAnsi="Times New Roman" w:cs="Times New Roman"/>
          <w:b/>
          <w:sz w:val="16"/>
          <w:szCs w:val="16"/>
        </w:rPr>
      </w:pPr>
    </w:p>
    <w:p w:rsidR="00903B2F" w:rsidRPr="007E614E" w:rsidRDefault="00034ADF" w:rsidP="00B959C3">
      <w:pPr>
        <w:widowControl w:val="0"/>
        <w:jc w:val="both"/>
        <w:rPr>
          <w:sz w:val="24"/>
          <w:szCs w:val="24"/>
        </w:rPr>
      </w:pPr>
      <w:r>
        <w:rPr>
          <w:sz w:val="24"/>
          <w:szCs w:val="24"/>
        </w:rPr>
        <w:t>0</w:t>
      </w:r>
      <w:r w:rsidR="00F42560">
        <w:rPr>
          <w:sz w:val="24"/>
          <w:szCs w:val="24"/>
        </w:rPr>
        <w:t>9</w:t>
      </w:r>
      <w:r w:rsidR="00C71BFD">
        <w:rPr>
          <w:sz w:val="24"/>
          <w:szCs w:val="24"/>
        </w:rPr>
        <w:t xml:space="preserve"> </w:t>
      </w:r>
      <w:r>
        <w:rPr>
          <w:sz w:val="24"/>
          <w:szCs w:val="24"/>
        </w:rPr>
        <w:t>августа</w:t>
      </w:r>
      <w:r w:rsidR="001060B5" w:rsidRPr="007E614E">
        <w:rPr>
          <w:sz w:val="24"/>
          <w:szCs w:val="24"/>
        </w:rPr>
        <w:t xml:space="preserve"> </w:t>
      </w:r>
      <w:r w:rsidR="00903B2F" w:rsidRPr="007E614E">
        <w:rPr>
          <w:sz w:val="24"/>
          <w:szCs w:val="24"/>
        </w:rPr>
        <w:t>20</w:t>
      </w:r>
      <w:r w:rsidR="00ED5824" w:rsidRPr="007E614E">
        <w:rPr>
          <w:sz w:val="24"/>
          <w:szCs w:val="24"/>
        </w:rPr>
        <w:t>2</w:t>
      </w:r>
      <w:r w:rsidR="00B54D95">
        <w:rPr>
          <w:sz w:val="24"/>
          <w:szCs w:val="24"/>
        </w:rPr>
        <w:t>2</w:t>
      </w:r>
      <w:r w:rsidR="00E93E0C" w:rsidRPr="007E614E">
        <w:rPr>
          <w:sz w:val="24"/>
          <w:szCs w:val="24"/>
        </w:rPr>
        <w:t xml:space="preserve"> </w:t>
      </w:r>
      <w:r w:rsidR="00903B2F" w:rsidRPr="007E614E">
        <w:rPr>
          <w:sz w:val="24"/>
          <w:szCs w:val="24"/>
        </w:rPr>
        <w:t xml:space="preserve">г.      </w:t>
      </w:r>
      <w:r w:rsidR="005959A3" w:rsidRPr="007E614E">
        <w:rPr>
          <w:sz w:val="24"/>
          <w:szCs w:val="24"/>
        </w:rPr>
        <w:t xml:space="preserve"> </w:t>
      </w:r>
      <w:r w:rsidR="00EF5739" w:rsidRPr="007E614E">
        <w:rPr>
          <w:sz w:val="24"/>
          <w:szCs w:val="24"/>
        </w:rPr>
        <w:t xml:space="preserve">   </w:t>
      </w:r>
      <w:r w:rsidR="00903B2F" w:rsidRPr="007E614E">
        <w:rPr>
          <w:sz w:val="24"/>
          <w:szCs w:val="24"/>
        </w:rPr>
        <w:t xml:space="preserve">                  </w:t>
      </w:r>
      <w:r w:rsidR="00463981" w:rsidRPr="007E614E">
        <w:rPr>
          <w:sz w:val="24"/>
          <w:szCs w:val="24"/>
        </w:rPr>
        <w:t xml:space="preserve"> </w:t>
      </w:r>
      <w:r w:rsidR="00903B2F" w:rsidRPr="007E614E">
        <w:rPr>
          <w:sz w:val="24"/>
          <w:szCs w:val="24"/>
        </w:rPr>
        <w:t xml:space="preserve">     </w:t>
      </w:r>
      <w:r w:rsidR="00CC2798" w:rsidRPr="007E614E">
        <w:rPr>
          <w:sz w:val="24"/>
          <w:szCs w:val="24"/>
        </w:rPr>
        <w:t xml:space="preserve">  </w:t>
      </w:r>
      <w:r w:rsidR="00903B2F" w:rsidRPr="007E614E">
        <w:rPr>
          <w:sz w:val="24"/>
          <w:szCs w:val="24"/>
        </w:rPr>
        <w:t xml:space="preserve">       </w:t>
      </w:r>
      <w:r w:rsidR="00937F95" w:rsidRPr="007E614E">
        <w:rPr>
          <w:sz w:val="24"/>
          <w:szCs w:val="24"/>
        </w:rPr>
        <w:t xml:space="preserve">  </w:t>
      </w:r>
      <w:r w:rsidR="00903B2F" w:rsidRPr="007E614E">
        <w:rPr>
          <w:sz w:val="24"/>
          <w:szCs w:val="24"/>
        </w:rPr>
        <w:t xml:space="preserve">      </w:t>
      </w:r>
      <w:r w:rsidR="001F3798" w:rsidRPr="007E614E">
        <w:rPr>
          <w:sz w:val="24"/>
          <w:szCs w:val="24"/>
        </w:rPr>
        <w:t xml:space="preserve"> </w:t>
      </w:r>
      <w:r w:rsidR="00C84934" w:rsidRPr="007E614E">
        <w:rPr>
          <w:sz w:val="24"/>
          <w:szCs w:val="24"/>
        </w:rPr>
        <w:t xml:space="preserve">            </w:t>
      </w:r>
      <w:r w:rsidR="00D34EC3" w:rsidRPr="007E614E">
        <w:rPr>
          <w:sz w:val="24"/>
          <w:szCs w:val="24"/>
        </w:rPr>
        <w:t xml:space="preserve">               </w:t>
      </w:r>
      <w:r w:rsidR="0035235A" w:rsidRPr="007E614E">
        <w:rPr>
          <w:sz w:val="24"/>
          <w:szCs w:val="24"/>
        </w:rPr>
        <w:t xml:space="preserve">               </w:t>
      </w:r>
      <w:r w:rsidR="00E93E0C" w:rsidRPr="007E614E">
        <w:rPr>
          <w:sz w:val="24"/>
          <w:szCs w:val="24"/>
        </w:rPr>
        <w:t xml:space="preserve">   </w:t>
      </w:r>
      <w:r w:rsidR="008674F2">
        <w:rPr>
          <w:sz w:val="24"/>
          <w:szCs w:val="24"/>
        </w:rPr>
        <w:t xml:space="preserve">           </w:t>
      </w:r>
      <w:r w:rsidR="00B959C3">
        <w:rPr>
          <w:sz w:val="24"/>
          <w:szCs w:val="24"/>
        </w:rPr>
        <w:t xml:space="preserve">      </w:t>
      </w:r>
      <w:r w:rsidR="00981DA2" w:rsidRPr="007E614E">
        <w:rPr>
          <w:sz w:val="24"/>
          <w:szCs w:val="24"/>
        </w:rPr>
        <w:t xml:space="preserve"> </w:t>
      </w:r>
      <w:r w:rsidR="00903B2F" w:rsidRPr="007E614E">
        <w:rPr>
          <w:sz w:val="24"/>
          <w:szCs w:val="24"/>
        </w:rPr>
        <w:t>г. Вологда</w:t>
      </w:r>
    </w:p>
    <w:p w:rsidR="00467633" w:rsidRPr="007E614E" w:rsidRDefault="00467633" w:rsidP="00B959C3">
      <w:pPr>
        <w:widowControl w:val="0"/>
        <w:ind w:firstLine="709"/>
        <w:jc w:val="both"/>
        <w:rPr>
          <w:sz w:val="16"/>
          <w:szCs w:val="16"/>
        </w:rPr>
      </w:pPr>
    </w:p>
    <w:p w:rsidR="003D3D28" w:rsidRPr="00345EBF" w:rsidRDefault="003D3D28" w:rsidP="00B959C3">
      <w:pPr>
        <w:ind w:firstLine="709"/>
        <w:jc w:val="both"/>
        <w:rPr>
          <w:sz w:val="24"/>
          <w:szCs w:val="24"/>
        </w:rPr>
      </w:pPr>
      <w:r w:rsidRPr="00345EBF">
        <w:rPr>
          <w:sz w:val="24"/>
          <w:szCs w:val="24"/>
        </w:rPr>
        <w:t xml:space="preserve">Комиссия по контролю в сфере закупок Управления Федеральной антимонопольной службы по Вологодской области </w:t>
      </w:r>
      <w:r w:rsidR="00B959C3">
        <w:rPr>
          <w:sz w:val="24"/>
          <w:szCs w:val="24"/>
        </w:rPr>
        <w:t>(далее – Комиссия УФАС, Комиссия Управления</w:t>
      </w:r>
      <w:r w:rsidR="00C4242D" w:rsidRPr="00345EBF">
        <w:rPr>
          <w:sz w:val="24"/>
          <w:szCs w:val="24"/>
        </w:rPr>
        <w:t xml:space="preserve">) </w:t>
      </w:r>
      <w:r w:rsidRPr="00345EBF">
        <w:rPr>
          <w:sz w:val="24"/>
          <w:szCs w:val="24"/>
        </w:rPr>
        <w:t>в</w:t>
      </w:r>
      <w:r w:rsidR="00C4242D" w:rsidRPr="00345EBF">
        <w:rPr>
          <w:sz w:val="24"/>
          <w:szCs w:val="24"/>
        </w:rPr>
        <w:t xml:space="preserve"> </w:t>
      </w:r>
      <w:r w:rsidRPr="00345EBF">
        <w:rPr>
          <w:sz w:val="24"/>
          <w:szCs w:val="24"/>
        </w:rPr>
        <w:t xml:space="preserve"> составе:</w:t>
      </w:r>
    </w:p>
    <w:p w:rsidR="00C71BFD" w:rsidRPr="00345EBF" w:rsidRDefault="00345EBF" w:rsidP="00B959C3">
      <w:pPr>
        <w:widowControl w:val="0"/>
        <w:autoSpaceDE w:val="0"/>
        <w:autoSpaceDN w:val="0"/>
        <w:adjustRightInd w:val="0"/>
        <w:ind w:firstLine="709"/>
        <w:jc w:val="both"/>
        <w:rPr>
          <w:sz w:val="24"/>
          <w:szCs w:val="24"/>
        </w:rPr>
      </w:pPr>
      <w:r w:rsidRPr="00345EBF">
        <w:rPr>
          <w:sz w:val="24"/>
          <w:szCs w:val="24"/>
        </w:rPr>
        <w:t xml:space="preserve">Ростиславова А.А. – </w:t>
      </w:r>
      <w:r w:rsidR="00E21DF4">
        <w:rPr>
          <w:sz w:val="24"/>
          <w:szCs w:val="24"/>
        </w:rPr>
        <w:t xml:space="preserve">временно исполняющий обязанности </w:t>
      </w:r>
      <w:r w:rsidRPr="00345EBF">
        <w:rPr>
          <w:sz w:val="24"/>
          <w:szCs w:val="24"/>
        </w:rPr>
        <w:t xml:space="preserve"> руководителя Управления Федеральной антимонопольной службы по Вологодской области, председатель Комиссии Управления,</w:t>
      </w:r>
    </w:p>
    <w:p w:rsidR="00C71BFD" w:rsidRPr="00345EBF" w:rsidRDefault="00C71BFD" w:rsidP="00B959C3">
      <w:pPr>
        <w:widowControl w:val="0"/>
        <w:autoSpaceDE w:val="0"/>
        <w:autoSpaceDN w:val="0"/>
        <w:adjustRightInd w:val="0"/>
        <w:ind w:firstLine="709"/>
        <w:jc w:val="both"/>
        <w:rPr>
          <w:sz w:val="24"/>
          <w:szCs w:val="24"/>
        </w:rPr>
      </w:pPr>
      <w:r w:rsidRPr="00345EBF">
        <w:rPr>
          <w:sz w:val="24"/>
          <w:szCs w:val="24"/>
        </w:rPr>
        <w:t>Сучков О.Н. – помощник руководителя Управления Федеральной антимонопольной службы по Вологодской области, член Комиссии Управления,</w:t>
      </w:r>
    </w:p>
    <w:p w:rsidR="0051441C" w:rsidRPr="00345EBF" w:rsidRDefault="0051441C" w:rsidP="00B959C3">
      <w:pPr>
        <w:widowControl w:val="0"/>
        <w:autoSpaceDE w:val="0"/>
        <w:autoSpaceDN w:val="0"/>
        <w:adjustRightInd w:val="0"/>
        <w:ind w:firstLine="709"/>
        <w:jc w:val="both"/>
        <w:rPr>
          <w:sz w:val="24"/>
          <w:szCs w:val="24"/>
        </w:rPr>
      </w:pPr>
      <w:r w:rsidRPr="00345EBF">
        <w:rPr>
          <w:sz w:val="24"/>
          <w:szCs w:val="24"/>
        </w:rPr>
        <w:t xml:space="preserve">Предтеченская Е.Н. –  начальник отдела контроля органов власти и закупок Управления Федеральной антимонопольной службы по Вологодской области, </w:t>
      </w:r>
      <w:r w:rsidR="00B959C3">
        <w:rPr>
          <w:sz w:val="24"/>
          <w:szCs w:val="24"/>
        </w:rPr>
        <w:t>член Комиссии Управления,</w:t>
      </w:r>
    </w:p>
    <w:p w:rsidR="00ED5681" w:rsidRPr="00232B56" w:rsidRDefault="0051441C" w:rsidP="00F42560">
      <w:pPr>
        <w:autoSpaceDE w:val="0"/>
        <w:autoSpaceDN w:val="0"/>
        <w:adjustRightInd w:val="0"/>
        <w:ind w:firstLine="851"/>
        <w:jc w:val="both"/>
        <w:rPr>
          <w:sz w:val="24"/>
          <w:szCs w:val="24"/>
        </w:rPr>
      </w:pPr>
      <w:r w:rsidRPr="00F42560">
        <w:rPr>
          <w:sz w:val="24"/>
          <w:szCs w:val="24"/>
        </w:rPr>
        <w:t xml:space="preserve">рассмотрев жалобу </w:t>
      </w:r>
      <w:r w:rsidR="00034ADF" w:rsidRPr="00F42560">
        <w:rPr>
          <w:sz w:val="24"/>
          <w:szCs w:val="24"/>
        </w:rPr>
        <w:t>ООО «</w:t>
      </w:r>
      <w:r w:rsidR="00F42560" w:rsidRPr="00F42560">
        <w:rPr>
          <w:sz w:val="24"/>
          <w:szCs w:val="24"/>
        </w:rPr>
        <w:t>Дорпроект</w:t>
      </w:r>
      <w:r w:rsidR="00034ADF" w:rsidRPr="00F42560">
        <w:rPr>
          <w:sz w:val="24"/>
          <w:szCs w:val="24"/>
        </w:rPr>
        <w:t>»</w:t>
      </w:r>
      <w:r w:rsidR="00E21DF4" w:rsidRPr="00F42560">
        <w:rPr>
          <w:sz w:val="24"/>
          <w:szCs w:val="24"/>
        </w:rPr>
        <w:t xml:space="preserve"> (далее – Заявитель)</w:t>
      </w:r>
      <w:r w:rsidR="00F42560" w:rsidRPr="00F42560">
        <w:rPr>
          <w:sz w:val="24"/>
          <w:szCs w:val="24"/>
        </w:rPr>
        <w:t xml:space="preserve"> на результаты запроса котировок в электронной</w:t>
      </w:r>
      <w:r w:rsidR="00C80C84">
        <w:rPr>
          <w:sz w:val="24"/>
          <w:szCs w:val="24"/>
        </w:rPr>
        <w:t xml:space="preserve"> </w:t>
      </w:r>
      <w:r w:rsidR="00C80C84" w:rsidRPr="00C80C84">
        <w:rPr>
          <w:sz w:val="24"/>
          <w:szCs w:val="24"/>
        </w:rPr>
        <w:t>«</w:t>
      </w:r>
      <w:r w:rsidR="00C80C84" w:rsidRPr="00C80C84">
        <w:rPr>
          <w:color w:val="000000"/>
          <w:sz w:val="24"/>
          <w:szCs w:val="24"/>
        </w:rPr>
        <w:t>Разработка сметной документации на ремонт автомобильной дороги Устье-Верхнее Раменье в Усть-Кубинском районе Вологодской области (1 этап)</w:t>
      </w:r>
      <w:r w:rsidR="00C80C84" w:rsidRPr="00C80C84">
        <w:rPr>
          <w:rFonts w:hint="eastAsia"/>
          <w:sz w:val="24"/>
          <w:szCs w:val="24"/>
        </w:rPr>
        <w:t>»</w:t>
      </w:r>
      <w:r w:rsidR="00C80C84" w:rsidRPr="00C80C84">
        <w:rPr>
          <w:sz w:val="24"/>
          <w:szCs w:val="24"/>
        </w:rPr>
        <w:t xml:space="preserve">, извещение № </w:t>
      </w:r>
      <w:r w:rsidR="00C80C84" w:rsidRPr="00C80C84">
        <w:rPr>
          <w:color w:val="000000"/>
          <w:sz w:val="24"/>
          <w:szCs w:val="24"/>
        </w:rPr>
        <w:t>0830500000222002127</w:t>
      </w:r>
      <w:r w:rsidR="00034ADF" w:rsidRPr="00C80C84">
        <w:rPr>
          <w:sz w:val="24"/>
          <w:szCs w:val="24"/>
        </w:rPr>
        <w:t>,</w:t>
      </w:r>
      <w:r w:rsidR="00034ADF">
        <w:rPr>
          <w:sz w:val="24"/>
          <w:szCs w:val="24"/>
        </w:rPr>
        <w:t xml:space="preserve"> (далее – </w:t>
      </w:r>
      <w:r w:rsidR="00F42560">
        <w:rPr>
          <w:sz w:val="24"/>
          <w:szCs w:val="24"/>
        </w:rPr>
        <w:t>запрос котировок</w:t>
      </w:r>
      <w:r w:rsidR="00034ADF">
        <w:rPr>
          <w:sz w:val="24"/>
          <w:szCs w:val="24"/>
        </w:rPr>
        <w:t xml:space="preserve">, закупка), </w:t>
      </w:r>
      <w:r w:rsidR="00E21DF4">
        <w:rPr>
          <w:sz w:val="24"/>
          <w:szCs w:val="24"/>
        </w:rPr>
        <w:t>з</w:t>
      </w:r>
      <w:r w:rsidR="00D74A91" w:rsidRPr="00232B56">
        <w:rPr>
          <w:sz w:val="24"/>
          <w:szCs w:val="24"/>
        </w:rPr>
        <w:t xml:space="preserve">аказчик – </w:t>
      </w:r>
      <w:r w:rsidR="00345EBF">
        <w:rPr>
          <w:sz w:val="24"/>
          <w:szCs w:val="24"/>
        </w:rPr>
        <w:t>КУ ВО «Управление автомобильных дорог Вологодской области»</w:t>
      </w:r>
      <w:r w:rsidR="00232B56" w:rsidRPr="00232B56">
        <w:rPr>
          <w:sz w:val="24"/>
          <w:szCs w:val="24"/>
        </w:rPr>
        <w:t xml:space="preserve"> </w:t>
      </w:r>
      <w:r w:rsidRPr="004E6E15">
        <w:rPr>
          <w:sz w:val="24"/>
          <w:szCs w:val="24"/>
        </w:rPr>
        <w:t>(далее – Заказчик)</w:t>
      </w:r>
      <w:r w:rsidR="00C265DD">
        <w:rPr>
          <w:sz w:val="24"/>
          <w:szCs w:val="24"/>
        </w:rPr>
        <w:t>, уполномоченное учреждение – КУ ВО «Центр закупок» (далее – Уполномоченное учреждение)</w:t>
      </w:r>
      <w:r w:rsidR="004E6E15">
        <w:rPr>
          <w:sz w:val="24"/>
          <w:szCs w:val="24"/>
        </w:rPr>
        <w:t xml:space="preserve"> </w:t>
      </w:r>
      <w:r w:rsidRPr="004E6E15">
        <w:rPr>
          <w:sz w:val="24"/>
          <w:szCs w:val="24"/>
        </w:rPr>
        <w:t>при участии</w:t>
      </w:r>
      <w:r w:rsidRPr="00B54D95">
        <w:rPr>
          <w:sz w:val="24"/>
          <w:szCs w:val="24"/>
        </w:rPr>
        <w:t xml:space="preserve"> представител</w:t>
      </w:r>
      <w:r w:rsidR="00ED5681" w:rsidRPr="00B54D95">
        <w:rPr>
          <w:sz w:val="24"/>
          <w:szCs w:val="24"/>
        </w:rPr>
        <w:t>ей</w:t>
      </w:r>
      <w:r w:rsidR="00E21DF4">
        <w:rPr>
          <w:sz w:val="24"/>
          <w:szCs w:val="24"/>
        </w:rPr>
        <w:t>:</w:t>
      </w:r>
    </w:p>
    <w:p w:rsidR="0051441C" w:rsidRDefault="00ED5681" w:rsidP="00B959C3">
      <w:pPr>
        <w:ind w:firstLine="709"/>
        <w:jc w:val="both"/>
        <w:rPr>
          <w:sz w:val="24"/>
          <w:szCs w:val="24"/>
        </w:rPr>
      </w:pPr>
      <w:r w:rsidRPr="007E614E">
        <w:rPr>
          <w:sz w:val="24"/>
          <w:szCs w:val="24"/>
        </w:rPr>
        <w:lastRenderedPageBreak/>
        <w:t>от Заказчика</w:t>
      </w:r>
      <w:r w:rsidR="0051441C" w:rsidRPr="007E614E">
        <w:rPr>
          <w:sz w:val="24"/>
          <w:szCs w:val="24"/>
        </w:rPr>
        <w:t xml:space="preserve"> </w:t>
      </w:r>
      <w:r w:rsidR="00920DEC" w:rsidRPr="007E614E">
        <w:rPr>
          <w:sz w:val="24"/>
          <w:szCs w:val="24"/>
        </w:rPr>
        <w:t>–</w:t>
      </w:r>
      <w:r w:rsidR="004E6E15">
        <w:rPr>
          <w:sz w:val="24"/>
          <w:szCs w:val="24"/>
        </w:rPr>
        <w:t xml:space="preserve"> </w:t>
      </w:r>
      <w:r w:rsidR="00252EEB">
        <w:rPr>
          <w:sz w:val="24"/>
          <w:szCs w:val="24"/>
        </w:rPr>
        <w:t>М</w:t>
      </w:r>
      <w:r w:rsidR="00F573CD">
        <w:rPr>
          <w:sz w:val="24"/>
          <w:szCs w:val="24"/>
        </w:rPr>
        <w:t>еркуловой Е.Н.</w:t>
      </w:r>
      <w:r w:rsidR="00E21DF4">
        <w:rPr>
          <w:sz w:val="24"/>
          <w:szCs w:val="24"/>
        </w:rPr>
        <w:t xml:space="preserve"> </w:t>
      </w:r>
      <w:r w:rsidR="00034ADF">
        <w:rPr>
          <w:sz w:val="24"/>
          <w:szCs w:val="24"/>
        </w:rPr>
        <w:t>(по доверенности),</w:t>
      </w:r>
      <w:r w:rsidR="00252EEB">
        <w:rPr>
          <w:sz w:val="24"/>
          <w:szCs w:val="24"/>
        </w:rPr>
        <w:t xml:space="preserve"> </w:t>
      </w:r>
      <w:r w:rsidR="00034ADF">
        <w:rPr>
          <w:sz w:val="24"/>
          <w:szCs w:val="24"/>
        </w:rPr>
        <w:t>Царевой Ю.А</w:t>
      </w:r>
      <w:r w:rsidR="00F573CD">
        <w:rPr>
          <w:sz w:val="24"/>
          <w:szCs w:val="24"/>
        </w:rPr>
        <w:t>. (по доверенности)</w:t>
      </w:r>
      <w:r w:rsidR="00034ADF">
        <w:rPr>
          <w:sz w:val="24"/>
          <w:szCs w:val="24"/>
        </w:rPr>
        <w:t>, Большакова Д.В. (по доверенности)</w:t>
      </w:r>
      <w:r w:rsidR="00C265DD">
        <w:rPr>
          <w:sz w:val="24"/>
          <w:szCs w:val="24"/>
        </w:rPr>
        <w:t>,</w:t>
      </w:r>
    </w:p>
    <w:p w:rsidR="00C265DD" w:rsidRDefault="00C265DD" w:rsidP="00B959C3">
      <w:pPr>
        <w:ind w:firstLine="709"/>
        <w:jc w:val="both"/>
        <w:rPr>
          <w:sz w:val="24"/>
          <w:szCs w:val="24"/>
        </w:rPr>
      </w:pPr>
      <w:r>
        <w:rPr>
          <w:sz w:val="24"/>
          <w:szCs w:val="24"/>
        </w:rPr>
        <w:t>- от Уполномоченного учреждения –</w:t>
      </w:r>
      <w:r w:rsidR="007C39D7">
        <w:rPr>
          <w:sz w:val="24"/>
          <w:szCs w:val="24"/>
        </w:rPr>
        <w:t xml:space="preserve"> Гу</w:t>
      </w:r>
      <w:r>
        <w:rPr>
          <w:sz w:val="24"/>
          <w:szCs w:val="24"/>
        </w:rPr>
        <w:t>диной А.В. (руководитель), Андрияновой Т.С. (по доверенности), Шевелевой О.С.(по доверенности)</w:t>
      </w:r>
    </w:p>
    <w:p w:rsidR="003527E0" w:rsidRPr="007E614E" w:rsidRDefault="00034ADF" w:rsidP="00B959C3">
      <w:pPr>
        <w:ind w:firstLine="709"/>
        <w:jc w:val="both"/>
        <w:rPr>
          <w:sz w:val="24"/>
          <w:szCs w:val="24"/>
        </w:rPr>
      </w:pPr>
      <w:r>
        <w:rPr>
          <w:sz w:val="24"/>
          <w:szCs w:val="24"/>
        </w:rPr>
        <w:t xml:space="preserve">от Заявителя – </w:t>
      </w:r>
      <w:r w:rsidR="00915A6C">
        <w:rPr>
          <w:sz w:val="24"/>
          <w:szCs w:val="24"/>
        </w:rPr>
        <w:t xml:space="preserve">Пантелеева Д.В. </w:t>
      </w:r>
      <w:r>
        <w:rPr>
          <w:sz w:val="24"/>
          <w:szCs w:val="24"/>
        </w:rPr>
        <w:t>(</w:t>
      </w:r>
      <w:r w:rsidR="00915A6C">
        <w:rPr>
          <w:sz w:val="24"/>
          <w:szCs w:val="24"/>
        </w:rPr>
        <w:t>руководитель</w:t>
      </w:r>
      <w:r>
        <w:rPr>
          <w:sz w:val="24"/>
          <w:szCs w:val="24"/>
        </w:rPr>
        <w:t>)</w:t>
      </w:r>
      <w:r w:rsidR="00E21DF4">
        <w:rPr>
          <w:sz w:val="24"/>
          <w:szCs w:val="24"/>
        </w:rPr>
        <w:t>,</w:t>
      </w:r>
    </w:p>
    <w:p w:rsidR="007E614E" w:rsidRPr="007E614E" w:rsidRDefault="007E614E" w:rsidP="0051441C">
      <w:pPr>
        <w:ind w:firstLine="709"/>
        <w:jc w:val="center"/>
        <w:rPr>
          <w:b/>
          <w:sz w:val="16"/>
          <w:szCs w:val="16"/>
        </w:rPr>
      </w:pPr>
    </w:p>
    <w:p w:rsidR="0051441C" w:rsidRDefault="0051441C" w:rsidP="0051441C">
      <w:pPr>
        <w:ind w:firstLine="709"/>
        <w:jc w:val="center"/>
        <w:rPr>
          <w:b/>
          <w:sz w:val="24"/>
          <w:szCs w:val="24"/>
        </w:rPr>
      </w:pPr>
      <w:r w:rsidRPr="007E614E">
        <w:rPr>
          <w:b/>
          <w:sz w:val="24"/>
          <w:szCs w:val="24"/>
        </w:rPr>
        <w:t>УСТАНОВИЛА:</w:t>
      </w:r>
    </w:p>
    <w:p w:rsidR="00152F2F" w:rsidRPr="007E614E" w:rsidRDefault="00152F2F" w:rsidP="0051441C">
      <w:pPr>
        <w:ind w:firstLine="709"/>
        <w:jc w:val="center"/>
        <w:rPr>
          <w:b/>
          <w:sz w:val="24"/>
          <w:szCs w:val="24"/>
        </w:rPr>
      </w:pPr>
    </w:p>
    <w:p w:rsidR="0051441C" w:rsidRPr="00B959C3" w:rsidRDefault="009B06E4" w:rsidP="00B959C3">
      <w:pPr>
        <w:adjustRightInd w:val="0"/>
        <w:ind w:firstLine="709"/>
        <w:jc w:val="both"/>
        <w:rPr>
          <w:sz w:val="24"/>
          <w:szCs w:val="24"/>
        </w:rPr>
      </w:pPr>
      <w:r>
        <w:rPr>
          <w:sz w:val="24"/>
          <w:szCs w:val="24"/>
        </w:rPr>
        <w:t>03</w:t>
      </w:r>
      <w:r w:rsidR="003E6C28" w:rsidRPr="00B959C3">
        <w:rPr>
          <w:sz w:val="24"/>
          <w:szCs w:val="24"/>
        </w:rPr>
        <w:t>.0</w:t>
      </w:r>
      <w:r>
        <w:rPr>
          <w:sz w:val="24"/>
          <w:szCs w:val="24"/>
        </w:rPr>
        <w:t>8</w:t>
      </w:r>
      <w:r w:rsidR="003E6C28" w:rsidRPr="00B959C3">
        <w:rPr>
          <w:sz w:val="24"/>
          <w:szCs w:val="24"/>
        </w:rPr>
        <w:t>.</w:t>
      </w:r>
      <w:r w:rsidR="0051441C" w:rsidRPr="00B959C3">
        <w:rPr>
          <w:sz w:val="24"/>
          <w:szCs w:val="24"/>
        </w:rPr>
        <w:t>202</w:t>
      </w:r>
      <w:r w:rsidR="00C9037A" w:rsidRPr="00B959C3">
        <w:rPr>
          <w:sz w:val="24"/>
          <w:szCs w:val="24"/>
        </w:rPr>
        <w:t>2</w:t>
      </w:r>
      <w:r w:rsidR="0051441C" w:rsidRPr="00B959C3">
        <w:rPr>
          <w:sz w:val="24"/>
          <w:szCs w:val="24"/>
        </w:rPr>
        <w:t xml:space="preserve"> </w:t>
      </w:r>
      <w:bookmarkStart w:id="0" w:name="OLE_LINK1"/>
      <w:bookmarkStart w:id="1" w:name="OLE_LINK2"/>
      <w:bookmarkStart w:id="2" w:name="OLE_LINK3"/>
      <w:r w:rsidR="002F1F50" w:rsidRPr="00B959C3">
        <w:rPr>
          <w:sz w:val="24"/>
          <w:szCs w:val="24"/>
        </w:rPr>
        <w:t xml:space="preserve">в </w:t>
      </w:r>
      <w:r w:rsidR="002F1F50" w:rsidRPr="00B959C3">
        <w:rPr>
          <w:color w:val="000000"/>
          <w:sz w:val="24"/>
          <w:szCs w:val="24"/>
        </w:rPr>
        <w:t>Единой информационной системе в сфере закупок (далее – ЕИС) размещена</w:t>
      </w:r>
      <w:r w:rsidR="002F1F50" w:rsidRPr="00B959C3">
        <w:rPr>
          <w:sz w:val="24"/>
          <w:szCs w:val="24"/>
        </w:rPr>
        <w:t xml:space="preserve"> </w:t>
      </w:r>
      <w:r w:rsidR="00034ADF" w:rsidRPr="00B959C3">
        <w:rPr>
          <w:sz w:val="24"/>
          <w:szCs w:val="24"/>
        </w:rPr>
        <w:t xml:space="preserve">жалоба Заявителя на положения </w:t>
      </w:r>
      <w:r>
        <w:rPr>
          <w:sz w:val="24"/>
          <w:szCs w:val="24"/>
        </w:rPr>
        <w:t>результаты запроса котировок</w:t>
      </w:r>
      <w:r w:rsidR="00034ADF" w:rsidRPr="00B959C3">
        <w:rPr>
          <w:sz w:val="24"/>
          <w:szCs w:val="24"/>
        </w:rPr>
        <w:t>,</w:t>
      </w:r>
      <w:r w:rsidR="0051441C" w:rsidRPr="00B959C3">
        <w:rPr>
          <w:sz w:val="24"/>
          <w:szCs w:val="24"/>
        </w:rPr>
        <w:t xml:space="preserve">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bookmarkEnd w:id="0"/>
      <w:bookmarkEnd w:id="1"/>
      <w:bookmarkEnd w:id="2"/>
    </w:p>
    <w:p w:rsidR="0051441C" w:rsidRPr="00B959C3" w:rsidRDefault="0051441C" w:rsidP="00B959C3">
      <w:pPr>
        <w:ind w:firstLine="709"/>
        <w:jc w:val="both"/>
        <w:rPr>
          <w:sz w:val="24"/>
          <w:szCs w:val="24"/>
        </w:rPr>
      </w:pPr>
      <w:r w:rsidRPr="00B959C3">
        <w:rPr>
          <w:sz w:val="24"/>
          <w:szCs w:val="24"/>
        </w:rPr>
        <w:t>Жалоба Заявителя подана в надлежащий срок и соответствует требованиям, предусмотренным ст. 105 Закона о контрактной системе.</w:t>
      </w:r>
    </w:p>
    <w:p w:rsidR="00B65F52" w:rsidRPr="00B959C3" w:rsidRDefault="0051441C" w:rsidP="00B959C3">
      <w:pPr>
        <w:widowControl w:val="0"/>
        <w:ind w:firstLine="709"/>
        <w:jc w:val="both"/>
        <w:rPr>
          <w:sz w:val="24"/>
          <w:szCs w:val="24"/>
        </w:rPr>
      </w:pPr>
      <w:r w:rsidRPr="00B959C3">
        <w:rPr>
          <w:sz w:val="24"/>
          <w:szCs w:val="24"/>
        </w:rPr>
        <w:t>В жалобе Заявитель приводит следующие доводы.</w:t>
      </w:r>
    </w:p>
    <w:p w:rsidR="00447203" w:rsidRDefault="00447203" w:rsidP="00447203">
      <w:pPr>
        <w:adjustRightInd w:val="0"/>
        <w:ind w:firstLine="709"/>
        <w:jc w:val="both"/>
        <w:rPr>
          <w:sz w:val="24"/>
          <w:szCs w:val="24"/>
        </w:rPr>
      </w:pPr>
      <w:r>
        <w:rPr>
          <w:sz w:val="24"/>
          <w:szCs w:val="24"/>
        </w:rPr>
        <w:t>Согласно ч.</w:t>
      </w:r>
      <w:r w:rsidR="000B27FA">
        <w:rPr>
          <w:sz w:val="24"/>
          <w:szCs w:val="24"/>
        </w:rPr>
        <w:t xml:space="preserve"> </w:t>
      </w:r>
      <w:r>
        <w:rPr>
          <w:sz w:val="24"/>
          <w:szCs w:val="24"/>
        </w:rPr>
        <w:t xml:space="preserve">2 ст. 47 Градостроительного кодекса Российской Федерации </w:t>
      </w:r>
      <w:r w:rsidR="007E744D">
        <w:rPr>
          <w:sz w:val="24"/>
          <w:szCs w:val="24"/>
        </w:rPr>
        <w:t xml:space="preserve">(далее – ГрК РФ) </w:t>
      </w:r>
      <w:r>
        <w:rPr>
          <w:sz w:val="24"/>
          <w:szCs w:val="24"/>
        </w:rPr>
        <w:t>подрядчик, выполняющий инженерные изыскания должен быть членом саморегулируемой организации (далее –</w:t>
      </w:r>
      <w:r w:rsidR="008325A6">
        <w:rPr>
          <w:sz w:val="24"/>
          <w:szCs w:val="24"/>
        </w:rPr>
        <w:t xml:space="preserve"> </w:t>
      </w:r>
      <w:r>
        <w:rPr>
          <w:sz w:val="24"/>
          <w:szCs w:val="24"/>
        </w:rPr>
        <w:t>СРО) в области инженерных изысканий.</w:t>
      </w:r>
    </w:p>
    <w:p w:rsidR="009B06E4" w:rsidRDefault="009B06E4" w:rsidP="00B959C3">
      <w:pPr>
        <w:adjustRightInd w:val="0"/>
        <w:ind w:firstLine="709"/>
        <w:jc w:val="both"/>
        <w:rPr>
          <w:sz w:val="24"/>
          <w:szCs w:val="24"/>
        </w:rPr>
      </w:pPr>
      <w:r>
        <w:rPr>
          <w:sz w:val="24"/>
          <w:szCs w:val="24"/>
        </w:rPr>
        <w:t xml:space="preserve">Участник запроса котировок, </w:t>
      </w:r>
      <w:r w:rsidR="00C80AF5">
        <w:rPr>
          <w:sz w:val="24"/>
          <w:szCs w:val="24"/>
        </w:rPr>
        <w:t>признанный комиссией</w:t>
      </w:r>
      <w:r>
        <w:rPr>
          <w:sz w:val="24"/>
          <w:szCs w:val="24"/>
        </w:rPr>
        <w:t xml:space="preserve"> Заказчика победителем</w:t>
      </w:r>
      <w:r w:rsidR="007C1682">
        <w:rPr>
          <w:sz w:val="24"/>
          <w:szCs w:val="24"/>
        </w:rPr>
        <w:t>, не является членом СРО, что противоречит требованиям законодательства.</w:t>
      </w:r>
    </w:p>
    <w:p w:rsidR="008778CC" w:rsidRPr="00B959C3" w:rsidRDefault="0051441C" w:rsidP="00B959C3">
      <w:pPr>
        <w:adjustRightInd w:val="0"/>
        <w:ind w:firstLine="709"/>
        <w:jc w:val="both"/>
        <w:rPr>
          <w:sz w:val="24"/>
          <w:szCs w:val="24"/>
        </w:rPr>
      </w:pPr>
      <w:r w:rsidRPr="00B959C3">
        <w:rPr>
          <w:sz w:val="24"/>
          <w:szCs w:val="24"/>
        </w:rPr>
        <w:t xml:space="preserve">Заказчиком </w:t>
      </w:r>
      <w:r w:rsidR="008325A6">
        <w:rPr>
          <w:sz w:val="24"/>
          <w:szCs w:val="24"/>
        </w:rPr>
        <w:t xml:space="preserve">и Уполномоченным учреждением </w:t>
      </w:r>
      <w:r w:rsidRPr="00B959C3">
        <w:rPr>
          <w:sz w:val="24"/>
          <w:szCs w:val="24"/>
        </w:rPr>
        <w:t xml:space="preserve">предоставлены </w:t>
      </w:r>
      <w:r w:rsidR="008778CC" w:rsidRPr="00B959C3">
        <w:rPr>
          <w:sz w:val="24"/>
          <w:szCs w:val="24"/>
        </w:rPr>
        <w:t>возражения на</w:t>
      </w:r>
      <w:r w:rsidR="00C77195" w:rsidRPr="00B959C3">
        <w:rPr>
          <w:sz w:val="24"/>
          <w:szCs w:val="24"/>
        </w:rPr>
        <w:t xml:space="preserve"> жалоб</w:t>
      </w:r>
      <w:r w:rsidR="008778CC" w:rsidRPr="00B959C3">
        <w:rPr>
          <w:sz w:val="24"/>
          <w:szCs w:val="24"/>
        </w:rPr>
        <w:t>у</w:t>
      </w:r>
      <w:r w:rsidR="00FE24DC" w:rsidRPr="00B959C3">
        <w:rPr>
          <w:sz w:val="24"/>
          <w:szCs w:val="24"/>
        </w:rPr>
        <w:t>.</w:t>
      </w:r>
      <w:r w:rsidR="008778CC" w:rsidRPr="00B959C3">
        <w:rPr>
          <w:sz w:val="24"/>
          <w:szCs w:val="24"/>
        </w:rPr>
        <w:t xml:space="preserve"> С доводом жалобы Заказчик</w:t>
      </w:r>
      <w:r w:rsidR="008325A6">
        <w:rPr>
          <w:sz w:val="24"/>
          <w:szCs w:val="24"/>
        </w:rPr>
        <w:t xml:space="preserve"> и Уполномоченное учреждение</w:t>
      </w:r>
      <w:r w:rsidR="008778CC" w:rsidRPr="00B959C3">
        <w:rPr>
          <w:sz w:val="24"/>
          <w:szCs w:val="24"/>
        </w:rPr>
        <w:t xml:space="preserve"> не соглас</w:t>
      </w:r>
      <w:r w:rsidR="008325A6">
        <w:rPr>
          <w:sz w:val="24"/>
          <w:szCs w:val="24"/>
        </w:rPr>
        <w:t>ны</w:t>
      </w:r>
      <w:r w:rsidR="008778CC" w:rsidRPr="00B959C3">
        <w:rPr>
          <w:sz w:val="24"/>
          <w:szCs w:val="24"/>
        </w:rPr>
        <w:t>, счита</w:t>
      </w:r>
      <w:r w:rsidR="008325A6">
        <w:rPr>
          <w:sz w:val="24"/>
          <w:szCs w:val="24"/>
        </w:rPr>
        <w:t>ю</w:t>
      </w:r>
      <w:r w:rsidR="008778CC" w:rsidRPr="00B959C3">
        <w:rPr>
          <w:sz w:val="24"/>
          <w:szCs w:val="24"/>
        </w:rPr>
        <w:t xml:space="preserve">т, что извещение о </w:t>
      </w:r>
      <w:r w:rsidR="000B27FA">
        <w:rPr>
          <w:sz w:val="24"/>
          <w:szCs w:val="24"/>
        </w:rPr>
        <w:t>запросе котировок</w:t>
      </w:r>
      <w:r w:rsidR="008778CC" w:rsidRPr="00B959C3">
        <w:rPr>
          <w:sz w:val="24"/>
          <w:szCs w:val="24"/>
        </w:rPr>
        <w:t xml:space="preserve"> не содержит положений и документов, противоречащих  требованиям Закона о контрактной системе,</w:t>
      </w:r>
      <w:r w:rsidR="000B27FA">
        <w:rPr>
          <w:sz w:val="24"/>
          <w:szCs w:val="24"/>
        </w:rPr>
        <w:t xml:space="preserve"> действия комиссии при рассмотрении заявок участников закупки правомерны.</w:t>
      </w:r>
    </w:p>
    <w:p w:rsidR="00D671C0" w:rsidRPr="00B959C3" w:rsidRDefault="0051441C" w:rsidP="00B959C3">
      <w:pPr>
        <w:widowControl w:val="0"/>
        <w:ind w:firstLine="709"/>
        <w:jc w:val="both"/>
        <w:rPr>
          <w:sz w:val="24"/>
          <w:szCs w:val="24"/>
        </w:rPr>
      </w:pPr>
      <w:r w:rsidRPr="00B959C3">
        <w:rPr>
          <w:sz w:val="24"/>
          <w:szCs w:val="24"/>
        </w:rPr>
        <w:t>Заседание Комиссии УФАС проведено посредством видеоконференцсвязи.</w:t>
      </w:r>
    </w:p>
    <w:p w:rsidR="0051441C" w:rsidRPr="00B959C3" w:rsidRDefault="0051441C" w:rsidP="00B959C3">
      <w:pPr>
        <w:ind w:firstLine="709"/>
        <w:jc w:val="both"/>
        <w:rPr>
          <w:color w:val="000000"/>
          <w:sz w:val="24"/>
          <w:szCs w:val="24"/>
        </w:rPr>
      </w:pPr>
      <w:r w:rsidRPr="00B959C3">
        <w:rPr>
          <w:color w:val="000000"/>
          <w:sz w:val="24"/>
          <w:szCs w:val="24"/>
        </w:rPr>
        <w:t>Комиссия УФАС</w:t>
      </w:r>
      <w:r w:rsidR="009538E3" w:rsidRPr="00B959C3">
        <w:rPr>
          <w:color w:val="000000"/>
          <w:sz w:val="24"/>
          <w:szCs w:val="24"/>
        </w:rPr>
        <w:t xml:space="preserve">, </w:t>
      </w:r>
      <w:r w:rsidRPr="00B959C3">
        <w:rPr>
          <w:color w:val="000000"/>
          <w:sz w:val="24"/>
          <w:szCs w:val="24"/>
        </w:rPr>
        <w:t>рассмотрев представленные материалы, пришла к следующему выводу.</w:t>
      </w:r>
    </w:p>
    <w:p w:rsidR="007429F9" w:rsidRPr="00C64B70" w:rsidRDefault="00C64B70" w:rsidP="007429F9">
      <w:pPr>
        <w:spacing w:line="300" w:lineRule="atLeast"/>
        <w:ind w:firstLine="709"/>
        <w:jc w:val="both"/>
        <w:rPr>
          <w:sz w:val="24"/>
          <w:szCs w:val="24"/>
        </w:rPr>
      </w:pPr>
      <w:r>
        <w:rPr>
          <w:sz w:val="24"/>
          <w:szCs w:val="24"/>
        </w:rPr>
        <w:t>22</w:t>
      </w:r>
      <w:r w:rsidR="00FE24DC" w:rsidRPr="007429F9">
        <w:rPr>
          <w:sz w:val="24"/>
          <w:szCs w:val="24"/>
        </w:rPr>
        <w:t>.0</w:t>
      </w:r>
      <w:r w:rsidR="00B04745" w:rsidRPr="007429F9">
        <w:rPr>
          <w:sz w:val="24"/>
          <w:szCs w:val="24"/>
        </w:rPr>
        <w:t>7</w:t>
      </w:r>
      <w:r w:rsidR="009538E3" w:rsidRPr="007429F9">
        <w:rPr>
          <w:sz w:val="24"/>
          <w:szCs w:val="24"/>
        </w:rPr>
        <w:t>.202</w:t>
      </w:r>
      <w:r w:rsidR="006344C8" w:rsidRPr="007429F9">
        <w:rPr>
          <w:sz w:val="24"/>
          <w:szCs w:val="24"/>
        </w:rPr>
        <w:t>2</w:t>
      </w:r>
      <w:r w:rsidR="009538E3" w:rsidRPr="007429F9">
        <w:rPr>
          <w:sz w:val="24"/>
          <w:szCs w:val="24"/>
        </w:rPr>
        <w:t xml:space="preserve"> </w:t>
      </w:r>
      <w:r w:rsidR="0051441C" w:rsidRPr="007429F9">
        <w:rPr>
          <w:sz w:val="24"/>
          <w:szCs w:val="24"/>
        </w:rPr>
        <w:t xml:space="preserve">в </w:t>
      </w:r>
      <w:r w:rsidR="002F1F50" w:rsidRPr="007429F9">
        <w:rPr>
          <w:sz w:val="24"/>
          <w:szCs w:val="24"/>
        </w:rPr>
        <w:t xml:space="preserve">ЕИС </w:t>
      </w:r>
      <w:r w:rsidR="007429F9" w:rsidRPr="007429F9">
        <w:rPr>
          <w:sz w:val="24"/>
          <w:szCs w:val="24"/>
        </w:rPr>
        <w:t xml:space="preserve">размещен </w:t>
      </w:r>
      <w:r w:rsidRPr="00C64B70">
        <w:rPr>
          <w:sz w:val="24"/>
          <w:szCs w:val="24"/>
          <w:shd w:val="clear" w:color="auto" w:fill="FFFFFF"/>
        </w:rPr>
        <w:t xml:space="preserve">документ </w:t>
      </w:r>
      <w:r w:rsidR="00C3211A" w:rsidRPr="00C3211A">
        <w:rPr>
          <w:sz w:val="24"/>
          <w:szCs w:val="24"/>
          <w:shd w:val="clear" w:color="auto" w:fill="FFFFFF"/>
        </w:rPr>
        <w:t>«Извещение о проведении запроса котировок в электронной форме от 22.07.2022 №0830500000222002127»</w:t>
      </w:r>
    </w:p>
    <w:p w:rsidR="0051441C" w:rsidRPr="00B959C3" w:rsidRDefault="0051441C" w:rsidP="00B959C3">
      <w:pPr>
        <w:widowControl w:val="0"/>
        <w:ind w:firstLine="709"/>
        <w:jc w:val="both"/>
        <w:rPr>
          <w:sz w:val="24"/>
          <w:szCs w:val="24"/>
        </w:rPr>
      </w:pPr>
      <w:r w:rsidRPr="00B959C3">
        <w:rPr>
          <w:sz w:val="24"/>
          <w:szCs w:val="24"/>
        </w:rPr>
        <w:t xml:space="preserve">Начальная (максимальная) цена контракта:  </w:t>
      </w:r>
      <w:r w:rsidR="00C3211A">
        <w:rPr>
          <w:sz w:val="24"/>
          <w:szCs w:val="24"/>
        </w:rPr>
        <w:t>1 5</w:t>
      </w:r>
      <w:r w:rsidR="004732A4">
        <w:rPr>
          <w:sz w:val="24"/>
          <w:szCs w:val="24"/>
        </w:rPr>
        <w:t>00 000</w:t>
      </w:r>
      <w:r w:rsidR="00B04745" w:rsidRPr="00B959C3">
        <w:rPr>
          <w:sz w:val="24"/>
          <w:szCs w:val="24"/>
        </w:rPr>
        <w:t xml:space="preserve"> </w:t>
      </w:r>
      <w:r w:rsidRPr="00B959C3">
        <w:rPr>
          <w:sz w:val="24"/>
          <w:szCs w:val="24"/>
        </w:rPr>
        <w:t>руб.</w:t>
      </w:r>
    </w:p>
    <w:tbl>
      <w:tblPr>
        <w:tblW w:w="0" w:type="auto"/>
        <w:tblCellSpacing w:w="15" w:type="dxa"/>
        <w:tblCellMar>
          <w:top w:w="15" w:type="dxa"/>
          <w:left w:w="15" w:type="dxa"/>
          <w:bottom w:w="15" w:type="dxa"/>
          <w:right w:w="15" w:type="dxa"/>
        </w:tblCellMar>
        <w:tblLook w:val="04A0"/>
      </w:tblPr>
      <w:tblGrid>
        <w:gridCol w:w="4865"/>
        <w:gridCol w:w="2158"/>
      </w:tblGrid>
      <w:tr w:rsidR="0051441C" w:rsidRPr="00B959C3" w:rsidTr="00E21DF4">
        <w:trPr>
          <w:tblCellSpacing w:w="15" w:type="dxa"/>
        </w:trPr>
        <w:tc>
          <w:tcPr>
            <w:tcW w:w="4820" w:type="dxa"/>
            <w:vAlign w:val="center"/>
            <w:hideMark/>
          </w:tcPr>
          <w:p w:rsidR="0051441C" w:rsidRPr="00B959C3" w:rsidRDefault="0051441C" w:rsidP="00B959C3">
            <w:pPr>
              <w:widowControl w:val="0"/>
              <w:ind w:firstLine="709"/>
              <w:jc w:val="both"/>
              <w:rPr>
                <w:sz w:val="24"/>
                <w:szCs w:val="24"/>
              </w:rPr>
            </w:pPr>
            <w:r w:rsidRPr="00B959C3">
              <w:rPr>
                <w:sz w:val="24"/>
                <w:szCs w:val="24"/>
              </w:rPr>
              <w:t xml:space="preserve">Дата и время окончания подачи заявок: </w:t>
            </w:r>
          </w:p>
        </w:tc>
        <w:tc>
          <w:tcPr>
            <w:tcW w:w="2113" w:type="dxa"/>
            <w:vAlign w:val="center"/>
            <w:hideMark/>
          </w:tcPr>
          <w:p w:rsidR="0051441C" w:rsidRPr="00B959C3" w:rsidRDefault="00C64B70" w:rsidP="004732A4">
            <w:pPr>
              <w:widowControl w:val="0"/>
              <w:jc w:val="both"/>
              <w:rPr>
                <w:sz w:val="24"/>
                <w:szCs w:val="24"/>
              </w:rPr>
            </w:pPr>
            <w:r>
              <w:rPr>
                <w:sz w:val="24"/>
                <w:szCs w:val="24"/>
              </w:rPr>
              <w:t>29</w:t>
            </w:r>
            <w:r w:rsidR="00676C4E" w:rsidRPr="00B959C3">
              <w:rPr>
                <w:sz w:val="24"/>
                <w:szCs w:val="24"/>
              </w:rPr>
              <w:t>.0</w:t>
            </w:r>
            <w:r w:rsidR="004732A4">
              <w:rPr>
                <w:sz w:val="24"/>
                <w:szCs w:val="24"/>
              </w:rPr>
              <w:t>7</w:t>
            </w:r>
            <w:r w:rsidR="00E92A44" w:rsidRPr="00B959C3">
              <w:rPr>
                <w:sz w:val="24"/>
                <w:szCs w:val="24"/>
              </w:rPr>
              <w:t>.202</w:t>
            </w:r>
            <w:r w:rsidR="00676C4E" w:rsidRPr="00B959C3">
              <w:rPr>
                <w:sz w:val="24"/>
                <w:szCs w:val="24"/>
              </w:rPr>
              <w:t>2</w:t>
            </w:r>
            <w:r w:rsidR="00E92A44" w:rsidRPr="00B959C3">
              <w:rPr>
                <w:sz w:val="24"/>
                <w:szCs w:val="24"/>
              </w:rPr>
              <w:t xml:space="preserve"> в </w:t>
            </w:r>
            <w:r w:rsidR="00BB08FC" w:rsidRPr="00B959C3">
              <w:rPr>
                <w:sz w:val="24"/>
                <w:szCs w:val="24"/>
              </w:rPr>
              <w:t>8</w:t>
            </w:r>
            <w:r w:rsidR="0051441C" w:rsidRPr="00B959C3">
              <w:rPr>
                <w:sz w:val="24"/>
                <w:szCs w:val="24"/>
              </w:rPr>
              <w:t>:00.</w:t>
            </w:r>
          </w:p>
        </w:tc>
      </w:tr>
    </w:tbl>
    <w:p w:rsidR="008325A6" w:rsidRPr="008325A6" w:rsidRDefault="008325A6" w:rsidP="00C36156">
      <w:pPr>
        <w:ind w:firstLine="709"/>
        <w:jc w:val="both"/>
        <w:rPr>
          <w:sz w:val="24"/>
          <w:szCs w:val="24"/>
        </w:rPr>
      </w:pPr>
      <w:r w:rsidRPr="008325A6">
        <w:rPr>
          <w:sz w:val="24"/>
          <w:szCs w:val="24"/>
        </w:rPr>
        <w:t>02</w:t>
      </w:r>
      <w:r w:rsidR="00C36156" w:rsidRPr="008325A6">
        <w:rPr>
          <w:sz w:val="24"/>
          <w:szCs w:val="24"/>
        </w:rPr>
        <w:t xml:space="preserve">.08.2022 закупка </w:t>
      </w:r>
      <w:r w:rsidRPr="008325A6">
        <w:rPr>
          <w:sz w:val="24"/>
          <w:szCs w:val="24"/>
          <w:shd w:val="clear" w:color="auto" w:fill="FFFFFF"/>
        </w:rPr>
        <w:t xml:space="preserve">№ </w:t>
      </w:r>
      <w:r w:rsidR="00C3211A" w:rsidRPr="00C3211A">
        <w:rPr>
          <w:sz w:val="24"/>
          <w:szCs w:val="24"/>
          <w:shd w:val="clear" w:color="auto" w:fill="FFFFFF"/>
        </w:rPr>
        <w:t>0830500000222002127</w:t>
      </w:r>
      <w:r w:rsidRPr="008325A6">
        <w:rPr>
          <w:sz w:val="24"/>
          <w:szCs w:val="24"/>
          <w:shd w:val="clear" w:color="auto" w:fill="FFFFFF"/>
        </w:rPr>
        <w:t xml:space="preserve"> автоматически переведена на этап «Определение поставщика завершено» в связи с размещением протокола, завершающего работу комиссии</w:t>
      </w:r>
      <w:r>
        <w:rPr>
          <w:sz w:val="24"/>
          <w:szCs w:val="24"/>
          <w:shd w:val="clear" w:color="auto" w:fill="FFFFFF"/>
        </w:rPr>
        <w:t>.</w:t>
      </w:r>
    </w:p>
    <w:p w:rsidR="00984BA6" w:rsidRDefault="00984BA6" w:rsidP="00C36156">
      <w:pPr>
        <w:ind w:firstLine="709"/>
        <w:jc w:val="both"/>
        <w:rPr>
          <w:color w:val="000000"/>
          <w:sz w:val="24"/>
          <w:szCs w:val="24"/>
        </w:rPr>
      </w:pPr>
      <w:r>
        <w:rPr>
          <w:color w:val="000000"/>
          <w:sz w:val="24"/>
          <w:szCs w:val="24"/>
        </w:rPr>
        <w:t xml:space="preserve">Закупка проводится в рамках реализации национального проекта «Безопасные </w:t>
      </w:r>
      <w:r w:rsidR="006365EE">
        <w:rPr>
          <w:color w:val="000000"/>
          <w:sz w:val="24"/>
          <w:szCs w:val="24"/>
        </w:rPr>
        <w:t xml:space="preserve">и качественные </w:t>
      </w:r>
      <w:r>
        <w:rPr>
          <w:color w:val="000000"/>
          <w:sz w:val="24"/>
          <w:szCs w:val="24"/>
        </w:rPr>
        <w:t>авто</w:t>
      </w:r>
      <w:r w:rsidR="006365EE">
        <w:rPr>
          <w:color w:val="000000"/>
          <w:sz w:val="24"/>
          <w:szCs w:val="24"/>
        </w:rPr>
        <w:t xml:space="preserve">мобильные </w:t>
      </w:r>
      <w:r>
        <w:rPr>
          <w:color w:val="000000"/>
          <w:sz w:val="24"/>
          <w:szCs w:val="24"/>
        </w:rPr>
        <w:t>дороги».</w:t>
      </w:r>
    </w:p>
    <w:p w:rsidR="00775AD7" w:rsidRPr="00775AD7" w:rsidRDefault="00775AD7" w:rsidP="00775AD7">
      <w:pPr>
        <w:autoSpaceDE w:val="0"/>
        <w:autoSpaceDN w:val="0"/>
        <w:adjustRightInd w:val="0"/>
        <w:ind w:firstLine="709"/>
        <w:jc w:val="both"/>
        <w:rPr>
          <w:color w:val="000000"/>
          <w:sz w:val="24"/>
          <w:szCs w:val="24"/>
        </w:rPr>
      </w:pPr>
      <w:r w:rsidRPr="00775AD7">
        <w:rPr>
          <w:color w:val="000000"/>
          <w:sz w:val="24"/>
          <w:szCs w:val="24"/>
        </w:rPr>
        <w:t xml:space="preserve">Согласно ч.1 ст. 50 Закона о контрактной системе </w:t>
      </w:r>
      <w:r w:rsidR="00533795">
        <w:rPr>
          <w:color w:val="000000"/>
          <w:sz w:val="24"/>
          <w:szCs w:val="24"/>
        </w:rPr>
        <w:t>э</w:t>
      </w:r>
      <w:r w:rsidRPr="00775AD7">
        <w:rPr>
          <w:color w:val="000000"/>
          <w:sz w:val="24"/>
          <w:szCs w:val="24"/>
        </w:rPr>
        <w:t>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color w:val="000000"/>
          <w:sz w:val="24"/>
          <w:szCs w:val="24"/>
        </w:rPr>
        <w:t xml:space="preserve"> извещением о закупке и ст. 43 Закона о контрактной системе.</w:t>
      </w:r>
    </w:p>
    <w:p w:rsidR="00375EE7" w:rsidRPr="00375EE7" w:rsidRDefault="00375EE7" w:rsidP="00375EE7">
      <w:pPr>
        <w:ind w:firstLine="709"/>
        <w:jc w:val="both"/>
        <w:rPr>
          <w:color w:val="000000"/>
          <w:sz w:val="24"/>
          <w:szCs w:val="24"/>
        </w:rPr>
      </w:pPr>
      <w:r w:rsidRPr="00375EE7">
        <w:rPr>
          <w:color w:val="000000"/>
          <w:sz w:val="24"/>
          <w:szCs w:val="24"/>
        </w:rPr>
        <w:t>В соответствии со ст.42 Закона о контрактной системе извещение о закупке должно содержать, в том числе, следующую информацию:</w:t>
      </w:r>
    </w:p>
    <w:p w:rsidR="00375EE7" w:rsidRPr="00375EE7" w:rsidRDefault="00375EE7" w:rsidP="00375EE7">
      <w:pPr>
        <w:ind w:firstLine="709"/>
        <w:jc w:val="both"/>
        <w:rPr>
          <w:color w:val="000000"/>
          <w:sz w:val="24"/>
          <w:szCs w:val="24"/>
        </w:rPr>
      </w:pPr>
      <w:r w:rsidRPr="00375EE7">
        <w:rPr>
          <w:color w:val="000000"/>
          <w:sz w:val="24"/>
          <w:szCs w:val="24"/>
        </w:rPr>
        <w:t>-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375EE7" w:rsidRPr="00375EE7" w:rsidRDefault="00375EE7" w:rsidP="00375EE7">
      <w:pPr>
        <w:ind w:firstLine="709"/>
        <w:jc w:val="both"/>
        <w:rPr>
          <w:color w:val="000000"/>
          <w:sz w:val="24"/>
          <w:szCs w:val="24"/>
        </w:rPr>
      </w:pPr>
      <w:r w:rsidRPr="00375EE7">
        <w:rPr>
          <w:color w:val="000000"/>
          <w:sz w:val="24"/>
          <w:szCs w:val="24"/>
        </w:rPr>
        <w:t xml:space="preserve">-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0" w:history="1">
        <w:r w:rsidRPr="00375EE7">
          <w:rPr>
            <w:color w:val="000000"/>
            <w:sz w:val="24"/>
            <w:szCs w:val="24"/>
          </w:rPr>
          <w:t>ч. 6 ст. 23</w:t>
        </w:r>
      </w:hyperlink>
      <w:r w:rsidRPr="00375EE7">
        <w:rPr>
          <w:color w:val="000000"/>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375EE7" w:rsidRPr="00375EE7" w:rsidRDefault="00375EE7" w:rsidP="00375EE7">
      <w:pPr>
        <w:ind w:firstLine="709"/>
        <w:jc w:val="both"/>
        <w:rPr>
          <w:color w:val="000000"/>
          <w:sz w:val="24"/>
          <w:szCs w:val="24"/>
        </w:rPr>
      </w:pPr>
      <w:r w:rsidRPr="00375EE7">
        <w:rPr>
          <w:color w:val="000000"/>
          <w:sz w:val="24"/>
          <w:szCs w:val="24"/>
        </w:rPr>
        <w:lastRenderedPageBreak/>
        <w:t>- информация об объеме, о единице измерения (при наличии) и месте выполнения работы или оказания услуги;</w:t>
      </w:r>
    </w:p>
    <w:p w:rsidR="00375EE7" w:rsidRPr="00375EE7" w:rsidRDefault="00375EE7" w:rsidP="00375EE7">
      <w:pPr>
        <w:ind w:firstLine="709"/>
        <w:jc w:val="both"/>
        <w:rPr>
          <w:color w:val="000000"/>
          <w:sz w:val="24"/>
          <w:szCs w:val="24"/>
        </w:rPr>
      </w:pPr>
      <w:r w:rsidRPr="00375EE7">
        <w:rPr>
          <w:color w:val="000000"/>
          <w:sz w:val="24"/>
          <w:szCs w:val="24"/>
        </w:rPr>
        <w:t>- срок исполнения контракта (отдельных этапов исполнения контракта, если проектом контракта предусмотрены такие этапы);</w:t>
      </w:r>
    </w:p>
    <w:p w:rsidR="00375EE7" w:rsidRPr="00375EE7" w:rsidRDefault="00375EE7" w:rsidP="00375EE7">
      <w:pPr>
        <w:ind w:firstLine="709"/>
        <w:jc w:val="both"/>
        <w:rPr>
          <w:color w:val="000000"/>
          <w:sz w:val="24"/>
          <w:szCs w:val="24"/>
        </w:rPr>
      </w:pPr>
      <w:r w:rsidRPr="00375EE7">
        <w:rPr>
          <w:color w:val="000000"/>
          <w:sz w:val="24"/>
          <w:szCs w:val="24"/>
        </w:rPr>
        <w:t>-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w:t>
      </w:r>
    </w:p>
    <w:p w:rsidR="00375EE7" w:rsidRPr="00375EE7" w:rsidRDefault="00375EE7" w:rsidP="00375EE7">
      <w:pPr>
        <w:ind w:firstLine="709"/>
        <w:jc w:val="both"/>
        <w:rPr>
          <w:color w:val="000000"/>
          <w:sz w:val="24"/>
          <w:szCs w:val="24"/>
        </w:rPr>
      </w:pPr>
      <w:r w:rsidRPr="00375EE7">
        <w:rPr>
          <w:color w:val="000000"/>
          <w:sz w:val="24"/>
          <w:szCs w:val="24"/>
        </w:rPr>
        <w:t xml:space="preserve">- требования, предъявляемые к участникам закупки в соответствии с </w:t>
      </w:r>
      <w:hyperlink r:id="rId11" w:history="1">
        <w:r w:rsidRPr="00375EE7">
          <w:rPr>
            <w:color w:val="000000"/>
            <w:sz w:val="24"/>
            <w:szCs w:val="24"/>
          </w:rPr>
          <w:t>ч. 1 ст. 31</w:t>
        </w:r>
      </w:hyperlink>
      <w:r w:rsidRPr="00375EE7">
        <w:rPr>
          <w:color w:val="000000"/>
          <w:sz w:val="24"/>
          <w:szCs w:val="24"/>
        </w:rPr>
        <w:t xml:space="preserve"> Федерального закона, требования, предъявляемые к участникам закупки в соответствии с </w:t>
      </w:r>
      <w:hyperlink r:id="rId12" w:history="1">
        <w:r w:rsidRPr="00375EE7">
          <w:rPr>
            <w:color w:val="000000"/>
            <w:sz w:val="24"/>
            <w:szCs w:val="24"/>
          </w:rPr>
          <w:t>.ч. 2</w:t>
        </w:r>
      </w:hyperlink>
      <w:r w:rsidRPr="00375EE7">
        <w:rPr>
          <w:color w:val="000000"/>
          <w:sz w:val="24"/>
          <w:szCs w:val="24"/>
        </w:rPr>
        <w:t xml:space="preserve"> и </w:t>
      </w:r>
      <w:hyperlink r:id="rId13" w:history="1">
        <w:r w:rsidRPr="00375EE7">
          <w:rPr>
            <w:color w:val="000000"/>
            <w:sz w:val="24"/>
            <w:szCs w:val="24"/>
          </w:rPr>
          <w:t>2.1</w:t>
        </w:r>
      </w:hyperlink>
      <w:r w:rsidRPr="00375EE7">
        <w:rPr>
          <w:color w:val="000000"/>
          <w:sz w:val="24"/>
          <w:szCs w:val="24"/>
        </w:rPr>
        <w:t xml:space="preserve"> (при наличии таких требований) ст. 31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history="1">
        <w:r w:rsidRPr="00375EE7">
          <w:rPr>
            <w:color w:val="000000"/>
            <w:sz w:val="24"/>
            <w:szCs w:val="24"/>
          </w:rPr>
          <w:t>ч. 1.1 ст. 31</w:t>
        </w:r>
      </w:hyperlink>
      <w:r w:rsidRPr="00375EE7">
        <w:rPr>
          <w:color w:val="000000"/>
          <w:sz w:val="24"/>
          <w:szCs w:val="24"/>
        </w:rPr>
        <w:t xml:space="preserve"> Федерального закона (при наличии такого требования);</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предоставлении преимущества в соответствии со </w:t>
      </w:r>
      <w:hyperlink r:id="rId15" w:history="1">
        <w:r w:rsidRPr="00375EE7">
          <w:rPr>
            <w:color w:val="000000"/>
            <w:sz w:val="24"/>
            <w:szCs w:val="24"/>
          </w:rPr>
          <w:t>ст. 28</w:t>
        </w:r>
      </w:hyperlink>
      <w:r w:rsidRPr="00375EE7">
        <w:rPr>
          <w:color w:val="000000"/>
          <w:sz w:val="24"/>
          <w:szCs w:val="24"/>
        </w:rPr>
        <w:t xml:space="preserve"> и ст. </w:t>
      </w:r>
      <w:hyperlink r:id="rId16" w:history="1">
        <w:r w:rsidRPr="00375EE7">
          <w:rPr>
            <w:color w:val="000000"/>
            <w:sz w:val="24"/>
            <w:szCs w:val="24"/>
          </w:rPr>
          <w:t>29</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преимуществах участия в определении поставщика (подрядчика, исполнителя) в соответствии с </w:t>
      </w:r>
      <w:hyperlink r:id="rId17" w:history="1">
        <w:r w:rsidRPr="00375EE7">
          <w:rPr>
            <w:color w:val="000000"/>
            <w:sz w:val="24"/>
            <w:szCs w:val="24"/>
          </w:rPr>
          <w:t>ч. 3 ст. 30</w:t>
        </w:r>
      </w:hyperlink>
      <w:r w:rsidRPr="00375EE7">
        <w:rPr>
          <w:color w:val="000000"/>
          <w:sz w:val="24"/>
          <w:szCs w:val="24"/>
        </w:rPr>
        <w:t xml:space="preserve"> Федерального закона или требование, установленное в соответствии с </w:t>
      </w:r>
      <w:hyperlink r:id="rId18" w:history="1">
        <w:r w:rsidRPr="00375EE7">
          <w:rPr>
            <w:color w:val="000000"/>
            <w:sz w:val="24"/>
            <w:szCs w:val="24"/>
          </w:rPr>
          <w:t>ч. 5 ст. 30</w:t>
        </w:r>
      </w:hyperlink>
      <w:r w:rsidRPr="00375EE7">
        <w:rPr>
          <w:color w:val="000000"/>
          <w:sz w:val="24"/>
          <w:szCs w:val="24"/>
        </w:rPr>
        <w:t xml:space="preserve"> Федерального закона, с указанием в соответствии с </w:t>
      </w:r>
      <w:hyperlink r:id="rId19" w:history="1">
        <w:r w:rsidRPr="00375EE7">
          <w:rPr>
            <w:color w:val="000000"/>
            <w:sz w:val="24"/>
            <w:szCs w:val="24"/>
          </w:rPr>
          <w:t>ч. 6 ст. 30</w:t>
        </w:r>
      </w:hyperlink>
      <w:r w:rsidRPr="00375EE7">
        <w:rPr>
          <w:color w:val="000000"/>
          <w:sz w:val="24"/>
          <w:szCs w:val="24"/>
        </w:rPr>
        <w:t xml:space="preserve">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375EE7" w:rsidRPr="00375EE7" w:rsidRDefault="00375EE7" w:rsidP="004205FC">
      <w:pPr>
        <w:ind w:firstLine="567"/>
        <w:jc w:val="both"/>
        <w:rPr>
          <w:color w:val="000000"/>
          <w:sz w:val="24"/>
          <w:szCs w:val="24"/>
        </w:rPr>
      </w:pPr>
      <w:r w:rsidRPr="00375EE7">
        <w:rPr>
          <w:color w:val="000000"/>
          <w:sz w:val="24"/>
          <w:szCs w:val="24"/>
        </w:rPr>
        <w:t xml:space="preserve">-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r:id="rId20" w:history="1">
        <w:r w:rsidRPr="00375EE7">
          <w:rPr>
            <w:color w:val="000000"/>
            <w:sz w:val="24"/>
            <w:szCs w:val="24"/>
          </w:rPr>
          <w:t>ст. 44</w:t>
        </w:r>
      </w:hyperlink>
      <w:r w:rsidRPr="00375EE7">
        <w:rPr>
          <w:color w:val="000000"/>
          <w:sz w:val="24"/>
          <w:szCs w:val="24"/>
        </w:rPr>
        <w:t xml:space="preserve">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r:id="rId21" w:history="1">
        <w:r w:rsidRPr="00375EE7">
          <w:rPr>
            <w:color w:val="000000"/>
            <w:sz w:val="24"/>
            <w:szCs w:val="24"/>
          </w:rPr>
          <w:t>ч. 13 ст. 44</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r:id="rId22" w:history="1">
        <w:r w:rsidRPr="00375EE7">
          <w:rPr>
            <w:color w:val="000000"/>
            <w:sz w:val="24"/>
            <w:szCs w:val="24"/>
          </w:rPr>
          <w:t>статьей 96</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 информация о возможности одностороннего отказа от исполнения контракта в соответствии со </w:t>
      </w:r>
      <w:hyperlink r:id="rId23" w:history="1">
        <w:r w:rsidRPr="00375EE7">
          <w:rPr>
            <w:color w:val="000000"/>
            <w:sz w:val="24"/>
            <w:szCs w:val="24"/>
          </w:rPr>
          <w:t>ст. 95</w:t>
        </w:r>
      </w:hyperlink>
      <w:r w:rsidRPr="00375EE7">
        <w:rPr>
          <w:color w:val="000000"/>
          <w:sz w:val="24"/>
          <w:szCs w:val="24"/>
        </w:rPr>
        <w:t xml:space="preserve"> Федерального закона.</w:t>
      </w:r>
    </w:p>
    <w:p w:rsidR="00375EE7" w:rsidRPr="00375EE7" w:rsidRDefault="00375EE7" w:rsidP="004205FC">
      <w:pPr>
        <w:ind w:firstLine="567"/>
        <w:jc w:val="both"/>
        <w:rPr>
          <w:color w:val="000000"/>
          <w:sz w:val="24"/>
          <w:szCs w:val="24"/>
        </w:rPr>
      </w:pPr>
      <w:r w:rsidRPr="00375EE7">
        <w:rPr>
          <w:color w:val="000000"/>
          <w:sz w:val="24"/>
          <w:szCs w:val="24"/>
        </w:rPr>
        <w:t xml:space="preserve">Заказчик устанавливает требования к участникам закупки в соответствии со ст. 31 Закона о контрактной системе. </w:t>
      </w:r>
    </w:p>
    <w:p w:rsidR="004205FC" w:rsidRDefault="00725BA3" w:rsidP="004205FC">
      <w:pPr>
        <w:autoSpaceDE w:val="0"/>
        <w:autoSpaceDN w:val="0"/>
        <w:adjustRightInd w:val="0"/>
        <w:ind w:firstLine="567"/>
        <w:jc w:val="both"/>
        <w:rPr>
          <w:sz w:val="24"/>
          <w:szCs w:val="24"/>
        </w:rPr>
      </w:pPr>
      <w:r>
        <w:rPr>
          <w:sz w:val="24"/>
          <w:szCs w:val="24"/>
        </w:rPr>
        <w:t xml:space="preserve">Согласно информации, размещенной в ЕИС, </w:t>
      </w:r>
      <w:r w:rsidR="00B21965">
        <w:rPr>
          <w:sz w:val="24"/>
          <w:szCs w:val="24"/>
        </w:rPr>
        <w:t>к</w:t>
      </w:r>
      <w:r>
        <w:rPr>
          <w:sz w:val="24"/>
          <w:szCs w:val="24"/>
        </w:rPr>
        <w:t xml:space="preserve"> участникам закупки установлены следующие требования: </w:t>
      </w:r>
    </w:p>
    <w:p w:rsidR="00B21965" w:rsidRPr="00B21965" w:rsidRDefault="004205FC" w:rsidP="004205FC">
      <w:pPr>
        <w:autoSpaceDE w:val="0"/>
        <w:autoSpaceDN w:val="0"/>
        <w:adjustRightInd w:val="0"/>
        <w:ind w:firstLine="567"/>
        <w:jc w:val="both"/>
        <w:rPr>
          <w:sz w:val="24"/>
          <w:szCs w:val="24"/>
        </w:rPr>
      </w:pPr>
      <w:r>
        <w:rPr>
          <w:sz w:val="24"/>
          <w:szCs w:val="24"/>
        </w:rPr>
        <w:t>«</w:t>
      </w:r>
      <w:r w:rsidR="00B21965" w:rsidRPr="00B21965">
        <w:rPr>
          <w:i/>
          <w:color w:val="000000"/>
          <w:sz w:val="24"/>
          <w:szCs w:val="24"/>
        </w:rPr>
        <w:t>Единые требования к участни</w:t>
      </w:r>
      <w:r>
        <w:rPr>
          <w:i/>
          <w:color w:val="000000"/>
          <w:sz w:val="24"/>
          <w:szCs w:val="24"/>
        </w:rPr>
        <w:t>кам закупок в соответствии с ч.1 ст.</w:t>
      </w:r>
      <w:r w:rsidR="00B21965" w:rsidRPr="00B21965">
        <w:rPr>
          <w:i/>
          <w:color w:val="000000"/>
          <w:sz w:val="24"/>
          <w:szCs w:val="24"/>
        </w:rPr>
        <w:t>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Требования к участникам закупок в соответствии с ч. 1.1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Требование к участникам закупок в соответствии с п. 1 ч. 1 ст. 31 Закона № 44-ФЗ</w:t>
      </w:r>
    </w:p>
    <w:p w:rsidR="00B21965" w:rsidRPr="00B21965" w:rsidRDefault="00B21965" w:rsidP="004205FC">
      <w:pPr>
        <w:ind w:firstLine="567"/>
        <w:jc w:val="both"/>
        <w:rPr>
          <w:i/>
          <w:color w:val="000000"/>
          <w:sz w:val="24"/>
          <w:szCs w:val="24"/>
        </w:rPr>
      </w:pPr>
      <w:r w:rsidRPr="00B21965">
        <w:rPr>
          <w:i/>
          <w:color w:val="000000"/>
          <w:sz w:val="24"/>
          <w:szCs w:val="24"/>
        </w:rPr>
        <w:t>Дополнительные требования. Участник закупки должен соответствовать требованиям, установленным в соответствии с Указом Президента РФ от 03.05.2022 N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004205FC">
        <w:rPr>
          <w:i/>
          <w:color w:val="000000"/>
          <w:sz w:val="24"/>
          <w:szCs w:val="24"/>
        </w:rPr>
        <w:t>»</w:t>
      </w:r>
    </w:p>
    <w:p w:rsidR="00025B4E" w:rsidRPr="00F26D7D" w:rsidRDefault="00F26D7D" w:rsidP="00F26D7D">
      <w:pPr>
        <w:autoSpaceDE w:val="0"/>
        <w:autoSpaceDN w:val="0"/>
        <w:adjustRightInd w:val="0"/>
        <w:ind w:firstLine="709"/>
        <w:jc w:val="both"/>
        <w:rPr>
          <w:sz w:val="24"/>
          <w:szCs w:val="24"/>
        </w:rPr>
      </w:pPr>
      <w:r w:rsidRPr="00F26D7D">
        <w:rPr>
          <w:sz w:val="24"/>
          <w:szCs w:val="24"/>
        </w:rPr>
        <w:t>В составе извещения о закупке имеется электронный документ «Требование к содержанию, составу заявки на участие в закупке и инструкция по ее заполнению», согласно которому заявка на участие в запросе котировок должна содержать следующие документы:</w:t>
      </w:r>
    </w:p>
    <w:p w:rsidR="00025B4E" w:rsidRPr="00F26D7D" w:rsidRDefault="00025B4E" w:rsidP="00F26D7D">
      <w:pPr>
        <w:autoSpaceDE w:val="0"/>
        <w:autoSpaceDN w:val="0"/>
        <w:adjustRightInd w:val="0"/>
        <w:ind w:firstLine="709"/>
        <w:jc w:val="both"/>
        <w:rPr>
          <w:sz w:val="24"/>
          <w:szCs w:val="24"/>
        </w:rPr>
      </w:pPr>
      <w:r w:rsidRPr="00F26D7D">
        <w:rPr>
          <w:sz w:val="24"/>
          <w:szCs w:val="24"/>
        </w:rPr>
        <w:t>1) информацию и документы об участнике закупки:</w:t>
      </w:r>
    </w:p>
    <w:p w:rsidR="00025B4E" w:rsidRPr="000C7680" w:rsidRDefault="00025B4E" w:rsidP="00F26D7D">
      <w:pPr>
        <w:autoSpaceDE w:val="0"/>
        <w:autoSpaceDN w:val="0"/>
        <w:adjustRightInd w:val="0"/>
        <w:ind w:firstLine="709"/>
        <w:jc w:val="both"/>
        <w:rPr>
          <w:sz w:val="24"/>
          <w:szCs w:val="24"/>
        </w:rPr>
      </w:pPr>
      <w:bookmarkStart w:id="3" w:name="p2"/>
      <w:bookmarkEnd w:id="3"/>
      <w:r w:rsidRPr="000C7680">
        <w:rPr>
          <w:sz w:val="24"/>
          <w:szCs w:val="24"/>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w:t>
      </w:r>
      <w:r w:rsidRPr="000C7680">
        <w:rPr>
          <w:sz w:val="24"/>
          <w:szCs w:val="24"/>
        </w:rPr>
        <w:lastRenderedPageBreak/>
        <w:t>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025B4E" w:rsidRPr="000C7680" w:rsidRDefault="00025B4E" w:rsidP="00F26D7D">
      <w:pPr>
        <w:autoSpaceDE w:val="0"/>
        <w:autoSpaceDN w:val="0"/>
        <w:adjustRightInd w:val="0"/>
        <w:ind w:firstLine="709"/>
        <w:jc w:val="both"/>
        <w:rPr>
          <w:sz w:val="24"/>
          <w:szCs w:val="24"/>
        </w:rPr>
      </w:pPr>
      <w:r w:rsidRPr="000C7680">
        <w:rPr>
          <w:sz w:val="24"/>
          <w:szCs w:val="24"/>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025B4E" w:rsidRPr="00F26D7D" w:rsidRDefault="00025B4E" w:rsidP="00F26D7D">
      <w:pPr>
        <w:autoSpaceDE w:val="0"/>
        <w:autoSpaceDN w:val="0"/>
        <w:adjustRightInd w:val="0"/>
        <w:ind w:firstLine="709"/>
        <w:jc w:val="both"/>
        <w:rPr>
          <w:sz w:val="24"/>
          <w:szCs w:val="24"/>
        </w:rPr>
      </w:pPr>
      <w:bookmarkStart w:id="4" w:name="p4"/>
      <w:bookmarkEnd w:id="4"/>
      <w:r w:rsidRPr="000C7680">
        <w:rPr>
          <w:sz w:val="24"/>
          <w:szCs w:val="24"/>
        </w:rPr>
        <w:t xml:space="preserve">в) </w:t>
      </w:r>
      <w:r w:rsidRPr="009D2777">
        <w:rPr>
          <w:sz w:val="24"/>
          <w:szCs w:val="24"/>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025B4E" w:rsidRPr="000C7680" w:rsidRDefault="00025B4E" w:rsidP="00F26D7D">
      <w:pPr>
        <w:autoSpaceDE w:val="0"/>
        <w:autoSpaceDN w:val="0"/>
        <w:adjustRightInd w:val="0"/>
        <w:ind w:firstLine="709"/>
        <w:jc w:val="both"/>
        <w:rPr>
          <w:sz w:val="24"/>
          <w:szCs w:val="24"/>
        </w:rPr>
      </w:pPr>
      <w:r w:rsidRPr="000C7680">
        <w:rPr>
          <w:sz w:val="24"/>
          <w:szCs w:val="24"/>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025B4E" w:rsidRPr="000C7680" w:rsidRDefault="00025B4E" w:rsidP="00F26D7D">
      <w:pPr>
        <w:autoSpaceDE w:val="0"/>
        <w:autoSpaceDN w:val="0"/>
        <w:adjustRightInd w:val="0"/>
        <w:ind w:firstLine="709"/>
        <w:jc w:val="both"/>
        <w:rPr>
          <w:sz w:val="24"/>
          <w:szCs w:val="24"/>
        </w:rPr>
      </w:pPr>
      <w:r w:rsidRPr="000C7680">
        <w:rPr>
          <w:sz w:val="24"/>
          <w:szCs w:val="24"/>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025B4E" w:rsidRPr="000C7680" w:rsidRDefault="00025B4E" w:rsidP="00F26D7D">
      <w:pPr>
        <w:autoSpaceDE w:val="0"/>
        <w:autoSpaceDN w:val="0"/>
        <w:adjustRightInd w:val="0"/>
        <w:ind w:firstLine="709"/>
        <w:jc w:val="both"/>
        <w:rPr>
          <w:sz w:val="24"/>
          <w:szCs w:val="24"/>
        </w:rPr>
      </w:pPr>
      <w:r w:rsidRPr="000C7680">
        <w:rPr>
          <w:sz w:val="24"/>
          <w:szCs w:val="24"/>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025B4E" w:rsidRPr="000C7680" w:rsidRDefault="00025B4E" w:rsidP="00F26D7D">
      <w:pPr>
        <w:autoSpaceDE w:val="0"/>
        <w:autoSpaceDN w:val="0"/>
        <w:adjustRightInd w:val="0"/>
        <w:ind w:firstLine="709"/>
        <w:jc w:val="both"/>
        <w:rPr>
          <w:sz w:val="24"/>
          <w:szCs w:val="24"/>
        </w:rPr>
      </w:pPr>
      <w:r w:rsidRPr="000C7680">
        <w:rPr>
          <w:sz w:val="24"/>
          <w:szCs w:val="24"/>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025B4E" w:rsidRPr="000C7680" w:rsidRDefault="00025B4E" w:rsidP="00F26D7D">
      <w:pPr>
        <w:autoSpaceDE w:val="0"/>
        <w:autoSpaceDN w:val="0"/>
        <w:adjustRightInd w:val="0"/>
        <w:ind w:firstLine="709"/>
        <w:jc w:val="both"/>
        <w:rPr>
          <w:sz w:val="24"/>
          <w:szCs w:val="24"/>
        </w:rPr>
      </w:pPr>
      <w:r w:rsidRPr="000C7680">
        <w:rPr>
          <w:sz w:val="24"/>
          <w:szCs w:val="24"/>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025B4E" w:rsidRPr="003A6C52" w:rsidRDefault="00025B4E" w:rsidP="00F26D7D">
      <w:pPr>
        <w:autoSpaceDE w:val="0"/>
        <w:autoSpaceDN w:val="0"/>
        <w:adjustRightInd w:val="0"/>
        <w:ind w:firstLine="709"/>
        <w:jc w:val="both"/>
        <w:rPr>
          <w:sz w:val="24"/>
          <w:szCs w:val="24"/>
        </w:rPr>
      </w:pPr>
      <w:r w:rsidRPr="003A6C52">
        <w:rPr>
          <w:sz w:val="24"/>
          <w:szCs w:val="24"/>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r w:rsidRPr="00F26D7D">
        <w:rPr>
          <w:sz w:val="24"/>
          <w:szCs w:val="24"/>
        </w:rPr>
        <w:t xml:space="preserve"> </w:t>
      </w:r>
    </w:p>
    <w:p w:rsidR="00025B4E" w:rsidRPr="002434F2" w:rsidRDefault="00025B4E" w:rsidP="00F26D7D">
      <w:pPr>
        <w:autoSpaceDE w:val="0"/>
        <w:autoSpaceDN w:val="0"/>
        <w:adjustRightInd w:val="0"/>
        <w:ind w:firstLine="709"/>
        <w:jc w:val="both"/>
        <w:rPr>
          <w:sz w:val="24"/>
          <w:szCs w:val="24"/>
        </w:rPr>
      </w:pPr>
      <w:r w:rsidRPr="003A6C52">
        <w:rPr>
          <w:sz w:val="24"/>
          <w:szCs w:val="24"/>
        </w:rPr>
        <w:lastRenderedPageBreak/>
        <w:t xml:space="preserve">к) декларация о принадлежности участника закупки к организации инвалидов, предусмотренной </w:t>
      </w:r>
      <w:hyperlink r:id="rId24" w:history="1">
        <w:r w:rsidRPr="00F26D7D">
          <w:t>частью 2 статьи 29</w:t>
        </w:r>
      </w:hyperlink>
      <w:r w:rsidRPr="003A6C52">
        <w:rPr>
          <w:sz w:val="24"/>
          <w:szCs w:val="24"/>
        </w:rPr>
        <w:t xml:space="preserve"> </w:t>
      </w:r>
      <w:r w:rsidRPr="002434F2">
        <w:rPr>
          <w:sz w:val="24"/>
          <w:szCs w:val="24"/>
        </w:rPr>
        <w:t>Федерального закона (если участник закупки является такой организацией);</w:t>
      </w:r>
      <w:r w:rsidRPr="00F26D7D">
        <w:rPr>
          <w:sz w:val="24"/>
          <w:szCs w:val="24"/>
        </w:rPr>
        <w:t xml:space="preserve"> </w:t>
      </w:r>
    </w:p>
    <w:p w:rsidR="00025B4E" w:rsidRPr="00F26D7D" w:rsidRDefault="00025B4E" w:rsidP="00F26D7D">
      <w:pPr>
        <w:autoSpaceDE w:val="0"/>
        <w:autoSpaceDN w:val="0"/>
        <w:adjustRightInd w:val="0"/>
        <w:ind w:firstLine="709"/>
        <w:jc w:val="both"/>
        <w:rPr>
          <w:sz w:val="24"/>
          <w:szCs w:val="24"/>
        </w:rPr>
      </w:pPr>
      <w:bookmarkStart w:id="5" w:name="p12"/>
      <w:bookmarkEnd w:id="5"/>
      <w:r w:rsidRPr="00F26D7D">
        <w:rPr>
          <w:sz w:val="24"/>
          <w:szCs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25" w:history="1">
        <w:r w:rsidRPr="00F26D7D">
          <w:rPr>
            <w:sz w:val="24"/>
            <w:szCs w:val="24"/>
          </w:rPr>
          <w:t>частью 3 статьи 30</w:t>
        </w:r>
      </w:hyperlink>
      <w:r w:rsidRPr="00F26D7D">
        <w:rPr>
          <w:sz w:val="24"/>
          <w:szCs w:val="24"/>
        </w:rPr>
        <w:t xml:space="preserve"> Федерального закона; </w:t>
      </w:r>
    </w:p>
    <w:p w:rsidR="00025B4E" w:rsidRPr="000C7680" w:rsidRDefault="00025B4E" w:rsidP="00F26D7D">
      <w:pPr>
        <w:autoSpaceDE w:val="0"/>
        <w:autoSpaceDN w:val="0"/>
        <w:adjustRightInd w:val="0"/>
        <w:ind w:firstLine="709"/>
        <w:jc w:val="both"/>
        <w:rPr>
          <w:sz w:val="24"/>
          <w:szCs w:val="24"/>
        </w:rPr>
      </w:pPr>
      <w:r w:rsidRPr="000C7680">
        <w:rPr>
          <w:sz w:val="24"/>
          <w:szCs w:val="24"/>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выполнение работ,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025B4E" w:rsidRPr="00F26D7D" w:rsidRDefault="00025B4E" w:rsidP="009F0F1C">
      <w:pPr>
        <w:autoSpaceDE w:val="0"/>
        <w:autoSpaceDN w:val="0"/>
        <w:adjustRightInd w:val="0"/>
        <w:ind w:firstLine="567"/>
        <w:jc w:val="both"/>
        <w:rPr>
          <w:sz w:val="24"/>
          <w:szCs w:val="24"/>
        </w:rPr>
      </w:pPr>
      <w:bookmarkStart w:id="6" w:name="p14"/>
      <w:bookmarkEnd w:id="6"/>
      <w:r w:rsidRPr="00F26D7D">
        <w:rPr>
          <w:sz w:val="24"/>
          <w:szCs w:val="24"/>
        </w:rPr>
        <w:t xml:space="preserve">н) декларация о соответствии участника закупки требованиям, установленным </w:t>
      </w:r>
      <w:hyperlink r:id="rId26" w:history="1">
        <w:r w:rsidRPr="00F26D7D">
          <w:rPr>
            <w:sz w:val="24"/>
            <w:szCs w:val="24"/>
          </w:rPr>
          <w:t>пунктами 3</w:t>
        </w:r>
      </w:hyperlink>
      <w:r w:rsidRPr="00F26D7D">
        <w:rPr>
          <w:sz w:val="24"/>
          <w:szCs w:val="24"/>
        </w:rPr>
        <w:t xml:space="preserve"> - </w:t>
      </w:r>
      <w:hyperlink r:id="rId27" w:history="1">
        <w:r w:rsidRPr="00F26D7D">
          <w:rPr>
            <w:sz w:val="24"/>
            <w:szCs w:val="24"/>
          </w:rPr>
          <w:t>5</w:t>
        </w:r>
      </w:hyperlink>
      <w:r w:rsidRPr="00F26D7D">
        <w:rPr>
          <w:sz w:val="24"/>
          <w:szCs w:val="24"/>
        </w:rPr>
        <w:t xml:space="preserve">, </w:t>
      </w:r>
      <w:hyperlink r:id="rId28" w:history="1">
        <w:r w:rsidRPr="00F26D7D">
          <w:rPr>
            <w:sz w:val="24"/>
            <w:szCs w:val="24"/>
          </w:rPr>
          <w:t>7</w:t>
        </w:r>
      </w:hyperlink>
      <w:r w:rsidRPr="00F26D7D">
        <w:rPr>
          <w:sz w:val="24"/>
          <w:szCs w:val="24"/>
        </w:rPr>
        <w:t xml:space="preserve"> - </w:t>
      </w:r>
      <w:hyperlink r:id="rId29" w:history="1">
        <w:r w:rsidRPr="00F26D7D">
          <w:rPr>
            <w:sz w:val="24"/>
            <w:szCs w:val="24"/>
          </w:rPr>
          <w:t>11 части 1 статьи 31</w:t>
        </w:r>
      </w:hyperlink>
      <w:r w:rsidRPr="00F26D7D">
        <w:rPr>
          <w:sz w:val="24"/>
          <w:szCs w:val="24"/>
        </w:rPr>
        <w:t xml:space="preserve"> Федерального закона;</w:t>
      </w:r>
    </w:p>
    <w:p w:rsidR="00025B4E" w:rsidRDefault="00025B4E" w:rsidP="009F0F1C">
      <w:pPr>
        <w:autoSpaceDE w:val="0"/>
        <w:autoSpaceDN w:val="0"/>
        <w:adjustRightInd w:val="0"/>
        <w:ind w:firstLine="567"/>
        <w:jc w:val="both"/>
        <w:rPr>
          <w:sz w:val="24"/>
          <w:szCs w:val="24"/>
        </w:rPr>
      </w:pPr>
      <w:r w:rsidRPr="00F26D7D">
        <w:rPr>
          <w:sz w:val="24"/>
          <w:szCs w:val="24"/>
        </w:rPr>
        <w:t>о)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выполненных работ (ее результатов), а также отдельных этапов исполнения контракта, за исключением случаев, если в соответствии с законодательством Российской Федерации такой счет открыва</w:t>
      </w:r>
      <w:r w:rsidR="00F26D7D" w:rsidRPr="00F26D7D">
        <w:rPr>
          <w:sz w:val="24"/>
          <w:szCs w:val="24"/>
        </w:rPr>
        <w:t>ется после заключения контракта.</w:t>
      </w:r>
    </w:p>
    <w:p w:rsidR="00C5169F" w:rsidRDefault="00C5169F" w:rsidP="00C5169F">
      <w:pPr>
        <w:autoSpaceDE w:val="0"/>
        <w:autoSpaceDN w:val="0"/>
        <w:adjustRightInd w:val="0"/>
        <w:ind w:firstLine="567"/>
        <w:jc w:val="both"/>
        <w:rPr>
          <w:sz w:val="24"/>
          <w:szCs w:val="24"/>
        </w:rPr>
      </w:pPr>
      <w:r>
        <w:rPr>
          <w:sz w:val="24"/>
          <w:szCs w:val="24"/>
        </w:rPr>
        <w:t xml:space="preserve">Согласно пп. «а» п.1 ч. 3 ст. 50 Закона о контрактной системе члены комиссии Заказчика рассматривают заявки на участие в закупке, информацию и документы, направленные оператором электронной площадки в соответствии с </w:t>
      </w:r>
      <w:hyperlink r:id="rId30" w:history="1">
        <w:r w:rsidRPr="002A5AA6">
          <w:rPr>
            <w:sz w:val="24"/>
            <w:szCs w:val="24"/>
          </w:rPr>
          <w:t>ч</w:t>
        </w:r>
        <w:r w:rsidR="002A5AA6" w:rsidRPr="002A5AA6">
          <w:rPr>
            <w:sz w:val="24"/>
            <w:szCs w:val="24"/>
          </w:rPr>
          <w:t>.</w:t>
        </w:r>
        <w:r w:rsidRPr="002A5AA6">
          <w:rPr>
            <w:sz w:val="24"/>
            <w:szCs w:val="24"/>
          </w:rPr>
          <w:t xml:space="preserve"> 2</w:t>
        </w:r>
      </w:hyperlink>
      <w:r>
        <w:rPr>
          <w:sz w:val="24"/>
          <w:szCs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31" w:history="1">
        <w:r w:rsidRPr="002A5AA6">
          <w:rPr>
            <w:sz w:val="24"/>
            <w:szCs w:val="24"/>
          </w:rPr>
          <w:t>п</w:t>
        </w:r>
        <w:r w:rsidR="002A5AA6" w:rsidRPr="002A5AA6">
          <w:rPr>
            <w:sz w:val="24"/>
            <w:szCs w:val="24"/>
          </w:rPr>
          <w:t>.п.</w:t>
        </w:r>
        <w:r w:rsidRPr="002A5AA6">
          <w:rPr>
            <w:sz w:val="24"/>
            <w:szCs w:val="24"/>
          </w:rPr>
          <w:t xml:space="preserve"> 1</w:t>
        </w:r>
      </w:hyperlink>
      <w:r>
        <w:rPr>
          <w:sz w:val="24"/>
          <w:szCs w:val="24"/>
        </w:rPr>
        <w:t xml:space="preserve"> - </w:t>
      </w:r>
      <w:hyperlink r:id="rId32" w:history="1">
        <w:r w:rsidRPr="002A5AA6">
          <w:rPr>
            <w:sz w:val="24"/>
            <w:szCs w:val="24"/>
          </w:rPr>
          <w:t>8 ч</w:t>
        </w:r>
        <w:r w:rsidR="002A5AA6" w:rsidRPr="002A5AA6">
          <w:rPr>
            <w:sz w:val="24"/>
            <w:szCs w:val="24"/>
          </w:rPr>
          <w:t>.</w:t>
        </w:r>
        <w:r w:rsidRPr="002A5AA6">
          <w:rPr>
            <w:sz w:val="24"/>
            <w:szCs w:val="24"/>
          </w:rPr>
          <w:t xml:space="preserve"> 12 ст</w:t>
        </w:r>
        <w:r w:rsidR="002A5AA6" w:rsidRPr="002A5AA6">
          <w:rPr>
            <w:sz w:val="24"/>
            <w:szCs w:val="24"/>
          </w:rPr>
          <w:t>.</w:t>
        </w:r>
        <w:r w:rsidRPr="002A5AA6">
          <w:rPr>
            <w:sz w:val="24"/>
            <w:szCs w:val="24"/>
          </w:rPr>
          <w:t xml:space="preserve"> 48</w:t>
        </w:r>
      </w:hyperlink>
      <w:r>
        <w:rPr>
          <w:sz w:val="24"/>
          <w:szCs w:val="24"/>
        </w:rPr>
        <w:t xml:space="preserve"> </w:t>
      </w:r>
      <w:r w:rsidR="002A5AA6">
        <w:rPr>
          <w:sz w:val="24"/>
          <w:szCs w:val="24"/>
        </w:rPr>
        <w:t>. Федерального закона.</w:t>
      </w:r>
    </w:p>
    <w:p w:rsidR="00984BA6" w:rsidRDefault="002A5AA6" w:rsidP="009F0F1C">
      <w:pPr>
        <w:autoSpaceDE w:val="0"/>
        <w:autoSpaceDN w:val="0"/>
        <w:adjustRightInd w:val="0"/>
        <w:ind w:firstLine="567"/>
        <w:jc w:val="both"/>
        <w:rPr>
          <w:sz w:val="24"/>
          <w:szCs w:val="24"/>
        </w:rPr>
      </w:pPr>
      <w:r>
        <w:rPr>
          <w:sz w:val="24"/>
          <w:szCs w:val="24"/>
        </w:rPr>
        <w:t>В соответствии с требованиями ст.48 Закона о контрактной системе заявка подлежит отклонению в случаях:</w:t>
      </w:r>
    </w:p>
    <w:p w:rsidR="002A5AA6" w:rsidRDefault="002A5AA6" w:rsidP="00EF69DC">
      <w:pPr>
        <w:autoSpaceDE w:val="0"/>
        <w:autoSpaceDN w:val="0"/>
        <w:adjustRightInd w:val="0"/>
        <w:ind w:firstLine="567"/>
        <w:jc w:val="both"/>
        <w:rPr>
          <w:sz w:val="24"/>
          <w:szCs w:val="24"/>
        </w:rPr>
      </w:pPr>
      <w:r>
        <w:rPr>
          <w:sz w:val="24"/>
          <w:szCs w:val="24"/>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33" w:history="1">
        <w:r w:rsidRPr="002A5AA6">
          <w:rPr>
            <w:sz w:val="24"/>
            <w:szCs w:val="24"/>
          </w:rPr>
          <w:t>пунктами 2</w:t>
        </w:r>
      </w:hyperlink>
      <w:r>
        <w:rPr>
          <w:sz w:val="24"/>
          <w:szCs w:val="24"/>
        </w:rPr>
        <w:t xml:space="preserve"> и </w:t>
      </w:r>
      <w:hyperlink r:id="rId34"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2) непредставления информации и документов, предусмотренных </w:t>
      </w:r>
      <w:hyperlink r:id="rId35" w:history="1">
        <w:r w:rsidRPr="002A5AA6">
          <w:rPr>
            <w:sz w:val="24"/>
            <w:szCs w:val="24"/>
          </w:rPr>
          <w:t>пунктами 2</w:t>
        </w:r>
      </w:hyperlink>
      <w:r>
        <w:rPr>
          <w:sz w:val="24"/>
          <w:szCs w:val="24"/>
        </w:rPr>
        <w:t xml:space="preserve"> и </w:t>
      </w:r>
      <w:hyperlink r:id="rId36" w:history="1">
        <w:r w:rsidRPr="002A5AA6">
          <w:rPr>
            <w:sz w:val="24"/>
            <w:szCs w:val="24"/>
          </w:rPr>
          <w:t>3 части 6 статьи 43</w:t>
        </w:r>
      </w:hyperlink>
      <w:r>
        <w:rPr>
          <w:sz w:val="24"/>
          <w:szCs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A5AA6" w:rsidRDefault="002A5AA6" w:rsidP="00EF69DC">
      <w:pPr>
        <w:autoSpaceDE w:val="0"/>
        <w:autoSpaceDN w:val="0"/>
        <w:adjustRightInd w:val="0"/>
        <w:ind w:firstLine="567"/>
        <w:jc w:val="both"/>
        <w:rPr>
          <w:sz w:val="24"/>
          <w:szCs w:val="24"/>
        </w:rPr>
      </w:pPr>
      <w:r>
        <w:rPr>
          <w:sz w:val="24"/>
          <w:szCs w:val="24"/>
        </w:rPr>
        <w:t xml:space="preserve">3) несоответствия участника закупки требованиям, установленным в извещении об осуществлении закупки в соответствии с </w:t>
      </w:r>
      <w:hyperlink r:id="rId37" w:history="1">
        <w:r w:rsidRPr="002A5AA6">
          <w:rPr>
            <w:sz w:val="24"/>
            <w:szCs w:val="24"/>
          </w:rPr>
          <w:t>частью 1 статьи 31</w:t>
        </w:r>
      </w:hyperlink>
      <w:r>
        <w:rPr>
          <w:sz w:val="24"/>
          <w:szCs w:val="24"/>
        </w:rPr>
        <w:t xml:space="preserve"> настоящего Федерального закона, требованиям, установленным в извещении об осуществлении закупки в соответствии с </w:t>
      </w:r>
      <w:hyperlink r:id="rId38" w:history="1">
        <w:r w:rsidRPr="002A5AA6">
          <w:rPr>
            <w:sz w:val="24"/>
            <w:szCs w:val="24"/>
          </w:rPr>
          <w:t>частями 1.1</w:t>
        </w:r>
      </w:hyperlink>
      <w:r>
        <w:rPr>
          <w:sz w:val="24"/>
          <w:szCs w:val="24"/>
        </w:rPr>
        <w:t xml:space="preserve">, </w:t>
      </w:r>
      <w:hyperlink r:id="rId39" w:history="1">
        <w:r w:rsidRPr="002A5AA6">
          <w:rPr>
            <w:sz w:val="24"/>
            <w:szCs w:val="24"/>
          </w:rPr>
          <w:t>2</w:t>
        </w:r>
      </w:hyperlink>
      <w:r>
        <w:rPr>
          <w:sz w:val="24"/>
          <w:szCs w:val="24"/>
        </w:rPr>
        <w:t xml:space="preserve"> и </w:t>
      </w:r>
      <w:hyperlink r:id="rId40" w:history="1">
        <w:r w:rsidRPr="002A5AA6">
          <w:rPr>
            <w:sz w:val="24"/>
            <w:szCs w:val="24"/>
          </w:rPr>
          <w:t>2.1</w:t>
        </w:r>
      </w:hyperlink>
      <w:r>
        <w:rPr>
          <w:sz w:val="24"/>
          <w:szCs w:val="24"/>
        </w:rPr>
        <w:t xml:space="preserve"> (при наличии таких требований) статьи 31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4) предусмотренных нормативными правовыми актами, принятыми в соответствии со </w:t>
      </w:r>
      <w:hyperlink r:id="rId41" w:history="1">
        <w:r w:rsidRPr="002A5AA6">
          <w:rPr>
            <w:sz w:val="24"/>
            <w:szCs w:val="24"/>
          </w:rPr>
          <w:t>статьей 14</w:t>
        </w:r>
      </w:hyperlink>
      <w:r>
        <w:rPr>
          <w:sz w:val="24"/>
          <w:szCs w:val="24"/>
        </w:rPr>
        <w:t xml:space="preserve"> настоящего Федерального закона (за исключением случаев непредставления информации и документов, предусмотренных </w:t>
      </w:r>
      <w:hyperlink r:id="rId42" w:history="1">
        <w:r w:rsidRPr="002A5AA6">
          <w:rPr>
            <w:sz w:val="24"/>
            <w:szCs w:val="24"/>
          </w:rPr>
          <w:t>пунктом 5 части 1 статьи 43</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 xml:space="preserve">5) непредставления информации и документов, предусмотренных </w:t>
      </w:r>
      <w:hyperlink r:id="rId43" w:history="1">
        <w:r w:rsidRPr="002A5AA6">
          <w:rPr>
            <w:sz w:val="24"/>
            <w:szCs w:val="24"/>
          </w:rPr>
          <w:t>пунктом 5 части 1 статьи 43</w:t>
        </w:r>
      </w:hyperlink>
      <w:r>
        <w:rPr>
          <w:sz w:val="24"/>
          <w:szCs w:val="24"/>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44" w:history="1">
        <w:r w:rsidRPr="002A5AA6">
          <w:rPr>
            <w:sz w:val="24"/>
            <w:szCs w:val="24"/>
          </w:rPr>
          <w:t>частью 3 статьи 14</w:t>
        </w:r>
      </w:hyperlink>
      <w:r>
        <w:rPr>
          <w:sz w:val="24"/>
          <w:szCs w:val="24"/>
        </w:rPr>
        <w:t xml:space="preserve"> настоящего Федерального закона (в случае установления в соответствии со </w:t>
      </w:r>
      <w:hyperlink r:id="rId45" w:history="1">
        <w:r w:rsidRPr="002A5AA6">
          <w:rPr>
            <w:sz w:val="24"/>
            <w:szCs w:val="24"/>
          </w:rPr>
          <w:t>статьей 14</w:t>
        </w:r>
      </w:hyperlink>
      <w:r>
        <w:rPr>
          <w:sz w:val="24"/>
          <w:szCs w:val="24"/>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2A5AA6" w:rsidRDefault="002A5AA6" w:rsidP="00EF69DC">
      <w:pPr>
        <w:autoSpaceDE w:val="0"/>
        <w:autoSpaceDN w:val="0"/>
        <w:adjustRightInd w:val="0"/>
        <w:ind w:firstLine="567"/>
        <w:jc w:val="both"/>
        <w:rPr>
          <w:sz w:val="24"/>
          <w:szCs w:val="24"/>
        </w:rPr>
      </w:pPr>
      <w:r>
        <w:rPr>
          <w:sz w:val="24"/>
          <w:szCs w:val="24"/>
        </w:rPr>
        <w:t xml:space="preserve">6) выявления отнесения участника закупки к организациям, предусмотренным </w:t>
      </w:r>
      <w:hyperlink r:id="rId46" w:history="1">
        <w:r w:rsidRPr="002A5AA6">
          <w:rPr>
            <w:sz w:val="24"/>
            <w:szCs w:val="24"/>
          </w:rPr>
          <w:t>пунктом 4 статьи 2</w:t>
        </w:r>
      </w:hyperlink>
      <w:r>
        <w:rPr>
          <w:sz w:val="24"/>
          <w:szCs w:val="24"/>
        </w:rPr>
        <w:t xml:space="preserve"> Федерального закона от 4 июня 2018 года N 127-ФЗ "О мерах воздействия </w:t>
      </w:r>
      <w:r>
        <w:rPr>
          <w:sz w:val="24"/>
          <w:szCs w:val="24"/>
        </w:rPr>
        <w:lastRenderedPageBreak/>
        <w:t xml:space="preserve">(противодействия)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7" w:history="1">
        <w:r w:rsidRPr="002A5AA6">
          <w:rPr>
            <w:sz w:val="24"/>
            <w:szCs w:val="24"/>
          </w:rPr>
          <w:t>пунктом</w:t>
        </w:r>
      </w:hyperlink>
      <w:r>
        <w:rPr>
          <w:sz w:val="24"/>
          <w:szCs w:val="24"/>
        </w:rPr>
        <w:t>;</w:t>
      </w:r>
    </w:p>
    <w:p w:rsidR="002A5AA6" w:rsidRDefault="002A5AA6" w:rsidP="00EF69DC">
      <w:pPr>
        <w:autoSpaceDE w:val="0"/>
        <w:autoSpaceDN w:val="0"/>
        <w:adjustRightInd w:val="0"/>
        <w:ind w:firstLine="567"/>
        <w:jc w:val="both"/>
        <w:rPr>
          <w:sz w:val="24"/>
          <w:szCs w:val="24"/>
        </w:rPr>
      </w:pPr>
      <w:r>
        <w:rPr>
          <w:sz w:val="24"/>
          <w:szCs w:val="24"/>
        </w:rPr>
        <w:t xml:space="preserve">7) предусмотренных </w:t>
      </w:r>
      <w:hyperlink r:id="rId48" w:history="1">
        <w:r w:rsidRPr="002A5AA6">
          <w:rPr>
            <w:sz w:val="24"/>
            <w:szCs w:val="24"/>
          </w:rPr>
          <w:t>частью 6 статьи 45</w:t>
        </w:r>
      </w:hyperlink>
      <w:r>
        <w:rPr>
          <w:sz w:val="24"/>
          <w:szCs w:val="24"/>
        </w:rPr>
        <w:t xml:space="preserve"> настоящего Федерального закона;</w:t>
      </w:r>
    </w:p>
    <w:p w:rsidR="002A5AA6" w:rsidRDefault="002A5AA6" w:rsidP="00EF69DC">
      <w:pPr>
        <w:autoSpaceDE w:val="0"/>
        <w:autoSpaceDN w:val="0"/>
        <w:adjustRightInd w:val="0"/>
        <w:ind w:firstLine="567"/>
        <w:jc w:val="both"/>
        <w:rPr>
          <w:sz w:val="24"/>
          <w:szCs w:val="24"/>
        </w:rPr>
      </w:pPr>
      <w:r>
        <w:rPr>
          <w:sz w:val="24"/>
          <w:szCs w:val="24"/>
        </w:rPr>
        <w:t>8) выявления недостоверной информации, содержащейс</w:t>
      </w:r>
      <w:r w:rsidR="00EF69DC">
        <w:rPr>
          <w:sz w:val="24"/>
          <w:szCs w:val="24"/>
        </w:rPr>
        <w:t>я в заявке на участие в закупке.</w:t>
      </w:r>
    </w:p>
    <w:p w:rsidR="00EF69DC" w:rsidRDefault="00EF69DC" w:rsidP="00EF69DC">
      <w:pPr>
        <w:autoSpaceDE w:val="0"/>
        <w:autoSpaceDN w:val="0"/>
        <w:adjustRightInd w:val="0"/>
        <w:ind w:firstLine="567"/>
        <w:jc w:val="both"/>
        <w:rPr>
          <w:sz w:val="24"/>
          <w:szCs w:val="24"/>
        </w:rPr>
      </w:pPr>
      <w:r>
        <w:rPr>
          <w:sz w:val="24"/>
          <w:szCs w:val="24"/>
        </w:rPr>
        <w:t>Отклонение заявки на участие в закупке по иным основаниям не допускается.</w:t>
      </w:r>
    </w:p>
    <w:p w:rsidR="00EF69DC" w:rsidRDefault="00EF69DC" w:rsidP="00EF69DC">
      <w:pPr>
        <w:autoSpaceDE w:val="0"/>
        <w:autoSpaceDN w:val="0"/>
        <w:adjustRightInd w:val="0"/>
        <w:ind w:firstLine="567"/>
        <w:jc w:val="both"/>
        <w:rPr>
          <w:sz w:val="24"/>
          <w:szCs w:val="24"/>
        </w:rPr>
      </w:pPr>
      <w:r>
        <w:rPr>
          <w:sz w:val="24"/>
          <w:szCs w:val="24"/>
        </w:rPr>
        <w:t xml:space="preserve">Комиссией УФАС установлено, что все заявки на участие в запросе котировок содержат необходимые документы и информацию. </w:t>
      </w:r>
    </w:p>
    <w:p w:rsidR="00A91890" w:rsidRPr="00B959C3" w:rsidRDefault="00A91890" w:rsidP="004205FC">
      <w:pPr>
        <w:autoSpaceDE w:val="0"/>
        <w:autoSpaceDN w:val="0"/>
        <w:adjustRightInd w:val="0"/>
        <w:ind w:firstLine="567"/>
        <w:jc w:val="both"/>
        <w:rPr>
          <w:sz w:val="24"/>
          <w:szCs w:val="24"/>
        </w:rPr>
      </w:pPr>
      <w:r w:rsidRPr="00B959C3">
        <w:rPr>
          <w:sz w:val="24"/>
          <w:szCs w:val="24"/>
        </w:rPr>
        <w:t>Согласно ч. 1 ст. 3 ГрК РФ законодательство о градостроительной деятельности состоит из настоящего Кодекса, других федеральных </w:t>
      </w:r>
      <w:hyperlink r:id="rId49" w:history="1">
        <w:r w:rsidRPr="00B959C3">
          <w:rPr>
            <w:sz w:val="24"/>
            <w:szCs w:val="24"/>
          </w:rPr>
          <w:t>законов</w:t>
        </w:r>
      </w:hyperlink>
      <w:r w:rsidRPr="00B959C3">
        <w:rPr>
          <w:sz w:val="24"/>
          <w:szCs w:val="24"/>
        </w:rPr>
        <w:t> и иных нормативных правовых актов Российской Федерации, а также законов и иных нормативных правовых актов субъектов Российской Федерации.</w:t>
      </w:r>
    </w:p>
    <w:p w:rsidR="00A91890" w:rsidRDefault="00A91890" w:rsidP="004205FC">
      <w:pPr>
        <w:autoSpaceDE w:val="0"/>
        <w:autoSpaceDN w:val="0"/>
        <w:adjustRightInd w:val="0"/>
        <w:ind w:firstLine="567"/>
        <w:jc w:val="both"/>
        <w:rPr>
          <w:sz w:val="24"/>
          <w:szCs w:val="24"/>
        </w:rPr>
      </w:pPr>
      <w:r w:rsidRPr="00B959C3">
        <w:rPr>
          <w:sz w:val="24"/>
          <w:szCs w:val="24"/>
        </w:rPr>
        <w:t xml:space="preserve">В соответствии ч. 1 ст. 48 ГрК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r w:rsidR="00430D3A" w:rsidRPr="00B959C3">
        <w:rPr>
          <w:sz w:val="24"/>
          <w:szCs w:val="24"/>
        </w:rPr>
        <w:t>«</w:t>
      </w:r>
      <w:r w:rsidRPr="00B959C3">
        <w:rPr>
          <w:sz w:val="24"/>
          <w:szCs w:val="24"/>
        </w:rPr>
        <w:t>Росатом</w:t>
      </w:r>
      <w:r w:rsidR="00430D3A" w:rsidRPr="00B959C3">
        <w:rPr>
          <w:sz w:val="24"/>
          <w:szCs w:val="24"/>
        </w:rPr>
        <w:t>»</w:t>
      </w:r>
      <w:r w:rsidRPr="00B959C3">
        <w:rPr>
          <w:sz w:val="24"/>
          <w:szCs w:val="24"/>
        </w:rPr>
        <w:t xml:space="preserve">, Государственная корпорация по космической деятельности </w:t>
      </w:r>
      <w:r w:rsidR="00430D3A" w:rsidRPr="00B959C3">
        <w:rPr>
          <w:sz w:val="24"/>
          <w:szCs w:val="24"/>
        </w:rPr>
        <w:t>«</w:t>
      </w:r>
      <w:r w:rsidRPr="00B959C3">
        <w:rPr>
          <w:sz w:val="24"/>
          <w:szCs w:val="24"/>
        </w:rPr>
        <w:t>Роскосмос</w:t>
      </w:r>
      <w:r w:rsidR="00430D3A" w:rsidRPr="00B959C3">
        <w:rPr>
          <w:sz w:val="24"/>
          <w:szCs w:val="24"/>
        </w:rPr>
        <w:t>»</w:t>
      </w:r>
      <w:r w:rsidRPr="00B959C3">
        <w:rPr>
          <w:sz w:val="24"/>
          <w:szCs w:val="24"/>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w:t>
      </w:r>
      <w:r w:rsidR="00430D3A" w:rsidRPr="00B959C3">
        <w:rPr>
          <w:sz w:val="24"/>
          <w:szCs w:val="24"/>
        </w:rPr>
        <w:t>«</w:t>
      </w:r>
      <w:r w:rsidRPr="00B959C3">
        <w:rPr>
          <w:sz w:val="24"/>
          <w:szCs w:val="24"/>
        </w:rPr>
        <w:t>Смета на капитальный ремонт объекта капитального строительства</w:t>
      </w:r>
      <w:r w:rsidR="00430D3A" w:rsidRPr="00B959C3">
        <w:rPr>
          <w:sz w:val="24"/>
          <w:szCs w:val="24"/>
        </w:rPr>
        <w:t>»</w:t>
      </w:r>
      <w:r w:rsidRPr="00B959C3">
        <w:rPr>
          <w:sz w:val="24"/>
          <w:szCs w:val="24"/>
        </w:rPr>
        <w:t xml:space="preserve"> при проведении капитального ремонта объекта капитального строительства в случаях, предусмотренных ч. 12.2 настоящей статьи.</w:t>
      </w:r>
    </w:p>
    <w:p w:rsidR="002D671F" w:rsidRPr="00B959C3" w:rsidRDefault="002D671F" w:rsidP="002D671F">
      <w:pPr>
        <w:autoSpaceDE w:val="0"/>
        <w:autoSpaceDN w:val="0"/>
        <w:adjustRightInd w:val="0"/>
        <w:ind w:firstLine="709"/>
        <w:jc w:val="both"/>
        <w:rPr>
          <w:sz w:val="24"/>
          <w:szCs w:val="24"/>
        </w:rPr>
      </w:pPr>
      <w:r w:rsidRPr="00B959C3">
        <w:rPr>
          <w:sz w:val="24"/>
          <w:szCs w:val="24"/>
        </w:rPr>
        <w:t>Согласно ч. 2 ст.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42933" w:rsidRPr="00B959C3" w:rsidRDefault="00842933" w:rsidP="00B959C3">
      <w:pPr>
        <w:autoSpaceDE w:val="0"/>
        <w:autoSpaceDN w:val="0"/>
        <w:adjustRightInd w:val="0"/>
        <w:ind w:firstLine="709"/>
        <w:jc w:val="both"/>
        <w:rPr>
          <w:sz w:val="24"/>
          <w:szCs w:val="24"/>
        </w:rPr>
      </w:pPr>
      <w:r w:rsidRPr="00B959C3">
        <w:rPr>
          <w:sz w:val="24"/>
          <w:szCs w:val="24"/>
        </w:rPr>
        <w:t>На заседании Комиссии УФАС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D505BE">
        <w:rPr>
          <w:sz w:val="24"/>
          <w:szCs w:val="24"/>
        </w:rPr>
        <w:t xml:space="preserve">далее - </w:t>
      </w:r>
      <w:r w:rsidRPr="00B959C3">
        <w:rPr>
          <w:sz w:val="24"/>
          <w:szCs w:val="24"/>
        </w:rPr>
        <w:t>ФЗ 257).</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Согласно ч. 1 ст. 18 ФЗ 257 </w:t>
      </w:r>
      <w:r w:rsidR="00D505BE">
        <w:rPr>
          <w:sz w:val="24"/>
          <w:szCs w:val="24"/>
        </w:rPr>
        <w:t>р</w:t>
      </w:r>
      <w:r w:rsidRPr="00B959C3">
        <w:rPr>
          <w:sz w:val="24"/>
          <w:szCs w:val="24"/>
        </w:rPr>
        <w:t>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842933" w:rsidRPr="00B959C3" w:rsidRDefault="00842933" w:rsidP="00B959C3">
      <w:pPr>
        <w:autoSpaceDE w:val="0"/>
        <w:autoSpaceDN w:val="0"/>
        <w:adjustRightInd w:val="0"/>
        <w:ind w:firstLine="709"/>
        <w:jc w:val="both"/>
        <w:rPr>
          <w:sz w:val="24"/>
          <w:szCs w:val="24"/>
        </w:rPr>
      </w:pPr>
      <w:r w:rsidRPr="00B959C3">
        <w:rPr>
          <w:sz w:val="24"/>
          <w:szCs w:val="24"/>
        </w:rPr>
        <w:t xml:space="preserve">В соответствии с ч. 2 ст. 18 ФЗ 257 </w:t>
      </w:r>
      <w:r w:rsidR="00D505BE">
        <w:rPr>
          <w:sz w:val="24"/>
          <w:szCs w:val="24"/>
        </w:rPr>
        <w:t>п</w:t>
      </w:r>
      <w:r w:rsidRPr="00B959C3">
        <w:rPr>
          <w:sz w:val="24"/>
          <w:szCs w:val="24"/>
        </w:rPr>
        <w:t>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B51D86" w:rsidRPr="00B959C3" w:rsidRDefault="003A4013" w:rsidP="00B959C3">
      <w:pPr>
        <w:autoSpaceDE w:val="0"/>
        <w:autoSpaceDN w:val="0"/>
        <w:adjustRightInd w:val="0"/>
        <w:ind w:firstLine="709"/>
        <w:jc w:val="both"/>
        <w:rPr>
          <w:sz w:val="24"/>
          <w:szCs w:val="24"/>
        </w:rPr>
      </w:pPr>
      <w:r w:rsidRPr="00B959C3">
        <w:rPr>
          <w:sz w:val="24"/>
          <w:szCs w:val="24"/>
        </w:rPr>
        <w:t xml:space="preserve">Таким образом, работы по подготовке проектной документации </w:t>
      </w:r>
      <w:r w:rsidR="004A6938">
        <w:rPr>
          <w:sz w:val="24"/>
          <w:szCs w:val="24"/>
        </w:rPr>
        <w:t xml:space="preserve">и проведение инженерных изысканий </w:t>
      </w:r>
      <w:r w:rsidRPr="00B959C3">
        <w:rPr>
          <w:sz w:val="24"/>
          <w:szCs w:val="24"/>
        </w:rPr>
        <w:t>в соответствии с требованиями ГрК РФ проводятся только на строительство, реконструкцию, капитальный ремонт объектов капитального строительства.</w:t>
      </w:r>
    </w:p>
    <w:p w:rsidR="00A91890" w:rsidRDefault="00190918" w:rsidP="00B959C3">
      <w:pPr>
        <w:autoSpaceDE w:val="0"/>
        <w:autoSpaceDN w:val="0"/>
        <w:adjustRightInd w:val="0"/>
        <w:ind w:firstLine="709"/>
        <w:jc w:val="both"/>
        <w:rPr>
          <w:sz w:val="24"/>
          <w:szCs w:val="24"/>
        </w:rPr>
      </w:pPr>
      <w:r>
        <w:rPr>
          <w:sz w:val="24"/>
          <w:szCs w:val="24"/>
        </w:rPr>
        <w:t>Представители Заказчика на заседании Комиссии УФАС пояснили</w:t>
      </w:r>
      <w:r w:rsidR="000552AB">
        <w:rPr>
          <w:sz w:val="24"/>
          <w:szCs w:val="24"/>
        </w:rPr>
        <w:t xml:space="preserve">, что с </w:t>
      </w:r>
      <w:r w:rsidR="00A91890" w:rsidRPr="00B959C3">
        <w:rPr>
          <w:sz w:val="24"/>
          <w:szCs w:val="24"/>
        </w:rPr>
        <w:t>учетом требований</w:t>
      </w:r>
      <w:r w:rsidR="00430D3A" w:rsidRPr="00B959C3">
        <w:rPr>
          <w:sz w:val="24"/>
          <w:szCs w:val="24"/>
        </w:rPr>
        <w:t xml:space="preserve"> град</w:t>
      </w:r>
      <w:r w:rsidR="000552AB">
        <w:rPr>
          <w:sz w:val="24"/>
          <w:szCs w:val="24"/>
        </w:rPr>
        <w:t>остроительного законодательства изыскательские работы в рамках проводимой закупки не предполагают наличия у участников членства в СРО.</w:t>
      </w:r>
    </w:p>
    <w:p w:rsidR="00265C1A" w:rsidRPr="00B959C3" w:rsidRDefault="00265C1A" w:rsidP="00B959C3">
      <w:pPr>
        <w:autoSpaceDE w:val="0"/>
        <w:autoSpaceDN w:val="0"/>
        <w:adjustRightInd w:val="0"/>
        <w:ind w:firstLine="709"/>
        <w:jc w:val="both"/>
        <w:rPr>
          <w:sz w:val="24"/>
          <w:szCs w:val="24"/>
        </w:rPr>
      </w:pPr>
      <w:r>
        <w:rPr>
          <w:sz w:val="24"/>
          <w:szCs w:val="24"/>
        </w:rPr>
        <w:lastRenderedPageBreak/>
        <w:t>Комиссия УФАС отмечает, что являясь участником закупки, Заявитель положения извещения о закупке не обжаловал</w:t>
      </w:r>
      <w:r w:rsidR="007D4403">
        <w:rPr>
          <w:sz w:val="24"/>
          <w:szCs w:val="24"/>
        </w:rPr>
        <w:t>.</w:t>
      </w:r>
    </w:p>
    <w:p w:rsidR="00B959C3" w:rsidRPr="00B959C3" w:rsidRDefault="00D505BE" w:rsidP="00B959C3">
      <w:pPr>
        <w:autoSpaceDE w:val="0"/>
        <w:autoSpaceDN w:val="0"/>
        <w:adjustRightInd w:val="0"/>
        <w:ind w:firstLine="709"/>
        <w:jc w:val="both"/>
        <w:rPr>
          <w:sz w:val="24"/>
          <w:szCs w:val="24"/>
        </w:rPr>
      </w:pPr>
      <w:r>
        <w:rPr>
          <w:sz w:val="24"/>
          <w:szCs w:val="24"/>
        </w:rPr>
        <w:t>Таким образом, на основании имеющихся документов и сведений, а также с учетом пояс</w:t>
      </w:r>
      <w:r w:rsidR="008325A6">
        <w:rPr>
          <w:sz w:val="24"/>
          <w:szCs w:val="24"/>
        </w:rPr>
        <w:t xml:space="preserve">нений представителей Заказчика и Уполномоченного учреждения </w:t>
      </w:r>
      <w:r>
        <w:rPr>
          <w:sz w:val="24"/>
          <w:szCs w:val="24"/>
        </w:rPr>
        <w:t>д</w:t>
      </w:r>
      <w:r w:rsidR="00B959C3" w:rsidRPr="00B959C3">
        <w:rPr>
          <w:sz w:val="24"/>
          <w:szCs w:val="24"/>
        </w:rPr>
        <w:t>овод Заявителя признан необоснованным</w:t>
      </w:r>
      <w:r>
        <w:rPr>
          <w:sz w:val="24"/>
          <w:szCs w:val="24"/>
        </w:rPr>
        <w:t>.</w:t>
      </w:r>
    </w:p>
    <w:p w:rsidR="00BE4969" w:rsidRPr="00B959C3" w:rsidRDefault="00BE4969" w:rsidP="00B959C3">
      <w:pPr>
        <w:autoSpaceDE w:val="0"/>
        <w:autoSpaceDN w:val="0"/>
        <w:adjustRightInd w:val="0"/>
        <w:ind w:firstLine="709"/>
        <w:jc w:val="both"/>
        <w:rPr>
          <w:sz w:val="24"/>
          <w:szCs w:val="24"/>
        </w:rPr>
      </w:pPr>
      <w:r w:rsidRPr="00B959C3">
        <w:rPr>
          <w:sz w:val="24"/>
          <w:szCs w:val="24"/>
        </w:rPr>
        <w:t>В соответствии с п. 1 ч. 15 ст. 99 Закона о контрактной си</w:t>
      </w:r>
      <w:r w:rsidR="00E21DF4">
        <w:rPr>
          <w:sz w:val="24"/>
          <w:szCs w:val="24"/>
        </w:rPr>
        <w:t xml:space="preserve">стеме Комиссия УФАС провела </w:t>
      </w:r>
      <w:r w:rsidRPr="00B959C3">
        <w:rPr>
          <w:sz w:val="24"/>
          <w:szCs w:val="24"/>
        </w:rPr>
        <w:t>внеплановую</w:t>
      </w:r>
      <w:r w:rsidR="00E21DF4">
        <w:rPr>
          <w:sz w:val="24"/>
          <w:szCs w:val="24"/>
        </w:rPr>
        <w:t xml:space="preserve"> </w:t>
      </w:r>
      <w:r w:rsidRPr="00B959C3">
        <w:rPr>
          <w:sz w:val="24"/>
          <w:szCs w:val="24"/>
        </w:rPr>
        <w:t>проверку, по  резу</w:t>
      </w:r>
      <w:r w:rsidR="0003154E" w:rsidRPr="00B959C3">
        <w:rPr>
          <w:sz w:val="24"/>
          <w:szCs w:val="24"/>
        </w:rPr>
        <w:t xml:space="preserve">льтатам которой при проведении </w:t>
      </w:r>
      <w:r w:rsidR="00AF1749">
        <w:rPr>
          <w:sz w:val="24"/>
          <w:szCs w:val="24"/>
        </w:rPr>
        <w:t>запроса котировок</w:t>
      </w:r>
      <w:r w:rsidR="00ED6A23" w:rsidRPr="00B959C3">
        <w:rPr>
          <w:sz w:val="24"/>
          <w:szCs w:val="24"/>
        </w:rPr>
        <w:t xml:space="preserve"> </w:t>
      </w:r>
      <w:r w:rsidR="00163E5A" w:rsidRPr="00B959C3">
        <w:rPr>
          <w:sz w:val="24"/>
          <w:szCs w:val="24"/>
        </w:rPr>
        <w:t xml:space="preserve">нарушений не </w:t>
      </w:r>
      <w:r w:rsidR="00FE34E9" w:rsidRPr="00B959C3">
        <w:rPr>
          <w:sz w:val="24"/>
          <w:szCs w:val="24"/>
        </w:rPr>
        <w:t>выявлено</w:t>
      </w:r>
      <w:r w:rsidR="00ED6A23" w:rsidRPr="00B959C3">
        <w:rPr>
          <w:sz w:val="24"/>
          <w:szCs w:val="24"/>
        </w:rPr>
        <w:t>.</w:t>
      </w:r>
    </w:p>
    <w:p w:rsidR="0051441C" w:rsidRPr="00B959C3" w:rsidRDefault="0051441C" w:rsidP="00B959C3">
      <w:pPr>
        <w:autoSpaceDE w:val="0"/>
        <w:autoSpaceDN w:val="0"/>
        <w:adjustRightInd w:val="0"/>
        <w:ind w:firstLine="709"/>
        <w:jc w:val="both"/>
        <w:rPr>
          <w:sz w:val="24"/>
          <w:szCs w:val="24"/>
        </w:rPr>
      </w:pPr>
      <w:r w:rsidRPr="00B959C3">
        <w:rPr>
          <w:sz w:val="24"/>
          <w:szCs w:val="24"/>
        </w:rPr>
        <w:t>На основании вышеизложенного, Комиссия УФАС, руководствуясь ст. 99, ст. 106 Закона о контрактной системе, Административным регламентом,</w:t>
      </w:r>
    </w:p>
    <w:p w:rsidR="00192681" w:rsidRDefault="00192681" w:rsidP="00B959C3">
      <w:pPr>
        <w:autoSpaceDE w:val="0"/>
        <w:autoSpaceDN w:val="0"/>
        <w:adjustRightInd w:val="0"/>
        <w:ind w:firstLine="426"/>
        <w:jc w:val="both"/>
        <w:rPr>
          <w:sz w:val="24"/>
          <w:szCs w:val="24"/>
        </w:rPr>
      </w:pPr>
    </w:p>
    <w:p w:rsidR="0051441C" w:rsidRPr="00B540A4" w:rsidRDefault="0051441C" w:rsidP="00B540A4">
      <w:pPr>
        <w:widowControl w:val="0"/>
        <w:ind w:firstLine="426"/>
        <w:jc w:val="center"/>
        <w:rPr>
          <w:rStyle w:val="sectioninfo"/>
          <w:b/>
          <w:sz w:val="24"/>
          <w:szCs w:val="24"/>
        </w:rPr>
      </w:pPr>
      <w:r w:rsidRPr="00B540A4">
        <w:rPr>
          <w:rStyle w:val="sectioninfo"/>
          <w:b/>
          <w:sz w:val="24"/>
          <w:szCs w:val="24"/>
        </w:rPr>
        <w:t>РЕШИЛА:</w:t>
      </w:r>
    </w:p>
    <w:p w:rsidR="0051441C" w:rsidRPr="00B540A4" w:rsidRDefault="0051441C" w:rsidP="00B540A4">
      <w:pPr>
        <w:widowControl w:val="0"/>
        <w:ind w:firstLine="426"/>
        <w:jc w:val="both"/>
        <w:rPr>
          <w:rStyle w:val="sectioninfo"/>
          <w:sz w:val="24"/>
          <w:szCs w:val="24"/>
        </w:rPr>
      </w:pPr>
    </w:p>
    <w:p w:rsidR="0051441C" w:rsidRDefault="0051441C" w:rsidP="00306261">
      <w:pPr>
        <w:pStyle w:val="af"/>
        <w:widowControl w:val="0"/>
        <w:numPr>
          <w:ilvl w:val="0"/>
          <w:numId w:val="20"/>
        </w:numPr>
        <w:ind w:left="0" w:firstLine="709"/>
        <w:jc w:val="both"/>
        <w:rPr>
          <w:rStyle w:val="sectioninfo"/>
          <w:sz w:val="24"/>
          <w:szCs w:val="24"/>
        </w:rPr>
      </w:pPr>
      <w:r w:rsidRPr="00286F6C">
        <w:rPr>
          <w:rStyle w:val="sectioninfo"/>
          <w:sz w:val="24"/>
          <w:szCs w:val="24"/>
        </w:rPr>
        <w:t xml:space="preserve">Признать жалобу  </w:t>
      </w:r>
      <w:r w:rsidR="00D61518">
        <w:rPr>
          <w:rStyle w:val="sectioninfo"/>
          <w:sz w:val="24"/>
          <w:szCs w:val="24"/>
        </w:rPr>
        <w:t>ООО «</w:t>
      </w:r>
      <w:r w:rsidR="00AF1749">
        <w:rPr>
          <w:rStyle w:val="sectioninfo"/>
          <w:sz w:val="24"/>
          <w:szCs w:val="24"/>
        </w:rPr>
        <w:t>Дорпроект</w:t>
      </w:r>
      <w:r w:rsidR="00D61518">
        <w:rPr>
          <w:rStyle w:val="sectioninfo"/>
          <w:sz w:val="24"/>
          <w:szCs w:val="24"/>
        </w:rPr>
        <w:t xml:space="preserve">» </w:t>
      </w:r>
      <w:r w:rsidR="00306261">
        <w:rPr>
          <w:rStyle w:val="sectioninfo"/>
          <w:sz w:val="24"/>
          <w:szCs w:val="24"/>
        </w:rPr>
        <w:t>не</w:t>
      </w:r>
      <w:r w:rsidRPr="00286F6C">
        <w:rPr>
          <w:rStyle w:val="sectioninfo"/>
          <w:sz w:val="24"/>
          <w:szCs w:val="24"/>
        </w:rPr>
        <w:t>обоснованной.</w:t>
      </w:r>
    </w:p>
    <w:p w:rsidR="00306261" w:rsidRPr="00306261" w:rsidRDefault="00306261" w:rsidP="00306261">
      <w:pPr>
        <w:pStyle w:val="af"/>
        <w:widowControl w:val="0"/>
        <w:numPr>
          <w:ilvl w:val="0"/>
          <w:numId w:val="20"/>
        </w:numPr>
        <w:ind w:left="0" w:firstLine="709"/>
        <w:jc w:val="both"/>
        <w:rPr>
          <w:rStyle w:val="sectioninfo"/>
          <w:sz w:val="24"/>
          <w:szCs w:val="24"/>
        </w:rPr>
      </w:pPr>
      <w:r w:rsidRPr="00306261">
        <w:rPr>
          <w:rStyle w:val="sectioninfo"/>
          <w:sz w:val="24"/>
          <w:szCs w:val="24"/>
        </w:rPr>
        <w:t>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rsidR="00525760" w:rsidRPr="00B540A4" w:rsidRDefault="00525760" w:rsidP="0051441C">
      <w:pPr>
        <w:widowControl w:val="0"/>
        <w:ind w:firstLine="426"/>
        <w:jc w:val="both"/>
        <w:rPr>
          <w:rStyle w:val="sectioninfo"/>
          <w:sz w:val="24"/>
          <w:szCs w:val="24"/>
        </w:rPr>
      </w:pPr>
    </w:p>
    <w:p w:rsidR="0051441C" w:rsidRPr="00306261" w:rsidRDefault="0051441C" w:rsidP="0051441C">
      <w:pPr>
        <w:widowControl w:val="0"/>
        <w:ind w:firstLine="426"/>
        <w:jc w:val="both"/>
        <w:rPr>
          <w:rStyle w:val="sectioninfo"/>
          <w:szCs w:val="24"/>
        </w:rPr>
      </w:pPr>
      <w:r w:rsidRPr="00306261">
        <w:rPr>
          <w:rStyle w:val="sectioninfo"/>
          <w:szCs w:val="24"/>
        </w:rPr>
        <w:t>Настоящее решение может быть обжаловано в судебном порядке в течение трех месяцев со дня его принятия.</w:t>
      </w:r>
    </w:p>
    <w:p w:rsidR="00C624C1" w:rsidRPr="00B540A4" w:rsidRDefault="00C624C1" w:rsidP="00B540A4">
      <w:pPr>
        <w:widowControl w:val="0"/>
        <w:ind w:firstLine="426"/>
        <w:jc w:val="both"/>
        <w:rPr>
          <w:rStyle w:val="sectioninfo"/>
          <w:sz w:val="24"/>
          <w:szCs w:val="24"/>
        </w:rPr>
      </w:pPr>
    </w:p>
    <w:tbl>
      <w:tblPr>
        <w:tblStyle w:val="af3"/>
        <w:tblW w:w="10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7"/>
        <w:gridCol w:w="5148"/>
      </w:tblGrid>
      <w:tr w:rsidR="00C624C1" w:rsidRPr="00B540A4" w:rsidTr="000D7A96">
        <w:trPr>
          <w:trHeight w:val="854"/>
        </w:trPr>
        <w:tc>
          <w:tcPr>
            <w:tcW w:w="5147" w:type="dxa"/>
          </w:tcPr>
          <w:p w:rsidR="00C624C1" w:rsidRPr="00B540A4" w:rsidRDefault="00C624C1" w:rsidP="00B540A4">
            <w:pPr>
              <w:widowControl w:val="0"/>
              <w:ind w:firstLine="426"/>
              <w:jc w:val="both"/>
              <w:rPr>
                <w:rStyle w:val="sectioninfo"/>
                <w:sz w:val="24"/>
                <w:szCs w:val="24"/>
              </w:rPr>
            </w:pPr>
            <w:r w:rsidRPr="00B540A4">
              <w:rPr>
                <w:rStyle w:val="sectioninfo"/>
                <w:sz w:val="24"/>
                <w:szCs w:val="24"/>
              </w:rPr>
              <w:t>Председатель комиссии</w:t>
            </w:r>
            <w:r w:rsidR="00AF418B" w:rsidRPr="00B540A4">
              <w:rPr>
                <w:rStyle w:val="sectioninfo"/>
                <w:sz w:val="24"/>
                <w:szCs w:val="24"/>
              </w:rPr>
              <w:t xml:space="preserve">                 </w:t>
            </w:r>
            <w:r w:rsidR="00267C7B" w:rsidRPr="00267C7B">
              <w:rPr>
                <w:rStyle w:val="sectioninfo"/>
                <w:i/>
                <w:sz w:val="24"/>
                <w:szCs w:val="24"/>
              </w:rPr>
              <w:t>подпись</w:t>
            </w:r>
            <w:r w:rsidR="00AF418B" w:rsidRPr="00B540A4">
              <w:rPr>
                <w:rStyle w:val="sectioninfo"/>
                <w:sz w:val="24"/>
                <w:szCs w:val="24"/>
              </w:rPr>
              <w:t xml:space="preserve">        </w:t>
            </w:r>
          </w:p>
          <w:p w:rsidR="00C624C1" w:rsidRPr="00B540A4" w:rsidRDefault="00C624C1" w:rsidP="00B540A4">
            <w:pPr>
              <w:widowControl w:val="0"/>
              <w:ind w:firstLine="426"/>
              <w:jc w:val="both"/>
              <w:rPr>
                <w:rStyle w:val="sectioninfo"/>
                <w:sz w:val="24"/>
                <w:szCs w:val="24"/>
              </w:rPr>
            </w:pPr>
          </w:p>
          <w:p w:rsidR="00C624C1" w:rsidRPr="00B540A4" w:rsidRDefault="00C624C1" w:rsidP="00B540A4">
            <w:pPr>
              <w:widowControl w:val="0"/>
              <w:ind w:firstLine="426"/>
              <w:jc w:val="both"/>
              <w:rPr>
                <w:rStyle w:val="sectioninfo"/>
                <w:sz w:val="24"/>
                <w:szCs w:val="24"/>
              </w:rPr>
            </w:pPr>
            <w:r w:rsidRPr="00B540A4">
              <w:rPr>
                <w:rStyle w:val="sectioninfo"/>
                <w:sz w:val="24"/>
                <w:szCs w:val="24"/>
              </w:rPr>
              <w:t>Члены комиссии:</w:t>
            </w:r>
            <w:r w:rsidR="00AF418B" w:rsidRPr="00B540A4">
              <w:rPr>
                <w:rStyle w:val="sectioninfo"/>
                <w:sz w:val="24"/>
                <w:szCs w:val="24"/>
              </w:rPr>
              <w:t xml:space="preserve">                             </w:t>
            </w:r>
            <w:r w:rsidR="00267C7B" w:rsidRPr="00267C7B">
              <w:rPr>
                <w:rStyle w:val="sectioninfo"/>
                <w:i/>
                <w:sz w:val="24"/>
                <w:szCs w:val="24"/>
              </w:rPr>
              <w:t>подпись</w:t>
            </w:r>
            <w:r w:rsidR="00AF418B" w:rsidRPr="00B540A4">
              <w:rPr>
                <w:rStyle w:val="sectioninfo"/>
                <w:sz w:val="24"/>
                <w:szCs w:val="24"/>
              </w:rPr>
              <w:t xml:space="preserve">       </w:t>
            </w:r>
          </w:p>
          <w:p w:rsidR="00AF418B" w:rsidRPr="00B540A4" w:rsidRDefault="00AF418B" w:rsidP="00B540A4">
            <w:pPr>
              <w:widowControl w:val="0"/>
              <w:ind w:firstLine="426"/>
              <w:jc w:val="both"/>
              <w:rPr>
                <w:rStyle w:val="sectioninfo"/>
                <w:sz w:val="24"/>
                <w:szCs w:val="24"/>
              </w:rPr>
            </w:pPr>
          </w:p>
          <w:p w:rsidR="00AF418B" w:rsidRPr="00B540A4" w:rsidRDefault="00267C7B" w:rsidP="00B540A4">
            <w:pPr>
              <w:widowControl w:val="0"/>
              <w:ind w:firstLine="426"/>
              <w:jc w:val="both"/>
              <w:rPr>
                <w:rStyle w:val="sectioninfo"/>
                <w:sz w:val="24"/>
                <w:szCs w:val="24"/>
              </w:rPr>
            </w:pPr>
            <w:r>
              <w:rPr>
                <w:rStyle w:val="sectioninfo"/>
                <w:i/>
                <w:sz w:val="24"/>
                <w:szCs w:val="24"/>
              </w:rPr>
              <w:t xml:space="preserve">                                                           </w:t>
            </w:r>
            <w:r w:rsidRPr="00267C7B">
              <w:rPr>
                <w:rStyle w:val="sectioninfo"/>
                <w:i/>
                <w:sz w:val="24"/>
                <w:szCs w:val="24"/>
              </w:rPr>
              <w:t>подпись</w:t>
            </w:r>
          </w:p>
        </w:tc>
        <w:tc>
          <w:tcPr>
            <w:tcW w:w="5148" w:type="dxa"/>
          </w:tcPr>
          <w:p w:rsidR="00163E5A" w:rsidRDefault="006E184D" w:rsidP="00B540A4">
            <w:pPr>
              <w:widowControl w:val="0"/>
              <w:ind w:firstLine="426"/>
              <w:jc w:val="both"/>
              <w:rPr>
                <w:rStyle w:val="sectioninfo"/>
                <w:sz w:val="24"/>
                <w:szCs w:val="24"/>
              </w:rPr>
            </w:pPr>
            <w:r w:rsidRPr="00B540A4">
              <w:rPr>
                <w:rStyle w:val="sectioninfo"/>
                <w:sz w:val="24"/>
                <w:szCs w:val="24"/>
              </w:rPr>
              <w:t xml:space="preserve">    </w:t>
            </w:r>
            <w:r w:rsidR="00A201D0" w:rsidRPr="00B540A4">
              <w:rPr>
                <w:rStyle w:val="sectioninfo"/>
                <w:sz w:val="24"/>
                <w:szCs w:val="24"/>
              </w:rPr>
              <w:t xml:space="preserve">            </w:t>
            </w:r>
            <w:r w:rsidR="00163E5A">
              <w:rPr>
                <w:rStyle w:val="sectioninfo"/>
                <w:sz w:val="24"/>
                <w:szCs w:val="24"/>
              </w:rPr>
              <w:t xml:space="preserve">      А.А. Ростиславова</w:t>
            </w:r>
          </w:p>
          <w:p w:rsidR="00163E5A" w:rsidRDefault="00163E5A" w:rsidP="00B540A4">
            <w:pPr>
              <w:widowControl w:val="0"/>
              <w:ind w:firstLine="426"/>
              <w:jc w:val="both"/>
              <w:rPr>
                <w:rStyle w:val="sectioninfo"/>
                <w:sz w:val="24"/>
                <w:szCs w:val="24"/>
              </w:rPr>
            </w:pPr>
          </w:p>
          <w:p w:rsidR="00163E5A" w:rsidRDefault="00163E5A" w:rsidP="00B540A4">
            <w:pPr>
              <w:widowControl w:val="0"/>
              <w:ind w:firstLine="426"/>
              <w:jc w:val="both"/>
              <w:rPr>
                <w:rStyle w:val="sectioninfo"/>
                <w:sz w:val="24"/>
                <w:szCs w:val="24"/>
              </w:rPr>
            </w:pPr>
            <w:r>
              <w:rPr>
                <w:rStyle w:val="sectioninfo"/>
                <w:sz w:val="24"/>
                <w:szCs w:val="24"/>
              </w:rPr>
              <w:t xml:space="preserve">                      О.Н. Сучков</w:t>
            </w:r>
          </w:p>
          <w:p w:rsidR="00163E5A" w:rsidRDefault="00163E5A" w:rsidP="00B540A4">
            <w:pPr>
              <w:widowControl w:val="0"/>
              <w:ind w:firstLine="426"/>
              <w:jc w:val="both"/>
              <w:rPr>
                <w:rStyle w:val="sectioninfo"/>
                <w:sz w:val="24"/>
                <w:szCs w:val="24"/>
              </w:rPr>
            </w:pPr>
          </w:p>
          <w:p w:rsidR="00525760" w:rsidRPr="00B540A4" w:rsidRDefault="00163E5A" w:rsidP="00B540A4">
            <w:pPr>
              <w:widowControl w:val="0"/>
              <w:ind w:firstLine="426"/>
              <w:jc w:val="both"/>
              <w:rPr>
                <w:rStyle w:val="sectioninfo"/>
                <w:sz w:val="24"/>
                <w:szCs w:val="24"/>
              </w:rPr>
            </w:pPr>
            <w:r>
              <w:rPr>
                <w:rStyle w:val="sectioninfo"/>
                <w:sz w:val="24"/>
                <w:szCs w:val="24"/>
              </w:rPr>
              <w:t xml:space="preserve">                      </w:t>
            </w:r>
            <w:r w:rsidR="00525760" w:rsidRPr="00B540A4">
              <w:rPr>
                <w:rStyle w:val="sectioninfo"/>
                <w:sz w:val="24"/>
                <w:szCs w:val="24"/>
              </w:rPr>
              <w:t>Е.Н. Предтеченская</w:t>
            </w:r>
          </w:p>
          <w:p w:rsidR="00BD50BF" w:rsidRPr="00B540A4" w:rsidRDefault="00BD50BF" w:rsidP="00B540A4">
            <w:pPr>
              <w:widowControl w:val="0"/>
              <w:ind w:firstLine="426"/>
              <w:jc w:val="both"/>
              <w:rPr>
                <w:rStyle w:val="sectioninfo"/>
                <w:sz w:val="24"/>
                <w:szCs w:val="24"/>
              </w:rPr>
            </w:pPr>
          </w:p>
          <w:p w:rsidR="00BD50BF" w:rsidRPr="00B540A4" w:rsidRDefault="00306261" w:rsidP="00B540A4">
            <w:pPr>
              <w:widowControl w:val="0"/>
              <w:ind w:firstLine="426"/>
              <w:jc w:val="both"/>
              <w:rPr>
                <w:rStyle w:val="sectioninfo"/>
                <w:sz w:val="24"/>
                <w:szCs w:val="24"/>
              </w:rPr>
            </w:pPr>
            <w:r>
              <w:rPr>
                <w:rStyle w:val="sectioninfo"/>
                <w:sz w:val="24"/>
                <w:szCs w:val="24"/>
              </w:rPr>
              <w:t xml:space="preserve">                      </w:t>
            </w:r>
          </w:p>
          <w:p w:rsidR="006E184D" w:rsidRPr="00B540A4" w:rsidRDefault="00B540A4" w:rsidP="00163E5A">
            <w:pPr>
              <w:widowControl w:val="0"/>
              <w:ind w:firstLine="426"/>
              <w:jc w:val="both"/>
              <w:rPr>
                <w:rStyle w:val="sectioninfo"/>
                <w:sz w:val="24"/>
                <w:szCs w:val="24"/>
              </w:rPr>
            </w:pPr>
            <w:r>
              <w:rPr>
                <w:rStyle w:val="sectioninfo"/>
                <w:sz w:val="24"/>
                <w:szCs w:val="24"/>
              </w:rPr>
              <w:t xml:space="preserve">                                      </w:t>
            </w:r>
          </w:p>
        </w:tc>
      </w:tr>
    </w:tbl>
    <w:p w:rsidR="00C624C1" w:rsidRDefault="00C624C1" w:rsidP="000D7A96">
      <w:pPr>
        <w:ind w:firstLine="709"/>
        <w:jc w:val="both"/>
        <w:rPr>
          <w:sz w:val="26"/>
          <w:szCs w:val="26"/>
        </w:rPr>
      </w:pPr>
    </w:p>
    <w:sectPr w:rsidR="00C624C1" w:rsidSect="00B0039E">
      <w:headerReference w:type="even" r:id="rId50"/>
      <w:headerReference w:type="default" r:id="rId51"/>
      <w:headerReference w:type="first" r:id="rId52"/>
      <w:pgSz w:w="11906" w:h="16838" w:code="9"/>
      <w:pgMar w:top="964" w:right="992" w:bottom="96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C37" w:rsidRDefault="00AF1C37">
      <w:r>
        <w:separator/>
      </w:r>
    </w:p>
  </w:endnote>
  <w:endnote w:type="continuationSeparator" w:id="0">
    <w:p w:rsidR="00AF1C37" w:rsidRDefault="00AF1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MJPLO+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C37" w:rsidRDefault="00AF1C37">
      <w:r>
        <w:separator/>
      </w:r>
    </w:p>
  </w:footnote>
  <w:footnote w:type="continuationSeparator" w:id="0">
    <w:p w:rsidR="00AF1C37" w:rsidRDefault="00AF1C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696383"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end"/>
    </w:r>
  </w:p>
  <w:p w:rsidR="00D505BE" w:rsidRDefault="00D505B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696383" w:rsidP="00D464EC">
    <w:pPr>
      <w:pStyle w:val="a7"/>
      <w:framePr w:wrap="around" w:vAnchor="text" w:hAnchor="margin" w:xAlign="right" w:y="1"/>
      <w:rPr>
        <w:rStyle w:val="ab"/>
      </w:rPr>
    </w:pPr>
    <w:r>
      <w:rPr>
        <w:rStyle w:val="ab"/>
      </w:rPr>
      <w:fldChar w:fldCharType="begin"/>
    </w:r>
    <w:r w:rsidR="00D505BE">
      <w:rPr>
        <w:rStyle w:val="ab"/>
      </w:rPr>
      <w:instrText xml:space="preserve">PAGE  </w:instrText>
    </w:r>
    <w:r>
      <w:rPr>
        <w:rStyle w:val="ab"/>
      </w:rPr>
      <w:fldChar w:fldCharType="separate"/>
    </w:r>
    <w:r w:rsidR="00267C7B">
      <w:rPr>
        <w:rStyle w:val="ab"/>
        <w:noProof/>
      </w:rPr>
      <w:t>7</w:t>
    </w:r>
    <w:r>
      <w:rPr>
        <w:rStyle w:val="ab"/>
      </w:rPr>
      <w:fldChar w:fldCharType="end"/>
    </w:r>
  </w:p>
  <w:p w:rsidR="00D505BE" w:rsidRDefault="00D505B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5BE" w:rsidRDefault="00D505BE" w:rsidP="000F75BA">
    <w:pPr>
      <w:widowControl w:val="0"/>
      <w:ind w:right="-143"/>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D505BE" w:rsidRDefault="00D505BE">
    <w:pPr>
      <w:pStyle w:val="a3"/>
    </w:pPr>
  </w:p>
  <w:p w:rsidR="00D505BE" w:rsidRDefault="00D505BE">
    <w:pPr>
      <w:pStyle w:val="a3"/>
    </w:pPr>
  </w:p>
  <w:p w:rsidR="00D505BE" w:rsidRDefault="00D505BE">
    <w:pPr>
      <w:pStyle w:val="a3"/>
    </w:pPr>
  </w:p>
  <w:p w:rsidR="00D505BE" w:rsidRDefault="00D505BE">
    <w:pPr>
      <w:pStyle w:val="a3"/>
      <w:rPr>
        <w:lang w:val="en-US"/>
      </w:rPr>
    </w:pPr>
  </w:p>
  <w:p w:rsidR="00D505BE" w:rsidRDefault="00D505BE">
    <w:pPr>
      <w:pStyle w:val="a3"/>
    </w:pPr>
    <w:r>
      <w:t>ФЕДЕРАЛЬНАЯ</w:t>
    </w:r>
    <w:r>
      <w:br/>
      <w:t>АНТИМОНОПОЛЬНАЯ СЛУЖБА</w:t>
    </w:r>
  </w:p>
  <w:p w:rsidR="00D505BE" w:rsidRDefault="00D505BE">
    <w:pPr>
      <w:pStyle w:val="a3"/>
    </w:pPr>
  </w:p>
  <w:p w:rsidR="00D505BE" w:rsidRDefault="00D505BE" w:rsidP="009439F9">
    <w:pPr>
      <w:pStyle w:val="a3"/>
    </w:pPr>
    <w:r>
      <w:t xml:space="preserve">УПРАВЛЕНИЕ </w:t>
    </w:r>
  </w:p>
  <w:p w:rsidR="00D505BE" w:rsidRPr="009439F9" w:rsidRDefault="00D505BE" w:rsidP="009439F9">
    <w:pPr>
      <w:pStyle w:val="a3"/>
      <w:rPr>
        <w:sz w:val="26"/>
        <w:szCs w:val="26"/>
      </w:rPr>
    </w:pPr>
    <w:r w:rsidRPr="009439F9">
      <w:rPr>
        <w:sz w:val="26"/>
        <w:szCs w:val="26"/>
      </w:rPr>
      <w:t>Федеральной антимонопольной службы</w:t>
    </w:r>
  </w:p>
  <w:p w:rsidR="00D505BE" w:rsidRDefault="00D505BE">
    <w:pPr>
      <w:jc w:val="center"/>
      <w:rPr>
        <w:b/>
        <w:sz w:val="26"/>
        <w:szCs w:val="26"/>
      </w:rPr>
    </w:pPr>
    <w:r>
      <w:rPr>
        <w:b/>
        <w:sz w:val="26"/>
        <w:szCs w:val="26"/>
      </w:rPr>
      <w:t>по Вологодской области</w:t>
    </w:r>
  </w:p>
  <w:p w:rsidR="00D505BE" w:rsidRDefault="00D505BE">
    <w:pPr>
      <w:keepNext/>
      <w:pBdr>
        <w:bottom w:val="single" w:sz="12" w:space="1" w:color="auto"/>
      </w:pBdr>
      <w:spacing w:line="360" w:lineRule="auto"/>
      <w:jc w:val="center"/>
      <w:rPr>
        <w:sz w:val="16"/>
      </w:rPr>
    </w:pPr>
  </w:p>
  <w:p w:rsidR="00D505BE" w:rsidRPr="00D57462" w:rsidRDefault="00D505B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D505BE" w:rsidRPr="003F2191" w:rsidRDefault="00D505BE" w:rsidP="003F2191">
    <w:pPr>
      <w:keepNext/>
      <w:tabs>
        <w:tab w:val="left" w:pos="2207"/>
      </w:tabs>
    </w:pPr>
    <w:r w:rsidRPr="003F2191">
      <w:tab/>
    </w:r>
  </w:p>
  <w:p w:rsidR="00D505BE" w:rsidRPr="005B46A7" w:rsidRDefault="00D505BE">
    <w:pPr>
      <w:keepNext/>
      <w:rPr>
        <w:sz w:val="28"/>
        <w:lang w:val="en-US"/>
      </w:rPr>
    </w:pPr>
    <w:r>
      <w:rPr>
        <w:sz w:val="28"/>
        <w:lang w:val="en-US"/>
      </w:rPr>
      <w:t>e</w:t>
    </w:r>
    <w:r w:rsidRPr="005B46A7">
      <w:rPr>
        <w:sz w:val="28"/>
        <w:lang w:val="en-US"/>
      </w:rPr>
      <w:t>-</w:t>
    </w:r>
    <w:r>
      <w:rPr>
        <w:sz w:val="28"/>
        <w:lang w:val="en-US"/>
      </w:rPr>
      <w:t>mail</w:t>
    </w:r>
    <w:r w:rsidRPr="005B46A7">
      <w:rPr>
        <w:sz w:val="28"/>
        <w:lang w:val="en-US"/>
      </w:rPr>
      <w:t xml:space="preserve">: </w:t>
    </w:r>
    <w:hyperlink r:id="rId2" w:history="1">
      <w:r w:rsidRPr="009A28C7">
        <w:rPr>
          <w:rStyle w:val="a5"/>
          <w:sz w:val="28"/>
          <w:lang w:val="en-US"/>
        </w:rPr>
        <w:t>to</w:t>
      </w:r>
      <w:r w:rsidRPr="005B46A7">
        <w:rPr>
          <w:rStyle w:val="a5"/>
          <w:sz w:val="28"/>
          <w:lang w:val="en-US"/>
        </w:rPr>
        <w:t>35@</w:t>
      </w:r>
      <w:r w:rsidRPr="009A28C7">
        <w:rPr>
          <w:rStyle w:val="a5"/>
          <w:sz w:val="28"/>
          <w:lang w:val="en-US"/>
        </w:rPr>
        <w:t>fas</w:t>
      </w:r>
      <w:r w:rsidRPr="005B46A7">
        <w:rPr>
          <w:rStyle w:val="a5"/>
          <w:sz w:val="28"/>
          <w:lang w:val="en-US"/>
        </w:rPr>
        <w:t>.</w:t>
      </w:r>
      <w:r w:rsidRPr="009A28C7">
        <w:rPr>
          <w:rStyle w:val="a5"/>
          <w:sz w:val="28"/>
          <w:lang w:val="en-US"/>
        </w:rPr>
        <w:t>gov</w:t>
      </w:r>
      <w:r w:rsidRPr="005B46A7">
        <w:rPr>
          <w:rStyle w:val="a5"/>
          <w:sz w:val="28"/>
          <w:lang w:val="en-US"/>
        </w:rPr>
        <w:t>.</w:t>
      </w:r>
      <w:r w:rsidRPr="009A28C7">
        <w:rPr>
          <w:rStyle w:val="a5"/>
          <w:sz w:val="28"/>
          <w:lang w:val="en-US"/>
        </w:rPr>
        <w:t>ru</w:t>
      </w:r>
    </w:hyperlink>
  </w:p>
  <w:p w:rsidR="00D505BE" w:rsidRPr="00883196" w:rsidRDefault="00D505BE">
    <w:pPr>
      <w:keepNext/>
      <w:rPr>
        <w:sz w:val="28"/>
        <w:lang w:val="en-US"/>
      </w:rPr>
    </w:pPr>
    <w:r>
      <w:rPr>
        <w:sz w:val="28"/>
        <w:lang w:val="en-US"/>
      </w:rPr>
      <w:t>http://vologda.fas.gov.ru</w:t>
    </w:r>
  </w:p>
  <w:p w:rsidR="00D505BE" w:rsidRPr="00883196" w:rsidRDefault="00D505B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1ABE"/>
    <w:multiLevelType w:val="hybridMultilevel"/>
    <w:tmpl w:val="399C7ED0"/>
    <w:lvl w:ilvl="0" w:tplc="A80A146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15B8F"/>
    <w:multiLevelType w:val="hybridMultilevel"/>
    <w:tmpl w:val="30C2D690"/>
    <w:lvl w:ilvl="0" w:tplc="288CE2CC">
      <w:start w:val="1"/>
      <w:numFmt w:val="decimal"/>
      <w:lvlText w:val="%1."/>
      <w:lvlJc w:val="left"/>
      <w:pPr>
        <w:ind w:left="927"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
    <w:nsid w:val="08D9218B"/>
    <w:multiLevelType w:val="hybridMultilevel"/>
    <w:tmpl w:val="0A966A78"/>
    <w:lvl w:ilvl="0" w:tplc="04190013">
      <w:start w:val="1"/>
      <w:numFmt w:val="upperRoman"/>
      <w:lvlText w:val="%1."/>
      <w:lvlJc w:val="righ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1026299C"/>
    <w:multiLevelType w:val="hybridMultilevel"/>
    <w:tmpl w:val="F530B9FE"/>
    <w:lvl w:ilvl="0" w:tplc="770457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6AA19A2"/>
    <w:multiLevelType w:val="hybridMultilevel"/>
    <w:tmpl w:val="CB3E8B48"/>
    <w:lvl w:ilvl="0" w:tplc="F128456C">
      <w:start w:val="1"/>
      <w:numFmt w:val="decimal"/>
      <w:lvlText w:val="%1."/>
      <w:lvlJc w:val="left"/>
      <w:pPr>
        <w:tabs>
          <w:tab w:val="num" w:pos="1065"/>
        </w:tabs>
        <w:ind w:left="1065" w:hanging="360"/>
      </w:pPr>
      <w:rPr>
        <w:rFonts w:ascii="Times New Roman" w:hAnsi="Times New Roman" w:cs="Times New Roman" w:hint="default"/>
        <w:sz w:val="24"/>
      </w:rPr>
    </w:lvl>
    <w:lvl w:ilvl="1" w:tplc="DCB0F2FE">
      <w:start w:val="3"/>
      <w:numFmt w:val="upperRoman"/>
      <w:lvlText w:val="%2."/>
      <w:lvlJc w:val="left"/>
      <w:pPr>
        <w:tabs>
          <w:tab w:val="num" w:pos="2145"/>
        </w:tabs>
        <w:ind w:left="2145" w:hanging="720"/>
      </w:pPr>
      <w:rPr>
        <w:rFonts w:cs="Times New Roman" w:hint="default"/>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5">
    <w:nsid w:val="24452411"/>
    <w:multiLevelType w:val="hybridMultilevel"/>
    <w:tmpl w:val="19BC9548"/>
    <w:lvl w:ilvl="0" w:tplc="DA00E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6D9149A"/>
    <w:multiLevelType w:val="multilevel"/>
    <w:tmpl w:val="7586F8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D874CA"/>
    <w:multiLevelType w:val="hybridMultilevel"/>
    <w:tmpl w:val="44C4A242"/>
    <w:lvl w:ilvl="0" w:tplc="760AC2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76D0E80"/>
    <w:multiLevelType w:val="hybridMultilevel"/>
    <w:tmpl w:val="BD34F89C"/>
    <w:lvl w:ilvl="0" w:tplc="5290C7DC">
      <w:start w:val="3"/>
      <w:numFmt w:val="decimal"/>
      <w:lvlText w:val="%1."/>
      <w:lvlJc w:val="left"/>
      <w:pPr>
        <w:ind w:left="927" w:hanging="360"/>
      </w:pPr>
      <w:rPr>
        <w:rFonts w:ascii="Times New Roman" w:hAnsi="Times New Roman" w:hint="default"/>
        <w:color w:val="auto"/>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B7E7DEF"/>
    <w:multiLevelType w:val="hybridMultilevel"/>
    <w:tmpl w:val="FC8C32CA"/>
    <w:lvl w:ilvl="0" w:tplc="7B5CEE5C">
      <w:start w:val="1"/>
      <w:numFmt w:val="bullet"/>
      <w:lvlText w:val="ü"/>
      <w:lvlJc w:val="left"/>
      <w:pPr>
        <w:ind w:left="786" w:hanging="360"/>
      </w:pPr>
      <w:rPr>
        <w:rFonts w:ascii="Wingdings" w:hAnsi="Wingdings" w:hint="default"/>
        <w:b w:val="0"/>
        <w:i w:val="0"/>
        <w:sz w:val="22"/>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06824B8"/>
    <w:multiLevelType w:val="hybridMultilevel"/>
    <w:tmpl w:val="121C396A"/>
    <w:lvl w:ilvl="0" w:tplc="D9F899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D242387"/>
    <w:multiLevelType w:val="hybridMultilevel"/>
    <w:tmpl w:val="718EBC4A"/>
    <w:lvl w:ilvl="0" w:tplc="5C96757C">
      <w:start w:val="2"/>
      <w:numFmt w:val="decimal"/>
      <w:lvlText w:val="%1."/>
      <w:lvlJc w:val="left"/>
      <w:pPr>
        <w:ind w:left="1287" w:hanging="360"/>
      </w:pPr>
      <w:rPr>
        <w:rFonts w:asciiTheme="minorHAnsi" w:hAnsiTheme="minorHAnsi" w:cs="Times New Roman" w:hint="default"/>
        <w:color w:val="000000"/>
        <w:sz w:val="21"/>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2">
    <w:nsid w:val="4E2C2C87"/>
    <w:multiLevelType w:val="hybridMultilevel"/>
    <w:tmpl w:val="58009136"/>
    <w:lvl w:ilvl="0" w:tplc="BBFE73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8EE6280"/>
    <w:multiLevelType w:val="hybridMultilevel"/>
    <w:tmpl w:val="8292B1F6"/>
    <w:lvl w:ilvl="0" w:tplc="BAE6C1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B47086B"/>
    <w:multiLevelType w:val="hybridMultilevel"/>
    <w:tmpl w:val="7E9C88FE"/>
    <w:lvl w:ilvl="0" w:tplc="DFA695C0">
      <w:start w:val="1"/>
      <w:numFmt w:val="decimal"/>
      <w:lvlText w:val="4.%1."/>
      <w:lvlJc w:val="left"/>
      <w:pPr>
        <w:ind w:left="644" w:hanging="360"/>
      </w:pPr>
      <w:rPr>
        <w:b w:val="0"/>
        <w:i w:val="0"/>
        <w:color w:val="auto"/>
      </w:rPr>
    </w:lvl>
    <w:lvl w:ilvl="1" w:tplc="04190019">
      <w:start w:val="1"/>
      <w:numFmt w:val="lowerLetter"/>
      <w:lvlText w:val="%2."/>
      <w:lvlJc w:val="left"/>
      <w:pPr>
        <w:ind w:left="36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5D746634"/>
    <w:multiLevelType w:val="hybridMultilevel"/>
    <w:tmpl w:val="3A58BB88"/>
    <w:lvl w:ilvl="0" w:tplc="123607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E3C6E6C"/>
    <w:multiLevelType w:val="hybridMultilevel"/>
    <w:tmpl w:val="C090D818"/>
    <w:lvl w:ilvl="0" w:tplc="5DF023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18151E2"/>
    <w:multiLevelType w:val="hybridMultilevel"/>
    <w:tmpl w:val="200E306E"/>
    <w:lvl w:ilvl="0" w:tplc="10028E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2837AA5"/>
    <w:multiLevelType w:val="hybridMultilevel"/>
    <w:tmpl w:val="C728F3B6"/>
    <w:lvl w:ilvl="0" w:tplc="26C6E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386350"/>
    <w:multiLevelType w:val="multilevel"/>
    <w:tmpl w:val="39CA53B2"/>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4)"/>
      <w:lvlJc w:val="left"/>
      <w:pPr>
        <w:tabs>
          <w:tab w:val="num" w:pos="1288"/>
        </w:tabs>
        <w:ind w:left="1288" w:hanging="720"/>
      </w:pPr>
      <w:rPr>
        <w:rFonts w:ascii="Times New Roman" w:eastAsia="Times New Roman" w:hAnsi="Times New Roman"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5"/>
  </w:num>
  <w:num w:numId="3">
    <w:abstractNumId w:val="16"/>
  </w:num>
  <w:num w:numId="4">
    <w:abstractNumId w:val="0"/>
  </w:num>
  <w:num w:numId="5">
    <w:abstractNumId w:val="8"/>
  </w:num>
  <w:num w:numId="6">
    <w:abstractNumId w:val="15"/>
  </w:num>
  <w:num w:numId="7">
    <w:abstractNumId w:val="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3"/>
  </w:num>
  <w:num w:numId="12">
    <w:abstractNumId w:val="2"/>
  </w:num>
  <w:num w:numId="13">
    <w:abstractNumId w:val="4"/>
  </w:num>
  <w:num w:numId="14">
    <w:abstractNumId w:val="18"/>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 w:numId="19">
    <w:abstractNumId w:val="9"/>
  </w:num>
  <w:num w:numId="20">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00"/>
  <w:displayHorizontalDrawingGridEvery w:val="2"/>
  <w:noPunctuationKerning/>
  <w:characterSpacingControl w:val="doNotCompress"/>
  <w:hdrShapeDefaults>
    <o:shapedefaults v:ext="edit" spidmax="707586"/>
  </w:hdrShapeDefaults>
  <w:footnotePr>
    <w:footnote w:id="-1"/>
    <w:footnote w:id="0"/>
  </w:footnotePr>
  <w:endnotePr>
    <w:endnote w:id="-1"/>
    <w:endnote w:id="0"/>
  </w:endnotePr>
  <w:compat/>
  <w:rsids>
    <w:rsidRoot w:val="00AA7B25"/>
    <w:rsid w:val="0000021E"/>
    <w:rsid w:val="00000461"/>
    <w:rsid w:val="00001DF9"/>
    <w:rsid w:val="0000219D"/>
    <w:rsid w:val="0000238A"/>
    <w:rsid w:val="00002768"/>
    <w:rsid w:val="00002AC0"/>
    <w:rsid w:val="00002B59"/>
    <w:rsid w:val="00003918"/>
    <w:rsid w:val="00003B84"/>
    <w:rsid w:val="00004669"/>
    <w:rsid w:val="000047B4"/>
    <w:rsid w:val="000048AE"/>
    <w:rsid w:val="000049FF"/>
    <w:rsid w:val="00004D67"/>
    <w:rsid w:val="00005532"/>
    <w:rsid w:val="000058B2"/>
    <w:rsid w:val="00005982"/>
    <w:rsid w:val="00006424"/>
    <w:rsid w:val="000068BC"/>
    <w:rsid w:val="00006A4D"/>
    <w:rsid w:val="00006D8F"/>
    <w:rsid w:val="00007A0F"/>
    <w:rsid w:val="00007EAA"/>
    <w:rsid w:val="00010151"/>
    <w:rsid w:val="00012E13"/>
    <w:rsid w:val="00014177"/>
    <w:rsid w:val="0001429B"/>
    <w:rsid w:val="00014680"/>
    <w:rsid w:val="00016422"/>
    <w:rsid w:val="00016AC8"/>
    <w:rsid w:val="00016BF2"/>
    <w:rsid w:val="000172D4"/>
    <w:rsid w:val="0001777B"/>
    <w:rsid w:val="00020D78"/>
    <w:rsid w:val="00021600"/>
    <w:rsid w:val="000219E1"/>
    <w:rsid w:val="00022333"/>
    <w:rsid w:val="00022DC8"/>
    <w:rsid w:val="00023104"/>
    <w:rsid w:val="00023465"/>
    <w:rsid w:val="00024133"/>
    <w:rsid w:val="000253E9"/>
    <w:rsid w:val="000254E8"/>
    <w:rsid w:val="0002556B"/>
    <w:rsid w:val="000259E8"/>
    <w:rsid w:val="00025B4E"/>
    <w:rsid w:val="00025E65"/>
    <w:rsid w:val="00025FAC"/>
    <w:rsid w:val="000262CE"/>
    <w:rsid w:val="00026BBA"/>
    <w:rsid w:val="00030056"/>
    <w:rsid w:val="00030382"/>
    <w:rsid w:val="00030FCE"/>
    <w:rsid w:val="0003154E"/>
    <w:rsid w:val="00031917"/>
    <w:rsid w:val="0003232E"/>
    <w:rsid w:val="00032EE3"/>
    <w:rsid w:val="00033341"/>
    <w:rsid w:val="000340D4"/>
    <w:rsid w:val="00034ADF"/>
    <w:rsid w:val="0003556D"/>
    <w:rsid w:val="000356DA"/>
    <w:rsid w:val="00035A1D"/>
    <w:rsid w:val="0003610A"/>
    <w:rsid w:val="0003610D"/>
    <w:rsid w:val="00036111"/>
    <w:rsid w:val="000370F6"/>
    <w:rsid w:val="0003793A"/>
    <w:rsid w:val="00037AAF"/>
    <w:rsid w:val="00037F26"/>
    <w:rsid w:val="00040B32"/>
    <w:rsid w:val="00040D53"/>
    <w:rsid w:val="00041340"/>
    <w:rsid w:val="000416CD"/>
    <w:rsid w:val="00043A6D"/>
    <w:rsid w:val="00044817"/>
    <w:rsid w:val="00044CB2"/>
    <w:rsid w:val="00044E92"/>
    <w:rsid w:val="00045742"/>
    <w:rsid w:val="00045781"/>
    <w:rsid w:val="000457FB"/>
    <w:rsid w:val="0004628B"/>
    <w:rsid w:val="0005056E"/>
    <w:rsid w:val="00051B3F"/>
    <w:rsid w:val="00052F3B"/>
    <w:rsid w:val="000552AB"/>
    <w:rsid w:val="0005568D"/>
    <w:rsid w:val="00055698"/>
    <w:rsid w:val="00055774"/>
    <w:rsid w:val="000559C7"/>
    <w:rsid w:val="000571EA"/>
    <w:rsid w:val="00057347"/>
    <w:rsid w:val="0005796A"/>
    <w:rsid w:val="0006074A"/>
    <w:rsid w:val="00061D41"/>
    <w:rsid w:val="00062CF1"/>
    <w:rsid w:val="00063C5C"/>
    <w:rsid w:val="000648AB"/>
    <w:rsid w:val="00064A53"/>
    <w:rsid w:val="00064B61"/>
    <w:rsid w:val="00064F6A"/>
    <w:rsid w:val="000654F2"/>
    <w:rsid w:val="0006589F"/>
    <w:rsid w:val="00065C24"/>
    <w:rsid w:val="00067051"/>
    <w:rsid w:val="00067B4A"/>
    <w:rsid w:val="00070214"/>
    <w:rsid w:val="000708CB"/>
    <w:rsid w:val="00071160"/>
    <w:rsid w:val="00071A8F"/>
    <w:rsid w:val="00071ECD"/>
    <w:rsid w:val="00072D49"/>
    <w:rsid w:val="00075533"/>
    <w:rsid w:val="00075DF4"/>
    <w:rsid w:val="00075E91"/>
    <w:rsid w:val="0007617F"/>
    <w:rsid w:val="000766E4"/>
    <w:rsid w:val="00076EBD"/>
    <w:rsid w:val="000772A9"/>
    <w:rsid w:val="000772AD"/>
    <w:rsid w:val="000776A8"/>
    <w:rsid w:val="0008042A"/>
    <w:rsid w:val="00080700"/>
    <w:rsid w:val="00080968"/>
    <w:rsid w:val="00081C07"/>
    <w:rsid w:val="0008282A"/>
    <w:rsid w:val="00082D0B"/>
    <w:rsid w:val="00083468"/>
    <w:rsid w:val="000857E0"/>
    <w:rsid w:val="00086151"/>
    <w:rsid w:val="0008616E"/>
    <w:rsid w:val="00086563"/>
    <w:rsid w:val="0008787B"/>
    <w:rsid w:val="00087A9D"/>
    <w:rsid w:val="00087F86"/>
    <w:rsid w:val="00090BB0"/>
    <w:rsid w:val="00091B8E"/>
    <w:rsid w:val="00091C2F"/>
    <w:rsid w:val="00095BE1"/>
    <w:rsid w:val="00095C6E"/>
    <w:rsid w:val="000968BC"/>
    <w:rsid w:val="00096B19"/>
    <w:rsid w:val="00097F75"/>
    <w:rsid w:val="000A228F"/>
    <w:rsid w:val="000A2A3F"/>
    <w:rsid w:val="000A33A2"/>
    <w:rsid w:val="000A4467"/>
    <w:rsid w:val="000A4E36"/>
    <w:rsid w:val="000A636F"/>
    <w:rsid w:val="000A6965"/>
    <w:rsid w:val="000A7020"/>
    <w:rsid w:val="000A7B6C"/>
    <w:rsid w:val="000B01C1"/>
    <w:rsid w:val="000B2431"/>
    <w:rsid w:val="000B27FA"/>
    <w:rsid w:val="000B4603"/>
    <w:rsid w:val="000B4BB4"/>
    <w:rsid w:val="000B5795"/>
    <w:rsid w:val="000B62AB"/>
    <w:rsid w:val="000B6BC6"/>
    <w:rsid w:val="000B794B"/>
    <w:rsid w:val="000B7AC3"/>
    <w:rsid w:val="000B7B4D"/>
    <w:rsid w:val="000B7DFA"/>
    <w:rsid w:val="000C0363"/>
    <w:rsid w:val="000C0696"/>
    <w:rsid w:val="000C1638"/>
    <w:rsid w:val="000C205A"/>
    <w:rsid w:val="000C22E9"/>
    <w:rsid w:val="000C248D"/>
    <w:rsid w:val="000C2DA6"/>
    <w:rsid w:val="000C30A8"/>
    <w:rsid w:val="000C4025"/>
    <w:rsid w:val="000C4ADE"/>
    <w:rsid w:val="000C4F1A"/>
    <w:rsid w:val="000C57D5"/>
    <w:rsid w:val="000C67EC"/>
    <w:rsid w:val="000C7F83"/>
    <w:rsid w:val="000D03D3"/>
    <w:rsid w:val="000D05DD"/>
    <w:rsid w:val="000D3499"/>
    <w:rsid w:val="000D357B"/>
    <w:rsid w:val="000D39EC"/>
    <w:rsid w:val="000D3CAC"/>
    <w:rsid w:val="000D3F06"/>
    <w:rsid w:val="000D43C5"/>
    <w:rsid w:val="000D4A3F"/>
    <w:rsid w:val="000D4A98"/>
    <w:rsid w:val="000D4B9E"/>
    <w:rsid w:val="000D51DA"/>
    <w:rsid w:val="000D62D6"/>
    <w:rsid w:val="000D6B0D"/>
    <w:rsid w:val="000D77B1"/>
    <w:rsid w:val="000D7A96"/>
    <w:rsid w:val="000E0524"/>
    <w:rsid w:val="000E06C0"/>
    <w:rsid w:val="000E11D0"/>
    <w:rsid w:val="000E175E"/>
    <w:rsid w:val="000E19D4"/>
    <w:rsid w:val="000E22A4"/>
    <w:rsid w:val="000E26B6"/>
    <w:rsid w:val="000E3F52"/>
    <w:rsid w:val="000E45BD"/>
    <w:rsid w:val="000E5038"/>
    <w:rsid w:val="000E52A3"/>
    <w:rsid w:val="000E557F"/>
    <w:rsid w:val="000E5E19"/>
    <w:rsid w:val="000E6135"/>
    <w:rsid w:val="000E677A"/>
    <w:rsid w:val="000F01B4"/>
    <w:rsid w:val="000F0346"/>
    <w:rsid w:val="000F0821"/>
    <w:rsid w:val="000F090E"/>
    <w:rsid w:val="000F0961"/>
    <w:rsid w:val="000F1464"/>
    <w:rsid w:val="000F186F"/>
    <w:rsid w:val="000F2A9B"/>
    <w:rsid w:val="000F4710"/>
    <w:rsid w:val="000F4A83"/>
    <w:rsid w:val="000F657D"/>
    <w:rsid w:val="000F6B29"/>
    <w:rsid w:val="000F7545"/>
    <w:rsid w:val="000F75BA"/>
    <w:rsid w:val="000F788D"/>
    <w:rsid w:val="0010017D"/>
    <w:rsid w:val="001011B6"/>
    <w:rsid w:val="001015B1"/>
    <w:rsid w:val="00101C76"/>
    <w:rsid w:val="00101D44"/>
    <w:rsid w:val="00102F75"/>
    <w:rsid w:val="00102F77"/>
    <w:rsid w:val="00103B93"/>
    <w:rsid w:val="001050D3"/>
    <w:rsid w:val="001053AD"/>
    <w:rsid w:val="001055A3"/>
    <w:rsid w:val="00106096"/>
    <w:rsid w:val="001060B5"/>
    <w:rsid w:val="00107938"/>
    <w:rsid w:val="0010793F"/>
    <w:rsid w:val="00107E36"/>
    <w:rsid w:val="00110755"/>
    <w:rsid w:val="00110A76"/>
    <w:rsid w:val="00110F47"/>
    <w:rsid w:val="0011139E"/>
    <w:rsid w:val="00111625"/>
    <w:rsid w:val="0011289C"/>
    <w:rsid w:val="001139A8"/>
    <w:rsid w:val="00114003"/>
    <w:rsid w:val="00114115"/>
    <w:rsid w:val="00114FAB"/>
    <w:rsid w:val="00115C71"/>
    <w:rsid w:val="00115CCE"/>
    <w:rsid w:val="001160DE"/>
    <w:rsid w:val="00116809"/>
    <w:rsid w:val="001177B4"/>
    <w:rsid w:val="00120531"/>
    <w:rsid w:val="001209F5"/>
    <w:rsid w:val="00120A7E"/>
    <w:rsid w:val="00121B04"/>
    <w:rsid w:val="001224A7"/>
    <w:rsid w:val="00123334"/>
    <w:rsid w:val="00123945"/>
    <w:rsid w:val="00125F76"/>
    <w:rsid w:val="001267F5"/>
    <w:rsid w:val="00127929"/>
    <w:rsid w:val="00130340"/>
    <w:rsid w:val="001304B4"/>
    <w:rsid w:val="00131314"/>
    <w:rsid w:val="00131357"/>
    <w:rsid w:val="00131972"/>
    <w:rsid w:val="00132644"/>
    <w:rsid w:val="00132A87"/>
    <w:rsid w:val="00132BD1"/>
    <w:rsid w:val="00132EAD"/>
    <w:rsid w:val="001334B6"/>
    <w:rsid w:val="001338B1"/>
    <w:rsid w:val="00133974"/>
    <w:rsid w:val="00133CF5"/>
    <w:rsid w:val="00134913"/>
    <w:rsid w:val="00134D80"/>
    <w:rsid w:val="00136012"/>
    <w:rsid w:val="0013602D"/>
    <w:rsid w:val="00136226"/>
    <w:rsid w:val="00137E4C"/>
    <w:rsid w:val="00137FE0"/>
    <w:rsid w:val="0014097B"/>
    <w:rsid w:val="00140B89"/>
    <w:rsid w:val="001414BA"/>
    <w:rsid w:val="001418E4"/>
    <w:rsid w:val="00141D63"/>
    <w:rsid w:val="00141E2C"/>
    <w:rsid w:val="00141F9E"/>
    <w:rsid w:val="0014290F"/>
    <w:rsid w:val="001429BD"/>
    <w:rsid w:val="00142B64"/>
    <w:rsid w:val="00143335"/>
    <w:rsid w:val="001435F3"/>
    <w:rsid w:val="001441AE"/>
    <w:rsid w:val="00144C35"/>
    <w:rsid w:val="0014551E"/>
    <w:rsid w:val="00145E5A"/>
    <w:rsid w:val="00146020"/>
    <w:rsid w:val="001465A3"/>
    <w:rsid w:val="00146BFF"/>
    <w:rsid w:val="001471FA"/>
    <w:rsid w:val="00147775"/>
    <w:rsid w:val="00147975"/>
    <w:rsid w:val="00147C57"/>
    <w:rsid w:val="00150869"/>
    <w:rsid w:val="001515E6"/>
    <w:rsid w:val="0015186D"/>
    <w:rsid w:val="00151CF1"/>
    <w:rsid w:val="00151DFD"/>
    <w:rsid w:val="00152F2F"/>
    <w:rsid w:val="00152FC6"/>
    <w:rsid w:val="00154166"/>
    <w:rsid w:val="001548D9"/>
    <w:rsid w:val="00154C17"/>
    <w:rsid w:val="00155245"/>
    <w:rsid w:val="001557CE"/>
    <w:rsid w:val="00157250"/>
    <w:rsid w:val="00157F49"/>
    <w:rsid w:val="001607AE"/>
    <w:rsid w:val="00160869"/>
    <w:rsid w:val="00160FF4"/>
    <w:rsid w:val="00161083"/>
    <w:rsid w:val="001619D6"/>
    <w:rsid w:val="00161FF8"/>
    <w:rsid w:val="00162367"/>
    <w:rsid w:val="00162722"/>
    <w:rsid w:val="00162818"/>
    <w:rsid w:val="0016338F"/>
    <w:rsid w:val="00163DE1"/>
    <w:rsid w:val="00163E5A"/>
    <w:rsid w:val="00163E84"/>
    <w:rsid w:val="00165120"/>
    <w:rsid w:val="0016527B"/>
    <w:rsid w:val="00165B4B"/>
    <w:rsid w:val="00166BBE"/>
    <w:rsid w:val="001676F8"/>
    <w:rsid w:val="00167797"/>
    <w:rsid w:val="0017051F"/>
    <w:rsid w:val="00170593"/>
    <w:rsid w:val="00171632"/>
    <w:rsid w:val="00171DEA"/>
    <w:rsid w:val="00172859"/>
    <w:rsid w:val="00172B8B"/>
    <w:rsid w:val="00173276"/>
    <w:rsid w:val="00173A55"/>
    <w:rsid w:val="00174134"/>
    <w:rsid w:val="001742C1"/>
    <w:rsid w:val="00174366"/>
    <w:rsid w:val="0017487A"/>
    <w:rsid w:val="00174BFE"/>
    <w:rsid w:val="00175152"/>
    <w:rsid w:val="001752D5"/>
    <w:rsid w:val="00175C42"/>
    <w:rsid w:val="00175FCB"/>
    <w:rsid w:val="00176CD4"/>
    <w:rsid w:val="00177EF1"/>
    <w:rsid w:val="001806E5"/>
    <w:rsid w:val="00180886"/>
    <w:rsid w:val="00180D08"/>
    <w:rsid w:val="00181235"/>
    <w:rsid w:val="001817B8"/>
    <w:rsid w:val="00182C0D"/>
    <w:rsid w:val="001834CC"/>
    <w:rsid w:val="0018350D"/>
    <w:rsid w:val="00183A20"/>
    <w:rsid w:val="00184D77"/>
    <w:rsid w:val="00184D9F"/>
    <w:rsid w:val="00185C99"/>
    <w:rsid w:val="00187054"/>
    <w:rsid w:val="0018748B"/>
    <w:rsid w:val="00187C0C"/>
    <w:rsid w:val="00190918"/>
    <w:rsid w:val="00192681"/>
    <w:rsid w:val="001926D5"/>
    <w:rsid w:val="00192979"/>
    <w:rsid w:val="001932D6"/>
    <w:rsid w:val="0019347B"/>
    <w:rsid w:val="00193963"/>
    <w:rsid w:val="00195110"/>
    <w:rsid w:val="00195FA1"/>
    <w:rsid w:val="00196FD9"/>
    <w:rsid w:val="00197D26"/>
    <w:rsid w:val="001A2287"/>
    <w:rsid w:val="001A246D"/>
    <w:rsid w:val="001A2869"/>
    <w:rsid w:val="001A2E61"/>
    <w:rsid w:val="001A3D42"/>
    <w:rsid w:val="001A41DD"/>
    <w:rsid w:val="001A6A96"/>
    <w:rsid w:val="001A6D31"/>
    <w:rsid w:val="001A7419"/>
    <w:rsid w:val="001A79BD"/>
    <w:rsid w:val="001A7DAA"/>
    <w:rsid w:val="001B009D"/>
    <w:rsid w:val="001B04F7"/>
    <w:rsid w:val="001B1FC6"/>
    <w:rsid w:val="001B2E81"/>
    <w:rsid w:val="001B3CAF"/>
    <w:rsid w:val="001B4821"/>
    <w:rsid w:val="001B4A25"/>
    <w:rsid w:val="001B505B"/>
    <w:rsid w:val="001B5E98"/>
    <w:rsid w:val="001B6821"/>
    <w:rsid w:val="001B6D2B"/>
    <w:rsid w:val="001B6EBE"/>
    <w:rsid w:val="001C262C"/>
    <w:rsid w:val="001C2890"/>
    <w:rsid w:val="001C2D24"/>
    <w:rsid w:val="001C2E6B"/>
    <w:rsid w:val="001C33E5"/>
    <w:rsid w:val="001C358C"/>
    <w:rsid w:val="001C424E"/>
    <w:rsid w:val="001C4354"/>
    <w:rsid w:val="001C53B8"/>
    <w:rsid w:val="001C547D"/>
    <w:rsid w:val="001C56EA"/>
    <w:rsid w:val="001D07D5"/>
    <w:rsid w:val="001D0CAE"/>
    <w:rsid w:val="001D1999"/>
    <w:rsid w:val="001D3A7B"/>
    <w:rsid w:val="001D3F6D"/>
    <w:rsid w:val="001D4809"/>
    <w:rsid w:val="001D5D36"/>
    <w:rsid w:val="001D62F5"/>
    <w:rsid w:val="001D6BB3"/>
    <w:rsid w:val="001D710D"/>
    <w:rsid w:val="001D7E39"/>
    <w:rsid w:val="001E07D7"/>
    <w:rsid w:val="001E1AAE"/>
    <w:rsid w:val="001E1DFF"/>
    <w:rsid w:val="001E1E9F"/>
    <w:rsid w:val="001E33E2"/>
    <w:rsid w:val="001E3616"/>
    <w:rsid w:val="001E41A3"/>
    <w:rsid w:val="001E4265"/>
    <w:rsid w:val="001E4D38"/>
    <w:rsid w:val="001E76E4"/>
    <w:rsid w:val="001E7B11"/>
    <w:rsid w:val="001F056F"/>
    <w:rsid w:val="001F0842"/>
    <w:rsid w:val="001F0B44"/>
    <w:rsid w:val="001F17EA"/>
    <w:rsid w:val="001F1F0E"/>
    <w:rsid w:val="001F22AA"/>
    <w:rsid w:val="001F3798"/>
    <w:rsid w:val="001F3A04"/>
    <w:rsid w:val="001F3F40"/>
    <w:rsid w:val="001F4719"/>
    <w:rsid w:val="001F53D1"/>
    <w:rsid w:val="001F5B2D"/>
    <w:rsid w:val="001F71D7"/>
    <w:rsid w:val="00200278"/>
    <w:rsid w:val="0020027E"/>
    <w:rsid w:val="00200713"/>
    <w:rsid w:val="0020079F"/>
    <w:rsid w:val="00200E7D"/>
    <w:rsid w:val="00200F17"/>
    <w:rsid w:val="002010AA"/>
    <w:rsid w:val="002013B8"/>
    <w:rsid w:val="002015CC"/>
    <w:rsid w:val="00201E80"/>
    <w:rsid w:val="00201F00"/>
    <w:rsid w:val="0020225A"/>
    <w:rsid w:val="00202862"/>
    <w:rsid w:val="00203160"/>
    <w:rsid w:val="0020324E"/>
    <w:rsid w:val="002039FD"/>
    <w:rsid w:val="00204484"/>
    <w:rsid w:val="00204DAE"/>
    <w:rsid w:val="0020575C"/>
    <w:rsid w:val="00205794"/>
    <w:rsid w:val="00205D57"/>
    <w:rsid w:val="002071D5"/>
    <w:rsid w:val="002072B4"/>
    <w:rsid w:val="002078B0"/>
    <w:rsid w:val="00207CBB"/>
    <w:rsid w:val="00207E18"/>
    <w:rsid w:val="002101D6"/>
    <w:rsid w:val="002105D1"/>
    <w:rsid w:val="00211692"/>
    <w:rsid w:val="00211A21"/>
    <w:rsid w:val="00211B50"/>
    <w:rsid w:val="00213BF9"/>
    <w:rsid w:val="00214D33"/>
    <w:rsid w:val="00215225"/>
    <w:rsid w:val="00215A6D"/>
    <w:rsid w:val="00216708"/>
    <w:rsid w:val="00216844"/>
    <w:rsid w:val="00217B12"/>
    <w:rsid w:val="00217E80"/>
    <w:rsid w:val="00217F5F"/>
    <w:rsid w:val="002204F8"/>
    <w:rsid w:val="002218EF"/>
    <w:rsid w:val="00221C93"/>
    <w:rsid w:val="00221DFA"/>
    <w:rsid w:val="00222AD8"/>
    <w:rsid w:val="00222CD4"/>
    <w:rsid w:val="0022372F"/>
    <w:rsid w:val="00224FC6"/>
    <w:rsid w:val="0022510C"/>
    <w:rsid w:val="002255B6"/>
    <w:rsid w:val="00226942"/>
    <w:rsid w:val="00230B86"/>
    <w:rsid w:val="00230EE3"/>
    <w:rsid w:val="00230EE6"/>
    <w:rsid w:val="00232B56"/>
    <w:rsid w:val="00232D23"/>
    <w:rsid w:val="00232ED3"/>
    <w:rsid w:val="002342A6"/>
    <w:rsid w:val="0023441F"/>
    <w:rsid w:val="0023551F"/>
    <w:rsid w:val="00235727"/>
    <w:rsid w:val="00235DF3"/>
    <w:rsid w:val="00236D79"/>
    <w:rsid w:val="002375D7"/>
    <w:rsid w:val="00240758"/>
    <w:rsid w:val="00240C1B"/>
    <w:rsid w:val="00241124"/>
    <w:rsid w:val="0024149C"/>
    <w:rsid w:val="00241F0C"/>
    <w:rsid w:val="0024201A"/>
    <w:rsid w:val="00242376"/>
    <w:rsid w:val="0024336A"/>
    <w:rsid w:val="00243488"/>
    <w:rsid w:val="00244125"/>
    <w:rsid w:val="0024675F"/>
    <w:rsid w:val="002471FA"/>
    <w:rsid w:val="00247A08"/>
    <w:rsid w:val="0025050E"/>
    <w:rsid w:val="002509DA"/>
    <w:rsid w:val="00252182"/>
    <w:rsid w:val="00252EEB"/>
    <w:rsid w:val="0025301E"/>
    <w:rsid w:val="00253517"/>
    <w:rsid w:val="00253B6E"/>
    <w:rsid w:val="002559E8"/>
    <w:rsid w:val="00257616"/>
    <w:rsid w:val="00257A2D"/>
    <w:rsid w:val="002603AB"/>
    <w:rsid w:val="00260CCC"/>
    <w:rsid w:val="00260D43"/>
    <w:rsid w:val="0026141A"/>
    <w:rsid w:val="00261B97"/>
    <w:rsid w:val="002621CD"/>
    <w:rsid w:val="00262B6B"/>
    <w:rsid w:val="00263688"/>
    <w:rsid w:val="002643F4"/>
    <w:rsid w:val="00264845"/>
    <w:rsid w:val="00265C1A"/>
    <w:rsid w:val="00266539"/>
    <w:rsid w:val="00266998"/>
    <w:rsid w:val="00267793"/>
    <w:rsid w:val="00267C7B"/>
    <w:rsid w:val="00267EEE"/>
    <w:rsid w:val="00270918"/>
    <w:rsid w:val="002722E1"/>
    <w:rsid w:val="00272E38"/>
    <w:rsid w:val="00274728"/>
    <w:rsid w:val="00274A94"/>
    <w:rsid w:val="00275397"/>
    <w:rsid w:val="00275DB9"/>
    <w:rsid w:val="0027688A"/>
    <w:rsid w:val="00276C83"/>
    <w:rsid w:val="00276D67"/>
    <w:rsid w:val="002775B2"/>
    <w:rsid w:val="00280760"/>
    <w:rsid w:val="002821A1"/>
    <w:rsid w:val="002841FB"/>
    <w:rsid w:val="00284B5E"/>
    <w:rsid w:val="002856CC"/>
    <w:rsid w:val="00285969"/>
    <w:rsid w:val="00285CB9"/>
    <w:rsid w:val="00286F6C"/>
    <w:rsid w:val="0028731A"/>
    <w:rsid w:val="002875C0"/>
    <w:rsid w:val="00287E66"/>
    <w:rsid w:val="00290001"/>
    <w:rsid w:val="002912E9"/>
    <w:rsid w:val="00292620"/>
    <w:rsid w:val="00292FC2"/>
    <w:rsid w:val="00293563"/>
    <w:rsid w:val="00293C12"/>
    <w:rsid w:val="00293D6F"/>
    <w:rsid w:val="00294EF3"/>
    <w:rsid w:val="002959FB"/>
    <w:rsid w:val="00296454"/>
    <w:rsid w:val="00296CF2"/>
    <w:rsid w:val="00297530"/>
    <w:rsid w:val="00297C5C"/>
    <w:rsid w:val="002A00AD"/>
    <w:rsid w:val="002A0A4A"/>
    <w:rsid w:val="002A2885"/>
    <w:rsid w:val="002A4105"/>
    <w:rsid w:val="002A53C2"/>
    <w:rsid w:val="002A5AA6"/>
    <w:rsid w:val="002A6193"/>
    <w:rsid w:val="002A62F3"/>
    <w:rsid w:val="002A6E75"/>
    <w:rsid w:val="002A7148"/>
    <w:rsid w:val="002A7EE6"/>
    <w:rsid w:val="002B060E"/>
    <w:rsid w:val="002B1515"/>
    <w:rsid w:val="002B16BC"/>
    <w:rsid w:val="002B16E0"/>
    <w:rsid w:val="002B206C"/>
    <w:rsid w:val="002B2508"/>
    <w:rsid w:val="002B3307"/>
    <w:rsid w:val="002B3853"/>
    <w:rsid w:val="002B4247"/>
    <w:rsid w:val="002B4649"/>
    <w:rsid w:val="002C0182"/>
    <w:rsid w:val="002C0C28"/>
    <w:rsid w:val="002C12DF"/>
    <w:rsid w:val="002C21D3"/>
    <w:rsid w:val="002C22A3"/>
    <w:rsid w:val="002C25B0"/>
    <w:rsid w:val="002C2A42"/>
    <w:rsid w:val="002C3D06"/>
    <w:rsid w:val="002C3DC3"/>
    <w:rsid w:val="002C44D8"/>
    <w:rsid w:val="002C4A72"/>
    <w:rsid w:val="002C4E5A"/>
    <w:rsid w:val="002C660A"/>
    <w:rsid w:val="002C68DB"/>
    <w:rsid w:val="002C6C32"/>
    <w:rsid w:val="002C711A"/>
    <w:rsid w:val="002C7AEC"/>
    <w:rsid w:val="002C7BE8"/>
    <w:rsid w:val="002C7F22"/>
    <w:rsid w:val="002D018F"/>
    <w:rsid w:val="002D0781"/>
    <w:rsid w:val="002D0D6F"/>
    <w:rsid w:val="002D187A"/>
    <w:rsid w:val="002D1A1D"/>
    <w:rsid w:val="002D2647"/>
    <w:rsid w:val="002D2F6D"/>
    <w:rsid w:val="002D4172"/>
    <w:rsid w:val="002D5640"/>
    <w:rsid w:val="002D65FB"/>
    <w:rsid w:val="002D667A"/>
    <w:rsid w:val="002D671F"/>
    <w:rsid w:val="002D6CD2"/>
    <w:rsid w:val="002D6ECE"/>
    <w:rsid w:val="002D735A"/>
    <w:rsid w:val="002D749C"/>
    <w:rsid w:val="002E0680"/>
    <w:rsid w:val="002E09B0"/>
    <w:rsid w:val="002E10BD"/>
    <w:rsid w:val="002E10D8"/>
    <w:rsid w:val="002E2B7E"/>
    <w:rsid w:val="002E323D"/>
    <w:rsid w:val="002E341F"/>
    <w:rsid w:val="002E3A6E"/>
    <w:rsid w:val="002E3C19"/>
    <w:rsid w:val="002E3CEF"/>
    <w:rsid w:val="002E40EA"/>
    <w:rsid w:val="002E4D57"/>
    <w:rsid w:val="002E4F5F"/>
    <w:rsid w:val="002E5BCF"/>
    <w:rsid w:val="002E62F8"/>
    <w:rsid w:val="002E689B"/>
    <w:rsid w:val="002F19A8"/>
    <w:rsid w:val="002F1F50"/>
    <w:rsid w:val="002F2539"/>
    <w:rsid w:val="002F3076"/>
    <w:rsid w:val="002F3E50"/>
    <w:rsid w:val="002F4369"/>
    <w:rsid w:val="002F5E87"/>
    <w:rsid w:val="002F5F52"/>
    <w:rsid w:val="002F77D4"/>
    <w:rsid w:val="002F7891"/>
    <w:rsid w:val="002F79EB"/>
    <w:rsid w:val="0030021B"/>
    <w:rsid w:val="003004AD"/>
    <w:rsid w:val="00300644"/>
    <w:rsid w:val="0030087C"/>
    <w:rsid w:val="003022E8"/>
    <w:rsid w:val="00303F27"/>
    <w:rsid w:val="00303F99"/>
    <w:rsid w:val="0030438E"/>
    <w:rsid w:val="00305695"/>
    <w:rsid w:val="0030581B"/>
    <w:rsid w:val="003061A4"/>
    <w:rsid w:val="00306261"/>
    <w:rsid w:val="00306444"/>
    <w:rsid w:val="003069DC"/>
    <w:rsid w:val="00310EC3"/>
    <w:rsid w:val="00311080"/>
    <w:rsid w:val="0031114E"/>
    <w:rsid w:val="00311EF4"/>
    <w:rsid w:val="00313415"/>
    <w:rsid w:val="00313719"/>
    <w:rsid w:val="00313962"/>
    <w:rsid w:val="00313F00"/>
    <w:rsid w:val="003144B6"/>
    <w:rsid w:val="00316750"/>
    <w:rsid w:val="00316F40"/>
    <w:rsid w:val="003172A7"/>
    <w:rsid w:val="00321305"/>
    <w:rsid w:val="003224EC"/>
    <w:rsid w:val="00322EE9"/>
    <w:rsid w:val="003233A1"/>
    <w:rsid w:val="00323D9D"/>
    <w:rsid w:val="00323E1D"/>
    <w:rsid w:val="00323E48"/>
    <w:rsid w:val="00324004"/>
    <w:rsid w:val="00324A61"/>
    <w:rsid w:val="00324ADA"/>
    <w:rsid w:val="00325769"/>
    <w:rsid w:val="003258E2"/>
    <w:rsid w:val="003261D9"/>
    <w:rsid w:val="0032694F"/>
    <w:rsid w:val="00331916"/>
    <w:rsid w:val="0033254B"/>
    <w:rsid w:val="00332A27"/>
    <w:rsid w:val="00333D95"/>
    <w:rsid w:val="00334167"/>
    <w:rsid w:val="00334368"/>
    <w:rsid w:val="003352B0"/>
    <w:rsid w:val="0033556E"/>
    <w:rsid w:val="003358A8"/>
    <w:rsid w:val="00336C48"/>
    <w:rsid w:val="00336FBF"/>
    <w:rsid w:val="00337070"/>
    <w:rsid w:val="0033718D"/>
    <w:rsid w:val="00337979"/>
    <w:rsid w:val="00337F92"/>
    <w:rsid w:val="00340170"/>
    <w:rsid w:val="0034028D"/>
    <w:rsid w:val="0034071B"/>
    <w:rsid w:val="00340CA4"/>
    <w:rsid w:val="00341356"/>
    <w:rsid w:val="00341AE2"/>
    <w:rsid w:val="00342905"/>
    <w:rsid w:val="003435C2"/>
    <w:rsid w:val="003439AD"/>
    <w:rsid w:val="00343E4A"/>
    <w:rsid w:val="00343F70"/>
    <w:rsid w:val="003446D2"/>
    <w:rsid w:val="00345239"/>
    <w:rsid w:val="00345EBF"/>
    <w:rsid w:val="00346FB5"/>
    <w:rsid w:val="00347C4E"/>
    <w:rsid w:val="00347C95"/>
    <w:rsid w:val="00347D4E"/>
    <w:rsid w:val="00347D9D"/>
    <w:rsid w:val="00347DA5"/>
    <w:rsid w:val="00347F47"/>
    <w:rsid w:val="00350232"/>
    <w:rsid w:val="00350DE9"/>
    <w:rsid w:val="00350E86"/>
    <w:rsid w:val="00351082"/>
    <w:rsid w:val="003511D0"/>
    <w:rsid w:val="00351354"/>
    <w:rsid w:val="003513EB"/>
    <w:rsid w:val="0035235A"/>
    <w:rsid w:val="003527E0"/>
    <w:rsid w:val="0035319C"/>
    <w:rsid w:val="00353227"/>
    <w:rsid w:val="0035487E"/>
    <w:rsid w:val="00354A26"/>
    <w:rsid w:val="003552D6"/>
    <w:rsid w:val="003558A8"/>
    <w:rsid w:val="00357408"/>
    <w:rsid w:val="00357954"/>
    <w:rsid w:val="00360B0D"/>
    <w:rsid w:val="00361C53"/>
    <w:rsid w:val="0036201B"/>
    <w:rsid w:val="003626FB"/>
    <w:rsid w:val="00364053"/>
    <w:rsid w:val="00364709"/>
    <w:rsid w:val="0036556A"/>
    <w:rsid w:val="00365ADA"/>
    <w:rsid w:val="003663BB"/>
    <w:rsid w:val="00366E6E"/>
    <w:rsid w:val="00366FD3"/>
    <w:rsid w:val="00367972"/>
    <w:rsid w:val="00367F45"/>
    <w:rsid w:val="00372946"/>
    <w:rsid w:val="00372D30"/>
    <w:rsid w:val="0037384E"/>
    <w:rsid w:val="00373D84"/>
    <w:rsid w:val="003743E3"/>
    <w:rsid w:val="00374A6F"/>
    <w:rsid w:val="00374ADD"/>
    <w:rsid w:val="003750C5"/>
    <w:rsid w:val="00375EC9"/>
    <w:rsid w:val="00375EE7"/>
    <w:rsid w:val="00376116"/>
    <w:rsid w:val="00376953"/>
    <w:rsid w:val="0037732A"/>
    <w:rsid w:val="00377BEF"/>
    <w:rsid w:val="00382767"/>
    <w:rsid w:val="003830D6"/>
    <w:rsid w:val="00383E82"/>
    <w:rsid w:val="00384204"/>
    <w:rsid w:val="0038455A"/>
    <w:rsid w:val="00384CB5"/>
    <w:rsid w:val="00384EA7"/>
    <w:rsid w:val="00384EC4"/>
    <w:rsid w:val="00387A60"/>
    <w:rsid w:val="00387B90"/>
    <w:rsid w:val="00387EB7"/>
    <w:rsid w:val="00392BCF"/>
    <w:rsid w:val="00393ABD"/>
    <w:rsid w:val="00393B90"/>
    <w:rsid w:val="0039483A"/>
    <w:rsid w:val="00394CF9"/>
    <w:rsid w:val="00395626"/>
    <w:rsid w:val="003960EC"/>
    <w:rsid w:val="00396BD7"/>
    <w:rsid w:val="00397DD8"/>
    <w:rsid w:val="003A0041"/>
    <w:rsid w:val="003A1438"/>
    <w:rsid w:val="003A1ADC"/>
    <w:rsid w:val="003A1F60"/>
    <w:rsid w:val="003A2914"/>
    <w:rsid w:val="003A3600"/>
    <w:rsid w:val="003A4013"/>
    <w:rsid w:val="003A509B"/>
    <w:rsid w:val="003A56C4"/>
    <w:rsid w:val="003A7744"/>
    <w:rsid w:val="003A7FCB"/>
    <w:rsid w:val="003B09B2"/>
    <w:rsid w:val="003B1228"/>
    <w:rsid w:val="003B1B4B"/>
    <w:rsid w:val="003B1EAC"/>
    <w:rsid w:val="003B239A"/>
    <w:rsid w:val="003B2B34"/>
    <w:rsid w:val="003B2C12"/>
    <w:rsid w:val="003B31FC"/>
    <w:rsid w:val="003B3464"/>
    <w:rsid w:val="003B38CC"/>
    <w:rsid w:val="003B4D52"/>
    <w:rsid w:val="003B6519"/>
    <w:rsid w:val="003B6B6B"/>
    <w:rsid w:val="003B6B72"/>
    <w:rsid w:val="003B70D5"/>
    <w:rsid w:val="003B7D2B"/>
    <w:rsid w:val="003C06D9"/>
    <w:rsid w:val="003C07D8"/>
    <w:rsid w:val="003C08C7"/>
    <w:rsid w:val="003C0BA0"/>
    <w:rsid w:val="003C1556"/>
    <w:rsid w:val="003C28B8"/>
    <w:rsid w:val="003C35C6"/>
    <w:rsid w:val="003C4F5E"/>
    <w:rsid w:val="003C565C"/>
    <w:rsid w:val="003C5DCB"/>
    <w:rsid w:val="003C5F28"/>
    <w:rsid w:val="003C65D9"/>
    <w:rsid w:val="003C70C2"/>
    <w:rsid w:val="003C792D"/>
    <w:rsid w:val="003D0279"/>
    <w:rsid w:val="003D027F"/>
    <w:rsid w:val="003D04FE"/>
    <w:rsid w:val="003D1E85"/>
    <w:rsid w:val="003D2614"/>
    <w:rsid w:val="003D3023"/>
    <w:rsid w:val="003D3D28"/>
    <w:rsid w:val="003D3E87"/>
    <w:rsid w:val="003D4AF1"/>
    <w:rsid w:val="003D5B4C"/>
    <w:rsid w:val="003D5BBD"/>
    <w:rsid w:val="003D6035"/>
    <w:rsid w:val="003D698D"/>
    <w:rsid w:val="003D773A"/>
    <w:rsid w:val="003D7766"/>
    <w:rsid w:val="003D78BC"/>
    <w:rsid w:val="003D7C8F"/>
    <w:rsid w:val="003D7D1B"/>
    <w:rsid w:val="003E00F6"/>
    <w:rsid w:val="003E0890"/>
    <w:rsid w:val="003E0BCC"/>
    <w:rsid w:val="003E0C24"/>
    <w:rsid w:val="003E0F8D"/>
    <w:rsid w:val="003E19C9"/>
    <w:rsid w:val="003E21D7"/>
    <w:rsid w:val="003E2FA4"/>
    <w:rsid w:val="003E343B"/>
    <w:rsid w:val="003E36AF"/>
    <w:rsid w:val="003E399B"/>
    <w:rsid w:val="003E3CBC"/>
    <w:rsid w:val="003E4CCF"/>
    <w:rsid w:val="003E4E86"/>
    <w:rsid w:val="003E4EA1"/>
    <w:rsid w:val="003E5386"/>
    <w:rsid w:val="003E6C28"/>
    <w:rsid w:val="003E77BD"/>
    <w:rsid w:val="003E7FFD"/>
    <w:rsid w:val="003F0713"/>
    <w:rsid w:val="003F1329"/>
    <w:rsid w:val="003F2191"/>
    <w:rsid w:val="003F2326"/>
    <w:rsid w:val="003F2708"/>
    <w:rsid w:val="003F27D4"/>
    <w:rsid w:val="003F2AA6"/>
    <w:rsid w:val="003F3439"/>
    <w:rsid w:val="003F406E"/>
    <w:rsid w:val="003F49A6"/>
    <w:rsid w:val="003F59C9"/>
    <w:rsid w:val="003F692C"/>
    <w:rsid w:val="003F6BD1"/>
    <w:rsid w:val="003F70DC"/>
    <w:rsid w:val="003F7269"/>
    <w:rsid w:val="003F7EA8"/>
    <w:rsid w:val="00400004"/>
    <w:rsid w:val="00400223"/>
    <w:rsid w:val="0040060F"/>
    <w:rsid w:val="00400757"/>
    <w:rsid w:val="00400B33"/>
    <w:rsid w:val="00400F72"/>
    <w:rsid w:val="00401459"/>
    <w:rsid w:val="004018A9"/>
    <w:rsid w:val="0040266A"/>
    <w:rsid w:val="00402F55"/>
    <w:rsid w:val="00404631"/>
    <w:rsid w:val="004047FD"/>
    <w:rsid w:val="00404816"/>
    <w:rsid w:val="00404D5C"/>
    <w:rsid w:val="00407640"/>
    <w:rsid w:val="00410058"/>
    <w:rsid w:val="0041021A"/>
    <w:rsid w:val="00411940"/>
    <w:rsid w:val="0041286B"/>
    <w:rsid w:val="00412BA0"/>
    <w:rsid w:val="00413113"/>
    <w:rsid w:val="00413B8A"/>
    <w:rsid w:val="00414D9B"/>
    <w:rsid w:val="00415378"/>
    <w:rsid w:val="0041697B"/>
    <w:rsid w:val="004177C6"/>
    <w:rsid w:val="004205FC"/>
    <w:rsid w:val="00420B70"/>
    <w:rsid w:val="004213AD"/>
    <w:rsid w:val="004216BB"/>
    <w:rsid w:val="00421B34"/>
    <w:rsid w:val="00421BF3"/>
    <w:rsid w:val="0042406B"/>
    <w:rsid w:val="004247AD"/>
    <w:rsid w:val="00424A7D"/>
    <w:rsid w:val="00424CA5"/>
    <w:rsid w:val="00424E68"/>
    <w:rsid w:val="00425611"/>
    <w:rsid w:val="0042578C"/>
    <w:rsid w:val="0042640A"/>
    <w:rsid w:val="00427174"/>
    <w:rsid w:val="00427EC6"/>
    <w:rsid w:val="00427EDC"/>
    <w:rsid w:val="0043026B"/>
    <w:rsid w:val="004307D4"/>
    <w:rsid w:val="00430D3A"/>
    <w:rsid w:val="00431074"/>
    <w:rsid w:val="00431236"/>
    <w:rsid w:val="00431303"/>
    <w:rsid w:val="00431E9D"/>
    <w:rsid w:val="004324CD"/>
    <w:rsid w:val="00432542"/>
    <w:rsid w:val="00433CA6"/>
    <w:rsid w:val="00433CAD"/>
    <w:rsid w:val="004348B4"/>
    <w:rsid w:val="00435EC3"/>
    <w:rsid w:val="004360A0"/>
    <w:rsid w:val="00436398"/>
    <w:rsid w:val="00436829"/>
    <w:rsid w:val="0043742F"/>
    <w:rsid w:val="00440136"/>
    <w:rsid w:val="00440743"/>
    <w:rsid w:val="00440820"/>
    <w:rsid w:val="00440A95"/>
    <w:rsid w:val="00441E21"/>
    <w:rsid w:val="00442223"/>
    <w:rsid w:val="004422BA"/>
    <w:rsid w:val="00443329"/>
    <w:rsid w:val="00444C0E"/>
    <w:rsid w:val="00444DF5"/>
    <w:rsid w:val="004454DA"/>
    <w:rsid w:val="00445E71"/>
    <w:rsid w:val="00445E89"/>
    <w:rsid w:val="004467E6"/>
    <w:rsid w:val="00447203"/>
    <w:rsid w:val="00447E7B"/>
    <w:rsid w:val="004509EA"/>
    <w:rsid w:val="0045137D"/>
    <w:rsid w:val="00452C3B"/>
    <w:rsid w:val="004531F3"/>
    <w:rsid w:val="00455149"/>
    <w:rsid w:val="00455770"/>
    <w:rsid w:val="00455BA4"/>
    <w:rsid w:val="004577F2"/>
    <w:rsid w:val="00457CAD"/>
    <w:rsid w:val="004601A3"/>
    <w:rsid w:val="00460795"/>
    <w:rsid w:val="004610A6"/>
    <w:rsid w:val="00463981"/>
    <w:rsid w:val="00463C4E"/>
    <w:rsid w:val="00463E9D"/>
    <w:rsid w:val="00465253"/>
    <w:rsid w:val="004665B6"/>
    <w:rsid w:val="00467633"/>
    <w:rsid w:val="004677BA"/>
    <w:rsid w:val="00470ACF"/>
    <w:rsid w:val="00470E05"/>
    <w:rsid w:val="00470E5F"/>
    <w:rsid w:val="00471493"/>
    <w:rsid w:val="004719EC"/>
    <w:rsid w:val="00471AC4"/>
    <w:rsid w:val="0047214E"/>
    <w:rsid w:val="004722AC"/>
    <w:rsid w:val="0047242B"/>
    <w:rsid w:val="00472B56"/>
    <w:rsid w:val="004732A4"/>
    <w:rsid w:val="0047470A"/>
    <w:rsid w:val="0047485E"/>
    <w:rsid w:val="00475C70"/>
    <w:rsid w:val="004773C2"/>
    <w:rsid w:val="00477678"/>
    <w:rsid w:val="00477786"/>
    <w:rsid w:val="00477867"/>
    <w:rsid w:val="00477E3D"/>
    <w:rsid w:val="00480963"/>
    <w:rsid w:val="00480995"/>
    <w:rsid w:val="00480AB2"/>
    <w:rsid w:val="00480E1D"/>
    <w:rsid w:val="004828F6"/>
    <w:rsid w:val="00482EBA"/>
    <w:rsid w:val="0048483D"/>
    <w:rsid w:val="00484C67"/>
    <w:rsid w:val="00485829"/>
    <w:rsid w:val="00486691"/>
    <w:rsid w:val="00486F15"/>
    <w:rsid w:val="00487C92"/>
    <w:rsid w:val="0049017F"/>
    <w:rsid w:val="00490562"/>
    <w:rsid w:val="0049158C"/>
    <w:rsid w:val="004915C4"/>
    <w:rsid w:val="00491A91"/>
    <w:rsid w:val="00491FCA"/>
    <w:rsid w:val="0049293E"/>
    <w:rsid w:val="00492F9C"/>
    <w:rsid w:val="004940AD"/>
    <w:rsid w:val="00495417"/>
    <w:rsid w:val="0049547F"/>
    <w:rsid w:val="004954EB"/>
    <w:rsid w:val="00495DE4"/>
    <w:rsid w:val="0049670B"/>
    <w:rsid w:val="00496820"/>
    <w:rsid w:val="004969DC"/>
    <w:rsid w:val="004972E8"/>
    <w:rsid w:val="00497AD4"/>
    <w:rsid w:val="004A13EB"/>
    <w:rsid w:val="004A146B"/>
    <w:rsid w:val="004A18C0"/>
    <w:rsid w:val="004A2298"/>
    <w:rsid w:val="004A23B2"/>
    <w:rsid w:val="004A4002"/>
    <w:rsid w:val="004A4B3E"/>
    <w:rsid w:val="004A4D15"/>
    <w:rsid w:val="004A5346"/>
    <w:rsid w:val="004A5785"/>
    <w:rsid w:val="004A6830"/>
    <w:rsid w:val="004A6938"/>
    <w:rsid w:val="004A6C87"/>
    <w:rsid w:val="004A7024"/>
    <w:rsid w:val="004A7423"/>
    <w:rsid w:val="004B08E1"/>
    <w:rsid w:val="004B092E"/>
    <w:rsid w:val="004B2A07"/>
    <w:rsid w:val="004B429D"/>
    <w:rsid w:val="004B5E64"/>
    <w:rsid w:val="004B6FAF"/>
    <w:rsid w:val="004B7389"/>
    <w:rsid w:val="004B7F7D"/>
    <w:rsid w:val="004C007A"/>
    <w:rsid w:val="004C0192"/>
    <w:rsid w:val="004C0B70"/>
    <w:rsid w:val="004C471C"/>
    <w:rsid w:val="004C4855"/>
    <w:rsid w:val="004C493E"/>
    <w:rsid w:val="004C4A58"/>
    <w:rsid w:val="004C4D63"/>
    <w:rsid w:val="004C4FF4"/>
    <w:rsid w:val="004C5125"/>
    <w:rsid w:val="004C560F"/>
    <w:rsid w:val="004C5747"/>
    <w:rsid w:val="004C5B50"/>
    <w:rsid w:val="004C6D7E"/>
    <w:rsid w:val="004C7C7C"/>
    <w:rsid w:val="004D0A11"/>
    <w:rsid w:val="004D1BF6"/>
    <w:rsid w:val="004D37C9"/>
    <w:rsid w:val="004D504E"/>
    <w:rsid w:val="004D56DB"/>
    <w:rsid w:val="004D6493"/>
    <w:rsid w:val="004D778F"/>
    <w:rsid w:val="004D7D5F"/>
    <w:rsid w:val="004E073B"/>
    <w:rsid w:val="004E131A"/>
    <w:rsid w:val="004E1FDE"/>
    <w:rsid w:val="004E38A1"/>
    <w:rsid w:val="004E46C7"/>
    <w:rsid w:val="004E5495"/>
    <w:rsid w:val="004E60CE"/>
    <w:rsid w:val="004E6399"/>
    <w:rsid w:val="004E6DFD"/>
    <w:rsid w:val="004E6E15"/>
    <w:rsid w:val="004F03FD"/>
    <w:rsid w:val="004F04B9"/>
    <w:rsid w:val="004F0926"/>
    <w:rsid w:val="004F1979"/>
    <w:rsid w:val="004F2D70"/>
    <w:rsid w:val="004F467D"/>
    <w:rsid w:val="004F4A70"/>
    <w:rsid w:val="004F4BDA"/>
    <w:rsid w:val="004F66EE"/>
    <w:rsid w:val="004F689A"/>
    <w:rsid w:val="004F6AA5"/>
    <w:rsid w:val="004F6B3E"/>
    <w:rsid w:val="004F6D7C"/>
    <w:rsid w:val="004F765A"/>
    <w:rsid w:val="004F7C98"/>
    <w:rsid w:val="005012B0"/>
    <w:rsid w:val="0050175F"/>
    <w:rsid w:val="005017A3"/>
    <w:rsid w:val="0050279A"/>
    <w:rsid w:val="0050350E"/>
    <w:rsid w:val="00504984"/>
    <w:rsid w:val="00505592"/>
    <w:rsid w:val="00506315"/>
    <w:rsid w:val="0050760F"/>
    <w:rsid w:val="005076C6"/>
    <w:rsid w:val="0051014D"/>
    <w:rsid w:val="0051015D"/>
    <w:rsid w:val="00510F7A"/>
    <w:rsid w:val="00511DEE"/>
    <w:rsid w:val="00513369"/>
    <w:rsid w:val="00513519"/>
    <w:rsid w:val="005139B1"/>
    <w:rsid w:val="0051441C"/>
    <w:rsid w:val="00515E0B"/>
    <w:rsid w:val="00516543"/>
    <w:rsid w:val="005166A8"/>
    <w:rsid w:val="005169E3"/>
    <w:rsid w:val="005170C3"/>
    <w:rsid w:val="0052097E"/>
    <w:rsid w:val="005213B9"/>
    <w:rsid w:val="0052144F"/>
    <w:rsid w:val="00522AAA"/>
    <w:rsid w:val="00522D74"/>
    <w:rsid w:val="005239F8"/>
    <w:rsid w:val="00523D8C"/>
    <w:rsid w:val="00524333"/>
    <w:rsid w:val="005255BD"/>
    <w:rsid w:val="00525760"/>
    <w:rsid w:val="0052680F"/>
    <w:rsid w:val="00526B6F"/>
    <w:rsid w:val="00527736"/>
    <w:rsid w:val="00530D29"/>
    <w:rsid w:val="0053201E"/>
    <w:rsid w:val="00533027"/>
    <w:rsid w:val="00533277"/>
    <w:rsid w:val="00533795"/>
    <w:rsid w:val="00534D83"/>
    <w:rsid w:val="00536738"/>
    <w:rsid w:val="0053699F"/>
    <w:rsid w:val="005370E6"/>
    <w:rsid w:val="005377C7"/>
    <w:rsid w:val="00537D1D"/>
    <w:rsid w:val="00540FEB"/>
    <w:rsid w:val="005415D7"/>
    <w:rsid w:val="00542931"/>
    <w:rsid w:val="00543142"/>
    <w:rsid w:val="005436CB"/>
    <w:rsid w:val="005439EF"/>
    <w:rsid w:val="00544131"/>
    <w:rsid w:val="005452E6"/>
    <w:rsid w:val="00546D0F"/>
    <w:rsid w:val="00547E25"/>
    <w:rsid w:val="005501C4"/>
    <w:rsid w:val="00552F21"/>
    <w:rsid w:val="00553A33"/>
    <w:rsid w:val="005542BC"/>
    <w:rsid w:val="00555604"/>
    <w:rsid w:val="00555743"/>
    <w:rsid w:val="0055590F"/>
    <w:rsid w:val="0055618F"/>
    <w:rsid w:val="005573C0"/>
    <w:rsid w:val="00557D94"/>
    <w:rsid w:val="00560E1B"/>
    <w:rsid w:val="005631BA"/>
    <w:rsid w:val="0056392A"/>
    <w:rsid w:val="00563C90"/>
    <w:rsid w:val="00564048"/>
    <w:rsid w:val="005647B3"/>
    <w:rsid w:val="00564C4C"/>
    <w:rsid w:val="00565DCC"/>
    <w:rsid w:val="005664A3"/>
    <w:rsid w:val="005669F4"/>
    <w:rsid w:val="005700CD"/>
    <w:rsid w:val="00570421"/>
    <w:rsid w:val="005712DE"/>
    <w:rsid w:val="00571300"/>
    <w:rsid w:val="00571EA5"/>
    <w:rsid w:val="0057277E"/>
    <w:rsid w:val="00573A35"/>
    <w:rsid w:val="00573DE3"/>
    <w:rsid w:val="00575BDB"/>
    <w:rsid w:val="00575FF3"/>
    <w:rsid w:val="00576470"/>
    <w:rsid w:val="005767E8"/>
    <w:rsid w:val="00580502"/>
    <w:rsid w:val="0058190A"/>
    <w:rsid w:val="00581D60"/>
    <w:rsid w:val="00582701"/>
    <w:rsid w:val="00582836"/>
    <w:rsid w:val="00584F14"/>
    <w:rsid w:val="00584FA1"/>
    <w:rsid w:val="00585C8A"/>
    <w:rsid w:val="00585FB9"/>
    <w:rsid w:val="005869A7"/>
    <w:rsid w:val="0058759B"/>
    <w:rsid w:val="00590643"/>
    <w:rsid w:val="0059161E"/>
    <w:rsid w:val="00591F45"/>
    <w:rsid w:val="005921AF"/>
    <w:rsid w:val="00593A19"/>
    <w:rsid w:val="00593AAE"/>
    <w:rsid w:val="005959A3"/>
    <w:rsid w:val="005961C8"/>
    <w:rsid w:val="00596CBD"/>
    <w:rsid w:val="00596E23"/>
    <w:rsid w:val="00596F9B"/>
    <w:rsid w:val="00597719"/>
    <w:rsid w:val="00597ABE"/>
    <w:rsid w:val="005A0234"/>
    <w:rsid w:val="005A0688"/>
    <w:rsid w:val="005A078A"/>
    <w:rsid w:val="005A08B5"/>
    <w:rsid w:val="005A1227"/>
    <w:rsid w:val="005A231D"/>
    <w:rsid w:val="005A2ADB"/>
    <w:rsid w:val="005A2DD2"/>
    <w:rsid w:val="005A37A0"/>
    <w:rsid w:val="005A5436"/>
    <w:rsid w:val="005A55D5"/>
    <w:rsid w:val="005A5708"/>
    <w:rsid w:val="005A5996"/>
    <w:rsid w:val="005A660A"/>
    <w:rsid w:val="005A67C6"/>
    <w:rsid w:val="005A6AE4"/>
    <w:rsid w:val="005A71C9"/>
    <w:rsid w:val="005A7AFC"/>
    <w:rsid w:val="005B05D2"/>
    <w:rsid w:val="005B0A3E"/>
    <w:rsid w:val="005B2BC2"/>
    <w:rsid w:val="005B2FA0"/>
    <w:rsid w:val="005B30DC"/>
    <w:rsid w:val="005B46A7"/>
    <w:rsid w:val="005B46C6"/>
    <w:rsid w:val="005B4A17"/>
    <w:rsid w:val="005B4F48"/>
    <w:rsid w:val="005B5585"/>
    <w:rsid w:val="005B64B2"/>
    <w:rsid w:val="005B6963"/>
    <w:rsid w:val="005C16CF"/>
    <w:rsid w:val="005C1EFC"/>
    <w:rsid w:val="005C2255"/>
    <w:rsid w:val="005C256E"/>
    <w:rsid w:val="005C2C5D"/>
    <w:rsid w:val="005C2E83"/>
    <w:rsid w:val="005C3948"/>
    <w:rsid w:val="005C42C2"/>
    <w:rsid w:val="005C47E7"/>
    <w:rsid w:val="005C4868"/>
    <w:rsid w:val="005C54B4"/>
    <w:rsid w:val="005C5A8D"/>
    <w:rsid w:val="005C5E3F"/>
    <w:rsid w:val="005C66CE"/>
    <w:rsid w:val="005C67A5"/>
    <w:rsid w:val="005C781E"/>
    <w:rsid w:val="005D0863"/>
    <w:rsid w:val="005D0870"/>
    <w:rsid w:val="005D0FDE"/>
    <w:rsid w:val="005D10B0"/>
    <w:rsid w:val="005D1346"/>
    <w:rsid w:val="005D2E40"/>
    <w:rsid w:val="005D3778"/>
    <w:rsid w:val="005D43A0"/>
    <w:rsid w:val="005D61DC"/>
    <w:rsid w:val="005D63C1"/>
    <w:rsid w:val="005D7587"/>
    <w:rsid w:val="005D7C70"/>
    <w:rsid w:val="005E0FFC"/>
    <w:rsid w:val="005E1B74"/>
    <w:rsid w:val="005E1EC4"/>
    <w:rsid w:val="005E2003"/>
    <w:rsid w:val="005E25F4"/>
    <w:rsid w:val="005E4672"/>
    <w:rsid w:val="005E7EC0"/>
    <w:rsid w:val="005F20FB"/>
    <w:rsid w:val="005F2980"/>
    <w:rsid w:val="005F2D66"/>
    <w:rsid w:val="005F3300"/>
    <w:rsid w:val="005F34F2"/>
    <w:rsid w:val="005F389D"/>
    <w:rsid w:val="005F3A5B"/>
    <w:rsid w:val="005F46C4"/>
    <w:rsid w:val="005F5767"/>
    <w:rsid w:val="005F5853"/>
    <w:rsid w:val="005F6036"/>
    <w:rsid w:val="005F64FE"/>
    <w:rsid w:val="005F7373"/>
    <w:rsid w:val="005F748D"/>
    <w:rsid w:val="005F7E5D"/>
    <w:rsid w:val="005F7FBB"/>
    <w:rsid w:val="00600BC1"/>
    <w:rsid w:val="00601C89"/>
    <w:rsid w:val="006037B7"/>
    <w:rsid w:val="00604F2C"/>
    <w:rsid w:val="006055A1"/>
    <w:rsid w:val="00605D45"/>
    <w:rsid w:val="0060640C"/>
    <w:rsid w:val="006069FE"/>
    <w:rsid w:val="00606FF3"/>
    <w:rsid w:val="00607D5C"/>
    <w:rsid w:val="00607E6E"/>
    <w:rsid w:val="00607FC0"/>
    <w:rsid w:val="00610140"/>
    <w:rsid w:val="006103DE"/>
    <w:rsid w:val="00610838"/>
    <w:rsid w:val="00611A6E"/>
    <w:rsid w:val="00612122"/>
    <w:rsid w:val="006139B0"/>
    <w:rsid w:val="00614DCB"/>
    <w:rsid w:val="006152DA"/>
    <w:rsid w:val="0061539B"/>
    <w:rsid w:val="00615C65"/>
    <w:rsid w:val="00616DB9"/>
    <w:rsid w:val="006173AC"/>
    <w:rsid w:val="006207A7"/>
    <w:rsid w:val="00621623"/>
    <w:rsid w:val="0062179C"/>
    <w:rsid w:val="0062191A"/>
    <w:rsid w:val="006220F9"/>
    <w:rsid w:val="00622ED4"/>
    <w:rsid w:val="006232A1"/>
    <w:rsid w:val="006245BC"/>
    <w:rsid w:val="0062477B"/>
    <w:rsid w:val="00624B3A"/>
    <w:rsid w:val="00624B6C"/>
    <w:rsid w:val="006252C9"/>
    <w:rsid w:val="00625A06"/>
    <w:rsid w:val="00625BDD"/>
    <w:rsid w:val="00626C1E"/>
    <w:rsid w:val="006270F2"/>
    <w:rsid w:val="00627CFD"/>
    <w:rsid w:val="0063144F"/>
    <w:rsid w:val="006317F1"/>
    <w:rsid w:val="00631D95"/>
    <w:rsid w:val="00632680"/>
    <w:rsid w:val="006326E6"/>
    <w:rsid w:val="00632A15"/>
    <w:rsid w:val="00632DBA"/>
    <w:rsid w:val="006344C8"/>
    <w:rsid w:val="006344DF"/>
    <w:rsid w:val="006355D4"/>
    <w:rsid w:val="00635D4E"/>
    <w:rsid w:val="006365EE"/>
    <w:rsid w:val="006372E2"/>
    <w:rsid w:val="00637779"/>
    <w:rsid w:val="00637AE1"/>
    <w:rsid w:val="006404E9"/>
    <w:rsid w:val="006412AF"/>
    <w:rsid w:val="0064139B"/>
    <w:rsid w:val="00641C8E"/>
    <w:rsid w:val="00641EC1"/>
    <w:rsid w:val="00642AEF"/>
    <w:rsid w:val="00643112"/>
    <w:rsid w:val="00643309"/>
    <w:rsid w:val="0064453E"/>
    <w:rsid w:val="00646315"/>
    <w:rsid w:val="00647D40"/>
    <w:rsid w:val="00651F4E"/>
    <w:rsid w:val="00652360"/>
    <w:rsid w:val="0065286E"/>
    <w:rsid w:val="00652C28"/>
    <w:rsid w:val="00652CD6"/>
    <w:rsid w:val="00653A78"/>
    <w:rsid w:val="00653CAB"/>
    <w:rsid w:val="00653E36"/>
    <w:rsid w:val="006548AA"/>
    <w:rsid w:val="00654C75"/>
    <w:rsid w:val="00654EA1"/>
    <w:rsid w:val="006550CC"/>
    <w:rsid w:val="00655873"/>
    <w:rsid w:val="00655B44"/>
    <w:rsid w:val="00655B5B"/>
    <w:rsid w:val="00655F45"/>
    <w:rsid w:val="006571BA"/>
    <w:rsid w:val="00657D36"/>
    <w:rsid w:val="00661258"/>
    <w:rsid w:val="0066150B"/>
    <w:rsid w:val="00662080"/>
    <w:rsid w:val="00662719"/>
    <w:rsid w:val="0066278F"/>
    <w:rsid w:val="00663B9C"/>
    <w:rsid w:val="00663D76"/>
    <w:rsid w:val="0066455F"/>
    <w:rsid w:val="0066494B"/>
    <w:rsid w:val="00664D28"/>
    <w:rsid w:val="00664F75"/>
    <w:rsid w:val="00665856"/>
    <w:rsid w:val="00665861"/>
    <w:rsid w:val="0066588C"/>
    <w:rsid w:val="00665956"/>
    <w:rsid w:val="006660A5"/>
    <w:rsid w:val="00666D81"/>
    <w:rsid w:val="00667353"/>
    <w:rsid w:val="00667CD9"/>
    <w:rsid w:val="00667E0C"/>
    <w:rsid w:val="00670279"/>
    <w:rsid w:val="00670389"/>
    <w:rsid w:val="006711C5"/>
    <w:rsid w:val="00671218"/>
    <w:rsid w:val="00671441"/>
    <w:rsid w:val="00673DE5"/>
    <w:rsid w:val="00674866"/>
    <w:rsid w:val="006748E5"/>
    <w:rsid w:val="00674DB6"/>
    <w:rsid w:val="00674FD2"/>
    <w:rsid w:val="0067506D"/>
    <w:rsid w:val="00675072"/>
    <w:rsid w:val="00675A6C"/>
    <w:rsid w:val="006767C6"/>
    <w:rsid w:val="00676C4E"/>
    <w:rsid w:val="00680722"/>
    <w:rsid w:val="006812C0"/>
    <w:rsid w:val="0068165C"/>
    <w:rsid w:val="00681B18"/>
    <w:rsid w:val="00683A4B"/>
    <w:rsid w:val="00683C2A"/>
    <w:rsid w:val="00684535"/>
    <w:rsid w:val="00685626"/>
    <w:rsid w:val="006856A1"/>
    <w:rsid w:val="0068580A"/>
    <w:rsid w:val="0068595B"/>
    <w:rsid w:val="006859D5"/>
    <w:rsid w:val="00685B48"/>
    <w:rsid w:val="00685F4C"/>
    <w:rsid w:val="006864FF"/>
    <w:rsid w:val="00686841"/>
    <w:rsid w:val="00686F05"/>
    <w:rsid w:val="00687264"/>
    <w:rsid w:val="006874FC"/>
    <w:rsid w:val="00687ECF"/>
    <w:rsid w:val="00690464"/>
    <w:rsid w:val="00690A8A"/>
    <w:rsid w:val="006912E5"/>
    <w:rsid w:val="00691A3F"/>
    <w:rsid w:val="006921E6"/>
    <w:rsid w:val="0069316F"/>
    <w:rsid w:val="0069479A"/>
    <w:rsid w:val="00695429"/>
    <w:rsid w:val="0069542A"/>
    <w:rsid w:val="00695FBB"/>
    <w:rsid w:val="00696383"/>
    <w:rsid w:val="00696669"/>
    <w:rsid w:val="00696C02"/>
    <w:rsid w:val="00696EEC"/>
    <w:rsid w:val="006970F5"/>
    <w:rsid w:val="006974D9"/>
    <w:rsid w:val="00697DB7"/>
    <w:rsid w:val="00697DEF"/>
    <w:rsid w:val="006A202C"/>
    <w:rsid w:val="006A2099"/>
    <w:rsid w:val="006A2C6E"/>
    <w:rsid w:val="006A429F"/>
    <w:rsid w:val="006A4C2A"/>
    <w:rsid w:val="006A500A"/>
    <w:rsid w:val="006A576B"/>
    <w:rsid w:val="006A5A24"/>
    <w:rsid w:val="006A5E60"/>
    <w:rsid w:val="006A5ED4"/>
    <w:rsid w:val="006A6072"/>
    <w:rsid w:val="006A6DD5"/>
    <w:rsid w:val="006A6F3A"/>
    <w:rsid w:val="006B1680"/>
    <w:rsid w:val="006B1DF1"/>
    <w:rsid w:val="006B2189"/>
    <w:rsid w:val="006B21BF"/>
    <w:rsid w:val="006B2599"/>
    <w:rsid w:val="006B3CA9"/>
    <w:rsid w:val="006B476E"/>
    <w:rsid w:val="006B4BF9"/>
    <w:rsid w:val="006B4C8C"/>
    <w:rsid w:val="006B575F"/>
    <w:rsid w:val="006B6492"/>
    <w:rsid w:val="006B6BCB"/>
    <w:rsid w:val="006C0557"/>
    <w:rsid w:val="006C064B"/>
    <w:rsid w:val="006C1E11"/>
    <w:rsid w:val="006C2AED"/>
    <w:rsid w:val="006C2B15"/>
    <w:rsid w:val="006C327E"/>
    <w:rsid w:val="006C3CA6"/>
    <w:rsid w:val="006C442E"/>
    <w:rsid w:val="006C60C1"/>
    <w:rsid w:val="006D105F"/>
    <w:rsid w:val="006D144D"/>
    <w:rsid w:val="006D1548"/>
    <w:rsid w:val="006D1555"/>
    <w:rsid w:val="006D1D40"/>
    <w:rsid w:val="006D1E3F"/>
    <w:rsid w:val="006D215D"/>
    <w:rsid w:val="006D21F2"/>
    <w:rsid w:val="006D222C"/>
    <w:rsid w:val="006D4972"/>
    <w:rsid w:val="006D5EED"/>
    <w:rsid w:val="006D6C42"/>
    <w:rsid w:val="006D727A"/>
    <w:rsid w:val="006D7981"/>
    <w:rsid w:val="006D7AC9"/>
    <w:rsid w:val="006D7EAE"/>
    <w:rsid w:val="006E05CA"/>
    <w:rsid w:val="006E0FE8"/>
    <w:rsid w:val="006E184D"/>
    <w:rsid w:val="006E1DDF"/>
    <w:rsid w:val="006E2D84"/>
    <w:rsid w:val="006E2DEE"/>
    <w:rsid w:val="006E3B72"/>
    <w:rsid w:val="006E3FE0"/>
    <w:rsid w:val="006E69EA"/>
    <w:rsid w:val="006E6B4D"/>
    <w:rsid w:val="006E72D5"/>
    <w:rsid w:val="006E74C1"/>
    <w:rsid w:val="006E7727"/>
    <w:rsid w:val="006F1141"/>
    <w:rsid w:val="006F17D4"/>
    <w:rsid w:val="006F1F54"/>
    <w:rsid w:val="006F285D"/>
    <w:rsid w:val="006F302E"/>
    <w:rsid w:val="006F3998"/>
    <w:rsid w:val="006F3F9C"/>
    <w:rsid w:val="006F549C"/>
    <w:rsid w:val="006F62B6"/>
    <w:rsid w:val="006F6C2F"/>
    <w:rsid w:val="006F6EA6"/>
    <w:rsid w:val="006F7532"/>
    <w:rsid w:val="006F79CD"/>
    <w:rsid w:val="006F7B04"/>
    <w:rsid w:val="0070070B"/>
    <w:rsid w:val="00700FD1"/>
    <w:rsid w:val="00701DF0"/>
    <w:rsid w:val="00702ACF"/>
    <w:rsid w:val="00702F7A"/>
    <w:rsid w:val="00704492"/>
    <w:rsid w:val="00705A1E"/>
    <w:rsid w:val="00705E2C"/>
    <w:rsid w:val="0070759C"/>
    <w:rsid w:val="00707B6C"/>
    <w:rsid w:val="00710616"/>
    <w:rsid w:val="007106FB"/>
    <w:rsid w:val="00711189"/>
    <w:rsid w:val="0071149A"/>
    <w:rsid w:val="00711AFB"/>
    <w:rsid w:val="007120E5"/>
    <w:rsid w:val="00712E36"/>
    <w:rsid w:val="00713721"/>
    <w:rsid w:val="0071555D"/>
    <w:rsid w:val="00716B6D"/>
    <w:rsid w:val="00716DEE"/>
    <w:rsid w:val="00717214"/>
    <w:rsid w:val="007173E9"/>
    <w:rsid w:val="00720348"/>
    <w:rsid w:val="0072082B"/>
    <w:rsid w:val="007216BD"/>
    <w:rsid w:val="007243A7"/>
    <w:rsid w:val="007243A8"/>
    <w:rsid w:val="007243F9"/>
    <w:rsid w:val="007249A3"/>
    <w:rsid w:val="00724C40"/>
    <w:rsid w:val="00724CF3"/>
    <w:rsid w:val="00725027"/>
    <w:rsid w:val="00725542"/>
    <w:rsid w:val="00725BA3"/>
    <w:rsid w:val="00726B6A"/>
    <w:rsid w:val="00726F0F"/>
    <w:rsid w:val="00727159"/>
    <w:rsid w:val="00730A38"/>
    <w:rsid w:val="007318CA"/>
    <w:rsid w:val="007319D8"/>
    <w:rsid w:val="00732AE2"/>
    <w:rsid w:val="0073426C"/>
    <w:rsid w:val="00735346"/>
    <w:rsid w:val="00736889"/>
    <w:rsid w:val="007401A8"/>
    <w:rsid w:val="0074020F"/>
    <w:rsid w:val="007406E1"/>
    <w:rsid w:val="00740AC7"/>
    <w:rsid w:val="007412E3"/>
    <w:rsid w:val="007429F9"/>
    <w:rsid w:val="007437E5"/>
    <w:rsid w:val="00744A68"/>
    <w:rsid w:val="00746077"/>
    <w:rsid w:val="00746381"/>
    <w:rsid w:val="00746472"/>
    <w:rsid w:val="00746C70"/>
    <w:rsid w:val="0074719C"/>
    <w:rsid w:val="00747912"/>
    <w:rsid w:val="00750016"/>
    <w:rsid w:val="007524C0"/>
    <w:rsid w:val="007536A3"/>
    <w:rsid w:val="007552B5"/>
    <w:rsid w:val="00755791"/>
    <w:rsid w:val="00755E37"/>
    <w:rsid w:val="00757349"/>
    <w:rsid w:val="007578F5"/>
    <w:rsid w:val="00757BC8"/>
    <w:rsid w:val="007603A5"/>
    <w:rsid w:val="007615E1"/>
    <w:rsid w:val="00761BFA"/>
    <w:rsid w:val="00761F4E"/>
    <w:rsid w:val="00762440"/>
    <w:rsid w:val="007638E8"/>
    <w:rsid w:val="00764058"/>
    <w:rsid w:val="007641A0"/>
    <w:rsid w:val="00764734"/>
    <w:rsid w:val="0076533C"/>
    <w:rsid w:val="007656D6"/>
    <w:rsid w:val="00765A18"/>
    <w:rsid w:val="00765D12"/>
    <w:rsid w:val="007661AC"/>
    <w:rsid w:val="007669E8"/>
    <w:rsid w:val="00767919"/>
    <w:rsid w:val="00767D1A"/>
    <w:rsid w:val="0077107D"/>
    <w:rsid w:val="007712D6"/>
    <w:rsid w:val="00772EE6"/>
    <w:rsid w:val="00773E60"/>
    <w:rsid w:val="00775AD7"/>
    <w:rsid w:val="00775C91"/>
    <w:rsid w:val="007760FA"/>
    <w:rsid w:val="0077724F"/>
    <w:rsid w:val="007802EF"/>
    <w:rsid w:val="00782889"/>
    <w:rsid w:val="007832D8"/>
    <w:rsid w:val="0078445F"/>
    <w:rsid w:val="007851A7"/>
    <w:rsid w:val="007857AA"/>
    <w:rsid w:val="00787261"/>
    <w:rsid w:val="00787DF4"/>
    <w:rsid w:val="007905E1"/>
    <w:rsid w:val="0079104A"/>
    <w:rsid w:val="00791182"/>
    <w:rsid w:val="007911E9"/>
    <w:rsid w:val="00791AFC"/>
    <w:rsid w:val="00791E04"/>
    <w:rsid w:val="007920CF"/>
    <w:rsid w:val="007923B4"/>
    <w:rsid w:val="00792C57"/>
    <w:rsid w:val="00792D60"/>
    <w:rsid w:val="007939DE"/>
    <w:rsid w:val="00793A72"/>
    <w:rsid w:val="00793BA7"/>
    <w:rsid w:val="007940B7"/>
    <w:rsid w:val="007957FF"/>
    <w:rsid w:val="00796E77"/>
    <w:rsid w:val="00796F9E"/>
    <w:rsid w:val="007A0949"/>
    <w:rsid w:val="007A09D8"/>
    <w:rsid w:val="007A1C08"/>
    <w:rsid w:val="007A3E77"/>
    <w:rsid w:val="007A415C"/>
    <w:rsid w:val="007A41AD"/>
    <w:rsid w:val="007A5209"/>
    <w:rsid w:val="007A615D"/>
    <w:rsid w:val="007A6A82"/>
    <w:rsid w:val="007A6E2B"/>
    <w:rsid w:val="007A756D"/>
    <w:rsid w:val="007A7D8A"/>
    <w:rsid w:val="007B00C6"/>
    <w:rsid w:val="007B04FE"/>
    <w:rsid w:val="007B060D"/>
    <w:rsid w:val="007B0EAD"/>
    <w:rsid w:val="007B1498"/>
    <w:rsid w:val="007B1511"/>
    <w:rsid w:val="007B18AE"/>
    <w:rsid w:val="007B1C3B"/>
    <w:rsid w:val="007B1C7F"/>
    <w:rsid w:val="007B22A0"/>
    <w:rsid w:val="007B34BC"/>
    <w:rsid w:val="007B3C5B"/>
    <w:rsid w:val="007B4012"/>
    <w:rsid w:val="007B40C3"/>
    <w:rsid w:val="007B432F"/>
    <w:rsid w:val="007B43F9"/>
    <w:rsid w:val="007B4576"/>
    <w:rsid w:val="007B50B1"/>
    <w:rsid w:val="007B5405"/>
    <w:rsid w:val="007B54F8"/>
    <w:rsid w:val="007B64B0"/>
    <w:rsid w:val="007C06D5"/>
    <w:rsid w:val="007C0AAE"/>
    <w:rsid w:val="007C0C87"/>
    <w:rsid w:val="007C0E14"/>
    <w:rsid w:val="007C1108"/>
    <w:rsid w:val="007C1505"/>
    <w:rsid w:val="007C1682"/>
    <w:rsid w:val="007C16A7"/>
    <w:rsid w:val="007C22D5"/>
    <w:rsid w:val="007C2AAA"/>
    <w:rsid w:val="007C39D7"/>
    <w:rsid w:val="007C5437"/>
    <w:rsid w:val="007C5F97"/>
    <w:rsid w:val="007C7040"/>
    <w:rsid w:val="007D10C4"/>
    <w:rsid w:val="007D2A2F"/>
    <w:rsid w:val="007D2EDC"/>
    <w:rsid w:val="007D3781"/>
    <w:rsid w:val="007D400E"/>
    <w:rsid w:val="007D4403"/>
    <w:rsid w:val="007D48A5"/>
    <w:rsid w:val="007D4D4D"/>
    <w:rsid w:val="007D501C"/>
    <w:rsid w:val="007D5545"/>
    <w:rsid w:val="007D5903"/>
    <w:rsid w:val="007D6CB3"/>
    <w:rsid w:val="007D7FC1"/>
    <w:rsid w:val="007E0413"/>
    <w:rsid w:val="007E082B"/>
    <w:rsid w:val="007E082E"/>
    <w:rsid w:val="007E23AC"/>
    <w:rsid w:val="007E24E2"/>
    <w:rsid w:val="007E345A"/>
    <w:rsid w:val="007E39AF"/>
    <w:rsid w:val="007E40F3"/>
    <w:rsid w:val="007E486C"/>
    <w:rsid w:val="007E4C1B"/>
    <w:rsid w:val="007E4CB8"/>
    <w:rsid w:val="007E5651"/>
    <w:rsid w:val="007E5D50"/>
    <w:rsid w:val="007E614E"/>
    <w:rsid w:val="007E6876"/>
    <w:rsid w:val="007E6C2E"/>
    <w:rsid w:val="007E7038"/>
    <w:rsid w:val="007E70C5"/>
    <w:rsid w:val="007E744D"/>
    <w:rsid w:val="007E7C09"/>
    <w:rsid w:val="007E7C41"/>
    <w:rsid w:val="007E7EBD"/>
    <w:rsid w:val="007F00E2"/>
    <w:rsid w:val="007F0396"/>
    <w:rsid w:val="007F0F4F"/>
    <w:rsid w:val="007F1093"/>
    <w:rsid w:val="007F1465"/>
    <w:rsid w:val="007F151A"/>
    <w:rsid w:val="007F1573"/>
    <w:rsid w:val="007F260E"/>
    <w:rsid w:val="007F34BF"/>
    <w:rsid w:val="007F3F44"/>
    <w:rsid w:val="007F46B1"/>
    <w:rsid w:val="007F642D"/>
    <w:rsid w:val="007F74BF"/>
    <w:rsid w:val="007F7E5D"/>
    <w:rsid w:val="007F7E7C"/>
    <w:rsid w:val="007F7F88"/>
    <w:rsid w:val="00800080"/>
    <w:rsid w:val="0080054F"/>
    <w:rsid w:val="008005A1"/>
    <w:rsid w:val="00801F3F"/>
    <w:rsid w:val="0080316E"/>
    <w:rsid w:val="008031BA"/>
    <w:rsid w:val="0080357B"/>
    <w:rsid w:val="00803CCD"/>
    <w:rsid w:val="00803D9C"/>
    <w:rsid w:val="00803F28"/>
    <w:rsid w:val="00804291"/>
    <w:rsid w:val="008042CE"/>
    <w:rsid w:val="00805453"/>
    <w:rsid w:val="008063F5"/>
    <w:rsid w:val="00806958"/>
    <w:rsid w:val="00806D9B"/>
    <w:rsid w:val="00807FB9"/>
    <w:rsid w:val="00810502"/>
    <w:rsid w:val="00811F81"/>
    <w:rsid w:val="008130DE"/>
    <w:rsid w:val="00813A05"/>
    <w:rsid w:val="00813C82"/>
    <w:rsid w:val="00813D58"/>
    <w:rsid w:val="00814203"/>
    <w:rsid w:val="00814F19"/>
    <w:rsid w:val="0081505B"/>
    <w:rsid w:val="00815159"/>
    <w:rsid w:val="00816732"/>
    <w:rsid w:val="0081707A"/>
    <w:rsid w:val="00817EC7"/>
    <w:rsid w:val="00820D99"/>
    <w:rsid w:val="0082231F"/>
    <w:rsid w:val="00822898"/>
    <w:rsid w:val="0082335A"/>
    <w:rsid w:val="00823887"/>
    <w:rsid w:val="00824FC4"/>
    <w:rsid w:val="008259E2"/>
    <w:rsid w:val="00826F57"/>
    <w:rsid w:val="008272DC"/>
    <w:rsid w:val="008276E1"/>
    <w:rsid w:val="00827E62"/>
    <w:rsid w:val="00827FAA"/>
    <w:rsid w:val="00832380"/>
    <w:rsid w:val="008325A6"/>
    <w:rsid w:val="00832E62"/>
    <w:rsid w:val="00834478"/>
    <w:rsid w:val="00834B5E"/>
    <w:rsid w:val="00834C43"/>
    <w:rsid w:val="00834E44"/>
    <w:rsid w:val="00836642"/>
    <w:rsid w:val="00836685"/>
    <w:rsid w:val="00837180"/>
    <w:rsid w:val="00837A0F"/>
    <w:rsid w:val="008404FB"/>
    <w:rsid w:val="00840875"/>
    <w:rsid w:val="0084129D"/>
    <w:rsid w:val="00841A41"/>
    <w:rsid w:val="00842716"/>
    <w:rsid w:val="00842933"/>
    <w:rsid w:val="0084328F"/>
    <w:rsid w:val="00843566"/>
    <w:rsid w:val="00843827"/>
    <w:rsid w:val="00843E0E"/>
    <w:rsid w:val="00844CEC"/>
    <w:rsid w:val="00844D50"/>
    <w:rsid w:val="008454E5"/>
    <w:rsid w:val="008455F4"/>
    <w:rsid w:val="00845D9D"/>
    <w:rsid w:val="008469A0"/>
    <w:rsid w:val="008477B9"/>
    <w:rsid w:val="0084796D"/>
    <w:rsid w:val="00850350"/>
    <w:rsid w:val="00850619"/>
    <w:rsid w:val="008507D1"/>
    <w:rsid w:val="00850DA5"/>
    <w:rsid w:val="00850F53"/>
    <w:rsid w:val="008510AD"/>
    <w:rsid w:val="008510E9"/>
    <w:rsid w:val="00852AE5"/>
    <w:rsid w:val="008536B3"/>
    <w:rsid w:val="00853DFA"/>
    <w:rsid w:val="008547D2"/>
    <w:rsid w:val="00854C76"/>
    <w:rsid w:val="00854EF3"/>
    <w:rsid w:val="00861AA9"/>
    <w:rsid w:val="00861C08"/>
    <w:rsid w:val="00861C44"/>
    <w:rsid w:val="00862628"/>
    <w:rsid w:val="00863109"/>
    <w:rsid w:val="00864272"/>
    <w:rsid w:val="008643D5"/>
    <w:rsid w:val="008643DA"/>
    <w:rsid w:val="00864DB9"/>
    <w:rsid w:val="00865241"/>
    <w:rsid w:val="008658F2"/>
    <w:rsid w:val="00866BB9"/>
    <w:rsid w:val="00866C6D"/>
    <w:rsid w:val="008674F2"/>
    <w:rsid w:val="00867E91"/>
    <w:rsid w:val="00870BC3"/>
    <w:rsid w:val="00871187"/>
    <w:rsid w:val="00871430"/>
    <w:rsid w:val="008714A9"/>
    <w:rsid w:val="00872308"/>
    <w:rsid w:val="00872567"/>
    <w:rsid w:val="008726A2"/>
    <w:rsid w:val="00872FCB"/>
    <w:rsid w:val="0087328B"/>
    <w:rsid w:val="00874AC7"/>
    <w:rsid w:val="008765A8"/>
    <w:rsid w:val="00876ABF"/>
    <w:rsid w:val="00876CA3"/>
    <w:rsid w:val="008771F5"/>
    <w:rsid w:val="008776A1"/>
    <w:rsid w:val="008777B5"/>
    <w:rsid w:val="008778CC"/>
    <w:rsid w:val="00880EA0"/>
    <w:rsid w:val="008813BD"/>
    <w:rsid w:val="008814C2"/>
    <w:rsid w:val="00881D0A"/>
    <w:rsid w:val="00881F3B"/>
    <w:rsid w:val="00881FED"/>
    <w:rsid w:val="00882527"/>
    <w:rsid w:val="0088257F"/>
    <w:rsid w:val="008828E7"/>
    <w:rsid w:val="00882AEE"/>
    <w:rsid w:val="00883196"/>
    <w:rsid w:val="00883932"/>
    <w:rsid w:val="00883D3E"/>
    <w:rsid w:val="00884552"/>
    <w:rsid w:val="00884F94"/>
    <w:rsid w:val="00885182"/>
    <w:rsid w:val="0088573D"/>
    <w:rsid w:val="00885BAE"/>
    <w:rsid w:val="008877C9"/>
    <w:rsid w:val="008878AC"/>
    <w:rsid w:val="008907A9"/>
    <w:rsid w:val="008924FE"/>
    <w:rsid w:val="008930A4"/>
    <w:rsid w:val="008931BA"/>
    <w:rsid w:val="0089337A"/>
    <w:rsid w:val="00893DF7"/>
    <w:rsid w:val="00894305"/>
    <w:rsid w:val="008957A6"/>
    <w:rsid w:val="00896C7C"/>
    <w:rsid w:val="008973FA"/>
    <w:rsid w:val="00897817"/>
    <w:rsid w:val="00897C24"/>
    <w:rsid w:val="00897CEB"/>
    <w:rsid w:val="008A0A2E"/>
    <w:rsid w:val="008A226B"/>
    <w:rsid w:val="008A3366"/>
    <w:rsid w:val="008A33E6"/>
    <w:rsid w:val="008A4671"/>
    <w:rsid w:val="008A48F7"/>
    <w:rsid w:val="008A53C5"/>
    <w:rsid w:val="008A72CD"/>
    <w:rsid w:val="008A7300"/>
    <w:rsid w:val="008A7A4E"/>
    <w:rsid w:val="008A7D49"/>
    <w:rsid w:val="008A7FE6"/>
    <w:rsid w:val="008B0EC3"/>
    <w:rsid w:val="008B12C5"/>
    <w:rsid w:val="008B14AB"/>
    <w:rsid w:val="008B1B32"/>
    <w:rsid w:val="008B1CED"/>
    <w:rsid w:val="008B2B4A"/>
    <w:rsid w:val="008B2FD9"/>
    <w:rsid w:val="008B32C1"/>
    <w:rsid w:val="008B3B8F"/>
    <w:rsid w:val="008B463F"/>
    <w:rsid w:val="008B5F57"/>
    <w:rsid w:val="008B62C8"/>
    <w:rsid w:val="008C07C2"/>
    <w:rsid w:val="008C0E11"/>
    <w:rsid w:val="008C1BAC"/>
    <w:rsid w:val="008C20C2"/>
    <w:rsid w:val="008C2A19"/>
    <w:rsid w:val="008C2A50"/>
    <w:rsid w:val="008C395B"/>
    <w:rsid w:val="008C3AFA"/>
    <w:rsid w:val="008C3B56"/>
    <w:rsid w:val="008C4571"/>
    <w:rsid w:val="008C52E1"/>
    <w:rsid w:val="008C57A3"/>
    <w:rsid w:val="008C61F9"/>
    <w:rsid w:val="008C646D"/>
    <w:rsid w:val="008C719C"/>
    <w:rsid w:val="008D0D42"/>
    <w:rsid w:val="008D2972"/>
    <w:rsid w:val="008D31A9"/>
    <w:rsid w:val="008D3377"/>
    <w:rsid w:val="008D3B02"/>
    <w:rsid w:val="008D41E6"/>
    <w:rsid w:val="008D51E3"/>
    <w:rsid w:val="008D669D"/>
    <w:rsid w:val="008D6CB3"/>
    <w:rsid w:val="008D71D5"/>
    <w:rsid w:val="008D7232"/>
    <w:rsid w:val="008D7930"/>
    <w:rsid w:val="008D79CC"/>
    <w:rsid w:val="008E0C53"/>
    <w:rsid w:val="008E190A"/>
    <w:rsid w:val="008E1BF7"/>
    <w:rsid w:val="008E2466"/>
    <w:rsid w:val="008E31F6"/>
    <w:rsid w:val="008E3EE6"/>
    <w:rsid w:val="008E412D"/>
    <w:rsid w:val="008E4E1C"/>
    <w:rsid w:val="008E6BA3"/>
    <w:rsid w:val="008E75F2"/>
    <w:rsid w:val="008F0ACB"/>
    <w:rsid w:val="008F25A5"/>
    <w:rsid w:val="008F295C"/>
    <w:rsid w:val="008F4A15"/>
    <w:rsid w:val="008F5F60"/>
    <w:rsid w:val="008F6D34"/>
    <w:rsid w:val="008F7E37"/>
    <w:rsid w:val="009000A8"/>
    <w:rsid w:val="009004E2"/>
    <w:rsid w:val="009012EB"/>
    <w:rsid w:val="00901578"/>
    <w:rsid w:val="009024A9"/>
    <w:rsid w:val="00902A69"/>
    <w:rsid w:val="009032C0"/>
    <w:rsid w:val="009033BF"/>
    <w:rsid w:val="00903B2F"/>
    <w:rsid w:val="009041C6"/>
    <w:rsid w:val="0090512B"/>
    <w:rsid w:val="0090598C"/>
    <w:rsid w:val="00905CD7"/>
    <w:rsid w:val="00906280"/>
    <w:rsid w:val="0090685E"/>
    <w:rsid w:val="00906E68"/>
    <w:rsid w:val="00907BFC"/>
    <w:rsid w:val="00910E66"/>
    <w:rsid w:val="00911553"/>
    <w:rsid w:val="00911828"/>
    <w:rsid w:val="00912869"/>
    <w:rsid w:val="00913424"/>
    <w:rsid w:val="009145B5"/>
    <w:rsid w:val="00914957"/>
    <w:rsid w:val="0091583B"/>
    <w:rsid w:val="00915A6C"/>
    <w:rsid w:val="0091665C"/>
    <w:rsid w:val="00916A7F"/>
    <w:rsid w:val="00916B47"/>
    <w:rsid w:val="00917338"/>
    <w:rsid w:val="009200BE"/>
    <w:rsid w:val="00920C41"/>
    <w:rsid w:val="00920DEC"/>
    <w:rsid w:val="00921905"/>
    <w:rsid w:val="00921B5B"/>
    <w:rsid w:val="00921BCB"/>
    <w:rsid w:val="00921E67"/>
    <w:rsid w:val="00922062"/>
    <w:rsid w:val="0092248D"/>
    <w:rsid w:val="009224D5"/>
    <w:rsid w:val="0092250D"/>
    <w:rsid w:val="00924178"/>
    <w:rsid w:val="00924597"/>
    <w:rsid w:val="009249F3"/>
    <w:rsid w:val="00925422"/>
    <w:rsid w:val="0092564F"/>
    <w:rsid w:val="00925CC3"/>
    <w:rsid w:val="00926208"/>
    <w:rsid w:val="0092690D"/>
    <w:rsid w:val="00927069"/>
    <w:rsid w:val="00927923"/>
    <w:rsid w:val="009279FF"/>
    <w:rsid w:val="0093064B"/>
    <w:rsid w:val="009321BD"/>
    <w:rsid w:val="00932258"/>
    <w:rsid w:val="0093279B"/>
    <w:rsid w:val="00932E53"/>
    <w:rsid w:val="00933549"/>
    <w:rsid w:val="00934C70"/>
    <w:rsid w:val="009374D7"/>
    <w:rsid w:val="0093793F"/>
    <w:rsid w:val="00937F95"/>
    <w:rsid w:val="00940E57"/>
    <w:rsid w:val="0094128D"/>
    <w:rsid w:val="00941B11"/>
    <w:rsid w:val="00941B59"/>
    <w:rsid w:val="009439F9"/>
    <w:rsid w:val="009442FC"/>
    <w:rsid w:val="009444CA"/>
    <w:rsid w:val="00944F90"/>
    <w:rsid w:val="009452BA"/>
    <w:rsid w:val="0094656C"/>
    <w:rsid w:val="00947909"/>
    <w:rsid w:val="00947B84"/>
    <w:rsid w:val="00947E7D"/>
    <w:rsid w:val="009504A1"/>
    <w:rsid w:val="0095078C"/>
    <w:rsid w:val="00950D74"/>
    <w:rsid w:val="0095149B"/>
    <w:rsid w:val="009515D3"/>
    <w:rsid w:val="009520E0"/>
    <w:rsid w:val="00952133"/>
    <w:rsid w:val="0095215E"/>
    <w:rsid w:val="00952551"/>
    <w:rsid w:val="009538E3"/>
    <w:rsid w:val="0095398E"/>
    <w:rsid w:val="00955A3A"/>
    <w:rsid w:val="009564DE"/>
    <w:rsid w:val="009569AA"/>
    <w:rsid w:val="00956BAD"/>
    <w:rsid w:val="00956F50"/>
    <w:rsid w:val="0095736C"/>
    <w:rsid w:val="00960448"/>
    <w:rsid w:val="00961AE3"/>
    <w:rsid w:val="0096331C"/>
    <w:rsid w:val="0096448F"/>
    <w:rsid w:val="009650CE"/>
    <w:rsid w:val="00965EFE"/>
    <w:rsid w:val="0096612E"/>
    <w:rsid w:val="00967007"/>
    <w:rsid w:val="0096728B"/>
    <w:rsid w:val="00967F0D"/>
    <w:rsid w:val="00970CCD"/>
    <w:rsid w:val="00971277"/>
    <w:rsid w:val="00971E8B"/>
    <w:rsid w:val="00972063"/>
    <w:rsid w:val="00972307"/>
    <w:rsid w:val="00973500"/>
    <w:rsid w:val="00973894"/>
    <w:rsid w:val="0097520E"/>
    <w:rsid w:val="0097567B"/>
    <w:rsid w:val="00976062"/>
    <w:rsid w:val="00976308"/>
    <w:rsid w:val="00976932"/>
    <w:rsid w:val="00977451"/>
    <w:rsid w:val="00977559"/>
    <w:rsid w:val="009808E4"/>
    <w:rsid w:val="009811E0"/>
    <w:rsid w:val="0098191C"/>
    <w:rsid w:val="00981DA2"/>
    <w:rsid w:val="00981FB4"/>
    <w:rsid w:val="0098249A"/>
    <w:rsid w:val="009831F9"/>
    <w:rsid w:val="00983407"/>
    <w:rsid w:val="00983C38"/>
    <w:rsid w:val="00984BA6"/>
    <w:rsid w:val="009855E3"/>
    <w:rsid w:val="00986552"/>
    <w:rsid w:val="00986C8A"/>
    <w:rsid w:val="0099098C"/>
    <w:rsid w:val="00990CAB"/>
    <w:rsid w:val="00991220"/>
    <w:rsid w:val="00992CE8"/>
    <w:rsid w:val="00992D9B"/>
    <w:rsid w:val="00993462"/>
    <w:rsid w:val="00993571"/>
    <w:rsid w:val="009936A3"/>
    <w:rsid w:val="009936A9"/>
    <w:rsid w:val="00993CFA"/>
    <w:rsid w:val="00996B46"/>
    <w:rsid w:val="00996D6F"/>
    <w:rsid w:val="00996F82"/>
    <w:rsid w:val="009A01D7"/>
    <w:rsid w:val="009A1FF1"/>
    <w:rsid w:val="009A2135"/>
    <w:rsid w:val="009A2532"/>
    <w:rsid w:val="009A27CE"/>
    <w:rsid w:val="009A3670"/>
    <w:rsid w:val="009A3A18"/>
    <w:rsid w:val="009A3C89"/>
    <w:rsid w:val="009A441F"/>
    <w:rsid w:val="009A4B74"/>
    <w:rsid w:val="009A4F03"/>
    <w:rsid w:val="009A5606"/>
    <w:rsid w:val="009A5EFC"/>
    <w:rsid w:val="009A78F7"/>
    <w:rsid w:val="009A7D41"/>
    <w:rsid w:val="009B04D4"/>
    <w:rsid w:val="009B06E4"/>
    <w:rsid w:val="009B0928"/>
    <w:rsid w:val="009B36B3"/>
    <w:rsid w:val="009B4374"/>
    <w:rsid w:val="009B46C8"/>
    <w:rsid w:val="009B4C38"/>
    <w:rsid w:val="009B5408"/>
    <w:rsid w:val="009B749E"/>
    <w:rsid w:val="009C0384"/>
    <w:rsid w:val="009C1DF0"/>
    <w:rsid w:val="009C22A9"/>
    <w:rsid w:val="009C2DF1"/>
    <w:rsid w:val="009C325A"/>
    <w:rsid w:val="009C3410"/>
    <w:rsid w:val="009C4C8A"/>
    <w:rsid w:val="009C4EEF"/>
    <w:rsid w:val="009C5867"/>
    <w:rsid w:val="009C60F3"/>
    <w:rsid w:val="009C7124"/>
    <w:rsid w:val="009D032B"/>
    <w:rsid w:val="009D05C3"/>
    <w:rsid w:val="009D09B3"/>
    <w:rsid w:val="009D1969"/>
    <w:rsid w:val="009D1F3A"/>
    <w:rsid w:val="009D30EB"/>
    <w:rsid w:val="009D3163"/>
    <w:rsid w:val="009D3419"/>
    <w:rsid w:val="009D3918"/>
    <w:rsid w:val="009D3D14"/>
    <w:rsid w:val="009D3EF5"/>
    <w:rsid w:val="009D4327"/>
    <w:rsid w:val="009D499D"/>
    <w:rsid w:val="009D4D1A"/>
    <w:rsid w:val="009D4D37"/>
    <w:rsid w:val="009D4F58"/>
    <w:rsid w:val="009D577C"/>
    <w:rsid w:val="009D6154"/>
    <w:rsid w:val="009D6805"/>
    <w:rsid w:val="009D79FD"/>
    <w:rsid w:val="009E0D15"/>
    <w:rsid w:val="009E2392"/>
    <w:rsid w:val="009E25AC"/>
    <w:rsid w:val="009E2C25"/>
    <w:rsid w:val="009E34F1"/>
    <w:rsid w:val="009E55E0"/>
    <w:rsid w:val="009E58A7"/>
    <w:rsid w:val="009E6260"/>
    <w:rsid w:val="009F0440"/>
    <w:rsid w:val="009F054C"/>
    <w:rsid w:val="009F0F1C"/>
    <w:rsid w:val="009F1CEC"/>
    <w:rsid w:val="009F2D82"/>
    <w:rsid w:val="009F2F9B"/>
    <w:rsid w:val="009F3B85"/>
    <w:rsid w:val="009F3FF1"/>
    <w:rsid w:val="009F4C2D"/>
    <w:rsid w:val="009F5424"/>
    <w:rsid w:val="009F678D"/>
    <w:rsid w:val="009F6A05"/>
    <w:rsid w:val="009F701F"/>
    <w:rsid w:val="009F75C8"/>
    <w:rsid w:val="009F7F54"/>
    <w:rsid w:val="00A01FAD"/>
    <w:rsid w:val="00A0212D"/>
    <w:rsid w:val="00A029FB"/>
    <w:rsid w:val="00A048E4"/>
    <w:rsid w:val="00A04D57"/>
    <w:rsid w:val="00A058D8"/>
    <w:rsid w:val="00A05B97"/>
    <w:rsid w:val="00A07275"/>
    <w:rsid w:val="00A075DA"/>
    <w:rsid w:val="00A075EE"/>
    <w:rsid w:val="00A07A62"/>
    <w:rsid w:val="00A07D13"/>
    <w:rsid w:val="00A07D5E"/>
    <w:rsid w:val="00A1056D"/>
    <w:rsid w:val="00A107DA"/>
    <w:rsid w:val="00A1135B"/>
    <w:rsid w:val="00A11CAE"/>
    <w:rsid w:val="00A12223"/>
    <w:rsid w:val="00A12894"/>
    <w:rsid w:val="00A133C2"/>
    <w:rsid w:val="00A13A97"/>
    <w:rsid w:val="00A13AAA"/>
    <w:rsid w:val="00A140AC"/>
    <w:rsid w:val="00A1454F"/>
    <w:rsid w:val="00A14E22"/>
    <w:rsid w:val="00A14EA0"/>
    <w:rsid w:val="00A14F5E"/>
    <w:rsid w:val="00A15CFD"/>
    <w:rsid w:val="00A15F7C"/>
    <w:rsid w:val="00A163DC"/>
    <w:rsid w:val="00A16528"/>
    <w:rsid w:val="00A16CAE"/>
    <w:rsid w:val="00A171BB"/>
    <w:rsid w:val="00A1744C"/>
    <w:rsid w:val="00A17546"/>
    <w:rsid w:val="00A17D12"/>
    <w:rsid w:val="00A17DA4"/>
    <w:rsid w:val="00A201D0"/>
    <w:rsid w:val="00A20319"/>
    <w:rsid w:val="00A22353"/>
    <w:rsid w:val="00A22CDC"/>
    <w:rsid w:val="00A234A1"/>
    <w:rsid w:val="00A23C46"/>
    <w:rsid w:val="00A2453C"/>
    <w:rsid w:val="00A254A6"/>
    <w:rsid w:val="00A2602A"/>
    <w:rsid w:val="00A26C59"/>
    <w:rsid w:val="00A26E9B"/>
    <w:rsid w:val="00A27378"/>
    <w:rsid w:val="00A27AEA"/>
    <w:rsid w:val="00A30133"/>
    <w:rsid w:val="00A3041F"/>
    <w:rsid w:val="00A31DA1"/>
    <w:rsid w:val="00A31FAB"/>
    <w:rsid w:val="00A324EE"/>
    <w:rsid w:val="00A33297"/>
    <w:rsid w:val="00A33527"/>
    <w:rsid w:val="00A33B68"/>
    <w:rsid w:val="00A348C8"/>
    <w:rsid w:val="00A34B8C"/>
    <w:rsid w:val="00A34EA3"/>
    <w:rsid w:val="00A3580C"/>
    <w:rsid w:val="00A3581E"/>
    <w:rsid w:val="00A35B91"/>
    <w:rsid w:val="00A368C0"/>
    <w:rsid w:val="00A3712A"/>
    <w:rsid w:val="00A45192"/>
    <w:rsid w:val="00A454F2"/>
    <w:rsid w:val="00A45626"/>
    <w:rsid w:val="00A46355"/>
    <w:rsid w:val="00A464A8"/>
    <w:rsid w:val="00A46AA6"/>
    <w:rsid w:val="00A46FA8"/>
    <w:rsid w:val="00A508EC"/>
    <w:rsid w:val="00A514CB"/>
    <w:rsid w:val="00A51D47"/>
    <w:rsid w:val="00A51DA2"/>
    <w:rsid w:val="00A5277F"/>
    <w:rsid w:val="00A53A72"/>
    <w:rsid w:val="00A53CEF"/>
    <w:rsid w:val="00A57F8C"/>
    <w:rsid w:val="00A60EF4"/>
    <w:rsid w:val="00A61888"/>
    <w:rsid w:val="00A627CD"/>
    <w:rsid w:val="00A6381E"/>
    <w:rsid w:val="00A63C5E"/>
    <w:rsid w:val="00A652F8"/>
    <w:rsid w:val="00A66E54"/>
    <w:rsid w:val="00A67CDF"/>
    <w:rsid w:val="00A70047"/>
    <w:rsid w:val="00A7048C"/>
    <w:rsid w:val="00A70794"/>
    <w:rsid w:val="00A714B1"/>
    <w:rsid w:val="00A719BD"/>
    <w:rsid w:val="00A71D28"/>
    <w:rsid w:val="00A71FBD"/>
    <w:rsid w:val="00A73C1B"/>
    <w:rsid w:val="00A73D87"/>
    <w:rsid w:val="00A746FE"/>
    <w:rsid w:val="00A748A5"/>
    <w:rsid w:val="00A74918"/>
    <w:rsid w:val="00A753D1"/>
    <w:rsid w:val="00A767B4"/>
    <w:rsid w:val="00A7753F"/>
    <w:rsid w:val="00A77F3F"/>
    <w:rsid w:val="00A80A3B"/>
    <w:rsid w:val="00A81283"/>
    <w:rsid w:val="00A83484"/>
    <w:rsid w:val="00A83A5D"/>
    <w:rsid w:val="00A83CEC"/>
    <w:rsid w:val="00A83F84"/>
    <w:rsid w:val="00A8470A"/>
    <w:rsid w:val="00A8593D"/>
    <w:rsid w:val="00A85B5B"/>
    <w:rsid w:val="00A8614B"/>
    <w:rsid w:val="00A86A28"/>
    <w:rsid w:val="00A86FFC"/>
    <w:rsid w:val="00A91656"/>
    <w:rsid w:val="00A917BE"/>
    <w:rsid w:val="00A91869"/>
    <w:rsid w:val="00A91890"/>
    <w:rsid w:val="00A91CF7"/>
    <w:rsid w:val="00A923FD"/>
    <w:rsid w:val="00A9257E"/>
    <w:rsid w:val="00A92DEA"/>
    <w:rsid w:val="00A92F88"/>
    <w:rsid w:val="00A94214"/>
    <w:rsid w:val="00A94270"/>
    <w:rsid w:val="00A94536"/>
    <w:rsid w:val="00A94B7E"/>
    <w:rsid w:val="00A95C04"/>
    <w:rsid w:val="00A95E44"/>
    <w:rsid w:val="00A972A6"/>
    <w:rsid w:val="00A9776A"/>
    <w:rsid w:val="00A97D9E"/>
    <w:rsid w:val="00A97E79"/>
    <w:rsid w:val="00AA0712"/>
    <w:rsid w:val="00AA0E3D"/>
    <w:rsid w:val="00AA24EA"/>
    <w:rsid w:val="00AA3AE1"/>
    <w:rsid w:val="00AA436E"/>
    <w:rsid w:val="00AA44AD"/>
    <w:rsid w:val="00AA4BCA"/>
    <w:rsid w:val="00AA5D52"/>
    <w:rsid w:val="00AA6335"/>
    <w:rsid w:val="00AA7295"/>
    <w:rsid w:val="00AA7B25"/>
    <w:rsid w:val="00AA7CDF"/>
    <w:rsid w:val="00AB0EE9"/>
    <w:rsid w:val="00AB10EC"/>
    <w:rsid w:val="00AB1578"/>
    <w:rsid w:val="00AB1963"/>
    <w:rsid w:val="00AB1DC1"/>
    <w:rsid w:val="00AB2812"/>
    <w:rsid w:val="00AB321B"/>
    <w:rsid w:val="00AB3B15"/>
    <w:rsid w:val="00AB4453"/>
    <w:rsid w:val="00AB4693"/>
    <w:rsid w:val="00AB48F9"/>
    <w:rsid w:val="00AB4C52"/>
    <w:rsid w:val="00AB4ED4"/>
    <w:rsid w:val="00AB5D9D"/>
    <w:rsid w:val="00AB6C2F"/>
    <w:rsid w:val="00AB7EDB"/>
    <w:rsid w:val="00AC0BA7"/>
    <w:rsid w:val="00AC1C8F"/>
    <w:rsid w:val="00AC2686"/>
    <w:rsid w:val="00AC2E41"/>
    <w:rsid w:val="00AC3631"/>
    <w:rsid w:val="00AC398C"/>
    <w:rsid w:val="00AC3C8A"/>
    <w:rsid w:val="00AC63D2"/>
    <w:rsid w:val="00AC6B8B"/>
    <w:rsid w:val="00AC7101"/>
    <w:rsid w:val="00AC778B"/>
    <w:rsid w:val="00AD0115"/>
    <w:rsid w:val="00AD01DF"/>
    <w:rsid w:val="00AD0C76"/>
    <w:rsid w:val="00AD102E"/>
    <w:rsid w:val="00AD18AF"/>
    <w:rsid w:val="00AD21FB"/>
    <w:rsid w:val="00AD31A7"/>
    <w:rsid w:val="00AD3403"/>
    <w:rsid w:val="00AD3824"/>
    <w:rsid w:val="00AD3F43"/>
    <w:rsid w:val="00AD4666"/>
    <w:rsid w:val="00AD6192"/>
    <w:rsid w:val="00AD6BFF"/>
    <w:rsid w:val="00AD7449"/>
    <w:rsid w:val="00AD75A0"/>
    <w:rsid w:val="00AE074D"/>
    <w:rsid w:val="00AE0965"/>
    <w:rsid w:val="00AE1F73"/>
    <w:rsid w:val="00AE28B6"/>
    <w:rsid w:val="00AE2C6D"/>
    <w:rsid w:val="00AE3071"/>
    <w:rsid w:val="00AE3206"/>
    <w:rsid w:val="00AE4C61"/>
    <w:rsid w:val="00AE51EC"/>
    <w:rsid w:val="00AE5FFA"/>
    <w:rsid w:val="00AE611E"/>
    <w:rsid w:val="00AE65A2"/>
    <w:rsid w:val="00AE6ACC"/>
    <w:rsid w:val="00AE6D12"/>
    <w:rsid w:val="00AE6E0A"/>
    <w:rsid w:val="00AF1177"/>
    <w:rsid w:val="00AF1749"/>
    <w:rsid w:val="00AF1971"/>
    <w:rsid w:val="00AF1C37"/>
    <w:rsid w:val="00AF2022"/>
    <w:rsid w:val="00AF2A0B"/>
    <w:rsid w:val="00AF317E"/>
    <w:rsid w:val="00AF32C7"/>
    <w:rsid w:val="00AF374E"/>
    <w:rsid w:val="00AF37A7"/>
    <w:rsid w:val="00AF418B"/>
    <w:rsid w:val="00AF444E"/>
    <w:rsid w:val="00AF64DE"/>
    <w:rsid w:val="00AF6B03"/>
    <w:rsid w:val="00AF79A9"/>
    <w:rsid w:val="00B000C2"/>
    <w:rsid w:val="00B0039E"/>
    <w:rsid w:val="00B00512"/>
    <w:rsid w:val="00B014B4"/>
    <w:rsid w:val="00B01989"/>
    <w:rsid w:val="00B01EE1"/>
    <w:rsid w:val="00B024EA"/>
    <w:rsid w:val="00B02CA2"/>
    <w:rsid w:val="00B03780"/>
    <w:rsid w:val="00B04745"/>
    <w:rsid w:val="00B04E30"/>
    <w:rsid w:val="00B068AB"/>
    <w:rsid w:val="00B06AB0"/>
    <w:rsid w:val="00B06AC3"/>
    <w:rsid w:val="00B06B9C"/>
    <w:rsid w:val="00B0732F"/>
    <w:rsid w:val="00B07623"/>
    <w:rsid w:val="00B113D5"/>
    <w:rsid w:val="00B115AA"/>
    <w:rsid w:val="00B11717"/>
    <w:rsid w:val="00B11EBF"/>
    <w:rsid w:val="00B12DCC"/>
    <w:rsid w:val="00B12F4B"/>
    <w:rsid w:val="00B12FB0"/>
    <w:rsid w:val="00B1333C"/>
    <w:rsid w:val="00B16DD2"/>
    <w:rsid w:val="00B1730E"/>
    <w:rsid w:val="00B17C60"/>
    <w:rsid w:val="00B202E6"/>
    <w:rsid w:val="00B2051F"/>
    <w:rsid w:val="00B20FBD"/>
    <w:rsid w:val="00B210D5"/>
    <w:rsid w:val="00B2122A"/>
    <w:rsid w:val="00B21413"/>
    <w:rsid w:val="00B2154B"/>
    <w:rsid w:val="00B21965"/>
    <w:rsid w:val="00B21E20"/>
    <w:rsid w:val="00B2394B"/>
    <w:rsid w:val="00B23F50"/>
    <w:rsid w:val="00B24425"/>
    <w:rsid w:val="00B24701"/>
    <w:rsid w:val="00B24E98"/>
    <w:rsid w:val="00B2543B"/>
    <w:rsid w:val="00B27E34"/>
    <w:rsid w:val="00B3074B"/>
    <w:rsid w:val="00B3228E"/>
    <w:rsid w:val="00B32FC0"/>
    <w:rsid w:val="00B334FE"/>
    <w:rsid w:val="00B339E1"/>
    <w:rsid w:val="00B340E3"/>
    <w:rsid w:val="00B35806"/>
    <w:rsid w:val="00B35A18"/>
    <w:rsid w:val="00B35A21"/>
    <w:rsid w:val="00B3703E"/>
    <w:rsid w:val="00B370A4"/>
    <w:rsid w:val="00B375A6"/>
    <w:rsid w:val="00B3773F"/>
    <w:rsid w:val="00B406BD"/>
    <w:rsid w:val="00B41CA7"/>
    <w:rsid w:val="00B42D32"/>
    <w:rsid w:val="00B431AB"/>
    <w:rsid w:val="00B435C1"/>
    <w:rsid w:val="00B43966"/>
    <w:rsid w:val="00B43EA2"/>
    <w:rsid w:val="00B43F53"/>
    <w:rsid w:val="00B44828"/>
    <w:rsid w:val="00B45114"/>
    <w:rsid w:val="00B46545"/>
    <w:rsid w:val="00B473B4"/>
    <w:rsid w:val="00B50D2E"/>
    <w:rsid w:val="00B515EE"/>
    <w:rsid w:val="00B5181B"/>
    <w:rsid w:val="00B51D86"/>
    <w:rsid w:val="00B51FF8"/>
    <w:rsid w:val="00B52DA2"/>
    <w:rsid w:val="00B53599"/>
    <w:rsid w:val="00B53CB2"/>
    <w:rsid w:val="00B540A4"/>
    <w:rsid w:val="00B546A2"/>
    <w:rsid w:val="00B548A6"/>
    <w:rsid w:val="00B54BAE"/>
    <w:rsid w:val="00B54D95"/>
    <w:rsid w:val="00B55967"/>
    <w:rsid w:val="00B56A28"/>
    <w:rsid w:val="00B56B93"/>
    <w:rsid w:val="00B56F71"/>
    <w:rsid w:val="00B571AC"/>
    <w:rsid w:val="00B57915"/>
    <w:rsid w:val="00B60887"/>
    <w:rsid w:val="00B60B68"/>
    <w:rsid w:val="00B61A51"/>
    <w:rsid w:val="00B6247C"/>
    <w:rsid w:val="00B63520"/>
    <w:rsid w:val="00B644F5"/>
    <w:rsid w:val="00B6480A"/>
    <w:rsid w:val="00B64D22"/>
    <w:rsid w:val="00B65220"/>
    <w:rsid w:val="00B6546F"/>
    <w:rsid w:val="00B654B9"/>
    <w:rsid w:val="00B65F52"/>
    <w:rsid w:val="00B66740"/>
    <w:rsid w:val="00B676A3"/>
    <w:rsid w:val="00B67DE7"/>
    <w:rsid w:val="00B70C3C"/>
    <w:rsid w:val="00B71711"/>
    <w:rsid w:val="00B71889"/>
    <w:rsid w:val="00B71ADD"/>
    <w:rsid w:val="00B72690"/>
    <w:rsid w:val="00B73A8E"/>
    <w:rsid w:val="00B73D30"/>
    <w:rsid w:val="00B744DE"/>
    <w:rsid w:val="00B75337"/>
    <w:rsid w:val="00B757BB"/>
    <w:rsid w:val="00B7637E"/>
    <w:rsid w:val="00B766C6"/>
    <w:rsid w:val="00B76C0F"/>
    <w:rsid w:val="00B779E7"/>
    <w:rsid w:val="00B82148"/>
    <w:rsid w:val="00B827AB"/>
    <w:rsid w:val="00B83069"/>
    <w:rsid w:val="00B8356E"/>
    <w:rsid w:val="00B8367B"/>
    <w:rsid w:val="00B848ED"/>
    <w:rsid w:val="00B84AA9"/>
    <w:rsid w:val="00B84DB2"/>
    <w:rsid w:val="00B85444"/>
    <w:rsid w:val="00B85634"/>
    <w:rsid w:val="00B85D8A"/>
    <w:rsid w:val="00B86A86"/>
    <w:rsid w:val="00B86BAE"/>
    <w:rsid w:val="00B871B3"/>
    <w:rsid w:val="00B8739A"/>
    <w:rsid w:val="00B905E5"/>
    <w:rsid w:val="00B91D00"/>
    <w:rsid w:val="00B93D78"/>
    <w:rsid w:val="00B93E2A"/>
    <w:rsid w:val="00B9472D"/>
    <w:rsid w:val="00B94FA1"/>
    <w:rsid w:val="00B955F6"/>
    <w:rsid w:val="00B959C3"/>
    <w:rsid w:val="00B963BC"/>
    <w:rsid w:val="00B96C18"/>
    <w:rsid w:val="00B97EC0"/>
    <w:rsid w:val="00BA00E7"/>
    <w:rsid w:val="00BA1013"/>
    <w:rsid w:val="00BA1777"/>
    <w:rsid w:val="00BA1BCA"/>
    <w:rsid w:val="00BA2833"/>
    <w:rsid w:val="00BA2836"/>
    <w:rsid w:val="00BA2AC2"/>
    <w:rsid w:val="00BA2C78"/>
    <w:rsid w:val="00BA3577"/>
    <w:rsid w:val="00BA3C9D"/>
    <w:rsid w:val="00BA4765"/>
    <w:rsid w:val="00BA4836"/>
    <w:rsid w:val="00BA4D8D"/>
    <w:rsid w:val="00BA4F10"/>
    <w:rsid w:val="00BA61E0"/>
    <w:rsid w:val="00BA7F2C"/>
    <w:rsid w:val="00BB03E6"/>
    <w:rsid w:val="00BB08FC"/>
    <w:rsid w:val="00BB0BE8"/>
    <w:rsid w:val="00BB21E3"/>
    <w:rsid w:val="00BB251D"/>
    <w:rsid w:val="00BB3326"/>
    <w:rsid w:val="00BB372A"/>
    <w:rsid w:val="00BB3A1E"/>
    <w:rsid w:val="00BB4333"/>
    <w:rsid w:val="00BB4478"/>
    <w:rsid w:val="00BB7230"/>
    <w:rsid w:val="00BB753B"/>
    <w:rsid w:val="00BB78F1"/>
    <w:rsid w:val="00BC05C7"/>
    <w:rsid w:val="00BC0D04"/>
    <w:rsid w:val="00BC1006"/>
    <w:rsid w:val="00BC11E9"/>
    <w:rsid w:val="00BC2F7D"/>
    <w:rsid w:val="00BC32F3"/>
    <w:rsid w:val="00BC3BC7"/>
    <w:rsid w:val="00BC428E"/>
    <w:rsid w:val="00BC4562"/>
    <w:rsid w:val="00BC4E0D"/>
    <w:rsid w:val="00BC4ECD"/>
    <w:rsid w:val="00BC59D4"/>
    <w:rsid w:val="00BC5BB6"/>
    <w:rsid w:val="00BC690D"/>
    <w:rsid w:val="00BC731A"/>
    <w:rsid w:val="00BC787B"/>
    <w:rsid w:val="00BC7DFF"/>
    <w:rsid w:val="00BD09FA"/>
    <w:rsid w:val="00BD24FE"/>
    <w:rsid w:val="00BD4720"/>
    <w:rsid w:val="00BD4A44"/>
    <w:rsid w:val="00BD4C51"/>
    <w:rsid w:val="00BD50BF"/>
    <w:rsid w:val="00BD51F8"/>
    <w:rsid w:val="00BD523A"/>
    <w:rsid w:val="00BD5B34"/>
    <w:rsid w:val="00BD62EC"/>
    <w:rsid w:val="00BD75A5"/>
    <w:rsid w:val="00BD771C"/>
    <w:rsid w:val="00BE0177"/>
    <w:rsid w:val="00BE01AE"/>
    <w:rsid w:val="00BE01DA"/>
    <w:rsid w:val="00BE0FB6"/>
    <w:rsid w:val="00BE1AD4"/>
    <w:rsid w:val="00BE213D"/>
    <w:rsid w:val="00BE2463"/>
    <w:rsid w:val="00BE4190"/>
    <w:rsid w:val="00BE4969"/>
    <w:rsid w:val="00BE4AD5"/>
    <w:rsid w:val="00BE5560"/>
    <w:rsid w:val="00BE62BF"/>
    <w:rsid w:val="00BE7017"/>
    <w:rsid w:val="00BE71AB"/>
    <w:rsid w:val="00BE799D"/>
    <w:rsid w:val="00BF163A"/>
    <w:rsid w:val="00BF1865"/>
    <w:rsid w:val="00BF2FDE"/>
    <w:rsid w:val="00BF343C"/>
    <w:rsid w:val="00BF364F"/>
    <w:rsid w:val="00BF60AE"/>
    <w:rsid w:val="00BF6864"/>
    <w:rsid w:val="00BF6C4F"/>
    <w:rsid w:val="00BF7A6A"/>
    <w:rsid w:val="00C00350"/>
    <w:rsid w:val="00C0096D"/>
    <w:rsid w:val="00C00B65"/>
    <w:rsid w:val="00C01297"/>
    <w:rsid w:val="00C03700"/>
    <w:rsid w:val="00C0370D"/>
    <w:rsid w:val="00C03932"/>
    <w:rsid w:val="00C03B31"/>
    <w:rsid w:val="00C040DA"/>
    <w:rsid w:val="00C04C06"/>
    <w:rsid w:val="00C05524"/>
    <w:rsid w:val="00C05E77"/>
    <w:rsid w:val="00C06D61"/>
    <w:rsid w:val="00C10947"/>
    <w:rsid w:val="00C11BAB"/>
    <w:rsid w:val="00C11DD4"/>
    <w:rsid w:val="00C164B7"/>
    <w:rsid w:val="00C1690C"/>
    <w:rsid w:val="00C171B5"/>
    <w:rsid w:val="00C17B56"/>
    <w:rsid w:val="00C17D43"/>
    <w:rsid w:val="00C2036B"/>
    <w:rsid w:val="00C20A41"/>
    <w:rsid w:val="00C20F9B"/>
    <w:rsid w:val="00C2150C"/>
    <w:rsid w:val="00C21E93"/>
    <w:rsid w:val="00C22122"/>
    <w:rsid w:val="00C22208"/>
    <w:rsid w:val="00C22FF6"/>
    <w:rsid w:val="00C242D0"/>
    <w:rsid w:val="00C24A51"/>
    <w:rsid w:val="00C24C4E"/>
    <w:rsid w:val="00C26300"/>
    <w:rsid w:val="00C263DC"/>
    <w:rsid w:val="00C265DD"/>
    <w:rsid w:val="00C27224"/>
    <w:rsid w:val="00C30435"/>
    <w:rsid w:val="00C31439"/>
    <w:rsid w:val="00C31705"/>
    <w:rsid w:val="00C31C54"/>
    <w:rsid w:val="00C31E89"/>
    <w:rsid w:val="00C31EC8"/>
    <w:rsid w:val="00C3211A"/>
    <w:rsid w:val="00C322D9"/>
    <w:rsid w:val="00C32B00"/>
    <w:rsid w:val="00C33E25"/>
    <w:rsid w:val="00C344CD"/>
    <w:rsid w:val="00C35553"/>
    <w:rsid w:val="00C36156"/>
    <w:rsid w:val="00C361D6"/>
    <w:rsid w:val="00C404F3"/>
    <w:rsid w:val="00C4154F"/>
    <w:rsid w:val="00C417D9"/>
    <w:rsid w:val="00C41C46"/>
    <w:rsid w:val="00C4242D"/>
    <w:rsid w:val="00C426C1"/>
    <w:rsid w:val="00C42AE3"/>
    <w:rsid w:val="00C43001"/>
    <w:rsid w:val="00C430A3"/>
    <w:rsid w:val="00C45268"/>
    <w:rsid w:val="00C454C2"/>
    <w:rsid w:val="00C45BAF"/>
    <w:rsid w:val="00C45D3A"/>
    <w:rsid w:val="00C4636A"/>
    <w:rsid w:val="00C46BA1"/>
    <w:rsid w:val="00C505F0"/>
    <w:rsid w:val="00C509BE"/>
    <w:rsid w:val="00C50DC8"/>
    <w:rsid w:val="00C5169F"/>
    <w:rsid w:val="00C51FD2"/>
    <w:rsid w:val="00C52652"/>
    <w:rsid w:val="00C5265A"/>
    <w:rsid w:val="00C54192"/>
    <w:rsid w:val="00C549AF"/>
    <w:rsid w:val="00C55F6C"/>
    <w:rsid w:val="00C57802"/>
    <w:rsid w:val="00C5789A"/>
    <w:rsid w:val="00C57903"/>
    <w:rsid w:val="00C60FAE"/>
    <w:rsid w:val="00C624C1"/>
    <w:rsid w:val="00C627B4"/>
    <w:rsid w:val="00C64680"/>
    <w:rsid w:val="00C64B70"/>
    <w:rsid w:val="00C653EC"/>
    <w:rsid w:val="00C655D6"/>
    <w:rsid w:val="00C65F76"/>
    <w:rsid w:val="00C6696B"/>
    <w:rsid w:val="00C66F79"/>
    <w:rsid w:val="00C67646"/>
    <w:rsid w:val="00C7069D"/>
    <w:rsid w:val="00C712FC"/>
    <w:rsid w:val="00C71BFD"/>
    <w:rsid w:val="00C726CE"/>
    <w:rsid w:val="00C73CFD"/>
    <w:rsid w:val="00C744F1"/>
    <w:rsid w:val="00C75262"/>
    <w:rsid w:val="00C758D0"/>
    <w:rsid w:val="00C763BC"/>
    <w:rsid w:val="00C76DB2"/>
    <w:rsid w:val="00C77009"/>
    <w:rsid w:val="00C77195"/>
    <w:rsid w:val="00C77989"/>
    <w:rsid w:val="00C7799E"/>
    <w:rsid w:val="00C77DBF"/>
    <w:rsid w:val="00C77F2C"/>
    <w:rsid w:val="00C80A64"/>
    <w:rsid w:val="00C80AF5"/>
    <w:rsid w:val="00C80C84"/>
    <w:rsid w:val="00C81E91"/>
    <w:rsid w:val="00C82605"/>
    <w:rsid w:val="00C826AF"/>
    <w:rsid w:val="00C848EB"/>
    <w:rsid w:val="00C84934"/>
    <w:rsid w:val="00C85456"/>
    <w:rsid w:val="00C85550"/>
    <w:rsid w:val="00C857D7"/>
    <w:rsid w:val="00C86473"/>
    <w:rsid w:val="00C86CB8"/>
    <w:rsid w:val="00C86CCC"/>
    <w:rsid w:val="00C87029"/>
    <w:rsid w:val="00C871BB"/>
    <w:rsid w:val="00C9037A"/>
    <w:rsid w:val="00C904B5"/>
    <w:rsid w:val="00C90979"/>
    <w:rsid w:val="00C9189F"/>
    <w:rsid w:val="00C91ACB"/>
    <w:rsid w:val="00C920F3"/>
    <w:rsid w:val="00C9270D"/>
    <w:rsid w:val="00C934EB"/>
    <w:rsid w:val="00C93631"/>
    <w:rsid w:val="00C93BC5"/>
    <w:rsid w:val="00C94287"/>
    <w:rsid w:val="00C9488A"/>
    <w:rsid w:val="00C95D3B"/>
    <w:rsid w:val="00C9672E"/>
    <w:rsid w:val="00CA0BF2"/>
    <w:rsid w:val="00CA146B"/>
    <w:rsid w:val="00CA14FB"/>
    <w:rsid w:val="00CA1B93"/>
    <w:rsid w:val="00CA240B"/>
    <w:rsid w:val="00CA2E11"/>
    <w:rsid w:val="00CA36BC"/>
    <w:rsid w:val="00CA39EA"/>
    <w:rsid w:val="00CA3A55"/>
    <w:rsid w:val="00CA3DE2"/>
    <w:rsid w:val="00CA44D3"/>
    <w:rsid w:val="00CA55A1"/>
    <w:rsid w:val="00CA5607"/>
    <w:rsid w:val="00CA56B5"/>
    <w:rsid w:val="00CA5704"/>
    <w:rsid w:val="00CA5B54"/>
    <w:rsid w:val="00CA5FB2"/>
    <w:rsid w:val="00CA6895"/>
    <w:rsid w:val="00CA73F1"/>
    <w:rsid w:val="00CA7512"/>
    <w:rsid w:val="00CA7A0D"/>
    <w:rsid w:val="00CA7AFB"/>
    <w:rsid w:val="00CB1043"/>
    <w:rsid w:val="00CB125D"/>
    <w:rsid w:val="00CB1B53"/>
    <w:rsid w:val="00CB2B46"/>
    <w:rsid w:val="00CB2F52"/>
    <w:rsid w:val="00CB3B83"/>
    <w:rsid w:val="00CB4CEE"/>
    <w:rsid w:val="00CB6AFD"/>
    <w:rsid w:val="00CB7D4B"/>
    <w:rsid w:val="00CC0030"/>
    <w:rsid w:val="00CC0362"/>
    <w:rsid w:val="00CC0DA6"/>
    <w:rsid w:val="00CC165D"/>
    <w:rsid w:val="00CC2206"/>
    <w:rsid w:val="00CC2798"/>
    <w:rsid w:val="00CC2F30"/>
    <w:rsid w:val="00CC3F7D"/>
    <w:rsid w:val="00CC5962"/>
    <w:rsid w:val="00CC59BA"/>
    <w:rsid w:val="00CC5C11"/>
    <w:rsid w:val="00CC66C7"/>
    <w:rsid w:val="00CC6ABA"/>
    <w:rsid w:val="00CC6FCF"/>
    <w:rsid w:val="00CC701D"/>
    <w:rsid w:val="00CD082A"/>
    <w:rsid w:val="00CD0FC1"/>
    <w:rsid w:val="00CD10AC"/>
    <w:rsid w:val="00CD2CDD"/>
    <w:rsid w:val="00CD33E3"/>
    <w:rsid w:val="00CD3B64"/>
    <w:rsid w:val="00CD3D3C"/>
    <w:rsid w:val="00CD41A0"/>
    <w:rsid w:val="00CD480F"/>
    <w:rsid w:val="00CD6936"/>
    <w:rsid w:val="00CD6A57"/>
    <w:rsid w:val="00CE012B"/>
    <w:rsid w:val="00CE02E1"/>
    <w:rsid w:val="00CE0594"/>
    <w:rsid w:val="00CE0F97"/>
    <w:rsid w:val="00CE11D4"/>
    <w:rsid w:val="00CE1469"/>
    <w:rsid w:val="00CE1509"/>
    <w:rsid w:val="00CE20FD"/>
    <w:rsid w:val="00CE2544"/>
    <w:rsid w:val="00CE2981"/>
    <w:rsid w:val="00CE2CDF"/>
    <w:rsid w:val="00CE2FFF"/>
    <w:rsid w:val="00CE3376"/>
    <w:rsid w:val="00CE3D2D"/>
    <w:rsid w:val="00CE3DEF"/>
    <w:rsid w:val="00CE433F"/>
    <w:rsid w:val="00CE7042"/>
    <w:rsid w:val="00CE7CC9"/>
    <w:rsid w:val="00CF023D"/>
    <w:rsid w:val="00CF0C5C"/>
    <w:rsid w:val="00CF1848"/>
    <w:rsid w:val="00CF2952"/>
    <w:rsid w:val="00CF31C6"/>
    <w:rsid w:val="00CF3903"/>
    <w:rsid w:val="00CF39B3"/>
    <w:rsid w:val="00CF3FEB"/>
    <w:rsid w:val="00CF458A"/>
    <w:rsid w:val="00CF4726"/>
    <w:rsid w:val="00CF49CA"/>
    <w:rsid w:val="00CF4BF0"/>
    <w:rsid w:val="00CF4D63"/>
    <w:rsid w:val="00CF5253"/>
    <w:rsid w:val="00CF5712"/>
    <w:rsid w:val="00CF5A73"/>
    <w:rsid w:val="00CF5AB7"/>
    <w:rsid w:val="00CF6857"/>
    <w:rsid w:val="00CF6972"/>
    <w:rsid w:val="00CF6FA9"/>
    <w:rsid w:val="00D007AE"/>
    <w:rsid w:val="00D007DD"/>
    <w:rsid w:val="00D01657"/>
    <w:rsid w:val="00D027A7"/>
    <w:rsid w:val="00D02CCA"/>
    <w:rsid w:val="00D03CD7"/>
    <w:rsid w:val="00D04B1A"/>
    <w:rsid w:val="00D05804"/>
    <w:rsid w:val="00D0607D"/>
    <w:rsid w:val="00D060DD"/>
    <w:rsid w:val="00D0628D"/>
    <w:rsid w:val="00D06719"/>
    <w:rsid w:val="00D075F6"/>
    <w:rsid w:val="00D07904"/>
    <w:rsid w:val="00D07F5E"/>
    <w:rsid w:val="00D11467"/>
    <w:rsid w:val="00D11524"/>
    <w:rsid w:val="00D128A6"/>
    <w:rsid w:val="00D132FE"/>
    <w:rsid w:val="00D14088"/>
    <w:rsid w:val="00D1460A"/>
    <w:rsid w:val="00D148C6"/>
    <w:rsid w:val="00D150D8"/>
    <w:rsid w:val="00D15201"/>
    <w:rsid w:val="00D16146"/>
    <w:rsid w:val="00D16453"/>
    <w:rsid w:val="00D168EC"/>
    <w:rsid w:val="00D20082"/>
    <w:rsid w:val="00D207A0"/>
    <w:rsid w:val="00D22711"/>
    <w:rsid w:val="00D233EA"/>
    <w:rsid w:val="00D238AE"/>
    <w:rsid w:val="00D2493E"/>
    <w:rsid w:val="00D24F66"/>
    <w:rsid w:val="00D25000"/>
    <w:rsid w:val="00D257BA"/>
    <w:rsid w:val="00D257CB"/>
    <w:rsid w:val="00D2621D"/>
    <w:rsid w:val="00D279B1"/>
    <w:rsid w:val="00D279C2"/>
    <w:rsid w:val="00D27D2E"/>
    <w:rsid w:val="00D30DD7"/>
    <w:rsid w:val="00D30EB6"/>
    <w:rsid w:val="00D31001"/>
    <w:rsid w:val="00D317BC"/>
    <w:rsid w:val="00D31960"/>
    <w:rsid w:val="00D31A71"/>
    <w:rsid w:val="00D31F3D"/>
    <w:rsid w:val="00D32007"/>
    <w:rsid w:val="00D322BD"/>
    <w:rsid w:val="00D32A29"/>
    <w:rsid w:val="00D33753"/>
    <w:rsid w:val="00D34EC3"/>
    <w:rsid w:val="00D35FC2"/>
    <w:rsid w:val="00D36311"/>
    <w:rsid w:val="00D36822"/>
    <w:rsid w:val="00D375ED"/>
    <w:rsid w:val="00D401E1"/>
    <w:rsid w:val="00D40EBF"/>
    <w:rsid w:val="00D40ECE"/>
    <w:rsid w:val="00D41926"/>
    <w:rsid w:val="00D41D4D"/>
    <w:rsid w:val="00D420BF"/>
    <w:rsid w:val="00D426CC"/>
    <w:rsid w:val="00D4437D"/>
    <w:rsid w:val="00D44453"/>
    <w:rsid w:val="00D44702"/>
    <w:rsid w:val="00D44BD9"/>
    <w:rsid w:val="00D46392"/>
    <w:rsid w:val="00D464EC"/>
    <w:rsid w:val="00D465F1"/>
    <w:rsid w:val="00D46992"/>
    <w:rsid w:val="00D50444"/>
    <w:rsid w:val="00D505BE"/>
    <w:rsid w:val="00D507B2"/>
    <w:rsid w:val="00D507E9"/>
    <w:rsid w:val="00D51060"/>
    <w:rsid w:val="00D51284"/>
    <w:rsid w:val="00D51732"/>
    <w:rsid w:val="00D51A23"/>
    <w:rsid w:val="00D51B8F"/>
    <w:rsid w:val="00D52840"/>
    <w:rsid w:val="00D530EE"/>
    <w:rsid w:val="00D5397D"/>
    <w:rsid w:val="00D53DF3"/>
    <w:rsid w:val="00D55BB7"/>
    <w:rsid w:val="00D56155"/>
    <w:rsid w:val="00D57369"/>
    <w:rsid w:val="00D57462"/>
    <w:rsid w:val="00D57F69"/>
    <w:rsid w:val="00D60D1D"/>
    <w:rsid w:val="00D61518"/>
    <w:rsid w:val="00D6191A"/>
    <w:rsid w:val="00D61B37"/>
    <w:rsid w:val="00D62093"/>
    <w:rsid w:val="00D62499"/>
    <w:rsid w:val="00D62C9B"/>
    <w:rsid w:val="00D63F4A"/>
    <w:rsid w:val="00D6435C"/>
    <w:rsid w:val="00D64763"/>
    <w:rsid w:val="00D64D0F"/>
    <w:rsid w:val="00D6555D"/>
    <w:rsid w:val="00D65B7B"/>
    <w:rsid w:val="00D661D4"/>
    <w:rsid w:val="00D66999"/>
    <w:rsid w:val="00D671C0"/>
    <w:rsid w:val="00D6786C"/>
    <w:rsid w:val="00D67924"/>
    <w:rsid w:val="00D67A7E"/>
    <w:rsid w:val="00D67BCB"/>
    <w:rsid w:val="00D70BCD"/>
    <w:rsid w:val="00D729ED"/>
    <w:rsid w:val="00D72BFF"/>
    <w:rsid w:val="00D73CFD"/>
    <w:rsid w:val="00D74A91"/>
    <w:rsid w:val="00D7536C"/>
    <w:rsid w:val="00D757C9"/>
    <w:rsid w:val="00D75AD3"/>
    <w:rsid w:val="00D75EF5"/>
    <w:rsid w:val="00D777BA"/>
    <w:rsid w:val="00D77BB7"/>
    <w:rsid w:val="00D819BB"/>
    <w:rsid w:val="00D82478"/>
    <w:rsid w:val="00D8267D"/>
    <w:rsid w:val="00D827CD"/>
    <w:rsid w:val="00D83322"/>
    <w:rsid w:val="00D8373C"/>
    <w:rsid w:val="00D83C88"/>
    <w:rsid w:val="00D84046"/>
    <w:rsid w:val="00D84BEA"/>
    <w:rsid w:val="00D8533E"/>
    <w:rsid w:val="00D854C3"/>
    <w:rsid w:val="00D85AF7"/>
    <w:rsid w:val="00D85B59"/>
    <w:rsid w:val="00D85C7C"/>
    <w:rsid w:val="00D8606A"/>
    <w:rsid w:val="00D86A64"/>
    <w:rsid w:val="00D86AAF"/>
    <w:rsid w:val="00D8740F"/>
    <w:rsid w:val="00D87942"/>
    <w:rsid w:val="00D909B4"/>
    <w:rsid w:val="00D91FC9"/>
    <w:rsid w:val="00D92823"/>
    <w:rsid w:val="00D92C17"/>
    <w:rsid w:val="00D92F5E"/>
    <w:rsid w:val="00D93AB0"/>
    <w:rsid w:val="00D94CFC"/>
    <w:rsid w:val="00D95E0E"/>
    <w:rsid w:val="00D97261"/>
    <w:rsid w:val="00D97480"/>
    <w:rsid w:val="00D97B28"/>
    <w:rsid w:val="00D97F48"/>
    <w:rsid w:val="00DA00D9"/>
    <w:rsid w:val="00DA0940"/>
    <w:rsid w:val="00DA1E04"/>
    <w:rsid w:val="00DA29C0"/>
    <w:rsid w:val="00DA2C38"/>
    <w:rsid w:val="00DA2DDF"/>
    <w:rsid w:val="00DA53E4"/>
    <w:rsid w:val="00DA58BE"/>
    <w:rsid w:val="00DA62FF"/>
    <w:rsid w:val="00DA6361"/>
    <w:rsid w:val="00DA7066"/>
    <w:rsid w:val="00DA7295"/>
    <w:rsid w:val="00DA7CC2"/>
    <w:rsid w:val="00DB0057"/>
    <w:rsid w:val="00DB05CB"/>
    <w:rsid w:val="00DB07AA"/>
    <w:rsid w:val="00DB0B0E"/>
    <w:rsid w:val="00DB1841"/>
    <w:rsid w:val="00DB20D2"/>
    <w:rsid w:val="00DB2880"/>
    <w:rsid w:val="00DB2C86"/>
    <w:rsid w:val="00DB2E07"/>
    <w:rsid w:val="00DB2F28"/>
    <w:rsid w:val="00DB34BA"/>
    <w:rsid w:val="00DB3A35"/>
    <w:rsid w:val="00DB3E9C"/>
    <w:rsid w:val="00DB51ED"/>
    <w:rsid w:val="00DB5A44"/>
    <w:rsid w:val="00DB5AA9"/>
    <w:rsid w:val="00DB7554"/>
    <w:rsid w:val="00DB777B"/>
    <w:rsid w:val="00DC1523"/>
    <w:rsid w:val="00DC165B"/>
    <w:rsid w:val="00DC1A1D"/>
    <w:rsid w:val="00DC28E9"/>
    <w:rsid w:val="00DC30C2"/>
    <w:rsid w:val="00DC3663"/>
    <w:rsid w:val="00DC46EA"/>
    <w:rsid w:val="00DC4898"/>
    <w:rsid w:val="00DC5529"/>
    <w:rsid w:val="00DC6178"/>
    <w:rsid w:val="00DC61AB"/>
    <w:rsid w:val="00DC7078"/>
    <w:rsid w:val="00DD0D62"/>
    <w:rsid w:val="00DD0DF9"/>
    <w:rsid w:val="00DD1483"/>
    <w:rsid w:val="00DD17DC"/>
    <w:rsid w:val="00DD2F22"/>
    <w:rsid w:val="00DD39A5"/>
    <w:rsid w:val="00DD4341"/>
    <w:rsid w:val="00DD4CAA"/>
    <w:rsid w:val="00DD50E0"/>
    <w:rsid w:val="00DD53EA"/>
    <w:rsid w:val="00DD5CC0"/>
    <w:rsid w:val="00DD69D9"/>
    <w:rsid w:val="00DD6FA0"/>
    <w:rsid w:val="00DD76C4"/>
    <w:rsid w:val="00DD798A"/>
    <w:rsid w:val="00DE0620"/>
    <w:rsid w:val="00DE07A4"/>
    <w:rsid w:val="00DE0AB6"/>
    <w:rsid w:val="00DE18FA"/>
    <w:rsid w:val="00DE1B56"/>
    <w:rsid w:val="00DE2DB9"/>
    <w:rsid w:val="00DE3350"/>
    <w:rsid w:val="00DE3F25"/>
    <w:rsid w:val="00DE4644"/>
    <w:rsid w:val="00DE5741"/>
    <w:rsid w:val="00DE59E8"/>
    <w:rsid w:val="00DE5AA2"/>
    <w:rsid w:val="00DE5DFD"/>
    <w:rsid w:val="00DE7E79"/>
    <w:rsid w:val="00DE7EB4"/>
    <w:rsid w:val="00DF0EBC"/>
    <w:rsid w:val="00DF17EE"/>
    <w:rsid w:val="00DF2978"/>
    <w:rsid w:val="00DF2E8B"/>
    <w:rsid w:val="00DF2EFA"/>
    <w:rsid w:val="00DF3DD2"/>
    <w:rsid w:val="00DF4235"/>
    <w:rsid w:val="00DF4463"/>
    <w:rsid w:val="00DF493E"/>
    <w:rsid w:val="00DF4C80"/>
    <w:rsid w:val="00DF5FA4"/>
    <w:rsid w:val="00DF6D33"/>
    <w:rsid w:val="00DF76F1"/>
    <w:rsid w:val="00E008A4"/>
    <w:rsid w:val="00E009A2"/>
    <w:rsid w:val="00E00B77"/>
    <w:rsid w:val="00E00CF5"/>
    <w:rsid w:val="00E00EC0"/>
    <w:rsid w:val="00E0144F"/>
    <w:rsid w:val="00E01F9E"/>
    <w:rsid w:val="00E02231"/>
    <w:rsid w:val="00E023F0"/>
    <w:rsid w:val="00E035D9"/>
    <w:rsid w:val="00E038B6"/>
    <w:rsid w:val="00E04730"/>
    <w:rsid w:val="00E05212"/>
    <w:rsid w:val="00E05775"/>
    <w:rsid w:val="00E07ACA"/>
    <w:rsid w:val="00E10927"/>
    <w:rsid w:val="00E10FC2"/>
    <w:rsid w:val="00E1273D"/>
    <w:rsid w:val="00E12986"/>
    <w:rsid w:val="00E13A36"/>
    <w:rsid w:val="00E13A94"/>
    <w:rsid w:val="00E1443C"/>
    <w:rsid w:val="00E14457"/>
    <w:rsid w:val="00E14491"/>
    <w:rsid w:val="00E148D5"/>
    <w:rsid w:val="00E15CC0"/>
    <w:rsid w:val="00E16266"/>
    <w:rsid w:val="00E16C20"/>
    <w:rsid w:val="00E17074"/>
    <w:rsid w:val="00E17796"/>
    <w:rsid w:val="00E2047C"/>
    <w:rsid w:val="00E21104"/>
    <w:rsid w:val="00E21AF5"/>
    <w:rsid w:val="00E21DF4"/>
    <w:rsid w:val="00E2298B"/>
    <w:rsid w:val="00E22B16"/>
    <w:rsid w:val="00E238A9"/>
    <w:rsid w:val="00E23C5A"/>
    <w:rsid w:val="00E2461C"/>
    <w:rsid w:val="00E26628"/>
    <w:rsid w:val="00E26A6E"/>
    <w:rsid w:val="00E27085"/>
    <w:rsid w:val="00E277B1"/>
    <w:rsid w:val="00E30548"/>
    <w:rsid w:val="00E32467"/>
    <w:rsid w:val="00E32EA0"/>
    <w:rsid w:val="00E33D60"/>
    <w:rsid w:val="00E34595"/>
    <w:rsid w:val="00E347AD"/>
    <w:rsid w:val="00E3573E"/>
    <w:rsid w:val="00E377AF"/>
    <w:rsid w:val="00E4073C"/>
    <w:rsid w:val="00E40897"/>
    <w:rsid w:val="00E40AEF"/>
    <w:rsid w:val="00E40E15"/>
    <w:rsid w:val="00E41879"/>
    <w:rsid w:val="00E41D6F"/>
    <w:rsid w:val="00E420D3"/>
    <w:rsid w:val="00E4276E"/>
    <w:rsid w:val="00E4289B"/>
    <w:rsid w:val="00E43436"/>
    <w:rsid w:val="00E442A8"/>
    <w:rsid w:val="00E448BB"/>
    <w:rsid w:val="00E4582C"/>
    <w:rsid w:val="00E45D33"/>
    <w:rsid w:val="00E461B1"/>
    <w:rsid w:val="00E465EB"/>
    <w:rsid w:val="00E46762"/>
    <w:rsid w:val="00E47232"/>
    <w:rsid w:val="00E47FBC"/>
    <w:rsid w:val="00E50F64"/>
    <w:rsid w:val="00E51962"/>
    <w:rsid w:val="00E51AD7"/>
    <w:rsid w:val="00E5203C"/>
    <w:rsid w:val="00E52252"/>
    <w:rsid w:val="00E537C6"/>
    <w:rsid w:val="00E53925"/>
    <w:rsid w:val="00E54443"/>
    <w:rsid w:val="00E54AB4"/>
    <w:rsid w:val="00E55126"/>
    <w:rsid w:val="00E55420"/>
    <w:rsid w:val="00E55CF2"/>
    <w:rsid w:val="00E566BC"/>
    <w:rsid w:val="00E57099"/>
    <w:rsid w:val="00E570FD"/>
    <w:rsid w:val="00E57151"/>
    <w:rsid w:val="00E57B8A"/>
    <w:rsid w:val="00E618A3"/>
    <w:rsid w:val="00E61EA1"/>
    <w:rsid w:val="00E63445"/>
    <w:rsid w:val="00E63507"/>
    <w:rsid w:val="00E63A80"/>
    <w:rsid w:val="00E63E10"/>
    <w:rsid w:val="00E64026"/>
    <w:rsid w:val="00E64671"/>
    <w:rsid w:val="00E64679"/>
    <w:rsid w:val="00E646EB"/>
    <w:rsid w:val="00E6479E"/>
    <w:rsid w:val="00E64E2E"/>
    <w:rsid w:val="00E64FAB"/>
    <w:rsid w:val="00E65871"/>
    <w:rsid w:val="00E65EAA"/>
    <w:rsid w:val="00E66100"/>
    <w:rsid w:val="00E6662A"/>
    <w:rsid w:val="00E66757"/>
    <w:rsid w:val="00E67DCB"/>
    <w:rsid w:val="00E70404"/>
    <w:rsid w:val="00E716F5"/>
    <w:rsid w:val="00E71737"/>
    <w:rsid w:val="00E71B5A"/>
    <w:rsid w:val="00E71C71"/>
    <w:rsid w:val="00E72287"/>
    <w:rsid w:val="00E734E0"/>
    <w:rsid w:val="00E7399F"/>
    <w:rsid w:val="00E748CA"/>
    <w:rsid w:val="00E753CB"/>
    <w:rsid w:val="00E75B26"/>
    <w:rsid w:val="00E75FD4"/>
    <w:rsid w:val="00E7658A"/>
    <w:rsid w:val="00E77475"/>
    <w:rsid w:val="00E774BE"/>
    <w:rsid w:val="00E77775"/>
    <w:rsid w:val="00E80431"/>
    <w:rsid w:val="00E80699"/>
    <w:rsid w:val="00E80AE1"/>
    <w:rsid w:val="00E82742"/>
    <w:rsid w:val="00E83AF2"/>
    <w:rsid w:val="00E85DE4"/>
    <w:rsid w:val="00E85F92"/>
    <w:rsid w:val="00E872AD"/>
    <w:rsid w:val="00E873A3"/>
    <w:rsid w:val="00E90E67"/>
    <w:rsid w:val="00E90F1D"/>
    <w:rsid w:val="00E91B8C"/>
    <w:rsid w:val="00E92031"/>
    <w:rsid w:val="00E9277E"/>
    <w:rsid w:val="00E92A44"/>
    <w:rsid w:val="00E92B7C"/>
    <w:rsid w:val="00E92E6A"/>
    <w:rsid w:val="00E93729"/>
    <w:rsid w:val="00E93E0C"/>
    <w:rsid w:val="00E94D13"/>
    <w:rsid w:val="00E952D5"/>
    <w:rsid w:val="00E95598"/>
    <w:rsid w:val="00E95B88"/>
    <w:rsid w:val="00E95DB0"/>
    <w:rsid w:val="00E96075"/>
    <w:rsid w:val="00E966ED"/>
    <w:rsid w:val="00E96A6D"/>
    <w:rsid w:val="00E96B9E"/>
    <w:rsid w:val="00E96C4D"/>
    <w:rsid w:val="00E96D6E"/>
    <w:rsid w:val="00E97552"/>
    <w:rsid w:val="00E97A55"/>
    <w:rsid w:val="00E97C55"/>
    <w:rsid w:val="00EA181A"/>
    <w:rsid w:val="00EA18E3"/>
    <w:rsid w:val="00EA1C3E"/>
    <w:rsid w:val="00EA2021"/>
    <w:rsid w:val="00EA2D99"/>
    <w:rsid w:val="00EA37EE"/>
    <w:rsid w:val="00EA3BE8"/>
    <w:rsid w:val="00EA472A"/>
    <w:rsid w:val="00EA4945"/>
    <w:rsid w:val="00EA5C2A"/>
    <w:rsid w:val="00EA6593"/>
    <w:rsid w:val="00EA6D31"/>
    <w:rsid w:val="00EA7EB9"/>
    <w:rsid w:val="00EA7FE4"/>
    <w:rsid w:val="00EB04A9"/>
    <w:rsid w:val="00EB3235"/>
    <w:rsid w:val="00EB4BA2"/>
    <w:rsid w:val="00EB6963"/>
    <w:rsid w:val="00EB77A2"/>
    <w:rsid w:val="00EC14B7"/>
    <w:rsid w:val="00EC1578"/>
    <w:rsid w:val="00EC1755"/>
    <w:rsid w:val="00EC1C7F"/>
    <w:rsid w:val="00EC265A"/>
    <w:rsid w:val="00EC2D08"/>
    <w:rsid w:val="00EC337A"/>
    <w:rsid w:val="00EC41B7"/>
    <w:rsid w:val="00EC4424"/>
    <w:rsid w:val="00EC45CF"/>
    <w:rsid w:val="00EC4E2D"/>
    <w:rsid w:val="00EC51B7"/>
    <w:rsid w:val="00EC573C"/>
    <w:rsid w:val="00EC6AF1"/>
    <w:rsid w:val="00EC6CF8"/>
    <w:rsid w:val="00EC7021"/>
    <w:rsid w:val="00EC7D70"/>
    <w:rsid w:val="00ED0605"/>
    <w:rsid w:val="00ED0B7B"/>
    <w:rsid w:val="00ED1440"/>
    <w:rsid w:val="00ED1A5B"/>
    <w:rsid w:val="00ED1C5E"/>
    <w:rsid w:val="00ED215D"/>
    <w:rsid w:val="00ED242C"/>
    <w:rsid w:val="00ED2E56"/>
    <w:rsid w:val="00ED2FE8"/>
    <w:rsid w:val="00ED5578"/>
    <w:rsid w:val="00ED5681"/>
    <w:rsid w:val="00ED5824"/>
    <w:rsid w:val="00ED6403"/>
    <w:rsid w:val="00ED661E"/>
    <w:rsid w:val="00ED6A23"/>
    <w:rsid w:val="00ED6C69"/>
    <w:rsid w:val="00ED70D7"/>
    <w:rsid w:val="00ED7702"/>
    <w:rsid w:val="00ED790A"/>
    <w:rsid w:val="00ED7CB0"/>
    <w:rsid w:val="00ED7F8C"/>
    <w:rsid w:val="00EE06E1"/>
    <w:rsid w:val="00EE0A8A"/>
    <w:rsid w:val="00EE16D9"/>
    <w:rsid w:val="00EE1DA9"/>
    <w:rsid w:val="00EE23DA"/>
    <w:rsid w:val="00EE2570"/>
    <w:rsid w:val="00EE27A6"/>
    <w:rsid w:val="00EE2AF8"/>
    <w:rsid w:val="00EE2F2A"/>
    <w:rsid w:val="00EE3504"/>
    <w:rsid w:val="00EE3995"/>
    <w:rsid w:val="00EE3AC1"/>
    <w:rsid w:val="00EE4683"/>
    <w:rsid w:val="00EE4754"/>
    <w:rsid w:val="00EE4A2F"/>
    <w:rsid w:val="00EE50FB"/>
    <w:rsid w:val="00EE60A0"/>
    <w:rsid w:val="00EE6226"/>
    <w:rsid w:val="00EE6C3A"/>
    <w:rsid w:val="00EE7722"/>
    <w:rsid w:val="00EE78D5"/>
    <w:rsid w:val="00EF15ED"/>
    <w:rsid w:val="00EF16A5"/>
    <w:rsid w:val="00EF17A2"/>
    <w:rsid w:val="00EF1DCC"/>
    <w:rsid w:val="00EF26A4"/>
    <w:rsid w:val="00EF2A6F"/>
    <w:rsid w:val="00EF3AC8"/>
    <w:rsid w:val="00EF41A9"/>
    <w:rsid w:val="00EF4304"/>
    <w:rsid w:val="00EF473C"/>
    <w:rsid w:val="00EF50AA"/>
    <w:rsid w:val="00EF5739"/>
    <w:rsid w:val="00EF581C"/>
    <w:rsid w:val="00EF5A1D"/>
    <w:rsid w:val="00EF639D"/>
    <w:rsid w:val="00EF69DC"/>
    <w:rsid w:val="00EF6D1C"/>
    <w:rsid w:val="00EF703E"/>
    <w:rsid w:val="00EF752D"/>
    <w:rsid w:val="00EF7749"/>
    <w:rsid w:val="00EF7B06"/>
    <w:rsid w:val="00EF7ED4"/>
    <w:rsid w:val="00F0061C"/>
    <w:rsid w:val="00F00B37"/>
    <w:rsid w:val="00F00CC1"/>
    <w:rsid w:val="00F0106D"/>
    <w:rsid w:val="00F014AE"/>
    <w:rsid w:val="00F017CF"/>
    <w:rsid w:val="00F01C79"/>
    <w:rsid w:val="00F01EE9"/>
    <w:rsid w:val="00F0549C"/>
    <w:rsid w:val="00F0584C"/>
    <w:rsid w:val="00F05EA2"/>
    <w:rsid w:val="00F061B7"/>
    <w:rsid w:val="00F0665B"/>
    <w:rsid w:val="00F0769E"/>
    <w:rsid w:val="00F07B9B"/>
    <w:rsid w:val="00F07E28"/>
    <w:rsid w:val="00F100BA"/>
    <w:rsid w:val="00F10B1B"/>
    <w:rsid w:val="00F10B6C"/>
    <w:rsid w:val="00F10E4A"/>
    <w:rsid w:val="00F11232"/>
    <w:rsid w:val="00F1291E"/>
    <w:rsid w:val="00F12CE6"/>
    <w:rsid w:val="00F12E07"/>
    <w:rsid w:val="00F13359"/>
    <w:rsid w:val="00F1335D"/>
    <w:rsid w:val="00F153A6"/>
    <w:rsid w:val="00F15B1D"/>
    <w:rsid w:val="00F168AE"/>
    <w:rsid w:val="00F16A36"/>
    <w:rsid w:val="00F16BE4"/>
    <w:rsid w:val="00F16DD1"/>
    <w:rsid w:val="00F17440"/>
    <w:rsid w:val="00F177F6"/>
    <w:rsid w:val="00F20351"/>
    <w:rsid w:val="00F20E09"/>
    <w:rsid w:val="00F21AD0"/>
    <w:rsid w:val="00F22906"/>
    <w:rsid w:val="00F22945"/>
    <w:rsid w:val="00F2300F"/>
    <w:rsid w:val="00F23566"/>
    <w:rsid w:val="00F23733"/>
    <w:rsid w:val="00F23F6E"/>
    <w:rsid w:val="00F242D2"/>
    <w:rsid w:val="00F2478F"/>
    <w:rsid w:val="00F25162"/>
    <w:rsid w:val="00F26901"/>
    <w:rsid w:val="00F26D7D"/>
    <w:rsid w:val="00F26FA1"/>
    <w:rsid w:val="00F272AE"/>
    <w:rsid w:val="00F27FB9"/>
    <w:rsid w:val="00F30B11"/>
    <w:rsid w:val="00F31AE3"/>
    <w:rsid w:val="00F31B46"/>
    <w:rsid w:val="00F31EE0"/>
    <w:rsid w:val="00F31FC2"/>
    <w:rsid w:val="00F32DB9"/>
    <w:rsid w:val="00F33310"/>
    <w:rsid w:val="00F33C2F"/>
    <w:rsid w:val="00F3493A"/>
    <w:rsid w:val="00F349A1"/>
    <w:rsid w:val="00F37D37"/>
    <w:rsid w:val="00F4141A"/>
    <w:rsid w:val="00F41A85"/>
    <w:rsid w:val="00F41C61"/>
    <w:rsid w:val="00F42560"/>
    <w:rsid w:val="00F42A37"/>
    <w:rsid w:val="00F442AC"/>
    <w:rsid w:val="00F448BD"/>
    <w:rsid w:val="00F44B0C"/>
    <w:rsid w:val="00F45033"/>
    <w:rsid w:val="00F45153"/>
    <w:rsid w:val="00F4559F"/>
    <w:rsid w:val="00F45C93"/>
    <w:rsid w:val="00F46401"/>
    <w:rsid w:val="00F46A13"/>
    <w:rsid w:val="00F46E79"/>
    <w:rsid w:val="00F46F01"/>
    <w:rsid w:val="00F46F61"/>
    <w:rsid w:val="00F5077C"/>
    <w:rsid w:val="00F51AE5"/>
    <w:rsid w:val="00F51BAB"/>
    <w:rsid w:val="00F523DF"/>
    <w:rsid w:val="00F5253D"/>
    <w:rsid w:val="00F5314B"/>
    <w:rsid w:val="00F54390"/>
    <w:rsid w:val="00F55A85"/>
    <w:rsid w:val="00F5656B"/>
    <w:rsid w:val="00F569E8"/>
    <w:rsid w:val="00F570D8"/>
    <w:rsid w:val="00F571B8"/>
    <w:rsid w:val="00F573CD"/>
    <w:rsid w:val="00F6009E"/>
    <w:rsid w:val="00F60645"/>
    <w:rsid w:val="00F63575"/>
    <w:rsid w:val="00F63E95"/>
    <w:rsid w:val="00F65019"/>
    <w:rsid w:val="00F662CA"/>
    <w:rsid w:val="00F66705"/>
    <w:rsid w:val="00F66EB6"/>
    <w:rsid w:val="00F70291"/>
    <w:rsid w:val="00F708E8"/>
    <w:rsid w:val="00F70A58"/>
    <w:rsid w:val="00F719FB"/>
    <w:rsid w:val="00F71B3F"/>
    <w:rsid w:val="00F71F92"/>
    <w:rsid w:val="00F72068"/>
    <w:rsid w:val="00F73803"/>
    <w:rsid w:val="00F74F0B"/>
    <w:rsid w:val="00F75610"/>
    <w:rsid w:val="00F75ACC"/>
    <w:rsid w:val="00F7604E"/>
    <w:rsid w:val="00F77328"/>
    <w:rsid w:val="00F80033"/>
    <w:rsid w:val="00F8013B"/>
    <w:rsid w:val="00F81C00"/>
    <w:rsid w:val="00F81CEF"/>
    <w:rsid w:val="00F836E8"/>
    <w:rsid w:val="00F83C97"/>
    <w:rsid w:val="00F84D6B"/>
    <w:rsid w:val="00F854A0"/>
    <w:rsid w:val="00F85B79"/>
    <w:rsid w:val="00F85D15"/>
    <w:rsid w:val="00F865AE"/>
    <w:rsid w:val="00F87F1C"/>
    <w:rsid w:val="00F903BE"/>
    <w:rsid w:val="00F911B2"/>
    <w:rsid w:val="00F91300"/>
    <w:rsid w:val="00F91F75"/>
    <w:rsid w:val="00F929CC"/>
    <w:rsid w:val="00F92FA2"/>
    <w:rsid w:val="00F935B0"/>
    <w:rsid w:val="00F93A2A"/>
    <w:rsid w:val="00F93DAB"/>
    <w:rsid w:val="00F9403A"/>
    <w:rsid w:val="00F94824"/>
    <w:rsid w:val="00F95C8E"/>
    <w:rsid w:val="00F95D50"/>
    <w:rsid w:val="00F96442"/>
    <w:rsid w:val="00F97956"/>
    <w:rsid w:val="00FA00CD"/>
    <w:rsid w:val="00FA02A3"/>
    <w:rsid w:val="00FA0416"/>
    <w:rsid w:val="00FA041B"/>
    <w:rsid w:val="00FA083C"/>
    <w:rsid w:val="00FA10D7"/>
    <w:rsid w:val="00FA1EE4"/>
    <w:rsid w:val="00FA1F60"/>
    <w:rsid w:val="00FA25CA"/>
    <w:rsid w:val="00FA25D7"/>
    <w:rsid w:val="00FA296F"/>
    <w:rsid w:val="00FA2D77"/>
    <w:rsid w:val="00FA308B"/>
    <w:rsid w:val="00FA4086"/>
    <w:rsid w:val="00FA4979"/>
    <w:rsid w:val="00FA73C9"/>
    <w:rsid w:val="00FB0E3E"/>
    <w:rsid w:val="00FB0E48"/>
    <w:rsid w:val="00FB12E3"/>
    <w:rsid w:val="00FB329F"/>
    <w:rsid w:val="00FB35B5"/>
    <w:rsid w:val="00FB3E45"/>
    <w:rsid w:val="00FB4AD2"/>
    <w:rsid w:val="00FB5199"/>
    <w:rsid w:val="00FB6FA3"/>
    <w:rsid w:val="00FB7E5B"/>
    <w:rsid w:val="00FC0023"/>
    <w:rsid w:val="00FC03F1"/>
    <w:rsid w:val="00FC059D"/>
    <w:rsid w:val="00FC1E65"/>
    <w:rsid w:val="00FC2E84"/>
    <w:rsid w:val="00FC314B"/>
    <w:rsid w:val="00FC428B"/>
    <w:rsid w:val="00FC4ED5"/>
    <w:rsid w:val="00FC5292"/>
    <w:rsid w:val="00FC5FB0"/>
    <w:rsid w:val="00FC6676"/>
    <w:rsid w:val="00FC6A23"/>
    <w:rsid w:val="00FD20D8"/>
    <w:rsid w:val="00FD2C7A"/>
    <w:rsid w:val="00FD46A1"/>
    <w:rsid w:val="00FD4A6B"/>
    <w:rsid w:val="00FD4AE6"/>
    <w:rsid w:val="00FD4B2B"/>
    <w:rsid w:val="00FD4BC4"/>
    <w:rsid w:val="00FD4E2B"/>
    <w:rsid w:val="00FD5B09"/>
    <w:rsid w:val="00FD5E98"/>
    <w:rsid w:val="00FE0570"/>
    <w:rsid w:val="00FE07C9"/>
    <w:rsid w:val="00FE0F48"/>
    <w:rsid w:val="00FE1BA9"/>
    <w:rsid w:val="00FE2350"/>
    <w:rsid w:val="00FE24DC"/>
    <w:rsid w:val="00FE3401"/>
    <w:rsid w:val="00FE34E9"/>
    <w:rsid w:val="00FE469A"/>
    <w:rsid w:val="00FE4FF7"/>
    <w:rsid w:val="00FE5B61"/>
    <w:rsid w:val="00FE5DB7"/>
    <w:rsid w:val="00FE601D"/>
    <w:rsid w:val="00FE6641"/>
    <w:rsid w:val="00FE6761"/>
    <w:rsid w:val="00FF0C10"/>
    <w:rsid w:val="00FF1147"/>
    <w:rsid w:val="00FF1286"/>
    <w:rsid w:val="00FF1D91"/>
    <w:rsid w:val="00FF319B"/>
    <w:rsid w:val="00FF39C4"/>
    <w:rsid w:val="00FF3A90"/>
    <w:rsid w:val="00FF4D6B"/>
    <w:rsid w:val="00FF5093"/>
    <w:rsid w:val="00FF54A5"/>
    <w:rsid w:val="00FF54CC"/>
    <w:rsid w:val="00FF585F"/>
    <w:rsid w:val="00FF5F50"/>
    <w:rsid w:val="00FF68E6"/>
    <w:rsid w:val="00FF6B0E"/>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uiPriority="99"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nhideWhenUsed/>
    <w:qFormat/>
    <w:rsid w:val="00CB2F52"/>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paragraph" w:styleId="4">
    <w:name w:val="heading 4"/>
    <w:link w:val="40"/>
    <w:uiPriority w:val="9"/>
    <w:unhideWhenUsed/>
    <w:qFormat/>
    <w:rsid w:val="00CB2F52"/>
    <w:pPr>
      <w:keepNext/>
      <w:keepLines/>
      <w:spacing w:before="200" w:line="276" w:lineRule="auto"/>
      <w:outlineLvl w:val="3"/>
    </w:pPr>
    <w:rPr>
      <w:rFonts w:ascii="Cambria" w:hAnsi="Cambria"/>
      <w:b/>
      <w:bCs/>
      <w:i/>
      <w:iCs/>
      <w:color w:val="4F81BD"/>
      <w:sz w:val="22"/>
      <w:szCs w:val="22"/>
      <w:lang w:eastAsia="en-US"/>
    </w:rPr>
  </w:style>
  <w:style w:type="paragraph" w:styleId="5">
    <w:name w:val="heading 5"/>
    <w:aliases w:val=" Знак Знак"/>
    <w:link w:val="50"/>
    <w:unhideWhenUsed/>
    <w:qFormat/>
    <w:rsid w:val="00CB2F52"/>
    <w:pPr>
      <w:keepNext/>
      <w:keepLines/>
      <w:spacing w:before="200" w:line="276" w:lineRule="auto"/>
      <w:outlineLvl w:val="4"/>
    </w:pPr>
    <w:rPr>
      <w:rFonts w:ascii="Cambria" w:hAnsi="Cambria"/>
      <w:color w:val="243F60"/>
      <w:sz w:val="22"/>
      <w:szCs w:val="22"/>
      <w:lang w:eastAsia="en-US"/>
    </w:rPr>
  </w:style>
  <w:style w:type="paragraph" w:styleId="6">
    <w:name w:val="heading 6"/>
    <w:link w:val="60"/>
    <w:uiPriority w:val="9"/>
    <w:unhideWhenUsed/>
    <w:qFormat/>
    <w:rsid w:val="00CB2F52"/>
    <w:pPr>
      <w:keepNext/>
      <w:keepLines/>
      <w:spacing w:before="200" w:line="276" w:lineRule="auto"/>
      <w:outlineLvl w:val="5"/>
    </w:pPr>
    <w:rPr>
      <w:rFonts w:ascii="Cambria" w:hAnsi="Cambria"/>
      <w:i/>
      <w:iCs/>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CB2F52"/>
    <w:rPr>
      <w:rFonts w:ascii="Cambria" w:hAnsi="Cambria"/>
      <w:b/>
      <w:bCs/>
      <w:color w:val="4F81BD"/>
      <w:sz w:val="26"/>
      <w:szCs w:val="26"/>
      <w:lang w:eastAsia="en-US"/>
    </w:rPr>
  </w:style>
  <w:style w:type="character" w:customStyle="1" w:styleId="30">
    <w:name w:val="Заголовок 3 Знак"/>
    <w:basedOn w:val="a0"/>
    <w:link w:val="3"/>
    <w:rsid w:val="005E1B74"/>
    <w:rPr>
      <w:rFonts w:ascii="Cambria" w:hAnsi="Cambria"/>
      <w:b/>
      <w:bCs/>
      <w:sz w:val="26"/>
      <w:szCs w:val="26"/>
    </w:rPr>
  </w:style>
  <w:style w:type="character" w:customStyle="1" w:styleId="40">
    <w:name w:val="Заголовок 4 Знак"/>
    <w:basedOn w:val="a0"/>
    <w:link w:val="4"/>
    <w:uiPriority w:val="9"/>
    <w:rsid w:val="00CB2F52"/>
    <w:rPr>
      <w:rFonts w:ascii="Cambria" w:hAnsi="Cambria"/>
      <w:b/>
      <w:bCs/>
      <w:i/>
      <w:iCs/>
      <w:color w:val="4F81BD"/>
      <w:sz w:val="22"/>
      <w:szCs w:val="22"/>
      <w:lang w:eastAsia="en-US"/>
    </w:rPr>
  </w:style>
  <w:style w:type="character" w:customStyle="1" w:styleId="50">
    <w:name w:val="Заголовок 5 Знак"/>
    <w:aliases w:val=" Знак Знак Знак"/>
    <w:basedOn w:val="a0"/>
    <w:link w:val="5"/>
    <w:rsid w:val="00CB2F52"/>
    <w:rPr>
      <w:rFonts w:ascii="Cambria" w:hAnsi="Cambria"/>
      <w:color w:val="243F60"/>
      <w:sz w:val="22"/>
      <w:szCs w:val="22"/>
      <w:lang w:eastAsia="en-US"/>
    </w:rPr>
  </w:style>
  <w:style w:type="character" w:customStyle="1" w:styleId="60">
    <w:name w:val="Заголовок 6 Знак"/>
    <w:basedOn w:val="a0"/>
    <w:link w:val="6"/>
    <w:uiPriority w:val="9"/>
    <w:rsid w:val="00CB2F52"/>
    <w:rPr>
      <w:rFonts w:ascii="Cambria" w:hAnsi="Cambria"/>
      <w:i/>
      <w:iCs/>
      <w:color w:val="243F60"/>
      <w:sz w:val="22"/>
      <w:szCs w:val="22"/>
      <w:lang w:eastAsia="en-US"/>
    </w:rPr>
  </w:style>
  <w:style w:type="paragraph" w:styleId="a3">
    <w:name w:val="Body Text"/>
    <w:aliases w:val="Основной текст Знак Знак Знак,Основной текст Знак Знак Знак Знак,Знак1,body text,body text Знак Знак"/>
    <w:basedOn w:val="a"/>
    <w:link w:val="a4"/>
    <w:rsid w:val="00AC398C"/>
    <w:pPr>
      <w:jc w:val="center"/>
    </w:pPr>
    <w:rPr>
      <w:b/>
      <w:sz w:val="22"/>
    </w:rPr>
  </w:style>
  <w:style w:type="character" w:customStyle="1" w:styleId="a4">
    <w:name w:val="Основной текст Знак"/>
    <w:aliases w:val="Основной текст Знак Знак Знак Знак1,Основной текст Знак Знак Знак Знак Знак,Знак1 Знак,body text Знак,body text Знак Знак Знак"/>
    <w:basedOn w:val="a0"/>
    <w:link w:val="a3"/>
    <w:rsid w:val="005E1B74"/>
    <w:rPr>
      <w:b/>
      <w:sz w:val="22"/>
    </w:rPr>
  </w:style>
  <w:style w:type="paragraph" w:styleId="21">
    <w:name w:val="Body Text 2"/>
    <w:aliases w:val=" Знак7,Знак7"/>
    <w:basedOn w:val="a"/>
    <w:link w:val="22"/>
    <w:rsid w:val="00AC398C"/>
    <w:pPr>
      <w:keepNext/>
      <w:jc w:val="both"/>
    </w:pPr>
    <w:rPr>
      <w:sz w:val="26"/>
      <w:szCs w:val="26"/>
    </w:rPr>
  </w:style>
  <w:style w:type="character" w:customStyle="1" w:styleId="22">
    <w:name w:val="Основной текст 2 Знак"/>
    <w:aliases w:val=" Знак7 Знак,Знак7 Знак"/>
    <w:basedOn w:val="a0"/>
    <w:link w:val="21"/>
    <w:rsid w:val="00CB2F52"/>
    <w:rPr>
      <w:sz w:val="26"/>
      <w:szCs w:val="26"/>
    </w:rPr>
  </w:style>
  <w:style w:type="character" w:styleId="a5">
    <w:name w:val="Hyperlink"/>
    <w:aliases w:val="%Hyperlink,Hyperlink"/>
    <w:basedOn w:val="a0"/>
    <w:uiPriority w:val="99"/>
    <w:rsid w:val="00AC398C"/>
    <w:rPr>
      <w:color w:val="0000FF"/>
      <w:u w:val="single"/>
    </w:rPr>
  </w:style>
  <w:style w:type="character" w:styleId="a6">
    <w:name w:val="FollowedHyperlink"/>
    <w:basedOn w:val="a0"/>
    <w:uiPriority w:val="99"/>
    <w:rsid w:val="00AC398C"/>
    <w:rPr>
      <w:color w:val="800080"/>
      <w:u w:val="single"/>
    </w:rPr>
  </w:style>
  <w:style w:type="paragraph" w:styleId="a7">
    <w:name w:val="header"/>
    <w:basedOn w:val="a"/>
    <w:link w:val="a8"/>
    <w:rsid w:val="00AC398C"/>
    <w:pPr>
      <w:tabs>
        <w:tab w:val="center" w:pos="4677"/>
        <w:tab w:val="right" w:pos="9355"/>
      </w:tabs>
    </w:pPr>
  </w:style>
  <w:style w:type="character" w:customStyle="1" w:styleId="a8">
    <w:name w:val="Верхний колонтитул Знак"/>
    <w:link w:val="a7"/>
    <w:locked/>
    <w:rsid w:val="00A1135B"/>
  </w:style>
  <w:style w:type="paragraph" w:styleId="a9">
    <w:name w:val="footer"/>
    <w:basedOn w:val="a"/>
    <w:link w:val="aa"/>
    <w:uiPriority w:val="99"/>
    <w:rsid w:val="00AC398C"/>
    <w:pPr>
      <w:tabs>
        <w:tab w:val="center" w:pos="4677"/>
        <w:tab w:val="right" w:pos="9355"/>
      </w:tabs>
    </w:pPr>
  </w:style>
  <w:style w:type="character" w:customStyle="1" w:styleId="aa">
    <w:name w:val="Нижний колонтитул Знак"/>
    <w:basedOn w:val="a0"/>
    <w:link w:val="a9"/>
    <w:uiPriority w:val="99"/>
    <w:rsid w:val="00CB2F52"/>
  </w:style>
  <w:style w:type="paragraph" w:styleId="31">
    <w:name w:val="Body Text 3"/>
    <w:basedOn w:val="a"/>
    <w:rsid w:val="005C42C2"/>
    <w:pPr>
      <w:spacing w:after="120"/>
    </w:pPr>
    <w:rPr>
      <w:sz w:val="16"/>
      <w:szCs w:val="16"/>
    </w:rPr>
  </w:style>
  <w:style w:type="character" w:styleId="ab">
    <w:name w:val="page number"/>
    <w:basedOn w:val="a0"/>
    <w:uiPriority w:val="99"/>
    <w:rsid w:val="0081505B"/>
  </w:style>
  <w:style w:type="paragraph" w:styleId="ac">
    <w:name w:val="Body Text Indent"/>
    <w:basedOn w:val="a"/>
    <w:link w:val="ad"/>
    <w:rsid w:val="00DB1841"/>
    <w:pPr>
      <w:spacing w:after="120"/>
      <w:ind w:left="283"/>
    </w:pPr>
  </w:style>
  <w:style w:type="character" w:customStyle="1" w:styleId="ad">
    <w:name w:val="Основной текст с отступом Знак"/>
    <w:basedOn w:val="a0"/>
    <w:link w:val="ac"/>
    <w:rsid w:val="00CB2F52"/>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character" w:customStyle="1" w:styleId="ConsNormal0">
    <w:name w:val="ConsNormal Знак"/>
    <w:basedOn w:val="a0"/>
    <w:link w:val="ConsNormal"/>
    <w:locked/>
    <w:rsid w:val="00346FB5"/>
    <w:rPr>
      <w:rFonts w:ascii="Arial" w:hAnsi="Arial" w:cs="Arial"/>
    </w:rPr>
  </w:style>
  <w:style w:type="paragraph" w:customStyle="1" w:styleId="ConsPlusNormal">
    <w:name w:val="ConsPlusNormal"/>
    <w:link w:val="ConsPlusNormal0"/>
    <w:uiPriority w:val="99"/>
    <w:qFormat/>
    <w:rsid w:val="00CD10AC"/>
    <w:pPr>
      <w:autoSpaceDE w:val="0"/>
      <w:autoSpaceDN w:val="0"/>
      <w:adjustRightInd w:val="0"/>
      <w:ind w:firstLine="720"/>
    </w:pPr>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iceouttxt4">
    <w:name w:val="iceouttxt4"/>
    <w:basedOn w:val="a0"/>
    <w:rsid w:val="005E1B74"/>
  </w:style>
  <w:style w:type="paragraph" w:styleId="af">
    <w:name w:val="List Paragraph"/>
    <w:aliases w:val="Bullet List,FooterText,numbered,ТЗ список,Paragraphe de liste1,lp1,List Paragraph1,Bulletr List Paragraph,Список нумерованный цифры,Цветной список - Акцент 11,GOST_TableList,Булет1,1Булет,A_маркированный_список,_Абзац списка,SL_Абзац списка"/>
    <w:basedOn w:val="a"/>
    <w:link w:val="af0"/>
    <w:uiPriority w:val="34"/>
    <w:qFormat/>
    <w:rsid w:val="005E1B74"/>
    <w:pPr>
      <w:ind w:left="720"/>
      <w:contextualSpacing/>
    </w:pPr>
  </w:style>
  <w:style w:type="paragraph" w:styleId="23">
    <w:name w:val="Body Text Indent 2"/>
    <w:basedOn w:val="a"/>
    <w:link w:val="24"/>
    <w:rsid w:val="00C93631"/>
    <w:pPr>
      <w:spacing w:after="120" w:line="480" w:lineRule="auto"/>
      <w:ind w:left="283"/>
    </w:pPr>
  </w:style>
  <w:style w:type="character" w:customStyle="1" w:styleId="24">
    <w:name w:val="Основной текст с отступом 2 Знак"/>
    <w:basedOn w:val="a0"/>
    <w:link w:val="23"/>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uiPriority w:val="99"/>
    <w:rsid w:val="000B7AC3"/>
    <w:pPr>
      <w:tabs>
        <w:tab w:val="num" w:pos="1980"/>
      </w:tabs>
      <w:ind w:left="1404" w:hanging="504"/>
      <w:jc w:val="both"/>
    </w:pPr>
    <w:rPr>
      <w:sz w:val="24"/>
      <w:szCs w:val="24"/>
    </w:rPr>
  </w:style>
  <w:style w:type="paragraph" w:styleId="af7">
    <w:name w:val="Balloon Text"/>
    <w:aliases w:val=" Знак1"/>
    <w:basedOn w:val="a"/>
    <w:link w:val="af8"/>
    <w:unhideWhenUsed/>
    <w:rsid w:val="00B546A2"/>
    <w:rPr>
      <w:rFonts w:ascii="Tahoma" w:hAnsi="Tahoma" w:cs="Tahoma"/>
      <w:sz w:val="16"/>
      <w:szCs w:val="16"/>
    </w:rPr>
  </w:style>
  <w:style w:type="character" w:customStyle="1" w:styleId="af8">
    <w:name w:val="Текст выноски Знак"/>
    <w:aliases w:val=" Знак1 Знак"/>
    <w:basedOn w:val="a0"/>
    <w:link w:val="af7"/>
    <w:rsid w:val="00B546A2"/>
    <w:rPr>
      <w:rFonts w:ascii="Tahoma" w:hAnsi="Tahoma" w:cs="Tahoma"/>
      <w:sz w:val="16"/>
      <w:szCs w:val="16"/>
    </w:rPr>
  </w:style>
  <w:style w:type="paragraph" w:customStyle="1" w:styleId="12">
    <w:name w:val="Абзац списка1"/>
    <w:basedOn w:val="a"/>
    <w:qFormat/>
    <w:rsid w:val="006C442E"/>
    <w:pPr>
      <w:ind w:left="720" w:firstLine="360"/>
      <w:contextualSpacing/>
    </w:pPr>
    <w:rPr>
      <w:rFonts w:ascii="Calibri" w:hAnsi="Calibri"/>
      <w:sz w:val="22"/>
      <w:szCs w:val="22"/>
    </w:rPr>
  </w:style>
  <w:style w:type="paragraph" w:customStyle="1" w:styleId="13">
    <w:name w:val="Без интервала1"/>
    <w:link w:val="NoSpacingChar"/>
    <w:qFormat/>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5">
    <w:name w:val="Quote"/>
    <w:basedOn w:val="a"/>
    <w:next w:val="a"/>
    <w:link w:val="26"/>
    <w:uiPriority w:val="29"/>
    <w:qFormat/>
    <w:rsid w:val="006C442E"/>
    <w:pPr>
      <w:ind w:firstLine="360"/>
    </w:pPr>
    <w:rPr>
      <w:rFonts w:ascii="Cambria" w:hAnsi="Cambria"/>
      <w:i/>
      <w:iCs/>
      <w:color w:val="5A5A5A"/>
    </w:rPr>
  </w:style>
  <w:style w:type="character" w:customStyle="1" w:styleId="26">
    <w:name w:val="Цитата 2 Знак"/>
    <w:basedOn w:val="a0"/>
    <w:link w:val="25"/>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aliases w:val="для таблиц,Без интервала21,мой,МОЙ,Без интервала 111,МММ,МОЙ МОЙ,Основной,No Spacing,Без интервала для таблиц"/>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d">
    <w:name w:val="Normal (Web)"/>
    <w:aliases w:val="Обычный (веб) Знак,Обычный (Web)"/>
    <w:basedOn w:val="a"/>
    <w:link w:val="14"/>
    <w:uiPriority w:val="99"/>
    <w:rsid w:val="009A01D7"/>
    <w:pPr>
      <w:spacing w:before="100" w:beforeAutospacing="1" w:after="100" w:afterAutospacing="1"/>
    </w:pPr>
    <w:rPr>
      <w:sz w:val="24"/>
      <w:szCs w:val="24"/>
    </w:rPr>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27">
    <w:name w:val="Название2"/>
    <w:basedOn w:val="a"/>
    <w:uiPriority w:val="99"/>
    <w:rsid w:val="00477678"/>
    <w:pPr>
      <w:widowControl w:val="0"/>
      <w:suppressLineNumbers/>
      <w:tabs>
        <w:tab w:val="left" w:pos="708"/>
      </w:tabs>
      <w:suppressAutoHyphens/>
      <w:spacing w:before="120" w:after="120"/>
    </w:pPr>
    <w:rPr>
      <w:rFonts w:ascii="Cambria" w:eastAsia="Calibri" w:hAnsi="Cambria" w:cs="Cambria"/>
      <w:i/>
      <w:iCs/>
      <w:sz w:val="24"/>
      <w:szCs w:val="24"/>
      <w:lang w:eastAsia="ar-SA"/>
    </w:rPr>
  </w:style>
  <w:style w:type="character" w:customStyle="1" w:styleId="Bodytext2TimesNewRoman">
    <w:name w:val="Body text (2) + Times New Roman"/>
    <w:aliases w:val="12,5 pt"/>
    <w:basedOn w:val="a0"/>
    <w:rsid w:val="00287E66"/>
    <w:rPr>
      <w:rFonts w:ascii="Times New Roman" w:hAnsi="Times New Roman" w:cs="Times New Roman"/>
      <w:sz w:val="25"/>
      <w:szCs w:val="25"/>
      <w:lang w:bidi="ar-SA"/>
    </w:rPr>
  </w:style>
  <w:style w:type="paragraph" w:customStyle="1" w:styleId="afe">
    <w:name w:val="Базовый"/>
    <w:rsid w:val="00D77BB7"/>
    <w:pPr>
      <w:tabs>
        <w:tab w:val="left" w:pos="709"/>
      </w:tabs>
      <w:suppressAutoHyphens/>
      <w:spacing w:after="200" w:line="276" w:lineRule="atLeast"/>
    </w:pPr>
    <w:rPr>
      <w:color w:val="00000A"/>
    </w:rPr>
  </w:style>
  <w:style w:type="paragraph" w:styleId="aff">
    <w:name w:val="caption"/>
    <w:basedOn w:val="a"/>
    <w:next w:val="a"/>
    <w:uiPriority w:val="99"/>
    <w:qFormat/>
    <w:rsid w:val="00CB2F52"/>
    <w:pPr>
      <w:spacing w:before="120"/>
      <w:jc w:val="center"/>
    </w:pPr>
    <w:rPr>
      <w:sz w:val="36"/>
    </w:rPr>
  </w:style>
  <w:style w:type="paragraph" w:customStyle="1" w:styleId="ConsNonformat">
    <w:name w:val="ConsNonformat"/>
    <w:rsid w:val="00CB2F52"/>
    <w:pPr>
      <w:autoSpaceDE w:val="0"/>
      <w:autoSpaceDN w:val="0"/>
      <w:adjustRightInd w:val="0"/>
      <w:ind w:right="19772"/>
    </w:pPr>
    <w:rPr>
      <w:rFonts w:ascii="Courier New" w:hAnsi="Courier New" w:cs="Courier New"/>
    </w:rPr>
  </w:style>
  <w:style w:type="paragraph" w:customStyle="1" w:styleId="ConsCell">
    <w:name w:val="ConsCell"/>
    <w:rsid w:val="00CB2F52"/>
    <w:pPr>
      <w:widowControl w:val="0"/>
      <w:autoSpaceDE w:val="0"/>
      <w:autoSpaceDN w:val="0"/>
      <w:adjustRightInd w:val="0"/>
    </w:pPr>
    <w:rPr>
      <w:rFonts w:ascii="Arial" w:hAnsi="Arial" w:cs="Arial"/>
      <w:sz w:val="22"/>
      <w:szCs w:val="22"/>
    </w:rPr>
  </w:style>
  <w:style w:type="paragraph" w:styleId="15">
    <w:name w:val="toc 1"/>
    <w:basedOn w:val="a"/>
    <w:next w:val="a"/>
    <w:autoRedefine/>
    <w:uiPriority w:val="99"/>
    <w:unhideWhenUsed/>
    <w:rsid w:val="00CB2F52"/>
    <w:pPr>
      <w:spacing w:after="100"/>
    </w:pPr>
  </w:style>
  <w:style w:type="paragraph" w:styleId="28">
    <w:name w:val="toc 2"/>
    <w:basedOn w:val="a"/>
    <w:next w:val="a"/>
    <w:autoRedefine/>
    <w:uiPriority w:val="99"/>
    <w:unhideWhenUsed/>
    <w:rsid w:val="00CB2F52"/>
    <w:pPr>
      <w:spacing w:after="100"/>
      <w:ind w:left="200"/>
    </w:pPr>
  </w:style>
  <w:style w:type="paragraph" w:styleId="34">
    <w:name w:val="toc 3"/>
    <w:basedOn w:val="a"/>
    <w:next w:val="a"/>
    <w:autoRedefine/>
    <w:uiPriority w:val="99"/>
    <w:unhideWhenUsed/>
    <w:rsid w:val="00CB2F52"/>
    <w:pPr>
      <w:spacing w:after="100"/>
      <w:ind w:left="400"/>
    </w:pPr>
  </w:style>
  <w:style w:type="paragraph" w:styleId="aff0">
    <w:name w:val="footnote text"/>
    <w:basedOn w:val="a"/>
    <w:link w:val="aff1"/>
    <w:uiPriority w:val="99"/>
    <w:unhideWhenUsed/>
    <w:rsid w:val="00CB2F52"/>
    <w:rPr>
      <w:rFonts w:ascii="Calibri" w:eastAsia="Calibri" w:hAnsi="Calibri"/>
      <w:lang w:eastAsia="en-US"/>
    </w:rPr>
  </w:style>
  <w:style w:type="character" w:customStyle="1" w:styleId="aff1">
    <w:name w:val="Текст сноски Знак"/>
    <w:basedOn w:val="a0"/>
    <w:link w:val="aff0"/>
    <w:uiPriority w:val="99"/>
    <w:rsid w:val="00CB2F52"/>
    <w:rPr>
      <w:rFonts w:ascii="Calibri" w:eastAsia="Calibri" w:hAnsi="Calibri"/>
      <w:lang w:eastAsia="en-US"/>
    </w:rPr>
  </w:style>
  <w:style w:type="character" w:styleId="aff2">
    <w:name w:val="footnote reference"/>
    <w:basedOn w:val="a0"/>
    <w:uiPriority w:val="99"/>
    <w:unhideWhenUsed/>
    <w:rsid w:val="00CB2F52"/>
    <w:rPr>
      <w:vertAlign w:val="superscript"/>
    </w:rPr>
  </w:style>
  <w:style w:type="character" w:styleId="aff3">
    <w:name w:val="annotation reference"/>
    <w:basedOn w:val="a0"/>
    <w:uiPriority w:val="99"/>
    <w:unhideWhenUsed/>
    <w:rsid w:val="00CB2F52"/>
    <w:rPr>
      <w:sz w:val="16"/>
      <w:szCs w:val="16"/>
    </w:rPr>
  </w:style>
  <w:style w:type="paragraph" w:styleId="aff4">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Знак4 Знак Знак, Знак4 Знак,Знак Знак11"/>
    <w:basedOn w:val="a"/>
    <w:link w:val="aff5"/>
    <w:unhideWhenUsed/>
    <w:rsid w:val="00CB2F52"/>
  </w:style>
  <w:style w:type="character" w:customStyle="1" w:styleId="aff5">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Знак4 Знак Знак Знак"/>
    <w:basedOn w:val="a0"/>
    <w:link w:val="aff4"/>
    <w:rsid w:val="00CB2F52"/>
  </w:style>
  <w:style w:type="paragraph" w:styleId="aff6">
    <w:name w:val="annotation subject"/>
    <w:basedOn w:val="aff4"/>
    <w:next w:val="aff4"/>
    <w:link w:val="aff7"/>
    <w:uiPriority w:val="99"/>
    <w:unhideWhenUsed/>
    <w:rsid w:val="00CB2F52"/>
    <w:rPr>
      <w:b/>
      <w:bCs/>
    </w:rPr>
  </w:style>
  <w:style w:type="character" w:customStyle="1" w:styleId="aff7">
    <w:name w:val="Тема примечания Знак"/>
    <w:basedOn w:val="aff5"/>
    <w:link w:val="aff6"/>
    <w:uiPriority w:val="99"/>
    <w:rsid w:val="00CB2F52"/>
    <w:rPr>
      <w:b/>
      <w:bCs/>
    </w:rPr>
  </w:style>
  <w:style w:type="character" w:customStyle="1" w:styleId="BodyText2Char">
    <w:name w:val="Body Text 2 Char"/>
    <w:uiPriority w:val="99"/>
    <w:rsid w:val="00CB2F52"/>
    <w:rPr>
      <w:rFonts w:ascii="Times New Roman" w:hAnsi="Times New Roman" w:cs="Times New Roman"/>
      <w:sz w:val="20"/>
      <w:szCs w:val="20"/>
      <w:lang w:eastAsia="ru-RU"/>
    </w:rPr>
  </w:style>
  <w:style w:type="paragraph" w:customStyle="1" w:styleId="16">
    <w:name w:val="Заголовок оглавления1"/>
    <w:basedOn w:val="1"/>
    <w:next w:val="a"/>
    <w:qFormat/>
    <w:rsid w:val="00CB2F52"/>
    <w:pPr>
      <w:spacing w:line="276" w:lineRule="auto"/>
      <w:outlineLvl w:val="9"/>
    </w:pPr>
    <w:rPr>
      <w:rFonts w:ascii="Cambria" w:eastAsia="Calibri" w:hAnsi="Cambria" w:cs="Cambria"/>
      <w:color w:val="365F91"/>
      <w:lang w:eastAsia="en-US"/>
    </w:rPr>
  </w:style>
  <w:style w:type="paragraph" w:customStyle="1" w:styleId="210">
    <w:name w:val="Знак Знак Знак2 Знак Знак Знак Знак Знак Знак Знак Знак Знак1 Знак Знак Знак Знак Знак Знак"/>
    <w:basedOn w:val="a"/>
    <w:rsid w:val="00CB2F52"/>
    <w:pPr>
      <w:spacing w:after="160" w:line="240" w:lineRule="exact"/>
    </w:pPr>
    <w:rPr>
      <w:rFonts w:ascii="Verdana" w:eastAsia="Calibri" w:hAnsi="Verdana" w:cs="Verdana"/>
      <w:lang w:val="en-US" w:eastAsia="en-US"/>
    </w:rPr>
  </w:style>
  <w:style w:type="paragraph" w:customStyle="1" w:styleId="211">
    <w:name w:val="Знак Знак Знак2 Знак Знак Знак Знак Знак Знак Знак Знак Знак1 Знак"/>
    <w:basedOn w:val="a"/>
    <w:rsid w:val="00CB2F52"/>
    <w:pPr>
      <w:spacing w:after="160" w:line="240" w:lineRule="exact"/>
    </w:pPr>
    <w:rPr>
      <w:rFonts w:ascii="Verdana" w:eastAsia="Calibri" w:hAnsi="Verdana" w:cs="Verdana"/>
      <w:lang w:val="en-US" w:eastAsia="en-US"/>
    </w:rPr>
  </w:style>
  <w:style w:type="paragraph" w:customStyle="1" w:styleId="29">
    <w:name w:val="Знак Знак Знак2 Знак Знак Знак Знак Знак Знак"/>
    <w:basedOn w:val="a"/>
    <w:rsid w:val="00CB2F52"/>
    <w:pPr>
      <w:spacing w:after="160" w:line="240" w:lineRule="exact"/>
    </w:pPr>
    <w:rPr>
      <w:rFonts w:ascii="Verdana" w:eastAsia="Calibri" w:hAnsi="Verdana" w:cs="Verdana"/>
      <w:lang w:val="en-US" w:eastAsia="en-US"/>
    </w:rPr>
  </w:style>
  <w:style w:type="character" w:customStyle="1" w:styleId="epm">
    <w:name w:val="epm"/>
    <w:basedOn w:val="a0"/>
    <w:rsid w:val="00CB2F52"/>
  </w:style>
  <w:style w:type="paragraph" w:customStyle="1" w:styleId="ConsPlusNormal1">
    <w:name w:val="ConsPlusNormal Знак Знак"/>
    <w:link w:val="ConsPlusNormal2"/>
    <w:rsid w:val="00CB2F52"/>
    <w:pPr>
      <w:widowControl w:val="0"/>
      <w:autoSpaceDE w:val="0"/>
      <w:autoSpaceDN w:val="0"/>
      <w:adjustRightInd w:val="0"/>
      <w:ind w:firstLine="720"/>
    </w:pPr>
    <w:rPr>
      <w:rFonts w:ascii="Arial" w:eastAsia="Calibri" w:hAnsi="Arial" w:cs="Arial"/>
      <w:sz w:val="22"/>
      <w:szCs w:val="22"/>
    </w:rPr>
  </w:style>
  <w:style w:type="character" w:customStyle="1" w:styleId="ConsPlusNormal2">
    <w:name w:val="ConsPlusNormal Знак Знак Знак"/>
    <w:link w:val="ConsPlusNormal1"/>
    <w:locked/>
    <w:rsid w:val="00CB2F52"/>
    <w:rPr>
      <w:rFonts w:ascii="Arial" w:eastAsia="Calibri" w:hAnsi="Arial" w:cs="Arial"/>
      <w:sz w:val="22"/>
      <w:szCs w:val="22"/>
    </w:rPr>
  </w:style>
  <w:style w:type="paragraph" w:customStyle="1" w:styleId="212">
    <w:name w:val="Знак Знак Знак2 Знак Знак Знак Знак Знак Знак Знак Знак Знак1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3">
    <w:name w:val="Знак Знак Знак2 Знак Знак Знак Знак Знак Знак Знак Знак Знак1 Знак Знак Знак"/>
    <w:basedOn w:val="a"/>
    <w:rsid w:val="00CB2F52"/>
    <w:pPr>
      <w:spacing w:after="160" w:line="240" w:lineRule="exact"/>
    </w:pPr>
    <w:rPr>
      <w:rFonts w:ascii="Verdana" w:hAnsi="Verdana"/>
      <w:lang w:val="en-US" w:eastAsia="en-US"/>
    </w:rPr>
  </w:style>
  <w:style w:type="paragraph" w:customStyle="1" w:styleId="17">
    <w:name w:val="Знак Знак Знак1 Знак Знак Знак Знак Знак Знак"/>
    <w:basedOn w:val="a"/>
    <w:rsid w:val="00CB2F52"/>
    <w:pPr>
      <w:spacing w:after="160" w:line="240" w:lineRule="exact"/>
    </w:pPr>
    <w:rPr>
      <w:rFonts w:ascii="Verdana" w:hAnsi="Verdana"/>
      <w:lang w:val="en-US" w:eastAsia="en-US"/>
    </w:rPr>
  </w:style>
  <w:style w:type="character" w:customStyle="1" w:styleId="CommentTextChar1">
    <w:name w:val="Comment Text Char1"/>
    <w:aliases w:val="Знак Char,Знак Знак Знак Знак Знак Знак Знак Знак Знак Знак Знак Знак Знак Знак Знак Знак Знак Знак Знак Знак Знак Знак Знак Char,Comment Text Char Char,Знак2 Char Char,Знак Char Знак Знак Знак Знак Знак Знак Char"/>
    <w:rsid w:val="00CB2F52"/>
    <w:rPr>
      <w:rFonts w:ascii="Times New Roman" w:hAnsi="Times New Roman" w:cs="Times New Roman"/>
      <w:kern w:val="32"/>
      <w:sz w:val="20"/>
      <w:szCs w:val="20"/>
      <w:lang w:eastAsia="ru-RU"/>
    </w:rPr>
  </w:style>
  <w:style w:type="character" w:customStyle="1" w:styleId="aff8">
    <w:name w:val="Знак Знак Знак Знак Знак Знак Знак Знак Знак Знак Знак Знак Знак Знак Знак Знак Знак Знак Знак Знак"/>
    <w:rsid w:val="00CB2F52"/>
    <w:rPr>
      <w:sz w:val="24"/>
      <w:szCs w:val="24"/>
      <w:lang w:val="ru-RU" w:eastAsia="ru-RU"/>
    </w:rPr>
  </w:style>
  <w:style w:type="character" w:customStyle="1" w:styleId="BodyTextIndentChar">
    <w:name w:val="Body Text Indent Char"/>
    <w:aliases w:val="Знак5 Char,Знак Знак Знак Знак Знак Знак Знак Знак Знак Знак Знак Знак Знак Знак Знак Знак Знак Знак Знак Char,Body Text Indent Знак Знак Знак Знак Знак Знак Знак Знак Знак Знак Char,Основной текст с отступом1 Char"/>
    <w:rsid w:val="00CB2F52"/>
    <w:rPr>
      <w:rFonts w:cs="Times New Roman"/>
      <w:sz w:val="24"/>
      <w:szCs w:val="24"/>
    </w:rPr>
  </w:style>
  <w:style w:type="paragraph" w:customStyle="1" w:styleId="2110">
    <w:name w:val="Знак Знак Знак2 Знак Знак Знак Знак Знак Знак Знак Знак Знак1 Знак Знак Знак1 Знак"/>
    <w:basedOn w:val="a"/>
    <w:rsid w:val="00CB2F52"/>
    <w:pPr>
      <w:spacing w:after="160" w:line="240" w:lineRule="exact"/>
    </w:pPr>
    <w:rPr>
      <w:rFonts w:ascii="Verdana" w:hAnsi="Verdana"/>
      <w:lang w:val="en-US" w:eastAsia="en-US"/>
    </w:rPr>
  </w:style>
  <w:style w:type="character" w:customStyle="1" w:styleId="HeaderChar">
    <w:name w:val="Header Char"/>
    <w:rsid w:val="00CB2F52"/>
    <w:rPr>
      <w:rFonts w:ascii="Times New Roman" w:hAnsi="Times New Roman" w:cs="Times New Roman"/>
      <w:sz w:val="20"/>
      <w:szCs w:val="20"/>
    </w:rPr>
  </w:style>
  <w:style w:type="character" w:customStyle="1" w:styleId="FooterChar">
    <w:name w:val="Footer Char"/>
    <w:rsid w:val="00CB2F52"/>
    <w:rPr>
      <w:rFonts w:ascii="Times New Roman" w:hAnsi="Times New Roman" w:cs="Times New Roman"/>
      <w:sz w:val="20"/>
      <w:szCs w:val="20"/>
    </w:rPr>
  </w:style>
  <w:style w:type="character" w:customStyle="1" w:styleId="Char">
    <w:name w:val="Знак Char Знак Знак Знак Знак Знак Знак Зн"/>
    <w:rsid w:val="00CB2F52"/>
    <w:rPr>
      <w:rFonts w:cs="Times New Roman"/>
      <w:kern w:val="32"/>
      <w:lang w:val="ru-RU" w:eastAsia="ru-RU" w:bidi="ar-SA"/>
    </w:rPr>
  </w:style>
  <w:style w:type="paragraph" w:customStyle="1" w:styleId="2a">
    <w:name w:val="Знак Знак Знак2 Знак Знак Знак"/>
    <w:basedOn w:val="a"/>
    <w:rsid w:val="00CB2F52"/>
    <w:pPr>
      <w:spacing w:after="160" w:line="240" w:lineRule="exact"/>
    </w:pPr>
    <w:rPr>
      <w:rFonts w:ascii="Verdana" w:hAnsi="Verdana"/>
      <w:lang w:val="en-US" w:eastAsia="en-US"/>
    </w:rPr>
  </w:style>
  <w:style w:type="paragraph" w:customStyle="1" w:styleId="214">
    <w:name w:val="Знак Знак Знак2 Знак Знак Знак Знак Знак Знак Знак Знак Знак1 Знак Знак Знак Знак"/>
    <w:basedOn w:val="a"/>
    <w:rsid w:val="00CB2F52"/>
    <w:pPr>
      <w:spacing w:after="160" w:line="240" w:lineRule="exact"/>
    </w:pPr>
    <w:rPr>
      <w:rFonts w:ascii="Verdana" w:hAnsi="Verdana"/>
      <w:lang w:val="en-US" w:eastAsia="en-US"/>
    </w:rPr>
  </w:style>
  <w:style w:type="character" w:customStyle="1" w:styleId="googqs-tidbit-0">
    <w:name w:val="goog_qs-tidbit-0"/>
    <w:basedOn w:val="a0"/>
    <w:rsid w:val="00CB2F52"/>
  </w:style>
  <w:style w:type="paragraph" w:customStyle="1" w:styleId="2111">
    <w:name w:val="Знак Знак Знак2 Знак Знак Знак Знак Знак Знак Знак Знак Знак1 Знак Знак Знак Знак Знак Знак Знак1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2">
    <w:name w:val="Знак Знак Знак2 Знак Знак Знак Знак Знак Знак Знак Знак Знак1 Знак Знак Знак1 Знак Знак Знак Знак Знак Знак"/>
    <w:basedOn w:val="a"/>
    <w:rsid w:val="00CB2F52"/>
    <w:pPr>
      <w:spacing w:after="160" w:line="240" w:lineRule="exact"/>
    </w:pPr>
    <w:rPr>
      <w:rFonts w:ascii="Verdana" w:hAnsi="Verdana"/>
      <w:lang w:val="en-US" w:eastAsia="en-US"/>
    </w:rPr>
  </w:style>
  <w:style w:type="paragraph" w:customStyle="1" w:styleId="18">
    <w:name w:val="1 Знак Знак Знак Знак Знак Знак Знак Знак Знак"/>
    <w:basedOn w:val="a"/>
    <w:rsid w:val="00CB2F52"/>
    <w:pPr>
      <w:spacing w:after="160" w:line="240" w:lineRule="exact"/>
    </w:pPr>
    <w:rPr>
      <w:rFonts w:ascii="Verdana" w:hAnsi="Verdana"/>
      <w:lang w:val="en-US" w:eastAsia="en-US"/>
    </w:rPr>
  </w:style>
  <w:style w:type="character" w:customStyle="1" w:styleId="aff9">
    <w:name w:val="Основной текст + Полужирный"/>
    <w:rsid w:val="00CB2F52"/>
    <w:rPr>
      <w:rFonts w:ascii="Times New Roman" w:hAnsi="Times New Roman" w:cs="Times New Roman"/>
      <w:b/>
      <w:bCs/>
      <w:spacing w:val="11"/>
      <w:sz w:val="20"/>
      <w:szCs w:val="20"/>
      <w:shd w:val="clear" w:color="auto" w:fill="FFFFFF"/>
    </w:rPr>
  </w:style>
  <w:style w:type="paragraph" w:customStyle="1" w:styleId="2113">
    <w:name w:val="Знак Знак Знак2 Знак Знак Знак Знак Знак Знак Знак Знак Знак1 Знак Знак Знак1 Знак Знак Знак Знак Знак"/>
    <w:basedOn w:val="a"/>
    <w:rsid w:val="00CB2F52"/>
    <w:pPr>
      <w:spacing w:after="160" w:line="240" w:lineRule="exact"/>
    </w:pPr>
    <w:rPr>
      <w:rFonts w:ascii="Verdana" w:hAnsi="Verdana"/>
      <w:lang w:val="en-US" w:eastAsia="en-US"/>
    </w:rPr>
  </w:style>
  <w:style w:type="character" w:customStyle="1" w:styleId="19">
    <w:name w:val="Основной текст Знак1"/>
    <w:uiPriority w:val="99"/>
    <w:rsid w:val="00CB2F52"/>
    <w:rPr>
      <w:rFonts w:eastAsia="Times New Roman"/>
      <w:lang w:eastAsia="ru-RU"/>
    </w:rPr>
  </w:style>
  <w:style w:type="paragraph" w:customStyle="1" w:styleId="Default">
    <w:name w:val="Default"/>
    <w:uiPriority w:val="99"/>
    <w:rsid w:val="00CB2F52"/>
    <w:pPr>
      <w:autoSpaceDE w:val="0"/>
      <w:autoSpaceDN w:val="0"/>
      <w:adjustRightInd w:val="0"/>
    </w:pPr>
    <w:rPr>
      <w:rFonts w:ascii="HMJPLO+TimesNewRoman" w:eastAsia="SimSun" w:hAnsi="HMJPLO+TimesNewRoman" w:cs="HMJPLO+TimesNewRoman"/>
      <w:color w:val="000000"/>
      <w:sz w:val="24"/>
      <w:szCs w:val="24"/>
      <w:lang w:val="en-US" w:eastAsia="zh-CN"/>
    </w:rPr>
  </w:style>
  <w:style w:type="character" w:customStyle="1" w:styleId="tabletext1">
    <w:name w:val="table_text1"/>
    <w:rsid w:val="00CB2F52"/>
    <w:rPr>
      <w:rFonts w:ascii="Arial" w:hAnsi="Arial" w:cs="Arial" w:hint="default"/>
      <w:color w:val="333333"/>
      <w:sz w:val="23"/>
      <w:szCs w:val="23"/>
    </w:rPr>
  </w:style>
  <w:style w:type="paragraph" w:customStyle="1" w:styleId="affa">
    <w:name w:val="Содержимое таблицы"/>
    <w:basedOn w:val="a"/>
    <w:rsid w:val="00CB2F52"/>
    <w:pPr>
      <w:widowControl w:val="0"/>
      <w:suppressLineNumbers/>
      <w:suppressAutoHyphens/>
    </w:pPr>
    <w:rPr>
      <w:rFonts w:eastAsia="SimSun" w:cs="Mangal"/>
      <w:kern w:val="1"/>
      <w:sz w:val="24"/>
      <w:szCs w:val="24"/>
      <w:lang w:eastAsia="hi-IN" w:bidi="hi-IN"/>
    </w:rPr>
  </w:style>
  <w:style w:type="character" w:customStyle="1" w:styleId="spelle">
    <w:name w:val="spelle"/>
    <w:rsid w:val="00CB2F52"/>
  </w:style>
  <w:style w:type="character" w:styleId="affb">
    <w:name w:val="Emphasis"/>
    <w:qFormat/>
    <w:rsid w:val="00CB2F52"/>
    <w:rPr>
      <w:i/>
      <w:iCs/>
    </w:rPr>
  </w:style>
  <w:style w:type="paragraph" w:customStyle="1" w:styleId="1a">
    <w:name w:val="Основной текст1"/>
    <w:basedOn w:val="a"/>
    <w:link w:val="affc"/>
    <w:rsid w:val="00CB2F52"/>
    <w:pPr>
      <w:shd w:val="clear" w:color="auto" w:fill="FFFFFF"/>
      <w:spacing w:line="162" w:lineRule="exact"/>
      <w:jc w:val="both"/>
    </w:pPr>
    <w:rPr>
      <w:rFonts w:ascii="Arial" w:hAnsi="Arial"/>
      <w:sz w:val="12"/>
      <w:szCs w:val="12"/>
      <w:shd w:val="clear" w:color="auto" w:fill="FFFFFF"/>
    </w:rPr>
  </w:style>
  <w:style w:type="character" w:customStyle="1" w:styleId="affc">
    <w:name w:val="Основной текст_"/>
    <w:link w:val="1a"/>
    <w:rsid w:val="00CB2F52"/>
    <w:rPr>
      <w:rFonts w:ascii="Arial" w:hAnsi="Arial"/>
      <w:sz w:val="12"/>
      <w:szCs w:val="12"/>
      <w:shd w:val="clear" w:color="auto" w:fill="FFFFFF"/>
    </w:rPr>
  </w:style>
  <w:style w:type="character" w:customStyle="1" w:styleId="1b">
    <w:name w:val="1"/>
    <w:basedOn w:val="a0"/>
    <w:rsid w:val="00CB2F52"/>
    <w:rPr>
      <w:rFonts w:cs="Times New Roman"/>
    </w:rPr>
  </w:style>
  <w:style w:type="paragraph" w:customStyle="1" w:styleId="1c">
    <w:name w:val="1 Знак Знак Знак Знак Знак Знак"/>
    <w:basedOn w:val="a"/>
    <w:rsid w:val="00CB2F52"/>
    <w:pPr>
      <w:spacing w:after="160" w:line="240" w:lineRule="exact"/>
    </w:pPr>
    <w:rPr>
      <w:rFonts w:ascii="Verdana" w:hAnsi="Verdana"/>
      <w:lang w:val="en-US" w:eastAsia="en-US"/>
    </w:rPr>
  </w:style>
  <w:style w:type="character" w:customStyle="1" w:styleId="fontstyle12">
    <w:name w:val="fontstyle12"/>
    <w:basedOn w:val="a0"/>
    <w:rsid w:val="00CB2F52"/>
    <w:rPr>
      <w:rFonts w:cs="Times New Roman"/>
    </w:rPr>
  </w:style>
  <w:style w:type="character" w:customStyle="1" w:styleId="1d">
    <w:name w:val="Основной шрифт абзаца1"/>
    <w:rsid w:val="00CB2F52"/>
  </w:style>
  <w:style w:type="paragraph" w:customStyle="1" w:styleId="bo">
    <w:name w:val="bo"/>
    <w:basedOn w:val="a3"/>
    <w:rsid w:val="00CB2F52"/>
    <w:pPr>
      <w:jc w:val="both"/>
    </w:pPr>
    <w:rPr>
      <w:rFonts w:ascii="Arial" w:hAnsi="Arial" w:cs="Arial"/>
      <w:b w:val="0"/>
      <w:sz w:val="20"/>
    </w:rPr>
  </w:style>
  <w:style w:type="character" w:customStyle="1" w:styleId="FontStyle18">
    <w:name w:val="Font Style18"/>
    <w:basedOn w:val="a0"/>
    <w:rsid w:val="00CB2F52"/>
    <w:rPr>
      <w:rFonts w:ascii="Times New Roman" w:hAnsi="Times New Roman" w:cs="Times New Roman"/>
      <w:sz w:val="26"/>
      <w:szCs w:val="26"/>
    </w:rPr>
  </w:style>
  <w:style w:type="paragraph" w:customStyle="1" w:styleId="1e">
    <w:name w:val="Нижний колонтитул1"/>
    <w:basedOn w:val="a"/>
    <w:rsid w:val="00CB2F52"/>
    <w:pPr>
      <w:tabs>
        <w:tab w:val="center" w:pos="4677"/>
        <w:tab w:val="right" w:pos="9355"/>
      </w:tabs>
    </w:pPr>
  </w:style>
  <w:style w:type="paragraph" w:customStyle="1" w:styleId="2114">
    <w:name w:val="Знак Знак Знак2 Знак Знак Знак Знак Знак Знак Знак Знак Знак1 Знак Знак Знак1 Знак Знак Знак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5">
    <w:name w:val="Знак Знак Знак2 Знак Знак Знак Знак Знак Знак Знак Знак Знак1"/>
    <w:basedOn w:val="a"/>
    <w:rsid w:val="00CB2F52"/>
    <w:pPr>
      <w:spacing w:after="160" w:line="240" w:lineRule="exact"/>
    </w:pPr>
    <w:rPr>
      <w:rFonts w:ascii="Verdana" w:hAnsi="Verdana"/>
      <w:lang w:val="en-US" w:eastAsia="en-US"/>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115">
    <w:name w:val="Знак Знак Знак2 Знак Знак Знак Знак Знак Знак Знак Знак Знак1 Знак Знак Знак1 Знак Знак Знак Знак Знак Знак Знак Знак Знак Знак Знак Знак Знак Знак"/>
    <w:basedOn w:val="a"/>
    <w:rsid w:val="00CB2F52"/>
    <w:pPr>
      <w:spacing w:after="160" w:line="240" w:lineRule="exact"/>
    </w:pPr>
    <w:rPr>
      <w:rFonts w:ascii="Verdana" w:hAnsi="Verdana"/>
      <w:lang w:val="en-US" w:eastAsia="en-US"/>
    </w:rPr>
  </w:style>
  <w:style w:type="paragraph" w:customStyle="1" w:styleId="2b">
    <w:name w:val="Без интервала2"/>
    <w:qFormat/>
    <w:rsid w:val="00CB2F52"/>
    <w:rPr>
      <w:rFonts w:ascii="Calibri" w:eastAsia="Calibri" w:hAnsi="Calibri" w:cs="Calibri"/>
      <w:sz w:val="22"/>
      <w:szCs w:val="22"/>
      <w:lang w:eastAsia="en-US"/>
    </w:rPr>
  </w:style>
  <w:style w:type="paragraph" w:customStyle="1" w:styleId="2c">
    <w:name w:val="Абзац списка2"/>
    <w:basedOn w:val="a"/>
    <w:qFormat/>
    <w:rsid w:val="00CB2F52"/>
    <w:pPr>
      <w:ind w:left="720"/>
    </w:pPr>
  </w:style>
  <w:style w:type="paragraph" w:customStyle="1" w:styleId="2d">
    <w:name w:val="Заголовок оглавления2"/>
    <w:basedOn w:val="1"/>
    <w:next w:val="a"/>
    <w:uiPriority w:val="99"/>
    <w:qFormat/>
    <w:rsid w:val="00CB2F52"/>
    <w:pPr>
      <w:spacing w:line="276" w:lineRule="auto"/>
      <w:outlineLvl w:val="9"/>
    </w:pPr>
    <w:rPr>
      <w:rFonts w:ascii="Cambria" w:eastAsia="Calibri" w:hAnsi="Cambria" w:cs="Cambria"/>
      <w:color w:val="365F91"/>
      <w:lang w:eastAsia="en-US"/>
    </w:rPr>
  </w:style>
  <w:style w:type="paragraph" w:styleId="affd">
    <w:name w:val="TOC Heading"/>
    <w:basedOn w:val="1"/>
    <w:next w:val="a"/>
    <w:uiPriority w:val="39"/>
    <w:semiHidden/>
    <w:unhideWhenUsed/>
    <w:qFormat/>
    <w:rsid w:val="00601C89"/>
    <w:pPr>
      <w:spacing w:line="276" w:lineRule="auto"/>
      <w:outlineLvl w:val="9"/>
    </w:pPr>
    <w:rPr>
      <w:rFonts w:ascii="Cambria" w:eastAsia="Times New Roman" w:hAnsi="Cambria" w:cs="Times New Roman"/>
      <w:color w:val="365F91"/>
      <w:lang w:eastAsia="en-US"/>
    </w:rPr>
  </w:style>
  <w:style w:type="character"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rPr>
  </w:style>
  <w:style w:type="character" w:customStyle="1" w:styleId="Char0">
    <w:name w:val="Знак Знак Знак Знак Знак Знак Знак Знак Знак Знак Знак Знак Знак Знак Знак Знак Знак Знак Знак Знак Знак Знак Знак Знак Знак Знак Char"/>
    <w:aliases w:val="Знак Char Знак"/>
    <w:semiHidden/>
    <w:rsid w:val="00601C89"/>
    <w:rPr>
      <w:kern w:val="32"/>
    </w:rPr>
  </w:style>
  <w:style w:type="character"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w:semiHidden/>
    <w:rsid w:val="00601C89"/>
    <w:rPr>
      <w:kern w:val="32"/>
      <w:lang w:val="ru-RU" w:eastAsia="ru-RU" w:bidi="ar-SA"/>
    </w:rPr>
  </w:style>
  <w:style w:type="character" w:customStyle="1" w:styleId="51">
    <w:name w:val="Знак5"/>
    <w:aliases w:val="Знак Знак Знак Знак Знак Знак Знак Знак Знак Знак Знак Знак Знак Знак Знак Знак Знак Знак Знак,Body Text Indent Знак Знак Знак Знак Знак Знак Знак Знак Знак Знак,Основной текст с отступом1, Знак51 Знак Знак, Знак51 Знак Зн"/>
    <w:semiHidden/>
    <w:rsid w:val="00601C89"/>
    <w:rPr>
      <w:sz w:val="26"/>
      <w:szCs w:val="24"/>
      <w:lang w:val="ru-RU" w:eastAsia="ru-RU" w:bidi="ar-SA"/>
    </w:rPr>
  </w:style>
  <w:style w:type="character" w:customStyle="1" w:styleId="35">
    <w:name w:val="Знак3 Знак Знак"/>
    <w:semiHidden/>
    <w:rsid w:val="00601C89"/>
    <w:rPr>
      <w:rFonts w:ascii="Calibri" w:eastAsia="Calibri" w:hAnsi="Calibri"/>
      <w:sz w:val="22"/>
      <w:szCs w:val="22"/>
      <w:lang w:val="ru-RU" w:eastAsia="en-US" w:bidi="ar-SA"/>
    </w:rPr>
  </w:style>
  <w:style w:type="character" w:customStyle="1" w:styleId="HeaderChar1">
    <w:name w:val="Header Char1"/>
    <w:semiHidden/>
    <w:rsid w:val="00601C89"/>
    <w:rPr>
      <w:rFonts w:ascii="Times New Roman" w:hAnsi="Times New Roman"/>
      <w:sz w:val="20"/>
      <w:lang w:eastAsia="ru-RU"/>
    </w:rPr>
  </w:style>
  <w:style w:type="character" w:customStyle="1" w:styleId="BodyTextIndentChar1">
    <w:name w:val="Body Text Indent Char1"/>
    <w:semiHidden/>
    <w:rsid w:val="00601C89"/>
    <w:rPr>
      <w:rFonts w:ascii="Times New Roman" w:hAnsi="Times New Roman"/>
      <w:sz w:val="20"/>
      <w:lang w:eastAsia="ru-RU"/>
    </w:rPr>
  </w:style>
  <w:style w:type="character" w:customStyle="1" w:styleId="BodyText2Char1">
    <w:name w:val="Body Text 2 Char1"/>
    <w:aliases w:val="Знак7 Char"/>
    <w:semiHidden/>
    <w:rsid w:val="00601C89"/>
    <w:rPr>
      <w:rFonts w:ascii="Times New Roman" w:hAnsi="Times New Roman"/>
      <w:sz w:val="24"/>
    </w:rPr>
  </w:style>
  <w:style w:type="character" w:customStyle="1" w:styleId="BalloonTextChar">
    <w:name w:val="Balloon Text Char"/>
    <w:aliases w:val="Знак1 Char"/>
    <w:semiHidden/>
    <w:rsid w:val="00601C89"/>
    <w:rPr>
      <w:rFonts w:ascii="Tahoma" w:hAnsi="Tahoma"/>
      <w:sz w:val="16"/>
    </w:rPr>
  </w:style>
  <w:style w:type="character" w:customStyle="1" w:styleId="af0">
    <w:name w:val="Абзац списка Знак"/>
    <w:aliases w:val="Bullet List Знак,FooterText Знак,numbered Знак,ТЗ список Знак,Paragraphe de liste1 Знак,lp1 Знак,List Paragraph1 Знак,Bulletr List Paragraph Знак,Список нумерованный цифры Знак,Цветной список - Акцент 11 Знак,GOST_TableList Знак"/>
    <w:link w:val="af"/>
    <w:uiPriority w:val="34"/>
    <w:qFormat/>
    <w:locked/>
    <w:rsid w:val="009520E0"/>
  </w:style>
  <w:style w:type="character" w:customStyle="1" w:styleId="afc">
    <w:name w:val="Без интервала Знак"/>
    <w:aliases w:val="для таблиц Знак,Без интервала21 Знак,мой Знак,МОЙ Знак,Без интервала 111 Знак,МММ Знак,МОЙ МОЙ Знак,Основной Знак,No Spacing Знак,Без интервала для таблиц Знак"/>
    <w:link w:val="afb"/>
    <w:uiPriority w:val="1"/>
    <w:qFormat/>
    <w:locked/>
    <w:rsid w:val="00664F75"/>
    <w:rPr>
      <w:rFonts w:ascii="Calibri" w:eastAsia="Calibri" w:hAnsi="Calibri"/>
      <w:sz w:val="22"/>
      <w:szCs w:val="22"/>
      <w:lang w:eastAsia="en-US"/>
    </w:rPr>
  </w:style>
  <w:style w:type="table" w:customStyle="1" w:styleId="1f">
    <w:name w:val="Сетка таблицы1"/>
    <w:basedOn w:val="a1"/>
    <w:next w:val="af3"/>
    <w:rsid w:val="00DD2F22"/>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4">
    <w:name w:val="Обычный (веб) Знак1"/>
    <w:aliases w:val="Обычный (веб) Знак Знак,Обычный (Web) Знак"/>
    <w:link w:val="afd"/>
    <w:uiPriority w:val="99"/>
    <w:rsid w:val="004F2D70"/>
    <w:rPr>
      <w:sz w:val="24"/>
      <w:szCs w:val="24"/>
    </w:rPr>
  </w:style>
  <w:style w:type="character" w:customStyle="1" w:styleId="BodytextBold5">
    <w:name w:val="Body text + Bold5"/>
    <w:basedOn w:val="a0"/>
    <w:uiPriority w:val="99"/>
    <w:rsid w:val="00850350"/>
    <w:rPr>
      <w:rFonts w:ascii="Times New Roman" w:eastAsia="Batang" w:hAnsi="Times New Roman" w:cs="Times New Roman"/>
      <w:b/>
      <w:bCs/>
      <w:spacing w:val="0"/>
      <w:sz w:val="21"/>
      <w:szCs w:val="21"/>
      <w:shd w:val="clear" w:color="auto" w:fill="FFFFFF"/>
    </w:rPr>
  </w:style>
  <w:style w:type="paragraph" w:customStyle="1" w:styleId="afff0">
    <w:name w:val="a"/>
    <w:basedOn w:val="a"/>
    <w:rsid w:val="00A048E4"/>
    <w:pPr>
      <w:spacing w:before="100" w:beforeAutospacing="1" w:after="100" w:afterAutospacing="1"/>
    </w:pPr>
    <w:rPr>
      <w:sz w:val="24"/>
      <w:szCs w:val="24"/>
    </w:rPr>
  </w:style>
  <w:style w:type="paragraph" w:customStyle="1" w:styleId="WW-">
    <w:name w:val="WW-Базовый"/>
    <w:uiPriority w:val="99"/>
    <w:rsid w:val="00A048E4"/>
    <w:pPr>
      <w:tabs>
        <w:tab w:val="left" w:pos="708"/>
      </w:tabs>
      <w:suppressAutoHyphens/>
      <w:spacing w:after="200" w:line="100" w:lineRule="atLeast"/>
      <w:jc w:val="both"/>
    </w:pPr>
    <w:rPr>
      <w:color w:val="00000A"/>
      <w:sz w:val="24"/>
      <w:szCs w:val="24"/>
      <w:lang w:eastAsia="zh-CN"/>
    </w:rPr>
  </w:style>
  <w:style w:type="paragraph" w:customStyle="1" w:styleId="36">
    <w:name w:val="Абзац списка3"/>
    <w:basedOn w:val="a"/>
    <w:link w:val="ListParagraphChar"/>
    <w:qFormat/>
    <w:rsid w:val="002E3CEF"/>
    <w:pPr>
      <w:ind w:left="720"/>
      <w:contextualSpacing/>
    </w:pPr>
  </w:style>
  <w:style w:type="character" w:customStyle="1" w:styleId="ListParagraphChar">
    <w:name w:val="List Paragraph Char"/>
    <w:link w:val="36"/>
    <w:uiPriority w:val="34"/>
    <w:locked/>
    <w:rsid w:val="002E3CEF"/>
  </w:style>
  <w:style w:type="character" w:customStyle="1" w:styleId="Bodytext">
    <w:name w:val="Body text_"/>
    <w:basedOn w:val="a0"/>
    <w:link w:val="Bodytext0"/>
    <w:uiPriority w:val="99"/>
    <w:rsid w:val="00E80AE1"/>
    <w:rPr>
      <w:sz w:val="22"/>
      <w:szCs w:val="22"/>
      <w:shd w:val="clear" w:color="auto" w:fill="FFFFFF"/>
    </w:rPr>
  </w:style>
  <w:style w:type="character" w:customStyle="1" w:styleId="Bodytext4">
    <w:name w:val="Body text (4)_"/>
    <w:basedOn w:val="a0"/>
    <w:link w:val="Bodytext40"/>
    <w:rsid w:val="00E80AE1"/>
    <w:rPr>
      <w:sz w:val="16"/>
      <w:szCs w:val="16"/>
      <w:shd w:val="clear" w:color="auto" w:fill="FFFFFF"/>
    </w:rPr>
  </w:style>
  <w:style w:type="paragraph" w:customStyle="1" w:styleId="Bodytext0">
    <w:name w:val="Body text"/>
    <w:basedOn w:val="a"/>
    <w:link w:val="Bodytext"/>
    <w:rsid w:val="00E80AE1"/>
    <w:pPr>
      <w:shd w:val="clear" w:color="auto" w:fill="FFFFFF"/>
      <w:spacing w:before="300" w:line="0" w:lineRule="atLeast"/>
    </w:pPr>
    <w:rPr>
      <w:sz w:val="22"/>
      <w:szCs w:val="22"/>
    </w:rPr>
  </w:style>
  <w:style w:type="paragraph" w:customStyle="1" w:styleId="Bodytext40">
    <w:name w:val="Body text (4)"/>
    <w:basedOn w:val="a"/>
    <w:link w:val="Bodytext4"/>
    <w:rsid w:val="00E80AE1"/>
    <w:pPr>
      <w:shd w:val="clear" w:color="auto" w:fill="FFFFFF"/>
      <w:spacing w:line="216" w:lineRule="exact"/>
    </w:pPr>
    <w:rPr>
      <w:sz w:val="16"/>
      <w:szCs w:val="16"/>
    </w:rPr>
  </w:style>
  <w:style w:type="character" w:customStyle="1" w:styleId="Bodytext6">
    <w:name w:val="Body text (6)_"/>
    <w:basedOn w:val="a0"/>
    <w:rsid w:val="00AF32C7"/>
    <w:rPr>
      <w:rFonts w:ascii="Times New Roman" w:eastAsia="Times New Roman" w:hAnsi="Times New Roman" w:cs="Times New Roman"/>
      <w:b w:val="0"/>
      <w:bCs w:val="0"/>
      <w:i w:val="0"/>
      <w:iCs w:val="0"/>
      <w:smallCaps w:val="0"/>
      <w:strike w:val="0"/>
      <w:spacing w:val="0"/>
      <w:sz w:val="23"/>
      <w:szCs w:val="23"/>
    </w:rPr>
  </w:style>
  <w:style w:type="character" w:customStyle="1" w:styleId="Bodytext60">
    <w:name w:val="Body text (6)"/>
    <w:basedOn w:val="Bodytext6"/>
    <w:rsid w:val="00AF32C7"/>
    <w:rPr>
      <w:u w:val="single"/>
    </w:rPr>
  </w:style>
  <w:style w:type="character" w:customStyle="1" w:styleId="BodytextBold">
    <w:name w:val="Body text + Bold"/>
    <w:basedOn w:val="Bodytext"/>
    <w:rsid w:val="00AF32C7"/>
    <w:rPr>
      <w:rFonts w:ascii="Times New Roman" w:eastAsia="Times New Roman" w:hAnsi="Times New Roman" w:cs="Times New Roman"/>
      <w:b/>
      <w:bCs/>
      <w:i w:val="0"/>
      <w:iCs w:val="0"/>
      <w:smallCaps w:val="0"/>
      <w:strike w:val="0"/>
      <w:spacing w:val="0"/>
    </w:rPr>
  </w:style>
  <w:style w:type="character" w:customStyle="1" w:styleId="dropdown-user-namefirst-letter">
    <w:name w:val="dropdown-user-name__first-letter"/>
    <w:rsid w:val="00BA2C78"/>
  </w:style>
  <w:style w:type="character" w:customStyle="1" w:styleId="NoSpacingChar">
    <w:name w:val="No Spacing Char"/>
    <w:link w:val="13"/>
    <w:locked/>
    <w:rsid w:val="00BA2C78"/>
    <w:rPr>
      <w:rFonts w:ascii="Calibri" w:hAnsi="Calibri"/>
      <w:sz w:val="22"/>
      <w:szCs w:val="22"/>
      <w:lang w:eastAsia="en-US"/>
    </w:rPr>
  </w:style>
  <w:style w:type="character" w:customStyle="1" w:styleId="afff1">
    <w:name w:val="Гипертекстовая ссылка"/>
    <w:uiPriority w:val="99"/>
    <w:rsid w:val="003C06D9"/>
    <w:rPr>
      <w:color w:val="106BBE"/>
    </w:rPr>
  </w:style>
  <w:style w:type="paragraph" w:customStyle="1" w:styleId="41">
    <w:name w:val="Абзац списка4"/>
    <w:basedOn w:val="a"/>
    <w:uiPriority w:val="34"/>
    <w:qFormat/>
    <w:rsid w:val="00DB2E07"/>
    <w:pPr>
      <w:ind w:left="720"/>
      <w:contextualSpacing/>
    </w:pPr>
  </w:style>
  <w:style w:type="character" w:customStyle="1" w:styleId="Bodytext11ptSpacing0pt">
    <w:name w:val="Body text + 11 pt;Spacing 0 pt"/>
    <w:basedOn w:val="Bodytext"/>
    <w:rsid w:val="00823887"/>
    <w:rPr>
      <w:rFonts w:ascii="Times New Roman" w:eastAsia="Times New Roman" w:hAnsi="Times New Roman" w:cs="Times New Roman"/>
      <w:b w:val="0"/>
      <w:bCs w:val="0"/>
      <w:i w:val="0"/>
      <w:iCs w:val="0"/>
      <w:smallCaps w:val="0"/>
      <w:strike w:val="0"/>
      <w:spacing w:val="0"/>
    </w:rPr>
  </w:style>
  <w:style w:type="character" w:customStyle="1" w:styleId="Bodytext8">
    <w:name w:val="Body text8"/>
    <w:basedOn w:val="Bodytext"/>
    <w:uiPriority w:val="99"/>
    <w:rsid w:val="00EF639D"/>
    <w:rPr>
      <w:rFonts w:ascii="Times New Roman" w:hAnsi="Times New Roman" w:cs="Times New Roman"/>
      <w:noProof/>
      <w:spacing w:val="0"/>
      <w:sz w:val="23"/>
      <w:szCs w:val="23"/>
    </w:rPr>
  </w:style>
  <w:style w:type="character" w:customStyle="1" w:styleId="Bodytext7">
    <w:name w:val="Body text7"/>
    <w:basedOn w:val="Bodytext"/>
    <w:uiPriority w:val="99"/>
    <w:rsid w:val="00EF639D"/>
    <w:rPr>
      <w:rFonts w:ascii="Times New Roman" w:hAnsi="Times New Roman" w:cs="Times New Roman"/>
      <w:spacing w:val="0"/>
      <w:sz w:val="23"/>
      <w:szCs w:val="23"/>
    </w:rPr>
  </w:style>
  <w:style w:type="character" w:customStyle="1" w:styleId="Bodytext61">
    <w:name w:val="Body text6"/>
    <w:basedOn w:val="Bodytext"/>
    <w:uiPriority w:val="99"/>
    <w:rsid w:val="00EF639D"/>
    <w:rPr>
      <w:rFonts w:ascii="Times New Roman" w:hAnsi="Times New Roman" w:cs="Times New Roman"/>
      <w:noProof/>
      <w:spacing w:val="0"/>
      <w:sz w:val="23"/>
      <w:szCs w:val="23"/>
    </w:rPr>
  </w:style>
  <w:style w:type="paragraph" w:customStyle="1" w:styleId="Bodytext1">
    <w:name w:val="Body text1"/>
    <w:basedOn w:val="a"/>
    <w:uiPriority w:val="99"/>
    <w:rsid w:val="00EF639D"/>
    <w:pPr>
      <w:shd w:val="clear" w:color="auto" w:fill="FFFFFF"/>
      <w:spacing w:line="299" w:lineRule="exact"/>
    </w:pPr>
    <w:rPr>
      <w:rFonts w:eastAsia="Arial Unicode MS"/>
      <w:sz w:val="23"/>
      <w:szCs w:val="23"/>
    </w:rPr>
  </w:style>
  <w:style w:type="character" w:customStyle="1" w:styleId="Bodytext5">
    <w:name w:val="Body text5"/>
    <w:basedOn w:val="Bodytext"/>
    <w:uiPriority w:val="99"/>
    <w:rsid w:val="00EF639D"/>
    <w:rPr>
      <w:rFonts w:ascii="Times New Roman" w:hAnsi="Times New Roman" w:cs="Times New Roman"/>
      <w:spacing w:val="0"/>
      <w:sz w:val="23"/>
      <w:szCs w:val="23"/>
    </w:rPr>
  </w:style>
  <w:style w:type="character" w:customStyle="1" w:styleId="Bodytext41">
    <w:name w:val="Body text4"/>
    <w:basedOn w:val="Bodytext"/>
    <w:uiPriority w:val="99"/>
    <w:rsid w:val="00EF639D"/>
    <w:rPr>
      <w:rFonts w:ascii="Times New Roman" w:hAnsi="Times New Roman" w:cs="Times New Roman"/>
      <w:noProof/>
      <w:spacing w:val="0"/>
      <w:sz w:val="23"/>
      <w:szCs w:val="23"/>
    </w:rPr>
  </w:style>
  <w:style w:type="character" w:customStyle="1" w:styleId="Bodytext3">
    <w:name w:val="Body text3"/>
    <w:basedOn w:val="Bodytext"/>
    <w:uiPriority w:val="99"/>
    <w:rsid w:val="00EF639D"/>
    <w:rPr>
      <w:rFonts w:ascii="Times New Roman" w:hAnsi="Times New Roman" w:cs="Times New Roman"/>
      <w:spacing w:val="0"/>
      <w:sz w:val="23"/>
      <w:szCs w:val="23"/>
    </w:rPr>
  </w:style>
  <w:style w:type="character" w:customStyle="1" w:styleId="Bodytext2">
    <w:name w:val="Body text2"/>
    <w:basedOn w:val="Bodytext"/>
    <w:uiPriority w:val="99"/>
    <w:rsid w:val="00EF639D"/>
    <w:rPr>
      <w:rFonts w:ascii="Times New Roman" w:hAnsi="Times New Roman" w:cs="Times New Roman"/>
      <w:noProof/>
      <w:spacing w:val="0"/>
      <w:sz w:val="23"/>
      <w:szCs w:val="23"/>
    </w:rPr>
  </w:style>
  <w:style w:type="paragraph" w:customStyle="1" w:styleId="2e">
    <w:name w:val="Обычный2"/>
    <w:rsid w:val="008404FB"/>
    <w:pPr>
      <w:suppressAutoHyphens/>
      <w:spacing w:line="276" w:lineRule="auto"/>
      <w:ind w:left="170" w:right="170"/>
      <w:jc w:val="center"/>
    </w:pPr>
    <w:rPr>
      <w:lang w:eastAsia="ar-SA"/>
    </w:rPr>
  </w:style>
  <w:style w:type="character" w:customStyle="1" w:styleId="cardmaininfopurchaselink">
    <w:name w:val="cardmaininfo__purchaselink"/>
    <w:basedOn w:val="a0"/>
    <w:rsid w:val="00EC1C7F"/>
  </w:style>
  <w:style w:type="character" w:customStyle="1" w:styleId="cardmaininfocontent">
    <w:name w:val="cardmaininfo__content"/>
    <w:basedOn w:val="a0"/>
    <w:rsid w:val="003E399B"/>
  </w:style>
  <w:style w:type="character" w:customStyle="1" w:styleId="blk">
    <w:name w:val="blk"/>
    <w:basedOn w:val="a0"/>
    <w:rsid w:val="00131314"/>
  </w:style>
  <w:style w:type="character" w:customStyle="1" w:styleId="cardmaininfocontent2">
    <w:name w:val="cardmaininfo__content2"/>
    <w:basedOn w:val="a0"/>
    <w:rsid w:val="001060B5"/>
    <w:rPr>
      <w:vanish w:val="0"/>
      <w:webHidden w:val="0"/>
      <w:specVanish w:val="0"/>
    </w:rPr>
  </w:style>
  <w:style w:type="character" w:customStyle="1" w:styleId="cardmaininfopurchaselink2">
    <w:name w:val="cardmaininfo__purchaselink2"/>
    <w:basedOn w:val="a0"/>
    <w:rsid w:val="001060B5"/>
    <w:rPr>
      <w:color w:val="0065DD"/>
    </w:rPr>
  </w:style>
  <w:style w:type="character" w:customStyle="1" w:styleId="52">
    <w:name w:val="Основной шрифт абзаца5"/>
    <w:rsid w:val="00920DEC"/>
    <w:rPr>
      <w:sz w:val="24"/>
    </w:rPr>
  </w:style>
  <w:style w:type="character" w:customStyle="1" w:styleId="sectioninfo">
    <w:name w:val="section__info"/>
    <w:basedOn w:val="a0"/>
    <w:rsid w:val="00986C8A"/>
  </w:style>
  <w:style w:type="character" w:customStyle="1" w:styleId="timezonename">
    <w:name w:val="timezonename"/>
    <w:basedOn w:val="a0"/>
    <w:rsid w:val="00A51D47"/>
  </w:style>
  <w:style w:type="character" w:customStyle="1" w:styleId="cardmaininfostate2">
    <w:name w:val="cardmaininfo__state2"/>
    <w:basedOn w:val="a0"/>
    <w:rsid w:val="007B432F"/>
    <w:rPr>
      <w:b/>
      <w:bCs/>
      <w:sz w:val="14"/>
      <w:szCs w:val="14"/>
    </w:rPr>
  </w:style>
  <w:style w:type="character" w:customStyle="1" w:styleId="sectiontitle">
    <w:name w:val="section__title"/>
    <w:basedOn w:val="a0"/>
    <w:rsid w:val="00B21965"/>
  </w:style>
  <w:style w:type="paragraph" w:styleId="HTML">
    <w:name w:val="HTML Preformatted"/>
    <w:basedOn w:val="a"/>
    <w:link w:val="HTML0"/>
    <w:uiPriority w:val="99"/>
    <w:qFormat/>
    <w:rsid w:val="00025B4E"/>
    <w:pPr>
      <w:spacing w:after="60"/>
      <w:jc w:val="both"/>
    </w:pPr>
    <w:rPr>
      <w:rFonts w:ascii="Courier New" w:hAnsi="Courier New"/>
    </w:rPr>
  </w:style>
  <w:style w:type="character" w:customStyle="1" w:styleId="HTML0">
    <w:name w:val="Стандартный HTML Знак"/>
    <w:basedOn w:val="a0"/>
    <w:link w:val="HTML"/>
    <w:uiPriority w:val="99"/>
    <w:qFormat/>
    <w:rsid w:val="00025B4E"/>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283973962">
      <w:bodyDiv w:val="1"/>
      <w:marLeft w:val="0"/>
      <w:marRight w:val="0"/>
      <w:marTop w:val="0"/>
      <w:marBottom w:val="0"/>
      <w:divBdr>
        <w:top w:val="none" w:sz="0" w:space="0" w:color="auto"/>
        <w:left w:val="none" w:sz="0" w:space="0" w:color="auto"/>
        <w:bottom w:val="none" w:sz="0" w:space="0" w:color="auto"/>
        <w:right w:val="none" w:sz="0" w:space="0" w:color="auto"/>
      </w:divBdr>
      <w:divsChild>
        <w:div w:id="1857495519">
          <w:marLeft w:val="0"/>
          <w:marRight w:val="0"/>
          <w:marTop w:val="0"/>
          <w:marBottom w:val="0"/>
          <w:divBdr>
            <w:top w:val="none" w:sz="0" w:space="0" w:color="auto"/>
            <w:left w:val="none" w:sz="0" w:space="0" w:color="auto"/>
            <w:bottom w:val="none" w:sz="0" w:space="0" w:color="auto"/>
            <w:right w:val="none" w:sz="0" w:space="0" w:color="auto"/>
          </w:divBdr>
        </w:div>
        <w:div w:id="1889410851">
          <w:marLeft w:val="0"/>
          <w:marRight w:val="0"/>
          <w:marTop w:val="0"/>
          <w:marBottom w:val="0"/>
          <w:divBdr>
            <w:top w:val="none" w:sz="0" w:space="0" w:color="auto"/>
            <w:left w:val="none" w:sz="0" w:space="0" w:color="auto"/>
            <w:bottom w:val="none" w:sz="0" w:space="0" w:color="auto"/>
            <w:right w:val="none" w:sz="0" w:space="0" w:color="auto"/>
          </w:divBdr>
        </w:div>
        <w:div w:id="496848703">
          <w:marLeft w:val="0"/>
          <w:marRight w:val="0"/>
          <w:marTop w:val="0"/>
          <w:marBottom w:val="0"/>
          <w:divBdr>
            <w:top w:val="none" w:sz="0" w:space="0" w:color="auto"/>
            <w:left w:val="none" w:sz="0" w:space="0" w:color="auto"/>
            <w:bottom w:val="none" w:sz="0" w:space="0" w:color="auto"/>
            <w:right w:val="none" w:sz="0" w:space="0" w:color="auto"/>
          </w:divBdr>
        </w:div>
        <w:div w:id="1020475225">
          <w:marLeft w:val="0"/>
          <w:marRight w:val="0"/>
          <w:marTop w:val="0"/>
          <w:marBottom w:val="0"/>
          <w:divBdr>
            <w:top w:val="none" w:sz="0" w:space="0" w:color="auto"/>
            <w:left w:val="none" w:sz="0" w:space="0" w:color="auto"/>
            <w:bottom w:val="none" w:sz="0" w:space="0" w:color="auto"/>
            <w:right w:val="none" w:sz="0" w:space="0" w:color="auto"/>
          </w:divBdr>
        </w:div>
        <w:div w:id="2071071496">
          <w:marLeft w:val="0"/>
          <w:marRight w:val="0"/>
          <w:marTop w:val="0"/>
          <w:marBottom w:val="0"/>
          <w:divBdr>
            <w:top w:val="none" w:sz="0" w:space="0" w:color="auto"/>
            <w:left w:val="none" w:sz="0" w:space="0" w:color="auto"/>
            <w:bottom w:val="none" w:sz="0" w:space="0" w:color="auto"/>
            <w:right w:val="none" w:sz="0" w:space="0" w:color="auto"/>
          </w:divBdr>
        </w:div>
        <w:div w:id="785850095">
          <w:marLeft w:val="0"/>
          <w:marRight w:val="0"/>
          <w:marTop w:val="0"/>
          <w:marBottom w:val="0"/>
          <w:divBdr>
            <w:top w:val="none" w:sz="0" w:space="0" w:color="auto"/>
            <w:left w:val="none" w:sz="0" w:space="0" w:color="auto"/>
            <w:bottom w:val="none" w:sz="0" w:space="0" w:color="auto"/>
            <w:right w:val="none" w:sz="0" w:space="0" w:color="auto"/>
          </w:divBdr>
        </w:div>
        <w:div w:id="1088502826">
          <w:marLeft w:val="0"/>
          <w:marRight w:val="0"/>
          <w:marTop w:val="0"/>
          <w:marBottom w:val="0"/>
          <w:divBdr>
            <w:top w:val="none" w:sz="0" w:space="0" w:color="auto"/>
            <w:left w:val="none" w:sz="0" w:space="0" w:color="auto"/>
            <w:bottom w:val="none" w:sz="0" w:space="0" w:color="auto"/>
            <w:right w:val="none" w:sz="0" w:space="0" w:color="auto"/>
          </w:divBdr>
        </w:div>
        <w:div w:id="719791192">
          <w:marLeft w:val="0"/>
          <w:marRight w:val="0"/>
          <w:marTop w:val="0"/>
          <w:marBottom w:val="0"/>
          <w:divBdr>
            <w:top w:val="none" w:sz="0" w:space="0" w:color="auto"/>
            <w:left w:val="none" w:sz="0" w:space="0" w:color="auto"/>
            <w:bottom w:val="none" w:sz="0" w:space="0" w:color="auto"/>
            <w:right w:val="none" w:sz="0" w:space="0" w:color="auto"/>
          </w:divBdr>
        </w:div>
        <w:div w:id="1747605476">
          <w:marLeft w:val="0"/>
          <w:marRight w:val="0"/>
          <w:marTop w:val="0"/>
          <w:marBottom w:val="0"/>
          <w:divBdr>
            <w:top w:val="none" w:sz="0" w:space="0" w:color="auto"/>
            <w:left w:val="none" w:sz="0" w:space="0" w:color="auto"/>
            <w:bottom w:val="none" w:sz="0" w:space="0" w:color="auto"/>
            <w:right w:val="none" w:sz="0" w:space="0" w:color="auto"/>
          </w:divBdr>
        </w:div>
        <w:div w:id="1584796042">
          <w:marLeft w:val="0"/>
          <w:marRight w:val="0"/>
          <w:marTop w:val="0"/>
          <w:marBottom w:val="0"/>
          <w:divBdr>
            <w:top w:val="none" w:sz="0" w:space="0" w:color="auto"/>
            <w:left w:val="none" w:sz="0" w:space="0" w:color="auto"/>
            <w:bottom w:val="none" w:sz="0" w:space="0" w:color="auto"/>
            <w:right w:val="none" w:sz="0" w:space="0" w:color="auto"/>
          </w:divBdr>
        </w:div>
        <w:div w:id="1977174914">
          <w:marLeft w:val="0"/>
          <w:marRight w:val="0"/>
          <w:marTop w:val="0"/>
          <w:marBottom w:val="0"/>
          <w:divBdr>
            <w:top w:val="none" w:sz="0" w:space="0" w:color="auto"/>
            <w:left w:val="none" w:sz="0" w:space="0" w:color="auto"/>
            <w:bottom w:val="none" w:sz="0" w:space="0" w:color="auto"/>
            <w:right w:val="none" w:sz="0" w:space="0" w:color="auto"/>
          </w:divBdr>
        </w:div>
        <w:div w:id="1675650899">
          <w:marLeft w:val="0"/>
          <w:marRight w:val="0"/>
          <w:marTop w:val="0"/>
          <w:marBottom w:val="0"/>
          <w:divBdr>
            <w:top w:val="none" w:sz="0" w:space="0" w:color="auto"/>
            <w:left w:val="none" w:sz="0" w:space="0" w:color="auto"/>
            <w:bottom w:val="none" w:sz="0" w:space="0" w:color="auto"/>
            <w:right w:val="none" w:sz="0" w:space="0" w:color="auto"/>
          </w:divBdr>
        </w:div>
        <w:div w:id="166134232">
          <w:marLeft w:val="0"/>
          <w:marRight w:val="0"/>
          <w:marTop w:val="0"/>
          <w:marBottom w:val="0"/>
          <w:divBdr>
            <w:top w:val="none" w:sz="0" w:space="0" w:color="auto"/>
            <w:left w:val="none" w:sz="0" w:space="0" w:color="auto"/>
            <w:bottom w:val="none" w:sz="0" w:space="0" w:color="auto"/>
            <w:right w:val="none" w:sz="0" w:space="0" w:color="auto"/>
          </w:divBdr>
        </w:div>
        <w:div w:id="1447769445">
          <w:marLeft w:val="0"/>
          <w:marRight w:val="0"/>
          <w:marTop w:val="0"/>
          <w:marBottom w:val="0"/>
          <w:divBdr>
            <w:top w:val="none" w:sz="0" w:space="0" w:color="auto"/>
            <w:left w:val="none" w:sz="0" w:space="0" w:color="auto"/>
            <w:bottom w:val="none" w:sz="0" w:space="0" w:color="auto"/>
            <w:right w:val="none" w:sz="0" w:space="0" w:color="auto"/>
          </w:divBdr>
        </w:div>
        <w:div w:id="2011445741">
          <w:marLeft w:val="0"/>
          <w:marRight w:val="0"/>
          <w:marTop w:val="0"/>
          <w:marBottom w:val="0"/>
          <w:divBdr>
            <w:top w:val="none" w:sz="0" w:space="0" w:color="auto"/>
            <w:left w:val="none" w:sz="0" w:space="0" w:color="auto"/>
            <w:bottom w:val="none" w:sz="0" w:space="0" w:color="auto"/>
            <w:right w:val="none" w:sz="0" w:space="0" w:color="auto"/>
          </w:divBdr>
        </w:div>
        <w:div w:id="1615751663">
          <w:marLeft w:val="0"/>
          <w:marRight w:val="0"/>
          <w:marTop w:val="0"/>
          <w:marBottom w:val="0"/>
          <w:divBdr>
            <w:top w:val="none" w:sz="0" w:space="0" w:color="auto"/>
            <w:left w:val="none" w:sz="0" w:space="0" w:color="auto"/>
            <w:bottom w:val="none" w:sz="0" w:space="0" w:color="auto"/>
            <w:right w:val="none" w:sz="0" w:space="0" w:color="auto"/>
          </w:divBdr>
        </w:div>
      </w:divsChild>
    </w:div>
    <w:div w:id="322243995">
      <w:bodyDiv w:val="1"/>
      <w:marLeft w:val="0"/>
      <w:marRight w:val="0"/>
      <w:marTop w:val="0"/>
      <w:marBottom w:val="0"/>
      <w:divBdr>
        <w:top w:val="none" w:sz="0" w:space="0" w:color="auto"/>
        <w:left w:val="none" w:sz="0" w:space="0" w:color="auto"/>
        <w:bottom w:val="none" w:sz="0" w:space="0" w:color="auto"/>
        <w:right w:val="none" w:sz="0" w:space="0" w:color="auto"/>
      </w:divBdr>
    </w:div>
    <w:div w:id="364017990">
      <w:bodyDiv w:val="1"/>
      <w:marLeft w:val="0"/>
      <w:marRight w:val="0"/>
      <w:marTop w:val="0"/>
      <w:marBottom w:val="0"/>
      <w:divBdr>
        <w:top w:val="none" w:sz="0" w:space="0" w:color="auto"/>
        <w:left w:val="none" w:sz="0" w:space="0" w:color="auto"/>
        <w:bottom w:val="none" w:sz="0" w:space="0" w:color="auto"/>
        <w:right w:val="none" w:sz="0" w:space="0" w:color="auto"/>
      </w:divBdr>
    </w:div>
    <w:div w:id="561259101">
      <w:bodyDiv w:val="1"/>
      <w:marLeft w:val="0"/>
      <w:marRight w:val="0"/>
      <w:marTop w:val="0"/>
      <w:marBottom w:val="0"/>
      <w:divBdr>
        <w:top w:val="none" w:sz="0" w:space="0" w:color="auto"/>
        <w:left w:val="none" w:sz="0" w:space="0" w:color="auto"/>
        <w:bottom w:val="none" w:sz="0" w:space="0" w:color="auto"/>
        <w:right w:val="none" w:sz="0" w:space="0" w:color="auto"/>
      </w:divBdr>
    </w:div>
    <w:div w:id="607548027">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72165639">
      <w:bodyDiv w:val="1"/>
      <w:marLeft w:val="0"/>
      <w:marRight w:val="0"/>
      <w:marTop w:val="0"/>
      <w:marBottom w:val="0"/>
      <w:divBdr>
        <w:top w:val="none" w:sz="0" w:space="0" w:color="auto"/>
        <w:left w:val="none" w:sz="0" w:space="0" w:color="auto"/>
        <w:bottom w:val="none" w:sz="0" w:space="0" w:color="auto"/>
        <w:right w:val="none" w:sz="0" w:space="0" w:color="auto"/>
      </w:divBdr>
      <w:divsChild>
        <w:div w:id="1595044273">
          <w:marLeft w:val="0"/>
          <w:marRight w:val="0"/>
          <w:marTop w:val="0"/>
          <w:marBottom w:val="0"/>
          <w:divBdr>
            <w:top w:val="none" w:sz="0" w:space="0" w:color="auto"/>
            <w:left w:val="none" w:sz="0" w:space="0" w:color="auto"/>
            <w:bottom w:val="none" w:sz="0" w:space="0" w:color="auto"/>
            <w:right w:val="none" w:sz="0" w:space="0" w:color="auto"/>
          </w:divBdr>
        </w:div>
        <w:div w:id="1068918179">
          <w:marLeft w:val="0"/>
          <w:marRight w:val="0"/>
          <w:marTop w:val="0"/>
          <w:marBottom w:val="0"/>
          <w:divBdr>
            <w:top w:val="none" w:sz="0" w:space="0" w:color="auto"/>
            <w:left w:val="none" w:sz="0" w:space="0" w:color="auto"/>
            <w:bottom w:val="none" w:sz="0" w:space="0" w:color="auto"/>
            <w:right w:val="none" w:sz="0" w:space="0" w:color="auto"/>
          </w:divBdr>
        </w:div>
        <w:div w:id="982735333">
          <w:marLeft w:val="0"/>
          <w:marRight w:val="0"/>
          <w:marTop w:val="0"/>
          <w:marBottom w:val="0"/>
          <w:divBdr>
            <w:top w:val="none" w:sz="0" w:space="0" w:color="auto"/>
            <w:left w:val="none" w:sz="0" w:space="0" w:color="auto"/>
            <w:bottom w:val="none" w:sz="0" w:space="0" w:color="auto"/>
            <w:right w:val="none" w:sz="0" w:space="0" w:color="auto"/>
          </w:divBdr>
        </w:div>
        <w:div w:id="1155610636">
          <w:marLeft w:val="0"/>
          <w:marRight w:val="0"/>
          <w:marTop w:val="0"/>
          <w:marBottom w:val="0"/>
          <w:divBdr>
            <w:top w:val="none" w:sz="0" w:space="0" w:color="auto"/>
            <w:left w:val="none" w:sz="0" w:space="0" w:color="auto"/>
            <w:bottom w:val="none" w:sz="0" w:space="0" w:color="auto"/>
            <w:right w:val="none" w:sz="0" w:space="0" w:color="auto"/>
          </w:divBdr>
        </w:div>
        <w:div w:id="819345490">
          <w:marLeft w:val="0"/>
          <w:marRight w:val="0"/>
          <w:marTop w:val="0"/>
          <w:marBottom w:val="0"/>
          <w:divBdr>
            <w:top w:val="none" w:sz="0" w:space="0" w:color="auto"/>
            <w:left w:val="none" w:sz="0" w:space="0" w:color="auto"/>
            <w:bottom w:val="none" w:sz="0" w:space="0" w:color="auto"/>
            <w:right w:val="none" w:sz="0" w:space="0" w:color="auto"/>
          </w:divBdr>
        </w:div>
        <w:div w:id="980766147">
          <w:marLeft w:val="0"/>
          <w:marRight w:val="0"/>
          <w:marTop w:val="0"/>
          <w:marBottom w:val="0"/>
          <w:divBdr>
            <w:top w:val="none" w:sz="0" w:space="0" w:color="auto"/>
            <w:left w:val="none" w:sz="0" w:space="0" w:color="auto"/>
            <w:bottom w:val="none" w:sz="0" w:space="0" w:color="auto"/>
            <w:right w:val="none" w:sz="0" w:space="0" w:color="auto"/>
          </w:divBdr>
        </w:div>
        <w:div w:id="1293754560">
          <w:marLeft w:val="0"/>
          <w:marRight w:val="0"/>
          <w:marTop w:val="0"/>
          <w:marBottom w:val="0"/>
          <w:divBdr>
            <w:top w:val="none" w:sz="0" w:space="0" w:color="auto"/>
            <w:left w:val="none" w:sz="0" w:space="0" w:color="auto"/>
            <w:bottom w:val="none" w:sz="0" w:space="0" w:color="auto"/>
            <w:right w:val="none" w:sz="0" w:space="0" w:color="auto"/>
          </w:divBdr>
        </w:div>
        <w:div w:id="1684166213">
          <w:marLeft w:val="0"/>
          <w:marRight w:val="0"/>
          <w:marTop w:val="0"/>
          <w:marBottom w:val="0"/>
          <w:divBdr>
            <w:top w:val="none" w:sz="0" w:space="0" w:color="auto"/>
            <w:left w:val="none" w:sz="0" w:space="0" w:color="auto"/>
            <w:bottom w:val="none" w:sz="0" w:space="0" w:color="auto"/>
            <w:right w:val="none" w:sz="0" w:space="0" w:color="auto"/>
          </w:divBdr>
        </w:div>
        <w:div w:id="711728012">
          <w:marLeft w:val="0"/>
          <w:marRight w:val="0"/>
          <w:marTop w:val="0"/>
          <w:marBottom w:val="0"/>
          <w:divBdr>
            <w:top w:val="none" w:sz="0" w:space="0" w:color="auto"/>
            <w:left w:val="none" w:sz="0" w:space="0" w:color="auto"/>
            <w:bottom w:val="none" w:sz="0" w:space="0" w:color="auto"/>
            <w:right w:val="none" w:sz="0" w:space="0" w:color="auto"/>
          </w:divBdr>
        </w:div>
        <w:div w:id="1244029634">
          <w:marLeft w:val="0"/>
          <w:marRight w:val="0"/>
          <w:marTop w:val="0"/>
          <w:marBottom w:val="0"/>
          <w:divBdr>
            <w:top w:val="none" w:sz="0" w:space="0" w:color="auto"/>
            <w:left w:val="none" w:sz="0" w:space="0" w:color="auto"/>
            <w:bottom w:val="none" w:sz="0" w:space="0" w:color="auto"/>
            <w:right w:val="none" w:sz="0" w:space="0" w:color="auto"/>
          </w:divBdr>
        </w:div>
        <w:div w:id="1648314103">
          <w:marLeft w:val="0"/>
          <w:marRight w:val="0"/>
          <w:marTop w:val="0"/>
          <w:marBottom w:val="0"/>
          <w:divBdr>
            <w:top w:val="none" w:sz="0" w:space="0" w:color="auto"/>
            <w:left w:val="none" w:sz="0" w:space="0" w:color="auto"/>
            <w:bottom w:val="none" w:sz="0" w:space="0" w:color="auto"/>
            <w:right w:val="none" w:sz="0" w:space="0" w:color="auto"/>
          </w:divBdr>
        </w:div>
        <w:div w:id="17509247">
          <w:marLeft w:val="0"/>
          <w:marRight w:val="0"/>
          <w:marTop w:val="0"/>
          <w:marBottom w:val="0"/>
          <w:divBdr>
            <w:top w:val="none" w:sz="0" w:space="0" w:color="auto"/>
            <w:left w:val="none" w:sz="0" w:space="0" w:color="auto"/>
            <w:bottom w:val="none" w:sz="0" w:space="0" w:color="auto"/>
            <w:right w:val="none" w:sz="0" w:space="0" w:color="auto"/>
          </w:divBdr>
        </w:div>
        <w:div w:id="948701328">
          <w:marLeft w:val="0"/>
          <w:marRight w:val="0"/>
          <w:marTop w:val="0"/>
          <w:marBottom w:val="0"/>
          <w:divBdr>
            <w:top w:val="none" w:sz="0" w:space="0" w:color="auto"/>
            <w:left w:val="none" w:sz="0" w:space="0" w:color="auto"/>
            <w:bottom w:val="none" w:sz="0" w:space="0" w:color="auto"/>
            <w:right w:val="none" w:sz="0" w:space="0" w:color="auto"/>
          </w:divBdr>
        </w:div>
        <w:div w:id="1953895787">
          <w:marLeft w:val="0"/>
          <w:marRight w:val="0"/>
          <w:marTop w:val="0"/>
          <w:marBottom w:val="0"/>
          <w:divBdr>
            <w:top w:val="none" w:sz="0" w:space="0" w:color="auto"/>
            <w:left w:val="none" w:sz="0" w:space="0" w:color="auto"/>
            <w:bottom w:val="none" w:sz="0" w:space="0" w:color="auto"/>
            <w:right w:val="none" w:sz="0" w:space="0" w:color="auto"/>
          </w:divBdr>
        </w:div>
        <w:div w:id="981812295">
          <w:marLeft w:val="0"/>
          <w:marRight w:val="0"/>
          <w:marTop w:val="0"/>
          <w:marBottom w:val="0"/>
          <w:divBdr>
            <w:top w:val="none" w:sz="0" w:space="0" w:color="auto"/>
            <w:left w:val="none" w:sz="0" w:space="0" w:color="auto"/>
            <w:bottom w:val="none" w:sz="0" w:space="0" w:color="auto"/>
            <w:right w:val="none" w:sz="0" w:space="0" w:color="auto"/>
          </w:divBdr>
        </w:div>
        <w:div w:id="1828814079">
          <w:marLeft w:val="0"/>
          <w:marRight w:val="0"/>
          <w:marTop w:val="0"/>
          <w:marBottom w:val="0"/>
          <w:divBdr>
            <w:top w:val="none" w:sz="0" w:space="0" w:color="auto"/>
            <w:left w:val="none" w:sz="0" w:space="0" w:color="auto"/>
            <w:bottom w:val="none" w:sz="0" w:space="0" w:color="auto"/>
            <w:right w:val="none" w:sz="0" w:space="0" w:color="auto"/>
          </w:divBdr>
        </w:div>
        <w:div w:id="16322198">
          <w:marLeft w:val="0"/>
          <w:marRight w:val="0"/>
          <w:marTop w:val="0"/>
          <w:marBottom w:val="0"/>
          <w:divBdr>
            <w:top w:val="none" w:sz="0" w:space="0" w:color="auto"/>
            <w:left w:val="none" w:sz="0" w:space="0" w:color="auto"/>
            <w:bottom w:val="none" w:sz="0" w:space="0" w:color="auto"/>
            <w:right w:val="none" w:sz="0" w:space="0" w:color="auto"/>
          </w:divBdr>
        </w:div>
        <w:div w:id="163782749">
          <w:marLeft w:val="0"/>
          <w:marRight w:val="0"/>
          <w:marTop w:val="0"/>
          <w:marBottom w:val="0"/>
          <w:divBdr>
            <w:top w:val="none" w:sz="0" w:space="0" w:color="auto"/>
            <w:left w:val="none" w:sz="0" w:space="0" w:color="auto"/>
            <w:bottom w:val="none" w:sz="0" w:space="0" w:color="auto"/>
            <w:right w:val="none" w:sz="0" w:space="0" w:color="auto"/>
          </w:divBdr>
        </w:div>
        <w:div w:id="624772904">
          <w:marLeft w:val="0"/>
          <w:marRight w:val="0"/>
          <w:marTop w:val="0"/>
          <w:marBottom w:val="0"/>
          <w:divBdr>
            <w:top w:val="none" w:sz="0" w:space="0" w:color="auto"/>
            <w:left w:val="none" w:sz="0" w:space="0" w:color="auto"/>
            <w:bottom w:val="none" w:sz="0" w:space="0" w:color="auto"/>
            <w:right w:val="none" w:sz="0" w:space="0" w:color="auto"/>
          </w:divBdr>
        </w:div>
        <w:div w:id="1603339523">
          <w:marLeft w:val="0"/>
          <w:marRight w:val="0"/>
          <w:marTop w:val="0"/>
          <w:marBottom w:val="0"/>
          <w:divBdr>
            <w:top w:val="none" w:sz="0" w:space="0" w:color="auto"/>
            <w:left w:val="none" w:sz="0" w:space="0" w:color="auto"/>
            <w:bottom w:val="none" w:sz="0" w:space="0" w:color="auto"/>
            <w:right w:val="none" w:sz="0" w:space="0" w:color="auto"/>
          </w:divBdr>
        </w:div>
        <w:div w:id="1586962775">
          <w:marLeft w:val="0"/>
          <w:marRight w:val="0"/>
          <w:marTop w:val="0"/>
          <w:marBottom w:val="0"/>
          <w:divBdr>
            <w:top w:val="none" w:sz="0" w:space="0" w:color="auto"/>
            <w:left w:val="none" w:sz="0" w:space="0" w:color="auto"/>
            <w:bottom w:val="none" w:sz="0" w:space="0" w:color="auto"/>
            <w:right w:val="none" w:sz="0" w:space="0" w:color="auto"/>
          </w:divBdr>
        </w:div>
        <w:div w:id="483741657">
          <w:marLeft w:val="0"/>
          <w:marRight w:val="0"/>
          <w:marTop w:val="0"/>
          <w:marBottom w:val="0"/>
          <w:divBdr>
            <w:top w:val="none" w:sz="0" w:space="0" w:color="auto"/>
            <w:left w:val="none" w:sz="0" w:space="0" w:color="auto"/>
            <w:bottom w:val="none" w:sz="0" w:space="0" w:color="auto"/>
            <w:right w:val="none" w:sz="0" w:space="0" w:color="auto"/>
          </w:divBdr>
        </w:div>
        <w:div w:id="1643734381">
          <w:marLeft w:val="0"/>
          <w:marRight w:val="0"/>
          <w:marTop w:val="0"/>
          <w:marBottom w:val="0"/>
          <w:divBdr>
            <w:top w:val="none" w:sz="0" w:space="0" w:color="auto"/>
            <w:left w:val="none" w:sz="0" w:space="0" w:color="auto"/>
            <w:bottom w:val="none" w:sz="0" w:space="0" w:color="auto"/>
            <w:right w:val="none" w:sz="0" w:space="0" w:color="auto"/>
          </w:divBdr>
        </w:div>
        <w:div w:id="952051610">
          <w:marLeft w:val="0"/>
          <w:marRight w:val="0"/>
          <w:marTop w:val="0"/>
          <w:marBottom w:val="0"/>
          <w:divBdr>
            <w:top w:val="none" w:sz="0" w:space="0" w:color="auto"/>
            <w:left w:val="none" w:sz="0" w:space="0" w:color="auto"/>
            <w:bottom w:val="none" w:sz="0" w:space="0" w:color="auto"/>
            <w:right w:val="none" w:sz="0" w:space="0" w:color="auto"/>
          </w:divBdr>
        </w:div>
        <w:div w:id="1413547284">
          <w:marLeft w:val="0"/>
          <w:marRight w:val="0"/>
          <w:marTop w:val="0"/>
          <w:marBottom w:val="0"/>
          <w:divBdr>
            <w:top w:val="none" w:sz="0" w:space="0" w:color="auto"/>
            <w:left w:val="none" w:sz="0" w:space="0" w:color="auto"/>
            <w:bottom w:val="none" w:sz="0" w:space="0" w:color="auto"/>
            <w:right w:val="none" w:sz="0" w:space="0" w:color="auto"/>
          </w:divBdr>
        </w:div>
        <w:div w:id="1644504357">
          <w:marLeft w:val="0"/>
          <w:marRight w:val="0"/>
          <w:marTop w:val="0"/>
          <w:marBottom w:val="0"/>
          <w:divBdr>
            <w:top w:val="none" w:sz="0" w:space="0" w:color="auto"/>
            <w:left w:val="none" w:sz="0" w:space="0" w:color="auto"/>
            <w:bottom w:val="none" w:sz="0" w:space="0" w:color="auto"/>
            <w:right w:val="none" w:sz="0" w:space="0" w:color="auto"/>
          </w:divBdr>
        </w:div>
        <w:div w:id="271668648">
          <w:marLeft w:val="0"/>
          <w:marRight w:val="0"/>
          <w:marTop w:val="0"/>
          <w:marBottom w:val="0"/>
          <w:divBdr>
            <w:top w:val="none" w:sz="0" w:space="0" w:color="auto"/>
            <w:left w:val="none" w:sz="0" w:space="0" w:color="auto"/>
            <w:bottom w:val="none" w:sz="0" w:space="0" w:color="auto"/>
            <w:right w:val="none" w:sz="0" w:space="0" w:color="auto"/>
          </w:divBdr>
        </w:div>
        <w:div w:id="626202534">
          <w:marLeft w:val="0"/>
          <w:marRight w:val="0"/>
          <w:marTop w:val="0"/>
          <w:marBottom w:val="0"/>
          <w:divBdr>
            <w:top w:val="none" w:sz="0" w:space="0" w:color="auto"/>
            <w:left w:val="none" w:sz="0" w:space="0" w:color="auto"/>
            <w:bottom w:val="none" w:sz="0" w:space="0" w:color="auto"/>
            <w:right w:val="none" w:sz="0" w:space="0" w:color="auto"/>
          </w:divBdr>
        </w:div>
        <w:div w:id="1310785633">
          <w:marLeft w:val="0"/>
          <w:marRight w:val="0"/>
          <w:marTop w:val="0"/>
          <w:marBottom w:val="0"/>
          <w:divBdr>
            <w:top w:val="none" w:sz="0" w:space="0" w:color="auto"/>
            <w:left w:val="none" w:sz="0" w:space="0" w:color="auto"/>
            <w:bottom w:val="none" w:sz="0" w:space="0" w:color="auto"/>
            <w:right w:val="none" w:sz="0" w:space="0" w:color="auto"/>
          </w:divBdr>
        </w:div>
        <w:div w:id="601692378">
          <w:marLeft w:val="0"/>
          <w:marRight w:val="0"/>
          <w:marTop w:val="0"/>
          <w:marBottom w:val="0"/>
          <w:divBdr>
            <w:top w:val="none" w:sz="0" w:space="0" w:color="auto"/>
            <w:left w:val="none" w:sz="0" w:space="0" w:color="auto"/>
            <w:bottom w:val="none" w:sz="0" w:space="0" w:color="auto"/>
            <w:right w:val="none" w:sz="0" w:space="0" w:color="auto"/>
          </w:divBdr>
        </w:div>
        <w:div w:id="1746999493">
          <w:marLeft w:val="0"/>
          <w:marRight w:val="0"/>
          <w:marTop w:val="0"/>
          <w:marBottom w:val="0"/>
          <w:divBdr>
            <w:top w:val="none" w:sz="0" w:space="0" w:color="auto"/>
            <w:left w:val="none" w:sz="0" w:space="0" w:color="auto"/>
            <w:bottom w:val="none" w:sz="0" w:space="0" w:color="auto"/>
            <w:right w:val="none" w:sz="0" w:space="0" w:color="auto"/>
          </w:divBdr>
        </w:div>
        <w:div w:id="1101268157">
          <w:marLeft w:val="0"/>
          <w:marRight w:val="0"/>
          <w:marTop w:val="0"/>
          <w:marBottom w:val="0"/>
          <w:divBdr>
            <w:top w:val="none" w:sz="0" w:space="0" w:color="auto"/>
            <w:left w:val="none" w:sz="0" w:space="0" w:color="auto"/>
            <w:bottom w:val="none" w:sz="0" w:space="0" w:color="auto"/>
            <w:right w:val="none" w:sz="0" w:space="0" w:color="auto"/>
          </w:divBdr>
        </w:div>
        <w:div w:id="1219633673">
          <w:marLeft w:val="0"/>
          <w:marRight w:val="0"/>
          <w:marTop w:val="0"/>
          <w:marBottom w:val="0"/>
          <w:divBdr>
            <w:top w:val="none" w:sz="0" w:space="0" w:color="auto"/>
            <w:left w:val="none" w:sz="0" w:space="0" w:color="auto"/>
            <w:bottom w:val="none" w:sz="0" w:space="0" w:color="auto"/>
            <w:right w:val="none" w:sz="0" w:space="0" w:color="auto"/>
          </w:divBdr>
        </w:div>
        <w:div w:id="910428258">
          <w:marLeft w:val="0"/>
          <w:marRight w:val="0"/>
          <w:marTop w:val="0"/>
          <w:marBottom w:val="0"/>
          <w:divBdr>
            <w:top w:val="none" w:sz="0" w:space="0" w:color="auto"/>
            <w:left w:val="none" w:sz="0" w:space="0" w:color="auto"/>
            <w:bottom w:val="none" w:sz="0" w:space="0" w:color="auto"/>
            <w:right w:val="none" w:sz="0" w:space="0" w:color="auto"/>
          </w:divBdr>
        </w:div>
        <w:div w:id="472649173">
          <w:marLeft w:val="0"/>
          <w:marRight w:val="0"/>
          <w:marTop w:val="0"/>
          <w:marBottom w:val="0"/>
          <w:divBdr>
            <w:top w:val="none" w:sz="0" w:space="0" w:color="auto"/>
            <w:left w:val="none" w:sz="0" w:space="0" w:color="auto"/>
            <w:bottom w:val="none" w:sz="0" w:space="0" w:color="auto"/>
            <w:right w:val="none" w:sz="0" w:space="0" w:color="auto"/>
          </w:divBdr>
        </w:div>
        <w:div w:id="974338050">
          <w:marLeft w:val="0"/>
          <w:marRight w:val="0"/>
          <w:marTop w:val="0"/>
          <w:marBottom w:val="0"/>
          <w:divBdr>
            <w:top w:val="none" w:sz="0" w:space="0" w:color="auto"/>
            <w:left w:val="none" w:sz="0" w:space="0" w:color="auto"/>
            <w:bottom w:val="none" w:sz="0" w:space="0" w:color="auto"/>
            <w:right w:val="none" w:sz="0" w:space="0" w:color="auto"/>
          </w:divBdr>
        </w:div>
        <w:div w:id="877203510">
          <w:marLeft w:val="0"/>
          <w:marRight w:val="0"/>
          <w:marTop w:val="0"/>
          <w:marBottom w:val="0"/>
          <w:divBdr>
            <w:top w:val="none" w:sz="0" w:space="0" w:color="auto"/>
            <w:left w:val="none" w:sz="0" w:space="0" w:color="auto"/>
            <w:bottom w:val="none" w:sz="0" w:space="0" w:color="auto"/>
            <w:right w:val="none" w:sz="0" w:space="0" w:color="auto"/>
          </w:divBdr>
        </w:div>
        <w:div w:id="2045858448">
          <w:marLeft w:val="0"/>
          <w:marRight w:val="0"/>
          <w:marTop w:val="0"/>
          <w:marBottom w:val="0"/>
          <w:divBdr>
            <w:top w:val="none" w:sz="0" w:space="0" w:color="auto"/>
            <w:left w:val="none" w:sz="0" w:space="0" w:color="auto"/>
            <w:bottom w:val="none" w:sz="0" w:space="0" w:color="auto"/>
            <w:right w:val="none" w:sz="0" w:space="0" w:color="auto"/>
          </w:divBdr>
        </w:div>
        <w:div w:id="96800970">
          <w:marLeft w:val="0"/>
          <w:marRight w:val="0"/>
          <w:marTop w:val="0"/>
          <w:marBottom w:val="0"/>
          <w:divBdr>
            <w:top w:val="none" w:sz="0" w:space="0" w:color="auto"/>
            <w:left w:val="none" w:sz="0" w:space="0" w:color="auto"/>
            <w:bottom w:val="none" w:sz="0" w:space="0" w:color="auto"/>
            <w:right w:val="none" w:sz="0" w:space="0" w:color="auto"/>
          </w:divBdr>
        </w:div>
        <w:div w:id="458186074">
          <w:marLeft w:val="0"/>
          <w:marRight w:val="0"/>
          <w:marTop w:val="0"/>
          <w:marBottom w:val="0"/>
          <w:divBdr>
            <w:top w:val="none" w:sz="0" w:space="0" w:color="auto"/>
            <w:left w:val="none" w:sz="0" w:space="0" w:color="auto"/>
            <w:bottom w:val="none" w:sz="0" w:space="0" w:color="auto"/>
            <w:right w:val="none" w:sz="0" w:space="0" w:color="auto"/>
          </w:divBdr>
        </w:div>
        <w:div w:id="1789549568">
          <w:marLeft w:val="0"/>
          <w:marRight w:val="0"/>
          <w:marTop w:val="0"/>
          <w:marBottom w:val="0"/>
          <w:divBdr>
            <w:top w:val="none" w:sz="0" w:space="0" w:color="auto"/>
            <w:left w:val="none" w:sz="0" w:space="0" w:color="auto"/>
            <w:bottom w:val="none" w:sz="0" w:space="0" w:color="auto"/>
            <w:right w:val="none" w:sz="0" w:space="0" w:color="auto"/>
          </w:divBdr>
        </w:div>
        <w:div w:id="567306536">
          <w:marLeft w:val="0"/>
          <w:marRight w:val="0"/>
          <w:marTop w:val="0"/>
          <w:marBottom w:val="0"/>
          <w:divBdr>
            <w:top w:val="none" w:sz="0" w:space="0" w:color="auto"/>
            <w:left w:val="none" w:sz="0" w:space="0" w:color="auto"/>
            <w:bottom w:val="none" w:sz="0" w:space="0" w:color="auto"/>
            <w:right w:val="none" w:sz="0" w:space="0" w:color="auto"/>
          </w:divBdr>
        </w:div>
        <w:div w:id="1294366565">
          <w:marLeft w:val="0"/>
          <w:marRight w:val="0"/>
          <w:marTop w:val="0"/>
          <w:marBottom w:val="0"/>
          <w:divBdr>
            <w:top w:val="none" w:sz="0" w:space="0" w:color="auto"/>
            <w:left w:val="none" w:sz="0" w:space="0" w:color="auto"/>
            <w:bottom w:val="none" w:sz="0" w:space="0" w:color="auto"/>
            <w:right w:val="none" w:sz="0" w:space="0" w:color="auto"/>
          </w:divBdr>
        </w:div>
        <w:div w:id="2120568074">
          <w:marLeft w:val="0"/>
          <w:marRight w:val="0"/>
          <w:marTop w:val="0"/>
          <w:marBottom w:val="0"/>
          <w:divBdr>
            <w:top w:val="none" w:sz="0" w:space="0" w:color="auto"/>
            <w:left w:val="none" w:sz="0" w:space="0" w:color="auto"/>
            <w:bottom w:val="none" w:sz="0" w:space="0" w:color="auto"/>
            <w:right w:val="none" w:sz="0" w:space="0" w:color="auto"/>
          </w:divBdr>
        </w:div>
        <w:div w:id="684356961">
          <w:marLeft w:val="0"/>
          <w:marRight w:val="0"/>
          <w:marTop w:val="0"/>
          <w:marBottom w:val="0"/>
          <w:divBdr>
            <w:top w:val="none" w:sz="0" w:space="0" w:color="auto"/>
            <w:left w:val="none" w:sz="0" w:space="0" w:color="auto"/>
            <w:bottom w:val="none" w:sz="0" w:space="0" w:color="auto"/>
            <w:right w:val="none" w:sz="0" w:space="0" w:color="auto"/>
          </w:divBdr>
        </w:div>
      </w:divsChild>
    </w:div>
    <w:div w:id="827593663">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169561896">
      <w:bodyDiv w:val="1"/>
      <w:marLeft w:val="0"/>
      <w:marRight w:val="0"/>
      <w:marTop w:val="0"/>
      <w:marBottom w:val="0"/>
      <w:divBdr>
        <w:top w:val="none" w:sz="0" w:space="0" w:color="auto"/>
        <w:left w:val="none" w:sz="0" w:space="0" w:color="auto"/>
        <w:bottom w:val="none" w:sz="0" w:space="0" w:color="auto"/>
        <w:right w:val="none" w:sz="0" w:space="0" w:color="auto"/>
      </w:divBdr>
      <w:divsChild>
        <w:div w:id="566844141">
          <w:marLeft w:val="0"/>
          <w:marRight w:val="0"/>
          <w:marTop w:val="0"/>
          <w:marBottom w:val="0"/>
          <w:divBdr>
            <w:top w:val="none" w:sz="0" w:space="0" w:color="auto"/>
            <w:left w:val="none" w:sz="0" w:space="0" w:color="auto"/>
            <w:bottom w:val="none" w:sz="0" w:space="0" w:color="auto"/>
            <w:right w:val="none" w:sz="0" w:space="0" w:color="auto"/>
          </w:divBdr>
        </w:div>
        <w:div w:id="1674138160">
          <w:marLeft w:val="0"/>
          <w:marRight w:val="0"/>
          <w:marTop w:val="0"/>
          <w:marBottom w:val="0"/>
          <w:divBdr>
            <w:top w:val="none" w:sz="0" w:space="0" w:color="auto"/>
            <w:left w:val="none" w:sz="0" w:space="0" w:color="auto"/>
            <w:bottom w:val="none" w:sz="0" w:space="0" w:color="auto"/>
            <w:right w:val="none" w:sz="0" w:space="0" w:color="auto"/>
          </w:divBdr>
        </w:div>
        <w:div w:id="1806311940">
          <w:marLeft w:val="0"/>
          <w:marRight w:val="0"/>
          <w:marTop w:val="0"/>
          <w:marBottom w:val="0"/>
          <w:divBdr>
            <w:top w:val="none" w:sz="0" w:space="0" w:color="auto"/>
            <w:left w:val="none" w:sz="0" w:space="0" w:color="auto"/>
            <w:bottom w:val="none" w:sz="0" w:space="0" w:color="auto"/>
            <w:right w:val="none" w:sz="0" w:space="0" w:color="auto"/>
          </w:divBdr>
          <w:divsChild>
            <w:div w:id="392891312">
              <w:marLeft w:val="0"/>
              <w:marRight w:val="0"/>
              <w:marTop w:val="0"/>
              <w:marBottom w:val="0"/>
              <w:divBdr>
                <w:top w:val="none" w:sz="0" w:space="0" w:color="auto"/>
                <w:left w:val="none" w:sz="0" w:space="0" w:color="auto"/>
                <w:bottom w:val="none" w:sz="0" w:space="0" w:color="auto"/>
                <w:right w:val="none" w:sz="0" w:space="0" w:color="auto"/>
              </w:divBdr>
            </w:div>
          </w:divsChild>
        </w:div>
        <w:div w:id="973408803">
          <w:marLeft w:val="0"/>
          <w:marRight w:val="0"/>
          <w:marTop w:val="0"/>
          <w:marBottom w:val="0"/>
          <w:divBdr>
            <w:top w:val="none" w:sz="0" w:space="0" w:color="auto"/>
            <w:left w:val="none" w:sz="0" w:space="0" w:color="auto"/>
            <w:bottom w:val="none" w:sz="0" w:space="0" w:color="auto"/>
            <w:right w:val="none" w:sz="0" w:space="0" w:color="auto"/>
          </w:divBdr>
          <w:divsChild>
            <w:div w:id="168563605">
              <w:marLeft w:val="0"/>
              <w:marRight w:val="0"/>
              <w:marTop w:val="0"/>
              <w:marBottom w:val="0"/>
              <w:divBdr>
                <w:top w:val="none" w:sz="0" w:space="0" w:color="auto"/>
                <w:left w:val="none" w:sz="0" w:space="0" w:color="auto"/>
                <w:bottom w:val="none" w:sz="0" w:space="0" w:color="auto"/>
                <w:right w:val="none" w:sz="0" w:space="0" w:color="auto"/>
              </w:divBdr>
            </w:div>
          </w:divsChild>
        </w:div>
        <w:div w:id="1752198627">
          <w:marLeft w:val="0"/>
          <w:marRight w:val="0"/>
          <w:marTop w:val="0"/>
          <w:marBottom w:val="0"/>
          <w:divBdr>
            <w:top w:val="none" w:sz="0" w:space="0" w:color="auto"/>
            <w:left w:val="none" w:sz="0" w:space="0" w:color="auto"/>
            <w:bottom w:val="none" w:sz="0" w:space="0" w:color="auto"/>
            <w:right w:val="none" w:sz="0" w:space="0" w:color="auto"/>
          </w:divBdr>
        </w:div>
        <w:div w:id="1334260770">
          <w:marLeft w:val="0"/>
          <w:marRight w:val="0"/>
          <w:marTop w:val="0"/>
          <w:marBottom w:val="0"/>
          <w:divBdr>
            <w:top w:val="none" w:sz="0" w:space="0" w:color="auto"/>
            <w:left w:val="none" w:sz="0" w:space="0" w:color="auto"/>
            <w:bottom w:val="none" w:sz="0" w:space="0" w:color="auto"/>
            <w:right w:val="none" w:sz="0" w:space="0" w:color="auto"/>
          </w:divBdr>
          <w:divsChild>
            <w:div w:id="1019937871">
              <w:marLeft w:val="0"/>
              <w:marRight w:val="0"/>
              <w:marTop w:val="0"/>
              <w:marBottom w:val="0"/>
              <w:divBdr>
                <w:top w:val="none" w:sz="0" w:space="0" w:color="auto"/>
                <w:left w:val="none" w:sz="0" w:space="0" w:color="auto"/>
                <w:bottom w:val="none" w:sz="0" w:space="0" w:color="auto"/>
                <w:right w:val="none" w:sz="0" w:space="0" w:color="auto"/>
              </w:divBdr>
            </w:div>
          </w:divsChild>
        </w:div>
        <w:div w:id="1245845712">
          <w:marLeft w:val="0"/>
          <w:marRight w:val="0"/>
          <w:marTop w:val="0"/>
          <w:marBottom w:val="0"/>
          <w:divBdr>
            <w:top w:val="none" w:sz="0" w:space="0" w:color="auto"/>
            <w:left w:val="none" w:sz="0" w:space="0" w:color="auto"/>
            <w:bottom w:val="none" w:sz="0" w:space="0" w:color="auto"/>
            <w:right w:val="none" w:sz="0" w:space="0" w:color="auto"/>
          </w:divBdr>
          <w:divsChild>
            <w:div w:id="385419960">
              <w:marLeft w:val="0"/>
              <w:marRight w:val="0"/>
              <w:marTop w:val="0"/>
              <w:marBottom w:val="0"/>
              <w:divBdr>
                <w:top w:val="none" w:sz="0" w:space="0" w:color="auto"/>
                <w:left w:val="none" w:sz="0" w:space="0" w:color="auto"/>
                <w:bottom w:val="none" w:sz="0" w:space="0" w:color="auto"/>
                <w:right w:val="none" w:sz="0" w:space="0" w:color="auto"/>
              </w:divBdr>
            </w:div>
          </w:divsChild>
        </w:div>
        <w:div w:id="1698969792">
          <w:marLeft w:val="0"/>
          <w:marRight w:val="0"/>
          <w:marTop w:val="0"/>
          <w:marBottom w:val="0"/>
          <w:divBdr>
            <w:top w:val="none" w:sz="0" w:space="0" w:color="auto"/>
            <w:left w:val="none" w:sz="0" w:space="0" w:color="auto"/>
            <w:bottom w:val="none" w:sz="0" w:space="0" w:color="auto"/>
            <w:right w:val="none" w:sz="0" w:space="0" w:color="auto"/>
          </w:divBdr>
        </w:div>
        <w:div w:id="941260007">
          <w:marLeft w:val="0"/>
          <w:marRight w:val="0"/>
          <w:marTop w:val="0"/>
          <w:marBottom w:val="0"/>
          <w:divBdr>
            <w:top w:val="none" w:sz="0" w:space="0" w:color="auto"/>
            <w:left w:val="none" w:sz="0" w:space="0" w:color="auto"/>
            <w:bottom w:val="none" w:sz="0" w:space="0" w:color="auto"/>
            <w:right w:val="none" w:sz="0" w:space="0" w:color="auto"/>
          </w:divBdr>
          <w:divsChild>
            <w:div w:id="1128087471">
              <w:marLeft w:val="0"/>
              <w:marRight w:val="0"/>
              <w:marTop w:val="0"/>
              <w:marBottom w:val="0"/>
              <w:divBdr>
                <w:top w:val="none" w:sz="0" w:space="0" w:color="auto"/>
                <w:left w:val="none" w:sz="0" w:space="0" w:color="auto"/>
                <w:bottom w:val="none" w:sz="0" w:space="0" w:color="auto"/>
                <w:right w:val="none" w:sz="0" w:space="0" w:color="auto"/>
              </w:divBdr>
            </w:div>
          </w:divsChild>
        </w:div>
        <w:div w:id="564219654">
          <w:marLeft w:val="0"/>
          <w:marRight w:val="0"/>
          <w:marTop w:val="0"/>
          <w:marBottom w:val="0"/>
          <w:divBdr>
            <w:top w:val="none" w:sz="0" w:space="0" w:color="auto"/>
            <w:left w:val="none" w:sz="0" w:space="0" w:color="auto"/>
            <w:bottom w:val="none" w:sz="0" w:space="0" w:color="auto"/>
            <w:right w:val="none" w:sz="0" w:space="0" w:color="auto"/>
          </w:divBdr>
          <w:divsChild>
            <w:div w:id="1336299313">
              <w:marLeft w:val="0"/>
              <w:marRight w:val="0"/>
              <w:marTop w:val="0"/>
              <w:marBottom w:val="0"/>
              <w:divBdr>
                <w:top w:val="none" w:sz="0" w:space="0" w:color="auto"/>
                <w:left w:val="none" w:sz="0" w:space="0" w:color="auto"/>
                <w:bottom w:val="none" w:sz="0" w:space="0" w:color="auto"/>
                <w:right w:val="none" w:sz="0" w:space="0" w:color="auto"/>
              </w:divBdr>
            </w:div>
          </w:divsChild>
        </w:div>
        <w:div w:id="1215506931">
          <w:marLeft w:val="0"/>
          <w:marRight w:val="0"/>
          <w:marTop w:val="0"/>
          <w:marBottom w:val="0"/>
          <w:divBdr>
            <w:top w:val="none" w:sz="0" w:space="0" w:color="auto"/>
            <w:left w:val="none" w:sz="0" w:space="0" w:color="auto"/>
            <w:bottom w:val="none" w:sz="0" w:space="0" w:color="auto"/>
            <w:right w:val="none" w:sz="0" w:space="0" w:color="auto"/>
          </w:divBdr>
        </w:div>
        <w:div w:id="1652565213">
          <w:marLeft w:val="0"/>
          <w:marRight w:val="0"/>
          <w:marTop w:val="0"/>
          <w:marBottom w:val="0"/>
          <w:divBdr>
            <w:top w:val="none" w:sz="0" w:space="0" w:color="auto"/>
            <w:left w:val="none" w:sz="0" w:space="0" w:color="auto"/>
            <w:bottom w:val="none" w:sz="0" w:space="0" w:color="auto"/>
            <w:right w:val="none" w:sz="0" w:space="0" w:color="auto"/>
          </w:divBdr>
        </w:div>
        <w:div w:id="1422262315">
          <w:marLeft w:val="0"/>
          <w:marRight w:val="0"/>
          <w:marTop w:val="0"/>
          <w:marBottom w:val="0"/>
          <w:divBdr>
            <w:top w:val="none" w:sz="0" w:space="0" w:color="auto"/>
            <w:left w:val="none" w:sz="0" w:space="0" w:color="auto"/>
            <w:bottom w:val="none" w:sz="0" w:space="0" w:color="auto"/>
            <w:right w:val="none" w:sz="0" w:space="0" w:color="auto"/>
          </w:divBdr>
        </w:div>
        <w:div w:id="380330579">
          <w:marLeft w:val="0"/>
          <w:marRight w:val="0"/>
          <w:marTop w:val="0"/>
          <w:marBottom w:val="0"/>
          <w:divBdr>
            <w:top w:val="none" w:sz="0" w:space="0" w:color="auto"/>
            <w:left w:val="none" w:sz="0" w:space="0" w:color="auto"/>
            <w:bottom w:val="none" w:sz="0" w:space="0" w:color="auto"/>
            <w:right w:val="none" w:sz="0" w:space="0" w:color="auto"/>
          </w:divBdr>
          <w:divsChild>
            <w:div w:id="1909457013">
              <w:marLeft w:val="0"/>
              <w:marRight w:val="0"/>
              <w:marTop w:val="0"/>
              <w:marBottom w:val="0"/>
              <w:divBdr>
                <w:top w:val="none" w:sz="0" w:space="0" w:color="auto"/>
                <w:left w:val="none" w:sz="0" w:space="0" w:color="auto"/>
                <w:bottom w:val="none" w:sz="0" w:space="0" w:color="auto"/>
                <w:right w:val="none" w:sz="0" w:space="0" w:color="auto"/>
              </w:divBdr>
            </w:div>
          </w:divsChild>
        </w:div>
        <w:div w:id="1989817951">
          <w:marLeft w:val="0"/>
          <w:marRight w:val="0"/>
          <w:marTop w:val="0"/>
          <w:marBottom w:val="0"/>
          <w:divBdr>
            <w:top w:val="none" w:sz="0" w:space="0" w:color="auto"/>
            <w:left w:val="none" w:sz="0" w:space="0" w:color="auto"/>
            <w:bottom w:val="none" w:sz="0" w:space="0" w:color="auto"/>
            <w:right w:val="none" w:sz="0" w:space="0" w:color="auto"/>
          </w:divBdr>
          <w:divsChild>
            <w:div w:id="990906952">
              <w:marLeft w:val="0"/>
              <w:marRight w:val="0"/>
              <w:marTop w:val="0"/>
              <w:marBottom w:val="0"/>
              <w:divBdr>
                <w:top w:val="none" w:sz="0" w:space="0" w:color="auto"/>
                <w:left w:val="none" w:sz="0" w:space="0" w:color="auto"/>
                <w:bottom w:val="none" w:sz="0" w:space="0" w:color="auto"/>
                <w:right w:val="none" w:sz="0" w:space="0" w:color="auto"/>
              </w:divBdr>
            </w:div>
          </w:divsChild>
        </w:div>
        <w:div w:id="1784038257">
          <w:marLeft w:val="0"/>
          <w:marRight w:val="0"/>
          <w:marTop w:val="0"/>
          <w:marBottom w:val="0"/>
          <w:divBdr>
            <w:top w:val="none" w:sz="0" w:space="0" w:color="auto"/>
            <w:left w:val="none" w:sz="0" w:space="0" w:color="auto"/>
            <w:bottom w:val="none" w:sz="0" w:space="0" w:color="auto"/>
            <w:right w:val="none" w:sz="0" w:space="0" w:color="auto"/>
          </w:divBdr>
        </w:div>
        <w:div w:id="1373119115">
          <w:marLeft w:val="0"/>
          <w:marRight w:val="0"/>
          <w:marTop w:val="0"/>
          <w:marBottom w:val="0"/>
          <w:divBdr>
            <w:top w:val="none" w:sz="0" w:space="0" w:color="auto"/>
            <w:left w:val="none" w:sz="0" w:space="0" w:color="auto"/>
            <w:bottom w:val="none" w:sz="0" w:space="0" w:color="auto"/>
            <w:right w:val="none" w:sz="0" w:space="0" w:color="auto"/>
          </w:divBdr>
        </w:div>
      </w:divsChild>
    </w:div>
    <w:div w:id="1229534282">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420759095">
      <w:bodyDiv w:val="1"/>
      <w:marLeft w:val="0"/>
      <w:marRight w:val="0"/>
      <w:marTop w:val="0"/>
      <w:marBottom w:val="0"/>
      <w:divBdr>
        <w:top w:val="none" w:sz="0" w:space="0" w:color="auto"/>
        <w:left w:val="none" w:sz="0" w:space="0" w:color="auto"/>
        <w:bottom w:val="none" w:sz="0" w:space="0" w:color="auto"/>
        <w:right w:val="none" w:sz="0" w:space="0" w:color="auto"/>
      </w:divBdr>
      <w:divsChild>
        <w:div w:id="1052465950">
          <w:marLeft w:val="0"/>
          <w:marRight w:val="0"/>
          <w:marTop w:val="0"/>
          <w:marBottom w:val="0"/>
          <w:divBdr>
            <w:top w:val="none" w:sz="0" w:space="0" w:color="auto"/>
            <w:left w:val="none" w:sz="0" w:space="0" w:color="auto"/>
            <w:bottom w:val="none" w:sz="0" w:space="0" w:color="auto"/>
            <w:right w:val="none" w:sz="0" w:space="0" w:color="auto"/>
          </w:divBdr>
        </w:div>
        <w:div w:id="895428786">
          <w:marLeft w:val="0"/>
          <w:marRight w:val="0"/>
          <w:marTop w:val="0"/>
          <w:marBottom w:val="0"/>
          <w:divBdr>
            <w:top w:val="none" w:sz="0" w:space="0" w:color="auto"/>
            <w:left w:val="none" w:sz="0" w:space="0" w:color="auto"/>
            <w:bottom w:val="none" w:sz="0" w:space="0" w:color="auto"/>
            <w:right w:val="none" w:sz="0" w:space="0" w:color="auto"/>
          </w:divBdr>
        </w:div>
        <w:div w:id="917129970">
          <w:marLeft w:val="0"/>
          <w:marRight w:val="0"/>
          <w:marTop w:val="0"/>
          <w:marBottom w:val="0"/>
          <w:divBdr>
            <w:top w:val="none" w:sz="0" w:space="0" w:color="auto"/>
            <w:left w:val="none" w:sz="0" w:space="0" w:color="auto"/>
            <w:bottom w:val="none" w:sz="0" w:space="0" w:color="auto"/>
            <w:right w:val="none" w:sz="0" w:space="0" w:color="auto"/>
          </w:divBdr>
        </w:div>
        <w:div w:id="1224951294">
          <w:marLeft w:val="0"/>
          <w:marRight w:val="0"/>
          <w:marTop w:val="0"/>
          <w:marBottom w:val="0"/>
          <w:divBdr>
            <w:top w:val="none" w:sz="0" w:space="0" w:color="auto"/>
            <w:left w:val="none" w:sz="0" w:space="0" w:color="auto"/>
            <w:bottom w:val="none" w:sz="0" w:space="0" w:color="auto"/>
            <w:right w:val="none" w:sz="0" w:space="0" w:color="auto"/>
          </w:divBdr>
        </w:div>
        <w:div w:id="1269267014">
          <w:marLeft w:val="0"/>
          <w:marRight w:val="0"/>
          <w:marTop w:val="0"/>
          <w:marBottom w:val="0"/>
          <w:divBdr>
            <w:top w:val="none" w:sz="0" w:space="0" w:color="auto"/>
            <w:left w:val="none" w:sz="0" w:space="0" w:color="auto"/>
            <w:bottom w:val="none" w:sz="0" w:space="0" w:color="auto"/>
            <w:right w:val="none" w:sz="0" w:space="0" w:color="auto"/>
          </w:divBdr>
        </w:div>
        <w:div w:id="1807315062">
          <w:marLeft w:val="0"/>
          <w:marRight w:val="0"/>
          <w:marTop w:val="0"/>
          <w:marBottom w:val="0"/>
          <w:divBdr>
            <w:top w:val="none" w:sz="0" w:space="0" w:color="auto"/>
            <w:left w:val="none" w:sz="0" w:space="0" w:color="auto"/>
            <w:bottom w:val="none" w:sz="0" w:space="0" w:color="auto"/>
            <w:right w:val="none" w:sz="0" w:space="0" w:color="auto"/>
          </w:divBdr>
        </w:div>
        <w:div w:id="2121563464">
          <w:marLeft w:val="0"/>
          <w:marRight w:val="0"/>
          <w:marTop w:val="0"/>
          <w:marBottom w:val="0"/>
          <w:divBdr>
            <w:top w:val="none" w:sz="0" w:space="0" w:color="auto"/>
            <w:left w:val="none" w:sz="0" w:space="0" w:color="auto"/>
            <w:bottom w:val="none" w:sz="0" w:space="0" w:color="auto"/>
            <w:right w:val="none" w:sz="0" w:space="0" w:color="auto"/>
          </w:divBdr>
        </w:div>
        <w:div w:id="1710450429">
          <w:marLeft w:val="0"/>
          <w:marRight w:val="0"/>
          <w:marTop w:val="0"/>
          <w:marBottom w:val="0"/>
          <w:divBdr>
            <w:top w:val="none" w:sz="0" w:space="0" w:color="auto"/>
            <w:left w:val="none" w:sz="0" w:space="0" w:color="auto"/>
            <w:bottom w:val="none" w:sz="0" w:space="0" w:color="auto"/>
            <w:right w:val="none" w:sz="0" w:space="0" w:color="auto"/>
          </w:divBdr>
        </w:div>
        <w:div w:id="526866971">
          <w:marLeft w:val="0"/>
          <w:marRight w:val="0"/>
          <w:marTop w:val="0"/>
          <w:marBottom w:val="0"/>
          <w:divBdr>
            <w:top w:val="none" w:sz="0" w:space="0" w:color="auto"/>
            <w:left w:val="none" w:sz="0" w:space="0" w:color="auto"/>
            <w:bottom w:val="none" w:sz="0" w:space="0" w:color="auto"/>
            <w:right w:val="none" w:sz="0" w:space="0" w:color="auto"/>
          </w:divBdr>
        </w:div>
        <w:div w:id="1731610808">
          <w:marLeft w:val="0"/>
          <w:marRight w:val="0"/>
          <w:marTop w:val="0"/>
          <w:marBottom w:val="0"/>
          <w:divBdr>
            <w:top w:val="none" w:sz="0" w:space="0" w:color="auto"/>
            <w:left w:val="none" w:sz="0" w:space="0" w:color="auto"/>
            <w:bottom w:val="none" w:sz="0" w:space="0" w:color="auto"/>
            <w:right w:val="none" w:sz="0" w:space="0" w:color="auto"/>
          </w:divBdr>
        </w:div>
        <w:div w:id="1276406396">
          <w:marLeft w:val="0"/>
          <w:marRight w:val="0"/>
          <w:marTop w:val="0"/>
          <w:marBottom w:val="0"/>
          <w:divBdr>
            <w:top w:val="none" w:sz="0" w:space="0" w:color="auto"/>
            <w:left w:val="none" w:sz="0" w:space="0" w:color="auto"/>
            <w:bottom w:val="none" w:sz="0" w:space="0" w:color="auto"/>
            <w:right w:val="none" w:sz="0" w:space="0" w:color="auto"/>
          </w:divBdr>
        </w:div>
        <w:div w:id="1366247554">
          <w:marLeft w:val="0"/>
          <w:marRight w:val="0"/>
          <w:marTop w:val="0"/>
          <w:marBottom w:val="0"/>
          <w:divBdr>
            <w:top w:val="none" w:sz="0" w:space="0" w:color="auto"/>
            <w:left w:val="none" w:sz="0" w:space="0" w:color="auto"/>
            <w:bottom w:val="none" w:sz="0" w:space="0" w:color="auto"/>
            <w:right w:val="none" w:sz="0" w:space="0" w:color="auto"/>
          </w:divBdr>
        </w:div>
        <w:div w:id="1172064301">
          <w:marLeft w:val="0"/>
          <w:marRight w:val="0"/>
          <w:marTop w:val="0"/>
          <w:marBottom w:val="0"/>
          <w:divBdr>
            <w:top w:val="none" w:sz="0" w:space="0" w:color="auto"/>
            <w:left w:val="none" w:sz="0" w:space="0" w:color="auto"/>
            <w:bottom w:val="none" w:sz="0" w:space="0" w:color="auto"/>
            <w:right w:val="none" w:sz="0" w:space="0" w:color="auto"/>
          </w:divBdr>
        </w:div>
        <w:div w:id="314384461">
          <w:marLeft w:val="0"/>
          <w:marRight w:val="0"/>
          <w:marTop w:val="0"/>
          <w:marBottom w:val="0"/>
          <w:divBdr>
            <w:top w:val="none" w:sz="0" w:space="0" w:color="auto"/>
            <w:left w:val="none" w:sz="0" w:space="0" w:color="auto"/>
            <w:bottom w:val="none" w:sz="0" w:space="0" w:color="auto"/>
            <w:right w:val="none" w:sz="0" w:space="0" w:color="auto"/>
          </w:divBdr>
        </w:div>
        <w:div w:id="815923310">
          <w:marLeft w:val="0"/>
          <w:marRight w:val="0"/>
          <w:marTop w:val="0"/>
          <w:marBottom w:val="0"/>
          <w:divBdr>
            <w:top w:val="none" w:sz="0" w:space="0" w:color="auto"/>
            <w:left w:val="none" w:sz="0" w:space="0" w:color="auto"/>
            <w:bottom w:val="none" w:sz="0" w:space="0" w:color="auto"/>
            <w:right w:val="none" w:sz="0" w:space="0" w:color="auto"/>
          </w:divBdr>
        </w:div>
        <w:div w:id="2108846293">
          <w:marLeft w:val="0"/>
          <w:marRight w:val="0"/>
          <w:marTop w:val="0"/>
          <w:marBottom w:val="0"/>
          <w:divBdr>
            <w:top w:val="none" w:sz="0" w:space="0" w:color="auto"/>
            <w:left w:val="none" w:sz="0" w:space="0" w:color="auto"/>
            <w:bottom w:val="none" w:sz="0" w:space="0" w:color="auto"/>
            <w:right w:val="none" w:sz="0" w:space="0" w:color="auto"/>
          </w:divBdr>
        </w:div>
        <w:div w:id="1414351041">
          <w:marLeft w:val="0"/>
          <w:marRight w:val="0"/>
          <w:marTop w:val="0"/>
          <w:marBottom w:val="0"/>
          <w:divBdr>
            <w:top w:val="none" w:sz="0" w:space="0" w:color="auto"/>
            <w:left w:val="none" w:sz="0" w:space="0" w:color="auto"/>
            <w:bottom w:val="none" w:sz="0" w:space="0" w:color="auto"/>
            <w:right w:val="none" w:sz="0" w:space="0" w:color="auto"/>
          </w:divBdr>
        </w:div>
        <w:div w:id="630014416">
          <w:marLeft w:val="0"/>
          <w:marRight w:val="0"/>
          <w:marTop w:val="0"/>
          <w:marBottom w:val="0"/>
          <w:divBdr>
            <w:top w:val="none" w:sz="0" w:space="0" w:color="auto"/>
            <w:left w:val="none" w:sz="0" w:space="0" w:color="auto"/>
            <w:bottom w:val="none" w:sz="0" w:space="0" w:color="auto"/>
            <w:right w:val="none" w:sz="0" w:space="0" w:color="auto"/>
          </w:divBdr>
        </w:div>
        <w:div w:id="1502741054">
          <w:marLeft w:val="0"/>
          <w:marRight w:val="0"/>
          <w:marTop w:val="0"/>
          <w:marBottom w:val="0"/>
          <w:divBdr>
            <w:top w:val="none" w:sz="0" w:space="0" w:color="auto"/>
            <w:left w:val="none" w:sz="0" w:space="0" w:color="auto"/>
            <w:bottom w:val="none" w:sz="0" w:space="0" w:color="auto"/>
            <w:right w:val="none" w:sz="0" w:space="0" w:color="auto"/>
          </w:divBdr>
        </w:div>
        <w:div w:id="2072534211">
          <w:marLeft w:val="0"/>
          <w:marRight w:val="0"/>
          <w:marTop w:val="0"/>
          <w:marBottom w:val="0"/>
          <w:divBdr>
            <w:top w:val="none" w:sz="0" w:space="0" w:color="auto"/>
            <w:left w:val="none" w:sz="0" w:space="0" w:color="auto"/>
            <w:bottom w:val="none" w:sz="0" w:space="0" w:color="auto"/>
            <w:right w:val="none" w:sz="0" w:space="0" w:color="auto"/>
          </w:divBdr>
        </w:div>
        <w:div w:id="1090157987">
          <w:marLeft w:val="0"/>
          <w:marRight w:val="0"/>
          <w:marTop w:val="0"/>
          <w:marBottom w:val="0"/>
          <w:divBdr>
            <w:top w:val="none" w:sz="0" w:space="0" w:color="auto"/>
            <w:left w:val="none" w:sz="0" w:space="0" w:color="auto"/>
            <w:bottom w:val="none" w:sz="0" w:space="0" w:color="auto"/>
            <w:right w:val="none" w:sz="0" w:space="0" w:color="auto"/>
          </w:divBdr>
        </w:div>
        <w:div w:id="1943414388">
          <w:marLeft w:val="0"/>
          <w:marRight w:val="0"/>
          <w:marTop w:val="0"/>
          <w:marBottom w:val="0"/>
          <w:divBdr>
            <w:top w:val="none" w:sz="0" w:space="0" w:color="auto"/>
            <w:left w:val="none" w:sz="0" w:space="0" w:color="auto"/>
            <w:bottom w:val="none" w:sz="0" w:space="0" w:color="auto"/>
            <w:right w:val="none" w:sz="0" w:space="0" w:color="auto"/>
          </w:divBdr>
        </w:div>
        <w:div w:id="1022709939">
          <w:marLeft w:val="0"/>
          <w:marRight w:val="0"/>
          <w:marTop w:val="0"/>
          <w:marBottom w:val="0"/>
          <w:divBdr>
            <w:top w:val="none" w:sz="0" w:space="0" w:color="auto"/>
            <w:left w:val="none" w:sz="0" w:space="0" w:color="auto"/>
            <w:bottom w:val="none" w:sz="0" w:space="0" w:color="auto"/>
            <w:right w:val="none" w:sz="0" w:space="0" w:color="auto"/>
          </w:divBdr>
        </w:div>
        <w:div w:id="2025931656">
          <w:marLeft w:val="0"/>
          <w:marRight w:val="0"/>
          <w:marTop w:val="0"/>
          <w:marBottom w:val="0"/>
          <w:divBdr>
            <w:top w:val="none" w:sz="0" w:space="0" w:color="auto"/>
            <w:left w:val="none" w:sz="0" w:space="0" w:color="auto"/>
            <w:bottom w:val="none" w:sz="0" w:space="0" w:color="auto"/>
            <w:right w:val="none" w:sz="0" w:space="0" w:color="auto"/>
          </w:divBdr>
        </w:div>
        <w:div w:id="1566337025">
          <w:marLeft w:val="0"/>
          <w:marRight w:val="0"/>
          <w:marTop w:val="0"/>
          <w:marBottom w:val="0"/>
          <w:divBdr>
            <w:top w:val="none" w:sz="0" w:space="0" w:color="auto"/>
            <w:left w:val="none" w:sz="0" w:space="0" w:color="auto"/>
            <w:bottom w:val="none" w:sz="0" w:space="0" w:color="auto"/>
            <w:right w:val="none" w:sz="0" w:space="0" w:color="auto"/>
          </w:divBdr>
        </w:div>
        <w:div w:id="210307508">
          <w:marLeft w:val="0"/>
          <w:marRight w:val="0"/>
          <w:marTop w:val="0"/>
          <w:marBottom w:val="0"/>
          <w:divBdr>
            <w:top w:val="none" w:sz="0" w:space="0" w:color="auto"/>
            <w:left w:val="none" w:sz="0" w:space="0" w:color="auto"/>
            <w:bottom w:val="none" w:sz="0" w:space="0" w:color="auto"/>
            <w:right w:val="none" w:sz="0" w:space="0" w:color="auto"/>
          </w:divBdr>
        </w:div>
        <w:div w:id="1052001127">
          <w:marLeft w:val="0"/>
          <w:marRight w:val="0"/>
          <w:marTop w:val="0"/>
          <w:marBottom w:val="0"/>
          <w:divBdr>
            <w:top w:val="none" w:sz="0" w:space="0" w:color="auto"/>
            <w:left w:val="none" w:sz="0" w:space="0" w:color="auto"/>
            <w:bottom w:val="none" w:sz="0" w:space="0" w:color="auto"/>
            <w:right w:val="none" w:sz="0" w:space="0" w:color="auto"/>
          </w:divBdr>
        </w:div>
        <w:div w:id="1769036032">
          <w:marLeft w:val="0"/>
          <w:marRight w:val="0"/>
          <w:marTop w:val="0"/>
          <w:marBottom w:val="0"/>
          <w:divBdr>
            <w:top w:val="none" w:sz="0" w:space="0" w:color="auto"/>
            <w:left w:val="none" w:sz="0" w:space="0" w:color="auto"/>
            <w:bottom w:val="none" w:sz="0" w:space="0" w:color="auto"/>
            <w:right w:val="none" w:sz="0" w:space="0" w:color="auto"/>
          </w:divBdr>
        </w:div>
        <w:div w:id="1700547796">
          <w:marLeft w:val="0"/>
          <w:marRight w:val="0"/>
          <w:marTop w:val="0"/>
          <w:marBottom w:val="0"/>
          <w:divBdr>
            <w:top w:val="none" w:sz="0" w:space="0" w:color="auto"/>
            <w:left w:val="none" w:sz="0" w:space="0" w:color="auto"/>
            <w:bottom w:val="none" w:sz="0" w:space="0" w:color="auto"/>
            <w:right w:val="none" w:sz="0" w:space="0" w:color="auto"/>
          </w:divBdr>
        </w:div>
        <w:div w:id="1870099014">
          <w:marLeft w:val="0"/>
          <w:marRight w:val="0"/>
          <w:marTop w:val="0"/>
          <w:marBottom w:val="0"/>
          <w:divBdr>
            <w:top w:val="none" w:sz="0" w:space="0" w:color="auto"/>
            <w:left w:val="none" w:sz="0" w:space="0" w:color="auto"/>
            <w:bottom w:val="none" w:sz="0" w:space="0" w:color="auto"/>
            <w:right w:val="none" w:sz="0" w:space="0" w:color="auto"/>
          </w:divBdr>
        </w:div>
        <w:div w:id="562562955">
          <w:marLeft w:val="0"/>
          <w:marRight w:val="0"/>
          <w:marTop w:val="0"/>
          <w:marBottom w:val="0"/>
          <w:divBdr>
            <w:top w:val="none" w:sz="0" w:space="0" w:color="auto"/>
            <w:left w:val="none" w:sz="0" w:space="0" w:color="auto"/>
            <w:bottom w:val="none" w:sz="0" w:space="0" w:color="auto"/>
            <w:right w:val="none" w:sz="0" w:space="0" w:color="auto"/>
          </w:divBdr>
        </w:div>
        <w:div w:id="2083403255">
          <w:marLeft w:val="0"/>
          <w:marRight w:val="0"/>
          <w:marTop w:val="0"/>
          <w:marBottom w:val="0"/>
          <w:divBdr>
            <w:top w:val="none" w:sz="0" w:space="0" w:color="auto"/>
            <w:left w:val="none" w:sz="0" w:space="0" w:color="auto"/>
            <w:bottom w:val="none" w:sz="0" w:space="0" w:color="auto"/>
            <w:right w:val="none" w:sz="0" w:space="0" w:color="auto"/>
          </w:divBdr>
        </w:div>
        <w:div w:id="1846941982">
          <w:marLeft w:val="0"/>
          <w:marRight w:val="0"/>
          <w:marTop w:val="0"/>
          <w:marBottom w:val="0"/>
          <w:divBdr>
            <w:top w:val="none" w:sz="0" w:space="0" w:color="auto"/>
            <w:left w:val="none" w:sz="0" w:space="0" w:color="auto"/>
            <w:bottom w:val="none" w:sz="0" w:space="0" w:color="auto"/>
            <w:right w:val="none" w:sz="0" w:space="0" w:color="auto"/>
          </w:divBdr>
        </w:div>
        <w:div w:id="829637187">
          <w:marLeft w:val="0"/>
          <w:marRight w:val="0"/>
          <w:marTop w:val="0"/>
          <w:marBottom w:val="0"/>
          <w:divBdr>
            <w:top w:val="none" w:sz="0" w:space="0" w:color="auto"/>
            <w:left w:val="none" w:sz="0" w:space="0" w:color="auto"/>
            <w:bottom w:val="none" w:sz="0" w:space="0" w:color="auto"/>
            <w:right w:val="none" w:sz="0" w:space="0" w:color="auto"/>
          </w:divBdr>
        </w:div>
        <w:div w:id="595283245">
          <w:marLeft w:val="0"/>
          <w:marRight w:val="0"/>
          <w:marTop w:val="0"/>
          <w:marBottom w:val="0"/>
          <w:divBdr>
            <w:top w:val="none" w:sz="0" w:space="0" w:color="auto"/>
            <w:left w:val="none" w:sz="0" w:space="0" w:color="auto"/>
            <w:bottom w:val="none" w:sz="0" w:space="0" w:color="auto"/>
            <w:right w:val="none" w:sz="0" w:space="0" w:color="auto"/>
          </w:divBdr>
        </w:div>
        <w:div w:id="1502114534">
          <w:marLeft w:val="0"/>
          <w:marRight w:val="0"/>
          <w:marTop w:val="0"/>
          <w:marBottom w:val="0"/>
          <w:divBdr>
            <w:top w:val="none" w:sz="0" w:space="0" w:color="auto"/>
            <w:left w:val="none" w:sz="0" w:space="0" w:color="auto"/>
            <w:bottom w:val="none" w:sz="0" w:space="0" w:color="auto"/>
            <w:right w:val="none" w:sz="0" w:space="0" w:color="auto"/>
          </w:divBdr>
        </w:div>
        <w:div w:id="226763999">
          <w:marLeft w:val="0"/>
          <w:marRight w:val="0"/>
          <w:marTop w:val="0"/>
          <w:marBottom w:val="0"/>
          <w:divBdr>
            <w:top w:val="none" w:sz="0" w:space="0" w:color="auto"/>
            <w:left w:val="none" w:sz="0" w:space="0" w:color="auto"/>
            <w:bottom w:val="none" w:sz="0" w:space="0" w:color="auto"/>
            <w:right w:val="none" w:sz="0" w:space="0" w:color="auto"/>
          </w:divBdr>
        </w:div>
        <w:div w:id="521208405">
          <w:marLeft w:val="0"/>
          <w:marRight w:val="0"/>
          <w:marTop w:val="0"/>
          <w:marBottom w:val="0"/>
          <w:divBdr>
            <w:top w:val="none" w:sz="0" w:space="0" w:color="auto"/>
            <w:left w:val="none" w:sz="0" w:space="0" w:color="auto"/>
            <w:bottom w:val="none" w:sz="0" w:space="0" w:color="auto"/>
            <w:right w:val="none" w:sz="0" w:space="0" w:color="auto"/>
          </w:divBdr>
        </w:div>
        <w:div w:id="2064254004">
          <w:marLeft w:val="0"/>
          <w:marRight w:val="0"/>
          <w:marTop w:val="0"/>
          <w:marBottom w:val="0"/>
          <w:divBdr>
            <w:top w:val="none" w:sz="0" w:space="0" w:color="auto"/>
            <w:left w:val="none" w:sz="0" w:space="0" w:color="auto"/>
            <w:bottom w:val="none" w:sz="0" w:space="0" w:color="auto"/>
            <w:right w:val="none" w:sz="0" w:space="0" w:color="auto"/>
          </w:divBdr>
        </w:div>
        <w:div w:id="1468743987">
          <w:marLeft w:val="0"/>
          <w:marRight w:val="0"/>
          <w:marTop w:val="0"/>
          <w:marBottom w:val="0"/>
          <w:divBdr>
            <w:top w:val="none" w:sz="0" w:space="0" w:color="auto"/>
            <w:left w:val="none" w:sz="0" w:space="0" w:color="auto"/>
            <w:bottom w:val="none" w:sz="0" w:space="0" w:color="auto"/>
            <w:right w:val="none" w:sz="0" w:space="0" w:color="auto"/>
          </w:divBdr>
        </w:div>
        <w:div w:id="1498570645">
          <w:marLeft w:val="0"/>
          <w:marRight w:val="0"/>
          <w:marTop w:val="0"/>
          <w:marBottom w:val="0"/>
          <w:divBdr>
            <w:top w:val="none" w:sz="0" w:space="0" w:color="auto"/>
            <w:left w:val="none" w:sz="0" w:space="0" w:color="auto"/>
            <w:bottom w:val="none" w:sz="0" w:space="0" w:color="auto"/>
            <w:right w:val="none" w:sz="0" w:space="0" w:color="auto"/>
          </w:divBdr>
        </w:div>
        <w:div w:id="2008821574">
          <w:marLeft w:val="0"/>
          <w:marRight w:val="0"/>
          <w:marTop w:val="0"/>
          <w:marBottom w:val="0"/>
          <w:divBdr>
            <w:top w:val="none" w:sz="0" w:space="0" w:color="auto"/>
            <w:left w:val="none" w:sz="0" w:space="0" w:color="auto"/>
            <w:bottom w:val="none" w:sz="0" w:space="0" w:color="auto"/>
            <w:right w:val="none" w:sz="0" w:space="0" w:color="auto"/>
          </w:divBdr>
        </w:div>
        <w:div w:id="553348326">
          <w:marLeft w:val="0"/>
          <w:marRight w:val="0"/>
          <w:marTop w:val="0"/>
          <w:marBottom w:val="0"/>
          <w:divBdr>
            <w:top w:val="none" w:sz="0" w:space="0" w:color="auto"/>
            <w:left w:val="none" w:sz="0" w:space="0" w:color="auto"/>
            <w:bottom w:val="none" w:sz="0" w:space="0" w:color="auto"/>
            <w:right w:val="none" w:sz="0" w:space="0" w:color="auto"/>
          </w:divBdr>
        </w:div>
      </w:divsChild>
    </w:div>
    <w:div w:id="1578124526">
      <w:bodyDiv w:val="1"/>
      <w:marLeft w:val="0"/>
      <w:marRight w:val="0"/>
      <w:marTop w:val="0"/>
      <w:marBottom w:val="0"/>
      <w:divBdr>
        <w:top w:val="none" w:sz="0" w:space="0" w:color="auto"/>
        <w:left w:val="none" w:sz="0" w:space="0" w:color="auto"/>
        <w:bottom w:val="none" w:sz="0" w:space="0" w:color="auto"/>
        <w:right w:val="none" w:sz="0" w:space="0" w:color="auto"/>
      </w:divBdr>
    </w:div>
    <w:div w:id="1629356266">
      <w:bodyDiv w:val="1"/>
      <w:marLeft w:val="0"/>
      <w:marRight w:val="0"/>
      <w:marTop w:val="0"/>
      <w:marBottom w:val="0"/>
      <w:divBdr>
        <w:top w:val="none" w:sz="0" w:space="0" w:color="auto"/>
        <w:left w:val="none" w:sz="0" w:space="0" w:color="auto"/>
        <w:bottom w:val="none" w:sz="0" w:space="0" w:color="auto"/>
        <w:right w:val="none" w:sz="0" w:space="0" w:color="auto"/>
      </w:divBdr>
      <w:divsChild>
        <w:div w:id="716977341">
          <w:marLeft w:val="0"/>
          <w:marRight w:val="0"/>
          <w:marTop w:val="0"/>
          <w:marBottom w:val="0"/>
          <w:divBdr>
            <w:top w:val="none" w:sz="0" w:space="0" w:color="auto"/>
            <w:left w:val="none" w:sz="0" w:space="0" w:color="auto"/>
            <w:bottom w:val="none" w:sz="0" w:space="0" w:color="auto"/>
            <w:right w:val="none" w:sz="0" w:space="0" w:color="auto"/>
          </w:divBdr>
        </w:div>
        <w:div w:id="1228608709">
          <w:marLeft w:val="0"/>
          <w:marRight w:val="0"/>
          <w:marTop w:val="0"/>
          <w:marBottom w:val="0"/>
          <w:divBdr>
            <w:top w:val="none" w:sz="0" w:space="0" w:color="auto"/>
            <w:left w:val="none" w:sz="0" w:space="0" w:color="auto"/>
            <w:bottom w:val="none" w:sz="0" w:space="0" w:color="auto"/>
            <w:right w:val="none" w:sz="0" w:space="0" w:color="auto"/>
          </w:divBdr>
        </w:div>
        <w:div w:id="1482846887">
          <w:marLeft w:val="0"/>
          <w:marRight w:val="0"/>
          <w:marTop w:val="0"/>
          <w:marBottom w:val="0"/>
          <w:divBdr>
            <w:top w:val="none" w:sz="0" w:space="0" w:color="auto"/>
            <w:left w:val="none" w:sz="0" w:space="0" w:color="auto"/>
            <w:bottom w:val="none" w:sz="0" w:space="0" w:color="auto"/>
            <w:right w:val="none" w:sz="0" w:space="0" w:color="auto"/>
          </w:divBdr>
        </w:div>
        <w:div w:id="370766985">
          <w:marLeft w:val="0"/>
          <w:marRight w:val="0"/>
          <w:marTop w:val="0"/>
          <w:marBottom w:val="0"/>
          <w:divBdr>
            <w:top w:val="none" w:sz="0" w:space="0" w:color="auto"/>
            <w:left w:val="none" w:sz="0" w:space="0" w:color="auto"/>
            <w:bottom w:val="none" w:sz="0" w:space="0" w:color="auto"/>
            <w:right w:val="none" w:sz="0" w:space="0" w:color="auto"/>
          </w:divBdr>
        </w:div>
        <w:div w:id="1262641796">
          <w:marLeft w:val="0"/>
          <w:marRight w:val="0"/>
          <w:marTop w:val="0"/>
          <w:marBottom w:val="0"/>
          <w:divBdr>
            <w:top w:val="none" w:sz="0" w:space="0" w:color="auto"/>
            <w:left w:val="none" w:sz="0" w:space="0" w:color="auto"/>
            <w:bottom w:val="none" w:sz="0" w:space="0" w:color="auto"/>
            <w:right w:val="none" w:sz="0" w:space="0" w:color="auto"/>
          </w:divBdr>
        </w:div>
        <w:div w:id="24067216">
          <w:marLeft w:val="0"/>
          <w:marRight w:val="0"/>
          <w:marTop w:val="0"/>
          <w:marBottom w:val="0"/>
          <w:divBdr>
            <w:top w:val="none" w:sz="0" w:space="0" w:color="auto"/>
            <w:left w:val="none" w:sz="0" w:space="0" w:color="auto"/>
            <w:bottom w:val="none" w:sz="0" w:space="0" w:color="auto"/>
            <w:right w:val="none" w:sz="0" w:space="0" w:color="auto"/>
          </w:divBdr>
        </w:div>
        <w:div w:id="193156982">
          <w:marLeft w:val="0"/>
          <w:marRight w:val="0"/>
          <w:marTop w:val="0"/>
          <w:marBottom w:val="0"/>
          <w:divBdr>
            <w:top w:val="none" w:sz="0" w:space="0" w:color="auto"/>
            <w:left w:val="none" w:sz="0" w:space="0" w:color="auto"/>
            <w:bottom w:val="none" w:sz="0" w:space="0" w:color="auto"/>
            <w:right w:val="none" w:sz="0" w:space="0" w:color="auto"/>
          </w:divBdr>
        </w:div>
        <w:div w:id="2025324972">
          <w:marLeft w:val="0"/>
          <w:marRight w:val="0"/>
          <w:marTop w:val="0"/>
          <w:marBottom w:val="0"/>
          <w:divBdr>
            <w:top w:val="none" w:sz="0" w:space="0" w:color="auto"/>
            <w:left w:val="none" w:sz="0" w:space="0" w:color="auto"/>
            <w:bottom w:val="none" w:sz="0" w:space="0" w:color="auto"/>
            <w:right w:val="none" w:sz="0" w:space="0" w:color="auto"/>
          </w:divBdr>
        </w:div>
        <w:div w:id="632908195">
          <w:marLeft w:val="0"/>
          <w:marRight w:val="0"/>
          <w:marTop w:val="0"/>
          <w:marBottom w:val="0"/>
          <w:divBdr>
            <w:top w:val="none" w:sz="0" w:space="0" w:color="auto"/>
            <w:left w:val="none" w:sz="0" w:space="0" w:color="auto"/>
            <w:bottom w:val="none" w:sz="0" w:space="0" w:color="auto"/>
            <w:right w:val="none" w:sz="0" w:space="0" w:color="auto"/>
          </w:divBdr>
        </w:div>
        <w:div w:id="1080104227">
          <w:marLeft w:val="0"/>
          <w:marRight w:val="0"/>
          <w:marTop w:val="0"/>
          <w:marBottom w:val="0"/>
          <w:divBdr>
            <w:top w:val="none" w:sz="0" w:space="0" w:color="auto"/>
            <w:left w:val="none" w:sz="0" w:space="0" w:color="auto"/>
            <w:bottom w:val="none" w:sz="0" w:space="0" w:color="auto"/>
            <w:right w:val="none" w:sz="0" w:space="0" w:color="auto"/>
          </w:divBdr>
        </w:div>
        <w:div w:id="1734696688">
          <w:marLeft w:val="0"/>
          <w:marRight w:val="0"/>
          <w:marTop w:val="0"/>
          <w:marBottom w:val="0"/>
          <w:divBdr>
            <w:top w:val="none" w:sz="0" w:space="0" w:color="auto"/>
            <w:left w:val="none" w:sz="0" w:space="0" w:color="auto"/>
            <w:bottom w:val="none" w:sz="0" w:space="0" w:color="auto"/>
            <w:right w:val="none" w:sz="0" w:space="0" w:color="auto"/>
          </w:divBdr>
        </w:div>
        <w:div w:id="1271863727">
          <w:marLeft w:val="0"/>
          <w:marRight w:val="0"/>
          <w:marTop w:val="0"/>
          <w:marBottom w:val="0"/>
          <w:divBdr>
            <w:top w:val="none" w:sz="0" w:space="0" w:color="auto"/>
            <w:left w:val="none" w:sz="0" w:space="0" w:color="auto"/>
            <w:bottom w:val="none" w:sz="0" w:space="0" w:color="auto"/>
            <w:right w:val="none" w:sz="0" w:space="0" w:color="auto"/>
          </w:divBdr>
        </w:div>
        <w:div w:id="1529025277">
          <w:marLeft w:val="0"/>
          <w:marRight w:val="0"/>
          <w:marTop w:val="0"/>
          <w:marBottom w:val="0"/>
          <w:divBdr>
            <w:top w:val="none" w:sz="0" w:space="0" w:color="auto"/>
            <w:left w:val="none" w:sz="0" w:space="0" w:color="auto"/>
            <w:bottom w:val="none" w:sz="0" w:space="0" w:color="auto"/>
            <w:right w:val="none" w:sz="0" w:space="0" w:color="auto"/>
          </w:divBdr>
        </w:div>
        <w:div w:id="286282661">
          <w:marLeft w:val="0"/>
          <w:marRight w:val="0"/>
          <w:marTop w:val="0"/>
          <w:marBottom w:val="0"/>
          <w:divBdr>
            <w:top w:val="none" w:sz="0" w:space="0" w:color="auto"/>
            <w:left w:val="none" w:sz="0" w:space="0" w:color="auto"/>
            <w:bottom w:val="none" w:sz="0" w:space="0" w:color="auto"/>
            <w:right w:val="none" w:sz="0" w:space="0" w:color="auto"/>
          </w:divBdr>
        </w:div>
        <w:div w:id="1888763353">
          <w:marLeft w:val="0"/>
          <w:marRight w:val="0"/>
          <w:marTop w:val="0"/>
          <w:marBottom w:val="0"/>
          <w:divBdr>
            <w:top w:val="none" w:sz="0" w:space="0" w:color="auto"/>
            <w:left w:val="none" w:sz="0" w:space="0" w:color="auto"/>
            <w:bottom w:val="none" w:sz="0" w:space="0" w:color="auto"/>
            <w:right w:val="none" w:sz="0" w:space="0" w:color="auto"/>
          </w:divBdr>
        </w:div>
        <w:div w:id="1216548474">
          <w:marLeft w:val="0"/>
          <w:marRight w:val="0"/>
          <w:marTop w:val="0"/>
          <w:marBottom w:val="0"/>
          <w:divBdr>
            <w:top w:val="none" w:sz="0" w:space="0" w:color="auto"/>
            <w:left w:val="none" w:sz="0" w:space="0" w:color="auto"/>
            <w:bottom w:val="none" w:sz="0" w:space="0" w:color="auto"/>
            <w:right w:val="none" w:sz="0" w:space="0" w:color="auto"/>
          </w:divBdr>
        </w:div>
        <w:div w:id="1682394475">
          <w:marLeft w:val="0"/>
          <w:marRight w:val="0"/>
          <w:marTop w:val="0"/>
          <w:marBottom w:val="0"/>
          <w:divBdr>
            <w:top w:val="none" w:sz="0" w:space="0" w:color="auto"/>
            <w:left w:val="none" w:sz="0" w:space="0" w:color="auto"/>
            <w:bottom w:val="none" w:sz="0" w:space="0" w:color="auto"/>
            <w:right w:val="none" w:sz="0" w:space="0" w:color="auto"/>
          </w:divBdr>
        </w:div>
        <w:div w:id="390155840">
          <w:marLeft w:val="0"/>
          <w:marRight w:val="0"/>
          <w:marTop w:val="0"/>
          <w:marBottom w:val="0"/>
          <w:divBdr>
            <w:top w:val="none" w:sz="0" w:space="0" w:color="auto"/>
            <w:left w:val="none" w:sz="0" w:space="0" w:color="auto"/>
            <w:bottom w:val="none" w:sz="0" w:space="0" w:color="auto"/>
            <w:right w:val="none" w:sz="0" w:space="0" w:color="auto"/>
          </w:divBdr>
        </w:div>
        <w:div w:id="194580454">
          <w:marLeft w:val="0"/>
          <w:marRight w:val="0"/>
          <w:marTop w:val="0"/>
          <w:marBottom w:val="0"/>
          <w:divBdr>
            <w:top w:val="none" w:sz="0" w:space="0" w:color="auto"/>
            <w:left w:val="none" w:sz="0" w:space="0" w:color="auto"/>
            <w:bottom w:val="none" w:sz="0" w:space="0" w:color="auto"/>
            <w:right w:val="none" w:sz="0" w:space="0" w:color="auto"/>
          </w:divBdr>
        </w:div>
        <w:div w:id="1920292397">
          <w:marLeft w:val="0"/>
          <w:marRight w:val="0"/>
          <w:marTop w:val="0"/>
          <w:marBottom w:val="0"/>
          <w:divBdr>
            <w:top w:val="none" w:sz="0" w:space="0" w:color="auto"/>
            <w:left w:val="none" w:sz="0" w:space="0" w:color="auto"/>
            <w:bottom w:val="none" w:sz="0" w:space="0" w:color="auto"/>
            <w:right w:val="none" w:sz="0" w:space="0" w:color="auto"/>
          </w:divBdr>
        </w:div>
        <w:div w:id="344022940">
          <w:marLeft w:val="0"/>
          <w:marRight w:val="0"/>
          <w:marTop w:val="0"/>
          <w:marBottom w:val="0"/>
          <w:divBdr>
            <w:top w:val="none" w:sz="0" w:space="0" w:color="auto"/>
            <w:left w:val="none" w:sz="0" w:space="0" w:color="auto"/>
            <w:bottom w:val="none" w:sz="0" w:space="0" w:color="auto"/>
            <w:right w:val="none" w:sz="0" w:space="0" w:color="auto"/>
          </w:divBdr>
        </w:div>
        <w:div w:id="49039480">
          <w:marLeft w:val="0"/>
          <w:marRight w:val="0"/>
          <w:marTop w:val="0"/>
          <w:marBottom w:val="0"/>
          <w:divBdr>
            <w:top w:val="none" w:sz="0" w:space="0" w:color="auto"/>
            <w:left w:val="none" w:sz="0" w:space="0" w:color="auto"/>
            <w:bottom w:val="none" w:sz="0" w:space="0" w:color="auto"/>
            <w:right w:val="none" w:sz="0" w:space="0" w:color="auto"/>
          </w:divBdr>
        </w:div>
        <w:div w:id="1335642756">
          <w:marLeft w:val="0"/>
          <w:marRight w:val="0"/>
          <w:marTop w:val="0"/>
          <w:marBottom w:val="0"/>
          <w:divBdr>
            <w:top w:val="none" w:sz="0" w:space="0" w:color="auto"/>
            <w:left w:val="none" w:sz="0" w:space="0" w:color="auto"/>
            <w:bottom w:val="none" w:sz="0" w:space="0" w:color="auto"/>
            <w:right w:val="none" w:sz="0" w:space="0" w:color="auto"/>
          </w:divBdr>
        </w:div>
        <w:div w:id="1450205170">
          <w:marLeft w:val="0"/>
          <w:marRight w:val="0"/>
          <w:marTop w:val="0"/>
          <w:marBottom w:val="0"/>
          <w:divBdr>
            <w:top w:val="none" w:sz="0" w:space="0" w:color="auto"/>
            <w:left w:val="none" w:sz="0" w:space="0" w:color="auto"/>
            <w:bottom w:val="none" w:sz="0" w:space="0" w:color="auto"/>
            <w:right w:val="none" w:sz="0" w:space="0" w:color="auto"/>
          </w:divBdr>
        </w:div>
        <w:div w:id="2011635737">
          <w:marLeft w:val="0"/>
          <w:marRight w:val="0"/>
          <w:marTop w:val="0"/>
          <w:marBottom w:val="0"/>
          <w:divBdr>
            <w:top w:val="none" w:sz="0" w:space="0" w:color="auto"/>
            <w:left w:val="none" w:sz="0" w:space="0" w:color="auto"/>
            <w:bottom w:val="none" w:sz="0" w:space="0" w:color="auto"/>
            <w:right w:val="none" w:sz="0" w:space="0" w:color="auto"/>
          </w:divBdr>
        </w:div>
        <w:div w:id="2089381757">
          <w:marLeft w:val="0"/>
          <w:marRight w:val="0"/>
          <w:marTop w:val="0"/>
          <w:marBottom w:val="0"/>
          <w:divBdr>
            <w:top w:val="none" w:sz="0" w:space="0" w:color="auto"/>
            <w:left w:val="none" w:sz="0" w:space="0" w:color="auto"/>
            <w:bottom w:val="none" w:sz="0" w:space="0" w:color="auto"/>
            <w:right w:val="none" w:sz="0" w:space="0" w:color="auto"/>
          </w:divBdr>
        </w:div>
        <w:div w:id="995645923">
          <w:marLeft w:val="0"/>
          <w:marRight w:val="0"/>
          <w:marTop w:val="0"/>
          <w:marBottom w:val="0"/>
          <w:divBdr>
            <w:top w:val="none" w:sz="0" w:space="0" w:color="auto"/>
            <w:left w:val="none" w:sz="0" w:space="0" w:color="auto"/>
            <w:bottom w:val="none" w:sz="0" w:space="0" w:color="auto"/>
            <w:right w:val="none" w:sz="0" w:space="0" w:color="auto"/>
          </w:divBdr>
        </w:div>
        <w:div w:id="175966694">
          <w:marLeft w:val="0"/>
          <w:marRight w:val="0"/>
          <w:marTop w:val="0"/>
          <w:marBottom w:val="0"/>
          <w:divBdr>
            <w:top w:val="none" w:sz="0" w:space="0" w:color="auto"/>
            <w:left w:val="none" w:sz="0" w:space="0" w:color="auto"/>
            <w:bottom w:val="none" w:sz="0" w:space="0" w:color="auto"/>
            <w:right w:val="none" w:sz="0" w:space="0" w:color="auto"/>
          </w:divBdr>
        </w:div>
        <w:div w:id="974027236">
          <w:marLeft w:val="0"/>
          <w:marRight w:val="0"/>
          <w:marTop w:val="0"/>
          <w:marBottom w:val="0"/>
          <w:divBdr>
            <w:top w:val="none" w:sz="0" w:space="0" w:color="auto"/>
            <w:left w:val="none" w:sz="0" w:space="0" w:color="auto"/>
            <w:bottom w:val="none" w:sz="0" w:space="0" w:color="auto"/>
            <w:right w:val="none" w:sz="0" w:space="0" w:color="auto"/>
          </w:divBdr>
        </w:div>
        <w:div w:id="1189835919">
          <w:marLeft w:val="0"/>
          <w:marRight w:val="0"/>
          <w:marTop w:val="0"/>
          <w:marBottom w:val="0"/>
          <w:divBdr>
            <w:top w:val="none" w:sz="0" w:space="0" w:color="auto"/>
            <w:left w:val="none" w:sz="0" w:space="0" w:color="auto"/>
            <w:bottom w:val="none" w:sz="0" w:space="0" w:color="auto"/>
            <w:right w:val="none" w:sz="0" w:space="0" w:color="auto"/>
          </w:divBdr>
        </w:div>
        <w:div w:id="996416927">
          <w:marLeft w:val="0"/>
          <w:marRight w:val="0"/>
          <w:marTop w:val="0"/>
          <w:marBottom w:val="0"/>
          <w:divBdr>
            <w:top w:val="none" w:sz="0" w:space="0" w:color="auto"/>
            <w:left w:val="none" w:sz="0" w:space="0" w:color="auto"/>
            <w:bottom w:val="none" w:sz="0" w:space="0" w:color="auto"/>
            <w:right w:val="none" w:sz="0" w:space="0" w:color="auto"/>
          </w:divBdr>
        </w:div>
        <w:div w:id="2091154620">
          <w:marLeft w:val="0"/>
          <w:marRight w:val="0"/>
          <w:marTop w:val="0"/>
          <w:marBottom w:val="0"/>
          <w:divBdr>
            <w:top w:val="none" w:sz="0" w:space="0" w:color="auto"/>
            <w:left w:val="none" w:sz="0" w:space="0" w:color="auto"/>
            <w:bottom w:val="none" w:sz="0" w:space="0" w:color="auto"/>
            <w:right w:val="none" w:sz="0" w:space="0" w:color="auto"/>
          </w:divBdr>
        </w:div>
        <w:div w:id="1998998107">
          <w:marLeft w:val="0"/>
          <w:marRight w:val="0"/>
          <w:marTop w:val="0"/>
          <w:marBottom w:val="0"/>
          <w:divBdr>
            <w:top w:val="none" w:sz="0" w:space="0" w:color="auto"/>
            <w:left w:val="none" w:sz="0" w:space="0" w:color="auto"/>
            <w:bottom w:val="none" w:sz="0" w:space="0" w:color="auto"/>
            <w:right w:val="none" w:sz="0" w:space="0" w:color="auto"/>
          </w:divBdr>
        </w:div>
        <w:div w:id="618608878">
          <w:marLeft w:val="0"/>
          <w:marRight w:val="0"/>
          <w:marTop w:val="0"/>
          <w:marBottom w:val="0"/>
          <w:divBdr>
            <w:top w:val="none" w:sz="0" w:space="0" w:color="auto"/>
            <w:left w:val="none" w:sz="0" w:space="0" w:color="auto"/>
            <w:bottom w:val="none" w:sz="0" w:space="0" w:color="auto"/>
            <w:right w:val="none" w:sz="0" w:space="0" w:color="auto"/>
          </w:divBdr>
        </w:div>
        <w:div w:id="164248300">
          <w:marLeft w:val="0"/>
          <w:marRight w:val="0"/>
          <w:marTop w:val="0"/>
          <w:marBottom w:val="0"/>
          <w:divBdr>
            <w:top w:val="none" w:sz="0" w:space="0" w:color="auto"/>
            <w:left w:val="none" w:sz="0" w:space="0" w:color="auto"/>
            <w:bottom w:val="none" w:sz="0" w:space="0" w:color="auto"/>
            <w:right w:val="none" w:sz="0" w:space="0" w:color="auto"/>
          </w:divBdr>
        </w:div>
        <w:div w:id="307394165">
          <w:marLeft w:val="0"/>
          <w:marRight w:val="0"/>
          <w:marTop w:val="0"/>
          <w:marBottom w:val="0"/>
          <w:divBdr>
            <w:top w:val="none" w:sz="0" w:space="0" w:color="auto"/>
            <w:left w:val="none" w:sz="0" w:space="0" w:color="auto"/>
            <w:bottom w:val="none" w:sz="0" w:space="0" w:color="auto"/>
            <w:right w:val="none" w:sz="0" w:space="0" w:color="auto"/>
          </w:divBdr>
        </w:div>
        <w:div w:id="396242720">
          <w:marLeft w:val="0"/>
          <w:marRight w:val="0"/>
          <w:marTop w:val="0"/>
          <w:marBottom w:val="0"/>
          <w:divBdr>
            <w:top w:val="none" w:sz="0" w:space="0" w:color="auto"/>
            <w:left w:val="none" w:sz="0" w:space="0" w:color="auto"/>
            <w:bottom w:val="none" w:sz="0" w:space="0" w:color="auto"/>
            <w:right w:val="none" w:sz="0" w:space="0" w:color="auto"/>
          </w:divBdr>
        </w:div>
        <w:div w:id="934051">
          <w:marLeft w:val="0"/>
          <w:marRight w:val="0"/>
          <w:marTop w:val="0"/>
          <w:marBottom w:val="0"/>
          <w:divBdr>
            <w:top w:val="none" w:sz="0" w:space="0" w:color="auto"/>
            <w:left w:val="none" w:sz="0" w:space="0" w:color="auto"/>
            <w:bottom w:val="none" w:sz="0" w:space="0" w:color="auto"/>
            <w:right w:val="none" w:sz="0" w:space="0" w:color="auto"/>
          </w:divBdr>
        </w:div>
        <w:div w:id="1292902084">
          <w:marLeft w:val="0"/>
          <w:marRight w:val="0"/>
          <w:marTop w:val="0"/>
          <w:marBottom w:val="0"/>
          <w:divBdr>
            <w:top w:val="none" w:sz="0" w:space="0" w:color="auto"/>
            <w:left w:val="none" w:sz="0" w:space="0" w:color="auto"/>
            <w:bottom w:val="none" w:sz="0" w:space="0" w:color="auto"/>
            <w:right w:val="none" w:sz="0" w:space="0" w:color="auto"/>
          </w:divBdr>
        </w:div>
        <w:div w:id="1523858785">
          <w:marLeft w:val="0"/>
          <w:marRight w:val="0"/>
          <w:marTop w:val="0"/>
          <w:marBottom w:val="0"/>
          <w:divBdr>
            <w:top w:val="none" w:sz="0" w:space="0" w:color="auto"/>
            <w:left w:val="none" w:sz="0" w:space="0" w:color="auto"/>
            <w:bottom w:val="none" w:sz="0" w:space="0" w:color="auto"/>
            <w:right w:val="none" w:sz="0" w:space="0" w:color="auto"/>
          </w:divBdr>
        </w:div>
        <w:div w:id="1584071602">
          <w:marLeft w:val="0"/>
          <w:marRight w:val="0"/>
          <w:marTop w:val="0"/>
          <w:marBottom w:val="0"/>
          <w:divBdr>
            <w:top w:val="none" w:sz="0" w:space="0" w:color="auto"/>
            <w:left w:val="none" w:sz="0" w:space="0" w:color="auto"/>
            <w:bottom w:val="none" w:sz="0" w:space="0" w:color="auto"/>
            <w:right w:val="none" w:sz="0" w:space="0" w:color="auto"/>
          </w:divBdr>
        </w:div>
        <w:div w:id="1363241967">
          <w:marLeft w:val="0"/>
          <w:marRight w:val="0"/>
          <w:marTop w:val="0"/>
          <w:marBottom w:val="0"/>
          <w:divBdr>
            <w:top w:val="none" w:sz="0" w:space="0" w:color="auto"/>
            <w:left w:val="none" w:sz="0" w:space="0" w:color="auto"/>
            <w:bottom w:val="none" w:sz="0" w:space="0" w:color="auto"/>
            <w:right w:val="none" w:sz="0" w:space="0" w:color="auto"/>
          </w:divBdr>
        </w:div>
        <w:div w:id="1607496603">
          <w:marLeft w:val="0"/>
          <w:marRight w:val="0"/>
          <w:marTop w:val="0"/>
          <w:marBottom w:val="0"/>
          <w:divBdr>
            <w:top w:val="none" w:sz="0" w:space="0" w:color="auto"/>
            <w:left w:val="none" w:sz="0" w:space="0" w:color="auto"/>
            <w:bottom w:val="none" w:sz="0" w:space="0" w:color="auto"/>
            <w:right w:val="none" w:sz="0" w:space="0" w:color="auto"/>
          </w:divBdr>
        </w:div>
        <w:div w:id="484975572">
          <w:marLeft w:val="0"/>
          <w:marRight w:val="0"/>
          <w:marTop w:val="0"/>
          <w:marBottom w:val="0"/>
          <w:divBdr>
            <w:top w:val="none" w:sz="0" w:space="0" w:color="auto"/>
            <w:left w:val="none" w:sz="0" w:space="0" w:color="auto"/>
            <w:bottom w:val="none" w:sz="0" w:space="0" w:color="auto"/>
            <w:right w:val="none" w:sz="0" w:space="0" w:color="auto"/>
          </w:divBdr>
        </w:div>
        <w:div w:id="385033705">
          <w:marLeft w:val="0"/>
          <w:marRight w:val="0"/>
          <w:marTop w:val="0"/>
          <w:marBottom w:val="0"/>
          <w:divBdr>
            <w:top w:val="none" w:sz="0" w:space="0" w:color="auto"/>
            <w:left w:val="none" w:sz="0" w:space="0" w:color="auto"/>
            <w:bottom w:val="none" w:sz="0" w:space="0" w:color="auto"/>
            <w:right w:val="none" w:sz="0" w:space="0" w:color="auto"/>
          </w:divBdr>
        </w:div>
        <w:div w:id="1645039679">
          <w:marLeft w:val="0"/>
          <w:marRight w:val="0"/>
          <w:marTop w:val="0"/>
          <w:marBottom w:val="0"/>
          <w:divBdr>
            <w:top w:val="none" w:sz="0" w:space="0" w:color="auto"/>
            <w:left w:val="none" w:sz="0" w:space="0" w:color="auto"/>
            <w:bottom w:val="none" w:sz="0" w:space="0" w:color="auto"/>
            <w:right w:val="none" w:sz="0" w:space="0" w:color="auto"/>
          </w:divBdr>
        </w:div>
        <w:div w:id="502284553">
          <w:marLeft w:val="0"/>
          <w:marRight w:val="0"/>
          <w:marTop w:val="0"/>
          <w:marBottom w:val="0"/>
          <w:divBdr>
            <w:top w:val="none" w:sz="0" w:space="0" w:color="auto"/>
            <w:left w:val="none" w:sz="0" w:space="0" w:color="auto"/>
            <w:bottom w:val="none" w:sz="0" w:space="0" w:color="auto"/>
            <w:right w:val="none" w:sz="0" w:space="0" w:color="auto"/>
          </w:divBdr>
        </w:div>
        <w:div w:id="501507229">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 w:id="807360350">
          <w:marLeft w:val="0"/>
          <w:marRight w:val="0"/>
          <w:marTop w:val="0"/>
          <w:marBottom w:val="0"/>
          <w:divBdr>
            <w:top w:val="none" w:sz="0" w:space="0" w:color="auto"/>
            <w:left w:val="none" w:sz="0" w:space="0" w:color="auto"/>
            <w:bottom w:val="none" w:sz="0" w:space="0" w:color="auto"/>
            <w:right w:val="none" w:sz="0" w:space="0" w:color="auto"/>
          </w:divBdr>
        </w:div>
        <w:div w:id="1566451911">
          <w:marLeft w:val="0"/>
          <w:marRight w:val="0"/>
          <w:marTop w:val="0"/>
          <w:marBottom w:val="0"/>
          <w:divBdr>
            <w:top w:val="none" w:sz="0" w:space="0" w:color="auto"/>
            <w:left w:val="none" w:sz="0" w:space="0" w:color="auto"/>
            <w:bottom w:val="none" w:sz="0" w:space="0" w:color="auto"/>
            <w:right w:val="none" w:sz="0" w:space="0" w:color="auto"/>
          </w:divBdr>
        </w:div>
        <w:div w:id="1819296032">
          <w:marLeft w:val="0"/>
          <w:marRight w:val="0"/>
          <w:marTop w:val="0"/>
          <w:marBottom w:val="0"/>
          <w:divBdr>
            <w:top w:val="none" w:sz="0" w:space="0" w:color="auto"/>
            <w:left w:val="none" w:sz="0" w:space="0" w:color="auto"/>
            <w:bottom w:val="none" w:sz="0" w:space="0" w:color="auto"/>
            <w:right w:val="none" w:sz="0" w:space="0" w:color="auto"/>
          </w:divBdr>
        </w:div>
        <w:div w:id="145364723">
          <w:marLeft w:val="0"/>
          <w:marRight w:val="0"/>
          <w:marTop w:val="0"/>
          <w:marBottom w:val="0"/>
          <w:divBdr>
            <w:top w:val="none" w:sz="0" w:space="0" w:color="auto"/>
            <w:left w:val="none" w:sz="0" w:space="0" w:color="auto"/>
            <w:bottom w:val="none" w:sz="0" w:space="0" w:color="auto"/>
            <w:right w:val="none" w:sz="0" w:space="0" w:color="auto"/>
          </w:divBdr>
        </w:div>
        <w:div w:id="2100756841">
          <w:marLeft w:val="0"/>
          <w:marRight w:val="0"/>
          <w:marTop w:val="0"/>
          <w:marBottom w:val="0"/>
          <w:divBdr>
            <w:top w:val="none" w:sz="0" w:space="0" w:color="auto"/>
            <w:left w:val="none" w:sz="0" w:space="0" w:color="auto"/>
            <w:bottom w:val="none" w:sz="0" w:space="0" w:color="auto"/>
            <w:right w:val="none" w:sz="0" w:space="0" w:color="auto"/>
          </w:divBdr>
        </w:div>
        <w:div w:id="357047655">
          <w:marLeft w:val="0"/>
          <w:marRight w:val="0"/>
          <w:marTop w:val="0"/>
          <w:marBottom w:val="0"/>
          <w:divBdr>
            <w:top w:val="none" w:sz="0" w:space="0" w:color="auto"/>
            <w:left w:val="none" w:sz="0" w:space="0" w:color="auto"/>
            <w:bottom w:val="none" w:sz="0" w:space="0" w:color="auto"/>
            <w:right w:val="none" w:sz="0" w:space="0" w:color="auto"/>
          </w:divBdr>
        </w:div>
        <w:div w:id="388505844">
          <w:marLeft w:val="0"/>
          <w:marRight w:val="0"/>
          <w:marTop w:val="0"/>
          <w:marBottom w:val="0"/>
          <w:divBdr>
            <w:top w:val="none" w:sz="0" w:space="0" w:color="auto"/>
            <w:left w:val="none" w:sz="0" w:space="0" w:color="auto"/>
            <w:bottom w:val="none" w:sz="0" w:space="0" w:color="auto"/>
            <w:right w:val="none" w:sz="0" w:space="0" w:color="auto"/>
          </w:divBdr>
        </w:div>
        <w:div w:id="844857212">
          <w:marLeft w:val="0"/>
          <w:marRight w:val="0"/>
          <w:marTop w:val="0"/>
          <w:marBottom w:val="0"/>
          <w:divBdr>
            <w:top w:val="none" w:sz="0" w:space="0" w:color="auto"/>
            <w:left w:val="none" w:sz="0" w:space="0" w:color="auto"/>
            <w:bottom w:val="none" w:sz="0" w:space="0" w:color="auto"/>
            <w:right w:val="none" w:sz="0" w:space="0" w:color="auto"/>
          </w:divBdr>
        </w:div>
        <w:div w:id="1831217623">
          <w:marLeft w:val="0"/>
          <w:marRight w:val="0"/>
          <w:marTop w:val="0"/>
          <w:marBottom w:val="0"/>
          <w:divBdr>
            <w:top w:val="none" w:sz="0" w:space="0" w:color="auto"/>
            <w:left w:val="none" w:sz="0" w:space="0" w:color="auto"/>
            <w:bottom w:val="none" w:sz="0" w:space="0" w:color="auto"/>
            <w:right w:val="none" w:sz="0" w:space="0" w:color="auto"/>
          </w:divBdr>
        </w:div>
        <w:div w:id="591010166">
          <w:marLeft w:val="0"/>
          <w:marRight w:val="0"/>
          <w:marTop w:val="0"/>
          <w:marBottom w:val="0"/>
          <w:divBdr>
            <w:top w:val="none" w:sz="0" w:space="0" w:color="auto"/>
            <w:left w:val="none" w:sz="0" w:space="0" w:color="auto"/>
            <w:bottom w:val="none" w:sz="0" w:space="0" w:color="auto"/>
            <w:right w:val="none" w:sz="0" w:space="0" w:color="auto"/>
          </w:divBdr>
        </w:div>
        <w:div w:id="1103769727">
          <w:marLeft w:val="0"/>
          <w:marRight w:val="0"/>
          <w:marTop w:val="0"/>
          <w:marBottom w:val="0"/>
          <w:divBdr>
            <w:top w:val="none" w:sz="0" w:space="0" w:color="auto"/>
            <w:left w:val="none" w:sz="0" w:space="0" w:color="auto"/>
            <w:bottom w:val="none" w:sz="0" w:space="0" w:color="auto"/>
            <w:right w:val="none" w:sz="0" w:space="0" w:color="auto"/>
          </w:divBdr>
        </w:div>
        <w:div w:id="40442883">
          <w:marLeft w:val="0"/>
          <w:marRight w:val="0"/>
          <w:marTop w:val="0"/>
          <w:marBottom w:val="0"/>
          <w:divBdr>
            <w:top w:val="none" w:sz="0" w:space="0" w:color="auto"/>
            <w:left w:val="none" w:sz="0" w:space="0" w:color="auto"/>
            <w:bottom w:val="none" w:sz="0" w:space="0" w:color="auto"/>
            <w:right w:val="none" w:sz="0" w:space="0" w:color="auto"/>
          </w:divBdr>
        </w:div>
        <w:div w:id="670452410">
          <w:marLeft w:val="0"/>
          <w:marRight w:val="0"/>
          <w:marTop w:val="0"/>
          <w:marBottom w:val="0"/>
          <w:divBdr>
            <w:top w:val="none" w:sz="0" w:space="0" w:color="auto"/>
            <w:left w:val="none" w:sz="0" w:space="0" w:color="auto"/>
            <w:bottom w:val="none" w:sz="0" w:space="0" w:color="auto"/>
            <w:right w:val="none" w:sz="0" w:space="0" w:color="auto"/>
          </w:divBdr>
        </w:div>
        <w:div w:id="1371413107">
          <w:marLeft w:val="0"/>
          <w:marRight w:val="0"/>
          <w:marTop w:val="0"/>
          <w:marBottom w:val="0"/>
          <w:divBdr>
            <w:top w:val="none" w:sz="0" w:space="0" w:color="auto"/>
            <w:left w:val="none" w:sz="0" w:space="0" w:color="auto"/>
            <w:bottom w:val="none" w:sz="0" w:space="0" w:color="auto"/>
            <w:right w:val="none" w:sz="0" w:space="0" w:color="auto"/>
          </w:divBdr>
        </w:div>
        <w:div w:id="734817509">
          <w:marLeft w:val="0"/>
          <w:marRight w:val="0"/>
          <w:marTop w:val="0"/>
          <w:marBottom w:val="0"/>
          <w:divBdr>
            <w:top w:val="none" w:sz="0" w:space="0" w:color="auto"/>
            <w:left w:val="none" w:sz="0" w:space="0" w:color="auto"/>
            <w:bottom w:val="none" w:sz="0" w:space="0" w:color="auto"/>
            <w:right w:val="none" w:sz="0" w:space="0" w:color="auto"/>
          </w:divBdr>
        </w:div>
        <w:div w:id="908270124">
          <w:marLeft w:val="0"/>
          <w:marRight w:val="0"/>
          <w:marTop w:val="0"/>
          <w:marBottom w:val="0"/>
          <w:divBdr>
            <w:top w:val="none" w:sz="0" w:space="0" w:color="auto"/>
            <w:left w:val="none" w:sz="0" w:space="0" w:color="auto"/>
            <w:bottom w:val="none" w:sz="0" w:space="0" w:color="auto"/>
            <w:right w:val="none" w:sz="0" w:space="0" w:color="auto"/>
          </w:divBdr>
        </w:div>
        <w:div w:id="669329218">
          <w:marLeft w:val="0"/>
          <w:marRight w:val="0"/>
          <w:marTop w:val="0"/>
          <w:marBottom w:val="0"/>
          <w:divBdr>
            <w:top w:val="none" w:sz="0" w:space="0" w:color="auto"/>
            <w:left w:val="none" w:sz="0" w:space="0" w:color="auto"/>
            <w:bottom w:val="none" w:sz="0" w:space="0" w:color="auto"/>
            <w:right w:val="none" w:sz="0" w:space="0" w:color="auto"/>
          </w:divBdr>
        </w:div>
        <w:div w:id="440420953">
          <w:marLeft w:val="0"/>
          <w:marRight w:val="0"/>
          <w:marTop w:val="0"/>
          <w:marBottom w:val="0"/>
          <w:divBdr>
            <w:top w:val="none" w:sz="0" w:space="0" w:color="auto"/>
            <w:left w:val="none" w:sz="0" w:space="0" w:color="auto"/>
            <w:bottom w:val="none" w:sz="0" w:space="0" w:color="auto"/>
            <w:right w:val="none" w:sz="0" w:space="0" w:color="auto"/>
          </w:divBdr>
        </w:div>
        <w:div w:id="1444691181">
          <w:marLeft w:val="0"/>
          <w:marRight w:val="0"/>
          <w:marTop w:val="0"/>
          <w:marBottom w:val="0"/>
          <w:divBdr>
            <w:top w:val="none" w:sz="0" w:space="0" w:color="auto"/>
            <w:left w:val="none" w:sz="0" w:space="0" w:color="auto"/>
            <w:bottom w:val="none" w:sz="0" w:space="0" w:color="auto"/>
            <w:right w:val="none" w:sz="0" w:space="0" w:color="auto"/>
          </w:divBdr>
        </w:div>
        <w:div w:id="1962954761">
          <w:marLeft w:val="0"/>
          <w:marRight w:val="0"/>
          <w:marTop w:val="0"/>
          <w:marBottom w:val="0"/>
          <w:divBdr>
            <w:top w:val="none" w:sz="0" w:space="0" w:color="auto"/>
            <w:left w:val="none" w:sz="0" w:space="0" w:color="auto"/>
            <w:bottom w:val="none" w:sz="0" w:space="0" w:color="auto"/>
            <w:right w:val="none" w:sz="0" w:space="0" w:color="auto"/>
          </w:divBdr>
        </w:div>
        <w:div w:id="2019691782">
          <w:marLeft w:val="0"/>
          <w:marRight w:val="0"/>
          <w:marTop w:val="0"/>
          <w:marBottom w:val="0"/>
          <w:divBdr>
            <w:top w:val="none" w:sz="0" w:space="0" w:color="auto"/>
            <w:left w:val="none" w:sz="0" w:space="0" w:color="auto"/>
            <w:bottom w:val="none" w:sz="0" w:space="0" w:color="auto"/>
            <w:right w:val="none" w:sz="0" w:space="0" w:color="auto"/>
          </w:divBdr>
        </w:div>
        <w:div w:id="557515356">
          <w:marLeft w:val="0"/>
          <w:marRight w:val="0"/>
          <w:marTop w:val="0"/>
          <w:marBottom w:val="0"/>
          <w:divBdr>
            <w:top w:val="none" w:sz="0" w:space="0" w:color="auto"/>
            <w:left w:val="none" w:sz="0" w:space="0" w:color="auto"/>
            <w:bottom w:val="none" w:sz="0" w:space="0" w:color="auto"/>
            <w:right w:val="none" w:sz="0" w:space="0" w:color="auto"/>
          </w:divBdr>
        </w:div>
        <w:div w:id="275523615">
          <w:marLeft w:val="0"/>
          <w:marRight w:val="0"/>
          <w:marTop w:val="0"/>
          <w:marBottom w:val="0"/>
          <w:divBdr>
            <w:top w:val="none" w:sz="0" w:space="0" w:color="auto"/>
            <w:left w:val="none" w:sz="0" w:space="0" w:color="auto"/>
            <w:bottom w:val="none" w:sz="0" w:space="0" w:color="auto"/>
            <w:right w:val="none" w:sz="0" w:space="0" w:color="auto"/>
          </w:divBdr>
        </w:div>
        <w:div w:id="985085164">
          <w:marLeft w:val="0"/>
          <w:marRight w:val="0"/>
          <w:marTop w:val="0"/>
          <w:marBottom w:val="0"/>
          <w:divBdr>
            <w:top w:val="none" w:sz="0" w:space="0" w:color="auto"/>
            <w:left w:val="none" w:sz="0" w:space="0" w:color="auto"/>
            <w:bottom w:val="none" w:sz="0" w:space="0" w:color="auto"/>
            <w:right w:val="none" w:sz="0" w:space="0" w:color="auto"/>
          </w:divBdr>
        </w:div>
        <w:div w:id="1682274760">
          <w:marLeft w:val="0"/>
          <w:marRight w:val="0"/>
          <w:marTop w:val="0"/>
          <w:marBottom w:val="0"/>
          <w:divBdr>
            <w:top w:val="none" w:sz="0" w:space="0" w:color="auto"/>
            <w:left w:val="none" w:sz="0" w:space="0" w:color="auto"/>
            <w:bottom w:val="none" w:sz="0" w:space="0" w:color="auto"/>
            <w:right w:val="none" w:sz="0" w:space="0" w:color="auto"/>
          </w:divBdr>
        </w:div>
        <w:div w:id="568466230">
          <w:marLeft w:val="0"/>
          <w:marRight w:val="0"/>
          <w:marTop w:val="0"/>
          <w:marBottom w:val="0"/>
          <w:divBdr>
            <w:top w:val="none" w:sz="0" w:space="0" w:color="auto"/>
            <w:left w:val="none" w:sz="0" w:space="0" w:color="auto"/>
            <w:bottom w:val="none" w:sz="0" w:space="0" w:color="auto"/>
            <w:right w:val="none" w:sz="0" w:space="0" w:color="auto"/>
          </w:divBdr>
        </w:div>
        <w:div w:id="48185765">
          <w:marLeft w:val="0"/>
          <w:marRight w:val="0"/>
          <w:marTop w:val="0"/>
          <w:marBottom w:val="0"/>
          <w:divBdr>
            <w:top w:val="none" w:sz="0" w:space="0" w:color="auto"/>
            <w:left w:val="none" w:sz="0" w:space="0" w:color="auto"/>
            <w:bottom w:val="none" w:sz="0" w:space="0" w:color="auto"/>
            <w:right w:val="none" w:sz="0" w:space="0" w:color="auto"/>
          </w:divBdr>
        </w:div>
      </w:divsChild>
    </w:div>
    <w:div w:id="1686982851">
      <w:bodyDiv w:val="1"/>
      <w:marLeft w:val="0"/>
      <w:marRight w:val="0"/>
      <w:marTop w:val="0"/>
      <w:marBottom w:val="0"/>
      <w:divBdr>
        <w:top w:val="none" w:sz="0" w:space="0" w:color="auto"/>
        <w:left w:val="none" w:sz="0" w:space="0" w:color="auto"/>
        <w:bottom w:val="none" w:sz="0" w:space="0" w:color="auto"/>
        <w:right w:val="none" w:sz="0" w:space="0" w:color="auto"/>
      </w:divBdr>
    </w:div>
    <w:div w:id="1743944551">
      <w:bodyDiv w:val="1"/>
      <w:marLeft w:val="0"/>
      <w:marRight w:val="0"/>
      <w:marTop w:val="0"/>
      <w:marBottom w:val="0"/>
      <w:divBdr>
        <w:top w:val="none" w:sz="0" w:space="0" w:color="auto"/>
        <w:left w:val="none" w:sz="0" w:space="0" w:color="auto"/>
        <w:bottom w:val="none" w:sz="0" w:space="0" w:color="auto"/>
        <w:right w:val="none" w:sz="0" w:space="0" w:color="auto"/>
      </w:divBdr>
    </w:div>
    <w:div w:id="1778478687">
      <w:bodyDiv w:val="1"/>
      <w:marLeft w:val="0"/>
      <w:marRight w:val="0"/>
      <w:marTop w:val="0"/>
      <w:marBottom w:val="0"/>
      <w:divBdr>
        <w:top w:val="none" w:sz="0" w:space="0" w:color="auto"/>
        <w:left w:val="none" w:sz="0" w:space="0" w:color="auto"/>
        <w:bottom w:val="none" w:sz="0" w:space="0" w:color="auto"/>
        <w:right w:val="none" w:sz="0" w:space="0" w:color="auto"/>
      </w:divBdr>
    </w:div>
    <w:div w:id="1893536888">
      <w:bodyDiv w:val="1"/>
      <w:marLeft w:val="0"/>
      <w:marRight w:val="0"/>
      <w:marTop w:val="0"/>
      <w:marBottom w:val="0"/>
      <w:divBdr>
        <w:top w:val="none" w:sz="0" w:space="0" w:color="auto"/>
        <w:left w:val="none" w:sz="0" w:space="0" w:color="auto"/>
        <w:bottom w:val="none" w:sz="0" w:space="0" w:color="auto"/>
        <w:right w:val="none" w:sz="0" w:space="0" w:color="auto"/>
      </w:divBdr>
    </w:div>
    <w:div w:id="2003963879">
      <w:bodyDiv w:val="1"/>
      <w:marLeft w:val="0"/>
      <w:marRight w:val="0"/>
      <w:marTop w:val="0"/>
      <w:marBottom w:val="0"/>
      <w:divBdr>
        <w:top w:val="none" w:sz="0" w:space="0" w:color="auto"/>
        <w:left w:val="none" w:sz="0" w:space="0" w:color="auto"/>
        <w:bottom w:val="none" w:sz="0" w:space="0" w:color="auto"/>
        <w:right w:val="none" w:sz="0" w:space="0" w:color="auto"/>
      </w:divBdr>
    </w:div>
    <w:div w:id="2010672418">
      <w:bodyDiv w:val="1"/>
      <w:marLeft w:val="0"/>
      <w:marRight w:val="0"/>
      <w:marTop w:val="0"/>
      <w:marBottom w:val="0"/>
      <w:divBdr>
        <w:top w:val="none" w:sz="0" w:space="0" w:color="auto"/>
        <w:left w:val="none" w:sz="0" w:space="0" w:color="auto"/>
        <w:bottom w:val="none" w:sz="0" w:space="0" w:color="auto"/>
        <w:right w:val="none" w:sz="0" w:space="0" w:color="auto"/>
      </w:divBdr>
    </w:div>
    <w:div w:id="2092192862">
      <w:bodyDiv w:val="1"/>
      <w:marLeft w:val="0"/>
      <w:marRight w:val="0"/>
      <w:marTop w:val="0"/>
      <w:marBottom w:val="0"/>
      <w:divBdr>
        <w:top w:val="none" w:sz="0" w:space="0" w:color="auto"/>
        <w:left w:val="none" w:sz="0" w:space="0" w:color="auto"/>
        <w:bottom w:val="none" w:sz="0" w:space="0" w:color="auto"/>
        <w:right w:val="none" w:sz="0" w:space="0" w:color="auto"/>
      </w:divBdr>
      <w:divsChild>
        <w:div w:id="449520884">
          <w:marLeft w:val="0"/>
          <w:marRight w:val="0"/>
          <w:marTop w:val="450"/>
          <w:marBottom w:val="0"/>
          <w:divBdr>
            <w:top w:val="none" w:sz="0" w:space="0" w:color="auto"/>
            <w:left w:val="none" w:sz="0" w:space="0" w:color="auto"/>
            <w:bottom w:val="none" w:sz="0" w:space="0" w:color="auto"/>
            <w:right w:val="none" w:sz="0" w:space="0" w:color="auto"/>
          </w:divBdr>
          <w:divsChild>
            <w:div w:id="844251825">
              <w:marLeft w:val="750"/>
              <w:marRight w:val="0"/>
              <w:marTop w:val="0"/>
              <w:marBottom w:val="0"/>
              <w:divBdr>
                <w:top w:val="none" w:sz="0" w:space="0" w:color="auto"/>
                <w:left w:val="none" w:sz="0" w:space="0" w:color="auto"/>
                <w:bottom w:val="none" w:sz="0" w:space="0" w:color="auto"/>
                <w:right w:val="none" w:sz="0" w:space="0" w:color="auto"/>
              </w:divBdr>
            </w:div>
          </w:divsChild>
        </w:div>
        <w:div w:id="1123767422">
          <w:marLeft w:val="0"/>
          <w:marRight w:val="0"/>
          <w:marTop w:val="450"/>
          <w:marBottom w:val="0"/>
          <w:divBdr>
            <w:top w:val="none" w:sz="0" w:space="0" w:color="auto"/>
            <w:left w:val="none" w:sz="0" w:space="0" w:color="auto"/>
            <w:bottom w:val="none" w:sz="0" w:space="0" w:color="auto"/>
            <w:right w:val="none" w:sz="0" w:space="0" w:color="auto"/>
          </w:divBdr>
          <w:divsChild>
            <w:div w:id="1032193577">
              <w:marLeft w:val="0"/>
              <w:marRight w:val="0"/>
              <w:marTop w:val="0"/>
              <w:marBottom w:val="0"/>
              <w:divBdr>
                <w:top w:val="none" w:sz="0" w:space="0" w:color="auto"/>
                <w:left w:val="none" w:sz="0" w:space="0" w:color="auto"/>
                <w:bottom w:val="none" w:sz="0" w:space="0" w:color="auto"/>
                <w:right w:val="none" w:sz="0" w:space="0" w:color="auto"/>
              </w:divBdr>
            </w:div>
            <w:div w:id="1681277965">
              <w:marLeft w:val="750"/>
              <w:marRight w:val="0"/>
              <w:marTop w:val="0"/>
              <w:marBottom w:val="0"/>
              <w:divBdr>
                <w:top w:val="none" w:sz="0" w:space="0" w:color="auto"/>
                <w:left w:val="none" w:sz="0" w:space="0" w:color="auto"/>
                <w:bottom w:val="none" w:sz="0" w:space="0" w:color="auto"/>
                <w:right w:val="none" w:sz="0" w:space="0" w:color="auto"/>
              </w:divBdr>
            </w:div>
          </w:divsChild>
        </w:div>
        <w:div w:id="2126537908">
          <w:marLeft w:val="0"/>
          <w:marRight w:val="0"/>
          <w:marTop w:val="450"/>
          <w:marBottom w:val="0"/>
          <w:divBdr>
            <w:top w:val="none" w:sz="0" w:space="0" w:color="auto"/>
            <w:left w:val="none" w:sz="0" w:space="0" w:color="auto"/>
            <w:bottom w:val="none" w:sz="0" w:space="0" w:color="auto"/>
            <w:right w:val="none" w:sz="0" w:space="0" w:color="auto"/>
          </w:divBdr>
          <w:divsChild>
            <w:div w:id="328555650">
              <w:marLeft w:val="0"/>
              <w:marRight w:val="0"/>
              <w:marTop w:val="0"/>
              <w:marBottom w:val="0"/>
              <w:divBdr>
                <w:top w:val="none" w:sz="0" w:space="0" w:color="auto"/>
                <w:left w:val="none" w:sz="0" w:space="0" w:color="auto"/>
                <w:bottom w:val="none" w:sz="0" w:space="0" w:color="auto"/>
                <w:right w:val="none" w:sz="0" w:space="0" w:color="auto"/>
              </w:divBdr>
            </w:div>
            <w:div w:id="42345547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92659206">
      <w:bodyDiv w:val="1"/>
      <w:marLeft w:val="0"/>
      <w:marRight w:val="0"/>
      <w:marTop w:val="0"/>
      <w:marBottom w:val="0"/>
      <w:divBdr>
        <w:top w:val="none" w:sz="0" w:space="0" w:color="auto"/>
        <w:left w:val="none" w:sz="0" w:space="0" w:color="auto"/>
        <w:bottom w:val="none" w:sz="0" w:space="0" w:color="auto"/>
        <w:right w:val="none" w:sz="0" w:space="0" w:color="auto"/>
      </w:divBdr>
    </w:div>
    <w:div w:id="2119592553">
      <w:bodyDiv w:val="1"/>
      <w:marLeft w:val="0"/>
      <w:marRight w:val="0"/>
      <w:marTop w:val="0"/>
      <w:marBottom w:val="0"/>
      <w:divBdr>
        <w:top w:val="none" w:sz="0" w:space="0" w:color="auto"/>
        <w:left w:val="none" w:sz="0" w:space="0" w:color="auto"/>
        <w:bottom w:val="none" w:sz="0" w:space="0" w:color="auto"/>
        <w:right w:val="none" w:sz="0" w:space="0" w:color="auto"/>
      </w:divBdr>
      <w:divsChild>
        <w:div w:id="2101439589">
          <w:marLeft w:val="0"/>
          <w:marRight w:val="0"/>
          <w:marTop w:val="0"/>
          <w:marBottom w:val="0"/>
          <w:divBdr>
            <w:top w:val="none" w:sz="0" w:space="0" w:color="auto"/>
            <w:left w:val="none" w:sz="0" w:space="0" w:color="auto"/>
            <w:bottom w:val="none" w:sz="0" w:space="0" w:color="auto"/>
            <w:right w:val="none" w:sz="0" w:space="0" w:color="auto"/>
          </w:divBdr>
        </w:div>
      </w:divsChild>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75EEDBAD01192BC32DF8E989096E0E6425B9B13E7CB0F7AB29A7AE4EE7025FE5B0736D3AB95D5F9B7C28FA41EA0CBE421A49011A7E4F8JDN" TargetMode="External"/><Relationship Id="rId18" Type="http://schemas.openxmlformats.org/officeDocument/2006/relationships/hyperlink" Target="consultantplus://offline/ref=E75EEDBAD01192BC32DF8E989096E0E6425B9B13E7CB0F7AB29A7AE4EE7025FE5B0736D0A995DAF4EA989FA057F7CFF828BE8E17B9E48FD1F3J9N" TargetMode="External"/><Relationship Id="rId26" Type="http://schemas.openxmlformats.org/officeDocument/2006/relationships/hyperlink" Target="https://login.consultant.ru/link/?req=doc&amp;base=LAW&amp;n=388926&amp;dst=100338&amp;field=134&amp;date=10.01.2022" TargetMode="External"/><Relationship Id="rId39" Type="http://schemas.openxmlformats.org/officeDocument/2006/relationships/hyperlink" Target="consultantplus://offline/ref=9867171C1395CCB3E83F6664C79C305B33ED0C0B4CEA98BF0D21E7B55B9C96A4E47734AA9A73E36E0C7CAE199FB5387E9AB64CFAC23443A6L" TargetMode="External"/><Relationship Id="rId3" Type="http://schemas.openxmlformats.org/officeDocument/2006/relationships/styles" Target="styles.xml"/><Relationship Id="rId21" Type="http://schemas.openxmlformats.org/officeDocument/2006/relationships/hyperlink" Target="consultantplus://offline/ref=E75EEDBAD01192BC32DF8E989096E0E6425B9B13E7CB0F7AB29A7AE4EE7025FE5B0736D3AD96D7F9B7C28FA41EA0CBE421A49011A7E4F8JDN" TargetMode="External"/><Relationship Id="rId34" Type="http://schemas.openxmlformats.org/officeDocument/2006/relationships/hyperlink" Target="consultantplus://offline/ref=9867171C1395CCB3E83F6664C79C305B33ED0C0B4CEA98BF0D21E7B55B9C96A4E47734AA9B74E56E0C7CAE199FB5387E9AB64CFAC23443A6L" TargetMode="External"/><Relationship Id="rId42" Type="http://schemas.openxmlformats.org/officeDocument/2006/relationships/hyperlink" Target="consultantplus://offline/ref=9867171C1395CCB3E83F6664C79C305B33ED0C0B4CEA98BF0D21E7B55B9C96A4E47734AA9B77E56E0C7CAE199FB5387E9AB64CFAC23443A6L" TargetMode="External"/><Relationship Id="rId47" Type="http://schemas.openxmlformats.org/officeDocument/2006/relationships/hyperlink" Target="consultantplus://offline/ref=9867171C1395CCB3E83F6664C79C305B33ED0D0649E898BF0D21E7B55B9C96A4E47734A99872E5645026BE1DD6E1376198A052F0DC3434844BAEL"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E75EEDBAD01192BC32DF8E989096E0E6425B9B13E7CB0F7AB29A7AE4EE7025FE5B0736D3AB95D4F9B7C28FA41EA0CBE421A49011A7E4F8JDN" TargetMode="External"/><Relationship Id="rId17" Type="http://schemas.openxmlformats.org/officeDocument/2006/relationships/hyperlink" Target="consultantplus://offline/ref=E75EEDBAD01192BC32DF8E989096E0E6425B9B13E7CB0F7AB29A7AE4EE7025FE5B0736D3AB95D3F9B7C28FA41EA0CBE421A49011A7E4F8JDN" TargetMode="External"/><Relationship Id="rId25" Type="http://schemas.openxmlformats.org/officeDocument/2006/relationships/hyperlink" Target="https://login.consultant.ru/link/?req=doc&amp;base=LAW&amp;n=388926&amp;dst=2211&amp;field=134&amp;date=10.01.2022" TargetMode="External"/><Relationship Id="rId33" Type="http://schemas.openxmlformats.org/officeDocument/2006/relationships/hyperlink" Target="consultantplus://offline/ref=9867171C1395CCB3E83F6664C79C305B33ED0C0B4CEA98BF0D21E7B55B9C96A4E47734AA9B77EC6E0C7CAE199FB5387E9AB64CFAC23443A6L" TargetMode="External"/><Relationship Id="rId38" Type="http://schemas.openxmlformats.org/officeDocument/2006/relationships/hyperlink" Target="consultantplus://offline/ref=9867171C1395CCB3E83F6664C79C305B33ED0C0B4CEA98BF0D21E7B55B9C96A4E47734AA9872E46E0C7CAE199FB5387E9AB64CFAC23443A6L" TargetMode="External"/><Relationship Id="rId46" Type="http://schemas.openxmlformats.org/officeDocument/2006/relationships/hyperlink" Target="consultantplus://offline/ref=9867171C1395CCB3E83F6664C79C305B33ED0D0649E898BF0D21E7B55B9C96A4E47734A99872E5645026BE1DD6E1376198A052F0DC3434844BAEL" TargetMode="External"/><Relationship Id="rId2" Type="http://schemas.openxmlformats.org/officeDocument/2006/relationships/numbering" Target="numbering.xml"/><Relationship Id="rId16" Type="http://schemas.openxmlformats.org/officeDocument/2006/relationships/hyperlink" Target="consultantplus://offline/ref=E75EEDBAD01192BC32DF8E989096E0E6425B9B13E7CB0F7AB29A7AE4EE7025FE5B0736D3AB94D1F9B7C28FA41EA0CBE421A49011A7E4F8JDN" TargetMode="External"/><Relationship Id="rId20" Type="http://schemas.openxmlformats.org/officeDocument/2006/relationships/hyperlink" Target="consultantplus://offline/ref=E75EEDBAD01192BC32DF8E989096E0E6425B9B13E7CB0F7AB29A7AE4EE7025FE5B0736D3AA9CDBF9B7C28FA41EA0CBE421A49011A7E4F8JDN" TargetMode="External"/><Relationship Id="rId29" Type="http://schemas.openxmlformats.org/officeDocument/2006/relationships/hyperlink" Target="https://login.consultant.ru/link/?req=doc&amp;base=LAW&amp;n=388926&amp;dst=419&amp;field=134&amp;date=10.01.2022" TargetMode="External"/><Relationship Id="rId41" Type="http://schemas.openxmlformats.org/officeDocument/2006/relationships/hyperlink" Target="consultantplus://offline/ref=9867171C1395CCB3E83F6664C79C305B33ED0C0B4CEA98BF0D21E7B55B9C96A4E47734A99872E4645E26BE1DD6E1376198A052F0DC3434844BAE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5EEDBAD01192BC32DF8E989096E0E6425B9B13E7CB0F7AB29A7AE4EE7025FE5B0736D3AB95D1F9B7C28FA41EA0CBE421A49011A7E4F8JDN" TargetMode="External"/><Relationship Id="rId24" Type="http://schemas.openxmlformats.org/officeDocument/2006/relationships/hyperlink" Target="https://login.consultant.ru/link/?req=doc&amp;base=LAW&amp;n=388926&amp;dst=2205&amp;field=134&amp;date=10.01.2022" TargetMode="External"/><Relationship Id="rId32" Type="http://schemas.openxmlformats.org/officeDocument/2006/relationships/hyperlink" Target="consultantplus://offline/ref=21C730A7E4C89C13BFCE69BE88AF05D5F17F09D80C0CE3081E926055732E0E8542214B77F0D30F5D7CF4DAAD3FAE6BD47575FAC57F9Ff161K" TargetMode="External"/><Relationship Id="rId37" Type="http://schemas.openxmlformats.org/officeDocument/2006/relationships/hyperlink" Target="consultantplus://offline/ref=9867171C1395CCB3E83F6664C79C305B33ED0C0B4CEA98BF0D21E7B55B9C96A4E47734AA9A73E66E0C7CAE199FB5387E9AB64CFAC23443A6L" TargetMode="External"/><Relationship Id="rId40" Type="http://schemas.openxmlformats.org/officeDocument/2006/relationships/hyperlink" Target="consultantplus://offline/ref=9867171C1395CCB3E83F6664C79C305B33ED0C0B4CEA98BF0D21E7B55B9C96A4E47734AA9A73E26E0C7CAE199FB5387E9AB64CFAC23443A6L" TargetMode="External"/><Relationship Id="rId45" Type="http://schemas.openxmlformats.org/officeDocument/2006/relationships/hyperlink" Target="consultantplus://offline/ref=9867171C1395CCB3E83F6664C79C305B33ED0C0B4CEA98BF0D21E7B55B9C96A4E47734A99872E4645E26BE1DD6E1376198A052F0DC3434844BAE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75EEDBAD01192BC32DF8E989096E0E6425B9B13E7CB0F7AB29A7AE4EE7025FE5B0736D3A89DDBF9B7C28FA41EA0CBE421A49011A7E4F8JDN" TargetMode="External"/><Relationship Id="rId23" Type="http://schemas.openxmlformats.org/officeDocument/2006/relationships/hyperlink" Target="consultantplus://offline/ref=E75EEDBAD01192BC32DF8E989096E0E6425B9B13E7CB0F7AB29A7AE4EE7025FE5B0736D0A995D1F2EA989FA057F7CFF828BE8E17B9E48FD1F3J9N" TargetMode="External"/><Relationship Id="rId28" Type="http://schemas.openxmlformats.org/officeDocument/2006/relationships/hyperlink" Target="https://login.consultant.ru/link/?req=doc&amp;base=LAW&amp;n=388926&amp;dst=296&amp;field=134&amp;date=10.01.2022" TargetMode="External"/><Relationship Id="rId36" Type="http://schemas.openxmlformats.org/officeDocument/2006/relationships/hyperlink" Target="consultantplus://offline/ref=9867171C1395CCB3E83F6664C79C305B33ED0C0B4CEA98BF0D21E7B55B9C96A4E47734AA9B74E56E0C7CAE199FB5387E9AB64CFAC23443A6L" TargetMode="External"/><Relationship Id="rId49" Type="http://schemas.openxmlformats.org/officeDocument/2006/relationships/hyperlink" Target="http://www.consultant.ru/document/cons_doc_LAW_51040/948a459e69a32a13c1326a6dbd42e5d554e890ca/" TargetMode="External"/><Relationship Id="rId10" Type="http://schemas.openxmlformats.org/officeDocument/2006/relationships/hyperlink" Target="consultantplus://offline/ref=E75EEDBAD01192BC32DF8E989096E0E6425B9B13E7CB0F7AB29A7AE4EE7025FE5B0736D0A994D0F4E1989FA057F7CFF828BE8E17B9E48FD1F3J9N" TargetMode="External"/><Relationship Id="rId19" Type="http://schemas.openxmlformats.org/officeDocument/2006/relationships/hyperlink" Target="consultantplus://offline/ref=E75EEDBAD01192BC32DF8E989096E0E6425B9B13E7CB0F7AB29A7AE4EE7025FE5B0736D0A995DAF5E3989FA057F7CFF828BE8E17B9E48FD1F3J9N" TargetMode="External"/><Relationship Id="rId31" Type="http://schemas.openxmlformats.org/officeDocument/2006/relationships/hyperlink" Target="consultantplus://offline/ref=21C730A7E4C89C13BFCE69BE88AF05D5F17F09D80C0CE3081E926055732E0E8542214B77F0D3085D7CF4DAAD3FAE6BD47575FAC57F9Ff161K" TargetMode="External"/><Relationship Id="rId44" Type="http://schemas.openxmlformats.org/officeDocument/2006/relationships/hyperlink" Target="consultantplus://offline/ref=9867171C1395CCB3E83F6664C79C305B33ED0C0B4CEA98BF0D21E7B55B9C96A4E47734A99076E56E0C7CAE199FB5387E9AB64CFAC23443A6L"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z@cz.gov35.ru" TargetMode="External"/><Relationship Id="rId14" Type="http://schemas.openxmlformats.org/officeDocument/2006/relationships/hyperlink" Target="consultantplus://offline/ref=E75EEDBAD01192BC32DF8E989096E0E6425B9B13E7CB0F7AB29A7AE4EE7025FE5B0736D3A994D3F9B7C28FA41EA0CBE421A49011A7E4F8JDN" TargetMode="External"/><Relationship Id="rId22" Type="http://schemas.openxmlformats.org/officeDocument/2006/relationships/hyperlink" Target="consultantplus://offline/ref=E75EEDBAD01192BC32DF8E989096E0E6425B9B13E7CB0F7AB29A7AE4EE7025FE5B0736D0A995D1F6E7989FA057F7CFF828BE8E17B9E48FD1F3J9N" TargetMode="External"/><Relationship Id="rId27" Type="http://schemas.openxmlformats.org/officeDocument/2006/relationships/hyperlink" Target="https://login.consultant.ru/link/?req=doc&amp;base=LAW&amp;n=388926&amp;dst=100340&amp;field=134&amp;date=10.01.2022" TargetMode="External"/><Relationship Id="rId30" Type="http://schemas.openxmlformats.org/officeDocument/2006/relationships/hyperlink" Target="consultantplus://offline/ref=21C730A7E4C89C13BFCE69BE88AF05D5F17F09D80C0CE3081E926055732E0E8542214B77F3D10B5D7CF4DAAD3FAE6BD47575FAC57F9Ff161K" TargetMode="External"/><Relationship Id="rId35" Type="http://schemas.openxmlformats.org/officeDocument/2006/relationships/hyperlink" Target="consultantplus://offline/ref=9867171C1395CCB3E83F6664C79C305B33ED0C0B4CEA98BF0D21E7B55B9C96A4E47734AA9B77EC6E0C7CAE199FB5387E9AB64CFAC23443A6L" TargetMode="External"/><Relationship Id="rId43" Type="http://schemas.openxmlformats.org/officeDocument/2006/relationships/hyperlink" Target="consultantplus://offline/ref=9867171C1395CCB3E83F6664C79C305B33ED0C0B4CEA98BF0D21E7B55B9C96A4E47734AA9B77E56E0C7CAE199FB5387E9AB64CFAC23443A6L" TargetMode="External"/><Relationship Id="rId48" Type="http://schemas.openxmlformats.org/officeDocument/2006/relationships/hyperlink" Target="consultantplus://offline/ref=9867171C1395CCB3E83F6664C79C305B33ED0C0B4CEA98BF0D21E7B55B9C96A4E47734AA9C74E56E0C7CAE199FB5387E9AB64CFAC23443A6L" TargetMode="External"/><Relationship Id="rId8" Type="http://schemas.openxmlformats.org/officeDocument/2006/relationships/hyperlink" Target="mailto:men.vologda.ddx@mail.ru" TargetMode="External"/><Relationship Id="rId51"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9EA46F8-1953-42C4-99AF-85B9F47F4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4205</Words>
  <Characters>23973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28122</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to35-predtechenskaya</cp:lastModifiedBy>
  <cp:revision>2</cp:revision>
  <cp:lastPrinted>2022-08-12T11:50:00Z</cp:lastPrinted>
  <dcterms:created xsi:type="dcterms:W3CDTF">2022-08-12T11:52:00Z</dcterms:created>
  <dcterms:modified xsi:type="dcterms:W3CDTF">2022-08-12T11:52:00Z</dcterms:modified>
</cp:coreProperties>
</file>