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31" w:type="dxa"/>
        <w:tblLayout w:type="fixed"/>
        <w:tblLook w:val="01E0"/>
      </w:tblPr>
      <w:tblGrid>
        <w:gridCol w:w="4090"/>
        <w:gridCol w:w="5941"/>
      </w:tblGrid>
      <w:tr w:rsidR="00903B2F" w:rsidRPr="007E614E" w:rsidTr="00F91F75">
        <w:trPr>
          <w:trHeight w:val="66"/>
        </w:trPr>
        <w:tc>
          <w:tcPr>
            <w:tcW w:w="4090" w:type="dxa"/>
          </w:tcPr>
          <w:p w:rsidR="00903B2F" w:rsidRPr="007E614E" w:rsidRDefault="00903B2F" w:rsidP="0051441C">
            <w:pPr>
              <w:widowControl w:val="0"/>
              <w:jc w:val="both"/>
              <w:rPr>
                <w:sz w:val="24"/>
                <w:szCs w:val="24"/>
              </w:rPr>
            </w:pPr>
          </w:p>
        </w:tc>
        <w:tc>
          <w:tcPr>
            <w:tcW w:w="5941" w:type="dxa"/>
          </w:tcPr>
          <w:p w:rsidR="00034ADF" w:rsidRDefault="00034ADF" w:rsidP="00034ADF">
            <w:pPr>
              <w:widowControl w:val="0"/>
              <w:ind w:left="297"/>
              <w:rPr>
                <w:b/>
                <w:sz w:val="24"/>
                <w:szCs w:val="24"/>
              </w:rPr>
            </w:pPr>
            <w:r w:rsidRPr="00907646">
              <w:rPr>
                <w:b/>
                <w:sz w:val="24"/>
                <w:szCs w:val="24"/>
              </w:rPr>
              <w:t>Заявитель:</w:t>
            </w:r>
          </w:p>
          <w:p w:rsidR="00C65F76" w:rsidRPr="007D400E" w:rsidRDefault="00034ADF" w:rsidP="00C65F76">
            <w:pPr>
              <w:widowControl w:val="0"/>
              <w:ind w:left="297"/>
              <w:rPr>
                <w:color w:val="000000"/>
                <w:sz w:val="24"/>
                <w:szCs w:val="24"/>
              </w:rPr>
            </w:pPr>
            <w:r>
              <w:rPr>
                <w:sz w:val="24"/>
                <w:szCs w:val="24"/>
              </w:rPr>
              <w:t>ООО «</w:t>
            </w:r>
            <w:r w:rsidR="002D018F">
              <w:rPr>
                <w:sz w:val="24"/>
                <w:szCs w:val="24"/>
              </w:rPr>
              <w:t>Дорпроект</w:t>
            </w:r>
            <w:r>
              <w:rPr>
                <w:sz w:val="24"/>
                <w:szCs w:val="24"/>
              </w:rPr>
              <w:t>»</w:t>
            </w:r>
            <w:hyperlink r:id="rId8" w:history="1">
              <w:r w:rsidRPr="00B95FF2">
                <w:rPr>
                  <w:sz w:val="24"/>
                  <w:szCs w:val="24"/>
                </w:rPr>
                <w:br/>
              </w:r>
            </w:hyperlink>
            <w:hyperlink r:id="rId9" w:history="1">
              <w:r w:rsidR="00C65F76" w:rsidRPr="00C36156">
                <w:rPr>
                  <w:rStyle w:val="a5"/>
                  <w:color w:val="auto"/>
                  <w:sz w:val="24"/>
                  <w:szCs w:val="24"/>
                  <w:u w:val="none"/>
                  <w:lang w:val="en-US"/>
                </w:rPr>
                <w:t>dorproekt</w:t>
              </w:r>
              <w:r w:rsidR="00C65F76" w:rsidRPr="00C36156">
                <w:rPr>
                  <w:rStyle w:val="a5"/>
                  <w:color w:val="auto"/>
                  <w:sz w:val="24"/>
                  <w:szCs w:val="24"/>
                  <w:u w:val="none"/>
                </w:rPr>
                <w:t>35@</w:t>
              </w:r>
              <w:r w:rsidR="00C65F76" w:rsidRPr="00C36156">
                <w:rPr>
                  <w:rStyle w:val="a5"/>
                  <w:color w:val="auto"/>
                  <w:sz w:val="24"/>
                  <w:szCs w:val="24"/>
                  <w:u w:val="none"/>
                  <w:lang w:val="en-US"/>
                </w:rPr>
                <w:t>mail</w:t>
              </w:r>
              <w:r w:rsidR="00C65F76" w:rsidRPr="00C36156">
                <w:rPr>
                  <w:rStyle w:val="a5"/>
                  <w:color w:val="auto"/>
                  <w:sz w:val="24"/>
                  <w:szCs w:val="24"/>
                  <w:u w:val="none"/>
                </w:rPr>
                <w:t>.</w:t>
              </w:r>
              <w:r w:rsidR="00C65F76" w:rsidRPr="00C36156">
                <w:rPr>
                  <w:rStyle w:val="a5"/>
                  <w:color w:val="auto"/>
                  <w:sz w:val="24"/>
                  <w:szCs w:val="24"/>
                  <w:u w:val="none"/>
                  <w:lang w:val="en-US"/>
                </w:rPr>
                <w:t>ru</w:t>
              </w:r>
            </w:hyperlink>
          </w:p>
          <w:p w:rsidR="00034ADF" w:rsidRPr="006F4CBF" w:rsidRDefault="00034ADF" w:rsidP="00034ADF">
            <w:pPr>
              <w:widowControl w:val="0"/>
              <w:ind w:left="297"/>
              <w:rPr>
                <w:sz w:val="24"/>
                <w:szCs w:val="24"/>
              </w:rPr>
            </w:pPr>
          </w:p>
          <w:p w:rsidR="00034ADF" w:rsidRPr="00907646" w:rsidRDefault="00034ADF" w:rsidP="00034ADF">
            <w:pPr>
              <w:widowControl w:val="0"/>
              <w:ind w:left="297"/>
              <w:rPr>
                <w:b/>
                <w:sz w:val="24"/>
                <w:szCs w:val="24"/>
              </w:rPr>
            </w:pPr>
            <w:r w:rsidRPr="00907646">
              <w:rPr>
                <w:b/>
                <w:sz w:val="24"/>
                <w:szCs w:val="24"/>
              </w:rPr>
              <w:t>Заказчик:</w:t>
            </w:r>
          </w:p>
          <w:p w:rsidR="00034ADF" w:rsidRDefault="00034ADF" w:rsidP="00034ADF">
            <w:pPr>
              <w:widowControl w:val="0"/>
              <w:ind w:right="176"/>
              <w:rPr>
                <w:sz w:val="24"/>
                <w:szCs w:val="24"/>
              </w:rPr>
            </w:pPr>
            <w:r>
              <w:rPr>
                <w:sz w:val="24"/>
                <w:szCs w:val="24"/>
              </w:rPr>
              <w:t xml:space="preserve">     КУ ВО «Управление автомобильных дорог</w:t>
            </w:r>
          </w:p>
          <w:p w:rsidR="00034ADF" w:rsidRDefault="00034ADF" w:rsidP="00034ADF">
            <w:pPr>
              <w:widowControl w:val="0"/>
              <w:ind w:right="176"/>
              <w:rPr>
                <w:sz w:val="24"/>
                <w:szCs w:val="24"/>
              </w:rPr>
            </w:pPr>
            <w:r>
              <w:rPr>
                <w:sz w:val="24"/>
                <w:szCs w:val="24"/>
              </w:rPr>
              <w:t xml:space="preserve">     Вологодской области»</w:t>
            </w:r>
          </w:p>
          <w:p w:rsidR="00034ADF" w:rsidRDefault="00034ADF" w:rsidP="00034ADF">
            <w:pPr>
              <w:widowControl w:val="0"/>
              <w:ind w:right="176"/>
              <w:rPr>
                <w:sz w:val="24"/>
                <w:szCs w:val="24"/>
              </w:rPr>
            </w:pPr>
            <w:r>
              <w:rPr>
                <w:sz w:val="24"/>
                <w:szCs w:val="24"/>
              </w:rPr>
              <w:t xml:space="preserve">     </w:t>
            </w:r>
            <w:r w:rsidRPr="00B95FF2">
              <w:rPr>
                <w:sz w:val="24"/>
                <w:szCs w:val="24"/>
              </w:rPr>
              <w:t>uprautodor@mail.ru</w:t>
            </w:r>
          </w:p>
          <w:p w:rsidR="00034ADF" w:rsidRDefault="00034ADF" w:rsidP="00034ADF">
            <w:pPr>
              <w:tabs>
                <w:tab w:val="left" w:pos="5670"/>
              </w:tabs>
              <w:ind w:left="297"/>
              <w:rPr>
                <w:b/>
                <w:sz w:val="24"/>
                <w:szCs w:val="24"/>
              </w:rPr>
            </w:pPr>
          </w:p>
          <w:p w:rsidR="00034ADF" w:rsidRPr="00907646" w:rsidRDefault="00034ADF" w:rsidP="00034ADF">
            <w:pPr>
              <w:tabs>
                <w:tab w:val="left" w:pos="5670"/>
              </w:tabs>
              <w:ind w:left="297"/>
              <w:rPr>
                <w:b/>
                <w:sz w:val="24"/>
                <w:szCs w:val="24"/>
              </w:rPr>
            </w:pPr>
            <w:r w:rsidRPr="00907646">
              <w:rPr>
                <w:b/>
                <w:sz w:val="24"/>
                <w:szCs w:val="24"/>
              </w:rPr>
              <w:t>Оператор электронной площадки:</w:t>
            </w:r>
          </w:p>
          <w:p w:rsidR="00C71BFD" w:rsidRDefault="00034ADF" w:rsidP="00034ADF">
            <w:pPr>
              <w:widowControl w:val="0"/>
              <w:ind w:left="297" w:right="176"/>
              <w:rPr>
                <w:sz w:val="24"/>
                <w:szCs w:val="24"/>
              </w:rPr>
            </w:pPr>
            <w:r>
              <w:rPr>
                <w:sz w:val="24"/>
                <w:szCs w:val="24"/>
              </w:rPr>
              <w:t>РТС-Тендер</w:t>
            </w:r>
          </w:p>
          <w:p w:rsidR="00034ADF" w:rsidRPr="007E614E" w:rsidRDefault="00034ADF" w:rsidP="00034ADF">
            <w:pPr>
              <w:widowControl w:val="0"/>
              <w:ind w:left="297" w:right="176"/>
              <w:rPr>
                <w:sz w:val="24"/>
                <w:szCs w:val="24"/>
              </w:rPr>
            </w:pPr>
          </w:p>
        </w:tc>
      </w:tr>
    </w:tbl>
    <w:p w:rsidR="00C67646" w:rsidRPr="007E614E" w:rsidRDefault="00903B2F" w:rsidP="00937F95">
      <w:pPr>
        <w:pStyle w:val="ConsPlusNonformat"/>
        <w:jc w:val="center"/>
        <w:rPr>
          <w:rFonts w:ascii="Times New Roman" w:hAnsi="Times New Roman" w:cs="Times New Roman"/>
          <w:b/>
          <w:sz w:val="24"/>
          <w:szCs w:val="24"/>
        </w:rPr>
      </w:pPr>
      <w:r w:rsidRPr="007E614E">
        <w:rPr>
          <w:rFonts w:ascii="Times New Roman" w:hAnsi="Times New Roman" w:cs="Times New Roman"/>
          <w:b/>
          <w:sz w:val="24"/>
          <w:szCs w:val="24"/>
        </w:rPr>
        <w:t xml:space="preserve">РЕШЕНИЕ № </w:t>
      </w:r>
      <w:r w:rsidR="00C67646" w:rsidRPr="007E614E">
        <w:rPr>
          <w:rFonts w:ascii="Times New Roman" w:hAnsi="Times New Roman" w:cs="Times New Roman"/>
          <w:b/>
          <w:sz w:val="24"/>
          <w:szCs w:val="24"/>
        </w:rPr>
        <w:t>035/06/</w:t>
      </w:r>
      <w:r w:rsidR="00C65F76">
        <w:rPr>
          <w:rFonts w:ascii="Times New Roman" w:hAnsi="Times New Roman" w:cs="Times New Roman"/>
          <w:b/>
          <w:sz w:val="24"/>
          <w:szCs w:val="24"/>
        </w:rPr>
        <w:t>50</w:t>
      </w:r>
      <w:r w:rsidR="00C71BFD">
        <w:rPr>
          <w:rFonts w:ascii="Times New Roman" w:hAnsi="Times New Roman" w:cs="Times New Roman"/>
          <w:b/>
          <w:sz w:val="24"/>
          <w:szCs w:val="24"/>
        </w:rPr>
        <w:t>-</w:t>
      </w:r>
      <w:r w:rsidR="00C65F76">
        <w:rPr>
          <w:rFonts w:ascii="Times New Roman" w:hAnsi="Times New Roman" w:cs="Times New Roman"/>
          <w:b/>
          <w:sz w:val="24"/>
          <w:szCs w:val="24"/>
        </w:rPr>
        <w:t>4</w:t>
      </w:r>
      <w:r w:rsidR="007D400E">
        <w:rPr>
          <w:rFonts w:ascii="Times New Roman" w:hAnsi="Times New Roman" w:cs="Times New Roman"/>
          <w:b/>
          <w:sz w:val="24"/>
          <w:szCs w:val="24"/>
        </w:rPr>
        <w:t>10</w:t>
      </w:r>
      <w:r w:rsidR="00C67646" w:rsidRPr="007E614E">
        <w:rPr>
          <w:rFonts w:ascii="Times New Roman" w:hAnsi="Times New Roman" w:cs="Times New Roman"/>
          <w:b/>
          <w:sz w:val="24"/>
          <w:szCs w:val="24"/>
        </w:rPr>
        <w:t>/20</w:t>
      </w:r>
      <w:r w:rsidR="00AE6ACC" w:rsidRPr="007E614E">
        <w:rPr>
          <w:rFonts w:ascii="Times New Roman" w:hAnsi="Times New Roman" w:cs="Times New Roman"/>
          <w:b/>
          <w:sz w:val="24"/>
          <w:szCs w:val="24"/>
        </w:rPr>
        <w:t>2</w:t>
      </w:r>
      <w:r w:rsidR="00B54D95">
        <w:rPr>
          <w:rFonts w:ascii="Times New Roman" w:hAnsi="Times New Roman" w:cs="Times New Roman"/>
          <w:b/>
          <w:sz w:val="24"/>
          <w:szCs w:val="24"/>
        </w:rPr>
        <w:t>2</w:t>
      </w:r>
    </w:p>
    <w:p w:rsidR="008A7FE6" w:rsidRPr="007E614E" w:rsidRDefault="008A7FE6" w:rsidP="00903B2F">
      <w:pPr>
        <w:pStyle w:val="ConsPlusNonformat"/>
        <w:jc w:val="center"/>
        <w:rPr>
          <w:rFonts w:ascii="Times New Roman" w:hAnsi="Times New Roman" w:cs="Times New Roman"/>
          <w:b/>
          <w:sz w:val="16"/>
          <w:szCs w:val="16"/>
        </w:rPr>
      </w:pPr>
    </w:p>
    <w:p w:rsidR="00903B2F" w:rsidRPr="007E614E" w:rsidRDefault="00034ADF" w:rsidP="00B959C3">
      <w:pPr>
        <w:widowControl w:val="0"/>
        <w:jc w:val="both"/>
        <w:rPr>
          <w:sz w:val="24"/>
          <w:szCs w:val="24"/>
        </w:rPr>
      </w:pPr>
      <w:r>
        <w:rPr>
          <w:sz w:val="24"/>
          <w:szCs w:val="24"/>
        </w:rPr>
        <w:t>0</w:t>
      </w:r>
      <w:r w:rsidR="00F42560">
        <w:rPr>
          <w:sz w:val="24"/>
          <w:szCs w:val="24"/>
        </w:rPr>
        <w:t>9</w:t>
      </w:r>
      <w:r w:rsidR="00C71BFD">
        <w:rPr>
          <w:sz w:val="24"/>
          <w:szCs w:val="24"/>
        </w:rPr>
        <w:t xml:space="preserve"> </w:t>
      </w:r>
      <w:r>
        <w:rPr>
          <w:sz w:val="24"/>
          <w:szCs w:val="24"/>
        </w:rPr>
        <w:t>августа</w:t>
      </w:r>
      <w:r w:rsidR="001060B5" w:rsidRPr="007E614E">
        <w:rPr>
          <w:sz w:val="24"/>
          <w:szCs w:val="24"/>
        </w:rPr>
        <w:t xml:space="preserve"> </w:t>
      </w:r>
      <w:r w:rsidR="00903B2F" w:rsidRPr="007E614E">
        <w:rPr>
          <w:sz w:val="24"/>
          <w:szCs w:val="24"/>
        </w:rPr>
        <w:t>20</w:t>
      </w:r>
      <w:r w:rsidR="00ED5824" w:rsidRPr="007E614E">
        <w:rPr>
          <w:sz w:val="24"/>
          <w:szCs w:val="24"/>
        </w:rPr>
        <w:t>2</w:t>
      </w:r>
      <w:r w:rsidR="00B54D95">
        <w:rPr>
          <w:sz w:val="24"/>
          <w:szCs w:val="24"/>
        </w:rPr>
        <w:t>2</w:t>
      </w:r>
      <w:r w:rsidR="00E93E0C" w:rsidRPr="007E614E">
        <w:rPr>
          <w:sz w:val="24"/>
          <w:szCs w:val="24"/>
        </w:rPr>
        <w:t xml:space="preserve"> </w:t>
      </w:r>
      <w:r w:rsidR="00903B2F" w:rsidRPr="007E614E">
        <w:rPr>
          <w:sz w:val="24"/>
          <w:szCs w:val="24"/>
        </w:rPr>
        <w:t xml:space="preserve">г.      </w:t>
      </w:r>
      <w:r w:rsidR="005959A3" w:rsidRPr="007E614E">
        <w:rPr>
          <w:sz w:val="24"/>
          <w:szCs w:val="24"/>
        </w:rPr>
        <w:t xml:space="preserve"> </w:t>
      </w:r>
      <w:r w:rsidR="00EF5739" w:rsidRPr="007E614E">
        <w:rPr>
          <w:sz w:val="24"/>
          <w:szCs w:val="24"/>
        </w:rPr>
        <w:t xml:space="preserve">   </w:t>
      </w:r>
      <w:r w:rsidR="00903B2F" w:rsidRPr="007E614E">
        <w:rPr>
          <w:sz w:val="24"/>
          <w:szCs w:val="24"/>
        </w:rPr>
        <w:t xml:space="preserve">                  </w:t>
      </w:r>
      <w:r w:rsidR="00463981" w:rsidRPr="007E614E">
        <w:rPr>
          <w:sz w:val="24"/>
          <w:szCs w:val="24"/>
        </w:rPr>
        <w:t xml:space="preserve"> </w:t>
      </w:r>
      <w:r w:rsidR="00903B2F" w:rsidRPr="007E614E">
        <w:rPr>
          <w:sz w:val="24"/>
          <w:szCs w:val="24"/>
        </w:rPr>
        <w:t xml:space="preserve">     </w:t>
      </w:r>
      <w:r w:rsidR="00CC2798" w:rsidRPr="007E614E">
        <w:rPr>
          <w:sz w:val="24"/>
          <w:szCs w:val="24"/>
        </w:rPr>
        <w:t xml:space="preserve">  </w:t>
      </w:r>
      <w:r w:rsidR="00903B2F" w:rsidRPr="007E614E">
        <w:rPr>
          <w:sz w:val="24"/>
          <w:szCs w:val="24"/>
        </w:rPr>
        <w:t xml:space="preserve">       </w:t>
      </w:r>
      <w:r w:rsidR="00937F95" w:rsidRPr="007E614E">
        <w:rPr>
          <w:sz w:val="24"/>
          <w:szCs w:val="24"/>
        </w:rPr>
        <w:t xml:space="preserve">  </w:t>
      </w:r>
      <w:r w:rsidR="00903B2F" w:rsidRPr="007E614E">
        <w:rPr>
          <w:sz w:val="24"/>
          <w:szCs w:val="24"/>
        </w:rPr>
        <w:t xml:space="preserve">      </w:t>
      </w:r>
      <w:r w:rsidR="001F3798" w:rsidRPr="007E614E">
        <w:rPr>
          <w:sz w:val="24"/>
          <w:szCs w:val="24"/>
        </w:rPr>
        <w:t xml:space="preserve"> </w:t>
      </w:r>
      <w:r w:rsidR="00C84934" w:rsidRPr="007E614E">
        <w:rPr>
          <w:sz w:val="24"/>
          <w:szCs w:val="24"/>
        </w:rPr>
        <w:t xml:space="preserve">            </w:t>
      </w:r>
      <w:r w:rsidR="00D34EC3" w:rsidRPr="007E614E">
        <w:rPr>
          <w:sz w:val="24"/>
          <w:szCs w:val="24"/>
        </w:rPr>
        <w:t xml:space="preserve">               </w:t>
      </w:r>
      <w:r w:rsidR="0035235A" w:rsidRPr="007E614E">
        <w:rPr>
          <w:sz w:val="24"/>
          <w:szCs w:val="24"/>
        </w:rPr>
        <w:t xml:space="preserve">               </w:t>
      </w:r>
      <w:r w:rsidR="00E93E0C" w:rsidRPr="007E614E">
        <w:rPr>
          <w:sz w:val="24"/>
          <w:szCs w:val="24"/>
        </w:rPr>
        <w:t xml:space="preserve">   </w:t>
      </w:r>
      <w:r w:rsidR="008674F2">
        <w:rPr>
          <w:sz w:val="24"/>
          <w:szCs w:val="24"/>
        </w:rPr>
        <w:t xml:space="preserve">           </w:t>
      </w:r>
      <w:r w:rsidR="00B959C3">
        <w:rPr>
          <w:sz w:val="24"/>
          <w:szCs w:val="24"/>
        </w:rPr>
        <w:t xml:space="preserve">      </w:t>
      </w:r>
      <w:r w:rsidR="00981DA2" w:rsidRPr="007E614E">
        <w:rPr>
          <w:sz w:val="24"/>
          <w:szCs w:val="24"/>
        </w:rPr>
        <w:t xml:space="preserve"> </w:t>
      </w:r>
      <w:r w:rsidR="00903B2F" w:rsidRPr="007E614E">
        <w:rPr>
          <w:sz w:val="24"/>
          <w:szCs w:val="24"/>
        </w:rPr>
        <w:t>г. Вологда</w:t>
      </w:r>
    </w:p>
    <w:p w:rsidR="00467633" w:rsidRPr="007E614E" w:rsidRDefault="00467633" w:rsidP="00B959C3">
      <w:pPr>
        <w:widowControl w:val="0"/>
        <w:ind w:firstLine="709"/>
        <w:jc w:val="both"/>
        <w:rPr>
          <w:sz w:val="16"/>
          <w:szCs w:val="16"/>
        </w:rPr>
      </w:pPr>
    </w:p>
    <w:p w:rsidR="003D3D28" w:rsidRPr="00345EBF" w:rsidRDefault="003D3D28" w:rsidP="00B959C3">
      <w:pPr>
        <w:ind w:firstLine="709"/>
        <w:jc w:val="both"/>
        <w:rPr>
          <w:sz w:val="24"/>
          <w:szCs w:val="24"/>
        </w:rPr>
      </w:pPr>
      <w:r w:rsidRPr="00345EBF">
        <w:rPr>
          <w:sz w:val="24"/>
          <w:szCs w:val="24"/>
        </w:rPr>
        <w:t xml:space="preserve">Комиссия по контролю в сфере закупок Управления Федеральной антимонопольной службы по Вологодской области </w:t>
      </w:r>
      <w:r w:rsidR="00B959C3">
        <w:rPr>
          <w:sz w:val="24"/>
          <w:szCs w:val="24"/>
        </w:rPr>
        <w:t>(далее – Комиссия УФАС, Комиссия Управления</w:t>
      </w:r>
      <w:r w:rsidR="00C4242D" w:rsidRPr="00345EBF">
        <w:rPr>
          <w:sz w:val="24"/>
          <w:szCs w:val="24"/>
        </w:rPr>
        <w:t xml:space="preserve">) </w:t>
      </w:r>
      <w:r w:rsidRPr="00345EBF">
        <w:rPr>
          <w:sz w:val="24"/>
          <w:szCs w:val="24"/>
        </w:rPr>
        <w:t>в</w:t>
      </w:r>
      <w:r w:rsidR="00C4242D" w:rsidRPr="00345EBF">
        <w:rPr>
          <w:sz w:val="24"/>
          <w:szCs w:val="24"/>
        </w:rPr>
        <w:t xml:space="preserve"> </w:t>
      </w:r>
      <w:r w:rsidRPr="00345EBF">
        <w:rPr>
          <w:sz w:val="24"/>
          <w:szCs w:val="24"/>
        </w:rPr>
        <w:t xml:space="preserve"> составе:</w:t>
      </w:r>
    </w:p>
    <w:p w:rsidR="00C71BFD" w:rsidRPr="00345EBF" w:rsidRDefault="00345EBF" w:rsidP="00B959C3">
      <w:pPr>
        <w:widowControl w:val="0"/>
        <w:autoSpaceDE w:val="0"/>
        <w:autoSpaceDN w:val="0"/>
        <w:adjustRightInd w:val="0"/>
        <w:ind w:firstLine="709"/>
        <w:jc w:val="both"/>
        <w:rPr>
          <w:sz w:val="24"/>
          <w:szCs w:val="24"/>
        </w:rPr>
      </w:pPr>
      <w:r w:rsidRPr="00345EBF">
        <w:rPr>
          <w:sz w:val="24"/>
          <w:szCs w:val="24"/>
        </w:rPr>
        <w:t xml:space="preserve">Ростиславова А.А. – </w:t>
      </w:r>
      <w:r w:rsidR="00E21DF4">
        <w:rPr>
          <w:sz w:val="24"/>
          <w:szCs w:val="24"/>
        </w:rPr>
        <w:t xml:space="preserve">временно исполняющий обязанности </w:t>
      </w:r>
      <w:r w:rsidRPr="00345EBF">
        <w:rPr>
          <w:sz w:val="24"/>
          <w:szCs w:val="24"/>
        </w:rPr>
        <w:t xml:space="preserve"> руководителя Управления Федеральной антимонопольной службы по Вологодской области, председатель Комиссии Управления,</w:t>
      </w:r>
    </w:p>
    <w:p w:rsidR="00C71BFD" w:rsidRPr="00345EBF" w:rsidRDefault="00C71BFD" w:rsidP="00B959C3">
      <w:pPr>
        <w:widowControl w:val="0"/>
        <w:autoSpaceDE w:val="0"/>
        <w:autoSpaceDN w:val="0"/>
        <w:adjustRightInd w:val="0"/>
        <w:ind w:firstLine="709"/>
        <w:jc w:val="both"/>
        <w:rPr>
          <w:sz w:val="24"/>
          <w:szCs w:val="24"/>
        </w:rPr>
      </w:pPr>
      <w:r w:rsidRPr="00345EBF">
        <w:rPr>
          <w:sz w:val="24"/>
          <w:szCs w:val="24"/>
        </w:rPr>
        <w:t>Сучков О.Н. – помощник руководителя Управления Федеральной антимонопольной службы по Вологодской области, член Комиссии Управления,</w:t>
      </w:r>
    </w:p>
    <w:p w:rsidR="0051441C" w:rsidRPr="00345EBF" w:rsidRDefault="0051441C" w:rsidP="00B959C3">
      <w:pPr>
        <w:widowControl w:val="0"/>
        <w:autoSpaceDE w:val="0"/>
        <w:autoSpaceDN w:val="0"/>
        <w:adjustRightInd w:val="0"/>
        <w:ind w:firstLine="709"/>
        <w:jc w:val="both"/>
        <w:rPr>
          <w:sz w:val="24"/>
          <w:szCs w:val="24"/>
        </w:rPr>
      </w:pPr>
      <w:r w:rsidRPr="00345EBF">
        <w:rPr>
          <w:sz w:val="24"/>
          <w:szCs w:val="24"/>
        </w:rPr>
        <w:t xml:space="preserve">Предтеченская Е.Н. –  начальник отдела контроля органов власти и закупок Управления Федеральной антимонопольной службы по Вологодской области, </w:t>
      </w:r>
      <w:r w:rsidR="00B959C3">
        <w:rPr>
          <w:sz w:val="24"/>
          <w:szCs w:val="24"/>
        </w:rPr>
        <w:t>член Комиссии Управления,</w:t>
      </w:r>
    </w:p>
    <w:p w:rsidR="00ED5681" w:rsidRPr="00232B56" w:rsidRDefault="0051441C" w:rsidP="00F42560">
      <w:pPr>
        <w:autoSpaceDE w:val="0"/>
        <w:autoSpaceDN w:val="0"/>
        <w:adjustRightInd w:val="0"/>
        <w:ind w:firstLine="851"/>
        <w:jc w:val="both"/>
        <w:rPr>
          <w:sz w:val="24"/>
          <w:szCs w:val="24"/>
        </w:rPr>
      </w:pPr>
      <w:r w:rsidRPr="00F42560">
        <w:rPr>
          <w:sz w:val="24"/>
          <w:szCs w:val="24"/>
        </w:rPr>
        <w:t xml:space="preserve">рассмотрев жалобу </w:t>
      </w:r>
      <w:r w:rsidR="00034ADF" w:rsidRPr="00F42560">
        <w:rPr>
          <w:sz w:val="24"/>
          <w:szCs w:val="24"/>
        </w:rPr>
        <w:t>ООО «</w:t>
      </w:r>
      <w:r w:rsidR="00F42560" w:rsidRPr="00F42560">
        <w:rPr>
          <w:sz w:val="24"/>
          <w:szCs w:val="24"/>
        </w:rPr>
        <w:t>Дорпроект</w:t>
      </w:r>
      <w:r w:rsidR="00034ADF" w:rsidRPr="00F42560">
        <w:rPr>
          <w:sz w:val="24"/>
          <w:szCs w:val="24"/>
        </w:rPr>
        <w:t>»</w:t>
      </w:r>
      <w:r w:rsidR="00E21DF4" w:rsidRPr="00F42560">
        <w:rPr>
          <w:sz w:val="24"/>
          <w:szCs w:val="24"/>
        </w:rPr>
        <w:t xml:space="preserve"> (далее – Заявитель)</w:t>
      </w:r>
      <w:r w:rsidR="00F42560" w:rsidRPr="00F42560">
        <w:rPr>
          <w:sz w:val="24"/>
          <w:szCs w:val="24"/>
        </w:rPr>
        <w:t xml:space="preserve"> на результаты запроса котировок в электронной</w:t>
      </w:r>
      <w:r w:rsidR="007D400E">
        <w:rPr>
          <w:sz w:val="24"/>
          <w:szCs w:val="24"/>
        </w:rPr>
        <w:t xml:space="preserve"> </w:t>
      </w:r>
      <w:r w:rsidR="007D400E" w:rsidRPr="007D400E">
        <w:rPr>
          <w:sz w:val="24"/>
          <w:szCs w:val="24"/>
        </w:rPr>
        <w:t>«</w:t>
      </w:r>
      <w:r w:rsidR="007D400E" w:rsidRPr="007D400E">
        <w:rPr>
          <w:color w:val="000000"/>
          <w:sz w:val="24"/>
          <w:szCs w:val="24"/>
        </w:rPr>
        <w:t>Разработка сметной документации на ремонт автомобильной дороги А-114-Яганово в Череповецком районе Вологодской области</w:t>
      </w:r>
      <w:r w:rsidR="007D400E" w:rsidRPr="007D400E">
        <w:rPr>
          <w:rFonts w:hint="eastAsia"/>
          <w:sz w:val="24"/>
          <w:szCs w:val="24"/>
        </w:rPr>
        <w:t>»</w:t>
      </w:r>
      <w:r w:rsidR="007D400E" w:rsidRPr="007D400E">
        <w:rPr>
          <w:sz w:val="24"/>
          <w:szCs w:val="24"/>
        </w:rPr>
        <w:t xml:space="preserve">, извещение № </w:t>
      </w:r>
      <w:r w:rsidR="007D400E" w:rsidRPr="007D400E">
        <w:rPr>
          <w:color w:val="000000"/>
          <w:sz w:val="24"/>
          <w:szCs w:val="24"/>
        </w:rPr>
        <w:t>0330200017922000009</w:t>
      </w:r>
      <w:r w:rsidR="00034ADF">
        <w:rPr>
          <w:sz w:val="24"/>
          <w:szCs w:val="24"/>
        </w:rPr>
        <w:t xml:space="preserve">, (далее – </w:t>
      </w:r>
      <w:r w:rsidR="00F42560">
        <w:rPr>
          <w:sz w:val="24"/>
          <w:szCs w:val="24"/>
        </w:rPr>
        <w:t>запрос котировок</w:t>
      </w:r>
      <w:r w:rsidR="00034ADF">
        <w:rPr>
          <w:sz w:val="24"/>
          <w:szCs w:val="24"/>
        </w:rPr>
        <w:t xml:space="preserve">, закупка), </w:t>
      </w:r>
      <w:r w:rsidR="00E21DF4">
        <w:rPr>
          <w:sz w:val="24"/>
          <w:szCs w:val="24"/>
        </w:rPr>
        <w:t>з</w:t>
      </w:r>
      <w:r w:rsidR="00D74A91" w:rsidRPr="00232B56">
        <w:rPr>
          <w:sz w:val="24"/>
          <w:szCs w:val="24"/>
        </w:rPr>
        <w:t xml:space="preserve">аказчик – </w:t>
      </w:r>
      <w:r w:rsidR="00345EBF">
        <w:rPr>
          <w:sz w:val="24"/>
          <w:szCs w:val="24"/>
        </w:rPr>
        <w:t>КУ ВО «Управление автомобильных дорог Вологодской области»</w:t>
      </w:r>
      <w:r w:rsidR="00232B56" w:rsidRPr="00232B56">
        <w:rPr>
          <w:sz w:val="24"/>
          <w:szCs w:val="24"/>
        </w:rPr>
        <w:t xml:space="preserve"> </w:t>
      </w:r>
      <w:r w:rsidRPr="004E6E15">
        <w:rPr>
          <w:sz w:val="24"/>
          <w:szCs w:val="24"/>
        </w:rPr>
        <w:t>(далее – Заказчик)</w:t>
      </w:r>
      <w:r w:rsidR="004E6E15">
        <w:rPr>
          <w:sz w:val="24"/>
          <w:szCs w:val="24"/>
        </w:rPr>
        <w:t xml:space="preserve"> </w:t>
      </w:r>
      <w:r w:rsidRPr="004E6E15">
        <w:rPr>
          <w:sz w:val="24"/>
          <w:szCs w:val="24"/>
        </w:rPr>
        <w:t>при участии</w:t>
      </w:r>
      <w:r w:rsidRPr="00B54D95">
        <w:rPr>
          <w:sz w:val="24"/>
          <w:szCs w:val="24"/>
        </w:rPr>
        <w:t xml:space="preserve"> представител</w:t>
      </w:r>
      <w:r w:rsidR="00ED5681" w:rsidRPr="00B54D95">
        <w:rPr>
          <w:sz w:val="24"/>
          <w:szCs w:val="24"/>
        </w:rPr>
        <w:t>ей</w:t>
      </w:r>
      <w:r w:rsidR="00E21DF4">
        <w:rPr>
          <w:sz w:val="24"/>
          <w:szCs w:val="24"/>
        </w:rPr>
        <w:t>:</w:t>
      </w:r>
    </w:p>
    <w:p w:rsidR="0051441C" w:rsidRDefault="00ED5681" w:rsidP="00B959C3">
      <w:pPr>
        <w:ind w:firstLine="709"/>
        <w:jc w:val="both"/>
        <w:rPr>
          <w:sz w:val="24"/>
          <w:szCs w:val="24"/>
        </w:rPr>
      </w:pPr>
      <w:r w:rsidRPr="007E614E">
        <w:rPr>
          <w:sz w:val="24"/>
          <w:szCs w:val="24"/>
        </w:rPr>
        <w:t>от Заказчика</w:t>
      </w:r>
      <w:r w:rsidR="0051441C" w:rsidRPr="007E614E">
        <w:rPr>
          <w:sz w:val="24"/>
          <w:szCs w:val="24"/>
        </w:rPr>
        <w:t xml:space="preserve"> </w:t>
      </w:r>
      <w:r w:rsidR="00920DEC" w:rsidRPr="007E614E">
        <w:rPr>
          <w:sz w:val="24"/>
          <w:szCs w:val="24"/>
        </w:rPr>
        <w:t>–</w:t>
      </w:r>
      <w:r w:rsidR="004E6E15">
        <w:rPr>
          <w:sz w:val="24"/>
          <w:szCs w:val="24"/>
        </w:rPr>
        <w:t xml:space="preserve"> </w:t>
      </w:r>
      <w:r w:rsidR="00252EEB">
        <w:rPr>
          <w:sz w:val="24"/>
          <w:szCs w:val="24"/>
        </w:rPr>
        <w:t>М</w:t>
      </w:r>
      <w:r w:rsidR="00F573CD">
        <w:rPr>
          <w:sz w:val="24"/>
          <w:szCs w:val="24"/>
        </w:rPr>
        <w:t>еркуловой Е.Н.</w:t>
      </w:r>
      <w:r w:rsidR="00E21DF4">
        <w:rPr>
          <w:sz w:val="24"/>
          <w:szCs w:val="24"/>
        </w:rPr>
        <w:t xml:space="preserve"> </w:t>
      </w:r>
      <w:r w:rsidR="00034ADF">
        <w:rPr>
          <w:sz w:val="24"/>
          <w:szCs w:val="24"/>
        </w:rPr>
        <w:t>(по доверенности),</w:t>
      </w:r>
      <w:r w:rsidR="00252EEB">
        <w:rPr>
          <w:sz w:val="24"/>
          <w:szCs w:val="24"/>
        </w:rPr>
        <w:t xml:space="preserve"> </w:t>
      </w:r>
      <w:r w:rsidR="00034ADF">
        <w:rPr>
          <w:sz w:val="24"/>
          <w:szCs w:val="24"/>
        </w:rPr>
        <w:t>Царевой Ю.А</w:t>
      </w:r>
      <w:r w:rsidR="00F573CD">
        <w:rPr>
          <w:sz w:val="24"/>
          <w:szCs w:val="24"/>
        </w:rPr>
        <w:t>. (по доверенности)</w:t>
      </w:r>
      <w:r w:rsidR="00034ADF">
        <w:rPr>
          <w:sz w:val="24"/>
          <w:szCs w:val="24"/>
        </w:rPr>
        <w:t>, Большакова Д.В. (по доверенности)</w:t>
      </w:r>
    </w:p>
    <w:p w:rsidR="003527E0" w:rsidRPr="007E614E" w:rsidRDefault="00034ADF" w:rsidP="00B959C3">
      <w:pPr>
        <w:ind w:firstLine="709"/>
        <w:jc w:val="both"/>
        <w:rPr>
          <w:sz w:val="24"/>
          <w:szCs w:val="24"/>
        </w:rPr>
      </w:pPr>
      <w:r>
        <w:rPr>
          <w:sz w:val="24"/>
          <w:szCs w:val="24"/>
        </w:rPr>
        <w:t xml:space="preserve">от Заявителя – </w:t>
      </w:r>
      <w:r w:rsidR="00915A6C">
        <w:rPr>
          <w:sz w:val="24"/>
          <w:szCs w:val="24"/>
        </w:rPr>
        <w:t xml:space="preserve">Пантелеева Д.В. </w:t>
      </w:r>
      <w:r>
        <w:rPr>
          <w:sz w:val="24"/>
          <w:szCs w:val="24"/>
        </w:rPr>
        <w:t>(</w:t>
      </w:r>
      <w:r w:rsidR="00915A6C">
        <w:rPr>
          <w:sz w:val="24"/>
          <w:szCs w:val="24"/>
        </w:rPr>
        <w:t>руководитель</w:t>
      </w:r>
      <w:r>
        <w:rPr>
          <w:sz w:val="24"/>
          <w:szCs w:val="24"/>
        </w:rPr>
        <w:t>)</w:t>
      </w:r>
      <w:r w:rsidR="00E21DF4">
        <w:rPr>
          <w:sz w:val="24"/>
          <w:szCs w:val="24"/>
        </w:rPr>
        <w:t>,</w:t>
      </w:r>
    </w:p>
    <w:p w:rsidR="007E614E" w:rsidRPr="007E614E" w:rsidRDefault="007E614E" w:rsidP="0051441C">
      <w:pPr>
        <w:ind w:firstLine="709"/>
        <w:jc w:val="center"/>
        <w:rPr>
          <w:b/>
          <w:sz w:val="16"/>
          <w:szCs w:val="16"/>
        </w:rPr>
      </w:pPr>
    </w:p>
    <w:p w:rsidR="0051441C" w:rsidRDefault="0051441C" w:rsidP="0051441C">
      <w:pPr>
        <w:ind w:firstLine="709"/>
        <w:jc w:val="center"/>
        <w:rPr>
          <w:b/>
          <w:sz w:val="24"/>
          <w:szCs w:val="24"/>
        </w:rPr>
      </w:pPr>
      <w:r w:rsidRPr="007E614E">
        <w:rPr>
          <w:b/>
          <w:sz w:val="24"/>
          <w:szCs w:val="24"/>
        </w:rPr>
        <w:t>УСТАНОВИЛА:</w:t>
      </w:r>
    </w:p>
    <w:p w:rsidR="00152F2F" w:rsidRPr="007E614E" w:rsidRDefault="00152F2F" w:rsidP="0051441C">
      <w:pPr>
        <w:ind w:firstLine="709"/>
        <w:jc w:val="center"/>
        <w:rPr>
          <w:b/>
          <w:sz w:val="24"/>
          <w:szCs w:val="24"/>
        </w:rPr>
      </w:pPr>
    </w:p>
    <w:p w:rsidR="0051441C" w:rsidRPr="00B959C3" w:rsidRDefault="009B06E4" w:rsidP="00B959C3">
      <w:pPr>
        <w:adjustRightInd w:val="0"/>
        <w:ind w:firstLine="709"/>
        <w:jc w:val="both"/>
        <w:rPr>
          <w:sz w:val="24"/>
          <w:szCs w:val="24"/>
        </w:rPr>
      </w:pPr>
      <w:r>
        <w:rPr>
          <w:sz w:val="24"/>
          <w:szCs w:val="24"/>
        </w:rPr>
        <w:t>03</w:t>
      </w:r>
      <w:r w:rsidR="003E6C28" w:rsidRPr="00B959C3">
        <w:rPr>
          <w:sz w:val="24"/>
          <w:szCs w:val="24"/>
        </w:rPr>
        <w:t>.0</w:t>
      </w:r>
      <w:r>
        <w:rPr>
          <w:sz w:val="24"/>
          <w:szCs w:val="24"/>
        </w:rPr>
        <w:t>8</w:t>
      </w:r>
      <w:r w:rsidR="003E6C28" w:rsidRPr="00B959C3">
        <w:rPr>
          <w:sz w:val="24"/>
          <w:szCs w:val="24"/>
        </w:rPr>
        <w:t>.</w:t>
      </w:r>
      <w:r w:rsidR="0051441C" w:rsidRPr="00B959C3">
        <w:rPr>
          <w:sz w:val="24"/>
          <w:szCs w:val="24"/>
        </w:rPr>
        <w:t>202</w:t>
      </w:r>
      <w:r w:rsidR="00C9037A" w:rsidRPr="00B959C3">
        <w:rPr>
          <w:sz w:val="24"/>
          <w:szCs w:val="24"/>
        </w:rPr>
        <w:t>2</w:t>
      </w:r>
      <w:r w:rsidR="0051441C" w:rsidRPr="00B959C3">
        <w:rPr>
          <w:sz w:val="24"/>
          <w:szCs w:val="24"/>
        </w:rPr>
        <w:t xml:space="preserve"> </w:t>
      </w:r>
      <w:bookmarkStart w:id="0" w:name="OLE_LINK1"/>
      <w:bookmarkStart w:id="1" w:name="OLE_LINK2"/>
      <w:bookmarkStart w:id="2" w:name="OLE_LINK3"/>
      <w:r w:rsidR="002F1F50" w:rsidRPr="00B959C3">
        <w:rPr>
          <w:sz w:val="24"/>
          <w:szCs w:val="24"/>
        </w:rPr>
        <w:t xml:space="preserve">в </w:t>
      </w:r>
      <w:r w:rsidR="002F1F50" w:rsidRPr="00B959C3">
        <w:rPr>
          <w:color w:val="000000"/>
          <w:sz w:val="24"/>
          <w:szCs w:val="24"/>
        </w:rPr>
        <w:t>Единой информационной системе в сфере закупок (далее – ЕИС) размещена</w:t>
      </w:r>
      <w:r w:rsidR="002F1F50" w:rsidRPr="00B959C3">
        <w:rPr>
          <w:sz w:val="24"/>
          <w:szCs w:val="24"/>
        </w:rPr>
        <w:t xml:space="preserve"> </w:t>
      </w:r>
      <w:r w:rsidR="00034ADF" w:rsidRPr="00B959C3">
        <w:rPr>
          <w:sz w:val="24"/>
          <w:szCs w:val="24"/>
        </w:rPr>
        <w:t xml:space="preserve">жалоба Заявителя на положения </w:t>
      </w:r>
      <w:r>
        <w:rPr>
          <w:sz w:val="24"/>
          <w:szCs w:val="24"/>
        </w:rPr>
        <w:t>результаты запроса котировок</w:t>
      </w:r>
      <w:r w:rsidR="00034ADF" w:rsidRPr="00B959C3">
        <w:rPr>
          <w:sz w:val="24"/>
          <w:szCs w:val="24"/>
        </w:rPr>
        <w:t>,</w:t>
      </w:r>
      <w:r w:rsidR="0051441C" w:rsidRPr="00B959C3">
        <w:rPr>
          <w:sz w:val="24"/>
          <w:szCs w:val="24"/>
        </w:rPr>
        <w:t xml:space="preserve"> противоречащие </w:t>
      </w:r>
      <w:r w:rsidR="0051441C" w:rsidRPr="00B959C3">
        <w:rPr>
          <w:sz w:val="24"/>
          <w:szCs w:val="24"/>
        </w:rPr>
        <w:lastRenderedPageBreak/>
        <w:t xml:space="preserve">Федеральному закону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bookmarkEnd w:id="0"/>
      <w:bookmarkEnd w:id="1"/>
      <w:bookmarkEnd w:id="2"/>
    </w:p>
    <w:p w:rsidR="0051441C" w:rsidRPr="00B959C3" w:rsidRDefault="0051441C" w:rsidP="00B959C3">
      <w:pPr>
        <w:ind w:firstLine="709"/>
        <w:jc w:val="both"/>
        <w:rPr>
          <w:sz w:val="24"/>
          <w:szCs w:val="24"/>
        </w:rPr>
      </w:pPr>
      <w:r w:rsidRPr="00B959C3">
        <w:rPr>
          <w:sz w:val="24"/>
          <w:szCs w:val="24"/>
        </w:rPr>
        <w:t>Жалоба Заявителя подана в надлежащий срок и соответствует требованиям, предусмотренным ст. 105 Закона о контрактной системе.</w:t>
      </w:r>
    </w:p>
    <w:p w:rsidR="00B65F52" w:rsidRPr="00B959C3" w:rsidRDefault="0051441C" w:rsidP="00B959C3">
      <w:pPr>
        <w:widowControl w:val="0"/>
        <w:ind w:firstLine="709"/>
        <w:jc w:val="both"/>
        <w:rPr>
          <w:sz w:val="24"/>
          <w:szCs w:val="24"/>
        </w:rPr>
      </w:pPr>
      <w:r w:rsidRPr="00B959C3">
        <w:rPr>
          <w:sz w:val="24"/>
          <w:szCs w:val="24"/>
        </w:rPr>
        <w:t>В жалобе Заявитель приводит следующие доводы.</w:t>
      </w:r>
    </w:p>
    <w:p w:rsidR="00447203" w:rsidRDefault="00447203" w:rsidP="00447203">
      <w:pPr>
        <w:adjustRightInd w:val="0"/>
        <w:ind w:firstLine="709"/>
        <w:jc w:val="both"/>
        <w:rPr>
          <w:sz w:val="24"/>
          <w:szCs w:val="24"/>
        </w:rPr>
      </w:pPr>
      <w:r>
        <w:rPr>
          <w:sz w:val="24"/>
          <w:szCs w:val="24"/>
        </w:rPr>
        <w:t>Согласно ч.</w:t>
      </w:r>
      <w:r w:rsidR="000B27FA">
        <w:rPr>
          <w:sz w:val="24"/>
          <w:szCs w:val="24"/>
        </w:rPr>
        <w:t xml:space="preserve"> </w:t>
      </w:r>
      <w:r>
        <w:rPr>
          <w:sz w:val="24"/>
          <w:szCs w:val="24"/>
        </w:rPr>
        <w:t xml:space="preserve">2 ст. 47 Градостроительного кодекса Российской Федерации </w:t>
      </w:r>
      <w:r w:rsidR="007E744D">
        <w:rPr>
          <w:sz w:val="24"/>
          <w:szCs w:val="24"/>
        </w:rPr>
        <w:t xml:space="preserve">(далее – ГрК РФ) </w:t>
      </w:r>
      <w:r>
        <w:rPr>
          <w:sz w:val="24"/>
          <w:szCs w:val="24"/>
        </w:rPr>
        <w:t>подрядчик, выполняющий инженерные изыскания должен быть членом саморегулируемой организации (далее –СРО) в области инженерных изысканий.</w:t>
      </w:r>
    </w:p>
    <w:p w:rsidR="009B06E4" w:rsidRDefault="009B06E4" w:rsidP="00B959C3">
      <w:pPr>
        <w:adjustRightInd w:val="0"/>
        <w:ind w:firstLine="709"/>
        <w:jc w:val="both"/>
        <w:rPr>
          <w:sz w:val="24"/>
          <w:szCs w:val="24"/>
        </w:rPr>
      </w:pPr>
      <w:r>
        <w:rPr>
          <w:sz w:val="24"/>
          <w:szCs w:val="24"/>
        </w:rPr>
        <w:t xml:space="preserve">Участник запроса котировок, </w:t>
      </w:r>
      <w:r w:rsidR="00C80AF5">
        <w:rPr>
          <w:sz w:val="24"/>
          <w:szCs w:val="24"/>
        </w:rPr>
        <w:t>признанный комиссией</w:t>
      </w:r>
      <w:r>
        <w:rPr>
          <w:sz w:val="24"/>
          <w:szCs w:val="24"/>
        </w:rPr>
        <w:t xml:space="preserve"> Заказчика победителем</w:t>
      </w:r>
      <w:r w:rsidR="007C1682">
        <w:rPr>
          <w:sz w:val="24"/>
          <w:szCs w:val="24"/>
        </w:rPr>
        <w:t>, не является членом СРО, что противоречит требованиям законодательства.</w:t>
      </w:r>
    </w:p>
    <w:p w:rsidR="008778CC" w:rsidRPr="00B959C3" w:rsidRDefault="0051441C" w:rsidP="00B959C3">
      <w:pPr>
        <w:adjustRightInd w:val="0"/>
        <w:ind w:firstLine="709"/>
        <w:jc w:val="both"/>
        <w:rPr>
          <w:sz w:val="24"/>
          <w:szCs w:val="24"/>
        </w:rPr>
      </w:pPr>
      <w:r w:rsidRPr="00B959C3">
        <w:rPr>
          <w:sz w:val="24"/>
          <w:szCs w:val="24"/>
        </w:rPr>
        <w:t xml:space="preserve">Заказчиком предоставлены </w:t>
      </w:r>
      <w:r w:rsidR="008778CC" w:rsidRPr="00B959C3">
        <w:rPr>
          <w:sz w:val="24"/>
          <w:szCs w:val="24"/>
        </w:rPr>
        <w:t>возражения на</w:t>
      </w:r>
      <w:r w:rsidR="00C77195" w:rsidRPr="00B959C3">
        <w:rPr>
          <w:sz w:val="24"/>
          <w:szCs w:val="24"/>
        </w:rPr>
        <w:t xml:space="preserve"> жалоб</w:t>
      </w:r>
      <w:r w:rsidR="008778CC" w:rsidRPr="00B959C3">
        <w:rPr>
          <w:sz w:val="24"/>
          <w:szCs w:val="24"/>
        </w:rPr>
        <w:t>у</w:t>
      </w:r>
      <w:r w:rsidR="00FE24DC" w:rsidRPr="00B959C3">
        <w:rPr>
          <w:sz w:val="24"/>
          <w:szCs w:val="24"/>
        </w:rPr>
        <w:t>.</w:t>
      </w:r>
      <w:r w:rsidR="008778CC" w:rsidRPr="00B959C3">
        <w:rPr>
          <w:sz w:val="24"/>
          <w:szCs w:val="24"/>
        </w:rPr>
        <w:t xml:space="preserve"> С доводом жалобы Заказчик не соглас</w:t>
      </w:r>
      <w:r w:rsidR="000B27FA">
        <w:rPr>
          <w:sz w:val="24"/>
          <w:szCs w:val="24"/>
        </w:rPr>
        <w:t>ен</w:t>
      </w:r>
      <w:r w:rsidR="008778CC" w:rsidRPr="00B959C3">
        <w:rPr>
          <w:sz w:val="24"/>
          <w:szCs w:val="24"/>
        </w:rPr>
        <w:t>, счита</w:t>
      </w:r>
      <w:r w:rsidR="000B27FA">
        <w:rPr>
          <w:sz w:val="24"/>
          <w:szCs w:val="24"/>
        </w:rPr>
        <w:t>е</w:t>
      </w:r>
      <w:r w:rsidR="008778CC" w:rsidRPr="00B959C3">
        <w:rPr>
          <w:sz w:val="24"/>
          <w:szCs w:val="24"/>
        </w:rPr>
        <w:t xml:space="preserve">т, что извещение о </w:t>
      </w:r>
      <w:r w:rsidR="000B27FA">
        <w:rPr>
          <w:sz w:val="24"/>
          <w:szCs w:val="24"/>
        </w:rPr>
        <w:t>запросе котировок</w:t>
      </w:r>
      <w:r w:rsidR="008778CC" w:rsidRPr="00B959C3">
        <w:rPr>
          <w:sz w:val="24"/>
          <w:szCs w:val="24"/>
        </w:rPr>
        <w:t xml:space="preserve"> не содержит положений и документов, противоречащих  требованиям Закона о контрактной системе,</w:t>
      </w:r>
      <w:r w:rsidR="000B27FA">
        <w:rPr>
          <w:sz w:val="24"/>
          <w:szCs w:val="24"/>
        </w:rPr>
        <w:t xml:space="preserve"> действия комиссии при рассмотрении заявок участников закупки правомерны.</w:t>
      </w:r>
    </w:p>
    <w:p w:rsidR="00D671C0" w:rsidRPr="00B959C3" w:rsidRDefault="0051441C" w:rsidP="00B959C3">
      <w:pPr>
        <w:widowControl w:val="0"/>
        <w:ind w:firstLine="709"/>
        <w:jc w:val="both"/>
        <w:rPr>
          <w:sz w:val="24"/>
          <w:szCs w:val="24"/>
        </w:rPr>
      </w:pPr>
      <w:r w:rsidRPr="00B959C3">
        <w:rPr>
          <w:sz w:val="24"/>
          <w:szCs w:val="24"/>
        </w:rPr>
        <w:t>Заседание Комиссии УФАС проведено посредством видеоконференцсвязи.</w:t>
      </w:r>
    </w:p>
    <w:p w:rsidR="0051441C" w:rsidRPr="00B959C3" w:rsidRDefault="0051441C" w:rsidP="00B959C3">
      <w:pPr>
        <w:ind w:firstLine="709"/>
        <w:jc w:val="both"/>
        <w:rPr>
          <w:color w:val="000000"/>
          <w:sz w:val="24"/>
          <w:szCs w:val="24"/>
        </w:rPr>
      </w:pPr>
      <w:r w:rsidRPr="00B959C3">
        <w:rPr>
          <w:color w:val="000000"/>
          <w:sz w:val="24"/>
          <w:szCs w:val="24"/>
        </w:rPr>
        <w:t>Комиссия УФАС</w:t>
      </w:r>
      <w:r w:rsidR="009538E3" w:rsidRPr="00B959C3">
        <w:rPr>
          <w:color w:val="000000"/>
          <w:sz w:val="24"/>
          <w:szCs w:val="24"/>
        </w:rPr>
        <w:t xml:space="preserve">, </w:t>
      </w:r>
      <w:r w:rsidRPr="00B959C3">
        <w:rPr>
          <w:color w:val="000000"/>
          <w:sz w:val="24"/>
          <w:szCs w:val="24"/>
        </w:rPr>
        <w:t>рассмотрев представленные материалы, пришла к следующему выводу.</w:t>
      </w:r>
    </w:p>
    <w:p w:rsidR="007429F9" w:rsidRPr="00CC5C11" w:rsidRDefault="007429F9" w:rsidP="007429F9">
      <w:pPr>
        <w:spacing w:line="300" w:lineRule="atLeast"/>
        <w:ind w:firstLine="709"/>
        <w:jc w:val="both"/>
        <w:rPr>
          <w:sz w:val="24"/>
          <w:szCs w:val="24"/>
        </w:rPr>
      </w:pPr>
      <w:r w:rsidRPr="007429F9">
        <w:rPr>
          <w:sz w:val="24"/>
          <w:szCs w:val="24"/>
        </w:rPr>
        <w:t>21</w:t>
      </w:r>
      <w:r w:rsidR="00FE24DC" w:rsidRPr="007429F9">
        <w:rPr>
          <w:sz w:val="24"/>
          <w:szCs w:val="24"/>
        </w:rPr>
        <w:t>.0</w:t>
      </w:r>
      <w:r w:rsidR="00B04745" w:rsidRPr="007429F9">
        <w:rPr>
          <w:sz w:val="24"/>
          <w:szCs w:val="24"/>
        </w:rPr>
        <w:t>7</w:t>
      </w:r>
      <w:r w:rsidR="009538E3" w:rsidRPr="007429F9">
        <w:rPr>
          <w:sz w:val="24"/>
          <w:szCs w:val="24"/>
        </w:rPr>
        <w:t>.202</w:t>
      </w:r>
      <w:r w:rsidR="006344C8" w:rsidRPr="007429F9">
        <w:rPr>
          <w:sz w:val="24"/>
          <w:szCs w:val="24"/>
        </w:rPr>
        <w:t>2</w:t>
      </w:r>
      <w:r w:rsidR="009538E3" w:rsidRPr="007429F9">
        <w:rPr>
          <w:sz w:val="24"/>
          <w:szCs w:val="24"/>
        </w:rPr>
        <w:t xml:space="preserve"> </w:t>
      </w:r>
      <w:r w:rsidR="0051441C" w:rsidRPr="007429F9">
        <w:rPr>
          <w:sz w:val="24"/>
          <w:szCs w:val="24"/>
        </w:rPr>
        <w:t xml:space="preserve">в </w:t>
      </w:r>
      <w:r w:rsidR="002F1F50" w:rsidRPr="007429F9">
        <w:rPr>
          <w:sz w:val="24"/>
          <w:szCs w:val="24"/>
        </w:rPr>
        <w:t xml:space="preserve">ЕИС </w:t>
      </w:r>
      <w:r w:rsidRPr="007429F9">
        <w:rPr>
          <w:sz w:val="24"/>
          <w:szCs w:val="24"/>
        </w:rPr>
        <w:t xml:space="preserve">размещен </w:t>
      </w:r>
      <w:r w:rsidR="00CC5C11">
        <w:rPr>
          <w:rFonts w:ascii="Roboto" w:hAnsi="Roboto"/>
          <w:color w:val="334059"/>
          <w:sz w:val="21"/>
          <w:szCs w:val="21"/>
          <w:shd w:val="clear" w:color="auto" w:fill="FFFFFF"/>
        </w:rPr>
        <w:t xml:space="preserve">документ </w:t>
      </w:r>
      <w:r w:rsidR="00CC5C11" w:rsidRPr="00CC5C11">
        <w:rPr>
          <w:sz w:val="24"/>
          <w:szCs w:val="24"/>
          <w:shd w:val="clear" w:color="auto" w:fill="FFFFFF"/>
        </w:rPr>
        <w:t>«Извещение о проведении запроса котировок в электронной форме от 21.07.2022 №0330200017922000009»</w:t>
      </w:r>
    </w:p>
    <w:p w:rsidR="0051441C" w:rsidRPr="00B959C3" w:rsidRDefault="0051441C" w:rsidP="00B959C3">
      <w:pPr>
        <w:widowControl w:val="0"/>
        <w:ind w:firstLine="709"/>
        <w:jc w:val="both"/>
        <w:rPr>
          <w:sz w:val="24"/>
          <w:szCs w:val="24"/>
        </w:rPr>
      </w:pPr>
      <w:r w:rsidRPr="00B959C3">
        <w:rPr>
          <w:sz w:val="24"/>
          <w:szCs w:val="24"/>
        </w:rPr>
        <w:t xml:space="preserve">Начальная (максимальная) цена контракта:  </w:t>
      </w:r>
      <w:r w:rsidR="004732A4">
        <w:rPr>
          <w:sz w:val="24"/>
          <w:szCs w:val="24"/>
        </w:rPr>
        <w:t>400 000</w:t>
      </w:r>
      <w:r w:rsidR="00B04745" w:rsidRPr="00B959C3">
        <w:rPr>
          <w:sz w:val="24"/>
          <w:szCs w:val="24"/>
        </w:rPr>
        <w:t xml:space="preserve"> </w:t>
      </w:r>
      <w:r w:rsidRPr="00B959C3">
        <w:rPr>
          <w:sz w:val="24"/>
          <w:szCs w:val="24"/>
        </w:rPr>
        <w:t>руб.</w:t>
      </w:r>
    </w:p>
    <w:tbl>
      <w:tblPr>
        <w:tblW w:w="0" w:type="auto"/>
        <w:tblCellSpacing w:w="15" w:type="dxa"/>
        <w:tblCellMar>
          <w:top w:w="15" w:type="dxa"/>
          <w:left w:w="15" w:type="dxa"/>
          <w:bottom w:w="15" w:type="dxa"/>
          <w:right w:w="15" w:type="dxa"/>
        </w:tblCellMar>
        <w:tblLook w:val="04A0"/>
      </w:tblPr>
      <w:tblGrid>
        <w:gridCol w:w="4865"/>
        <w:gridCol w:w="2158"/>
      </w:tblGrid>
      <w:tr w:rsidR="0051441C" w:rsidRPr="00B959C3" w:rsidTr="00E21DF4">
        <w:trPr>
          <w:tblCellSpacing w:w="15" w:type="dxa"/>
        </w:trPr>
        <w:tc>
          <w:tcPr>
            <w:tcW w:w="4820" w:type="dxa"/>
            <w:vAlign w:val="center"/>
            <w:hideMark/>
          </w:tcPr>
          <w:p w:rsidR="0051441C" w:rsidRPr="00B959C3" w:rsidRDefault="0051441C" w:rsidP="00B959C3">
            <w:pPr>
              <w:widowControl w:val="0"/>
              <w:ind w:firstLine="709"/>
              <w:jc w:val="both"/>
              <w:rPr>
                <w:sz w:val="24"/>
                <w:szCs w:val="24"/>
              </w:rPr>
            </w:pPr>
            <w:r w:rsidRPr="00B959C3">
              <w:rPr>
                <w:sz w:val="24"/>
                <w:szCs w:val="24"/>
              </w:rPr>
              <w:t xml:space="preserve">Дата и время окончания подачи заявок: </w:t>
            </w:r>
          </w:p>
        </w:tc>
        <w:tc>
          <w:tcPr>
            <w:tcW w:w="2113" w:type="dxa"/>
            <w:vAlign w:val="center"/>
            <w:hideMark/>
          </w:tcPr>
          <w:p w:rsidR="0051441C" w:rsidRPr="00B959C3" w:rsidRDefault="004732A4" w:rsidP="004732A4">
            <w:pPr>
              <w:widowControl w:val="0"/>
              <w:jc w:val="both"/>
              <w:rPr>
                <w:sz w:val="24"/>
                <w:szCs w:val="24"/>
              </w:rPr>
            </w:pPr>
            <w:r>
              <w:rPr>
                <w:sz w:val="24"/>
                <w:szCs w:val="24"/>
              </w:rPr>
              <w:t>28</w:t>
            </w:r>
            <w:r w:rsidR="00676C4E" w:rsidRPr="00B959C3">
              <w:rPr>
                <w:sz w:val="24"/>
                <w:szCs w:val="24"/>
              </w:rPr>
              <w:t>.0</w:t>
            </w:r>
            <w:r>
              <w:rPr>
                <w:sz w:val="24"/>
                <w:szCs w:val="24"/>
              </w:rPr>
              <w:t>7</w:t>
            </w:r>
            <w:r w:rsidR="00E92A44" w:rsidRPr="00B959C3">
              <w:rPr>
                <w:sz w:val="24"/>
                <w:szCs w:val="24"/>
              </w:rPr>
              <w:t>.202</w:t>
            </w:r>
            <w:r w:rsidR="00676C4E" w:rsidRPr="00B959C3">
              <w:rPr>
                <w:sz w:val="24"/>
                <w:szCs w:val="24"/>
              </w:rPr>
              <w:t>2</w:t>
            </w:r>
            <w:r w:rsidR="00E92A44" w:rsidRPr="00B959C3">
              <w:rPr>
                <w:sz w:val="24"/>
                <w:szCs w:val="24"/>
              </w:rPr>
              <w:t xml:space="preserve"> в </w:t>
            </w:r>
            <w:r w:rsidR="00BB08FC" w:rsidRPr="00B959C3">
              <w:rPr>
                <w:sz w:val="24"/>
                <w:szCs w:val="24"/>
              </w:rPr>
              <w:t>8</w:t>
            </w:r>
            <w:r w:rsidR="0051441C" w:rsidRPr="00B959C3">
              <w:rPr>
                <w:sz w:val="24"/>
                <w:szCs w:val="24"/>
              </w:rPr>
              <w:t>:00.</w:t>
            </w:r>
          </w:p>
        </w:tc>
      </w:tr>
    </w:tbl>
    <w:p w:rsidR="00CC5C11" w:rsidRPr="00CC5C11" w:rsidRDefault="00C36156" w:rsidP="00C36156">
      <w:pPr>
        <w:ind w:firstLine="709"/>
        <w:jc w:val="both"/>
        <w:rPr>
          <w:sz w:val="24"/>
          <w:szCs w:val="24"/>
        </w:rPr>
      </w:pPr>
      <w:r w:rsidRPr="00C36156">
        <w:rPr>
          <w:color w:val="000000"/>
          <w:sz w:val="24"/>
          <w:szCs w:val="24"/>
        </w:rPr>
        <w:t>01.08.2022</w:t>
      </w:r>
      <w:r w:rsidRPr="00775AD7">
        <w:rPr>
          <w:color w:val="000000"/>
          <w:sz w:val="24"/>
          <w:szCs w:val="24"/>
        </w:rPr>
        <w:t xml:space="preserve"> </w:t>
      </w:r>
      <w:r w:rsidRPr="00C36156">
        <w:rPr>
          <w:color w:val="000000"/>
          <w:sz w:val="24"/>
          <w:szCs w:val="24"/>
        </w:rPr>
        <w:t xml:space="preserve">закупка </w:t>
      </w:r>
      <w:r w:rsidR="00CC5C11" w:rsidRPr="00CC5C11">
        <w:rPr>
          <w:sz w:val="24"/>
          <w:szCs w:val="24"/>
          <w:shd w:val="clear" w:color="auto" w:fill="FFFFFF"/>
        </w:rPr>
        <w:t>№ 0330200017922000009 автоматически переведена на этап «Определение поставщика завершено» в связи с размещением протокола, завершающего работу комиссии</w:t>
      </w:r>
      <w:r w:rsidR="00CC5C11">
        <w:rPr>
          <w:sz w:val="24"/>
          <w:szCs w:val="24"/>
          <w:shd w:val="clear" w:color="auto" w:fill="FFFFFF"/>
        </w:rPr>
        <w:t>.</w:t>
      </w:r>
    </w:p>
    <w:p w:rsidR="00984BA6" w:rsidRDefault="00984BA6" w:rsidP="00C36156">
      <w:pPr>
        <w:ind w:firstLine="709"/>
        <w:jc w:val="both"/>
        <w:rPr>
          <w:color w:val="000000"/>
          <w:sz w:val="24"/>
          <w:szCs w:val="24"/>
        </w:rPr>
      </w:pPr>
      <w:r>
        <w:rPr>
          <w:color w:val="000000"/>
          <w:sz w:val="24"/>
          <w:szCs w:val="24"/>
        </w:rPr>
        <w:t xml:space="preserve">Закупка проводится в рамках реализации национального проекта «Безопасные </w:t>
      </w:r>
      <w:r w:rsidR="006365EE">
        <w:rPr>
          <w:color w:val="000000"/>
          <w:sz w:val="24"/>
          <w:szCs w:val="24"/>
        </w:rPr>
        <w:t xml:space="preserve">и качественные </w:t>
      </w:r>
      <w:r>
        <w:rPr>
          <w:color w:val="000000"/>
          <w:sz w:val="24"/>
          <w:szCs w:val="24"/>
        </w:rPr>
        <w:t>авто</w:t>
      </w:r>
      <w:r w:rsidR="006365EE">
        <w:rPr>
          <w:color w:val="000000"/>
          <w:sz w:val="24"/>
          <w:szCs w:val="24"/>
        </w:rPr>
        <w:t xml:space="preserve">мобильные </w:t>
      </w:r>
      <w:r>
        <w:rPr>
          <w:color w:val="000000"/>
          <w:sz w:val="24"/>
          <w:szCs w:val="24"/>
        </w:rPr>
        <w:t>дороги».</w:t>
      </w:r>
    </w:p>
    <w:p w:rsidR="00775AD7" w:rsidRPr="00775AD7" w:rsidRDefault="00775AD7" w:rsidP="00775AD7">
      <w:pPr>
        <w:autoSpaceDE w:val="0"/>
        <w:autoSpaceDN w:val="0"/>
        <w:adjustRightInd w:val="0"/>
        <w:ind w:firstLine="709"/>
        <w:jc w:val="both"/>
        <w:rPr>
          <w:color w:val="000000"/>
          <w:sz w:val="24"/>
          <w:szCs w:val="24"/>
        </w:rPr>
      </w:pPr>
      <w:r w:rsidRPr="00775AD7">
        <w:rPr>
          <w:color w:val="000000"/>
          <w:sz w:val="24"/>
          <w:szCs w:val="24"/>
        </w:rPr>
        <w:t xml:space="preserve">Согласно ч.1 ст. 50 Закона о контрактной системе </w:t>
      </w:r>
      <w:r w:rsidR="00533795">
        <w:rPr>
          <w:color w:val="000000"/>
          <w:sz w:val="24"/>
          <w:szCs w:val="24"/>
        </w:rPr>
        <w:t>э</w:t>
      </w:r>
      <w:r w:rsidRPr="00775AD7">
        <w:rPr>
          <w:color w:val="000000"/>
          <w:sz w:val="24"/>
          <w:szCs w:val="24"/>
        </w:rPr>
        <w:t>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w:t>
      </w:r>
      <w:r>
        <w:rPr>
          <w:color w:val="000000"/>
          <w:sz w:val="24"/>
          <w:szCs w:val="24"/>
        </w:rPr>
        <w:t xml:space="preserve"> извещением о закупке и ст. 43 Закона о контрактной системе.</w:t>
      </w:r>
    </w:p>
    <w:p w:rsidR="00375EE7" w:rsidRPr="00375EE7" w:rsidRDefault="00375EE7" w:rsidP="00375EE7">
      <w:pPr>
        <w:ind w:firstLine="709"/>
        <w:jc w:val="both"/>
        <w:rPr>
          <w:color w:val="000000"/>
          <w:sz w:val="24"/>
          <w:szCs w:val="24"/>
        </w:rPr>
      </w:pPr>
      <w:r w:rsidRPr="00375EE7">
        <w:rPr>
          <w:color w:val="000000"/>
          <w:sz w:val="24"/>
          <w:szCs w:val="24"/>
        </w:rPr>
        <w:t>В соответствии со ст.42 Закона о контрактной системе извещение о закупке должно содержать, в том числе, следующую информацию:</w:t>
      </w:r>
    </w:p>
    <w:p w:rsidR="00375EE7" w:rsidRPr="00375EE7" w:rsidRDefault="00375EE7" w:rsidP="00375EE7">
      <w:pPr>
        <w:ind w:firstLine="709"/>
        <w:jc w:val="both"/>
        <w:rPr>
          <w:color w:val="000000"/>
          <w:sz w:val="24"/>
          <w:szCs w:val="24"/>
        </w:rPr>
      </w:pPr>
      <w:r w:rsidRPr="00375EE7">
        <w:rPr>
          <w:color w:val="000000"/>
          <w:sz w:val="24"/>
          <w:szCs w:val="24"/>
        </w:rPr>
        <w:t>-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rsidR="00375EE7" w:rsidRPr="00375EE7" w:rsidRDefault="00375EE7" w:rsidP="00375EE7">
      <w:pPr>
        <w:ind w:firstLine="709"/>
        <w:jc w:val="both"/>
        <w:rPr>
          <w:color w:val="000000"/>
          <w:sz w:val="24"/>
          <w:szCs w:val="24"/>
        </w:rPr>
      </w:pPr>
      <w:r w:rsidRPr="00375EE7">
        <w:rPr>
          <w:color w:val="000000"/>
          <w:sz w:val="24"/>
          <w:szCs w:val="24"/>
        </w:rPr>
        <w:t xml:space="preserve">-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w:t>
      </w:r>
      <w:hyperlink r:id="rId10" w:history="1">
        <w:r w:rsidRPr="00375EE7">
          <w:rPr>
            <w:color w:val="000000"/>
            <w:sz w:val="24"/>
            <w:szCs w:val="24"/>
          </w:rPr>
          <w:t>ч. 6 ст. 23</w:t>
        </w:r>
      </w:hyperlink>
      <w:r w:rsidRPr="00375EE7">
        <w:rPr>
          <w:color w:val="000000"/>
          <w:sz w:val="24"/>
          <w:szCs w:val="24"/>
        </w:rPr>
        <w:t xml:space="preserve">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375EE7" w:rsidRPr="00375EE7" w:rsidRDefault="00375EE7" w:rsidP="00375EE7">
      <w:pPr>
        <w:ind w:firstLine="709"/>
        <w:jc w:val="both"/>
        <w:rPr>
          <w:color w:val="000000"/>
          <w:sz w:val="24"/>
          <w:szCs w:val="24"/>
        </w:rPr>
      </w:pPr>
      <w:r w:rsidRPr="00375EE7">
        <w:rPr>
          <w:color w:val="000000"/>
          <w:sz w:val="24"/>
          <w:szCs w:val="24"/>
        </w:rPr>
        <w:t>- информация об объеме, о единице измерения (при наличии) и месте выполнения работы или оказания услуги;</w:t>
      </w:r>
    </w:p>
    <w:p w:rsidR="00375EE7" w:rsidRPr="00375EE7" w:rsidRDefault="00375EE7" w:rsidP="00375EE7">
      <w:pPr>
        <w:ind w:firstLine="709"/>
        <w:jc w:val="both"/>
        <w:rPr>
          <w:color w:val="000000"/>
          <w:sz w:val="24"/>
          <w:szCs w:val="24"/>
        </w:rPr>
      </w:pPr>
      <w:r w:rsidRPr="00375EE7">
        <w:rPr>
          <w:color w:val="000000"/>
          <w:sz w:val="24"/>
          <w:szCs w:val="24"/>
        </w:rPr>
        <w:t>- срок исполнения контракта (отдельных этапов исполнения контракта, если проектом контракта предусмотрены такие этапы);</w:t>
      </w:r>
    </w:p>
    <w:p w:rsidR="00375EE7" w:rsidRPr="00375EE7" w:rsidRDefault="00375EE7" w:rsidP="00375EE7">
      <w:pPr>
        <w:ind w:firstLine="709"/>
        <w:jc w:val="both"/>
        <w:rPr>
          <w:color w:val="000000"/>
          <w:sz w:val="24"/>
          <w:szCs w:val="24"/>
        </w:rPr>
      </w:pPr>
      <w:r w:rsidRPr="00375EE7">
        <w:rPr>
          <w:color w:val="000000"/>
          <w:sz w:val="24"/>
          <w:szCs w:val="24"/>
        </w:rPr>
        <w:t>- начальная (максимальная) цена контракта (цена отдельных этапов исполнения контракта, если проектом контракта предусмотрены такие этапы), источник финансирования;</w:t>
      </w:r>
    </w:p>
    <w:p w:rsidR="00375EE7" w:rsidRPr="00375EE7" w:rsidRDefault="00375EE7" w:rsidP="00375EE7">
      <w:pPr>
        <w:ind w:firstLine="709"/>
        <w:jc w:val="both"/>
        <w:rPr>
          <w:color w:val="000000"/>
          <w:sz w:val="24"/>
          <w:szCs w:val="24"/>
        </w:rPr>
      </w:pPr>
      <w:r w:rsidRPr="00375EE7">
        <w:rPr>
          <w:color w:val="000000"/>
          <w:sz w:val="24"/>
          <w:szCs w:val="24"/>
        </w:rPr>
        <w:t xml:space="preserve">- требования, предъявляемые к участникам закупки в соответствии с </w:t>
      </w:r>
      <w:hyperlink r:id="rId11" w:history="1">
        <w:r w:rsidRPr="00375EE7">
          <w:rPr>
            <w:color w:val="000000"/>
            <w:sz w:val="24"/>
            <w:szCs w:val="24"/>
          </w:rPr>
          <w:t>ч. 1 ст. 31</w:t>
        </w:r>
      </w:hyperlink>
      <w:r w:rsidRPr="00375EE7">
        <w:rPr>
          <w:color w:val="000000"/>
          <w:sz w:val="24"/>
          <w:szCs w:val="24"/>
        </w:rPr>
        <w:t xml:space="preserve"> Федерального закона, требования, предъявляемые к участникам закупки в соответствии с </w:t>
      </w:r>
      <w:hyperlink r:id="rId12" w:history="1">
        <w:r w:rsidRPr="00375EE7">
          <w:rPr>
            <w:color w:val="000000"/>
            <w:sz w:val="24"/>
            <w:szCs w:val="24"/>
          </w:rPr>
          <w:t>.ч. 2</w:t>
        </w:r>
      </w:hyperlink>
      <w:r w:rsidRPr="00375EE7">
        <w:rPr>
          <w:color w:val="000000"/>
          <w:sz w:val="24"/>
          <w:szCs w:val="24"/>
        </w:rPr>
        <w:t xml:space="preserve"> и </w:t>
      </w:r>
      <w:hyperlink r:id="rId13" w:history="1">
        <w:r w:rsidRPr="00375EE7">
          <w:rPr>
            <w:color w:val="000000"/>
            <w:sz w:val="24"/>
            <w:szCs w:val="24"/>
          </w:rPr>
          <w:t>2.1</w:t>
        </w:r>
      </w:hyperlink>
      <w:r w:rsidRPr="00375EE7">
        <w:rPr>
          <w:color w:val="000000"/>
          <w:sz w:val="24"/>
          <w:szCs w:val="24"/>
        </w:rPr>
        <w:t xml:space="preserve"> (при наличии таких требований) ст. 31 Федерального закона, и исчерпывающий перечень документов, подтверждающих соответствие участника закупки таким требованиям, а также </w:t>
      </w:r>
      <w:r w:rsidRPr="00375EE7">
        <w:rPr>
          <w:color w:val="000000"/>
          <w:sz w:val="24"/>
          <w:szCs w:val="24"/>
        </w:rPr>
        <w:lastRenderedPageBreak/>
        <w:t xml:space="preserve">требование, предъявляемое к участникам закупки в соответствии с </w:t>
      </w:r>
      <w:hyperlink r:id="rId14" w:history="1">
        <w:r w:rsidRPr="00375EE7">
          <w:rPr>
            <w:color w:val="000000"/>
            <w:sz w:val="24"/>
            <w:szCs w:val="24"/>
          </w:rPr>
          <w:t>ч. 1.1 ст. 31</w:t>
        </w:r>
      </w:hyperlink>
      <w:r w:rsidRPr="00375EE7">
        <w:rPr>
          <w:color w:val="000000"/>
          <w:sz w:val="24"/>
          <w:szCs w:val="24"/>
        </w:rPr>
        <w:t xml:space="preserve"> Федерального закона (при наличии такого требования);</w:t>
      </w:r>
    </w:p>
    <w:p w:rsidR="00375EE7" w:rsidRPr="00375EE7" w:rsidRDefault="00375EE7" w:rsidP="004205FC">
      <w:pPr>
        <w:ind w:firstLine="567"/>
        <w:jc w:val="both"/>
        <w:rPr>
          <w:color w:val="000000"/>
          <w:sz w:val="24"/>
          <w:szCs w:val="24"/>
        </w:rPr>
      </w:pPr>
      <w:r w:rsidRPr="00375EE7">
        <w:rPr>
          <w:color w:val="000000"/>
          <w:sz w:val="24"/>
          <w:szCs w:val="24"/>
        </w:rPr>
        <w:t xml:space="preserve">- информация о предоставлении преимущества в соответствии со </w:t>
      </w:r>
      <w:hyperlink r:id="rId15" w:history="1">
        <w:r w:rsidRPr="00375EE7">
          <w:rPr>
            <w:color w:val="000000"/>
            <w:sz w:val="24"/>
            <w:szCs w:val="24"/>
          </w:rPr>
          <w:t>ст. 28</w:t>
        </w:r>
      </w:hyperlink>
      <w:r w:rsidRPr="00375EE7">
        <w:rPr>
          <w:color w:val="000000"/>
          <w:sz w:val="24"/>
          <w:szCs w:val="24"/>
        </w:rPr>
        <w:t xml:space="preserve"> и ст. </w:t>
      </w:r>
      <w:hyperlink r:id="rId16" w:history="1">
        <w:r w:rsidRPr="00375EE7">
          <w:rPr>
            <w:color w:val="000000"/>
            <w:sz w:val="24"/>
            <w:szCs w:val="24"/>
          </w:rPr>
          <w:t>29</w:t>
        </w:r>
      </w:hyperlink>
      <w:r w:rsidRPr="00375EE7">
        <w:rPr>
          <w:color w:val="000000"/>
          <w:sz w:val="24"/>
          <w:szCs w:val="24"/>
        </w:rPr>
        <w:t xml:space="preserve"> Федерального закона;</w:t>
      </w:r>
    </w:p>
    <w:p w:rsidR="00375EE7" w:rsidRPr="00375EE7" w:rsidRDefault="00375EE7" w:rsidP="004205FC">
      <w:pPr>
        <w:ind w:firstLine="567"/>
        <w:jc w:val="both"/>
        <w:rPr>
          <w:color w:val="000000"/>
          <w:sz w:val="24"/>
          <w:szCs w:val="24"/>
        </w:rPr>
      </w:pPr>
      <w:r w:rsidRPr="00375EE7">
        <w:rPr>
          <w:color w:val="000000"/>
          <w:sz w:val="24"/>
          <w:szCs w:val="24"/>
        </w:rPr>
        <w:t xml:space="preserve">- информация о преимуществах участия в определении поставщика (подрядчика, исполнителя) в соответствии с </w:t>
      </w:r>
      <w:hyperlink r:id="rId17" w:history="1">
        <w:r w:rsidRPr="00375EE7">
          <w:rPr>
            <w:color w:val="000000"/>
            <w:sz w:val="24"/>
            <w:szCs w:val="24"/>
          </w:rPr>
          <w:t>ч. 3 ст. 30</w:t>
        </w:r>
      </w:hyperlink>
      <w:r w:rsidRPr="00375EE7">
        <w:rPr>
          <w:color w:val="000000"/>
          <w:sz w:val="24"/>
          <w:szCs w:val="24"/>
        </w:rPr>
        <w:t xml:space="preserve"> Федерального закона или требование, установленное в соответствии с </w:t>
      </w:r>
      <w:hyperlink r:id="rId18" w:history="1">
        <w:r w:rsidRPr="00375EE7">
          <w:rPr>
            <w:color w:val="000000"/>
            <w:sz w:val="24"/>
            <w:szCs w:val="24"/>
          </w:rPr>
          <w:t>ч. 5 ст. 30</w:t>
        </w:r>
      </w:hyperlink>
      <w:r w:rsidRPr="00375EE7">
        <w:rPr>
          <w:color w:val="000000"/>
          <w:sz w:val="24"/>
          <w:szCs w:val="24"/>
        </w:rPr>
        <w:t xml:space="preserve"> Федерального закона, с указанием в соответствии с </w:t>
      </w:r>
      <w:hyperlink r:id="rId19" w:history="1">
        <w:r w:rsidRPr="00375EE7">
          <w:rPr>
            <w:color w:val="000000"/>
            <w:sz w:val="24"/>
            <w:szCs w:val="24"/>
          </w:rPr>
          <w:t>ч. 6 ст. 30</w:t>
        </w:r>
      </w:hyperlink>
      <w:r w:rsidRPr="00375EE7">
        <w:rPr>
          <w:color w:val="000000"/>
          <w:sz w:val="24"/>
          <w:szCs w:val="24"/>
        </w:rPr>
        <w:t xml:space="preserve"> Федерального закона объема привлечения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375EE7" w:rsidRPr="00375EE7" w:rsidRDefault="00375EE7" w:rsidP="004205FC">
      <w:pPr>
        <w:ind w:firstLine="567"/>
        <w:jc w:val="both"/>
        <w:rPr>
          <w:color w:val="000000"/>
          <w:sz w:val="24"/>
          <w:szCs w:val="24"/>
        </w:rPr>
      </w:pPr>
      <w:r w:rsidRPr="00375EE7">
        <w:rPr>
          <w:color w:val="000000"/>
          <w:sz w:val="24"/>
          <w:szCs w:val="24"/>
        </w:rPr>
        <w:t xml:space="preserve">- размер и порядок внесения денежных средств в качестве обеспечения заявки на участие в закупке, условия независимой гарантии (если требование обеспечения заявки установлено в соответствии со </w:t>
      </w:r>
      <w:hyperlink r:id="rId20" w:history="1">
        <w:r w:rsidRPr="00375EE7">
          <w:rPr>
            <w:color w:val="000000"/>
            <w:sz w:val="24"/>
            <w:szCs w:val="24"/>
          </w:rPr>
          <w:t>ст. 44</w:t>
        </w:r>
      </w:hyperlink>
      <w:r w:rsidRPr="00375EE7">
        <w:rPr>
          <w:color w:val="000000"/>
          <w:sz w:val="24"/>
          <w:szCs w:val="24"/>
        </w:rPr>
        <w:t xml:space="preserve"> Федерального закона), реквизиты счета, на котором в соответствии с законодательством Российской Федерации учитываются операции со средствами, поступающими заказчику, реквизиты счета для перечисления денежных средств в случае, предусмотренном </w:t>
      </w:r>
      <w:hyperlink r:id="rId21" w:history="1">
        <w:r w:rsidRPr="00375EE7">
          <w:rPr>
            <w:color w:val="000000"/>
            <w:sz w:val="24"/>
            <w:szCs w:val="24"/>
          </w:rPr>
          <w:t>ч. 13 ст. 44</w:t>
        </w:r>
      </w:hyperlink>
      <w:r w:rsidRPr="00375EE7">
        <w:rPr>
          <w:color w:val="000000"/>
          <w:sz w:val="24"/>
          <w:szCs w:val="24"/>
        </w:rPr>
        <w:t xml:space="preserve"> Федерального закона;</w:t>
      </w:r>
    </w:p>
    <w:p w:rsidR="00375EE7" w:rsidRPr="00375EE7" w:rsidRDefault="00375EE7" w:rsidP="004205FC">
      <w:pPr>
        <w:ind w:firstLine="567"/>
        <w:jc w:val="both"/>
        <w:rPr>
          <w:color w:val="000000"/>
          <w:sz w:val="24"/>
          <w:szCs w:val="24"/>
        </w:rPr>
      </w:pPr>
      <w:r w:rsidRPr="00375EE7">
        <w:rPr>
          <w:color w:val="000000"/>
          <w:sz w:val="24"/>
          <w:szCs w:val="24"/>
        </w:rPr>
        <w:t xml:space="preserve">- размер обеспечения исполнения контракта, гарантийных обязательств, порядок предоставления такого обеспечения, требования к такому обеспечению (если требование обеспечения исполнения контракта, гарантийных обязательств установлено в соответствии со </w:t>
      </w:r>
      <w:hyperlink r:id="rId22" w:history="1">
        <w:r w:rsidRPr="00375EE7">
          <w:rPr>
            <w:color w:val="000000"/>
            <w:sz w:val="24"/>
            <w:szCs w:val="24"/>
          </w:rPr>
          <w:t>статьей 96</w:t>
        </w:r>
      </w:hyperlink>
      <w:r w:rsidRPr="00375EE7">
        <w:rPr>
          <w:color w:val="000000"/>
          <w:sz w:val="24"/>
          <w:szCs w:val="24"/>
        </w:rPr>
        <w:t xml:space="preserve"> Федерального закона);</w:t>
      </w:r>
    </w:p>
    <w:p w:rsidR="00375EE7" w:rsidRPr="00375EE7" w:rsidRDefault="00375EE7" w:rsidP="004205FC">
      <w:pPr>
        <w:ind w:firstLine="567"/>
        <w:jc w:val="both"/>
        <w:rPr>
          <w:color w:val="000000"/>
          <w:sz w:val="24"/>
          <w:szCs w:val="24"/>
        </w:rPr>
      </w:pPr>
      <w:r w:rsidRPr="00375EE7">
        <w:rPr>
          <w:color w:val="000000"/>
          <w:sz w:val="24"/>
          <w:szCs w:val="24"/>
        </w:rPr>
        <w:t xml:space="preserve">- информация о возможности одностороннего отказа от исполнения контракта в соответствии со </w:t>
      </w:r>
      <w:hyperlink r:id="rId23" w:history="1">
        <w:r w:rsidRPr="00375EE7">
          <w:rPr>
            <w:color w:val="000000"/>
            <w:sz w:val="24"/>
            <w:szCs w:val="24"/>
          </w:rPr>
          <w:t>ст. 95</w:t>
        </w:r>
      </w:hyperlink>
      <w:r w:rsidRPr="00375EE7">
        <w:rPr>
          <w:color w:val="000000"/>
          <w:sz w:val="24"/>
          <w:szCs w:val="24"/>
        </w:rPr>
        <w:t xml:space="preserve"> Федерального закона.</w:t>
      </w:r>
    </w:p>
    <w:p w:rsidR="00375EE7" w:rsidRPr="00375EE7" w:rsidRDefault="00375EE7" w:rsidP="004205FC">
      <w:pPr>
        <w:ind w:firstLine="567"/>
        <w:jc w:val="both"/>
        <w:rPr>
          <w:color w:val="000000"/>
          <w:sz w:val="24"/>
          <w:szCs w:val="24"/>
        </w:rPr>
      </w:pPr>
      <w:r w:rsidRPr="00375EE7">
        <w:rPr>
          <w:color w:val="000000"/>
          <w:sz w:val="24"/>
          <w:szCs w:val="24"/>
        </w:rPr>
        <w:t xml:space="preserve">Заказчик устанавливает требования к участникам закупки в соответствии со ст. 31 Закона о контрактной системе. </w:t>
      </w:r>
    </w:p>
    <w:p w:rsidR="004205FC" w:rsidRDefault="00725BA3" w:rsidP="004205FC">
      <w:pPr>
        <w:autoSpaceDE w:val="0"/>
        <w:autoSpaceDN w:val="0"/>
        <w:adjustRightInd w:val="0"/>
        <w:ind w:firstLine="567"/>
        <w:jc w:val="both"/>
        <w:rPr>
          <w:sz w:val="24"/>
          <w:szCs w:val="24"/>
        </w:rPr>
      </w:pPr>
      <w:r>
        <w:rPr>
          <w:sz w:val="24"/>
          <w:szCs w:val="24"/>
        </w:rPr>
        <w:t xml:space="preserve">Согласно информации, размещенной в ЕИС, </w:t>
      </w:r>
      <w:r w:rsidR="00B21965">
        <w:rPr>
          <w:sz w:val="24"/>
          <w:szCs w:val="24"/>
        </w:rPr>
        <w:t>к</w:t>
      </w:r>
      <w:r>
        <w:rPr>
          <w:sz w:val="24"/>
          <w:szCs w:val="24"/>
        </w:rPr>
        <w:t xml:space="preserve"> участникам закупки установлены следующие требования: </w:t>
      </w:r>
    </w:p>
    <w:p w:rsidR="00B21965" w:rsidRPr="00B21965" w:rsidRDefault="004205FC" w:rsidP="004205FC">
      <w:pPr>
        <w:autoSpaceDE w:val="0"/>
        <w:autoSpaceDN w:val="0"/>
        <w:adjustRightInd w:val="0"/>
        <w:ind w:firstLine="567"/>
        <w:jc w:val="both"/>
        <w:rPr>
          <w:sz w:val="24"/>
          <w:szCs w:val="24"/>
        </w:rPr>
      </w:pPr>
      <w:r>
        <w:rPr>
          <w:sz w:val="24"/>
          <w:szCs w:val="24"/>
        </w:rPr>
        <w:t>«</w:t>
      </w:r>
      <w:r w:rsidR="00B21965" w:rsidRPr="00B21965">
        <w:rPr>
          <w:i/>
          <w:color w:val="000000"/>
          <w:sz w:val="24"/>
          <w:szCs w:val="24"/>
        </w:rPr>
        <w:t>Единые требования к участни</w:t>
      </w:r>
      <w:r>
        <w:rPr>
          <w:i/>
          <w:color w:val="000000"/>
          <w:sz w:val="24"/>
          <w:szCs w:val="24"/>
        </w:rPr>
        <w:t>кам закупок в соответствии с ч.1 ст.</w:t>
      </w:r>
      <w:r w:rsidR="00B21965" w:rsidRPr="00B21965">
        <w:rPr>
          <w:i/>
          <w:color w:val="000000"/>
          <w:sz w:val="24"/>
          <w:szCs w:val="24"/>
        </w:rPr>
        <w:t>31 Закона № 44-ФЗ</w:t>
      </w:r>
    </w:p>
    <w:p w:rsidR="00B21965" w:rsidRPr="00B21965" w:rsidRDefault="00B21965" w:rsidP="004205FC">
      <w:pPr>
        <w:ind w:firstLine="567"/>
        <w:jc w:val="both"/>
        <w:rPr>
          <w:i/>
          <w:color w:val="000000"/>
          <w:sz w:val="24"/>
          <w:szCs w:val="24"/>
        </w:rPr>
      </w:pPr>
      <w:r w:rsidRPr="00B21965">
        <w:rPr>
          <w:i/>
          <w:color w:val="000000"/>
          <w:sz w:val="24"/>
          <w:szCs w:val="24"/>
        </w:rPr>
        <w:t>Требования к участникам закупок в соответствии с ч. 1.1 ст. 31 Закона № 44-ФЗ</w:t>
      </w:r>
    </w:p>
    <w:p w:rsidR="00B21965" w:rsidRPr="00B21965" w:rsidRDefault="00B21965" w:rsidP="004205FC">
      <w:pPr>
        <w:ind w:firstLine="567"/>
        <w:jc w:val="both"/>
        <w:rPr>
          <w:i/>
          <w:color w:val="000000"/>
          <w:sz w:val="24"/>
          <w:szCs w:val="24"/>
        </w:rPr>
      </w:pPr>
      <w:r w:rsidRPr="00B21965">
        <w:rPr>
          <w:i/>
          <w:color w:val="000000"/>
          <w:sz w:val="24"/>
          <w:szCs w:val="24"/>
        </w:rPr>
        <w:t>Требование к участникам закупок в соответствии с п. 1 ч. 1 ст. 31 Закона № 44-ФЗ</w:t>
      </w:r>
    </w:p>
    <w:p w:rsidR="00B21965" w:rsidRPr="00B21965" w:rsidRDefault="00B21965" w:rsidP="004205FC">
      <w:pPr>
        <w:ind w:firstLine="567"/>
        <w:jc w:val="both"/>
        <w:rPr>
          <w:i/>
          <w:color w:val="000000"/>
          <w:sz w:val="24"/>
          <w:szCs w:val="24"/>
        </w:rPr>
      </w:pPr>
      <w:r w:rsidRPr="00B21965">
        <w:rPr>
          <w:i/>
          <w:color w:val="000000"/>
          <w:sz w:val="24"/>
          <w:szCs w:val="24"/>
        </w:rPr>
        <w:t>Дополнительные требования. Участник закупки должен соответствовать требованиям, установленным в соответствии с Указом Президента РФ от 03.05.2022 N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w:t>
      </w:r>
      <w:r w:rsidR="004205FC">
        <w:rPr>
          <w:i/>
          <w:color w:val="000000"/>
          <w:sz w:val="24"/>
          <w:szCs w:val="24"/>
        </w:rPr>
        <w:t>»</w:t>
      </w:r>
    </w:p>
    <w:p w:rsidR="00025B4E" w:rsidRPr="00F26D7D" w:rsidRDefault="00F26D7D" w:rsidP="00F26D7D">
      <w:pPr>
        <w:autoSpaceDE w:val="0"/>
        <w:autoSpaceDN w:val="0"/>
        <w:adjustRightInd w:val="0"/>
        <w:ind w:firstLine="709"/>
        <w:jc w:val="both"/>
        <w:rPr>
          <w:sz w:val="24"/>
          <w:szCs w:val="24"/>
        </w:rPr>
      </w:pPr>
      <w:r w:rsidRPr="00F26D7D">
        <w:rPr>
          <w:sz w:val="24"/>
          <w:szCs w:val="24"/>
        </w:rPr>
        <w:t>В составе извещения о закупке имеется электронный документ «Требование к содержанию, составу заявки на участие в закупке и инструкция по ее заполнению», согласно которому заявка на участие в запросе котировок должна содержать следующие документы:</w:t>
      </w:r>
    </w:p>
    <w:p w:rsidR="00025B4E" w:rsidRPr="00F26D7D" w:rsidRDefault="00025B4E" w:rsidP="00F26D7D">
      <w:pPr>
        <w:autoSpaceDE w:val="0"/>
        <w:autoSpaceDN w:val="0"/>
        <w:adjustRightInd w:val="0"/>
        <w:ind w:firstLine="709"/>
        <w:jc w:val="both"/>
        <w:rPr>
          <w:sz w:val="24"/>
          <w:szCs w:val="24"/>
        </w:rPr>
      </w:pPr>
      <w:r w:rsidRPr="00F26D7D">
        <w:rPr>
          <w:sz w:val="24"/>
          <w:szCs w:val="24"/>
        </w:rPr>
        <w:t>1) информацию и документы об участнике закупки:</w:t>
      </w:r>
    </w:p>
    <w:p w:rsidR="00025B4E" w:rsidRPr="000C7680" w:rsidRDefault="00025B4E" w:rsidP="00F26D7D">
      <w:pPr>
        <w:autoSpaceDE w:val="0"/>
        <w:autoSpaceDN w:val="0"/>
        <w:adjustRightInd w:val="0"/>
        <w:ind w:firstLine="709"/>
        <w:jc w:val="both"/>
        <w:rPr>
          <w:sz w:val="24"/>
          <w:szCs w:val="24"/>
        </w:rPr>
      </w:pPr>
      <w:bookmarkStart w:id="3" w:name="p2"/>
      <w:bookmarkEnd w:id="3"/>
      <w:r w:rsidRPr="000C7680">
        <w:rPr>
          <w:sz w:val="24"/>
          <w:szCs w:val="24"/>
        </w:rPr>
        <w:t>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rsidR="00025B4E" w:rsidRPr="000C7680" w:rsidRDefault="00025B4E" w:rsidP="00F26D7D">
      <w:pPr>
        <w:autoSpaceDE w:val="0"/>
        <w:autoSpaceDN w:val="0"/>
        <w:adjustRightInd w:val="0"/>
        <w:ind w:firstLine="709"/>
        <w:jc w:val="both"/>
        <w:rPr>
          <w:sz w:val="24"/>
          <w:szCs w:val="24"/>
        </w:rPr>
      </w:pPr>
      <w:r w:rsidRPr="000C7680">
        <w:rPr>
          <w:sz w:val="24"/>
          <w:szCs w:val="24"/>
        </w:rPr>
        <w:t>б)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rsidR="00025B4E" w:rsidRPr="00F26D7D" w:rsidRDefault="00025B4E" w:rsidP="00F26D7D">
      <w:pPr>
        <w:autoSpaceDE w:val="0"/>
        <w:autoSpaceDN w:val="0"/>
        <w:adjustRightInd w:val="0"/>
        <w:ind w:firstLine="709"/>
        <w:jc w:val="both"/>
        <w:rPr>
          <w:sz w:val="24"/>
          <w:szCs w:val="24"/>
        </w:rPr>
      </w:pPr>
      <w:bookmarkStart w:id="4" w:name="p4"/>
      <w:bookmarkEnd w:id="4"/>
      <w:r w:rsidRPr="000C7680">
        <w:rPr>
          <w:sz w:val="24"/>
          <w:szCs w:val="24"/>
        </w:rPr>
        <w:t xml:space="preserve">в) </w:t>
      </w:r>
      <w:r w:rsidRPr="009D2777">
        <w:rPr>
          <w:sz w:val="24"/>
          <w:szCs w:val="24"/>
        </w:rPr>
        <w:t xml:space="preserve">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w:t>
      </w:r>
      <w:r w:rsidRPr="009D2777">
        <w:rPr>
          <w:sz w:val="24"/>
          <w:szCs w:val="24"/>
        </w:rPr>
        <w:lastRenderedPageBreak/>
        <w:t>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rsidR="00025B4E" w:rsidRPr="000C7680" w:rsidRDefault="00025B4E" w:rsidP="00F26D7D">
      <w:pPr>
        <w:autoSpaceDE w:val="0"/>
        <w:autoSpaceDN w:val="0"/>
        <w:adjustRightInd w:val="0"/>
        <w:ind w:firstLine="709"/>
        <w:jc w:val="both"/>
        <w:rPr>
          <w:sz w:val="24"/>
          <w:szCs w:val="24"/>
        </w:rPr>
      </w:pPr>
      <w:r w:rsidRPr="000C7680">
        <w:rPr>
          <w:sz w:val="24"/>
          <w:szCs w:val="24"/>
        </w:rPr>
        <w:t>г) 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rsidR="00025B4E" w:rsidRPr="000C7680" w:rsidRDefault="00025B4E" w:rsidP="00F26D7D">
      <w:pPr>
        <w:autoSpaceDE w:val="0"/>
        <w:autoSpaceDN w:val="0"/>
        <w:adjustRightInd w:val="0"/>
        <w:ind w:firstLine="709"/>
        <w:jc w:val="both"/>
        <w:rPr>
          <w:sz w:val="24"/>
          <w:szCs w:val="24"/>
        </w:rPr>
      </w:pPr>
      <w:r w:rsidRPr="000C7680">
        <w:rPr>
          <w:sz w:val="24"/>
          <w:szCs w:val="24"/>
        </w:rPr>
        <w:t>д) 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rsidR="00025B4E" w:rsidRPr="000C7680" w:rsidRDefault="00025B4E" w:rsidP="00F26D7D">
      <w:pPr>
        <w:autoSpaceDE w:val="0"/>
        <w:autoSpaceDN w:val="0"/>
        <w:adjustRightInd w:val="0"/>
        <w:ind w:firstLine="709"/>
        <w:jc w:val="both"/>
        <w:rPr>
          <w:sz w:val="24"/>
          <w:szCs w:val="24"/>
        </w:rPr>
      </w:pPr>
      <w:r w:rsidRPr="000C7680">
        <w:rPr>
          <w:sz w:val="24"/>
          <w:szCs w:val="24"/>
        </w:rPr>
        <w:t>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rsidR="00025B4E" w:rsidRPr="000C7680" w:rsidRDefault="00025B4E" w:rsidP="00F26D7D">
      <w:pPr>
        <w:autoSpaceDE w:val="0"/>
        <w:autoSpaceDN w:val="0"/>
        <w:adjustRightInd w:val="0"/>
        <w:ind w:firstLine="709"/>
        <w:jc w:val="both"/>
        <w:rPr>
          <w:sz w:val="24"/>
          <w:szCs w:val="24"/>
        </w:rPr>
      </w:pPr>
      <w:r w:rsidRPr="000C7680">
        <w:rPr>
          <w:sz w:val="24"/>
          <w:szCs w:val="24"/>
        </w:rPr>
        <w:t>ж) 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p w:rsidR="00025B4E" w:rsidRPr="000C7680" w:rsidRDefault="00025B4E" w:rsidP="00F26D7D">
      <w:pPr>
        <w:autoSpaceDE w:val="0"/>
        <w:autoSpaceDN w:val="0"/>
        <w:adjustRightInd w:val="0"/>
        <w:ind w:firstLine="709"/>
        <w:jc w:val="both"/>
        <w:rPr>
          <w:sz w:val="24"/>
          <w:szCs w:val="24"/>
        </w:rPr>
      </w:pPr>
      <w:r w:rsidRPr="000C7680">
        <w:rPr>
          <w:sz w:val="24"/>
          <w:szCs w:val="24"/>
        </w:rPr>
        <w:t>з)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p w:rsidR="00025B4E" w:rsidRPr="003A6C52" w:rsidRDefault="00025B4E" w:rsidP="00F26D7D">
      <w:pPr>
        <w:autoSpaceDE w:val="0"/>
        <w:autoSpaceDN w:val="0"/>
        <w:adjustRightInd w:val="0"/>
        <w:ind w:firstLine="709"/>
        <w:jc w:val="both"/>
        <w:rPr>
          <w:sz w:val="24"/>
          <w:szCs w:val="24"/>
        </w:rPr>
      </w:pPr>
      <w:r w:rsidRPr="003A6C52">
        <w:rPr>
          <w:sz w:val="24"/>
          <w:szCs w:val="24"/>
        </w:rPr>
        <w:t>и) 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w:t>
      </w:r>
      <w:r w:rsidRPr="00F26D7D">
        <w:rPr>
          <w:sz w:val="24"/>
          <w:szCs w:val="24"/>
        </w:rPr>
        <w:t xml:space="preserve"> </w:t>
      </w:r>
    </w:p>
    <w:p w:rsidR="00025B4E" w:rsidRPr="002434F2" w:rsidRDefault="00025B4E" w:rsidP="00F26D7D">
      <w:pPr>
        <w:autoSpaceDE w:val="0"/>
        <w:autoSpaceDN w:val="0"/>
        <w:adjustRightInd w:val="0"/>
        <w:ind w:firstLine="709"/>
        <w:jc w:val="both"/>
        <w:rPr>
          <w:sz w:val="24"/>
          <w:szCs w:val="24"/>
        </w:rPr>
      </w:pPr>
      <w:r w:rsidRPr="003A6C52">
        <w:rPr>
          <w:sz w:val="24"/>
          <w:szCs w:val="24"/>
        </w:rPr>
        <w:t xml:space="preserve">к) декларация о принадлежности участника закупки к организации инвалидов, предусмотренной </w:t>
      </w:r>
      <w:hyperlink r:id="rId24" w:history="1">
        <w:r w:rsidRPr="00F26D7D">
          <w:t>частью 2 статьи 29</w:t>
        </w:r>
      </w:hyperlink>
      <w:r w:rsidRPr="003A6C52">
        <w:rPr>
          <w:sz w:val="24"/>
          <w:szCs w:val="24"/>
        </w:rPr>
        <w:t xml:space="preserve"> </w:t>
      </w:r>
      <w:r w:rsidRPr="002434F2">
        <w:rPr>
          <w:sz w:val="24"/>
          <w:szCs w:val="24"/>
        </w:rPr>
        <w:t>Федерального закона (если участник закупки является такой организацией);</w:t>
      </w:r>
      <w:r w:rsidRPr="00F26D7D">
        <w:rPr>
          <w:sz w:val="24"/>
          <w:szCs w:val="24"/>
        </w:rPr>
        <w:t xml:space="preserve"> </w:t>
      </w:r>
    </w:p>
    <w:p w:rsidR="00025B4E" w:rsidRPr="00F26D7D" w:rsidRDefault="00025B4E" w:rsidP="00F26D7D">
      <w:pPr>
        <w:autoSpaceDE w:val="0"/>
        <w:autoSpaceDN w:val="0"/>
        <w:adjustRightInd w:val="0"/>
        <w:ind w:firstLine="709"/>
        <w:jc w:val="both"/>
        <w:rPr>
          <w:sz w:val="24"/>
          <w:szCs w:val="24"/>
        </w:rPr>
      </w:pPr>
      <w:bookmarkStart w:id="5" w:name="p12"/>
      <w:bookmarkEnd w:id="5"/>
      <w:r w:rsidRPr="00F26D7D">
        <w:rPr>
          <w:sz w:val="24"/>
          <w:szCs w:val="24"/>
        </w:rPr>
        <w:t xml:space="preserve">л) 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w:t>
      </w:r>
      <w:hyperlink r:id="rId25" w:history="1">
        <w:r w:rsidRPr="00F26D7D">
          <w:rPr>
            <w:sz w:val="24"/>
            <w:szCs w:val="24"/>
          </w:rPr>
          <w:t>частью 3 статьи 30</w:t>
        </w:r>
      </w:hyperlink>
      <w:r w:rsidRPr="00F26D7D">
        <w:rPr>
          <w:sz w:val="24"/>
          <w:szCs w:val="24"/>
        </w:rPr>
        <w:t xml:space="preserve"> Федерального закона; </w:t>
      </w:r>
    </w:p>
    <w:p w:rsidR="00025B4E" w:rsidRPr="000C7680" w:rsidRDefault="00025B4E" w:rsidP="00F26D7D">
      <w:pPr>
        <w:autoSpaceDE w:val="0"/>
        <w:autoSpaceDN w:val="0"/>
        <w:adjustRightInd w:val="0"/>
        <w:ind w:firstLine="709"/>
        <w:jc w:val="both"/>
        <w:rPr>
          <w:sz w:val="24"/>
          <w:szCs w:val="24"/>
        </w:rPr>
      </w:pPr>
      <w:r w:rsidRPr="000C7680">
        <w:rPr>
          <w:sz w:val="24"/>
          <w:szCs w:val="24"/>
        </w:rPr>
        <w:t xml:space="preserve">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выполнение работ, являющихся объектом закупки, либо внесение </w:t>
      </w:r>
      <w:r w:rsidRPr="000C7680">
        <w:rPr>
          <w:sz w:val="24"/>
          <w:szCs w:val="24"/>
        </w:rPr>
        <w:lastRenderedPageBreak/>
        <w:t>денежных средств в качестве обеспечения заявки на участие в закупке, обеспечения исполнения контракта является крупной сделкой;</w:t>
      </w:r>
    </w:p>
    <w:p w:rsidR="00025B4E" w:rsidRPr="00F26D7D" w:rsidRDefault="00025B4E" w:rsidP="009F0F1C">
      <w:pPr>
        <w:autoSpaceDE w:val="0"/>
        <w:autoSpaceDN w:val="0"/>
        <w:adjustRightInd w:val="0"/>
        <w:ind w:firstLine="567"/>
        <w:jc w:val="both"/>
        <w:rPr>
          <w:sz w:val="24"/>
          <w:szCs w:val="24"/>
        </w:rPr>
      </w:pPr>
      <w:bookmarkStart w:id="6" w:name="p14"/>
      <w:bookmarkEnd w:id="6"/>
      <w:r w:rsidRPr="00F26D7D">
        <w:rPr>
          <w:sz w:val="24"/>
          <w:szCs w:val="24"/>
        </w:rPr>
        <w:t xml:space="preserve">н) декларация о соответствии участника закупки требованиям, установленным </w:t>
      </w:r>
      <w:hyperlink r:id="rId26" w:history="1">
        <w:r w:rsidRPr="00F26D7D">
          <w:rPr>
            <w:sz w:val="24"/>
            <w:szCs w:val="24"/>
          </w:rPr>
          <w:t>пунктами 3</w:t>
        </w:r>
      </w:hyperlink>
      <w:r w:rsidRPr="00F26D7D">
        <w:rPr>
          <w:sz w:val="24"/>
          <w:szCs w:val="24"/>
        </w:rPr>
        <w:t xml:space="preserve"> - </w:t>
      </w:r>
      <w:hyperlink r:id="rId27" w:history="1">
        <w:r w:rsidRPr="00F26D7D">
          <w:rPr>
            <w:sz w:val="24"/>
            <w:szCs w:val="24"/>
          </w:rPr>
          <w:t>5</w:t>
        </w:r>
      </w:hyperlink>
      <w:r w:rsidRPr="00F26D7D">
        <w:rPr>
          <w:sz w:val="24"/>
          <w:szCs w:val="24"/>
        </w:rPr>
        <w:t xml:space="preserve">, </w:t>
      </w:r>
      <w:hyperlink r:id="rId28" w:history="1">
        <w:r w:rsidRPr="00F26D7D">
          <w:rPr>
            <w:sz w:val="24"/>
            <w:szCs w:val="24"/>
          </w:rPr>
          <w:t>7</w:t>
        </w:r>
      </w:hyperlink>
      <w:r w:rsidRPr="00F26D7D">
        <w:rPr>
          <w:sz w:val="24"/>
          <w:szCs w:val="24"/>
        </w:rPr>
        <w:t xml:space="preserve"> - </w:t>
      </w:r>
      <w:hyperlink r:id="rId29" w:history="1">
        <w:r w:rsidRPr="00F26D7D">
          <w:rPr>
            <w:sz w:val="24"/>
            <w:szCs w:val="24"/>
          </w:rPr>
          <w:t>11 части 1 статьи 31</w:t>
        </w:r>
      </w:hyperlink>
      <w:r w:rsidRPr="00F26D7D">
        <w:rPr>
          <w:sz w:val="24"/>
          <w:szCs w:val="24"/>
        </w:rPr>
        <w:t xml:space="preserve"> Федерального закона;</w:t>
      </w:r>
    </w:p>
    <w:p w:rsidR="00025B4E" w:rsidRDefault="00025B4E" w:rsidP="009F0F1C">
      <w:pPr>
        <w:autoSpaceDE w:val="0"/>
        <w:autoSpaceDN w:val="0"/>
        <w:adjustRightInd w:val="0"/>
        <w:ind w:firstLine="567"/>
        <w:jc w:val="both"/>
        <w:rPr>
          <w:sz w:val="24"/>
          <w:szCs w:val="24"/>
        </w:rPr>
      </w:pPr>
      <w:r w:rsidRPr="00F26D7D">
        <w:rPr>
          <w:sz w:val="24"/>
          <w:szCs w:val="24"/>
        </w:rPr>
        <w:t>о)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выполненных работ (ее результатов), а также отдельных этапов исполнения контракта, за исключением случаев, если в соответствии с законодательством Российской Федерации такой счет открыва</w:t>
      </w:r>
      <w:r w:rsidR="00F26D7D" w:rsidRPr="00F26D7D">
        <w:rPr>
          <w:sz w:val="24"/>
          <w:szCs w:val="24"/>
        </w:rPr>
        <w:t>ется после заключения контракта.</w:t>
      </w:r>
    </w:p>
    <w:p w:rsidR="00C5169F" w:rsidRDefault="00C5169F" w:rsidP="00C5169F">
      <w:pPr>
        <w:autoSpaceDE w:val="0"/>
        <w:autoSpaceDN w:val="0"/>
        <w:adjustRightInd w:val="0"/>
        <w:ind w:firstLine="567"/>
        <w:jc w:val="both"/>
        <w:rPr>
          <w:sz w:val="24"/>
          <w:szCs w:val="24"/>
        </w:rPr>
      </w:pPr>
      <w:r>
        <w:rPr>
          <w:sz w:val="24"/>
          <w:szCs w:val="24"/>
        </w:rPr>
        <w:t xml:space="preserve">Согласно пп. «а» п.1 ч. 3 ст. 50 Закона о контрактной системе члены комиссии Заказчика рассматривают заявки на участие в закупке, информацию и документы, направленные оператором электронной площадки в соответствии с </w:t>
      </w:r>
      <w:hyperlink r:id="rId30" w:history="1">
        <w:r w:rsidRPr="002A5AA6">
          <w:rPr>
            <w:sz w:val="24"/>
            <w:szCs w:val="24"/>
          </w:rPr>
          <w:t>ч</w:t>
        </w:r>
        <w:r w:rsidR="002A5AA6" w:rsidRPr="002A5AA6">
          <w:rPr>
            <w:sz w:val="24"/>
            <w:szCs w:val="24"/>
          </w:rPr>
          <w:t>.</w:t>
        </w:r>
        <w:r w:rsidRPr="002A5AA6">
          <w:rPr>
            <w:sz w:val="24"/>
            <w:szCs w:val="24"/>
          </w:rPr>
          <w:t xml:space="preserve"> 2</w:t>
        </w:r>
      </w:hyperlink>
      <w:r>
        <w:rPr>
          <w:sz w:val="24"/>
          <w:szCs w:val="24"/>
        </w:rPr>
        <w:t xml:space="preserve">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r:id="rId31" w:history="1">
        <w:r w:rsidRPr="002A5AA6">
          <w:rPr>
            <w:sz w:val="24"/>
            <w:szCs w:val="24"/>
          </w:rPr>
          <w:t>п</w:t>
        </w:r>
        <w:r w:rsidR="002A5AA6" w:rsidRPr="002A5AA6">
          <w:rPr>
            <w:sz w:val="24"/>
            <w:szCs w:val="24"/>
          </w:rPr>
          <w:t>.п.</w:t>
        </w:r>
        <w:r w:rsidRPr="002A5AA6">
          <w:rPr>
            <w:sz w:val="24"/>
            <w:szCs w:val="24"/>
          </w:rPr>
          <w:t xml:space="preserve"> 1</w:t>
        </w:r>
      </w:hyperlink>
      <w:r>
        <w:rPr>
          <w:sz w:val="24"/>
          <w:szCs w:val="24"/>
        </w:rPr>
        <w:t xml:space="preserve"> - </w:t>
      </w:r>
      <w:hyperlink r:id="rId32" w:history="1">
        <w:r w:rsidRPr="002A5AA6">
          <w:rPr>
            <w:sz w:val="24"/>
            <w:szCs w:val="24"/>
          </w:rPr>
          <w:t>8 ч</w:t>
        </w:r>
        <w:r w:rsidR="002A5AA6" w:rsidRPr="002A5AA6">
          <w:rPr>
            <w:sz w:val="24"/>
            <w:szCs w:val="24"/>
          </w:rPr>
          <w:t>.</w:t>
        </w:r>
        <w:r w:rsidRPr="002A5AA6">
          <w:rPr>
            <w:sz w:val="24"/>
            <w:szCs w:val="24"/>
          </w:rPr>
          <w:t xml:space="preserve"> 12 ст</w:t>
        </w:r>
        <w:r w:rsidR="002A5AA6" w:rsidRPr="002A5AA6">
          <w:rPr>
            <w:sz w:val="24"/>
            <w:szCs w:val="24"/>
          </w:rPr>
          <w:t>.</w:t>
        </w:r>
        <w:r w:rsidRPr="002A5AA6">
          <w:rPr>
            <w:sz w:val="24"/>
            <w:szCs w:val="24"/>
          </w:rPr>
          <w:t xml:space="preserve"> 48</w:t>
        </w:r>
      </w:hyperlink>
      <w:r>
        <w:rPr>
          <w:sz w:val="24"/>
          <w:szCs w:val="24"/>
        </w:rPr>
        <w:t xml:space="preserve"> </w:t>
      </w:r>
      <w:r w:rsidR="002A5AA6">
        <w:rPr>
          <w:sz w:val="24"/>
          <w:szCs w:val="24"/>
        </w:rPr>
        <w:t>. Федерального закона.</w:t>
      </w:r>
    </w:p>
    <w:p w:rsidR="00984BA6" w:rsidRDefault="002A5AA6" w:rsidP="009F0F1C">
      <w:pPr>
        <w:autoSpaceDE w:val="0"/>
        <w:autoSpaceDN w:val="0"/>
        <w:adjustRightInd w:val="0"/>
        <w:ind w:firstLine="567"/>
        <w:jc w:val="both"/>
        <w:rPr>
          <w:sz w:val="24"/>
          <w:szCs w:val="24"/>
        </w:rPr>
      </w:pPr>
      <w:r>
        <w:rPr>
          <w:sz w:val="24"/>
          <w:szCs w:val="24"/>
        </w:rPr>
        <w:t>В соответствии с требованиями ст.48 Закона о контрактной системе заявка подлежит отклонению в случаях:</w:t>
      </w:r>
    </w:p>
    <w:p w:rsidR="002A5AA6" w:rsidRDefault="002A5AA6" w:rsidP="00EF69DC">
      <w:pPr>
        <w:autoSpaceDE w:val="0"/>
        <w:autoSpaceDN w:val="0"/>
        <w:adjustRightInd w:val="0"/>
        <w:ind w:firstLine="567"/>
        <w:jc w:val="both"/>
        <w:rPr>
          <w:sz w:val="24"/>
          <w:szCs w:val="24"/>
        </w:rPr>
      </w:pPr>
      <w:r>
        <w:rPr>
          <w:sz w:val="24"/>
          <w:szCs w:val="24"/>
        </w:rPr>
        <w:t xml:space="preserve">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hyperlink r:id="rId33" w:history="1">
        <w:r w:rsidRPr="002A5AA6">
          <w:rPr>
            <w:sz w:val="24"/>
            <w:szCs w:val="24"/>
          </w:rPr>
          <w:t>пунктами 2</w:t>
        </w:r>
      </w:hyperlink>
      <w:r>
        <w:rPr>
          <w:sz w:val="24"/>
          <w:szCs w:val="24"/>
        </w:rPr>
        <w:t xml:space="preserve"> и </w:t>
      </w:r>
      <w:hyperlink r:id="rId34" w:history="1">
        <w:r w:rsidRPr="002A5AA6">
          <w:rPr>
            <w:sz w:val="24"/>
            <w:szCs w:val="24"/>
          </w:rPr>
          <w:t>3 части 6 статьи 43</w:t>
        </w:r>
      </w:hyperlink>
      <w:r>
        <w:rPr>
          <w:sz w:val="24"/>
          <w:szCs w:val="24"/>
        </w:rP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2A5AA6" w:rsidRDefault="002A5AA6" w:rsidP="00EF69DC">
      <w:pPr>
        <w:autoSpaceDE w:val="0"/>
        <w:autoSpaceDN w:val="0"/>
        <w:adjustRightInd w:val="0"/>
        <w:ind w:firstLine="567"/>
        <w:jc w:val="both"/>
        <w:rPr>
          <w:sz w:val="24"/>
          <w:szCs w:val="24"/>
        </w:rPr>
      </w:pPr>
      <w:r>
        <w:rPr>
          <w:sz w:val="24"/>
          <w:szCs w:val="24"/>
        </w:rPr>
        <w:t xml:space="preserve">2) непредставления информации и документов, предусмотренных </w:t>
      </w:r>
      <w:hyperlink r:id="rId35" w:history="1">
        <w:r w:rsidRPr="002A5AA6">
          <w:rPr>
            <w:sz w:val="24"/>
            <w:szCs w:val="24"/>
          </w:rPr>
          <w:t>пунктами 2</w:t>
        </w:r>
      </w:hyperlink>
      <w:r>
        <w:rPr>
          <w:sz w:val="24"/>
          <w:szCs w:val="24"/>
        </w:rPr>
        <w:t xml:space="preserve"> и </w:t>
      </w:r>
      <w:hyperlink r:id="rId36" w:history="1">
        <w:r w:rsidRPr="002A5AA6">
          <w:rPr>
            <w:sz w:val="24"/>
            <w:szCs w:val="24"/>
          </w:rPr>
          <w:t>3 части 6 статьи 43</w:t>
        </w:r>
      </w:hyperlink>
      <w:r>
        <w:rPr>
          <w:sz w:val="24"/>
          <w:szCs w:val="24"/>
        </w:rP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2A5AA6" w:rsidRDefault="002A5AA6" w:rsidP="00EF69DC">
      <w:pPr>
        <w:autoSpaceDE w:val="0"/>
        <w:autoSpaceDN w:val="0"/>
        <w:adjustRightInd w:val="0"/>
        <w:ind w:firstLine="567"/>
        <w:jc w:val="both"/>
        <w:rPr>
          <w:sz w:val="24"/>
          <w:szCs w:val="24"/>
        </w:rPr>
      </w:pPr>
      <w:r>
        <w:rPr>
          <w:sz w:val="24"/>
          <w:szCs w:val="24"/>
        </w:rPr>
        <w:t xml:space="preserve">3) несоответствия участника закупки требованиям, установленным в извещении об осуществлении закупки в соответствии с </w:t>
      </w:r>
      <w:hyperlink r:id="rId37" w:history="1">
        <w:r w:rsidRPr="002A5AA6">
          <w:rPr>
            <w:sz w:val="24"/>
            <w:szCs w:val="24"/>
          </w:rPr>
          <w:t>частью 1 статьи 31</w:t>
        </w:r>
      </w:hyperlink>
      <w:r>
        <w:rPr>
          <w:sz w:val="24"/>
          <w:szCs w:val="24"/>
        </w:rPr>
        <w:t xml:space="preserve"> настоящего Федерального закона, требованиям, установленным в извещении об осуществлении закупки в соответствии с </w:t>
      </w:r>
      <w:hyperlink r:id="rId38" w:history="1">
        <w:r w:rsidRPr="002A5AA6">
          <w:rPr>
            <w:sz w:val="24"/>
            <w:szCs w:val="24"/>
          </w:rPr>
          <w:t>частями 1.1</w:t>
        </w:r>
      </w:hyperlink>
      <w:r>
        <w:rPr>
          <w:sz w:val="24"/>
          <w:szCs w:val="24"/>
        </w:rPr>
        <w:t xml:space="preserve">, </w:t>
      </w:r>
      <w:hyperlink r:id="rId39" w:history="1">
        <w:r w:rsidRPr="002A5AA6">
          <w:rPr>
            <w:sz w:val="24"/>
            <w:szCs w:val="24"/>
          </w:rPr>
          <w:t>2</w:t>
        </w:r>
      </w:hyperlink>
      <w:r>
        <w:rPr>
          <w:sz w:val="24"/>
          <w:szCs w:val="24"/>
        </w:rPr>
        <w:t xml:space="preserve"> и </w:t>
      </w:r>
      <w:hyperlink r:id="rId40" w:history="1">
        <w:r w:rsidRPr="002A5AA6">
          <w:rPr>
            <w:sz w:val="24"/>
            <w:szCs w:val="24"/>
          </w:rPr>
          <w:t>2.1</w:t>
        </w:r>
      </w:hyperlink>
      <w:r>
        <w:rPr>
          <w:sz w:val="24"/>
          <w:szCs w:val="24"/>
        </w:rPr>
        <w:t xml:space="preserve"> (при наличии таких требований) статьи 31 настоящего Федерального закона;</w:t>
      </w:r>
    </w:p>
    <w:p w:rsidR="002A5AA6" w:rsidRDefault="002A5AA6" w:rsidP="00EF69DC">
      <w:pPr>
        <w:autoSpaceDE w:val="0"/>
        <w:autoSpaceDN w:val="0"/>
        <w:adjustRightInd w:val="0"/>
        <w:ind w:firstLine="567"/>
        <w:jc w:val="both"/>
        <w:rPr>
          <w:sz w:val="24"/>
          <w:szCs w:val="24"/>
        </w:rPr>
      </w:pPr>
      <w:r>
        <w:rPr>
          <w:sz w:val="24"/>
          <w:szCs w:val="24"/>
        </w:rPr>
        <w:t xml:space="preserve">4) предусмотренных нормативными правовыми актами, принятыми в соответствии со </w:t>
      </w:r>
      <w:hyperlink r:id="rId41" w:history="1">
        <w:r w:rsidRPr="002A5AA6">
          <w:rPr>
            <w:sz w:val="24"/>
            <w:szCs w:val="24"/>
          </w:rPr>
          <w:t>статьей 14</w:t>
        </w:r>
      </w:hyperlink>
      <w:r>
        <w:rPr>
          <w:sz w:val="24"/>
          <w:szCs w:val="24"/>
        </w:rPr>
        <w:t xml:space="preserve"> настоящего Федерального закона (за исключением случаев непредставления информации и документов, предусмотренных </w:t>
      </w:r>
      <w:hyperlink r:id="rId42" w:history="1">
        <w:r w:rsidRPr="002A5AA6">
          <w:rPr>
            <w:sz w:val="24"/>
            <w:szCs w:val="24"/>
          </w:rPr>
          <w:t>пунктом 5 части 1 статьи 43</w:t>
        </w:r>
      </w:hyperlink>
      <w:r>
        <w:rPr>
          <w:sz w:val="24"/>
          <w:szCs w:val="24"/>
        </w:rPr>
        <w:t xml:space="preserve"> настоящего Федерального закона);</w:t>
      </w:r>
    </w:p>
    <w:p w:rsidR="002A5AA6" w:rsidRDefault="002A5AA6" w:rsidP="00EF69DC">
      <w:pPr>
        <w:autoSpaceDE w:val="0"/>
        <w:autoSpaceDN w:val="0"/>
        <w:adjustRightInd w:val="0"/>
        <w:ind w:firstLine="567"/>
        <w:jc w:val="both"/>
        <w:rPr>
          <w:sz w:val="24"/>
          <w:szCs w:val="24"/>
        </w:rPr>
      </w:pPr>
      <w:r>
        <w:rPr>
          <w:sz w:val="24"/>
          <w:szCs w:val="24"/>
        </w:rPr>
        <w:t xml:space="preserve">5) непредставления информации и документов, предусмотренных </w:t>
      </w:r>
      <w:hyperlink r:id="rId43" w:history="1">
        <w:r w:rsidRPr="002A5AA6">
          <w:rPr>
            <w:sz w:val="24"/>
            <w:szCs w:val="24"/>
          </w:rPr>
          <w:t>пунктом 5 части 1 статьи 43</w:t>
        </w:r>
      </w:hyperlink>
      <w:r>
        <w:rPr>
          <w:sz w:val="24"/>
          <w:szCs w:val="24"/>
        </w:rPr>
        <w:t xml:space="preserve"> настоящего Федерального закона, если такие документы предусмотрены нормативными правовыми актами, принятыми в соответствии с </w:t>
      </w:r>
      <w:hyperlink r:id="rId44" w:history="1">
        <w:r w:rsidRPr="002A5AA6">
          <w:rPr>
            <w:sz w:val="24"/>
            <w:szCs w:val="24"/>
          </w:rPr>
          <w:t>частью 3 статьи 14</w:t>
        </w:r>
      </w:hyperlink>
      <w:r>
        <w:rPr>
          <w:sz w:val="24"/>
          <w:szCs w:val="24"/>
        </w:rPr>
        <w:t xml:space="preserve"> настоящего Федерального закона (в случае установления в соответствии со </w:t>
      </w:r>
      <w:hyperlink r:id="rId45" w:history="1">
        <w:r w:rsidRPr="002A5AA6">
          <w:rPr>
            <w:sz w:val="24"/>
            <w:szCs w:val="24"/>
          </w:rPr>
          <w:t>статьей 14</w:t>
        </w:r>
      </w:hyperlink>
      <w:r>
        <w:rPr>
          <w:sz w:val="24"/>
          <w:szCs w:val="24"/>
        </w:rPr>
        <w:t xml:space="preserve">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2A5AA6" w:rsidRDefault="002A5AA6" w:rsidP="00EF69DC">
      <w:pPr>
        <w:autoSpaceDE w:val="0"/>
        <w:autoSpaceDN w:val="0"/>
        <w:adjustRightInd w:val="0"/>
        <w:ind w:firstLine="567"/>
        <w:jc w:val="both"/>
        <w:rPr>
          <w:sz w:val="24"/>
          <w:szCs w:val="24"/>
        </w:rPr>
      </w:pPr>
      <w:r>
        <w:rPr>
          <w:sz w:val="24"/>
          <w:szCs w:val="24"/>
        </w:rPr>
        <w:t xml:space="preserve">6) выявления отнесения участника закупки к организациям, предусмотренным </w:t>
      </w:r>
      <w:hyperlink r:id="rId46" w:history="1">
        <w:r w:rsidRPr="002A5AA6">
          <w:rPr>
            <w:sz w:val="24"/>
            <w:szCs w:val="24"/>
          </w:rPr>
          <w:t>пунктом 4 статьи 2</w:t>
        </w:r>
      </w:hyperlink>
      <w:r>
        <w:rPr>
          <w:sz w:val="24"/>
          <w:szCs w:val="24"/>
        </w:rPr>
        <w:t xml:space="preserve">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w:t>
      </w:r>
      <w:hyperlink r:id="rId47" w:history="1">
        <w:r w:rsidRPr="002A5AA6">
          <w:rPr>
            <w:sz w:val="24"/>
            <w:szCs w:val="24"/>
          </w:rPr>
          <w:t>пунктом</w:t>
        </w:r>
      </w:hyperlink>
      <w:r>
        <w:rPr>
          <w:sz w:val="24"/>
          <w:szCs w:val="24"/>
        </w:rPr>
        <w:t>;</w:t>
      </w:r>
    </w:p>
    <w:p w:rsidR="002A5AA6" w:rsidRDefault="002A5AA6" w:rsidP="00EF69DC">
      <w:pPr>
        <w:autoSpaceDE w:val="0"/>
        <w:autoSpaceDN w:val="0"/>
        <w:adjustRightInd w:val="0"/>
        <w:ind w:firstLine="567"/>
        <w:jc w:val="both"/>
        <w:rPr>
          <w:sz w:val="24"/>
          <w:szCs w:val="24"/>
        </w:rPr>
      </w:pPr>
      <w:r>
        <w:rPr>
          <w:sz w:val="24"/>
          <w:szCs w:val="24"/>
        </w:rPr>
        <w:t xml:space="preserve">7) предусмотренных </w:t>
      </w:r>
      <w:hyperlink r:id="rId48" w:history="1">
        <w:r w:rsidRPr="002A5AA6">
          <w:rPr>
            <w:sz w:val="24"/>
            <w:szCs w:val="24"/>
          </w:rPr>
          <w:t>частью 6 статьи 45</w:t>
        </w:r>
      </w:hyperlink>
      <w:r>
        <w:rPr>
          <w:sz w:val="24"/>
          <w:szCs w:val="24"/>
        </w:rPr>
        <w:t xml:space="preserve"> настоящего Федерального закона;</w:t>
      </w:r>
    </w:p>
    <w:p w:rsidR="002A5AA6" w:rsidRDefault="002A5AA6" w:rsidP="00EF69DC">
      <w:pPr>
        <w:autoSpaceDE w:val="0"/>
        <w:autoSpaceDN w:val="0"/>
        <w:adjustRightInd w:val="0"/>
        <w:ind w:firstLine="567"/>
        <w:jc w:val="both"/>
        <w:rPr>
          <w:sz w:val="24"/>
          <w:szCs w:val="24"/>
        </w:rPr>
      </w:pPr>
      <w:r>
        <w:rPr>
          <w:sz w:val="24"/>
          <w:szCs w:val="24"/>
        </w:rPr>
        <w:t>8) выявления недостоверной информации, содержащейс</w:t>
      </w:r>
      <w:r w:rsidR="00EF69DC">
        <w:rPr>
          <w:sz w:val="24"/>
          <w:szCs w:val="24"/>
        </w:rPr>
        <w:t>я в заявке на участие в закупке.</w:t>
      </w:r>
    </w:p>
    <w:p w:rsidR="00EF69DC" w:rsidRDefault="00EF69DC" w:rsidP="00EF69DC">
      <w:pPr>
        <w:autoSpaceDE w:val="0"/>
        <w:autoSpaceDN w:val="0"/>
        <w:adjustRightInd w:val="0"/>
        <w:ind w:firstLine="567"/>
        <w:jc w:val="both"/>
        <w:rPr>
          <w:sz w:val="24"/>
          <w:szCs w:val="24"/>
        </w:rPr>
      </w:pPr>
      <w:r>
        <w:rPr>
          <w:sz w:val="24"/>
          <w:szCs w:val="24"/>
        </w:rPr>
        <w:t>Отклонение заявки на участие в закупке по иным основаниям не допускается.</w:t>
      </w:r>
    </w:p>
    <w:p w:rsidR="00EF69DC" w:rsidRDefault="00EF69DC" w:rsidP="00EF69DC">
      <w:pPr>
        <w:autoSpaceDE w:val="0"/>
        <w:autoSpaceDN w:val="0"/>
        <w:adjustRightInd w:val="0"/>
        <w:ind w:firstLine="567"/>
        <w:jc w:val="both"/>
        <w:rPr>
          <w:sz w:val="24"/>
          <w:szCs w:val="24"/>
        </w:rPr>
      </w:pPr>
      <w:r>
        <w:rPr>
          <w:sz w:val="24"/>
          <w:szCs w:val="24"/>
        </w:rPr>
        <w:t xml:space="preserve">Комиссией УФАС установлено, что все заявки на участие в запросе котировок содержат необходимые документы и информацию. </w:t>
      </w:r>
    </w:p>
    <w:p w:rsidR="002A5AA6" w:rsidRPr="00F26D7D" w:rsidRDefault="002A5AA6" w:rsidP="009F0F1C">
      <w:pPr>
        <w:autoSpaceDE w:val="0"/>
        <w:autoSpaceDN w:val="0"/>
        <w:adjustRightInd w:val="0"/>
        <w:ind w:firstLine="567"/>
        <w:jc w:val="both"/>
        <w:rPr>
          <w:sz w:val="24"/>
          <w:szCs w:val="24"/>
        </w:rPr>
      </w:pPr>
    </w:p>
    <w:p w:rsidR="00A91890" w:rsidRPr="00B959C3" w:rsidRDefault="00A91890" w:rsidP="004205FC">
      <w:pPr>
        <w:autoSpaceDE w:val="0"/>
        <w:autoSpaceDN w:val="0"/>
        <w:adjustRightInd w:val="0"/>
        <w:ind w:firstLine="567"/>
        <w:jc w:val="both"/>
        <w:rPr>
          <w:sz w:val="24"/>
          <w:szCs w:val="24"/>
        </w:rPr>
      </w:pPr>
      <w:r w:rsidRPr="00B959C3">
        <w:rPr>
          <w:sz w:val="24"/>
          <w:szCs w:val="24"/>
        </w:rPr>
        <w:lastRenderedPageBreak/>
        <w:t>Согласно ч. 1 ст. 3 ГрК РФ законодательство о градостроительной деятельности состоит из настоящего Кодекса, других федеральных </w:t>
      </w:r>
      <w:hyperlink r:id="rId49" w:history="1">
        <w:r w:rsidRPr="00B959C3">
          <w:rPr>
            <w:sz w:val="24"/>
            <w:szCs w:val="24"/>
          </w:rPr>
          <w:t>законов</w:t>
        </w:r>
      </w:hyperlink>
      <w:r w:rsidRPr="00B959C3">
        <w:rPr>
          <w:sz w:val="24"/>
          <w:szCs w:val="24"/>
        </w:rPr>
        <w:t> и иных нормативных правовых актов Российской Федерации, а также законов и иных нормативных правовых актов субъектов Российской Федерации.</w:t>
      </w:r>
    </w:p>
    <w:p w:rsidR="00A91890" w:rsidRDefault="00A91890" w:rsidP="004205FC">
      <w:pPr>
        <w:autoSpaceDE w:val="0"/>
        <w:autoSpaceDN w:val="0"/>
        <w:adjustRightInd w:val="0"/>
        <w:ind w:firstLine="567"/>
        <w:jc w:val="both"/>
        <w:rPr>
          <w:sz w:val="24"/>
          <w:szCs w:val="24"/>
        </w:rPr>
      </w:pPr>
      <w:r w:rsidRPr="00B959C3">
        <w:rPr>
          <w:sz w:val="24"/>
          <w:szCs w:val="24"/>
        </w:rPr>
        <w:t xml:space="preserve">В соответствии ч. 1 ст. 48 ГрК РФ архитектурно-строительное проектирование осуществляется путем подготовки проектной документации, рабочей документации (в том числе путем внесения в них изменений в соответствии с настоящим Кодексом)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w:t>
      </w:r>
      <w:r w:rsidR="00430D3A" w:rsidRPr="00B959C3">
        <w:rPr>
          <w:sz w:val="24"/>
          <w:szCs w:val="24"/>
        </w:rPr>
        <w:t>«</w:t>
      </w:r>
      <w:r w:rsidRPr="00B959C3">
        <w:rPr>
          <w:sz w:val="24"/>
          <w:szCs w:val="24"/>
        </w:rPr>
        <w:t>Росатом</w:t>
      </w:r>
      <w:r w:rsidR="00430D3A" w:rsidRPr="00B959C3">
        <w:rPr>
          <w:sz w:val="24"/>
          <w:szCs w:val="24"/>
        </w:rPr>
        <w:t>»</w:t>
      </w:r>
      <w:r w:rsidRPr="00B959C3">
        <w:rPr>
          <w:sz w:val="24"/>
          <w:szCs w:val="24"/>
        </w:rPr>
        <w:t xml:space="preserve">, Государственная корпорация по космической деятельности </w:t>
      </w:r>
      <w:r w:rsidR="00430D3A" w:rsidRPr="00B959C3">
        <w:rPr>
          <w:sz w:val="24"/>
          <w:szCs w:val="24"/>
        </w:rPr>
        <w:t>«</w:t>
      </w:r>
      <w:r w:rsidRPr="00B959C3">
        <w:rPr>
          <w:sz w:val="24"/>
          <w:szCs w:val="24"/>
        </w:rPr>
        <w:t>Роскосмос</w:t>
      </w:r>
      <w:r w:rsidR="00430D3A" w:rsidRPr="00B959C3">
        <w:rPr>
          <w:sz w:val="24"/>
          <w:szCs w:val="24"/>
        </w:rPr>
        <w:t>»</w:t>
      </w:r>
      <w:r w:rsidRPr="00B959C3">
        <w:rPr>
          <w:sz w:val="24"/>
          <w:szCs w:val="24"/>
        </w:rPr>
        <w:t xml:space="preserve">,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 а также раздела проектной документации </w:t>
      </w:r>
      <w:r w:rsidR="00430D3A" w:rsidRPr="00B959C3">
        <w:rPr>
          <w:sz w:val="24"/>
          <w:szCs w:val="24"/>
        </w:rPr>
        <w:t>«</w:t>
      </w:r>
      <w:r w:rsidRPr="00B959C3">
        <w:rPr>
          <w:sz w:val="24"/>
          <w:szCs w:val="24"/>
        </w:rPr>
        <w:t>Смета на капитальный ремонт объекта капитального строительства</w:t>
      </w:r>
      <w:r w:rsidR="00430D3A" w:rsidRPr="00B959C3">
        <w:rPr>
          <w:sz w:val="24"/>
          <w:szCs w:val="24"/>
        </w:rPr>
        <w:t>»</w:t>
      </w:r>
      <w:r w:rsidRPr="00B959C3">
        <w:rPr>
          <w:sz w:val="24"/>
          <w:szCs w:val="24"/>
        </w:rPr>
        <w:t xml:space="preserve"> при проведении капитального ремонта объекта капитального строительства в случаях, предусмотренных ч. 12.2 настоящей статьи.</w:t>
      </w:r>
    </w:p>
    <w:p w:rsidR="002D671F" w:rsidRPr="00B959C3" w:rsidRDefault="002D671F" w:rsidP="002D671F">
      <w:pPr>
        <w:autoSpaceDE w:val="0"/>
        <w:autoSpaceDN w:val="0"/>
        <w:adjustRightInd w:val="0"/>
        <w:ind w:firstLine="709"/>
        <w:jc w:val="both"/>
        <w:rPr>
          <w:sz w:val="24"/>
          <w:szCs w:val="24"/>
        </w:rPr>
      </w:pPr>
      <w:r w:rsidRPr="00B959C3">
        <w:rPr>
          <w:sz w:val="24"/>
          <w:szCs w:val="24"/>
        </w:rPr>
        <w:t>Согласно ч. 2 ст. 48 Градостроительного Кодекса Российской Федерации (далее – ГрК РФ) проектная документация представляет собой документацию, содержащую материалы в текстовой и графической формах и (или) в форме информационной модели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rsidR="00842933" w:rsidRPr="00B959C3" w:rsidRDefault="00842933" w:rsidP="00B959C3">
      <w:pPr>
        <w:autoSpaceDE w:val="0"/>
        <w:autoSpaceDN w:val="0"/>
        <w:adjustRightInd w:val="0"/>
        <w:ind w:firstLine="709"/>
        <w:jc w:val="both"/>
        <w:rPr>
          <w:sz w:val="24"/>
          <w:szCs w:val="24"/>
        </w:rPr>
      </w:pPr>
      <w:r w:rsidRPr="00B959C3">
        <w:rPr>
          <w:sz w:val="24"/>
          <w:szCs w:val="24"/>
        </w:rPr>
        <w:t>На заседании Комиссии УФАС представитель Заказчика пояснил, что при составлении Технического задания руководствовался, в том числе, ст. 18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r w:rsidR="00D505BE">
        <w:rPr>
          <w:sz w:val="24"/>
          <w:szCs w:val="24"/>
        </w:rPr>
        <w:t xml:space="preserve">далее - </w:t>
      </w:r>
      <w:r w:rsidRPr="00B959C3">
        <w:rPr>
          <w:sz w:val="24"/>
          <w:szCs w:val="24"/>
        </w:rPr>
        <w:t>ФЗ 257).</w:t>
      </w:r>
    </w:p>
    <w:p w:rsidR="00842933" w:rsidRPr="00B959C3" w:rsidRDefault="00842933" w:rsidP="00B959C3">
      <w:pPr>
        <w:autoSpaceDE w:val="0"/>
        <w:autoSpaceDN w:val="0"/>
        <w:adjustRightInd w:val="0"/>
        <w:ind w:firstLine="709"/>
        <w:jc w:val="both"/>
        <w:rPr>
          <w:sz w:val="24"/>
          <w:szCs w:val="24"/>
        </w:rPr>
      </w:pPr>
      <w:r w:rsidRPr="00B959C3">
        <w:rPr>
          <w:sz w:val="24"/>
          <w:szCs w:val="24"/>
        </w:rPr>
        <w:t xml:space="preserve">Согласно ч. 1 ст. 18 ФЗ 257 </w:t>
      </w:r>
      <w:r w:rsidR="00D505BE">
        <w:rPr>
          <w:sz w:val="24"/>
          <w:szCs w:val="24"/>
        </w:rPr>
        <w:t>р</w:t>
      </w:r>
      <w:r w:rsidRPr="00B959C3">
        <w:rPr>
          <w:sz w:val="24"/>
          <w:szCs w:val="24"/>
        </w:rPr>
        <w:t>емонт автомобильных дорог осуществляется в соответствии с требованиями технических регламентов в целях поддержания бесперебойного движения транспортных средств по автомобильным дорогам и безопасных условий такого движения, а также обеспечения сохранности автомобильных дорог в соответствии с правилами, установленными настоящей статьей.</w:t>
      </w:r>
    </w:p>
    <w:p w:rsidR="00842933" w:rsidRPr="00B959C3" w:rsidRDefault="00842933" w:rsidP="00B959C3">
      <w:pPr>
        <w:autoSpaceDE w:val="0"/>
        <w:autoSpaceDN w:val="0"/>
        <w:adjustRightInd w:val="0"/>
        <w:ind w:firstLine="709"/>
        <w:jc w:val="both"/>
        <w:rPr>
          <w:sz w:val="24"/>
          <w:szCs w:val="24"/>
        </w:rPr>
      </w:pPr>
      <w:r w:rsidRPr="00B959C3">
        <w:rPr>
          <w:sz w:val="24"/>
          <w:szCs w:val="24"/>
        </w:rPr>
        <w:t xml:space="preserve">В соответствии с ч. 2 ст. 18 ФЗ 257 </w:t>
      </w:r>
      <w:r w:rsidR="00D505BE">
        <w:rPr>
          <w:sz w:val="24"/>
          <w:szCs w:val="24"/>
        </w:rPr>
        <w:t>п</w:t>
      </w:r>
      <w:r w:rsidRPr="00B959C3">
        <w:rPr>
          <w:sz w:val="24"/>
          <w:szCs w:val="24"/>
        </w:rPr>
        <w:t>орядок ремонта автомобильных дорог устанавливается нормативными правовыми актами Российской Федерации, нормативными правовыми актами субъектов Российской Федерации и муниципальными правовыми актами.</w:t>
      </w:r>
    </w:p>
    <w:p w:rsidR="00B51D86" w:rsidRPr="00B959C3" w:rsidRDefault="003A4013" w:rsidP="00B959C3">
      <w:pPr>
        <w:autoSpaceDE w:val="0"/>
        <w:autoSpaceDN w:val="0"/>
        <w:adjustRightInd w:val="0"/>
        <w:ind w:firstLine="709"/>
        <w:jc w:val="both"/>
        <w:rPr>
          <w:sz w:val="24"/>
          <w:szCs w:val="24"/>
        </w:rPr>
      </w:pPr>
      <w:r w:rsidRPr="00B959C3">
        <w:rPr>
          <w:sz w:val="24"/>
          <w:szCs w:val="24"/>
        </w:rPr>
        <w:t xml:space="preserve">Таким образом, работы по подготовке проектной документации </w:t>
      </w:r>
      <w:r w:rsidR="004A6938">
        <w:rPr>
          <w:sz w:val="24"/>
          <w:szCs w:val="24"/>
        </w:rPr>
        <w:t xml:space="preserve">и проведение инженерных изысканий </w:t>
      </w:r>
      <w:r w:rsidRPr="00B959C3">
        <w:rPr>
          <w:sz w:val="24"/>
          <w:szCs w:val="24"/>
        </w:rPr>
        <w:t>в соответствии с требованиями ГрК РФ проводятся только на строительство, реконструкцию, капитальный ремонт объектов капитального строительства.</w:t>
      </w:r>
    </w:p>
    <w:p w:rsidR="00A91890" w:rsidRDefault="00190918" w:rsidP="00B959C3">
      <w:pPr>
        <w:autoSpaceDE w:val="0"/>
        <w:autoSpaceDN w:val="0"/>
        <w:adjustRightInd w:val="0"/>
        <w:ind w:firstLine="709"/>
        <w:jc w:val="both"/>
        <w:rPr>
          <w:sz w:val="24"/>
          <w:szCs w:val="24"/>
        </w:rPr>
      </w:pPr>
      <w:r>
        <w:rPr>
          <w:sz w:val="24"/>
          <w:szCs w:val="24"/>
        </w:rPr>
        <w:t>Представители Заказчика на заседании Комиссии УФАС пояснили</w:t>
      </w:r>
      <w:r w:rsidR="000552AB">
        <w:rPr>
          <w:sz w:val="24"/>
          <w:szCs w:val="24"/>
        </w:rPr>
        <w:t xml:space="preserve">, что с </w:t>
      </w:r>
      <w:r w:rsidR="00A91890" w:rsidRPr="00B959C3">
        <w:rPr>
          <w:sz w:val="24"/>
          <w:szCs w:val="24"/>
        </w:rPr>
        <w:t>учетом требований</w:t>
      </w:r>
      <w:r w:rsidR="00430D3A" w:rsidRPr="00B959C3">
        <w:rPr>
          <w:sz w:val="24"/>
          <w:szCs w:val="24"/>
        </w:rPr>
        <w:t xml:space="preserve"> град</w:t>
      </w:r>
      <w:r w:rsidR="000552AB">
        <w:rPr>
          <w:sz w:val="24"/>
          <w:szCs w:val="24"/>
        </w:rPr>
        <w:t>остроительного законодательства изыскательские работы в рамках проводимой закупки не предполагают наличия у участников членства в СРО.</w:t>
      </w:r>
    </w:p>
    <w:p w:rsidR="00265C1A" w:rsidRPr="00B959C3" w:rsidRDefault="00265C1A" w:rsidP="00B959C3">
      <w:pPr>
        <w:autoSpaceDE w:val="0"/>
        <w:autoSpaceDN w:val="0"/>
        <w:adjustRightInd w:val="0"/>
        <w:ind w:firstLine="709"/>
        <w:jc w:val="both"/>
        <w:rPr>
          <w:sz w:val="24"/>
          <w:szCs w:val="24"/>
        </w:rPr>
      </w:pPr>
      <w:r>
        <w:rPr>
          <w:sz w:val="24"/>
          <w:szCs w:val="24"/>
        </w:rPr>
        <w:t>Комиссия УФАС отмечает, что являясь участником закупки, Заявитель положения извещения о закупке не обжаловал</w:t>
      </w:r>
      <w:r w:rsidR="007D4403">
        <w:rPr>
          <w:sz w:val="24"/>
          <w:szCs w:val="24"/>
        </w:rPr>
        <w:t>.</w:t>
      </w:r>
    </w:p>
    <w:p w:rsidR="00B959C3" w:rsidRPr="00B959C3" w:rsidRDefault="00D505BE" w:rsidP="00B959C3">
      <w:pPr>
        <w:autoSpaceDE w:val="0"/>
        <w:autoSpaceDN w:val="0"/>
        <w:adjustRightInd w:val="0"/>
        <w:ind w:firstLine="709"/>
        <w:jc w:val="both"/>
        <w:rPr>
          <w:sz w:val="24"/>
          <w:szCs w:val="24"/>
        </w:rPr>
      </w:pPr>
      <w:r>
        <w:rPr>
          <w:sz w:val="24"/>
          <w:szCs w:val="24"/>
        </w:rPr>
        <w:t>Таким образом, на основании имеющихся документов и сведений, а также с учетом пояснений представителей Заказчика, д</w:t>
      </w:r>
      <w:r w:rsidR="00B959C3" w:rsidRPr="00B959C3">
        <w:rPr>
          <w:sz w:val="24"/>
          <w:szCs w:val="24"/>
        </w:rPr>
        <w:t>овод Заявителя признан необоснованным</w:t>
      </w:r>
      <w:r>
        <w:rPr>
          <w:sz w:val="24"/>
          <w:szCs w:val="24"/>
        </w:rPr>
        <w:t>.</w:t>
      </w:r>
    </w:p>
    <w:p w:rsidR="00BE4969" w:rsidRPr="00B959C3" w:rsidRDefault="00BE4969" w:rsidP="00B959C3">
      <w:pPr>
        <w:autoSpaceDE w:val="0"/>
        <w:autoSpaceDN w:val="0"/>
        <w:adjustRightInd w:val="0"/>
        <w:ind w:firstLine="709"/>
        <w:jc w:val="both"/>
        <w:rPr>
          <w:sz w:val="24"/>
          <w:szCs w:val="24"/>
        </w:rPr>
      </w:pPr>
      <w:r w:rsidRPr="00B959C3">
        <w:rPr>
          <w:sz w:val="24"/>
          <w:szCs w:val="24"/>
        </w:rPr>
        <w:t>В соответствии с п. 1 ч. 15 ст. 99 Закона о контрактной си</w:t>
      </w:r>
      <w:r w:rsidR="00E21DF4">
        <w:rPr>
          <w:sz w:val="24"/>
          <w:szCs w:val="24"/>
        </w:rPr>
        <w:t xml:space="preserve">стеме Комиссия УФАС провела </w:t>
      </w:r>
      <w:r w:rsidRPr="00B959C3">
        <w:rPr>
          <w:sz w:val="24"/>
          <w:szCs w:val="24"/>
        </w:rPr>
        <w:t>внеплановую</w:t>
      </w:r>
      <w:r w:rsidR="00E21DF4">
        <w:rPr>
          <w:sz w:val="24"/>
          <w:szCs w:val="24"/>
        </w:rPr>
        <w:t xml:space="preserve"> </w:t>
      </w:r>
      <w:r w:rsidRPr="00B959C3">
        <w:rPr>
          <w:sz w:val="24"/>
          <w:szCs w:val="24"/>
        </w:rPr>
        <w:t>проверку, по  резу</w:t>
      </w:r>
      <w:r w:rsidR="0003154E" w:rsidRPr="00B959C3">
        <w:rPr>
          <w:sz w:val="24"/>
          <w:szCs w:val="24"/>
        </w:rPr>
        <w:t xml:space="preserve">льтатам которой при проведении </w:t>
      </w:r>
      <w:r w:rsidR="00AF1749">
        <w:rPr>
          <w:sz w:val="24"/>
          <w:szCs w:val="24"/>
        </w:rPr>
        <w:t>запроса котировок</w:t>
      </w:r>
      <w:r w:rsidR="00ED6A23" w:rsidRPr="00B959C3">
        <w:rPr>
          <w:sz w:val="24"/>
          <w:szCs w:val="24"/>
        </w:rPr>
        <w:t xml:space="preserve"> </w:t>
      </w:r>
      <w:r w:rsidR="00163E5A" w:rsidRPr="00B959C3">
        <w:rPr>
          <w:sz w:val="24"/>
          <w:szCs w:val="24"/>
        </w:rPr>
        <w:t xml:space="preserve">нарушений не </w:t>
      </w:r>
      <w:r w:rsidR="00FE34E9" w:rsidRPr="00B959C3">
        <w:rPr>
          <w:sz w:val="24"/>
          <w:szCs w:val="24"/>
        </w:rPr>
        <w:t>выявлено</w:t>
      </w:r>
      <w:r w:rsidR="00ED6A23" w:rsidRPr="00B959C3">
        <w:rPr>
          <w:sz w:val="24"/>
          <w:szCs w:val="24"/>
        </w:rPr>
        <w:t>.</w:t>
      </w:r>
    </w:p>
    <w:p w:rsidR="0051441C" w:rsidRPr="00B959C3" w:rsidRDefault="0051441C" w:rsidP="00B959C3">
      <w:pPr>
        <w:autoSpaceDE w:val="0"/>
        <w:autoSpaceDN w:val="0"/>
        <w:adjustRightInd w:val="0"/>
        <w:ind w:firstLine="709"/>
        <w:jc w:val="both"/>
        <w:rPr>
          <w:sz w:val="24"/>
          <w:szCs w:val="24"/>
        </w:rPr>
      </w:pPr>
      <w:r w:rsidRPr="00B959C3">
        <w:rPr>
          <w:sz w:val="24"/>
          <w:szCs w:val="24"/>
        </w:rPr>
        <w:t>На основании вышеизложенного, Комиссия УФАС, руководствуясь ст. 99, ст. 106 Закона о контрактной системе, Административным регламентом,</w:t>
      </w:r>
    </w:p>
    <w:p w:rsidR="00192681" w:rsidRDefault="00192681" w:rsidP="00B959C3">
      <w:pPr>
        <w:autoSpaceDE w:val="0"/>
        <w:autoSpaceDN w:val="0"/>
        <w:adjustRightInd w:val="0"/>
        <w:ind w:firstLine="426"/>
        <w:jc w:val="both"/>
        <w:rPr>
          <w:sz w:val="24"/>
          <w:szCs w:val="24"/>
        </w:rPr>
      </w:pPr>
    </w:p>
    <w:p w:rsidR="0051441C" w:rsidRPr="00B540A4" w:rsidRDefault="0051441C" w:rsidP="00B540A4">
      <w:pPr>
        <w:widowControl w:val="0"/>
        <w:ind w:firstLine="426"/>
        <w:jc w:val="center"/>
        <w:rPr>
          <w:rStyle w:val="sectioninfo"/>
          <w:b/>
          <w:sz w:val="24"/>
          <w:szCs w:val="24"/>
        </w:rPr>
      </w:pPr>
      <w:r w:rsidRPr="00B540A4">
        <w:rPr>
          <w:rStyle w:val="sectioninfo"/>
          <w:b/>
          <w:sz w:val="24"/>
          <w:szCs w:val="24"/>
        </w:rPr>
        <w:lastRenderedPageBreak/>
        <w:t>РЕШИЛА:</w:t>
      </w:r>
    </w:p>
    <w:p w:rsidR="0051441C" w:rsidRPr="00B540A4" w:rsidRDefault="0051441C" w:rsidP="00B540A4">
      <w:pPr>
        <w:widowControl w:val="0"/>
        <w:ind w:firstLine="426"/>
        <w:jc w:val="both"/>
        <w:rPr>
          <w:rStyle w:val="sectioninfo"/>
          <w:sz w:val="24"/>
          <w:szCs w:val="24"/>
        </w:rPr>
      </w:pPr>
    </w:p>
    <w:p w:rsidR="0051441C" w:rsidRDefault="0051441C" w:rsidP="00306261">
      <w:pPr>
        <w:pStyle w:val="af"/>
        <w:widowControl w:val="0"/>
        <w:numPr>
          <w:ilvl w:val="0"/>
          <w:numId w:val="20"/>
        </w:numPr>
        <w:ind w:left="0" w:firstLine="709"/>
        <w:jc w:val="both"/>
        <w:rPr>
          <w:rStyle w:val="sectioninfo"/>
          <w:sz w:val="24"/>
          <w:szCs w:val="24"/>
        </w:rPr>
      </w:pPr>
      <w:r w:rsidRPr="00286F6C">
        <w:rPr>
          <w:rStyle w:val="sectioninfo"/>
          <w:sz w:val="24"/>
          <w:szCs w:val="24"/>
        </w:rPr>
        <w:t xml:space="preserve">Признать жалобу  </w:t>
      </w:r>
      <w:r w:rsidR="00D61518">
        <w:rPr>
          <w:rStyle w:val="sectioninfo"/>
          <w:sz w:val="24"/>
          <w:szCs w:val="24"/>
        </w:rPr>
        <w:t>ООО «</w:t>
      </w:r>
      <w:r w:rsidR="00AF1749">
        <w:rPr>
          <w:rStyle w:val="sectioninfo"/>
          <w:sz w:val="24"/>
          <w:szCs w:val="24"/>
        </w:rPr>
        <w:t>Дорпроект</w:t>
      </w:r>
      <w:r w:rsidR="00D61518">
        <w:rPr>
          <w:rStyle w:val="sectioninfo"/>
          <w:sz w:val="24"/>
          <w:szCs w:val="24"/>
        </w:rPr>
        <w:t xml:space="preserve">» </w:t>
      </w:r>
      <w:r w:rsidR="00306261">
        <w:rPr>
          <w:rStyle w:val="sectioninfo"/>
          <w:sz w:val="24"/>
          <w:szCs w:val="24"/>
        </w:rPr>
        <w:t>не</w:t>
      </w:r>
      <w:r w:rsidRPr="00286F6C">
        <w:rPr>
          <w:rStyle w:val="sectioninfo"/>
          <w:sz w:val="24"/>
          <w:szCs w:val="24"/>
        </w:rPr>
        <w:t>обоснованной.</w:t>
      </w:r>
    </w:p>
    <w:p w:rsidR="00306261" w:rsidRPr="00306261" w:rsidRDefault="00306261" w:rsidP="00306261">
      <w:pPr>
        <w:pStyle w:val="af"/>
        <w:widowControl w:val="0"/>
        <w:numPr>
          <w:ilvl w:val="0"/>
          <w:numId w:val="20"/>
        </w:numPr>
        <w:ind w:left="0" w:firstLine="709"/>
        <w:jc w:val="both"/>
        <w:rPr>
          <w:rStyle w:val="sectioninfo"/>
          <w:sz w:val="24"/>
          <w:szCs w:val="24"/>
        </w:rPr>
      </w:pPr>
      <w:r w:rsidRPr="00306261">
        <w:rPr>
          <w:rStyle w:val="sectioninfo"/>
          <w:sz w:val="24"/>
          <w:szCs w:val="24"/>
        </w:rPr>
        <w:t>Требование о приостановлении определения поставщика (подрядчика, исполнителя) в части подписания контракта, установленное Управлением на основании ч. 7 ст. 106 Закона о контрактной системе, отменить.</w:t>
      </w:r>
    </w:p>
    <w:p w:rsidR="00525760" w:rsidRPr="00B540A4" w:rsidRDefault="00525760" w:rsidP="0051441C">
      <w:pPr>
        <w:widowControl w:val="0"/>
        <w:ind w:firstLine="426"/>
        <w:jc w:val="both"/>
        <w:rPr>
          <w:rStyle w:val="sectioninfo"/>
          <w:sz w:val="24"/>
          <w:szCs w:val="24"/>
        </w:rPr>
      </w:pPr>
    </w:p>
    <w:p w:rsidR="0051441C" w:rsidRPr="00306261" w:rsidRDefault="0051441C" w:rsidP="0051441C">
      <w:pPr>
        <w:widowControl w:val="0"/>
        <w:ind w:firstLine="426"/>
        <w:jc w:val="both"/>
        <w:rPr>
          <w:rStyle w:val="sectioninfo"/>
          <w:szCs w:val="24"/>
        </w:rPr>
      </w:pPr>
      <w:r w:rsidRPr="00306261">
        <w:rPr>
          <w:rStyle w:val="sectioninfo"/>
          <w:szCs w:val="24"/>
        </w:rPr>
        <w:t>Настоящее решение может быть обжаловано в судебном порядке в течение трех месяцев со дня его принятия.</w:t>
      </w:r>
    </w:p>
    <w:p w:rsidR="00C624C1" w:rsidRPr="00B540A4" w:rsidRDefault="00C624C1" w:rsidP="00B540A4">
      <w:pPr>
        <w:widowControl w:val="0"/>
        <w:ind w:firstLine="426"/>
        <w:jc w:val="both"/>
        <w:rPr>
          <w:rStyle w:val="sectioninfo"/>
          <w:sz w:val="24"/>
          <w:szCs w:val="24"/>
        </w:rPr>
      </w:pPr>
    </w:p>
    <w:tbl>
      <w:tblPr>
        <w:tblStyle w:val="af3"/>
        <w:tblW w:w="102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47"/>
        <w:gridCol w:w="5148"/>
      </w:tblGrid>
      <w:tr w:rsidR="00C624C1" w:rsidRPr="00B540A4" w:rsidTr="000D7A96">
        <w:trPr>
          <w:trHeight w:val="854"/>
        </w:trPr>
        <w:tc>
          <w:tcPr>
            <w:tcW w:w="5147" w:type="dxa"/>
          </w:tcPr>
          <w:p w:rsidR="00C624C1" w:rsidRPr="00B540A4" w:rsidRDefault="00C624C1" w:rsidP="00B540A4">
            <w:pPr>
              <w:widowControl w:val="0"/>
              <w:ind w:firstLine="426"/>
              <w:jc w:val="both"/>
              <w:rPr>
                <w:rStyle w:val="sectioninfo"/>
                <w:sz w:val="24"/>
                <w:szCs w:val="24"/>
              </w:rPr>
            </w:pPr>
            <w:r w:rsidRPr="00B540A4">
              <w:rPr>
                <w:rStyle w:val="sectioninfo"/>
                <w:sz w:val="24"/>
                <w:szCs w:val="24"/>
              </w:rPr>
              <w:t>Председатель комиссии</w:t>
            </w:r>
            <w:r w:rsidR="00AF418B" w:rsidRPr="00B540A4">
              <w:rPr>
                <w:rStyle w:val="sectioninfo"/>
                <w:sz w:val="24"/>
                <w:szCs w:val="24"/>
              </w:rPr>
              <w:t xml:space="preserve">           </w:t>
            </w:r>
            <w:r w:rsidR="00F65C13">
              <w:rPr>
                <w:rStyle w:val="sectioninfo"/>
                <w:sz w:val="24"/>
                <w:szCs w:val="24"/>
              </w:rPr>
              <w:t xml:space="preserve">   </w:t>
            </w:r>
            <w:r w:rsidR="00F65C13" w:rsidRPr="00F65C13">
              <w:rPr>
                <w:rStyle w:val="sectioninfo"/>
                <w:i/>
                <w:sz w:val="24"/>
                <w:szCs w:val="24"/>
              </w:rPr>
              <w:t>подпись</w:t>
            </w:r>
          </w:p>
          <w:p w:rsidR="00C624C1" w:rsidRPr="00B540A4" w:rsidRDefault="00C624C1" w:rsidP="00B540A4">
            <w:pPr>
              <w:widowControl w:val="0"/>
              <w:ind w:firstLine="426"/>
              <w:jc w:val="both"/>
              <w:rPr>
                <w:rStyle w:val="sectioninfo"/>
                <w:sz w:val="24"/>
                <w:szCs w:val="24"/>
              </w:rPr>
            </w:pPr>
          </w:p>
          <w:p w:rsidR="00C624C1" w:rsidRPr="00B540A4" w:rsidRDefault="00C624C1" w:rsidP="00B540A4">
            <w:pPr>
              <w:widowControl w:val="0"/>
              <w:ind w:firstLine="426"/>
              <w:jc w:val="both"/>
              <w:rPr>
                <w:rStyle w:val="sectioninfo"/>
                <w:sz w:val="24"/>
                <w:szCs w:val="24"/>
              </w:rPr>
            </w:pPr>
            <w:r w:rsidRPr="00B540A4">
              <w:rPr>
                <w:rStyle w:val="sectioninfo"/>
                <w:sz w:val="24"/>
                <w:szCs w:val="24"/>
              </w:rPr>
              <w:t>Члены комиссии:</w:t>
            </w:r>
            <w:r w:rsidR="00AF418B" w:rsidRPr="00B540A4">
              <w:rPr>
                <w:rStyle w:val="sectioninfo"/>
                <w:sz w:val="24"/>
                <w:szCs w:val="24"/>
              </w:rPr>
              <w:t xml:space="preserve">                        </w:t>
            </w:r>
            <w:r w:rsidR="00AF418B" w:rsidRPr="00F65C13">
              <w:rPr>
                <w:rStyle w:val="sectioninfo"/>
                <w:i/>
                <w:sz w:val="24"/>
                <w:szCs w:val="24"/>
              </w:rPr>
              <w:t xml:space="preserve"> </w:t>
            </w:r>
            <w:r w:rsidR="00F65C13" w:rsidRPr="00F65C13">
              <w:rPr>
                <w:rStyle w:val="sectioninfo"/>
                <w:i/>
                <w:sz w:val="24"/>
                <w:szCs w:val="24"/>
              </w:rPr>
              <w:t>подпись</w:t>
            </w:r>
            <w:r w:rsidR="00AF418B" w:rsidRPr="00F65C13">
              <w:rPr>
                <w:rStyle w:val="sectioninfo"/>
                <w:i/>
                <w:sz w:val="24"/>
                <w:szCs w:val="24"/>
              </w:rPr>
              <w:t xml:space="preserve">           </w:t>
            </w:r>
          </w:p>
          <w:p w:rsidR="00AF418B" w:rsidRPr="00B540A4" w:rsidRDefault="00AF418B" w:rsidP="00B540A4">
            <w:pPr>
              <w:widowControl w:val="0"/>
              <w:ind w:firstLine="426"/>
              <w:jc w:val="both"/>
              <w:rPr>
                <w:rStyle w:val="sectioninfo"/>
                <w:sz w:val="24"/>
                <w:szCs w:val="24"/>
              </w:rPr>
            </w:pPr>
          </w:p>
          <w:p w:rsidR="00AF418B" w:rsidRPr="00F65C13" w:rsidRDefault="00F65C13" w:rsidP="00B540A4">
            <w:pPr>
              <w:widowControl w:val="0"/>
              <w:ind w:firstLine="426"/>
              <w:jc w:val="both"/>
              <w:rPr>
                <w:rStyle w:val="sectioninfo"/>
                <w:i/>
                <w:sz w:val="24"/>
                <w:szCs w:val="24"/>
              </w:rPr>
            </w:pPr>
            <w:r>
              <w:rPr>
                <w:rStyle w:val="sectioninfo"/>
                <w:i/>
                <w:sz w:val="24"/>
                <w:szCs w:val="24"/>
              </w:rPr>
              <w:t xml:space="preserve">                                                      </w:t>
            </w:r>
            <w:r w:rsidRPr="00F65C13">
              <w:rPr>
                <w:rStyle w:val="sectioninfo"/>
                <w:i/>
                <w:sz w:val="24"/>
                <w:szCs w:val="24"/>
              </w:rPr>
              <w:t>подпись</w:t>
            </w:r>
          </w:p>
        </w:tc>
        <w:tc>
          <w:tcPr>
            <w:tcW w:w="5148" w:type="dxa"/>
          </w:tcPr>
          <w:p w:rsidR="00163E5A" w:rsidRDefault="006E184D" w:rsidP="00B540A4">
            <w:pPr>
              <w:widowControl w:val="0"/>
              <w:ind w:firstLine="426"/>
              <w:jc w:val="both"/>
              <w:rPr>
                <w:rStyle w:val="sectioninfo"/>
                <w:sz w:val="24"/>
                <w:szCs w:val="24"/>
              </w:rPr>
            </w:pPr>
            <w:r w:rsidRPr="00B540A4">
              <w:rPr>
                <w:rStyle w:val="sectioninfo"/>
                <w:sz w:val="24"/>
                <w:szCs w:val="24"/>
              </w:rPr>
              <w:t xml:space="preserve">    </w:t>
            </w:r>
            <w:r w:rsidR="00A201D0" w:rsidRPr="00B540A4">
              <w:rPr>
                <w:rStyle w:val="sectioninfo"/>
                <w:sz w:val="24"/>
                <w:szCs w:val="24"/>
              </w:rPr>
              <w:t xml:space="preserve">            </w:t>
            </w:r>
            <w:r w:rsidR="00163E5A">
              <w:rPr>
                <w:rStyle w:val="sectioninfo"/>
                <w:sz w:val="24"/>
                <w:szCs w:val="24"/>
              </w:rPr>
              <w:t xml:space="preserve">      А.А. Ростиславова</w:t>
            </w:r>
          </w:p>
          <w:p w:rsidR="00163E5A" w:rsidRDefault="00163E5A" w:rsidP="00B540A4">
            <w:pPr>
              <w:widowControl w:val="0"/>
              <w:ind w:firstLine="426"/>
              <w:jc w:val="both"/>
              <w:rPr>
                <w:rStyle w:val="sectioninfo"/>
                <w:sz w:val="24"/>
                <w:szCs w:val="24"/>
              </w:rPr>
            </w:pPr>
          </w:p>
          <w:p w:rsidR="00163E5A" w:rsidRDefault="00163E5A" w:rsidP="00B540A4">
            <w:pPr>
              <w:widowControl w:val="0"/>
              <w:ind w:firstLine="426"/>
              <w:jc w:val="both"/>
              <w:rPr>
                <w:rStyle w:val="sectioninfo"/>
                <w:sz w:val="24"/>
                <w:szCs w:val="24"/>
              </w:rPr>
            </w:pPr>
            <w:r>
              <w:rPr>
                <w:rStyle w:val="sectioninfo"/>
                <w:sz w:val="24"/>
                <w:szCs w:val="24"/>
              </w:rPr>
              <w:t xml:space="preserve">                      О.Н. Сучков</w:t>
            </w:r>
          </w:p>
          <w:p w:rsidR="00163E5A" w:rsidRDefault="00163E5A" w:rsidP="00B540A4">
            <w:pPr>
              <w:widowControl w:val="0"/>
              <w:ind w:firstLine="426"/>
              <w:jc w:val="both"/>
              <w:rPr>
                <w:rStyle w:val="sectioninfo"/>
                <w:sz w:val="24"/>
                <w:szCs w:val="24"/>
              </w:rPr>
            </w:pPr>
          </w:p>
          <w:p w:rsidR="00525760" w:rsidRPr="00B540A4" w:rsidRDefault="00163E5A" w:rsidP="00B540A4">
            <w:pPr>
              <w:widowControl w:val="0"/>
              <w:ind w:firstLine="426"/>
              <w:jc w:val="both"/>
              <w:rPr>
                <w:rStyle w:val="sectioninfo"/>
                <w:sz w:val="24"/>
                <w:szCs w:val="24"/>
              </w:rPr>
            </w:pPr>
            <w:r>
              <w:rPr>
                <w:rStyle w:val="sectioninfo"/>
                <w:sz w:val="24"/>
                <w:szCs w:val="24"/>
              </w:rPr>
              <w:t xml:space="preserve">                      </w:t>
            </w:r>
            <w:r w:rsidR="00525760" w:rsidRPr="00B540A4">
              <w:rPr>
                <w:rStyle w:val="sectioninfo"/>
                <w:sz w:val="24"/>
                <w:szCs w:val="24"/>
              </w:rPr>
              <w:t>Е.Н. Предтеченская</w:t>
            </w:r>
          </w:p>
          <w:p w:rsidR="00BD50BF" w:rsidRPr="00B540A4" w:rsidRDefault="00BD50BF" w:rsidP="00B540A4">
            <w:pPr>
              <w:widowControl w:val="0"/>
              <w:ind w:firstLine="426"/>
              <w:jc w:val="both"/>
              <w:rPr>
                <w:rStyle w:val="sectioninfo"/>
                <w:sz w:val="24"/>
                <w:szCs w:val="24"/>
              </w:rPr>
            </w:pPr>
          </w:p>
          <w:p w:rsidR="00BD50BF" w:rsidRPr="00B540A4" w:rsidRDefault="00306261" w:rsidP="00B540A4">
            <w:pPr>
              <w:widowControl w:val="0"/>
              <w:ind w:firstLine="426"/>
              <w:jc w:val="both"/>
              <w:rPr>
                <w:rStyle w:val="sectioninfo"/>
                <w:sz w:val="24"/>
                <w:szCs w:val="24"/>
              </w:rPr>
            </w:pPr>
            <w:r>
              <w:rPr>
                <w:rStyle w:val="sectioninfo"/>
                <w:sz w:val="24"/>
                <w:szCs w:val="24"/>
              </w:rPr>
              <w:t xml:space="preserve">                      </w:t>
            </w:r>
          </w:p>
          <w:p w:rsidR="006E184D" w:rsidRPr="00B540A4" w:rsidRDefault="00B540A4" w:rsidP="00163E5A">
            <w:pPr>
              <w:widowControl w:val="0"/>
              <w:ind w:firstLine="426"/>
              <w:jc w:val="both"/>
              <w:rPr>
                <w:rStyle w:val="sectioninfo"/>
                <w:sz w:val="24"/>
                <w:szCs w:val="24"/>
              </w:rPr>
            </w:pPr>
            <w:r>
              <w:rPr>
                <w:rStyle w:val="sectioninfo"/>
                <w:sz w:val="24"/>
                <w:szCs w:val="24"/>
              </w:rPr>
              <w:t xml:space="preserve">                                      </w:t>
            </w:r>
          </w:p>
        </w:tc>
      </w:tr>
    </w:tbl>
    <w:p w:rsidR="00C624C1" w:rsidRDefault="00C624C1" w:rsidP="000D7A96">
      <w:pPr>
        <w:ind w:firstLine="709"/>
        <w:jc w:val="both"/>
        <w:rPr>
          <w:sz w:val="26"/>
          <w:szCs w:val="26"/>
        </w:rPr>
      </w:pPr>
    </w:p>
    <w:sectPr w:rsidR="00C624C1" w:rsidSect="00B0039E">
      <w:headerReference w:type="even" r:id="rId50"/>
      <w:headerReference w:type="default" r:id="rId51"/>
      <w:headerReference w:type="first" r:id="rId52"/>
      <w:pgSz w:w="11906" w:h="16838" w:code="9"/>
      <w:pgMar w:top="964" w:right="992" w:bottom="96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4EE8" w:rsidRDefault="00064EE8">
      <w:r>
        <w:separator/>
      </w:r>
    </w:p>
  </w:endnote>
  <w:endnote w:type="continuationSeparator" w:id="0">
    <w:p w:rsidR="00064EE8" w:rsidRDefault="00064E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charset w:val="00"/>
    <w:family w:val="roman"/>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HMJPLO+TimesNewRoman">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Roboto">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4EE8" w:rsidRDefault="00064EE8">
      <w:r>
        <w:separator/>
      </w:r>
    </w:p>
  </w:footnote>
  <w:footnote w:type="continuationSeparator" w:id="0">
    <w:p w:rsidR="00064EE8" w:rsidRDefault="00064E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5BE" w:rsidRDefault="00DA5CA4" w:rsidP="00D464EC">
    <w:pPr>
      <w:pStyle w:val="a7"/>
      <w:framePr w:wrap="around" w:vAnchor="text" w:hAnchor="margin" w:xAlign="right" w:y="1"/>
      <w:rPr>
        <w:rStyle w:val="ab"/>
      </w:rPr>
    </w:pPr>
    <w:r>
      <w:rPr>
        <w:rStyle w:val="ab"/>
      </w:rPr>
      <w:fldChar w:fldCharType="begin"/>
    </w:r>
    <w:r w:rsidR="00D505BE">
      <w:rPr>
        <w:rStyle w:val="ab"/>
      </w:rPr>
      <w:instrText xml:space="preserve">PAGE  </w:instrText>
    </w:r>
    <w:r>
      <w:rPr>
        <w:rStyle w:val="ab"/>
      </w:rPr>
      <w:fldChar w:fldCharType="end"/>
    </w:r>
  </w:p>
  <w:p w:rsidR="00D505BE" w:rsidRDefault="00D505BE" w:rsidP="0081505B">
    <w:pPr>
      <w:pStyle w:val="a7"/>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5BE" w:rsidRDefault="00DA5CA4" w:rsidP="00D464EC">
    <w:pPr>
      <w:pStyle w:val="a7"/>
      <w:framePr w:wrap="around" w:vAnchor="text" w:hAnchor="margin" w:xAlign="right" w:y="1"/>
      <w:rPr>
        <w:rStyle w:val="ab"/>
      </w:rPr>
    </w:pPr>
    <w:r>
      <w:rPr>
        <w:rStyle w:val="ab"/>
      </w:rPr>
      <w:fldChar w:fldCharType="begin"/>
    </w:r>
    <w:r w:rsidR="00D505BE">
      <w:rPr>
        <w:rStyle w:val="ab"/>
      </w:rPr>
      <w:instrText xml:space="preserve">PAGE  </w:instrText>
    </w:r>
    <w:r>
      <w:rPr>
        <w:rStyle w:val="ab"/>
      </w:rPr>
      <w:fldChar w:fldCharType="separate"/>
    </w:r>
    <w:r w:rsidR="00F65C13">
      <w:rPr>
        <w:rStyle w:val="ab"/>
        <w:noProof/>
      </w:rPr>
      <w:t>7</w:t>
    </w:r>
    <w:r>
      <w:rPr>
        <w:rStyle w:val="ab"/>
      </w:rPr>
      <w:fldChar w:fldCharType="end"/>
    </w:r>
  </w:p>
  <w:p w:rsidR="00D505BE" w:rsidRDefault="00D505BE" w:rsidP="0081505B">
    <w:pPr>
      <w:pStyle w:val="a7"/>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5BE" w:rsidRDefault="00D505BE" w:rsidP="000F75BA">
    <w:pPr>
      <w:widowControl w:val="0"/>
      <w:ind w:right="-143"/>
      <w:rPr>
        <w:sz w:val="16"/>
      </w:rPr>
    </w:pPr>
    <w:r>
      <w:rPr>
        <w:noProof/>
      </w:rPr>
      <w:drawing>
        <wp:anchor distT="0" distB="0" distL="114300" distR="114300" simplePos="0" relativeHeight="251657728" behindDoc="0" locked="0" layoutInCell="1" allowOverlap="1">
          <wp:simplePos x="0" y="0"/>
          <wp:positionH relativeFrom="column">
            <wp:posOffset>2880360</wp:posOffset>
          </wp:positionH>
          <wp:positionV relativeFrom="paragraph">
            <wp:posOffset>1905</wp:posOffset>
          </wp:positionV>
          <wp:extent cx="609600" cy="685800"/>
          <wp:effectExtent l="19050" t="0" r="0" b="0"/>
          <wp:wrapTopAndBottom/>
          <wp:docPr id="2"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1"/>
                  <a:srcRect/>
                  <a:stretch>
                    <a:fillRect/>
                  </a:stretch>
                </pic:blipFill>
                <pic:spPr bwMode="auto">
                  <a:xfrm>
                    <a:off x="0" y="0"/>
                    <a:ext cx="609600" cy="685800"/>
                  </a:xfrm>
                  <a:prstGeom prst="rect">
                    <a:avLst/>
                  </a:prstGeom>
                  <a:noFill/>
                  <a:ln w="9525">
                    <a:noFill/>
                    <a:miter lim="800000"/>
                    <a:headEnd/>
                    <a:tailEnd/>
                  </a:ln>
                </pic:spPr>
              </pic:pic>
            </a:graphicData>
          </a:graphic>
        </wp:anchor>
      </w:drawing>
    </w:r>
  </w:p>
  <w:p w:rsidR="00D505BE" w:rsidRDefault="00D505BE">
    <w:pPr>
      <w:pStyle w:val="a3"/>
    </w:pPr>
  </w:p>
  <w:p w:rsidR="00D505BE" w:rsidRDefault="00D505BE">
    <w:pPr>
      <w:pStyle w:val="a3"/>
    </w:pPr>
  </w:p>
  <w:p w:rsidR="00D505BE" w:rsidRDefault="00D505BE">
    <w:pPr>
      <w:pStyle w:val="a3"/>
    </w:pPr>
  </w:p>
  <w:p w:rsidR="00D505BE" w:rsidRDefault="00D505BE">
    <w:pPr>
      <w:pStyle w:val="a3"/>
      <w:rPr>
        <w:lang w:val="en-US"/>
      </w:rPr>
    </w:pPr>
  </w:p>
  <w:p w:rsidR="00D505BE" w:rsidRDefault="00D505BE">
    <w:pPr>
      <w:pStyle w:val="a3"/>
    </w:pPr>
    <w:r>
      <w:t>ФЕДЕРАЛЬНАЯ</w:t>
    </w:r>
    <w:r>
      <w:br/>
      <w:t>АНТИМОНОПОЛЬНАЯ СЛУЖБА</w:t>
    </w:r>
  </w:p>
  <w:p w:rsidR="00D505BE" w:rsidRDefault="00D505BE">
    <w:pPr>
      <w:pStyle w:val="a3"/>
    </w:pPr>
  </w:p>
  <w:p w:rsidR="00D505BE" w:rsidRDefault="00D505BE" w:rsidP="009439F9">
    <w:pPr>
      <w:pStyle w:val="a3"/>
    </w:pPr>
    <w:r>
      <w:t xml:space="preserve">УПРАВЛЕНИЕ </w:t>
    </w:r>
  </w:p>
  <w:p w:rsidR="00D505BE" w:rsidRPr="009439F9" w:rsidRDefault="00D505BE" w:rsidP="009439F9">
    <w:pPr>
      <w:pStyle w:val="a3"/>
      <w:rPr>
        <w:sz w:val="26"/>
        <w:szCs w:val="26"/>
      </w:rPr>
    </w:pPr>
    <w:r w:rsidRPr="009439F9">
      <w:rPr>
        <w:sz w:val="26"/>
        <w:szCs w:val="26"/>
      </w:rPr>
      <w:t>Федеральной антимонопольной службы</w:t>
    </w:r>
  </w:p>
  <w:p w:rsidR="00D505BE" w:rsidRDefault="00D505BE">
    <w:pPr>
      <w:jc w:val="center"/>
      <w:rPr>
        <w:b/>
        <w:sz w:val="26"/>
        <w:szCs w:val="26"/>
      </w:rPr>
    </w:pPr>
    <w:r>
      <w:rPr>
        <w:b/>
        <w:sz w:val="26"/>
        <w:szCs w:val="26"/>
      </w:rPr>
      <w:t>по Вологодской области</w:t>
    </w:r>
  </w:p>
  <w:p w:rsidR="00D505BE" w:rsidRDefault="00D505BE">
    <w:pPr>
      <w:keepNext/>
      <w:pBdr>
        <w:bottom w:val="single" w:sz="12" w:space="1" w:color="auto"/>
      </w:pBdr>
      <w:spacing w:line="360" w:lineRule="auto"/>
      <w:jc w:val="center"/>
      <w:rPr>
        <w:sz w:val="16"/>
      </w:rPr>
    </w:pPr>
  </w:p>
  <w:p w:rsidR="00D505BE" w:rsidRPr="00D57462" w:rsidRDefault="00D505BE" w:rsidP="00361C53">
    <w:pPr>
      <w:rPr>
        <w:sz w:val="28"/>
      </w:rPr>
    </w:pPr>
    <w:smartTag w:uri="urn:schemas-microsoft-com:office:smarttags" w:element="metricconverter">
      <w:smartTagPr>
        <w:attr w:name="ProductID" w:val="160000, г"/>
      </w:smartTagPr>
      <w:r>
        <w:rPr>
          <w:sz w:val="28"/>
        </w:rPr>
        <w:t>160000, г</w:t>
      </w:r>
    </w:smartTag>
    <w:r>
      <w:rPr>
        <w:sz w:val="28"/>
      </w:rPr>
      <w:t>. Вологда, ул. Пушкинская, 25, тел</w:t>
    </w:r>
    <w:r>
      <w:t xml:space="preserve">. </w:t>
    </w:r>
    <w:r w:rsidRPr="00D57462">
      <w:rPr>
        <w:sz w:val="28"/>
        <w:szCs w:val="28"/>
      </w:rPr>
      <w:t xml:space="preserve">(8172)72-99-70; </w:t>
    </w:r>
    <w:r w:rsidRPr="00361C53">
      <w:rPr>
        <w:sz w:val="28"/>
        <w:szCs w:val="28"/>
      </w:rPr>
      <w:t>факс</w:t>
    </w:r>
    <w:r w:rsidRPr="00D57462">
      <w:rPr>
        <w:sz w:val="28"/>
        <w:szCs w:val="28"/>
      </w:rPr>
      <w:t xml:space="preserve"> (8172)72-46-64</w:t>
    </w:r>
    <w:r w:rsidRPr="00D57462">
      <w:rPr>
        <w:sz w:val="28"/>
      </w:rPr>
      <w:t xml:space="preserve"> </w:t>
    </w:r>
  </w:p>
  <w:p w:rsidR="00D505BE" w:rsidRPr="003F2191" w:rsidRDefault="00D505BE" w:rsidP="003F2191">
    <w:pPr>
      <w:keepNext/>
      <w:tabs>
        <w:tab w:val="left" w:pos="2207"/>
      </w:tabs>
    </w:pPr>
    <w:r w:rsidRPr="003F2191">
      <w:tab/>
    </w:r>
  </w:p>
  <w:p w:rsidR="00D505BE" w:rsidRPr="005B46A7" w:rsidRDefault="00D505BE">
    <w:pPr>
      <w:keepNext/>
      <w:rPr>
        <w:sz w:val="28"/>
        <w:lang w:val="en-US"/>
      </w:rPr>
    </w:pPr>
    <w:r>
      <w:rPr>
        <w:sz w:val="28"/>
        <w:lang w:val="en-US"/>
      </w:rPr>
      <w:t>e</w:t>
    </w:r>
    <w:r w:rsidRPr="005B46A7">
      <w:rPr>
        <w:sz w:val="28"/>
        <w:lang w:val="en-US"/>
      </w:rPr>
      <w:t>-</w:t>
    </w:r>
    <w:r>
      <w:rPr>
        <w:sz w:val="28"/>
        <w:lang w:val="en-US"/>
      </w:rPr>
      <w:t>mail</w:t>
    </w:r>
    <w:r w:rsidRPr="005B46A7">
      <w:rPr>
        <w:sz w:val="28"/>
        <w:lang w:val="en-US"/>
      </w:rPr>
      <w:t xml:space="preserve">: </w:t>
    </w:r>
    <w:hyperlink r:id="rId2" w:history="1">
      <w:r w:rsidRPr="009A28C7">
        <w:rPr>
          <w:rStyle w:val="a5"/>
          <w:sz w:val="28"/>
          <w:lang w:val="en-US"/>
        </w:rPr>
        <w:t>to</w:t>
      </w:r>
      <w:r w:rsidRPr="005B46A7">
        <w:rPr>
          <w:rStyle w:val="a5"/>
          <w:sz w:val="28"/>
          <w:lang w:val="en-US"/>
        </w:rPr>
        <w:t>35@</w:t>
      </w:r>
      <w:r w:rsidRPr="009A28C7">
        <w:rPr>
          <w:rStyle w:val="a5"/>
          <w:sz w:val="28"/>
          <w:lang w:val="en-US"/>
        </w:rPr>
        <w:t>fas</w:t>
      </w:r>
      <w:r w:rsidRPr="005B46A7">
        <w:rPr>
          <w:rStyle w:val="a5"/>
          <w:sz w:val="28"/>
          <w:lang w:val="en-US"/>
        </w:rPr>
        <w:t>.</w:t>
      </w:r>
      <w:r w:rsidRPr="009A28C7">
        <w:rPr>
          <w:rStyle w:val="a5"/>
          <w:sz w:val="28"/>
          <w:lang w:val="en-US"/>
        </w:rPr>
        <w:t>gov</w:t>
      </w:r>
      <w:r w:rsidRPr="005B46A7">
        <w:rPr>
          <w:rStyle w:val="a5"/>
          <w:sz w:val="28"/>
          <w:lang w:val="en-US"/>
        </w:rPr>
        <w:t>.</w:t>
      </w:r>
      <w:r w:rsidRPr="009A28C7">
        <w:rPr>
          <w:rStyle w:val="a5"/>
          <w:sz w:val="28"/>
          <w:lang w:val="en-US"/>
        </w:rPr>
        <w:t>ru</w:t>
      </w:r>
    </w:hyperlink>
  </w:p>
  <w:p w:rsidR="00D505BE" w:rsidRPr="00883196" w:rsidRDefault="00D505BE">
    <w:pPr>
      <w:keepNext/>
      <w:rPr>
        <w:sz w:val="28"/>
        <w:lang w:val="en-US"/>
      </w:rPr>
    </w:pPr>
    <w:r>
      <w:rPr>
        <w:sz w:val="28"/>
        <w:lang w:val="en-US"/>
      </w:rPr>
      <w:t>http://vologda.fas.gov.ru</w:t>
    </w:r>
  </w:p>
  <w:p w:rsidR="00D505BE" w:rsidRPr="00883196" w:rsidRDefault="00D505BE">
    <w:pPr>
      <w:pStyle w:val="a7"/>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61ABE"/>
    <w:multiLevelType w:val="hybridMultilevel"/>
    <w:tmpl w:val="399C7ED0"/>
    <w:lvl w:ilvl="0" w:tplc="A80A1460">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415B8F"/>
    <w:multiLevelType w:val="hybridMultilevel"/>
    <w:tmpl w:val="30C2D690"/>
    <w:lvl w:ilvl="0" w:tplc="288CE2CC">
      <w:start w:val="1"/>
      <w:numFmt w:val="decimal"/>
      <w:lvlText w:val="%1."/>
      <w:lvlJc w:val="left"/>
      <w:pPr>
        <w:ind w:left="927"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2">
    <w:nsid w:val="08D9218B"/>
    <w:multiLevelType w:val="hybridMultilevel"/>
    <w:tmpl w:val="0A966A78"/>
    <w:lvl w:ilvl="0" w:tplc="04190013">
      <w:start w:val="1"/>
      <w:numFmt w:val="upperRoman"/>
      <w:lvlText w:val="%1."/>
      <w:lvlJc w:val="righ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
    <w:nsid w:val="1026299C"/>
    <w:multiLevelType w:val="hybridMultilevel"/>
    <w:tmpl w:val="F530B9FE"/>
    <w:lvl w:ilvl="0" w:tplc="7704570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16AA19A2"/>
    <w:multiLevelType w:val="hybridMultilevel"/>
    <w:tmpl w:val="CB3E8B48"/>
    <w:lvl w:ilvl="0" w:tplc="F128456C">
      <w:start w:val="1"/>
      <w:numFmt w:val="decimal"/>
      <w:lvlText w:val="%1."/>
      <w:lvlJc w:val="left"/>
      <w:pPr>
        <w:tabs>
          <w:tab w:val="num" w:pos="1065"/>
        </w:tabs>
        <w:ind w:left="1065" w:hanging="360"/>
      </w:pPr>
      <w:rPr>
        <w:rFonts w:ascii="Times New Roman" w:hAnsi="Times New Roman" w:cs="Times New Roman" w:hint="default"/>
        <w:sz w:val="24"/>
      </w:rPr>
    </w:lvl>
    <w:lvl w:ilvl="1" w:tplc="DCB0F2FE">
      <w:start w:val="3"/>
      <w:numFmt w:val="upperRoman"/>
      <w:lvlText w:val="%2."/>
      <w:lvlJc w:val="left"/>
      <w:pPr>
        <w:tabs>
          <w:tab w:val="num" w:pos="2145"/>
        </w:tabs>
        <w:ind w:left="2145" w:hanging="720"/>
      </w:pPr>
      <w:rPr>
        <w:rFonts w:cs="Times New Roman" w:hint="default"/>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5">
    <w:nsid w:val="24452411"/>
    <w:multiLevelType w:val="hybridMultilevel"/>
    <w:tmpl w:val="19BC9548"/>
    <w:lvl w:ilvl="0" w:tplc="DA00EF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26D9149A"/>
    <w:multiLevelType w:val="multilevel"/>
    <w:tmpl w:val="7586F8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5"/>
        <w:szCs w:val="25"/>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DD874CA"/>
    <w:multiLevelType w:val="hybridMultilevel"/>
    <w:tmpl w:val="44C4A242"/>
    <w:lvl w:ilvl="0" w:tplc="760AC2C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376D0E80"/>
    <w:multiLevelType w:val="hybridMultilevel"/>
    <w:tmpl w:val="BD34F89C"/>
    <w:lvl w:ilvl="0" w:tplc="5290C7DC">
      <w:start w:val="3"/>
      <w:numFmt w:val="decimal"/>
      <w:lvlText w:val="%1."/>
      <w:lvlJc w:val="left"/>
      <w:pPr>
        <w:ind w:left="927" w:hanging="360"/>
      </w:pPr>
      <w:rPr>
        <w:rFonts w:ascii="Times New Roman" w:hAnsi="Times New Roman" w:hint="default"/>
        <w:color w:val="auto"/>
        <w:sz w:val="2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3B7E7DEF"/>
    <w:multiLevelType w:val="hybridMultilevel"/>
    <w:tmpl w:val="FC8C32CA"/>
    <w:lvl w:ilvl="0" w:tplc="7B5CEE5C">
      <w:start w:val="1"/>
      <w:numFmt w:val="bullet"/>
      <w:lvlText w:val="ü"/>
      <w:lvlJc w:val="left"/>
      <w:pPr>
        <w:ind w:left="786" w:hanging="360"/>
      </w:pPr>
      <w:rPr>
        <w:rFonts w:ascii="Wingdings" w:hAnsi="Wingdings" w:hint="default"/>
        <w:b w:val="0"/>
        <w:i w:val="0"/>
        <w:sz w:val="22"/>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nsid w:val="406824B8"/>
    <w:multiLevelType w:val="hybridMultilevel"/>
    <w:tmpl w:val="121C396A"/>
    <w:lvl w:ilvl="0" w:tplc="D9F899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4D242387"/>
    <w:multiLevelType w:val="hybridMultilevel"/>
    <w:tmpl w:val="718EBC4A"/>
    <w:lvl w:ilvl="0" w:tplc="5C96757C">
      <w:start w:val="2"/>
      <w:numFmt w:val="decimal"/>
      <w:lvlText w:val="%1."/>
      <w:lvlJc w:val="left"/>
      <w:pPr>
        <w:ind w:left="1287" w:hanging="360"/>
      </w:pPr>
      <w:rPr>
        <w:rFonts w:asciiTheme="minorHAnsi" w:hAnsiTheme="minorHAnsi" w:cs="Times New Roman" w:hint="default"/>
        <w:color w:val="000000"/>
        <w:sz w:val="21"/>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2">
    <w:nsid w:val="4E2C2C87"/>
    <w:multiLevelType w:val="hybridMultilevel"/>
    <w:tmpl w:val="58009136"/>
    <w:lvl w:ilvl="0" w:tplc="BBFE730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nsid w:val="58EE6280"/>
    <w:multiLevelType w:val="hybridMultilevel"/>
    <w:tmpl w:val="8292B1F6"/>
    <w:lvl w:ilvl="0" w:tplc="BAE6C13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5B47086B"/>
    <w:multiLevelType w:val="hybridMultilevel"/>
    <w:tmpl w:val="7E9C88FE"/>
    <w:lvl w:ilvl="0" w:tplc="DFA695C0">
      <w:start w:val="1"/>
      <w:numFmt w:val="decimal"/>
      <w:lvlText w:val="4.%1."/>
      <w:lvlJc w:val="left"/>
      <w:pPr>
        <w:ind w:left="644" w:hanging="360"/>
      </w:pPr>
      <w:rPr>
        <w:b w:val="0"/>
        <w:i w:val="0"/>
        <w:color w:val="auto"/>
      </w:rPr>
    </w:lvl>
    <w:lvl w:ilvl="1" w:tplc="04190019">
      <w:start w:val="1"/>
      <w:numFmt w:val="lowerLetter"/>
      <w:lvlText w:val="%2."/>
      <w:lvlJc w:val="left"/>
      <w:pPr>
        <w:ind w:left="36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5">
    <w:nsid w:val="5D746634"/>
    <w:multiLevelType w:val="hybridMultilevel"/>
    <w:tmpl w:val="3A58BB88"/>
    <w:lvl w:ilvl="0" w:tplc="123607D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5E3C6E6C"/>
    <w:multiLevelType w:val="hybridMultilevel"/>
    <w:tmpl w:val="C090D818"/>
    <w:lvl w:ilvl="0" w:tplc="5DF0234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618151E2"/>
    <w:multiLevelType w:val="hybridMultilevel"/>
    <w:tmpl w:val="200E306E"/>
    <w:lvl w:ilvl="0" w:tplc="10028E8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62837AA5"/>
    <w:multiLevelType w:val="hybridMultilevel"/>
    <w:tmpl w:val="C728F3B6"/>
    <w:lvl w:ilvl="0" w:tplc="26C6E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F386350"/>
    <w:multiLevelType w:val="multilevel"/>
    <w:tmpl w:val="39CA53B2"/>
    <w:lvl w:ilvl="0">
      <w:start w:val="1"/>
      <w:numFmt w:val="decimal"/>
      <w:lvlText w:val="%1"/>
      <w:lvlJc w:val="left"/>
      <w:pPr>
        <w:tabs>
          <w:tab w:val="num" w:pos="360"/>
        </w:tabs>
        <w:ind w:left="360" w:hanging="360"/>
      </w:pPr>
    </w:lvl>
    <w:lvl w:ilvl="1">
      <w:start w:val="2"/>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4)"/>
      <w:lvlJc w:val="left"/>
      <w:pPr>
        <w:tabs>
          <w:tab w:val="num" w:pos="1288"/>
        </w:tabs>
        <w:ind w:left="1288" w:hanging="720"/>
      </w:pPr>
      <w:rPr>
        <w:rFonts w:ascii="Times New Roman" w:eastAsia="Times New Roman" w:hAnsi="Times New Roman" w:cs="Times New Roman"/>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1"/>
  </w:num>
  <w:num w:numId="2">
    <w:abstractNumId w:val="5"/>
  </w:num>
  <w:num w:numId="3">
    <w:abstractNumId w:val="16"/>
  </w:num>
  <w:num w:numId="4">
    <w:abstractNumId w:val="0"/>
  </w:num>
  <w:num w:numId="5">
    <w:abstractNumId w:val="8"/>
  </w:num>
  <w:num w:numId="6">
    <w:abstractNumId w:val="15"/>
  </w:num>
  <w:num w:numId="7">
    <w:abstractNumId w:val="7"/>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6"/>
  </w:num>
  <w:num w:numId="11">
    <w:abstractNumId w:val="13"/>
  </w:num>
  <w:num w:numId="12">
    <w:abstractNumId w:val="2"/>
  </w:num>
  <w:num w:numId="13">
    <w:abstractNumId w:val="4"/>
  </w:num>
  <w:num w:numId="14">
    <w:abstractNumId w:val="18"/>
  </w:num>
  <w:num w:numId="15">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3"/>
  </w:num>
  <w:num w:numId="19">
    <w:abstractNumId w:val="9"/>
  </w:num>
  <w:num w:numId="20">
    <w:abstractNumId w:val="1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00"/>
  <w:displayHorizontalDrawingGridEvery w:val="2"/>
  <w:noPunctuationKerning/>
  <w:characterSpacingControl w:val="doNotCompress"/>
  <w:hdrShapeDefaults>
    <o:shapedefaults v:ext="edit" spidmax="710658"/>
  </w:hdrShapeDefaults>
  <w:footnotePr>
    <w:footnote w:id="-1"/>
    <w:footnote w:id="0"/>
  </w:footnotePr>
  <w:endnotePr>
    <w:endnote w:id="-1"/>
    <w:endnote w:id="0"/>
  </w:endnotePr>
  <w:compat/>
  <w:rsids>
    <w:rsidRoot w:val="00AA7B25"/>
    <w:rsid w:val="0000021E"/>
    <w:rsid w:val="00000461"/>
    <w:rsid w:val="00001DF9"/>
    <w:rsid w:val="0000219D"/>
    <w:rsid w:val="0000238A"/>
    <w:rsid w:val="00002768"/>
    <w:rsid w:val="00002AC0"/>
    <w:rsid w:val="00002B59"/>
    <w:rsid w:val="00003918"/>
    <w:rsid w:val="00003B84"/>
    <w:rsid w:val="00004669"/>
    <w:rsid w:val="000047B4"/>
    <w:rsid w:val="000048AE"/>
    <w:rsid w:val="000049FF"/>
    <w:rsid w:val="00004D67"/>
    <w:rsid w:val="00005532"/>
    <w:rsid w:val="000058B2"/>
    <w:rsid w:val="00005982"/>
    <w:rsid w:val="00006424"/>
    <w:rsid w:val="000068BC"/>
    <w:rsid w:val="00006A4D"/>
    <w:rsid w:val="00006D8F"/>
    <w:rsid w:val="00007A0F"/>
    <w:rsid w:val="00007EAA"/>
    <w:rsid w:val="00010151"/>
    <w:rsid w:val="00012E13"/>
    <w:rsid w:val="00014177"/>
    <w:rsid w:val="0001429B"/>
    <w:rsid w:val="00014680"/>
    <w:rsid w:val="00016422"/>
    <w:rsid w:val="00016AC8"/>
    <w:rsid w:val="00016BF2"/>
    <w:rsid w:val="000172D4"/>
    <w:rsid w:val="0001777B"/>
    <w:rsid w:val="00020D78"/>
    <w:rsid w:val="00021600"/>
    <w:rsid w:val="000219E1"/>
    <w:rsid w:val="00022333"/>
    <w:rsid w:val="00022DC8"/>
    <w:rsid w:val="00023104"/>
    <w:rsid w:val="00023465"/>
    <w:rsid w:val="00024133"/>
    <w:rsid w:val="000253E9"/>
    <w:rsid w:val="000254E8"/>
    <w:rsid w:val="0002556B"/>
    <w:rsid w:val="000259E8"/>
    <w:rsid w:val="00025B4E"/>
    <w:rsid w:val="00025E65"/>
    <w:rsid w:val="00025FAC"/>
    <w:rsid w:val="000262CE"/>
    <w:rsid w:val="00026BBA"/>
    <w:rsid w:val="00030056"/>
    <w:rsid w:val="00030382"/>
    <w:rsid w:val="00030FCE"/>
    <w:rsid w:val="0003154E"/>
    <w:rsid w:val="00031917"/>
    <w:rsid w:val="0003232E"/>
    <w:rsid w:val="00032EE3"/>
    <w:rsid w:val="00033341"/>
    <w:rsid w:val="000340D4"/>
    <w:rsid w:val="00034ADF"/>
    <w:rsid w:val="0003556D"/>
    <w:rsid w:val="000356DA"/>
    <w:rsid w:val="00035A1D"/>
    <w:rsid w:val="0003610A"/>
    <w:rsid w:val="0003610D"/>
    <w:rsid w:val="00036111"/>
    <w:rsid w:val="000370F6"/>
    <w:rsid w:val="0003793A"/>
    <w:rsid w:val="00037AAF"/>
    <w:rsid w:val="00037F26"/>
    <w:rsid w:val="00040B32"/>
    <w:rsid w:val="00040D53"/>
    <w:rsid w:val="00041340"/>
    <w:rsid w:val="000416CD"/>
    <w:rsid w:val="00043A6D"/>
    <w:rsid w:val="00044817"/>
    <w:rsid w:val="00044CB2"/>
    <w:rsid w:val="00044E92"/>
    <w:rsid w:val="00045742"/>
    <w:rsid w:val="00045781"/>
    <w:rsid w:val="000457FB"/>
    <w:rsid w:val="0004628B"/>
    <w:rsid w:val="0005056E"/>
    <w:rsid w:val="00051B3F"/>
    <w:rsid w:val="00052F3B"/>
    <w:rsid w:val="000552AB"/>
    <w:rsid w:val="0005568D"/>
    <w:rsid w:val="00055698"/>
    <w:rsid w:val="00055774"/>
    <w:rsid w:val="000559C7"/>
    <w:rsid w:val="000571EA"/>
    <w:rsid w:val="00057347"/>
    <w:rsid w:val="0005796A"/>
    <w:rsid w:val="0006074A"/>
    <w:rsid w:val="00061D41"/>
    <w:rsid w:val="00062CF1"/>
    <w:rsid w:val="00063C5C"/>
    <w:rsid w:val="000648AB"/>
    <w:rsid w:val="00064A53"/>
    <w:rsid w:val="00064B61"/>
    <w:rsid w:val="00064EE8"/>
    <w:rsid w:val="00064F6A"/>
    <w:rsid w:val="000654F2"/>
    <w:rsid w:val="0006589F"/>
    <w:rsid w:val="00065C24"/>
    <w:rsid w:val="00067051"/>
    <w:rsid w:val="00067B4A"/>
    <w:rsid w:val="00070214"/>
    <w:rsid w:val="000708CB"/>
    <w:rsid w:val="00071160"/>
    <w:rsid w:val="00071A8F"/>
    <w:rsid w:val="00071ECD"/>
    <w:rsid w:val="00072D49"/>
    <w:rsid w:val="00075533"/>
    <w:rsid w:val="00075DF4"/>
    <w:rsid w:val="00075E91"/>
    <w:rsid w:val="0007617F"/>
    <w:rsid w:val="000766E4"/>
    <w:rsid w:val="00076EBD"/>
    <w:rsid w:val="000772A9"/>
    <w:rsid w:val="000772AD"/>
    <w:rsid w:val="000776A8"/>
    <w:rsid w:val="0008042A"/>
    <w:rsid w:val="00080700"/>
    <w:rsid w:val="00080968"/>
    <w:rsid w:val="00081C07"/>
    <w:rsid w:val="0008282A"/>
    <w:rsid w:val="00082D0B"/>
    <w:rsid w:val="00083468"/>
    <w:rsid w:val="000857E0"/>
    <w:rsid w:val="00086151"/>
    <w:rsid w:val="0008616E"/>
    <w:rsid w:val="00086563"/>
    <w:rsid w:val="0008787B"/>
    <w:rsid w:val="00087A9D"/>
    <w:rsid w:val="00087F86"/>
    <w:rsid w:val="00090BB0"/>
    <w:rsid w:val="00091B8E"/>
    <w:rsid w:val="00091C2F"/>
    <w:rsid w:val="00095BE1"/>
    <w:rsid w:val="00095C6E"/>
    <w:rsid w:val="000968BC"/>
    <w:rsid w:val="00096B19"/>
    <w:rsid w:val="00097F75"/>
    <w:rsid w:val="000A228F"/>
    <w:rsid w:val="000A2A3F"/>
    <w:rsid w:val="000A33A2"/>
    <w:rsid w:val="000A4467"/>
    <w:rsid w:val="000A4E36"/>
    <w:rsid w:val="000A636F"/>
    <w:rsid w:val="000A6965"/>
    <w:rsid w:val="000A7020"/>
    <w:rsid w:val="000A7B6C"/>
    <w:rsid w:val="000B01C1"/>
    <w:rsid w:val="000B2431"/>
    <w:rsid w:val="000B27FA"/>
    <w:rsid w:val="000B4603"/>
    <w:rsid w:val="000B4BB4"/>
    <w:rsid w:val="000B5795"/>
    <w:rsid w:val="000B62AB"/>
    <w:rsid w:val="000B6BC6"/>
    <w:rsid w:val="000B794B"/>
    <w:rsid w:val="000B7AC3"/>
    <w:rsid w:val="000B7B4D"/>
    <w:rsid w:val="000B7DFA"/>
    <w:rsid w:val="000C0363"/>
    <w:rsid w:val="000C0696"/>
    <w:rsid w:val="000C1638"/>
    <w:rsid w:val="000C205A"/>
    <w:rsid w:val="000C22E9"/>
    <w:rsid w:val="000C248D"/>
    <w:rsid w:val="000C2DA6"/>
    <w:rsid w:val="000C30A8"/>
    <w:rsid w:val="000C4025"/>
    <w:rsid w:val="000C4ADE"/>
    <w:rsid w:val="000C4F1A"/>
    <w:rsid w:val="000C57D5"/>
    <w:rsid w:val="000C67EC"/>
    <w:rsid w:val="000C7F83"/>
    <w:rsid w:val="000D03D3"/>
    <w:rsid w:val="000D05DD"/>
    <w:rsid w:val="000D3499"/>
    <w:rsid w:val="000D357B"/>
    <w:rsid w:val="000D39EC"/>
    <w:rsid w:val="000D3CAC"/>
    <w:rsid w:val="000D3F06"/>
    <w:rsid w:val="000D43C5"/>
    <w:rsid w:val="000D4A3F"/>
    <w:rsid w:val="000D4A98"/>
    <w:rsid w:val="000D4B9E"/>
    <w:rsid w:val="000D51DA"/>
    <w:rsid w:val="000D6B0D"/>
    <w:rsid w:val="000D77B1"/>
    <w:rsid w:val="000D7A96"/>
    <w:rsid w:val="000E0524"/>
    <w:rsid w:val="000E06C0"/>
    <w:rsid w:val="000E11D0"/>
    <w:rsid w:val="000E175E"/>
    <w:rsid w:val="000E19D4"/>
    <w:rsid w:val="000E22A4"/>
    <w:rsid w:val="000E26B6"/>
    <w:rsid w:val="000E3F52"/>
    <w:rsid w:val="000E45BD"/>
    <w:rsid w:val="000E5038"/>
    <w:rsid w:val="000E52A3"/>
    <w:rsid w:val="000E557F"/>
    <w:rsid w:val="000E5E19"/>
    <w:rsid w:val="000E6135"/>
    <w:rsid w:val="000E677A"/>
    <w:rsid w:val="000F01B4"/>
    <w:rsid w:val="000F0346"/>
    <w:rsid w:val="000F0821"/>
    <w:rsid w:val="000F090E"/>
    <w:rsid w:val="000F0961"/>
    <w:rsid w:val="000F1464"/>
    <w:rsid w:val="000F186F"/>
    <w:rsid w:val="000F2A9B"/>
    <w:rsid w:val="000F4710"/>
    <w:rsid w:val="000F4A83"/>
    <w:rsid w:val="000F657D"/>
    <w:rsid w:val="000F6B29"/>
    <w:rsid w:val="000F7545"/>
    <w:rsid w:val="000F75BA"/>
    <w:rsid w:val="000F788D"/>
    <w:rsid w:val="0010017D"/>
    <w:rsid w:val="001011B6"/>
    <w:rsid w:val="001015B1"/>
    <w:rsid w:val="00101C76"/>
    <w:rsid w:val="00101D44"/>
    <w:rsid w:val="00102F75"/>
    <w:rsid w:val="00102F77"/>
    <w:rsid w:val="00103B93"/>
    <w:rsid w:val="001050D3"/>
    <w:rsid w:val="001053AD"/>
    <w:rsid w:val="001055A3"/>
    <w:rsid w:val="00106096"/>
    <w:rsid w:val="001060B5"/>
    <w:rsid w:val="00107938"/>
    <w:rsid w:val="0010793F"/>
    <w:rsid w:val="00107E36"/>
    <w:rsid w:val="00110755"/>
    <w:rsid w:val="00110A76"/>
    <w:rsid w:val="00110F47"/>
    <w:rsid w:val="0011139E"/>
    <w:rsid w:val="00111625"/>
    <w:rsid w:val="0011289C"/>
    <w:rsid w:val="001139A8"/>
    <w:rsid w:val="00114003"/>
    <w:rsid w:val="00114115"/>
    <w:rsid w:val="00114FAB"/>
    <w:rsid w:val="00115C71"/>
    <w:rsid w:val="00115CCE"/>
    <w:rsid w:val="001160DE"/>
    <w:rsid w:val="00116809"/>
    <w:rsid w:val="001177B4"/>
    <w:rsid w:val="00120531"/>
    <w:rsid w:val="001209F5"/>
    <w:rsid w:val="00120A7E"/>
    <w:rsid w:val="00121B04"/>
    <w:rsid w:val="001224A7"/>
    <w:rsid w:val="00123334"/>
    <w:rsid w:val="00123945"/>
    <w:rsid w:val="00125F76"/>
    <w:rsid w:val="001267F5"/>
    <w:rsid w:val="00127929"/>
    <w:rsid w:val="00130340"/>
    <w:rsid w:val="001304B4"/>
    <w:rsid w:val="00131314"/>
    <w:rsid w:val="00131357"/>
    <w:rsid w:val="00131972"/>
    <w:rsid w:val="00132644"/>
    <w:rsid w:val="00132A87"/>
    <w:rsid w:val="00132BD1"/>
    <w:rsid w:val="00132EAD"/>
    <w:rsid w:val="001334B6"/>
    <w:rsid w:val="001338B1"/>
    <w:rsid w:val="00133974"/>
    <w:rsid w:val="00133CF5"/>
    <w:rsid w:val="00134913"/>
    <w:rsid w:val="00134D80"/>
    <w:rsid w:val="00136012"/>
    <w:rsid w:val="0013602D"/>
    <w:rsid w:val="00136226"/>
    <w:rsid w:val="00137E4C"/>
    <w:rsid w:val="00137FE0"/>
    <w:rsid w:val="0014097B"/>
    <w:rsid w:val="00140B89"/>
    <w:rsid w:val="001414BA"/>
    <w:rsid w:val="001418E4"/>
    <w:rsid w:val="00141D63"/>
    <w:rsid w:val="00141E2C"/>
    <w:rsid w:val="00141F9E"/>
    <w:rsid w:val="0014290F"/>
    <w:rsid w:val="001429BD"/>
    <w:rsid w:val="00142B64"/>
    <w:rsid w:val="00143335"/>
    <w:rsid w:val="001435F3"/>
    <w:rsid w:val="001441AE"/>
    <w:rsid w:val="00144C35"/>
    <w:rsid w:val="0014551E"/>
    <w:rsid w:val="00145E5A"/>
    <w:rsid w:val="00146020"/>
    <w:rsid w:val="001465A3"/>
    <w:rsid w:val="00146BFF"/>
    <w:rsid w:val="001471FA"/>
    <w:rsid w:val="00147775"/>
    <w:rsid w:val="00147975"/>
    <w:rsid w:val="00147C57"/>
    <w:rsid w:val="00150869"/>
    <w:rsid w:val="001515E6"/>
    <w:rsid w:val="0015186D"/>
    <w:rsid w:val="00151CF1"/>
    <w:rsid w:val="00151DFD"/>
    <w:rsid w:val="00152F2F"/>
    <w:rsid w:val="00152FC6"/>
    <w:rsid w:val="00154166"/>
    <w:rsid w:val="001548D9"/>
    <w:rsid w:val="00154C17"/>
    <w:rsid w:val="00155245"/>
    <w:rsid w:val="001557CE"/>
    <w:rsid w:val="00157250"/>
    <w:rsid w:val="00157F49"/>
    <w:rsid w:val="001607AE"/>
    <w:rsid w:val="00160869"/>
    <w:rsid w:val="00160FF4"/>
    <w:rsid w:val="00161083"/>
    <w:rsid w:val="001619D6"/>
    <w:rsid w:val="00161FF8"/>
    <w:rsid w:val="00162367"/>
    <w:rsid w:val="00162722"/>
    <w:rsid w:val="00162818"/>
    <w:rsid w:val="0016338F"/>
    <w:rsid w:val="00163DE1"/>
    <w:rsid w:val="00163E5A"/>
    <w:rsid w:val="00163E84"/>
    <w:rsid w:val="00165120"/>
    <w:rsid w:val="0016527B"/>
    <w:rsid w:val="00165B4B"/>
    <w:rsid w:val="00166BBE"/>
    <w:rsid w:val="001676F8"/>
    <w:rsid w:val="00167797"/>
    <w:rsid w:val="0017051F"/>
    <w:rsid w:val="00170593"/>
    <w:rsid w:val="00171632"/>
    <w:rsid w:val="00171DEA"/>
    <w:rsid w:val="00172859"/>
    <w:rsid w:val="00172B8B"/>
    <w:rsid w:val="00173276"/>
    <w:rsid w:val="00173A55"/>
    <w:rsid w:val="00174134"/>
    <w:rsid w:val="001742C1"/>
    <w:rsid w:val="00174366"/>
    <w:rsid w:val="0017487A"/>
    <w:rsid w:val="00174BFE"/>
    <w:rsid w:val="00175152"/>
    <w:rsid w:val="001752D5"/>
    <w:rsid w:val="00175C42"/>
    <w:rsid w:val="00175FCB"/>
    <w:rsid w:val="00176CD4"/>
    <w:rsid w:val="00177EF1"/>
    <w:rsid w:val="001806E5"/>
    <w:rsid w:val="00180886"/>
    <w:rsid w:val="00180D08"/>
    <w:rsid w:val="00181235"/>
    <w:rsid w:val="001817B8"/>
    <w:rsid w:val="00182C0D"/>
    <w:rsid w:val="001834CC"/>
    <w:rsid w:val="0018350D"/>
    <w:rsid w:val="00183A20"/>
    <w:rsid w:val="00184D77"/>
    <w:rsid w:val="00184D9F"/>
    <w:rsid w:val="00185C99"/>
    <w:rsid w:val="00187054"/>
    <w:rsid w:val="0018748B"/>
    <w:rsid w:val="00187C0C"/>
    <w:rsid w:val="00190918"/>
    <w:rsid w:val="00192681"/>
    <w:rsid w:val="001926D5"/>
    <w:rsid w:val="00192979"/>
    <w:rsid w:val="001932D6"/>
    <w:rsid w:val="0019347B"/>
    <w:rsid w:val="00193963"/>
    <w:rsid w:val="00195110"/>
    <w:rsid w:val="00195FA1"/>
    <w:rsid w:val="00196FD9"/>
    <w:rsid w:val="00197D26"/>
    <w:rsid w:val="001A2287"/>
    <w:rsid w:val="001A246D"/>
    <w:rsid w:val="001A2869"/>
    <w:rsid w:val="001A2E61"/>
    <w:rsid w:val="001A3D42"/>
    <w:rsid w:val="001A41DD"/>
    <w:rsid w:val="001A6A96"/>
    <w:rsid w:val="001A6D31"/>
    <w:rsid w:val="001A7419"/>
    <w:rsid w:val="001A79BD"/>
    <w:rsid w:val="001A7DAA"/>
    <w:rsid w:val="001B009D"/>
    <w:rsid w:val="001B04F7"/>
    <w:rsid w:val="001B1FC6"/>
    <w:rsid w:val="001B2E81"/>
    <w:rsid w:val="001B3CAF"/>
    <w:rsid w:val="001B4821"/>
    <w:rsid w:val="001B4A25"/>
    <w:rsid w:val="001B505B"/>
    <w:rsid w:val="001B5E98"/>
    <w:rsid w:val="001B6821"/>
    <w:rsid w:val="001B6D2B"/>
    <w:rsid w:val="001B6EBE"/>
    <w:rsid w:val="001C262C"/>
    <w:rsid w:val="001C2890"/>
    <w:rsid w:val="001C2D24"/>
    <w:rsid w:val="001C2E6B"/>
    <w:rsid w:val="001C33E5"/>
    <w:rsid w:val="001C358C"/>
    <w:rsid w:val="001C424E"/>
    <w:rsid w:val="001C4354"/>
    <w:rsid w:val="001C53B8"/>
    <w:rsid w:val="001C547D"/>
    <w:rsid w:val="001C56EA"/>
    <w:rsid w:val="001D07D5"/>
    <w:rsid w:val="001D0CAE"/>
    <w:rsid w:val="001D1999"/>
    <w:rsid w:val="001D3A7B"/>
    <w:rsid w:val="001D3F6D"/>
    <w:rsid w:val="001D4809"/>
    <w:rsid w:val="001D5D36"/>
    <w:rsid w:val="001D62F5"/>
    <w:rsid w:val="001D6BB3"/>
    <w:rsid w:val="001D710D"/>
    <w:rsid w:val="001D7E39"/>
    <w:rsid w:val="001E07D7"/>
    <w:rsid w:val="001E1AAE"/>
    <w:rsid w:val="001E1DFF"/>
    <w:rsid w:val="001E1E9F"/>
    <w:rsid w:val="001E33E2"/>
    <w:rsid w:val="001E3616"/>
    <w:rsid w:val="001E41A3"/>
    <w:rsid w:val="001E4265"/>
    <w:rsid w:val="001E4D38"/>
    <w:rsid w:val="001E76E4"/>
    <w:rsid w:val="001E7B11"/>
    <w:rsid w:val="001F056F"/>
    <w:rsid w:val="001F0842"/>
    <w:rsid w:val="001F0B44"/>
    <w:rsid w:val="001F17EA"/>
    <w:rsid w:val="001F1F0E"/>
    <w:rsid w:val="001F22AA"/>
    <w:rsid w:val="001F3798"/>
    <w:rsid w:val="001F3A04"/>
    <w:rsid w:val="001F3F40"/>
    <w:rsid w:val="001F4719"/>
    <w:rsid w:val="001F53D1"/>
    <w:rsid w:val="001F5B2D"/>
    <w:rsid w:val="001F71D7"/>
    <w:rsid w:val="00200278"/>
    <w:rsid w:val="0020027E"/>
    <w:rsid w:val="00200713"/>
    <w:rsid w:val="0020079F"/>
    <w:rsid w:val="00200E7D"/>
    <w:rsid w:val="00200F17"/>
    <w:rsid w:val="002010AA"/>
    <w:rsid w:val="002013B8"/>
    <w:rsid w:val="002015CC"/>
    <w:rsid w:val="00201E80"/>
    <w:rsid w:val="00201F00"/>
    <w:rsid w:val="0020225A"/>
    <w:rsid w:val="00202862"/>
    <w:rsid w:val="00203160"/>
    <w:rsid w:val="0020324E"/>
    <w:rsid w:val="002039FD"/>
    <w:rsid w:val="00204484"/>
    <w:rsid w:val="00204DAE"/>
    <w:rsid w:val="0020575C"/>
    <w:rsid w:val="00205794"/>
    <w:rsid w:val="00205D57"/>
    <w:rsid w:val="002071D5"/>
    <w:rsid w:val="002072B4"/>
    <w:rsid w:val="002078B0"/>
    <w:rsid w:val="00207CBB"/>
    <w:rsid w:val="00207E18"/>
    <w:rsid w:val="002101D6"/>
    <w:rsid w:val="002105D1"/>
    <w:rsid w:val="00211692"/>
    <w:rsid w:val="00211A21"/>
    <w:rsid w:val="00211B50"/>
    <w:rsid w:val="00213BF9"/>
    <w:rsid w:val="00214D33"/>
    <w:rsid w:val="00215225"/>
    <w:rsid w:val="00215A6D"/>
    <w:rsid w:val="00216708"/>
    <w:rsid w:val="00216844"/>
    <w:rsid w:val="00217B12"/>
    <w:rsid w:val="00217E80"/>
    <w:rsid w:val="00217F5F"/>
    <w:rsid w:val="002204F8"/>
    <w:rsid w:val="002218EF"/>
    <w:rsid w:val="00221C93"/>
    <w:rsid w:val="00221DFA"/>
    <w:rsid w:val="00222AD8"/>
    <w:rsid w:val="00222CD4"/>
    <w:rsid w:val="0022372F"/>
    <w:rsid w:val="00224FC6"/>
    <w:rsid w:val="0022510C"/>
    <w:rsid w:val="002255B6"/>
    <w:rsid w:val="00226942"/>
    <w:rsid w:val="00230B86"/>
    <w:rsid w:val="00230EE3"/>
    <w:rsid w:val="00230EE6"/>
    <w:rsid w:val="00232B56"/>
    <w:rsid w:val="00232D23"/>
    <w:rsid w:val="00232ED3"/>
    <w:rsid w:val="002342A6"/>
    <w:rsid w:val="0023441F"/>
    <w:rsid w:val="0023551F"/>
    <w:rsid w:val="00235727"/>
    <w:rsid w:val="00235DF3"/>
    <w:rsid w:val="00236D79"/>
    <w:rsid w:val="002375D7"/>
    <w:rsid w:val="00240758"/>
    <w:rsid w:val="00240C1B"/>
    <w:rsid w:val="00241124"/>
    <w:rsid w:val="0024149C"/>
    <w:rsid w:val="00241F0C"/>
    <w:rsid w:val="0024201A"/>
    <w:rsid w:val="00242376"/>
    <w:rsid w:val="0024336A"/>
    <w:rsid w:val="00243488"/>
    <w:rsid w:val="00244125"/>
    <w:rsid w:val="0024675F"/>
    <w:rsid w:val="002471FA"/>
    <w:rsid w:val="00247A08"/>
    <w:rsid w:val="0025050E"/>
    <w:rsid w:val="002509DA"/>
    <w:rsid w:val="00252182"/>
    <w:rsid w:val="00252EEB"/>
    <w:rsid w:val="0025301E"/>
    <w:rsid w:val="00253517"/>
    <w:rsid w:val="00253B6E"/>
    <w:rsid w:val="002559E8"/>
    <w:rsid w:val="00257616"/>
    <w:rsid w:val="00257A2D"/>
    <w:rsid w:val="002603AB"/>
    <w:rsid w:val="00260CCC"/>
    <w:rsid w:val="00260D43"/>
    <w:rsid w:val="0026141A"/>
    <w:rsid w:val="00261B97"/>
    <w:rsid w:val="002621CD"/>
    <w:rsid w:val="00262B6B"/>
    <w:rsid w:val="00263688"/>
    <w:rsid w:val="002643F4"/>
    <w:rsid w:val="00264845"/>
    <w:rsid w:val="00265C1A"/>
    <w:rsid w:val="00266539"/>
    <w:rsid w:val="00266998"/>
    <w:rsid w:val="00267793"/>
    <w:rsid w:val="00267EEE"/>
    <w:rsid w:val="00270918"/>
    <w:rsid w:val="002722E1"/>
    <w:rsid w:val="00272E38"/>
    <w:rsid w:val="00274728"/>
    <w:rsid w:val="00274A94"/>
    <w:rsid w:val="00275397"/>
    <w:rsid w:val="00275DB9"/>
    <w:rsid w:val="0027688A"/>
    <w:rsid w:val="00276C83"/>
    <w:rsid w:val="00276D67"/>
    <w:rsid w:val="002775B2"/>
    <w:rsid w:val="00280760"/>
    <w:rsid w:val="002821A1"/>
    <w:rsid w:val="002841FB"/>
    <w:rsid w:val="00284B5E"/>
    <w:rsid w:val="002856CC"/>
    <w:rsid w:val="00285969"/>
    <w:rsid w:val="00285CB9"/>
    <w:rsid w:val="00286F6C"/>
    <w:rsid w:val="0028731A"/>
    <w:rsid w:val="002875C0"/>
    <w:rsid w:val="00287E66"/>
    <w:rsid w:val="00290001"/>
    <w:rsid w:val="002912E9"/>
    <w:rsid w:val="00292620"/>
    <w:rsid w:val="00292FC2"/>
    <w:rsid w:val="00293563"/>
    <w:rsid w:val="00293C12"/>
    <w:rsid w:val="00293D6F"/>
    <w:rsid w:val="00294EF3"/>
    <w:rsid w:val="002959FB"/>
    <w:rsid w:val="00296454"/>
    <w:rsid w:val="00296CF2"/>
    <w:rsid w:val="00297530"/>
    <w:rsid w:val="00297C5C"/>
    <w:rsid w:val="002A00AD"/>
    <w:rsid w:val="002A0A4A"/>
    <w:rsid w:val="002A2885"/>
    <w:rsid w:val="002A4105"/>
    <w:rsid w:val="002A53C2"/>
    <w:rsid w:val="002A5AA6"/>
    <w:rsid w:val="002A6193"/>
    <w:rsid w:val="002A62F3"/>
    <w:rsid w:val="002A6E75"/>
    <w:rsid w:val="002A7148"/>
    <w:rsid w:val="002A7EE6"/>
    <w:rsid w:val="002B060E"/>
    <w:rsid w:val="002B1515"/>
    <w:rsid w:val="002B16BC"/>
    <w:rsid w:val="002B16E0"/>
    <w:rsid w:val="002B206C"/>
    <w:rsid w:val="002B2508"/>
    <w:rsid w:val="002B3307"/>
    <w:rsid w:val="002B3853"/>
    <w:rsid w:val="002B4247"/>
    <w:rsid w:val="002B4649"/>
    <w:rsid w:val="002C0182"/>
    <w:rsid w:val="002C0C28"/>
    <w:rsid w:val="002C12DF"/>
    <w:rsid w:val="002C21D3"/>
    <w:rsid w:val="002C22A3"/>
    <w:rsid w:val="002C25B0"/>
    <w:rsid w:val="002C2A42"/>
    <w:rsid w:val="002C3D06"/>
    <w:rsid w:val="002C3DC3"/>
    <w:rsid w:val="002C44D8"/>
    <w:rsid w:val="002C4A72"/>
    <w:rsid w:val="002C4E5A"/>
    <w:rsid w:val="002C660A"/>
    <w:rsid w:val="002C68DB"/>
    <w:rsid w:val="002C6C32"/>
    <w:rsid w:val="002C711A"/>
    <w:rsid w:val="002C7AEC"/>
    <w:rsid w:val="002C7BE8"/>
    <w:rsid w:val="002C7F22"/>
    <w:rsid w:val="002D018F"/>
    <w:rsid w:val="002D0781"/>
    <w:rsid w:val="002D0D6F"/>
    <w:rsid w:val="002D187A"/>
    <w:rsid w:val="002D1A1D"/>
    <w:rsid w:val="002D2647"/>
    <w:rsid w:val="002D2F6D"/>
    <w:rsid w:val="002D4172"/>
    <w:rsid w:val="002D5640"/>
    <w:rsid w:val="002D65FB"/>
    <w:rsid w:val="002D667A"/>
    <w:rsid w:val="002D671F"/>
    <w:rsid w:val="002D6CD2"/>
    <w:rsid w:val="002D6ECE"/>
    <w:rsid w:val="002D735A"/>
    <w:rsid w:val="002D749C"/>
    <w:rsid w:val="002E0680"/>
    <w:rsid w:val="002E09B0"/>
    <w:rsid w:val="002E10BD"/>
    <w:rsid w:val="002E10D8"/>
    <w:rsid w:val="002E2B7E"/>
    <w:rsid w:val="002E323D"/>
    <w:rsid w:val="002E341F"/>
    <w:rsid w:val="002E3A6E"/>
    <w:rsid w:val="002E3C19"/>
    <w:rsid w:val="002E3CEF"/>
    <w:rsid w:val="002E40EA"/>
    <w:rsid w:val="002E4D57"/>
    <w:rsid w:val="002E4F5F"/>
    <w:rsid w:val="002E5BCF"/>
    <w:rsid w:val="002E62F8"/>
    <w:rsid w:val="002E689B"/>
    <w:rsid w:val="002F19A8"/>
    <w:rsid w:val="002F1F50"/>
    <w:rsid w:val="002F2539"/>
    <w:rsid w:val="002F3076"/>
    <w:rsid w:val="002F3E50"/>
    <w:rsid w:val="002F4369"/>
    <w:rsid w:val="002F5E87"/>
    <w:rsid w:val="002F5F52"/>
    <w:rsid w:val="002F77D4"/>
    <w:rsid w:val="002F7891"/>
    <w:rsid w:val="002F79EB"/>
    <w:rsid w:val="0030021B"/>
    <w:rsid w:val="003004AD"/>
    <w:rsid w:val="00300644"/>
    <w:rsid w:val="0030087C"/>
    <w:rsid w:val="003022E8"/>
    <w:rsid w:val="00303F27"/>
    <w:rsid w:val="00303F99"/>
    <w:rsid w:val="0030438E"/>
    <w:rsid w:val="00305695"/>
    <w:rsid w:val="0030581B"/>
    <w:rsid w:val="003061A4"/>
    <w:rsid w:val="00306261"/>
    <w:rsid w:val="00306444"/>
    <w:rsid w:val="003069DC"/>
    <w:rsid w:val="00310EC3"/>
    <w:rsid w:val="00311080"/>
    <w:rsid w:val="0031114E"/>
    <w:rsid w:val="00311EF4"/>
    <w:rsid w:val="00313415"/>
    <w:rsid w:val="00313719"/>
    <w:rsid w:val="00313962"/>
    <w:rsid w:val="00313F00"/>
    <w:rsid w:val="003144B6"/>
    <w:rsid w:val="00316750"/>
    <w:rsid w:val="00316F40"/>
    <w:rsid w:val="003172A7"/>
    <w:rsid w:val="00321305"/>
    <w:rsid w:val="003224EC"/>
    <w:rsid w:val="00322EE9"/>
    <w:rsid w:val="003233A1"/>
    <w:rsid w:val="00323D9D"/>
    <w:rsid w:val="00323E1D"/>
    <w:rsid w:val="00323E48"/>
    <w:rsid w:val="00324004"/>
    <w:rsid w:val="00324A61"/>
    <w:rsid w:val="00324ADA"/>
    <w:rsid w:val="00325769"/>
    <w:rsid w:val="003258E2"/>
    <w:rsid w:val="003261D9"/>
    <w:rsid w:val="0032694F"/>
    <w:rsid w:val="00331916"/>
    <w:rsid w:val="0033254B"/>
    <w:rsid w:val="00332A27"/>
    <w:rsid w:val="00333D95"/>
    <w:rsid w:val="00334167"/>
    <w:rsid w:val="00334368"/>
    <w:rsid w:val="003352B0"/>
    <w:rsid w:val="0033556E"/>
    <w:rsid w:val="003358A8"/>
    <w:rsid w:val="00336C48"/>
    <w:rsid w:val="00336FBF"/>
    <w:rsid w:val="00337070"/>
    <w:rsid w:val="0033718D"/>
    <w:rsid w:val="00337979"/>
    <w:rsid w:val="00337F92"/>
    <w:rsid w:val="00340170"/>
    <w:rsid w:val="0034028D"/>
    <w:rsid w:val="0034071B"/>
    <w:rsid w:val="00340CA4"/>
    <w:rsid w:val="00341356"/>
    <w:rsid w:val="00341AE2"/>
    <w:rsid w:val="00342905"/>
    <w:rsid w:val="003435C2"/>
    <w:rsid w:val="003439AD"/>
    <w:rsid w:val="00343E4A"/>
    <w:rsid w:val="00343F70"/>
    <w:rsid w:val="003446D2"/>
    <w:rsid w:val="00345239"/>
    <w:rsid w:val="00345EBF"/>
    <w:rsid w:val="00346FB5"/>
    <w:rsid w:val="00347C4E"/>
    <w:rsid w:val="00347C95"/>
    <w:rsid w:val="00347D4E"/>
    <w:rsid w:val="00347D9D"/>
    <w:rsid w:val="00347DA5"/>
    <w:rsid w:val="00347F47"/>
    <w:rsid w:val="00350232"/>
    <w:rsid w:val="00350DE9"/>
    <w:rsid w:val="00350E86"/>
    <w:rsid w:val="00351082"/>
    <w:rsid w:val="003511D0"/>
    <w:rsid w:val="00351354"/>
    <w:rsid w:val="003513EB"/>
    <w:rsid w:val="0035235A"/>
    <w:rsid w:val="003527E0"/>
    <w:rsid w:val="0035319C"/>
    <w:rsid w:val="00353227"/>
    <w:rsid w:val="0035487E"/>
    <w:rsid w:val="00354A26"/>
    <w:rsid w:val="003552D6"/>
    <w:rsid w:val="003558A8"/>
    <w:rsid w:val="00357408"/>
    <w:rsid w:val="00357954"/>
    <w:rsid w:val="00360B0D"/>
    <w:rsid w:val="00361C53"/>
    <w:rsid w:val="0036201B"/>
    <w:rsid w:val="003626FB"/>
    <w:rsid w:val="00364053"/>
    <w:rsid w:val="00364709"/>
    <w:rsid w:val="0036556A"/>
    <w:rsid w:val="00365ADA"/>
    <w:rsid w:val="003663BB"/>
    <w:rsid w:val="00366E6E"/>
    <w:rsid w:val="00366FD3"/>
    <w:rsid w:val="00367972"/>
    <w:rsid w:val="00367F45"/>
    <w:rsid w:val="00372946"/>
    <w:rsid w:val="00372D30"/>
    <w:rsid w:val="0037384E"/>
    <w:rsid w:val="00373D84"/>
    <w:rsid w:val="003743E3"/>
    <w:rsid w:val="00374A6F"/>
    <w:rsid w:val="00374ADD"/>
    <w:rsid w:val="003750C5"/>
    <w:rsid w:val="00375EC9"/>
    <w:rsid w:val="00375EE7"/>
    <w:rsid w:val="00376116"/>
    <w:rsid w:val="00376953"/>
    <w:rsid w:val="0037732A"/>
    <w:rsid w:val="00377BEF"/>
    <w:rsid w:val="00382767"/>
    <w:rsid w:val="00383E82"/>
    <w:rsid w:val="00384204"/>
    <w:rsid w:val="0038455A"/>
    <w:rsid w:val="00384CB5"/>
    <w:rsid w:val="00384EA7"/>
    <w:rsid w:val="00384EC4"/>
    <w:rsid w:val="00387A60"/>
    <w:rsid w:val="00387B90"/>
    <w:rsid w:val="00387EB7"/>
    <w:rsid w:val="00392BCF"/>
    <w:rsid w:val="00393ABD"/>
    <w:rsid w:val="00393B90"/>
    <w:rsid w:val="0039483A"/>
    <w:rsid w:val="00394CF9"/>
    <w:rsid w:val="00395626"/>
    <w:rsid w:val="003960EC"/>
    <w:rsid w:val="00396BD7"/>
    <w:rsid w:val="00397DD8"/>
    <w:rsid w:val="003A0041"/>
    <w:rsid w:val="003A1438"/>
    <w:rsid w:val="003A1ADC"/>
    <w:rsid w:val="003A1F60"/>
    <w:rsid w:val="003A2914"/>
    <w:rsid w:val="003A3600"/>
    <w:rsid w:val="003A4013"/>
    <w:rsid w:val="003A509B"/>
    <w:rsid w:val="003A56C4"/>
    <w:rsid w:val="003A7744"/>
    <w:rsid w:val="003A7FCB"/>
    <w:rsid w:val="003B09B2"/>
    <w:rsid w:val="003B1228"/>
    <w:rsid w:val="003B1B4B"/>
    <w:rsid w:val="003B1EAC"/>
    <w:rsid w:val="003B239A"/>
    <w:rsid w:val="003B2B34"/>
    <w:rsid w:val="003B2C12"/>
    <w:rsid w:val="003B31FC"/>
    <w:rsid w:val="003B3464"/>
    <w:rsid w:val="003B38CC"/>
    <w:rsid w:val="003B4D52"/>
    <w:rsid w:val="003B6519"/>
    <w:rsid w:val="003B6B6B"/>
    <w:rsid w:val="003B6B72"/>
    <w:rsid w:val="003B70D5"/>
    <w:rsid w:val="003B7D2B"/>
    <w:rsid w:val="003C06D9"/>
    <w:rsid w:val="003C07D8"/>
    <w:rsid w:val="003C08C7"/>
    <w:rsid w:val="003C0BA0"/>
    <w:rsid w:val="003C1556"/>
    <w:rsid w:val="003C28B8"/>
    <w:rsid w:val="003C35C6"/>
    <w:rsid w:val="003C4F5E"/>
    <w:rsid w:val="003C565C"/>
    <w:rsid w:val="003C5DCB"/>
    <w:rsid w:val="003C5F28"/>
    <w:rsid w:val="003C65D9"/>
    <w:rsid w:val="003C70C2"/>
    <w:rsid w:val="003C792D"/>
    <w:rsid w:val="003D0279"/>
    <w:rsid w:val="003D027F"/>
    <w:rsid w:val="003D04FE"/>
    <w:rsid w:val="003D1E85"/>
    <w:rsid w:val="003D2614"/>
    <w:rsid w:val="003D3023"/>
    <w:rsid w:val="003D3D28"/>
    <w:rsid w:val="003D3E87"/>
    <w:rsid w:val="003D4AF1"/>
    <w:rsid w:val="003D5B4C"/>
    <w:rsid w:val="003D5BBD"/>
    <w:rsid w:val="003D6035"/>
    <w:rsid w:val="003D698D"/>
    <w:rsid w:val="003D773A"/>
    <w:rsid w:val="003D7766"/>
    <w:rsid w:val="003D78BC"/>
    <w:rsid w:val="003D7C8F"/>
    <w:rsid w:val="003D7D1B"/>
    <w:rsid w:val="003E00F6"/>
    <w:rsid w:val="003E0890"/>
    <w:rsid w:val="003E0BCC"/>
    <w:rsid w:val="003E0C24"/>
    <w:rsid w:val="003E0F8D"/>
    <w:rsid w:val="003E19C9"/>
    <w:rsid w:val="003E21D7"/>
    <w:rsid w:val="003E2FA4"/>
    <w:rsid w:val="003E343B"/>
    <w:rsid w:val="003E36AF"/>
    <w:rsid w:val="003E399B"/>
    <w:rsid w:val="003E3CBC"/>
    <w:rsid w:val="003E4CCF"/>
    <w:rsid w:val="003E4E86"/>
    <w:rsid w:val="003E4EA1"/>
    <w:rsid w:val="003E5386"/>
    <w:rsid w:val="003E6C28"/>
    <w:rsid w:val="003E77BD"/>
    <w:rsid w:val="003E7FFD"/>
    <w:rsid w:val="003F0713"/>
    <w:rsid w:val="003F1329"/>
    <w:rsid w:val="003F2191"/>
    <w:rsid w:val="003F2326"/>
    <w:rsid w:val="003F2708"/>
    <w:rsid w:val="003F27D4"/>
    <w:rsid w:val="003F2AA6"/>
    <w:rsid w:val="003F3439"/>
    <w:rsid w:val="003F406E"/>
    <w:rsid w:val="003F49A6"/>
    <w:rsid w:val="003F59C9"/>
    <w:rsid w:val="003F692C"/>
    <w:rsid w:val="003F6BD1"/>
    <w:rsid w:val="003F70DC"/>
    <w:rsid w:val="003F7269"/>
    <w:rsid w:val="003F7EA8"/>
    <w:rsid w:val="00400004"/>
    <w:rsid w:val="00400223"/>
    <w:rsid w:val="0040060F"/>
    <w:rsid w:val="00400757"/>
    <w:rsid w:val="00400B33"/>
    <w:rsid w:val="00400F72"/>
    <w:rsid w:val="00401459"/>
    <w:rsid w:val="004018A9"/>
    <w:rsid w:val="0040266A"/>
    <w:rsid w:val="00402F55"/>
    <w:rsid w:val="00404631"/>
    <w:rsid w:val="004047FD"/>
    <w:rsid w:val="00404816"/>
    <w:rsid w:val="00404D5C"/>
    <w:rsid w:val="00407640"/>
    <w:rsid w:val="00410058"/>
    <w:rsid w:val="0041021A"/>
    <w:rsid w:val="00411940"/>
    <w:rsid w:val="0041286B"/>
    <w:rsid w:val="00412BA0"/>
    <w:rsid w:val="00413113"/>
    <w:rsid w:val="00413B8A"/>
    <w:rsid w:val="00414D9B"/>
    <w:rsid w:val="00415378"/>
    <w:rsid w:val="0041697B"/>
    <w:rsid w:val="004177C6"/>
    <w:rsid w:val="004205FC"/>
    <w:rsid w:val="00420B70"/>
    <w:rsid w:val="004213AD"/>
    <w:rsid w:val="004216BB"/>
    <w:rsid w:val="00421B34"/>
    <w:rsid w:val="00421BF3"/>
    <w:rsid w:val="0042406B"/>
    <w:rsid w:val="004247AD"/>
    <w:rsid w:val="00424A7D"/>
    <w:rsid w:val="00424CA5"/>
    <w:rsid w:val="00424E68"/>
    <w:rsid w:val="00425611"/>
    <w:rsid w:val="0042578C"/>
    <w:rsid w:val="0042640A"/>
    <w:rsid w:val="00427174"/>
    <w:rsid w:val="00427EC6"/>
    <w:rsid w:val="00427EDC"/>
    <w:rsid w:val="0043026B"/>
    <w:rsid w:val="004307D4"/>
    <w:rsid w:val="00430D3A"/>
    <w:rsid w:val="00431074"/>
    <w:rsid w:val="00431236"/>
    <w:rsid w:val="00431303"/>
    <w:rsid w:val="00431E9D"/>
    <w:rsid w:val="004324CD"/>
    <w:rsid w:val="00432542"/>
    <w:rsid w:val="00433CA6"/>
    <w:rsid w:val="00433CAD"/>
    <w:rsid w:val="004348B4"/>
    <w:rsid w:val="00435EC3"/>
    <w:rsid w:val="004360A0"/>
    <w:rsid w:val="00436398"/>
    <w:rsid w:val="00436829"/>
    <w:rsid w:val="0043742F"/>
    <w:rsid w:val="00440136"/>
    <w:rsid w:val="00440743"/>
    <w:rsid w:val="00440820"/>
    <w:rsid w:val="00440A95"/>
    <w:rsid w:val="00441E21"/>
    <w:rsid w:val="00442223"/>
    <w:rsid w:val="004422BA"/>
    <w:rsid w:val="00443329"/>
    <w:rsid w:val="00444C0E"/>
    <w:rsid w:val="00444DF5"/>
    <w:rsid w:val="004454DA"/>
    <w:rsid w:val="00445E71"/>
    <w:rsid w:val="00445E89"/>
    <w:rsid w:val="004467E6"/>
    <w:rsid w:val="00447203"/>
    <w:rsid w:val="00447E7B"/>
    <w:rsid w:val="004509EA"/>
    <w:rsid w:val="0045137D"/>
    <w:rsid w:val="00452C3B"/>
    <w:rsid w:val="004531F3"/>
    <w:rsid w:val="00455149"/>
    <w:rsid w:val="00455770"/>
    <w:rsid w:val="00455BA4"/>
    <w:rsid w:val="004577F2"/>
    <w:rsid w:val="00457CAD"/>
    <w:rsid w:val="004601A3"/>
    <w:rsid w:val="00460795"/>
    <w:rsid w:val="004610A6"/>
    <w:rsid w:val="00463981"/>
    <w:rsid w:val="00463C4E"/>
    <w:rsid w:val="00463E9D"/>
    <w:rsid w:val="00465253"/>
    <w:rsid w:val="004665B6"/>
    <w:rsid w:val="00467633"/>
    <w:rsid w:val="004677BA"/>
    <w:rsid w:val="00470ACF"/>
    <w:rsid w:val="00470E05"/>
    <w:rsid w:val="00470E5F"/>
    <w:rsid w:val="00471493"/>
    <w:rsid w:val="004719EC"/>
    <w:rsid w:val="00471AC4"/>
    <w:rsid w:val="0047214E"/>
    <w:rsid w:val="004722AC"/>
    <w:rsid w:val="0047242B"/>
    <w:rsid w:val="00472B56"/>
    <w:rsid w:val="004732A4"/>
    <w:rsid w:val="0047470A"/>
    <w:rsid w:val="0047485E"/>
    <w:rsid w:val="00475C70"/>
    <w:rsid w:val="004773C2"/>
    <w:rsid w:val="00477678"/>
    <w:rsid w:val="00477786"/>
    <w:rsid w:val="00477867"/>
    <w:rsid w:val="00477E3D"/>
    <w:rsid w:val="00480963"/>
    <w:rsid w:val="00480995"/>
    <w:rsid w:val="00480AB2"/>
    <w:rsid w:val="00480E1D"/>
    <w:rsid w:val="004828F6"/>
    <w:rsid w:val="00482EBA"/>
    <w:rsid w:val="0048483D"/>
    <w:rsid w:val="00484C67"/>
    <w:rsid w:val="00485829"/>
    <w:rsid w:val="00486691"/>
    <w:rsid w:val="00486F15"/>
    <w:rsid w:val="00487C92"/>
    <w:rsid w:val="0049017F"/>
    <w:rsid w:val="00490562"/>
    <w:rsid w:val="0049158C"/>
    <w:rsid w:val="004915C4"/>
    <w:rsid w:val="00491A91"/>
    <w:rsid w:val="00491FCA"/>
    <w:rsid w:val="0049293E"/>
    <w:rsid w:val="00492F9C"/>
    <w:rsid w:val="004940AD"/>
    <w:rsid w:val="00495417"/>
    <w:rsid w:val="0049547F"/>
    <w:rsid w:val="004954EB"/>
    <w:rsid w:val="00495DE4"/>
    <w:rsid w:val="0049670B"/>
    <w:rsid w:val="00496820"/>
    <w:rsid w:val="004969DC"/>
    <w:rsid w:val="004972E8"/>
    <w:rsid w:val="00497AD4"/>
    <w:rsid w:val="004A13EB"/>
    <w:rsid w:val="004A146B"/>
    <w:rsid w:val="004A18C0"/>
    <w:rsid w:val="004A2298"/>
    <w:rsid w:val="004A23B2"/>
    <w:rsid w:val="004A4002"/>
    <w:rsid w:val="004A4B3E"/>
    <w:rsid w:val="004A4D15"/>
    <w:rsid w:val="004A5346"/>
    <w:rsid w:val="004A5785"/>
    <w:rsid w:val="004A6830"/>
    <w:rsid w:val="004A6938"/>
    <w:rsid w:val="004A6C87"/>
    <w:rsid w:val="004A7024"/>
    <w:rsid w:val="004A7423"/>
    <w:rsid w:val="004B08E1"/>
    <w:rsid w:val="004B092E"/>
    <w:rsid w:val="004B2A07"/>
    <w:rsid w:val="004B429D"/>
    <w:rsid w:val="004B5E64"/>
    <w:rsid w:val="004B6FAF"/>
    <w:rsid w:val="004B7389"/>
    <w:rsid w:val="004B7F7D"/>
    <w:rsid w:val="004C007A"/>
    <w:rsid w:val="004C0192"/>
    <w:rsid w:val="004C0B70"/>
    <w:rsid w:val="004C471C"/>
    <w:rsid w:val="004C4855"/>
    <w:rsid w:val="004C493E"/>
    <w:rsid w:val="004C4A58"/>
    <w:rsid w:val="004C4D63"/>
    <w:rsid w:val="004C4FF4"/>
    <w:rsid w:val="004C5125"/>
    <w:rsid w:val="004C560F"/>
    <w:rsid w:val="004C5747"/>
    <w:rsid w:val="004C5B50"/>
    <w:rsid w:val="004C6D7E"/>
    <w:rsid w:val="004C7C7C"/>
    <w:rsid w:val="004D0A11"/>
    <w:rsid w:val="004D1BF6"/>
    <w:rsid w:val="004D37C9"/>
    <w:rsid w:val="004D504E"/>
    <w:rsid w:val="004D56DB"/>
    <w:rsid w:val="004D6493"/>
    <w:rsid w:val="004D778F"/>
    <w:rsid w:val="004D7D5F"/>
    <w:rsid w:val="004E073B"/>
    <w:rsid w:val="004E131A"/>
    <w:rsid w:val="004E1FDE"/>
    <w:rsid w:val="004E38A1"/>
    <w:rsid w:val="004E46C7"/>
    <w:rsid w:val="004E5495"/>
    <w:rsid w:val="004E60CE"/>
    <w:rsid w:val="004E6399"/>
    <w:rsid w:val="004E6DFD"/>
    <w:rsid w:val="004E6E15"/>
    <w:rsid w:val="004F03FD"/>
    <w:rsid w:val="004F04B9"/>
    <w:rsid w:val="004F0926"/>
    <w:rsid w:val="004F1979"/>
    <w:rsid w:val="004F2D70"/>
    <w:rsid w:val="004F467D"/>
    <w:rsid w:val="004F4A70"/>
    <w:rsid w:val="004F4BDA"/>
    <w:rsid w:val="004F66EE"/>
    <w:rsid w:val="004F689A"/>
    <w:rsid w:val="004F6AA5"/>
    <w:rsid w:val="004F6B3E"/>
    <w:rsid w:val="004F6D7C"/>
    <w:rsid w:val="004F765A"/>
    <w:rsid w:val="004F7C98"/>
    <w:rsid w:val="005012B0"/>
    <w:rsid w:val="0050175F"/>
    <w:rsid w:val="005017A3"/>
    <w:rsid w:val="0050279A"/>
    <w:rsid w:val="0050350E"/>
    <w:rsid w:val="00504984"/>
    <w:rsid w:val="00505592"/>
    <w:rsid w:val="00506315"/>
    <w:rsid w:val="0050760F"/>
    <w:rsid w:val="005076C6"/>
    <w:rsid w:val="0051014D"/>
    <w:rsid w:val="0051015D"/>
    <w:rsid w:val="00510F7A"/>
    <w:rsid w:val="00511DEE"/>
    <w:rsid w:val="00513369"/>
    <w:rsid w:val="00513519"/>
    <w:rsid w:val="005139B1"/>
    <w:rsid w:val="0051441C"/>
    <w:rsid w:val="00515E0B"/>
    <w:rsid w:val="00516543"/>
    <w:rsid w:val="005166A8"/>
    <w:rsid w:val="005169E3"/>
    <w:rsid w:val="005170C3"/>
    <w:rsid w:val="0052097E"/>
    <w:rsid w:val="005213B9"/>
    <w:rsid w:val="0052144F"/>
    <w:rsid w:val="00522AAA"/>
    <w:rsid w:val="00522D74"/>
    <w:rsid w:val="005239F8"/>
    <w:rsid w:val="00523D8C"/>
    <w:rsid w:val="00524333"/>
    <w:rsid w:val="005255BD"/>
    <w:rsid w:val="00525760"/>
    <w:rsid w:val="0052680F"/>
    <w:rsid w:val="00526B6F"/>
    <w:rsid w:val="00527736"/>
    <w:rsid w:val="00530D29"/>
    <w:rsid w:val="0053201E"/>
    <w:rsid w:val="00533027"/>
    <w:rsid w:val="00533277"/>
    <w:rsid w:val="00533795"/>
    <w:rsid w:val="00534D83"/>
    <w:rsid w:val="00536738"/>
    <w:rsid w:val="0053699F"/>
    <w:rsid w:val="005370E6"/>
    <w:rsid w:val="005377C7"/>
    <w:rsid w:val="00537D1D"/>
    <w:rsid w:val="00540FEB"/>
    <w:rsid w:val="005415D7"/>
    <w:rsid w:val="00542931"/>
    <w:rsid w:val="00543142"/>
    <w:rsid w:val="005436CB"/>
    <w:rsid w:val="005439EF"/>
    <w:rsid w:val="00544131"/>
    <w:rsid w:val="005452E6"/>
    <w:rsid w:val="00546D0F"/>
    <w:rsid w:val="00547E25"/>
    <w:rsid w:val="005501C4"/>
    <w:rsid w:val="00552F21"/>
    <w:rsid w:val="00553A33"/>
    <w:rsid w:val="005542BC"/>
    <w:rsid w:val="00555604"/>
    <w:rsid w:val="00555743"/>
    <w:rsid w:val="0055590F"/>
    <w:rsid w:val="0055618F"/>
    <w:rsid w:val="005573C0"/>
    <w:rsid w:val="00557D94"/>
    <w:rsid w:val="00560E1B"/>
    <w:rsid w:val="005631BA"/>
    <w:rsid w:val="0056392A"/>
    <w:rsid w:val="00563C90"/>
    <w:rsid w:val="00564048"/>
    <w:rsid w:val="005647B3"/>
    <w:rsid w:val="00564C4C"/>
    <w:rsid w:val="00565DCC"/>
    <w:rsid w:val="005664A3"/>
    <w:rsid w:val="005669F4"/>
    <w:rsid w:val="005700CD"/>
    <w:rsid w:val="00570421"/>
    <w:rsid w:val="005712DE"/>
    <w:rsid w:val="00571300"/>
    <w:rsid w:val="00571EA5"/>
    <w:rsid w:val="0057277E"/>
    <w:rsid w:val="00573A35"/>
    <w:rsid w:val="00573DE3"/>
    <w:rsid w:val="00575BDB"/>
    <w:rsid w:val="00575FF3"/>
    <w:rsid w:val="00576470"/>
    <w:rsid w:val="005767E8"/>
    <w:rsid w:val="00580502"/>
    <w:rsid w:val="0058190A"/>
    <w:rsid w:val="00581D60"/>
    <w:rsid w:val="00582701"/>
    <w:rsid w:val="00582836"/>
    <w:rsid w:val="00584F14"/>
    <w:rsid w:val="00584FA1"/>
    <w:rsid w:val="00585C8A"/>
    <w:rsid w:val="00585FB9"/>
    <w:rsid w:val="005869A7"/>
    <w:rsid w:val="0058759B"/>
    <w:rsid w:val="00590643"/>
    <w:rsid w:val="0059161E"/>
    <w:rsid w:val="00591F45"/>
    <w:rsid w:val="005921AF"/>
    <w:rsid w:val="00593A19"/>
    <w:rsid w:val="00593AAE"/>
    <w:rsid w:val="005959A3"/>
    <w:rsid w:val="005961C8"/>
    <w:rsid w:val="00596CBD"/>
    <w:rsid w:val="00596E23"/>
    <w:rsid w:val="00596F9B"/>
    <w:rsid w:val="00597719"/>
    <w:rsid w:val="00597ABE"/>
    <w:rsid w:val="005A0234"/>
    <w:rsid w:val="005A0688"/>
    <w:rsid w:val="005A078A"/>
    <w:rsid w:val="005A08B5"/>
    <w:rsid w:val="005A1227"/>
    <w:rsid w:val="005A231D"/>
    <w:rsid w:val="005A2ADB"/>
    <w:rsid w:val="005A2DD2"/>
    <w:rsid w:val="005A37A0"/>
    <w:rsid w:val="005A5436"/>
    <w:rsid w:val="005A55D5"/>
    <w:rsid w:val="005A5708"/>
    <w:rsid w:val="005A5996"/>
    <w:rsid w:val="005A660A"/>
    <w:rsid w:val="005A67C6"/>
    <w:rsid w:val="005A6AE4"/>
    <w:rsid w:val="005A71C9"/>
    <w:rsid w:val="005A7AFC"/>
    <w:rsid w:val="005B05D2"/>
    <w:rsid w:val="005B0A3E"/>
    <w:rsid w:val="005B2BC2"/>
    <w:rsid w:val="005B2FA0"/>
    <w:rsid w:val="005B30DC"/>
    <w:rsid w:val="005B46A7"/>
    <w:rsid w:val="005B46C6"/>
    <w:rsid w:val="005B4A17"/>
    <w:rsid w:val="005B4F48"/>
    <w:rsid w:val="005B5585"/>
    <w:rsid w:val="005B64B2"/>
    <w:rsid w:val="005B6963"/>
    <w:rsid w:val="005C16CF"/>
    <w:rsid w:val="005C1EFC"/>
    <w:rsid w:val="005C2255"/>
    <w:rsid w:val="005C256E"/>
    <w:rsid w:val="005C2C5D"/>
    <w:rsid w:val="005C2E83"/>
    <w:rsid w:val="005C3948"/>
    <w:rsid w:val="005C42C2"/>
    <w:rsid w:val="005C47E7"/>
    <w:rsid w:val="005C4868"/>
    <w:rsid w:val="005C54B4"/>
    <w:rsid w:val="005C5A8D"/>
    <w:rsid w:val="005C5E3F"/>
    <w:rsid w:val="005C66CE"/>
    <w:rsid w:val="005C67A5"/>
    <w:rsid w:val="005C781E"/>
    <w:rsid w:val="005D0863"/>
    <w:rsid w:val="005D0870"/>
    <w:rsid w:val="005D0FDE"/>
    <w:rsid w:val="005D10B0"/>
    <w:rsid w:val="005D1346"/>
    <w:rsid w:val="005D2E40"/>
    <w:rsid w:val="005D3778"/>
    <w:rsid w:val="005D43A0"/>
    <w:rsid w:val="005D61DC"/>
    <w:rsid w:val="005D63C1"/>
    <w:rsid w:val="005D7587"/>
    <w:rsid w:val="005D7C70"/>
    <w:rsid w:val="005E0FFC"/>
    <w:rsid w:val="005E1B74"/>
    <w:rsid w:val="005E1EC4"/>
    <w:rsid w:val="005E2003"/>
    <w:rsid w:val="005E25F4"/>
    <w:rsid w:val="005E4672"/>
    <w:rsid w:val="005E7EC0"/>
    <w:rsid w:val="005F20FB"/>
    <w:rsid w:val="005F2980"/>
    <w:rsid w:val="005F2D66"/>
    <w:rsid w:val="005F3300"/>
    <w:rsid w:val="005F34F2"/>
    <w:rsid w:val="005F389D"/>
    <w:rsid w:val="005F3A5B"/>
    <w:rsid w:val="005F46C4"/>
    <w:rsid w:val="005F5767"/>
    <w:rsid w:val="005F5853"/>
    <w:rsid w:val="005F6036"/>
    <w:rsid w:val="005F64FE"/>
    <w:rsid w:val="005F7373"/>
    <w:rsid w:val="005F748D"/>
    <w:rsid w:val="005F7E5D"/>
    <w:rsid w:val="005F7FBB"/>
    <w:rsid w:val="00600BC1"/>
    <w:rsid w:val="00601C89"/>
    <w:rsid w:val="006037B7"/>
    <w:rsid w:val="00604F2C"/>
    <w:rsid w:val="006055A1"/>
    <w:rsid w:val="00605D45"/>
    <w:rsid w:val="0060640C"/>
    <w:rsid w:val="006069FE"/>
    <w:rsid w:val="00606FF3"/>
    <w:rsid w:val="00607D5C"/>
    <w:rsid w:val="00607E6E"/>
    <w:rsid w:val="00607FC0"/>
    <w:rsid w:val="00610140"/>
    <w:rsid w:val="006103DE"/>
    <w:rsid w:val="00610838"/>
    <w:rsid w:val="00611A6E"/>
    <w:rsid w:val="00612122"/>
    <w:rsid w:val="006139B0"/>
    <w:rsid w:val="00614DCB"/>
    <w:rsid w:val="006152DA"/>
    <w:rsid w:val="0061539B"/>
    <w:rsid w:val="00615C65"/>
    <w:rsid w:val="00616DB9"/>
    <w:rsid w:val="006173AC"/>
    <w:rsid w:val="006207A7"/>
    <w:rsid w:val="00621623"/>
    <w:rsid w:val="0062179C"/>
    <w:rsid w:val="0062191A"/>
    <w:rsid w:val="006220F9"/>
    <w:rsid w:val="00622ED4"/>
    <w:rsid w:val="006232A1"/>
    <w:rsid w:val="006245BC"/>
    <w:rsid w:val="0062477B"/>
    <w:rsid w:val="00624B3A"/>
    <w:rsid w:val="00624B6C"/>
    <w:rsid w:val="006252C9"/>
    <w:rsid w:val="00625A06"/>
    <w:rsid w:val="00625BDD"/>
    <w:rsid w:val="00626C1E"/>
    <w:rsid w:val="006270F2"/>
    <w:rsid w:val="00627CFD"/>
    <w:rsid w:val="0063144F"/>
    <w:rsid w:val="006317F1"/>
    <w:rsid w:val="00631D95"/>
    <w:rsid w:val="00632680"/>
    <w:rsid w:val="006326E6"/>
    <w:rsid w:val="00632A15"/>
    <w:rsid w:val="00632DBA"/>
    <w:rsid w:val="006344C8"/>
    <w:rsid w:val="006344DF"/>
    <w:rsid w:val="006355D4"/>
    <w:rsid w:val="00635D4E"/>
    <w:rsid w:val="006365EE"/>
    <w:rsid w:val="006372E2"/>
    <w:rsid w:val="00637779"/>
    <w:rsid w:val="00637AE1"/>
    <w:rsid w:val="006404E9"/>
    <w:rsid w:val="006412AF"/>
    <w:rsid w:val="0064139B"/>
    <w:rsid w:val="00641C8E"/>
    <w:rsid w:val="00641EC1"/>
    <w:rsid w:val="00642AEF"/>
    <w:rsid w:val="00643112"/>
    <w:rsid w:val="00643309"/>
    <w:rsid w:val="0064453E"/>
    <w:rsid w:val="00646315"/>
    <w:rsid w:val="00647D40"/>
    <w:rsid w:val="00651F4E"/>
    <w:rsid w:val="00652360"/>
    <w:rsid w:val="0065286E"/>
    <w:rsid w:val="00652C28"/>
    <w:rsid w:val="00652CD6"/>
    <w:rsid w:val="00653A78"/>
    <w:rsid w:val="00653CAB"/>
    <w:rsid w:val="00653E36"/>
    <w:rsid w:val="006548AA"/>
    <w:rsid w:val="00654C75"/>
    <w:rsid w:val="00654EA1"/>
    <w:rsid w:val="006550CC"/>
    <w:rsid w:val="00655873"/>
    <w:rsid w:val="00655B44"/>
    <w:rsid w:val="00655B5B"/>
    <w:rsid w:val="00655F45"/>
    <w:rsid w:val="006571BA"/>
    <w:rsid w:val="00657D36"/>
    <w:rsid w:val="00661258"/>
    <w:rsid w:val="0066150B"/>
    <w:rsid w:val="00662080"/>
    <w:rsid w:val="00662719"/>
    <w:rsid w:val="0066278F"/>
    <w:rsid w:val="00663B9C"/>
    <w:rsid w:val="00663D76"/>
    <w:rsid w:val="0066455F"/>
    <w:rsid w:val="0066494B"/>
    <w:rsid w:val="00664D28"/>
    <w:rsid w:val="00664F75"/>
    <w:rsid w:val="00665856"/>
    <w:rsid w:val="00665861"/>
    <w:rsid w:val="0066588C"/>
    <w:rsid w:val="00665956"/>
    <w:rsid w:val="006660A5"/>
    <w:rsid w:val="00666D81"/>
    <w:rsid w:val="00667353"/>
    <w:rsid w:val="00667CD9"/>
    <w:rsid w:val="00667E0C"/>
    <w:rsid w:val="00670279"/>
    <w:rsid w:val="00670389"/>
    <w:rsid w:val="006711C5"/>
    <w:rsid w:val="00671218"/>
    <w:rsid w:val="00671441"/>
    <w:rsid w:val="00673DE5"/>
    <w:rsid w:val="00674866"/>
    <w:rsid w:val="006748E5"/>
    <w:rsid w:val="00674DB6"/>
    <w:rsid w:val="00674FD2"/>
    <w:rsid w:val="0067506D"/>
    <w:rsid w:val="00675072"/>
    <w:rsid w:val="00675A6C"/>
    <w:rsid w:val="006767C6"/>
    <w:rsid w:val="00676C4E"/>
    <w:rsid w:val="00680722"/>
    <w:rsid w:val="006812C0"/>
    <w:rsid w:val="0068165C"/>
    <w:rsid w:val="00681B18"/>
    <w:rsid w:val="00683A4B"/>
    <w:rsid w:val="00683C2A"/>
    <w:rsid w:val="00684535"/>
    <w:rsid w:val="00685626"/>
    <w:rsid w:val="006856A1"/>
    <w:rsid w:val="0068580A"/>
    <w:rsid w:val="0068595B"/>
    <w:rsid w:val="006859D5"/>
    <w:rsid w:val="00685B48"/>
    <w:rsid w:val="00685F4C"/>
    <w:rsid w:val="006864FF"/>
    <w:rsid w:val="00686841"/>
    <w:rsid w:val="00686F05"/>
    <w:rsid w:val="00687264"/>
    <w:rsid w:val="006874FC"/>
    <w:rsid w:val="00687ECF"/>
    <w:rsid w:val="00690464"/>
    <w:rsid w:val="00690A8A"/>
    <w:rsid w:val="006912E5"/>
    <w:rsid w:val="00691A3F"/>
    <w:rsid w:val="006921E6"/>
    <w:rsid w:val="0069316F"/>
    <w:rsid w:val="0069479A"/>
    <w:rsid w:val="00695429"/>
    <w:rsid w:val="0069542A"/>
    <w:rsid w:val="00695FBB"/>
    <w:rsid w:val="00696383"/>
    <w:rsid w:val="00696669"/>
    <w:rsid w:val="00696C02"/>
    <w:rsid w:val="00696EEC"/>
    <w:rsid w:val="006970F5"/>
    <w:rsid w:val="006974D9"/>
    <w:rsid w:val="00697DB7"/>
    <w:rsid w:val="00697DEF"/>
    <w:rsid w:val="006A202C"/>
    <w:rsid w:val="006A2099"/>
    <w:rsid w:val="006A2C6E"/>
    <w:rsid w:val="006A429F"/>
    <w:rsid w:val="006A4C2A"/>
    <w:rsid w:val="006A500A"/>
    <w:rsid w:val="006A576B"/>
    <w:rsid w:val="006A5A24"/>
    <w:rsid w:val="006A5E60"/>
    <w:rsid w:val="006A5ED4"/>
    <w:rsid w:val="006A6072"/>
    <w:rsid w:val="006A6DD5"/>
    <w:rsid w:val="006A6F3A"/>
    <w:rsid w:val="006B1680"/>
    <w:rsid w:val="006B1DF1"/>
    <w:rsid w:val="006B2189"/>
    <w:rsid w:val="006B21BF"/>
    <w:rsid w:val="006B2599"/>
    <w:rsid w:val="006B3CA9"/>
    <w:rsid w:val="006B476E"/>
    <w:rsid w:val="006B4BF9"/>
    <w:rsid w:val="006B4C8C"/>
    <w:rsid w:val="006B575F"/>
    <w:rsid w:val="006B6492"/>
    <w:rsid w:val="006B6BCB"/>
    <w:rsid w:val="006C0557"/>
    <w:rsid w:val="006C064B"/>
    <w:rsid w:val="006C1E11"/>
    <w:rsid w:val="006C2AED"/>
    <w:rsid w:val="006C2B15"/>
    <w:rsid w:val="006C327E"/>
    <w:rsid w:val="006C3CA6"/>
    <w:rsid w:val="006C442E"/>
    <w:rsid w:val="006C60C1"/>
    <w:rsid w:val="006D105F"/>
    <w:rsid w:val="006D144D"/>
    <w:rsid w:val="006D1548"/>
    <w:rsid w:val="006D1555"/>
    <w:rsid w:val="006D1D40"/>
    <w:rsid w:val="006D1E3F"/>
    <w:rsid w:val="006D215D"/>
    <w:rsid w:val="006D21F2"/>
    <w:rsid w:val="006D222C"/>
    <w:rsid w:val="006D4972"/>
    <w:rsid w:val="006D5EED"/>
    <w:rsid w:val="006D6C42"/>
    <w:rsid w:val="006D727A"/>
    <w:rsid w:val="006D7981"/>
    <w:rsid w:val="006D7AC9"/>
    <w:rsid w:val="006D7EAE"/>
    <w:rsid w:val="006E05CA"/>
    <w:rsid w:val="006E0FE8"/>
    <w:rsid w:val="006E184D"/>
    <w:rsid w:val="006E1DDF"/>
    <w:rsid w:val="006E2D84"/>
    <w:rsid w:val="006E2DEE"/>
    <w:rsid w:val="006E3B72"/>
    <w:rsid w:val="006E3FE0"/>
    <w:rsid w:val="006E69EA"/>
    <w:rsid w:val="006E6B4D"/>
    <w:rsid w:val="006E72D5"/>
    <w:rsid w:val="006E74C1"/>
    <w:rsid w:val="006E7727"/>
    <w:rsid w:val="006F1141"/>
    <w:rsid w:val="006F17D4"/>
    <w:rsid w:val="006F1F54"/>
    <w:rsid w:val="006F285D"/>
    <w:rsid w:val="006F302E"/>
    <w:rsid w:val="006F3998"/>
    <w:rsid w:val="006F3F9C"/>
    <w:rsid w:val="006F549C"/>
    <w:rsid w:val="006F62B6"/>
    <w:rsid w:val="006F6C2F"/>
    <w:rsid w:val="006F6EA6"/>
    <w:rsid w:val="006F7532"/>
    <w:rsid w:val="006F79CD"/>
    <w:rsid w:val="006F7B04"/>
    <w:rsid w:val="0070070B"/>
    <w:rsid w:val="00700FD1"/>
    <w:rsid w:val="00701DF0"/>
    <w:rsid w:val="00702ACF"/>
    <w:rsid w:val="00702F7A"/>
    <w:rsid w:val="00704492"/>
    <w:rsid w:val="00705A1E"/>
    <w:rsid w:val="00705E2C"/>
    <w:rsid w:val="0070759C"/>
    <w:rsid w:val="00707B6C"/>
    <w:rsid w:val="00710616"/>
    <w:rsid w:val="007106FB"/>
    <w:rsid w:val="00711189"/>
    <w:rsid w:val="0071149A"/>
    <w:rsid w:val="00711AFB"/>
    <w:rsid w:val="007120E5"/>
    <w:rsid w:val="00712E36"/>
    <w:rsid w:val="00713721"/>
    <w:rsid w:val="0071555D"/>
    <w:rsid w:val="00716B6D"/>
    <w:rsid w:val="00716DEE"/>
    <w:rsid w:val="00717214"/>
    <w:rsid w:val="007173E9"/>
    <w:rsid w:val="00720348"/>
    <w:rsid w:val="0072082B"/>
    <w:rsid w:val="007216BD"/>
    <w:rsid w:val="007243A7"/>
    <w:rsid w:val="007243A8"/>
    <w:rsid w:val="007243F9"/>
    <w:rsid w:val="007249A3"/>
    <w:rsid w:val="00724C40"/>
    <w:rsid w:val="00724CF3"/>
    <w:rsid w:val="00725027"/>
    <w:rsid w:val="00725542"/>
    <w:rsid w:val="00725BA3"/>
    <w:rsid w:val="00726B6A"/>
    <w:rsid w:val="00726F0F"/>
    <w:rsid w:val="00727159"/>
    <w:rsid w:val="00730A38"/>
    <w:rsid w:val="007318CA"/>
    <w:rsid w:val="007319D8"/>
    <w:rsid w:val="00732AE2"/>
    <w:rsid w:val="0073426C"/>
    <w:rsid w:val="00735346"/>
    <w:rsid w:val="00736889"/>
    <w:rsid w:val="007401A8"/>
    <w:rsid w:val="0074020F"/>
    <w:rsid w:val="007406E1"/>
    <w:rsid w:val="00740AC7"/>
    <w:rsid w:val="007412E3"/>
    <w:rsid w:val="007429F9"/>
    <w:rsid w:val="007437E5"/>
    <w:rsid w:val="00744A68"/>
    <w:rsid w:val="00746077"/>
    <w:rsid w:val="00746381"/>
    <w:rsid w:val="00746472"/>
    <w:rsid w:val="00746C70"/>
    <w:rsid w:val="0074719C"/>
    <w:rsid w:val="00747912"/>
    <w:rsid w:val="00750016"/>
    <w:rsid w:val="007524C0"/>
    <w:rsid w:val="007536A3"/>
    <w:rsid w:val="007552B5"/>
    <w:rsid w:val="00755791"/>
    <w:rsid w:val="00755E37"/>
    <w:rsid w:val="00757349"/>
    <w:rsid w:val="007578F5"/>
    <w:rsid w:val="00757BC8"/>
    <w:rsid w:val="007603A5"/>
    <w:rsid w:val="007615E1"/>
    <w:rsid w:val="00761BFA"/>
    <w:rsid w:val="00761F4E"/>
    <w:rsid w:val="00762440"/>
    <w:rsid w:val="007638E8"/>
    <w:rsid w:val="00764058"/>
    <w:rsid w:val="007641A0"/>
    <w:rsid w:val="00764734"/>
    <w:rsid w:val="0076533C"/>
    <w:rsid w:val="007656D6"/>
    <w:rsid w:val="00765A18"/>
    <w:rsid w:val="00765D12"/>
    <w:rsid w:val="007661AC"/>
    <w:rsid w:val="007669E8"/>
    <w:rsid w:val="00767919"/>
    <w:rsid w:val="00767D1A"/>
    <w:rsid w:val="0077107D"/>
    <w:rsid w:val="007712D6"/>
    <w:rsid w:val="00772EE6"/>
    <w:rsid w:val="00773E60"/>
    <w:rsid w:val="00775AD7"/>
    <w:rsid w:val="00775C91"/>
    <w:rsid w:val="007760FA"/>
    <w:rsid w:val="0077724F"/>
    <w:rsid w:val="007802EF"/>
    <w:rsid w:val="00782889"/>
    <w:rsid w:val="007832D8"/>
    <w:rsid w:val="0078445F"/>
    <w:rsid w:val="007851A7"/>
    <w:rsid w:val="007857AA"/>
    <w:rsid w:val="00787261"/>
    <w:rsid w:val="00787DF4"/>
    <w:rsid w:val="007905E1"/>
    <w:rsid w:val="0079104A"/>
    <w:rsid w:val="00791182"/>
    <w:rsid w:val="007911E9"/>
    <w:rsid w:val="00791AFC"/>
    <w:rsid w:val="00791E04"/>
    <w:rsid w:val="007920CF"/>
    <w:rsid w:val="007923B4"/>
    <w:rsid w:val="00792C57"/>
    <w:rsid w:val="00792D60"/>
    <w:rsid w:val="007939DE"/>
    <w:rsid w:val="00793A72"/>
    <w:rsid w:val="00793BA7"/>
    <w:rsid w:val="007940B7"/>
    <w:rsid w:val="007957FF"/>
    <w:rsid w:val="00796E77"/>
    <w:rsid w:val="00796F9E"/>
    <w:rsid w:val="007A0949"/>
    <w:rsid w:val="007A09D8"/>
    <w:rsid w:val="007A1C08"/>
    <w:rsid w:val="007A3E77"/>
    <w:rsid w:val="007A415C"/>
    <w:rsid w:val="007A41AD"/>
    <w:rsid w:val="007A5209"/>
    <w:rsid w:val="007A615D"/>
    <w:rsid w:val="007A6A82"/>
    <w:rsid w:val="007A6E2B"/>
    <w:rsid w:val="007A756D"/>
    <w:rsid w:val="007A7D8A"/>
    <w:rsid w:val="007B00C6"/>
    <w:rsid w:val="007B04FE"/>
    <w:rsid w:val="007B060D"/>
    <w:rsid w:val="007B0EAD"/>
    <w:rsid w:val="007B1498"/>
    <w:rsid w:val="007B1511"/>
    <w:rsid w:val="007B18AE"/>
    <w:rsid w:val="007B1C3B"/>
    <w:rsid w:val="007B1C7F"/>
    <w:rsid w:val="007B22A0"/>
    <w:rsid w:val="007B34BC"/>
    <w:rsid w:val="007B3C5B"/>
    <w:rsid w:val="007B4012"/>
    <w:rsid w:val="007B40C3"/>
    <w:rsid w:val="007B432F"/>
    <w:rsid w:val="007B43F9"/>
    <w:rsid w:val="007B4576"/>
    <w:rsid w:val="007B50B1"/>
    <w:rsid w:val="007B5405"/>
    <w:rsid w:val="007B54F8"/>
    <w:rsid w:val="007B64B0"/>
    <w:rsid w:val="007C06D5"/>
    <w:rsid w:val="007C0AAE"/>
    <w:rsid w:val="007C0C87"/>
    <w:rsid w:val="007C0E14"/>
    <w:rsid w:val="007C1108"/>
    <w:rsid w:val="007C1505"/>
    <w:rsid w:val="007C1682"/>
    <w:rsid w:val="007C16A7"/>
    <w:rsid w:val="007C22D5"/>
    <w:rsid w:val="007C2AAA"/>
    <w:rsid w:val="007C5437"/>
    <w:rsid w:val="007C5F97"/>
    <w:rsid w:val="007C7040"/>
    <w:rsid w:val="007D10C4"/>
    <w:rsid w:val="007D2A2F"/>
    <w:rsid w:val="007D2EDC"/>
    <w:rsid w:val="007D3781"/>
    <w:rsid w:val="007D400E"/>
    <w:rsid w:val="007D4403"/>
    <w:rsid w:val="007D48A5"/>
    <w:rsid w:val="007D4D4D"/>
    <w:rsid w:val="007D501C"/>
    <w:rsid w:val="007D5545"/>
    <w:rsid w:val="007D5903"/>
    <w:rsid w:val="007D6CB3"/>
    <w:rsid w:val="007D7FC1"/>
    <w:rsid w:val="007E0413"/>
    <w:rsid w:val="007E082B"/>
    <w:rsid w:val="007E082E"/>
    <w:rsid w:val="007E23AC"/>
    <w:rsid w:val="007E24E2"/>
    <w:rsid w:val="007E345A"/>
    <w:rsid w:val="007E39AF"/>
    <w:rsid w:val="007E40F3"/>
    <w:rsid w:val="007E486C"/>
    <w:rsid w:val="007E4C1B"/>
    <w:rsid w:val="007E4CB8"/>
    <w:rsid w:val="007E5651"/>
    <w:rsid w:val="007E5D50"/>
    <w:rsid w:val="007E614E"/>
    <w:rsid w:val="007E6876"/>
    <w:rsid w:val="007E6C2E"/>
    <w:rsid w:val="007E7038"/>
    <w:rsid w:val="007E70C5"/>
    <w:rsid w:val="007E744D"/>
    <w:rsid w:val="007E7C09"/>
    <w:rsid w:val="007E7C41"/>
    <w:rsid w:val="007E7EBD"/>
    <w:rsid w:val="007F00E2"/>
    <w:rsid w:val="007F0396"/>
    <w:rsid w:val="007F0F4F"/>
    <w:rsid w:val="007F1093"/>
    <w:rsid w:val="007F1465"/>
    <w:rsid w:val="007F151A"/>
    <w:rsid w:val="007F1573"/>
    <w:rsid w:val="007F260E"/>
    <w:rsid w:val="007F34BF"/>
    <w:rsid w:val="007F3F44"/>
    <w:rsid w:val="007F46B1"/>
    <w:rsid w:val="007F642D"/>
    <w:rsid w:val="007F74BF"/>
    <w:rsid w:val="007F7E5D"/>
    <w:rsid w:val="007F7E7C"/>
    <w:rsid w:val="007F7F88"/>
    <w:rsid w:val="00800080"/>
    <w:rsid w:val="0080054F"/>
    <w:rsid w:val="008005A1"/>
    <w:rsid w:val="00801F3F"/>
    <w:rsid w:val="0080316E"/>
    <w:rsid w:val="008031BA"/>
    <w:rsid w:val="0080357B"/>
    <w:rsid w:val="00803CCD"/>
    <w:rsid w:val="00803D9C"/>
    <w:rsid w:val="00803F28"/>
    <w:rsid w:val="00804291"/>
    <w:rsid w:val="008042CE"/>
    <w:rsid w:val="00805453"/>
    <w:rsid w:val="008063F5"/>
    <w:rsid w:val="00806958"/>
    <w:rsid w:val="00806D9B"/>
    <w:rsid w:val="00807FB9"/>
    <w:rsid w:val="00810502"/>
    <w:rsid w:val="00811F81"/>
    <w:rsid w:val="008130DE"/>
    <w:rsid w:val="00813A05"/>
    <w:rsid w:val="00813C82"/>
    <w:rsid w:val="00813D58"/>
    <w:rsid w:val="00814203"/>
    <w:rsid w:val="00814F19"/>
    <w:rsid w:val="0081505B"/>
    <w:rsid w:val="00815159"/>
    <w:rsid w:val="00816732"/>
    <w:rsid w:val="0081707A"/>
    <w:rsid w:val="00817EC7"/>
    <w:rsid w:val="00820D99"/>
    <w:rsid w:val="0082231F"/>
    <w:rsid w:val="00822898"/>
    <w:rsid w:val="0082335A"/>
    <w:rsid w:val="00823887"/>
    <w:rsid w:val="00824FC4"/>
    <w:rsid w:val="008259E2"/>
    <w:rsid w:val="00826F57"/>
    <w:rsid w:val="008272DC"/>
    <w:rsid w:val="008276E1"/>
    <w:rsid w:val="00827E62"/>
    <w:rsid w:val="00827FAA"/>
    <w:rsid w:val="00832380"/>
    <w:rsid w:val="00832E62"/>
    <w:rsid w:val="00834478"/>
    <w:rsid w:val="00834B5E"/>
    <w:rsid w:val="00834C43"/>
    <w:rsid w:val="00834E44"/>
    <w:rsid w:val="00836642"/>
    <w:rsid w:val="00836685"/>
    <w:rsid w:val="00837180"/>
    <w:rsid w:val="00837A0F"/>
    <w:rsid w:val="008404FB"/>
    <w:rsid w:val="00840875"/>
    <w:rsid w:val="0084129D"/>
    <w:rsid w:val="00841A41"/>
    <w:rsid w:val="00842716"/>
    <w:rsid w:val="00842933"/>
    <w:rsid w:val="0084328F"/>
    <w:rsid w:val="00843566"/>
    <w:rsid w:val="00843827"/>
    <w:rsid w:val="00843E0E"/>
    <w:rsid w:val="00844CEC"/>
    <w:rsid w:val="00844D50"/>
    <w:rsid w:val="008454E5"/>
    <w:rsid w:val="008455F4"/>
    <w:rsid w:val="00845D9D"/>
    <w:rsid w:val="008469A0"/>
    <w:rsid w:val="008477B9"/>
    <w:rsid w:val="0084796D"/>
    <w:rsid w:val="00850350"/>
    <w:rsid w:val="00850619"/>
    <w:rsid w:val="008507D1"/>
    <w:rsid w:val="00850DA5"/>
    <w:rsid w:val="00850F53"/>
    <w:rsid w:val="008510AD"/>
    <w:rsid w:val="008510E9"/>
    <w:rsid w:val="00852AE5"/>
    <w:rsid w:val="008536B3"/>
    <w:rsid w:val="00853DFA"/>
    <w:rsid w:val="008547D2"/>
    <w:rsid w:val="00854C76"/>
    <w:rsid w:val="00854EF3"/>
    <w:rsid w:val="00861AA9"/>
    <w:rsid w:val="00861C08"/>
    <w:rsid w:val="00861C44"/>
    <w:rsid w:val="00862628"/>
    <w:rsid w:val="00863109"/>
    <w:rsid w:val="00864272"/>
    <w:rsid w:val="008643D5"/>
    <w:rsid w:val="008643DA"/>
    <w:rsid w:val="00864DB9"/>
    <w:rsid w:val="00865241"/>
    <w:rsid w:val="008658F2"/>
    <w:rsid w:val="00866BB9"/>
    <w:rsid w:val="00866C6D"/>
    <w:rsid w:val="008674F2"/>
    <w:rsid w:val="00867E91"/>
    <w:rsid w:val="00870BC3"/>
    <w:rsid w:val="00871187"/>
    <w:rsid w:val="00871430"/>
    <w:rsid w:val="008714A9"/>
    <w:rsid w:val="00872308"/>
    <w:rsid w:val="00872567"/>
    <w:rsid w:val="008726A2"/>
    <w:rsid w:val="00872FCB"/>
    <w:rsid w:val="0087328B"/>
    <w:rsid w:val="00874AC7"/>
    <w:rsid w:val="008765A8"/>
    <w:rsid w:val="00876ABF"/>
    <w:rsid w:val="00876CA3"/>
    <w:rsid w:val="008771F5"/>
    <w:rsid w:val="008776A1"/>
    <w:rsid w:val="008777B5"/>
    <w:rsid w:val="008778CC"/>
    <w:rsid w:val="00880EA0"/>
    <w:rsid w:val="008813BD"/>
    <w:rsid w:val="008814C2"/>
    <w:rsid w:val="00881D0A"/>
    <w:rsid w:val="00881F3B"/>
    <w:rsid w:val="00881FED"/>
    <w:rsid w:val="00882527"/>
    <w:rsid w:val="0088257F"/>
    <w:rsid w:val="008828E7"/>
    <w:rsid w:val="00882AEE"/>
    <w:rsid w:val="00883196"/>
    <w:rsid w:val="00883932"/>
    <w:rsid w:val="00883D3E"/>
    <w:rsid w:val="00884552"/>
    <w:rsid w:val="00884F94"/>
    <w:rsid w:val="00885182"/>
    <w:rsid w:val="0088573D"/>
    <w:rsid w:val="00885BAE"/>
    <w:rsid w:val="008877C9"/>
    <w:rsid w:val="008878AC"/>
    <w:rsid w:val="008907A9"/>
    <w:rsid w:val="008924FE"/>
    <w:rsid w:val="008930A4"/>
    <w:rsid w:val="008931BA"/>
    <w:rsid w:val="0089337A"/>
    <w:rsid w:val="00893DF7"/>
    <w:rsid w:val="00894305"/>
    <w:rsid w:val="008957A6"/>
    <w:rsid w:val="00896C7C"/>
    <w:rsid w:val="008973FA"/>
    <w:rsid w:val="00897817"/>
    <w:rsid w:val="00897C24"/>
    <w:rsid w:val="00897CEB"/>
    <w:rsid w:val="008A0A2E"/>
    <w:rsid w:val="008A226B"/>
    <w:rsid w:val="008A3366"/>
    <w:rsid w:val="008A33E6"/>
    <w:rsid w:val="008A4671"/>
    <w:rsid w:val="008A48F7"/>
    <w:rsid w:val="008A53C5"/>
    <w:rsid w:val="008A72CD"/>
    <w:rsid w:val="008A7300"/>
    <w:rsid w:val="008A7A4E"/>
    <w:rsid w:val="008A7D49"/>
    <w:rsid w:val="008A7FE6"/>
    <w:rsid w:val="008B0EC3"/>
    <w:rsid w:val="008B12C5"/>
    <w:rsid w:val="008B14AB"/>
    <w:rsid w:val="008B1B32"/>
    <w:rsid w:val="008B1CED"/>
    <w:rsid w:val="008B2B4A"/>
    <w:rsid w:val="008B2FD9"/>
    <w:rsid w:val="008B32C1"/>
    <w:rsid w:val="008B3B8F"/>
    <w:rsid w:val="008B463F"/>
    <w:rsid w:val="008B5F57"/>
    <w:rsid w:val="008B62C8"/>
    <w:rsid w:val="008C07C2"/>
    <w:rsid w:val="008C0E11"/>
    <w:rsid w:val="008C1BAC"/>
    <w:rsid w:val="008C20C2"/>
    <w:rsid w:val="008C2A19"/>
    <w:rsid w:val="008C2A50"/>
    <w:rsid w:val="008C395B"/>
    <w:rsid w:val="008C3AFA"/>
    <w:rsid w:val="008C3B56"/>
    <w:rsid w:val="008C4571"/>
    <w:rsid w:val="008C52E1"/>
    <w:rsid w:val="008C57A3"/>
    <w:rsid w:val="008C61F9"/>
    <w:rsid w:val="008C646D"/>
    <w:rsid w:val="008C719C"/>
    <w:rsid w:val="008D0D42"/>
    <w:rsid w:val="008D2972"/>
    <w:rsid w:val="008D31A9"/>
    <w:rsid w:val="008D3377"/>
    <w:rsid w:val="008D3B02"/>
    <w:rsid w:val="008D41E6"/>
    <w:rsid w:val="008D51E3"/>
    <w:rsid w:val="008D669D"/>
    <w:rsid w:val="008D6CB3"/>
    <w:rsid w:val="008D71D5"/>
    <w:rsid w:val="008D7232"/>
    <w:rsid w:val="008D7930"/>
    <w:rsid w:val="008D79CC"/>
    <w:rsid w:val="008E0C53"/>
    <w:rsid w:val="008E190A"/>
    <w:rsid w:val="008E1BF7"/>
    <w:rsid w:val="008E2466"/>
    <w:rsid w:val="008E31F6"/>
    <w:rsid w:val="008E3EE6"/>
    <w:rsid w:val="008E412D"/>
    <w:rsid w:val="008E4E1C"/>
    <w:rsid w:val="008E6BA3"/>
    <w:rsid w:val="008E75F2"/>
    <w:rsid w:val="008F0ACB"/>
    <w:rsid w:val="008F25A5"/>
    <w:rsid w:val="008F295C"/>
    <w:rsid w:val="008F4A15"/>
    <w:rsid w:val="008F5F60"/>
    <w:rsid w:val="008F6D34"/>
    <w:rsid w:val="008F7E37"/>
    <w:rsid w:val="009000A8"/>
    <w:rsid w:val="009004E2"/>
    <w:rsid w:val="009012EB"/>
    <w:rsid w:val="00901578"/>
    <w:rsid w:val="009024A9"/>
    <w:rsid w:val="00902A69"/>
    <w:rsid w:val="009032C0"/>
    <w:rsid w:val="009033BF"/>
    <w:rsid w:val="00903B2F"/>
    <w:rsid w:val="009041C6"/>
    <w:rsid w:val="0090512B"/>
    <w:rsid w:val="0090598C"/>
    <w:rsid w:val="00905CD7"/>
    <w:rsid w:val="00906280"/>
    <w:rsid w:val="0090685E"/>
    <w:rsid w:val="00906E68"/>
    <w:rsid w:val="00907BFC"/>
    <w:rsid w:val="00910E66"/>
    <w:rsid w:val="00911553"/>
    <w:rsid w:val="00911828"/>
    <w:rsid w:val="00912869"/>
    <w:rsid w:val="00913424"/>
    <w:rsid w:val="009145B5"/>
    <w:rsid w:val="00914957"/>
    <w:rsid w:val="0091583B"/>
    <w:rsid w:val="00915A6C"/>
    <w:rsid w:val="0091665C"/>
    <w:rsid w:val="00916A7F"/>
    <w:rsid w:val="00916B47"/>
    <w:rsid w:val="00917338"/>
    <w:rsid w:val="009200BE"/>
    <w:rsid w:val="00920C41"/>
    <w:rsid w:val="00920DEC"/>
    <w:rsid w:val="00921905"/>
    <w:rsid w:val="00921B5B"/>
    <w:rsid w:val="00921BCB"/>
    <w:rsid w:val="00921E67"/>
    <w:rsid w:val="00922062"/>
    <w:rsid w:val="0092248D"/>
    <w:rsid w:val="009224D5"/>
    <w:rsid w:val="0092250D"/>
    <w:rsid w:val="00924178"/>
    <w:rsid w:val="00924597"/>
    <w:rsid w:val="009249F3"/>
    <w:rsid w:val="00925422"/>
    <w:rsid w:val="0092564F"/>
    <w:rsid w:val="00925CC3"/>
    <w:rsid w:val="00926208"/>
    <w:rsid w:val="0092690D"/>
    <w:rsid w:val="00927069"/>
    <w:rsid w:val="00927923"/>
    <w:rsid w:val="009279FF"/>
    <w:rsid w:val="0093064B"/>
    <w:rsid w:val="009321BD"/>
    <w:rsid w:val="00932258"/>
    <w:rsid w:val="0093279B"/>
    <w:rsid w:val="00932E53"/>
    <w:rsid w:val="00933549"/>
    <w:rsid w:val="00934C70"/>
    <w:rsid w:val="009374D7"/>
    <w:rsid w:val="0093793F"/>
    <w:rsid w:val="00937F95"/>
    <w:rsid w:val="00940E57"/>
    <w:rsid w:val="0094128D"/>
    <w:rsid w:val="00941B11"/>
    <w:rsid w:val="00941B59"/>
    <w:rsid w:val="009439F9"/>
    <w:rsid w:val="009442FC"/>
    <w:rsid w:val="009444CA"/>
    <w:rsid w:val="00944F90"/>
    <w:rsid w:val="009452BA"/>
    <w:rsid w:val="0094656C"/>
    <w:rsid w:val="00947909"/>
    <w:rsid w:val="00947B84"/>
    <w:rsid w:val="00947E7D"/>
    <w:rsid w:val="009504A1"/>
    <w:rsid w:val="0095078C"/>
    <w:rsid w:val="00950D74"/>
    <w:rsid w:val="0095149B"/>
    <w:rsid w:val="009515D3"/>
    <w:rsid w:val="009520E0"/>
    <w:rsid w:val="00952133"/>
    <w:rsid w:val="0095215E"/>
    <w:rsid w:val="00952551"/>
    <w:rsid w:val="009538E3"/>
    <w:rsid w:val="0095398E"/>
    <w:rsid w:val="00955A3A"/>
    <w:rsid w:val="009564DE"/>
    <w:rsid w:val="009569AA"/>
    <w:rsid w:val="00956BAD"/>
    <w:rsid w:val="00956F50"/>
    <w:rsid w:val="0095736C"/>
    <w:rsid w:val="00960448"/>
    <w:rsid w:val="00961AE3"/>
    <w:rsid w:val="0096331C"/>
    <w:rsid w:val="0096448F"/>
    <w:rsid w:val="009650CE"/>
    <w:rsid w:val="00965EFE"/>
    <w:rsid w:val="0096612E"/>
    <w:rsid w:val="00967007"/>
    <w:rsid w:val="0096728B"/>
    <w:rsid w:val="00967F0D"/>
    <w:rsid w:val="00970CCD"/>
    <w:rsid w:val="00971277"/>
    <w:rsid w:val="00971E8B"/>
    <w:rsid w:val="00972063"/>
    <w:rsid w:val="00972307"/>
    <w:rsid w:val="00973500"/>
    <w:rsid w:val="00973894"/>
    <w:rsid w:val="0097520E"/>
    <w:rsid w:val="0097567B"/>
    <w:rsid w:val="00976062"/>
    <w:rsid w:val="00976308"/>
    <w:rsid w:val="00976932"/>
    <w:rsid w:val="00977451"/>
    <w:rsid w:val="00977559"/>
    <w:rsid w:val="009808E4"/>
    <w:rsid w:val="009811E0"/>
    <w:rsid w:val="0098191C"/>
    <w:rsid w:val="00981DA2"/>
    <w:rsid w:val="00981FB4"/>
    <w:rsid w:val="0098249A"/>
    <w:rsid w:val="009831F9"/>
    <w:rsid w:val="00983407"/>
    <w:rsid w:val="00983C38"/>
    <w:rsid w:val="00984BA6"/>
    <w:rsid w:val="009855E3"/>
    <w:rsid w:val="00986552"/>
    <w:rsid w:val="00986C8A"/>
    <w:rsid w:val="0099098C"/>
    <w:rsid w:val="00990CAB"/>
    <w:rsid w:val="00991220"/>
    <w:rsid w:val="00992CE8"/>
    <w:rsid w:val="00992D9B"/>
    <w:rsid w:val="00993462"/>
    <w:rsid w:val="00993571"/>
    <w:rsid w:val="009936A3"/>
    <w:rsid w:val="009936A9"/>
    <w:rsid w:val="00993CFA"/>
    <w:rsid w:val="00996B46"/>
    <w:rsid w:val="00996D6F"/>
    <w:rsid w:val="00996F82"/>
    <w:rsid w:val="009A01D7"/>
    <w:rsid w:val="009A1FF1"/>
    <w:rsid w:val="009A2135"/>
    <w:rsid w:val="009A2532"/>
    <w:rsid w:val="009A27CE"/>
    <w:rsid w:val="009A3670"/>
    <w:rsid w:val="009A3A18"/>
    <w:rsid w:val="009A3C89"/>
    <w:rsid w:val="009A441F"/>
    <w:rsid w:val="009A4B74"/>
    <w:rsid w:val="009A4F03"/>
    <w:rsid w:val="009A5606"/>
    <w:rsid w:val="009A5EFC"/>
    <w:rsid w:val="009A78F7"/>
    <w:rsid w:val="009A7D41"/>
    <w:rsid w:val="009B04D4"/>
    <w:rsid w:val="009B06E4"/>
    <w:rsid w:val="009B0928"/>
    <w:rsid w:val="009B36B3"/>
    <w:rsid w:val="009B4374"/>
    <w:rsid w:val="009B46C8"/>
    <w:rsid w:val="009B4C38"/>
    <w:rsid w:val="009B5408"/>
    <w:rsid w:val="009B749E"/>
    <w:rsid w:val="009C0384"/>
    <w:rsid w:val="009C1DF0"/>
    <w:rsid w:val="009C22A9"/>
    <w:rsid w:val="009C2DF1"/>
    <w:rsid w:val="009C325A"/>
    <w:rsid w:val="009C3410"/>
    <w:rsid w:val="009C4C8A"/>
    <w:rsid w:val="009C4EEF"/>
    <w:rsid w:val="009C5867"/>
    <w:rsid w:val="009C60F3"/>
    <w:rsid w:val="009C7124"/>
    <w:rsid w:val="009D032B"/>
    <w:rsid w:val="009D05C3"/>
    <w:rsid w:val="009D09B3"/>
    <w:rsid w:val="009D1969"/>
    <w:rsid w:val="009D1F3A"/>
    <w:rsid w:val="009D30EB"/>
    <w:rsid w:val="009D3163"/>
    <w:rsid w:val="009D3419"/>
    <w:rsid w:val="009D3918"/>
    <w:rsid w:val="009D3D14"/>
    <w:rsid w:val="009D3EF5"/>
    <w:rsid w:val="009D4327"/>
    <w:rsid w:val="009D499D"/>
    <w:rsid w:val="009D4D1A"/>
    <w:rsid w:val="009D4D37"/>
    <w:rsid w:val="009D4F58"/>
    <w:rsid w:val="009D577C"/>
    <w:rsid w:val="009D6154"/>
    <w:rsid w:val="009D6805"/>
    <w:rsid w:val="009D79FD"/>
    <w:rsid w:val="009E0D15"/>
    <w:rsid w:val="009E2392"/>
    <w:rsid w:val="009E25AC"/>
    <w:rsid w:val="009E2C25"/>
    <w:rsid w:val="009E34F1"/>
    <w:rsid w:val="009E55E0"/>
    <w:rsid w:val="009E58A7"/>
    <w:rsid w:val="009E6260"/>
    <w:rsid w:val="009F0440"/>
    <w:rsid w:val="009F054C"/>
    <w:rsid w:val="009F0F1C"/>
    <w:rsid w:val="009F1CEC"/>
    <w:rsid w:val="009F2D82"/>
    <w:rsid w:val="009F2F9B"/>
    <w:rsid w:val="009F3B85"/>
    <w:rsid w:val="009F3FF1"/>
    <w:rsid w:val="009F4C2D"/>
    <w:rsid w:val="009F5424"/>
    <w:rsid w:val="009F678D"/>
    <w:rsid w:val="009F6A05"/>
    <w:rsid w:val="009F701F"/>
    <w:rsid w:val="009F75C8"/>
    <w:rsid w:val="009F7F54"/>
    <w:rsid w:val="00A01FAD"/>
    <w:rsid w:val="00A0212D"/>
    <w:rsid w:val="00A029FB"/>
    <w:rsid w:val="00A048E4"/>
    <w:rsid w:val="00A04D57"/>
    <w:rsid w:val="00A058D8"/>
    <w:rsid w:val="00A05B97"/>
    <w:rsid w:val="00A07275"/>
    <w:rsid w:val="00A075DA"/>
    <w:rsid w:val="00A075EE"/>
    <w:rsid w:val="00A07A62"/>
    <w:rsid w:val="00A07D13"/>
    <w:rsid w:val="00A07D5E"/>
    <w:rsid w:val="00A1056D"/>
    <w:rsid w:val="00A107DA"/>
    <w:rsid w:val="00A1135B"/>
    <w:rsid w:val="00A11CAE"/>
    <w:rsid w:val="00A12223"/>
    <w:rsid w:val="00A12894"/>
    <w:rsid w:val="00A133C2"/>
    <w:rsid w:val="00A13A97"/>
    <w:rsid w:val="00A13AAA"/>
    <w:rsid w:val="00A140AC"/>
    <w:rsid w:val="00A1454F"/>
    <w:rsid w:val="00A14E22"/>
    <w:rsid w:val="00A14EA0"/>
    <w:rsid w:val="00A14F5E"/>
    <w:rsid w:val="00A15CFD"/>
    <w:rsid w:val="00A15F7C"/>
    <w:rsid w:val="00A163DC"/>
    <w:rsid w:val="00A16528"/>
    <w:rsid w:val="00A16CAE"/>
    <w:rsid w:val="00A171BB"/>
    <w:rsid w:val="00A1744C"/>
    <w:rsid w:val="00A17546"/>
    <w:rsid w:val="00A17D12"/>
    <w:rsid w:val="00A17DA4"/>
    <w:rsid w:val="00A201D0"/>
    <w:rsid w:val="00A20319"/>
    <w:rsid w:val="00A22353"/>
    <w:rsid w:val="00A22CDC"/>
    <w:rsid w:val="00A234A1"/>
    <w:rsid w:val="00A23C46"/>
    <w:rsid w:val="00A2453C"/>
    <w:rsid w:val="00A254A6"/>
    <w:rsid w:val="00A2602A"/>
    <w:rsid w:val="00A26C59"/>
    <w:rsid w:val="00A26E9B"/>
    <w:rsid w:val="00A27378"/>
    <w:rsid w:val="00A27AEA"/>
    <w:rsid w:val="00A30133"/>
    <w:rsid w:val="00A3041F"/>
    <w:rsid w:val="00A31DA1"/>
    <w:rsid w:val="00A31FAB"/>
    <w:rsid w:val="00A324EE"/>
    <w:rsid w:val="00A33297"/>
    <w:rsid w:val="00A33527"/>
    <w:rsid w:val="00A33B68"/>
    <w:rsid w:val="00A348C8"/>
    <w:rsid w:val="00A34B8C"/>
    <w:rsid w:val="00A34EA3"/>
    <w:rsid w:val="00A3580C"/>
    <w:rsid w:val="00A3581E"/>
    <w:rsid w:val="00A35B91"/>
    <w:rsid w:val="00A368C0"/>
    <w:rsid w:val="00A3712A"/>
    <w:rsid w:val="00A45192"/>
    <w:rsid w:val="00A454F2"/>
    <w:rsid w:val="00A45626"/>
    <w:rsid w:val="00A46355"/>
    <w:rsid w:val="00A464A8"/>
    <w:rsid w:val="00A46AA6"/>
    <w:rsid w:val="00A46FA8"/>
    <w:rsid w:val="00A508EC"/>
    <w:rsid w:val="00A514CB"/>
    <w:rsid w:val="00A51D47"/>
    <w:rsid w:val="00A51DA2"/>
    <w:rsid w:val="00A5277F"/>
    <w:rsid w:val="00A53A72"/>
    <w:rsid w:val="00A53CEF"/>
    <w:rsid w:val="00A57F8C"/>
    <w:rsid w:val="00A60EF4"/>
    <w:rsid w:val="00A61888"/>
    <w:rsid w:val="00A627CD"/>
    <w:rsid w:val="00A6381E"/>
    <w:rsid w:val="00A63C5E"/>
    <w:rsid w:val="00A652F8"/>
    <w:rsid w:val="00A66E54"/>
    <w:rsid w:val="00A67CDF"/>
    <w:rsid w:val="00A70047"/>
    <w:rsid w:val="00A7048C"/>
    <w:rsid w:val="00A70794"/>
    <w:rsid w:val="00A714B1"/>
    <w:rsid w:val="00A719BD"/>
    <w:rsid w:val="00A71D28"/>
    <w:rsid w:val="00A71FBD"/>
    <w:rsid w:val="00A73C1B"/>
    <w:rsid w:val="00A73D87"/>
    <w:rsid w:val="00A746FE"/>
    <w:rsid w:val="00A748A5"/>
    <w:rsid w:val="00A74918"/>
    <w:rsid w:val="00A753D1"/>
    <w:rsid w:val="00A767B4"/>
    <w:rsid w:val="00A7753F"/>
    <w:rsid w:val="00A77F3F"/>
    <w:rsid w:val="00A80A3B"/>
    <w:rsid w:val="00A81283"/>
    <w:rsid w:val="00A83484"/>
    <w:rsid w:val="00A83A5D"/>
    <w:rsid w:val="00A83CEC"/>
    <w:rsid w:val="00A83F84"/>
    <w:rsid w:val="00A8470A"/>
    <w:rsid w:val="00A8593D"/>
    <w:rsid w:val="00A85B5B"/>
    <w:rsid w:val="00A8614B"/>
    <w:rsid w:val="00A86A28"/>
    <w:rsid w:val="00A86FFC"/>
    <w:rsid w:val="00A91656"/>
    <w:rsid w:val="00A917BE"/>
    <w:rsid w:val="00A91869"/>
    <w:rsid w:val="00A91890"/>
    <w:rsid w:val="00A91CF7"/>
    <w:rsid w:val="00A923FD"/>
    <w:rsid w:val="00A9257E"/>
    <w:rsid w:val="00A92DEA"/>
    <w:rsid w:val="00A92F88"/>
    <w:rsid w:val="00A94214"/>
    <w:rsid w:val="00A94270"/>
    <w:rsid w:val="00A94536"/>
    <w:rsid w:val="00A94B7E"/>
    <w:rsid w:val="00A95C04"/>
    <w:rsid w:val="00A95E44"/>
    <w:rsid w:val="00A972A6"/>
    <w:rsid w:val="00A9776A"/>
    <w:rsid w:val="00A97D9E"/>
    <w:rsid w:val="00A97E79"/>
    <w:rsid w:val="00AA0712"/>
    <w:rsid w:val="00AA0E3D"/>
    <w:rsid w:val="00AA24EA"/>
    <w:rsid w:val="00AA3AE1"/>
    <w:rsid w:val="00AA436E"/>
    <w:rsid w:val="00AA44AD"/>
    <w:rsid w:val="00AA4BCA"/>
    <w:rsid w:val="00AA5D52"/>
    <w:rsid w:val="00AA6335"/>
    <w:rsid w:val="00AA7295"/>
    <w:rsid w:val="00AA7B25"/>
    <w:rsid w:val="00AA7CDF"/>
    <w:rsid w:val="00AB0EE9"/>
    <w:rsid w:val="00AB10EC"/>
    <w:rsid w:val="00AB1578"/>
    <w:rsid w:val="00AB1963"/>
    <w:rsid w:val="00AB1DC1"/>
    <w:rsid w:val="00AB2812"/>
    <w:rsid w:val="00AB321B"/>
    <w:rsid w:val="00AB3B15"/>
    <w:rsid w:val="00AB4453"/>
    <w:rsid w:val="00AB4693"/>
    <w:rsid w:val="00AB48F9"/>
    <w:rsid w:val="00AB4C52"/>
    <w:rsid w:val="00AB4ED4"/>
    <w:rsid w:val="00AB5D9D"/>
    <w:rsid w:val="00AB6C2F"/>
    <w:rsid w:val="00AB7EDB"/>
    <w:rsid w:val="00AC0BA7"/>
    <w:rsid w:val="00AC1C8F"/>
    <w:rsid w:val="00AC2686"/>
    <w:rsid w:val="00AC2E41"/>
    <w:rsid w:val="00AC3631"/>
    <w:rsid w:val="00AC398C"/>
    <w:rsid w:val="00AC3C8A"/>
    <w:rsid w:val="00AC63D2"/>
    <w:rsid w:val="00AC6B8B"/>
    <w:rsid w:val="00AC7101"/>
    <w:rsid w:val="00AC778B"/>
    <w:rsid w:val="00AD0115"/>
    <w:rsid w:val="00AD01DF"/>
    <w:rsid w:val="00AD0C76"/>
    <w:rsid w:val="00AD102E"/>
    <w:rsid w:val="00AD18AF"/>
    <w:rsid w:val="00AD21FB"/>
    <w:rsid w:val="00AD31A7"/>
    <w:rsid w:val="00AD3403"/>
    <w:rsid w:val="00AD3824"/>
    <w:rsid w:val="00AD3F43"/>
    <w:rsid w:val="00AD4666"/>
    <w:rsid w:val="00AD6192"/>
    <w:rsid w:val="00AD6BFF"/>
    <w:rsid w:val="00AD7449"/>
    <w:rsid w:val="00AD75A0"/>
    <w:rsid w:val="00AE074D"/>
    <w:rsid w:val="00AE0965"/>
    <w:rsid w:val="00AE1F73"/>
    <w:rsid w:val="00AE28B6"/>
    <w:rsid w:val="00AE2C6D"/>
    <w:rsid w:val="00AE3071"/>
    <w:rsid w:val="00AE3206"/>
    <w:rsid w:val="00AE4C61"/>
    <w:rsid w:val="00AE51EC"/>
    <w:rsid w:val="00AE5FFA"/>
    <w:rsid w:val="00AE611E"/>
    <w:rsid w:val="00AE65A2"/>
    <w:rsid w:val="00AE6ACC"/>
    <w:rsid w:val="00AE6D12"/>
    <w:rsid w:val="00AE6E0A"/>
    <w:rsid w:val="00AF1177"/>
    <w:rsid w:val="00AF1749"/>
    <w:rsid w:val="00AF1971"/>
    <w:rsid w:val="00AF2022"/>
    <w:rsid w:val="00AF2A0B"/>
    <w:rsid w:val="00AF317E"/>
    <w:rsid w:val="00AF32C7"/>
    <w:rsid w:val="00AF374E"/>
    <w:rsid w:val="00AF37A7"/>
    <w:rsid w:val="00AF418B"/>
    <w:rsid w:val="00AF444E"/>
    <w:rsid w:val="00AF64DE"/>
    <w:rsid w:val="00AF6B03"/>
    <w:rsid w:val="00AF79A9"/>
    <w:rsid w:val="00B000C2"/>
    <w:rsid w:val="00B0039E"/>
    <w:rsid w:val="00B00512"/>
    <w:rsid w:val="00B014B4"/>
    <w:rsid w:val="00B01989"/>
    <w:rsid w:val="00B01EE1"/>
    <w:rsid w:val="00B024EA"/>
    <w:rsid w:val="00B02CA2"/>
    <w:rsid w:val="00B03780"/>
    <w:rsid w:val="00B04745"/>
    <w:rsid w:val="00B04E30"/>
    <w:rsid w:val="00B068AB"/>
    <w:rsid w:val="00B06AB0"/>
    <w:rsid w:val="00B06AC3"/>
    <w:rsid w:val="00B06B9C"/>
    <w:rsid w:val="00B0732F"/>
    <w:rsid w:val="00B07623"/>
    <w:rsid w:val="00B113D5"/>
    <w:rsid w:val="00B115AA"/>
    <w:rsid w:val="00B11717"/>
    <w:rsid w:val="00B11EBF"/>
    <w:rsid w:val="00B12DCC"/>
    <w:rsid w:val="00B12F4B"/>
    <w:rsid w:val="00B12FB0"/>
    <w:rsid w:val="00B1333C"/>
    <w:rsid w:val="00B16DD2"/>
    <w:rsid w:val="00B1730E"/>
    <w:rsid w:val="00B17C60"/>
    <w:rsid w:val="00B202E6"/>
    <w:rsid w:val="00B2051F"/>
    <w:rsid w:val="00B20FBD"/>
    <w:rsid w:val="00B210D5"/>
    <w:rsid w:val="00B2122A"/>
    <w:rsid w:val="00B21413"/>
    <w:rsid w:val="00B2154B"/>
    <w:rsid w:val="00B21965"/>
    <w:rsid w:val="00B21E20"/>
    <w:rsid w:val="00B2394B"/>
    <w:rsid w:val="00B23F50"/>
    <w:rsid w:val="00B24425"/>
    <w:rsid w:val="00B24701"/>
    <w:rsid w:val="00B24E98"/>
    <w:rsid w:val="00B2543B"/>
    <w:rsid w:val="00B27E34"/>
    <w:rsid w:val="00B3074B"/>
    <w:rsid w:val="00B3228E"/>
    <w:rsid w:val="00B32FC0"/>
    <w:rsid w:val="00B334FE"/>
    <w:rsid w:val="00B339E1"/>
    <w:rsid w:val="00B340E3"/>
    <w:rsid w:val="00B35806"/>
    <w:rsid w:val="00B35A18"/>
    <w:rsid w:val="00B35A21"/>
    <w:rsid w:val="00B3703E"/>
    <w:rsid w:val="00B370A4"/>
    <w:rsid w:val="00B375A6"/>
    <w:rsid w:val="00B3773F"/>
    <w:rsid w:val="00B406BD"/>
    <w:rsid w:val="00B41CA7"/>
    <w:rsid w:val="00B42D32"/>
    <w:rsid w:val="00B431AB"/>
    <w:rsid w:val="00B435C1"/>
    <w:rsid w:val="00B43966"/>
    <w:rsid w:val="00B43EA2"/>
    <w:rsid w:val="00B43F53"/>
    <w:rsid w:val="00B44828"/>
    <w:rsid w:val="00B45114"/>
    <w:rsid w:val="00B46545"/>
    <w:rsid w:val="00B473B4"/>
    <w:rsid w:val="00B50D2E"/>
    <w:rsid w:val="00B515EE"/>
    <w:rsid w:val="00B5181B"/>
    <w:rsid w:val="00B51D86"/>
    <w:rsid w:val="00B51FF8"/>
    <w:rsid w:val="00B52DA2"/>
    <w:rsid w:val="00B53599"/>
    <w:rsid w:val="00B53CB2"/>
    <w:rsid w:val="00B540A4"/>
    <w:rsid w:val="00B546A2"/>
    <w:rsid w:val="00B548A6"/>
    <w:rsid w:val="00B54BAE"/>
    <w:rsid w:val="00B54D95"/>
    <w:rsid w:val="00B55967"/>
    <w:rsid w:val="00B56A28"/>
    <w:rsid w:val="00B56B93"/>
    <w:rsid w:val="00B56F71"/>
    <w:rsid w:val="00B571AC"/>
    <w:rsid w:val="00B57915"/>
    <w:rsid w:val="00B60887"/>
    <w:rsid w:val="00B60B68"/>
    <w:rsid w:val="00B61A51"/>
    <w:rsid w:val="00B6247C"/>
    <w:rsid w:val="00B63520"/>
    <w:rsid w:val="00B644F5"/>
    <w:rsid w:val="00B6480A"/>
    <w:rsid w:val="00B64D22"/>
    <w:rsid w:val="00B65220"/>
    <w:rsid w:val="00B6546F"/>
    <w:rsid w:val="00B654B9"/>
    <w:rsid w:val="00B65F52"/>
    <w:rsid w:val="00B66740"/>
    <w:rsid w:val="00B676A3"/>
    <w:rsid w:val="00B67DE7"/>
    <w:rsid w:val="00B70C3C"/>
    <w:rsid w:val="00B71711"/>
    <w:rsid w:val="00B71889"/>
    <w:rsid w:val="00B71ADD"/>
    <w:rsid w:val="00B72690"/>
    <w:rsid w:val="00B73A8E"/>
    <w:rsid w:val="00B73D30"/>
    <w:rsid w:val="00B744DE"/>
    <w:rsid w:val="00B75337"/>
    <w:rsid w:val="00B757BB"/>
    <w:rsid w:val="00B7637E"/>
    <w:rsid w:val="00B766C6"/>
    <w:rsid w:val="00B76C0F"/>
    <w:rsid w:val="00B779E7"/>
    <w:rsid w:val="00B82148"/>
    <w:rsid w:val="00B827AB"/>
    <w:rsid w:val="00B83069"/>
    <w:rsid w:val="00B8356E"/>
    <w:rsid w:val="00B8367B"/>
    <w:rsid w:val="00B848ED"/>
    <w:rsid w:val="00B84AA9"/>
    <w:rsid w:val="00B84DB2"/>
    <w:rsid w:val="00B85444"/>
    <w:rsid w:val="00B85634"/>
    <w:rsid w:val="00B85D8A"/>
    <w:rsid w:val="00B86A86"/>
    <w:rsid w:val="00B86BAE"/>
    <w:rsid w:val="00B871B3"/>
    <w:rsid w:val="00B8739A"/>
    <w:rsid w:val="00B905E5"/>
    <w:rsid w:val="00B91D00"/>
    <w:rsid w:val="00B93D78"/>
    <w:rsid w:val="00B93E2A"/>
    <w:rsid w:val="00B9472D"/>
    <w:rsid w:val="00B94FA1"/>
    <w:rsid w:val="00B955F6"/>
    <w:rsid w:val="00B959C3"/>
    <w:rsid w:val="00B963BC"/>
    <w:rsid w:val="00B96C18"/>
    <w:rsid w:val="00B97EC0"/>
    <w:rsid w:val="00BA00E7"/>
    <w:rsid w:val="00BA1013"/>
    <w:rsid w:val="00BA1777"/>
    <w:rsid w:val="00BA1BCA"/>
    <w:rsid w:val="00BA2833"/>
    <w:rsid w:val="00BA2836"/>
    <w:rsid w:val="00BA2AC2"/>
    <w:rsid w:val="00BA2C78"/>
    <w:rsid w:val="00BA3577"/>
    <w:rsid w:val="00BA3C9D"/>
    <w:rsid w:val="00BA4765"/>
    <w:rsid w:val="00BA4836"/>
    <w:rsid w:val="00BA4D8D"/>
    <w:rsid w:val="00BA4F10"/>
    <w:rsid w:val="00BA61E0"/>
    <w:rsid w:val="00BA7F2C"/>
    <w:rsid w:val="00BB03E6"/>
    <w:rsid w:val="00BB08FC"/>
    <w:rsid w:val="00BB0BE8"/>
    <w:rsid w:val="00BB21E3"/>
    <w:rsid w:val="00BB251D"/>
    <w:rsid w:val="00BB3326"/>
    <w:rsid w:val="00BB372A"/>
    <w:rsid w:val="00BB3A1E"/>
    <w:rsid w:val="00BB4333"/>
    <w:rsid w:val="00BB4478"/>
    <w:rsid w:val="00BB7230"/>
    <w:rsid w:val="00BB753B"/>
    <w:rsid w:val="00BB78F1"/>
    <w:rsid w:val="00BC05C7"/>
    <w:rsid w:val="00BC0D04"/>
    <w:rsid w:val="00BC1006"/>
    <w:rsid w:val="00BC11E9"/>
    <w:rsid w:val="00BC2F7D"/>
    <w:rsid w:val="00BC32F3"/>
    <w:rsid w:val="00BC3BC7"/>
    <w:rsid w:val="00BC428E"/>
    <w:rsid w:val="00BC4562"/>
    <w:rsid w:val="00BC4E0D"/>
    <w:rsid w:val="00BC4ECD"/>
    <w:rsid w:val="00BC59D4"/>
    <w:rsid w:val="00BC5BB6"/>
    <w:rsid w:val="00BC690D"/>
    <w:rsid w:val="00BC731A"/>
    <w:rsid w:val="00BC787B"/>
    <w:rsid w:val="00BC7DFF"/>
    <w:rsid w:val="00BD09FA"/>
    <w:rsid w:val="00BD24FE"/>
    <w:rsid w:val="00BD4720"/>
    <w:rsid w:val="00BD4A44"/>
    <w:rsid w:val="00BD4C51"/>
    <w:rsid w:val="00BD50BF"/>
    <w:rsid w:val="00BD51F8"/>
    <w:rsid w:val="00BD523A"/>
    <w:rsid w:val="00BD5B34"/>
    <w:rsid w:val="00BD62EC"/>
    <w:rsid w:val="00BD75A5"/>
    <w:rsid w:val="00BD771C"/>
    <w:rsid w:val="00BE0177"/>
    <w:rsid w:val="00BE01AE"/>
    <w:rsid w:val="00BE01DA"/>
    <w:rsid w:val="00BE0FB6"/>
    <w:rsid w:val="00BE1AD4"/>
    <w:rsid w:val="00BE213D"/>
    <w:rsid w:val="00BE2463"/>
    <w:rsid w:val="00BE4190"/>
    <w:rsid w:val="00BE4969"/>
    <w:rsid w:val="00BE4AD5"/>
    <w:rsid w:val="00BE5560"/>
    <w:rsid w:val="00BE62BF"/>
    <w:rsid w:val="00BE7017"/>
    <w:rsid w:val="00BE71AB"/>
    <w:rsid w:val="00BE799D"/>
    <w:rsid w:val="00BF163A"/>
    <w:rsid w:val="00BF1865"/>
    <w:rsid w:val="00BF2FDE"/>
    <w:rsid w:val="00BF343C"/>
    <w:rsid w:val="00BF364F"/>
    <w:rsid w:val="00BF60AE"/>
    <w:rsid w:val="00BF6864"/>
    <w:rsid w:val="00BF6C4F"/>
    <w:rsid w:val="00BF7A6A"/>
    <w:rsid w:val="00C00350"/>
    <w:rsid w:val="00C0096D"/>
    <w:rsid w:val="00C00B65"/>
    <w:rsid w:val="00C01297"/>
    <w:rsid w:val="00C03700"/>
    <w:rsid w:val="00C0370D"/>
    <w:rsid w:val="00C03932"/>
    <w:rsid w:val="00C03B31"/>
    <w:rsid w:val="00C040DA"/>
    <w:rsid w:val="00C04C06"/>
    <w:rsid w:val="00C05524"/>
    <w:rsid w:val="00C05E77"/>
    <w:rsid w:val="00C06D61"/>
    <w:rsid w:val="00C10947"/>
    <w:rsid w:val="00C11BAB"/>
    <w:rsid w:val="00C11DD4"/>
    <w:rsid w:val="00C164B7"/>
    <w:rsid w:val="00C1690C"/>
    <w:rsid w:val="00C171B5"/>
    <w:rsid w:val="00C17B56"/>
    <w:rsid w:val="00C17D43"/>
    <w:rsid w:val="00C2036B"/>
    <w:rsid w:val="00C20A41"/>
    <w:rsid w:val="00C20F9B"/>
    <w:rsid w:val="00C2150C"/>
    <w:rsid w:val="00C21E93"/>
    <w:rsid w:val="00C22122"/>
    <w:rsid w:val="00C22208"/>
    <w:rsid w:val="00C22FF6"/>
    <w:rsid w:val="00C242D0"/>
    <w:rsid w:val="00C24A51"/>
    <w:rsid w:val="00C24C4E"/>
    <w:rsid w:val="00C26300"/>
    <w:rsid w:val="00C263DC"/>
    <w:rsid w:val="00C27224"/>
    <w:rsid w:val="00C30435"/>
    <w:rsid w:val="00C31439"/>
    <w:rsid w:val="00C31705"/>
    <w:rsid w:val="00C31C54"/>
    <w:rsid w:val="00C31E89"/>
    <w:rsid w:val="00C31EC8"/>
    <w:rsid w:val="00C322D9"/>
    <w:rsid w:val="00C32B00"/>
    <w:rsid w:val="00C33E25"/>
    <w:rsid w:val="00C344CD"/>
    <w:rsid w:val="00C35553"/>
    <w:rsid w:val="00C36156"/>
    <w:rsid w:val="00C361D6"/>
    <w:rsid w:val="00C404F3"/>
    <w:rsid w:val="00C4154F"/>
    <w:rsid w:val="00C417D9"/>
    <w:rsid w:val="00C41C46"/>
    <w:rsid w:val="00C4242D"/>
    <w:rsid w:val="00C426C1"/>
    <w:rsid w:val="00C42AE3"/>
    <w:rsid w:val="00C43001"/>
    <w:rsid w:val="00C430A3"/>
    <w:rsid w:val="00C45268"/>
    <w:rsid w:val="00C454C2"/>
    <w:rsid w:val="00C45BAF"/>
    <w:rsid w:val="00C45D3A"/>
    <w:rsid w:val="00C4636A"/>
    <w:rsid w:val="00C46BA1"/>
    <w:rsid w:val="00C505F0"/>
    <w:rsid w:val="00C509BE"/>
    <w:rsid w:val="00C50DC8"/>
    <w:rsid w:val="00C5169F"/>
    <w:rsid w:val="00C51FD2"/>
    <w:rsid w:val="00C52652"/>
    <w:rsid w:val="00C5265A"/>
    <w:rsid w:val="00C54192"/>
    <w:rsid w:val="00C549AF"/>
    <w:rsid w:val="00C55F6C"/>
    <w:rsid w:val="00C57802"/>
    <w:rsid w:val="00C5789A"/>
    <w:rsid w:val="00C57903"/>
    <w:rsid w:val="00C60FAE"/>
    <w:rsid w:val="00C624C1"/>
    <w:rsid w:val="00C627B4"/>
    <w:rsid w:val="00C64680"/>
    <w:rsid w:val="00C653EC"/>
    <w:rsid w:val="00C655D6"/>
    <w:rsid w:val="00C65F76"/>
    <w:rsid w:val="00C6696B"/>
    <w:rsid w:val="00C66F79"/>
    <w:rsid w:val="00C67646"/>
    <w:rsid w:val="00C7069D"/>
    <w:rsid w:val="00C712FC"/>
    <w:rsid w:val="00C71BFD"/>
    <w:rsid w:val="00C726CE"/>
    <w:rsid w:val="00C73CFD"/>
    <w:rsid w:val="00C744F1"/>
    <w:rsid w:val="00C75262"/>
    <w:rsid w:val="00C758D0"/>
    <w:rsid w:val="00C763BC"/>
    <w:rsid w:val="00C76DB2"/>
    <w:rsid w:val="00C77009"/>
    <w:rsid w:val="00C77195"/>
    <w:rsid w:val="00C77989"/>
    <w:rsid w:val="00C7799E"/>
    <w:rsid w:val="00C77DBF"/>
    <w:rsid w:val="00C77F2C"/>
    <w:rsid w:val="00C80A64"/>
    <w:rsid w:val="00C80AF5"/>
    <w:rsid w:val="00C81E91"/>
    <w:rsid w:val="00C82605"/>
    <w:rsid w:val="00C826AF"/>
    <w:rsid w:val="00C848EB"/>
    <w:rsid w:val="00C84934"/>
    <w:rsid w:val="00C85456"/>
    <w:rsid w:val="00C85550"/>
    <w:rsid w:val="00C857D7"/>
    <w:rsid w:val="00C86473"/>
    <w:rsid w:val="00C86CB8"/>
    <w:rsid w:val="00C86CCC"/>
    <w:rsid w:val="00C87029"/>
    <w:rsid w:val="00C871BB"/>
    <w:rsid w:val="00C9037A"/>
    <w:rsid w:val="00C904B5"/>
    <w:rsid w:val="00C90979"/>
    <w:rsid w:val="00C9189F"/>
    <w:rsid w:val="00C91ACB"/>
    <w:rsid w:val="00C920F3"/>
    <w:rsid w:val="00C9270D"/>
    <w:rsid w:val="00C934EB"/>
    <w:rsid w:val="00C93631"/>
    <w:rsid w:val="00C93BC5"/>
    <w:rsid w:val="00C94287"/>
    <w:rsid w:val="00C9488A"/>
    <w:rsid w:val="00C95D3B"/>
    <w:rsid w:val="00C9672E"/>
    <w:rsid w:val="00CA0BF2"/>
    <w:rsid w:val="00CA146B"/>
    <w:rsid w:val="00CA14FB"/>
    <w:rsid w:val="00CA1B93"/>
    <w:rsid w:val="00CA240B"/>
    <w:rsid w:val="00CA2E11"/>
    <w:rsid w:val="00CA36BC"/>
    <w:rsid w:val="00CA39EA"/>
    <w:rsid w:val="00CA3A55"/>
    <w:rsid w:val="00CA3DE2"/>
    <w:rsid w:val="00CA44D3"/>
    <w:rsid w:val="00CA55A1"/>
    <w:rsid w:val="00CA5607"/>
    <w:rsid w:val="00CA56B5"/>
    <w:rsid w:val="00CA5704"/>
    <w:rsid w:val="00CA5B54"/>
    <w:rsid w:val="00CA5FB2"/>
    <w:rsid w:val="00CA6895"/>
    <w:rsid w:val="00CA73F1"/>
    <w:rsid w:val="00CA7512"/>
    <w:rsid w:val="00CA7A0D"/>
    <w:rsid w:val="00CA7AFB"/>
    <w:rsid w:val="00CB1043"/>
    <w:rsid w:val="00CB125D"/>
    <w:rsid w:val="00CB1B53"/>
    <w:rsid w:val="00CB2B46"/>
    <w:rsid w:val="00CB2F52"/>
    <w:rsid w:val="00CB3B83"/>
    <w:rsid w:val="00CB4CEE"/>
    <w:rsid w:val="00CB6AFD"/>
    <w:rsid w:val="00CB7D4B"/>
    <w:rsid w:val="00CC0030"/>
    <w:rsid w:val="00CC0362"/>
    <w:rsid w:val="00CC0DA6"/>
    <w:rsid w:val="00CC165D"/>
    <w:rsid w:val="00CC2206"/>
    <w:rsid w:val="00CC2798"/>
    <w:rsid w:val="00CC2F30"/>
    <w:rsid w:val="00CC3F7D"/>
    <w:rsid w:val="00CC5962"/>
    <w:rsid w:val="00CC59BA"/>
    <w:rsid w:val="00CC5C11"/>
    <w:rsid w:val="00CC66C7"/>
    <w:rsid w:val="00CC6ABA"/>
    <w:rsid w:val="00CC6FCF"/>
    <w:rsid w:val="00CC701D"/>
    <w:rsid w:val="00CD082A"/>
    <w:rsid w:val="00CD0FC1"/>
    <w:rsid w:val="00CD10AC"/>
    <w:rsid w:val="00CD2CDD"/>
    <w:rsid w:val="00CD33E3"/>
    <w:rsid w:val="00CD3B64"/>
    <w:rsid w:val="00CD3D3C"/>
    <w:rsid w:val="00CD41A0"/>
    <w:rsid w:val="00CD480F"/>
    <w:rsid w:val="00CD6936"/>
    <w:rsid w:val="00CD6A57"/>
    <w:rsid w:val="00CE012B"/>
    <w:rsid w:val="00CE02E1"/>
    <w:rsid w:val="00CE0594"/>
    <w:rsid w:val="00CE0F97"/>
    <w:rsid w:val="00CE11D4"/>
    <w:rsid w:val="00CE1469"/>
    <w:rsid w:val="00CE1509"/>
    <w:rsid w:val="00CE20FD"/>
    <w:rsid w:val="00CE2544"/>
    <w:rsid w:val="00CE2981"/>
    <w:rsid w:val="00CE2CDF"/>
    <w:rsid w:val="00CE2FFF"/>
    <w:rsid w:val="00CE3376"/>
    <w:rsid w:val="00CE3D2D"/>
    <w:rsid w:val="00CE3DEF"/>
    <w:rsid w:val="00CE433F"/>
    <w:rsid w:val="00CE7042"/>
    <w:rsid w:val="00CE7CC9"/>
    <w:rsid w:val="00CF023D"/>
    <w:rsid w:val="00CF0C5C"/>
    <w:rsid w:val="00CF1848"/>
    <w:rsid w:val="00CF2952"/>
    <w:rsid w:val="00CF31C6"/>
    <w:rsid w:val="00CF3903"/>
    <w:rsid w:val="00CF39B3"/>
    <w:rsid w:val="00CF3FEB"/>
    <w:rsid w:val="00CF458A"/>
    <w:rsid w:val="00CF4726"/>
    <w:rsid w:val="00CF49CA"/>
    <w:rsid w:val="00CF4BF0"/>
    <w:rsid w:val="00CF4D63"/>
    <w:rsid w:val="00CF5253"/>
    <w:rsid w:val="00CF5712"/>
    <w:rsid w:val="00CF5A73"/>
    <w:rsid w:val="00CF5AB7"/>
    <w:rsid w:val="00CF6857"/>
    <w:rsid w:val="00CF6972"/>
    <w:rsid w:val="00CF6FA9"/>
    <w:rsid w:val="00D007AE"/>
    <w:rsid w:val="00D007DD"/>
    <w:rsid w:val="00D01657"/>
    <w:rsid w:val="00D027A7"/>
    <w:rsid w:val="00D02CCA"/>
    <w:rsid w:val="00D03CD7"/>
    <w:rsid w:val="00D04B1A"/>
    <w:rsid w:val="00D05804"/>
    <w:rsid w:val="00D0607D"/>
    <w:rsid w:val="00D060DD"/>
    <w:rsid w:val="00D0628D"/>
    <w:rsid w:val="00D06719"/>
    <w:rsid w:val="00D075F6"/>
    <w:rsid w:val="00D07904"/>
    <w:rsid w:val="00D07F5E"/>
    <w:rsid w:val="00D11467"/>
    <w:rsid w:val="00D11524"/>
    <w:rsid w:val="00D128A6"/>
    <w:rsid w:val="00D132FE"/>
    <w:rsid w:val="00D14088"/>
    <w:rsid w:val="00D1460A"/>
    <w:rsid w:val="00D148C6"/>
    <w:rsid w:val="00D15201"/>
    <w:rsid w:val="00D16146"/>
    <w:rsid w:val="00D16453"/>
    <w:rsid w:val="00D168EC"/>
    <w:rsid w:val="00D20082"/>
    <w:rsid w:val="00D207A0"/>
    <w:rsid w:val="00D22711"/>
    <w:rsid w:val="00D233EA"/>
    <w:rsid w:val="00D238AE"/>
    <w:rsid w:val="00D2493E"/>
    <w:rsid w:val="00D24F66"/>
    <w:rsid w:val="00D25000"/>
    <w:rsid w:val="00D257BA"/>
    <w:rsid w:val="00D257CB"/>
    <w:rsid w:val="00D2621D"/>
    <w:rsid w:val="00D279B1"/>
    <w:rsid w:val="00D279C2"/>
    <w:rsid w:val="00D27D2E"/>
    <w:rsid w:val="00D30DD7"/>
    <w:rsid w:val="00D30EB6"/>
    <w:rsid w:val="00D31001"/>
    <w:rsid w:val="00D317BC"/>
    <w:rsid w:val="00D31960"/>
    <w:rsid w:val="00D31A71"/>
    <w:rsid w:val="00D31F3D"/>
    <w:rsid w:val="00D32007"/>
    <w:rsid w:val="00D322BD"/>
    <w:rsid w:val="00D32A29"/>
    <w:rsid w:val="00D33753"/>
    <w:rsid w:val="00D34EC3"/>
    <w:rsid w:val="00D35FC2"/>
    <w:rsid w:val="00D36311"/>
    <w:rsid w:val="00D36822"/>
    <w:rsid w:val="00D375ED"/>
    <w:rsid w:val="00D401E1"/>
    <w:rsid w:val="00D40EBF"/>
    <w:rsid w:val="00D40ECE"/>
    <w:rsid w:val="00D41926"/>
    <w:rsid w:val="00D41D4D"/>
    <w:rsid w:val="00D420BF"/>
    <w:rsid w:val="00D426CC"/>
    <w:rsid w:val="00D4437D"/>
    <w:rsid w:val="00D44453"/>
    <w:rsid w:val="00D44702"/>
    <w:rsid w:val="00D44BD9"/>
    <w:rsid w:val="00D46392"/>
    <w:rsid w:val="00D464EC"/>
    <w:rsid w:val="00D465F1"/>
    <w:rsid w:val="00D46992"/>
    <w:rsid w:val="00D50444"/>
    <w:rsid w:val="00D505BE"/>
    <w:rsid w:val="00D507B2"/>
    <w:rsid w:val="00D507E9"/>
    <w:rsid w:val="00D51060"/>
    <w:rsid w:val="00D51284"/>
    <w:rsid w:val="00D51732"/>
    <w:rsid w:val="00D51A23"/>
    <w:rsid w:val="00D51B8F"/>
    <w:rsid w:val="00D52840"/>
    <w:rsid w:val="00D530EE"/>
    <w:rsid w:val="00D5397D"/>
    <w:rsid w:val="00D53DF3"/>
    <w:rsid w:val="00D55BB7"/>
    <w:rsid w:val="00D56155"/>
    <w:rsid w:val="00D57369"/>
    <w:rsid w:val="00D57462"/>
    <w:rsid w:val="00D57F69"/>
    <w:rsid w:val="00D60D1D"/>
    <w:rsid w:val="00D61518"/>
    <w:rsid w:val="00D6191A"/>
    <w:rsid w:val="00D61B37"/>
    <w:rsid w:val="00D62093"/>
    <w:rsid w:val="00D62499"/>
    <w:rsid w:val="00D62C9B"/>
    <w:rsid w:val="00D63F4A"/>
    <w:rsid w:val="00D6435C"/>
    <w:rsid w:val="00D64763"/>
    <w:rsid w:val="00D64D0F"/>
    <w:rsid w:val="00D6555D"/>
    <w:rsid w:val="00D65B7B"/>
    <w:rsid w:val="00D661D4"/>
    <w:rsid w:val="00D66999"/>
    <w:rsid w:val="00D671C0"/>
    <w:rsid w:val="00D6786C"/>
    <w:rsid w:val="00D67924"/>
    <w:rsid w:val="00D67A7E"/>
    <w:rsid w:val="00D67BCB"/>
    <w:rsid w:val="00D70BCD"/>
    <w:rsid w:val="00D729ED"/>
    <w:rsid w:val="00D72BFF"/>
    <w:rsid w:val="00D73CFD"/>
    <w:rsid w:val="00D74A91"/>
    <w:rsid w:val="00D7536C"/>
    <w:rsid w:val="00D757C9"/>
    <w:rsid w:val="00D75AD3"/>
    <w:rsid w:val="00D75EF5"/>
    <w:rsid w:val="00D777BA"/>
    <w:rsid w:val="00D77BB7"/>
    <w:rsid w:val="00D819BB"/>
    <w:rsid w:val="00D82478"/>
    <w:rsid w:val="00D8267D"/>
    <w:rsid w:val="00D827CD"/>
    <w:rsid w:val="00D83322"/>
    <w:rsid w:val="00D8373C"/>
    <w:rsid w:val="00D83C88"/>
    <w:rsid w:val="00D84046"/>
    <w:rsid w:val="00D84BEA"/>
    <w:rsid w:val="00D8533E"/>
    <w:rsid w:val="00D854C3"/>
    <w:rsid w:val="00D85AF7"/>
    <w:rsid w:val="00D85B59"/>
    <w:rsid w:val="00D85C7C"/>
    <w:rsid w:val="00D8606A"/>
    <w:rsid w:val="00D86A64"/>
    <w:rsid w:val="00D86AAF"/>
    <w:rsid w:val="00D8740F"/>
    <w:rsid w:val="00D87942"/>
    <w:rsid w:val="00D909B4"/>
    <w:rsid w:val="00D91FC9"/>
    <w:rsid w:val="00D92823"/>
    <w:rsid w:val="00D92C17"/>
    <w:rsid w:val="00D92F5E"/>
    <w:rsid w:val="00D93AB0"/>
    <w:rsid w:val="00D94CFC"/>
    <w:rsid w:val="00D95E0E"/>
    <w:rsid w:val="00D97261"/>
    <w:rsid w:val="00D97480"/>
    <w:rsid w:val="00D97B28"/>
    <w:rsid w:val="00D97F48"/>
    <w:rsid w:val="00DA00D9"/>
    <w:rsid w:val="00DA0940"/>
    <w:rsid w:val="00DA1E04"/>
    <w:rsid w:val="00DA29C0"/>
    <w:rsid w:val="00DA2C38"/>
    <w:rsid w:val="00DA2DDF"/>
    <w:rsid w:val="00DA53E4"/>
    <w:rsid w:val="00DA58BE"/>
    <w:rsid w:val="00DA5CA4"/>
    <w:rsid w:val="00DA62FF"/>
    <w:rsid w:val="00DA6361"/>
    <w:rsid w:val="00DA7066"/>
    <w:rsid w:val="00DA7295"/>
    <w:rsid w:val="00DA7CC2"/>
    <w:rsid w:val="00DB0057"/>
    <w:rsid w:val="00DB05CB"/>
    <w:rsid w:val="00DB07AA"/>
    <w:rsid w:val="00DB0B0E"/>
    <w:rsid w:val="00DB1841"/>
    <w:rsid w:val="00DB20D2"/>
    <w:rsid w:val="00DB2880"/>
    <w:rsid w:val="00DB2C86"/>
    <w:rsid w:val="00DB2E07"/>
    <w:rsid w:val="00DB2F28"/>
    <w:rsid w:val="00DB34BA"/>
    <w:rsid w:val="00DB3A35"/>
    <w:rsid w:val="00DB3E9C"/>
    <w:rsid w:val="00DB51ED"/>
    <w:rsid w:val="00DB5A44"/>
    <w:rsid w:val="00DB5AA9"/>
    <w:rsid w:val="00DB7554"/>
    <w:rsid w:val="00DB777B"/>
    <w:rsid w:val="00DC1523"/>
    <w:rsid w:val="00DC165B"/>
    <w:rsid w:val="00DC1A1D"/>
    <w:rsid w:val="00DC28E9"/>
    <w:rsid w:val="00DC30C2"/>
    <w:rsid w:val="00DC3663"/>
    <w:rsid w:val="00DC46EA"/>
    <w:rsid w:val="00DC4898"/>
    <w:rsid w:val="00DC5529"/>
    <w:rsid w:val="00DC6178"/>
    <w:rsid w:val="00DC61AB"/>
    <w:rsid w:val="00DC7078"/>
    <w:rsid w:val="00DD0D62"/>
    <w:rsid w:val="00DD0DF9"/>
    <w:rsid w:val="00DD1483"/>
    <w:rsid w:val="00DD17DC"/>
    <w:rsid w:val="00DD2F22"/>
    <w:rsid w:val="00DD39A5"/>
    <w:rsid w:val="00DD4341"/>
    <w:rsid w:val="00DD4CAA"/>
    <w:rsid w:val="00DD50E0"/>
    <w:rsid w:val="00DD53EA"/>
    <w:rsid w:val="00DD5CC0"/>
    <w:rsid w:val="00DD69D9"/>
    <w:rsid w:val="00DD6FA0"/>
    <w:rsid w:val="00DD76C4"/>
    <w:rsid w:val="00DD798A"/>
    <w:rsid w:val="00DE0620"/>
    <w:rsid w:val="00DE07A4"/>
    <w:rsid w:val="00DE0AB6"/>
    <w:rsid w:val="00DE18FA"/>
    <w:rsid w:val="00DE1B56"/>
    <w:rsid w:val="00DE2DB9"/>
    <w:rsid w:val="00DE3350"/>
    <w:rsid w:val="00DE3B21"/>
    <w:rsid w:val="00DE3F25"/>
    <w:rsid w:val="00DE4644"/>
    <w:rsid w:val="00DE5741"/>
    <w:rsid w:val="00DE59E8"/>
    <w:rsid w:val="00DE5AA2"/>
    <w:rsid w:val="00DE5DFD"/>
    <w:rsid w:val="00DE7E79"/>
    <w:rsid w:val="00DE7EB4"/>
    <w:rsid w:val="00DF0EBC"/>
    <w:rsid w:val="00DF17EE"/>
    <w:rsid w:val="00DF2978"/>
    <w:rsid w:val="00DF2E8B"/>
    <w:rsid w:val="00DF2EFA"/>
    <w:rsid w:val="00DF3DD2"/>
    <w:rsid w:val="00DF4235"/>
    <w:rsid w:val="00DF4463"/>
    <w:rsid w:val="00DF493E"/>
    <w:rsid w:val="00DF4C80"/>
    <w:rsid w:val="00DF5FA4"/>
    <w:rsid w:val="00DF6D33"/>
    <w:rsid w:val="00DF76F1"/>
    <w:rsid w:val="00E008A4"/>
    <w:rsid w:val="00E009A2"/>
    <w:rsid w:val="00E00B77"/>
    <w:rsid w:val="00E00CF5"/>
    <w:rsid w:val="00E00EC0"/>
    <w:rsid w:val="00E0144F"/>
    <w:rsid w:val="00E01F9E"/>
    <w:rsid w:val="00E02231"/>
    <w:rsid w:val="00E023F0"/>
    <w:rsid w:val="00E035D9"/>
    <w:rsid w:val="00E038B6"/>
    <w:rsid w:val="00E04730"/>
    <w:rsid w:val="00E05212"/>
    <w:rsid w:val="00E05775"/>
    <w:rsid w:val="00E07ACA"/>
    <w:rsid w:val="00E10927"/>
    <w:rsid w:val="00E10FC2"/>
    <w:rsid w:val="00E1273D"/>
    <w:rsid w:val="00E12986"/>
    <w:rsid w:val="00E13A36"/>
    <w:rsid w:val="00E13A94"/>
    <w:rsid w:val="00E1443C"/>
    <w:rsid w:val="00E14457"/>
    <w:rsid w:val="00E14491"/>
    <w:rsid w:val="00E148D5"/>
    <w:rsid w:val="00E15CC0"/>
    <w:rsid w:val="00E16266"/>
    <w:rsid w:val="00E16C20"/>
    <w:rsid w:val="00E17074"/>
    <w:rsid w:val="00E17796"/>
    <w:rsid w:val="00E2047C"/>
    <w:rsid w:val="00E21104"/>
    <w:rsid w:val="00E21AF5"/>
    <w:rsid w:val="00E21DF4"/>
    <w:rsid w:val="00E2298B"/>
    <w:rsid w:val="00E22B16"/>
    <w:rsid w:val="00E238A9"/>
    <w:rsid w:val="00E23C5A"/>
    <w:rsid w:val="00E2461C"/>
    <w:rsid w:val="00E26628"/>
    <w:rsid w:val="00E26A6E"/>
    <w:rsid w:val="00E27085"/>
    <w:rsid w:val="00E277B1"/>
    <w:rsid w:val="00E30548"/>
    <w:rsid w:val="00E32467"/>
    <w:rsid w:val="00E32EA0"/>
    <w:rsid w:val="00E33D60"/>
    <w:rsid w:val="00E34595"/>
    <w:rsid w:val="00E347AD"/>
    <w:rsid w:val="00E3573E"/>
    <w:rsid w:val="00E377AF"/>
    <w:rsid w:val="00E4073C"/>
    <w:rsid w:val="00E40897"/>
    <w:rsid w:val="00E40AEF"/>
    <w:rsid w:val="00E40E15"/>
    <w:rsid w:val="00E41879"/>
    <w:rsid w:val="00E41D6F"/>
    <w:rsid w:val="00E420D3"/>
    <w:rsid w:val="00E4276E"/>
    <w:rsid w:val="00E4289B"/>
    <w:rsid w:val="00E43436"/>
    <w:rsid w:val="00E442A8"/>
    <w:rsid w:val="00E448BB"/>
    <w:rsid w:val="00E4582C"/>
    <w:rsid w:val="00E45D33"/>
    <w:rsid w:val="00E461B1"/>
    <w:rsid w:val="00E465EB"/>
    <w:rsid w:val="00E46762"/>
    <w:rsid w:val="00E47232"/>
    <w:rsid w:val="00E47FBC"/>
    <w:rsid w:val="00E50F64"/>
    <w:rsid w:val="00E51962"/>
    <w:rsid w:val="00E51AD7"/>
    <w:rsid w:val="00E5203C"/>
    <w:rsid w:val="00E52252"/>
    <w:rsid w:val="00E537C6"/>
    <w:rsid w:val="00E53925"/>
    <w:rsid w:val="00E54443"/>
    <w:rsid w:val="00E54AB4"/>
    <w:rsid w:val="00E55126"/>
    <w:rsid w:val="00E55420"/>
    <w:rsid w:val="00E55CF2"/>
    <w:rsid w:val="00E566BC"/>
    <w:rsid w:val="00E57099"/>
    <w:rsid w:val="00E570FD"/>
    <w:rsid w:val="00E57151"/>
    <w:rsid w:val="00E57B8A"/>
    <w:rsid w:val="00E618A3"/>
    <w:rsid w:val="00E61EA1"/>
    <w:rsid w:val="00E63445"/>
    <w:rsid w:val="00E63507"/>
    <w:rsid w:val="00E63A80"/>
    <w:rsid w:val="00E63E10"/>
    <w:rsid w:val="00E64026"/>
    <w:rsid w:val="00E64671"/>
    <w:rsid w:val="00E64679"/>
    <w:rsid w:val="00E646EB"/>
    <w:rsid w:val="00E6479E"/>
    <w:rsid w:val="00E64E2E"/>
    <w:rsid w:val="00E64FAB"/>
    <w:rsid w:val="00E65871"/>
    <w:rsid w:val="00E65EAA"/>
    <w:rsid w:val="00E66100"/>
    <w:rsid w:val="00E6662A"/>
    <w:rsid w:val="00E66757"/>
    <w:rsid w:val="00E67DCB"/>
    <w:rsid w:val="00E70404"/>
    <w:rsid w:val="00E716F5"/>
    <w:rsid w:val="00E71737"/>
    <w:rsid w:val="00E71B5A"/>
    <w:rsid w:val="00E71C71"/>
    <w:rsid w:val="00E72287"/>
    <w:rsid w:val="00E734E0"/>
    <w:rsid w:val="00E7399F"/>
    <w:rsid w:val="00E748CA"/>
    <w:rsid w:val="00E753CB"/>
    <w:rsid w:val="00E75B26"/>
    <w:rsid w:val="00E75FD4"/>
    <w:rsid w:val="00E7658A"/>
    <w:rsid w:val="00E77475"/>
    <w:rsid w:val="00E774BE"/>
    <w:rsid w:val="00E77775"/>
    <w:rsid w:val="00E80431"/>
    <w:rsid w:val="00E80699"/>
    <w:rsid w:val="00E80AE1"/>
    <w:rsid w:val="00E82742"/>
    <w:rsid w:val="00E83AF2"/>
    <w:rsid w:val="00E85DE4"/>
    <w:rsid w:val="00E85F92"/>
    <w:rsid w:val="00E872AD"/>
    <w:rsid w:val="00E873A3"/>
    <w:rsid w:val="00E90E67"/>
    <w:rsid w:val="00E90F1D"/>
    <w:rsid w:val="00E91B8C"/>
    <w:rsid w:val="00E92031"/>
    <w:rsid w:val="00E9277E"/>
    <w:rsid w:val="00E92A44"/>
    <w:rsid w:val="00E92B7C"/>
    <w:rsid w:val="00E92E6A"/>
    <w:rsid w:val="00E93729"/>
    <w:rsid w:val="00E93E0C"/>
    <w:rsid w:val="00E94D13"/>
    <w:rsid w:val="00E952D5"/>
    <w:rsid w:val="00E95598"/>
    <w:rsid w:val="00E95B88"/>
    <w:rsid w:val="00E95DB0"/>
    <w:rsid w:val="00E96075"/>
    <w:rsid w:val="00E966ED"/>
    <w:rsid w:val="00E96A6D"/>
    <w:rsid w:val="00E96B9E"/>
    <w:rsid w:val="00E96C4D"/>
    <w:rsid w:val="00E96D6E"/>
    <w:rsid w:val="00E97552"/>
    <w:rsid w:val="00E97A55"/>
    <w:rsid w:val="00E97C55"/>
    <w:rsid w:val="00EA181A"/>
    <w:rsid w:val="00EA18E3"/>
    <w:rsid w:val="00EA1C3E"/>
    <w:rsid w:val="00EA2021"/>
    <w:rsid w:val="00EA2D99"/>
    <w:rsid w:val="00EA37EE"/>
    <w:rsid w:val="00EA3BE8"/>
    <w:rsid w:val="00EA472A"/>
    <w:rsid w:val="00EA4945"/>
    <w:rsid w:val="00EA5C2A"/>
    <w:rsid w:val="00EA6593"/>
    <w:rsid w:val="00EA6D31"/>
    <w:rsid w:val="00EA7EB9"/>
    <w:rsid w:val="00EA7FE4"/>
    <w:rsid w:val="00EB04A9"/>
    <w:rsid w:val="00EB3235"/>
    <w:rsid w:val="00EB4BA2"/>
    <w:rsid w:val="00EB6963"/>
    <w:rsid w:val="00EB77A2"/>
    <w:rsid w:val="00EC14B7"/>
    <w:rsid w:val="00EC1578"/>
    <w:rsid w:val="00EC1755"/>
    <w:rsid w:val="00EC1C7F"/>
    <w:rsid w:val="00EC265A"/>
    <w:rsid w:val="00EC2D08"/>
    <w:rsid w:val="00EC337A"/>
    <w:rsid w:val="00EC41B7"/>
    <w:rsid w:val="00EC4424"/>
    <w:rsid w:val="00EC45CF"/>
    <w:rsid w:val="00EC4E2D"/>
    <w:rsid w:val="00EC51B7"/>
    <w:rsid w:val="00EC573C"/>
    <w:rsid w:val="00EC6AF1"/>
    <w:rsid w:val="00EC6CF8"/>
    <w:rsid w:val="00EC7021"/>
    <w:rsid w:val="00EC7D70"/>
    <w:rsid w:val="00ED0605"/>
    <w:rsid w:val="00ED0B7B"/>
    <w:rsid w:val="00ED1440"/>
    <w:rsid w:val="00ED1A5B"/>
    <w:rsid w:val="00ED1C5E"/>
    <w:rsid w:val="00ED215D"/>
    <w:rsid w:val="00ED242C"/>
    <w:rsid w:val="00ED2E56"/>
    <w:rsid w:val="00ED2FE8"/>
    <w:rsid w:val="00ED5578"/>
    <w:rsid w:val="00ED5681"/>
    <w:rsid w:val="00ED5824"/>
    <w:rsid w:val="00ED6403"/>
    <w:rsid w:val="00ED661E"/>
    <w:rsid w:val="00ED6A23"/>
    <w:rsid w:val="00ED6C69"/>
    <w:rsid w:val="00ED70D7"/>
    <w:rsid w:val="00ED7702"/>
    <w:rsid w:val="00ED790A"/>
    <w:rsid w:val="00ED7CB0"/>
    <w:rsid w:val="00ED7F8C"/>
    <w:rsid w:val="00EE06E1"/>
    <w:rsid w:val="00EE0A8A"/>
    <w:rsid w:val="00EE16D9"/>
    <w:rsid w:val="00EE1DA9"/>
    <w:rsid w:val="00EE23DA"/>
    <w:rsid w:val="00EE2570"/>
    <w:rsid w:val="00EE27A6"/>
    <w:rsid w:val="00EE2AF8"/>
    <w:rsid w:val="00EE2F2A"/>
    <w:rsid w:val="00EE3504"/>
    <w:rsid w:val="00EE3995"/>
    <w:rsid w:val="00EE3AC1"/>
    <w:rsid w:val="00EE4683"/>
    <w:rsid w:val="00EE4754"/>
    <w:rsid w:val="00EE4A2F"/>
    <w:rsid w:val="00EE50FB"/>
    <w:rsid w:val="00EE60A0"/>
    <w:rsid w:val="00EE6226"/>
    <w:rsid w:val="00EE6C3A"/>
    <w:rsid w:val="00EE7722"/>
    <w:rsid w:val="00EE78D5"/>
    <w:rsid w:val="00EF15ED"/>
    <w:rsid w:val="00EF16A5"/>
    <w:rsid w:val="00EF17A2"/>
    <w:rsid w:val="00EF1DCC"/>
    <w:rsid w:val="00EF26A4"/>
    <w:rsid w:val="00EF2A6F"/>
    <w:rsid w:val="00EF3AC8"/>
    <w:rsid w:val="00EF41A9"/>
    <w:rsid w:val="00EF4304"/>
    <w:rsid w:val="00EF473C"/>
    <w:rsid w:val="00EF50AA"/>
    <w:rsid w:val="00EF5739"/>
    <w:rsid w:val="00EF581C"/>
    <w:rsid w:val="00EF5A1D"/>
    <w:rsid w:val="00EF639D"/>
    <w:rsid w:val="00EF69DC"/>
    <w:rsid w:val="00EF6D1C"/>
    <w:rsid w:val="00EF703E"/>
    <w:rsid w:val="00EF752D"/>
    <w:rsid w:val="00EF7749"/>
    <w:rsid w:val="00EF7B06"/>
    <w:rsid w:val="00EF7ED4"/>
    <w:rsid w:val="00F0061C"/>
    <w:rsid w:val="00F00B37"/>
    <w:rsid w:val="00F00CC1"/>
    <w:rsid w:val="00F0106D"/>
    <w:rsid w:val="00F014AE"/>
    <w:rsid w:val="00F017CF"/>
    <w:rsid w:val="00F01C79"/>
    <w:rsid w:val="00F01EE9"/>
    <w:rsid w:val="00F0549C"/>
    <w:rsid w:val="00F0584C"/>
    <w:rsid w:val="00F05EA2"/>
    <w:rsid w:val="00F061B7"/>
    <w:rsid w:val="00F0665B"/>
    <w:rsid w:val="00F0769E"/>
    <w:rsid w:val="00F07B9B"/>
    <w:rsid w:val="00F07E28"/>
    <w:rsid w:val="00F100BA"/>
    <w:rsid w:val="00F10B1B"/>
    <w:rsid w:val="00F10B6C"/>
    <w:rsid w:val="00F10E4A"/>
    <w:rsid w:val="00F11232"/>
    <w:rsid w:val="00F1291E"/>
    <w:rsid w:val="00F12CE6"/>
    <w:rsid w:val="00F12E07"/>
    <w:rsid w:val="00F13359"/>
    <w:rsid w:val="00F1335D"/>
    <w:rsid w:val="00F153A6"/>
    <w:rsid w:val="00F15B1D"/>
    <w:rsid w:val="00F168AE"/>
    <w:rsid w:val="00F16A36"/>
    <w:rsid w:val="00F16BE4"/>
    <w:rsid w:val="00F16DD1"/>
    <w:rsid w:val="00F17440"/>
    <w:rsid w:val="00F177F6"/>
    <w:rsid w:val="00F20351"/>
    <w:rsid w:val="00F20E09"/>
    <w:rsid w:val="00F21AD0"/>
    <w:rsid w:val="00F22906"/>
    <w:rsid w:val="00F22945"/>
    <w:rsid w:val="00F2300F"/>
    <w:rsid w:val="00F23566"/>
    <w:rsid w:val="00F23733"/>
    <w:rsid w:val="00F23F6E"/>
    <w:rsid w:val="00F242D2"/>
    <w:rsid w:val="00F2478F"/>
    <w:rsid w:val="00F25162"/>
    <w:rsid w:val="00F26901"/>
    <w:rsid w:val="00F26D7D"/>
    <w:rsid w:val="00F26FA1"/>
    <w:rsid w:val="00F272AE"/>
    <w:rsid w:val="00F27FB9"/>
    <w:rsid w:val="00F30B11"/>
    <w:rsid w:val="00F31AE3"/>
    <w:rsid w:val="00F31B46"/>
    <w:rsid w:val="00F31EE0"/>
    <w:rsid w:val="00F31FC2"/>
    <w:rsid w:val="00F32DB9"/>
    <w:rsid w:val="00F33310"/>
    <w:rsid w:val="00F33C2F"/>
    <w:rsid w:val="00F3493A"/>
    <w:rsid w:val="00F349A1"/>
    <w:rsid w:val="00F37D37"/>
    <w:rsid w:val="00F4141A"/>
    <w:rsid w:val="00F41A85"/>
    <w:rsid w:val="00F41C61"/>
    <w:rsid w:val="00F42560"/>
    <w:rsid w:val="00F42A37"/>
    <w:rsid w:val="00F442AC"/>
    <w:rsid w:val="00F448BD"/>
    <w:rsid w:val="00F44B0C"/>
    <w:rsid w:val="00F45033"/>
    <w:rsid w:val="00F45153"/>
    <w:rsid w:val="00F4559F"/>
    <w:rsid w:val="00F45C93"/>
    <w:rsid w:val="00F46401"/>
    <w:rsid w:val="00F46A13"/>
    <w:rsid w:val="00F46E79"/>
    <w:rsid w:val="00F46F01"/>
    <w:rsid w:val="00F46F61"/>
    <w:rsid w:val="00F5077C"/>
    <w:rsid w:val="00F51AE5"/>
    <w:rsid w:val="00F51BAB"/>
    <w:rsid w:val="00F523DF"/>
    <w:rsid w:val="00F5253D"/>
    <w:rsid w:val="00F5314B"/>
    <w:rsid w:val="00F54390"/>
    <w:rsid w:val="00F55A85"/>
    <w:rsid w:val="00F5656B"/>
    <w:rsid w:val="00F569E8"/>
    <w:rsid w:val="00F570D8"/>
    <w:rsid w:val="00F571B8"/>
    <w:rsid w:val="00F573CD"/>
    <w:rsid w:val="00F6009E"/>
    <w:rsid w:val="00F60645"/>
    <w:rsid w:val="00F63575"/>
    <w:rsid w:val="00F63E95"/>
    <w:rsid w:val="00F65019"/>
    <w:rsid w:val="00F65C13"/>
    <w:rsid w:val="00F662CA"/>
    <w:rsid w:val="00F66705"/>
    <w:rsid w:val="00F66EB6"/>
    <w:rsid w:val="00F70291"/>
    <w:rsid w:val="00F708E8"/>
    <w:rsid w:val="00F70A58"/>
    <w:rsid w:val="00F719FB"/>
    <w:rsid w:val="00F71B3F"/>
    <w:rsid w:val="00F71F92"/>
    <w:rsid w:val="00F72068"/>
    <w:rsid w:val="00F73803"/>
    <w:rsid w:val="00F74F0B"/>
    <w:rsid w:val="00F75610"/>
    <w:rsid w:val="00F75ACC"/>
    <w:rsid w:val="00F7604E"/>
    <w:rsid w:val="00F77328"/>
    <w:rsid w:val="00F80033"/>
    <w:rsid w:val="00F8013B"/>
    <w:rsid w:val="00F81C00"/>
    <w:rsid w:val="00F81CEF"/>
    <w:rsid w:val="00F836E8"/>
    <w:rsid w:val="00F83C97"/>
    <w:rsid w:val="00F84D6B"/>
    <w:rsid w:val="00F854A0"/>
    <w:rsid w:val="00F85B79"/>
    <w:rsid w:val="00F85D15"/>
    <w:rsid w:val="00F865AE"/>
    <w:rsid w:val="00F87F1C"/>
    <w:rsid w:val="00F903BE"/>
    <w:rsid w:val="00F911B2"/>
    <w:rsid w:val="00F91300"/>
    <w:rsid w:val="00F91F75"/>
    <w:rsid w:val="00F929CC"/>
    <w:rsid w:val="00F92FA2"/>
    <w:rsid w:val="00F935B0"/>
    <w:rsid w:val="00F93A2A"/>
    <w:rsid w:val="00F93DAB"/>
    <w:rsid w:val="00F9403A"/>
    <w:rsid w:val="00F94824"/>
    <w:rsid w:val="00F95C8E"/>
    <w:rsid w:val="00F95D50"/>
    <w:rsid w:val="00F96442"/>
    <w:rsid w:val="00F97956"/>
    <w:rsid w:val="00FA00CD"/>
    <w:rsid w:val="00FA02A3"/>
    <w:rsid w:val="00FA0416"/>
    <w:rsid w:val="00FA041B"/>
    <w:rsid w:val="00FA083C"/>
    <w:rsid w:val="00FA10D7"/>
    <w:rsid w:val="00FA1EE4"/>
    <w:rsid w:val="00FA1F60"/>
    <w:rsid w:val="00FA25CA"/>
    <w:rsid w:val="00FA25D7"/>
    <w:rsid w:val="00FA296F"/>
    <w:rsid w:val="00FA2D77"/>
    <w:rsid w:val="00FA308B"/>
    <w:rsid w:val="00FA4086"/>
    <w:rsid w:val="00FA4979"/>
    <w:rsid w:val="00FA73C9"/>
    <w:rsid w:val="00FB0E3E"/>
    <w:rsid w:val="00FB0E48"/>
    <w:rsid w:val="00FB12E3"/>
    <w:rsid w:val="00FB329F"/>
    <w:rsid w:val="00FB35B5"/>
    <w:rsid w:val="00FB3E45"/>
    <w:rsid w:val="00FB4AD2"/>
    <w:rsid w:val="00FB5199"/>
    <w:rsid w:val="00FB6FA3"/>
    <w:rsid w:val="00FB7E5B"/>
    <w:rsid w:val="00FC0023"/>
    <w:rsid w:val="00FC03F1"/>
    <w:rsid w:val="00FC059D"/>
    <w:rsid w:val="00FC1E65"/>
    <w:rsid w:val="00FC2E84"/>
    <w:rsid w:val="00FC314B"/>
    <w:rsid w:val="00FC428B"/>
    <w:rsid w:val="00FC4ED5"/>
    <w:rsid w:val="00FC5292"/>
    <w:rsid w:val="00FC5FB0"/>
    <w:rsid w:val="00FC6676"/>
    <w:rsid w:val="00FC6A23"/>
    <w:rsid w:val="00FD20D8"/>
    <w:rsid w:val="00FD2C7A"/>
    <w:rsid w:val="00FD46A1"/>
    <w:rsid w:val="00FD4A6B"/>
    <w:rsid w:val="00FD4AE6"/>
    <w:rsid w:val="00FD4B2B"/>
    <w:rsid w:val="00FD4BC4"/>
    <w:rsid w:val="00FD4E2B"/>
    <w:rsid w:val="00FD5B09"/>
    <w:rsid w:val="00FD5E98"/>
    <w:rsid w:val="00FE0570"/>
    <w:rsid w:val="00FE07C9"/>
    <w:rsid w:val="00FE0F48"/>
    <w:rsid w:val="00FE1BA9"/>
    <w:rsid w:val="00FE2350"/>
    <w:rsid w:val="00FE24DC"/>
    <w:rsid w:val="00FE3401"/>
    <w:rsid w:val="00FE34E9"/>
    <w:rsid w:val="00FE469A"/>
    <w:rsid w:val="00FE4FF7"/>
    <w:rsid w:val="00FE5B61"/>
    <w:rsid w:val="00FE5DB7"/>
    <w:rsid w:val="00FE601D"/>
    <w:rsid w:val="00FE6641"/>
    <w:rsid w:val="00FE6761"/>
    <w:rsid w:val="00FF0C10"/>
    <w:rsid w:val="00FF1147"/>
    <w:rsid w:val="00FF1286"/>
    <w:rsid w:val="00FF1D91"/>
    <w:rsid w:val="00FF319B"/>
    <w:rsid w:val="00FF39C4"/>
    <w:rsid w:val="00FF3A90"/>
    <w:rsid w:val="00FF4D6B"/>
    <w:rsid w:val="00FF5093"/>
    <w:rsid w:val="00FF54A5"/>
    <w:rsid w:val="00FF54CC"/>
    <w:rsid w:val="00FF585F"/>
    <w:rsid w:val="00FF5F50"/>
    <w:rsid w:val="00FF68E6"/>
    <w:rsid w:val="00FF6B0E"/>
    <w:rsid w:val="00FF6C18"/>
    <w:rsid w:val="00FF7483"/>
    <w:rsid w:val="00FF78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1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toc 1" w:uiPriority="99"/>
    <w:lsdException w:name="toc 2" w:uiPriority="99"/>
    <w:lsdException w:name="toc 3" w:uiPriority="99"/>
    <w:lsdException w:name="footnote text" w:uiPriority="99"/>
    <w:lsdException w:name="footer" w:uiPriority="99"/>
    <w:lsdException w:name="caption" w:semiHidden="1" w:uiPriority="99" w:unhideWhenUsed="1" w:qFormat="1"/>
    <w:lsdException w:name="footnote reference" w:uiPriority="99"/>
    <w:lsdException w:name="annotation reference" w:uiPriority="99"/>
    <w:lsdException w:name="page number" w:uiPriority="99"/>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Preformatted" w:uiPriority="99" w:qFormat="1"/>
    <w:lsdException w:name="annotation subject"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398C"/>
  </w:style>
  <w:style w:type="paragraph" w:styleId="1">
    <w:name w:val="heading 1"/>
    <w:basedOn w:val="a"/>
    <w:next w:val="a"/>
    <w:link w:val="10"/>
    <w:qFormat/>
    <w:rsid w:val="00C936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link w:val="20"/>
    <w:unhideWhenUsed/>
    <w:qFormat/>
    <w:rsid w:val="00CB2F52"/>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
    <w:next w:val="a"/>
    <w:link w:val="30"/>
    <w:qFormat/>
    <w:rsid w:val="005E1B74"/>
    <w:pPr>
      <w:keepNext/>
      <w:spacing w:before="240" w:after="60"/>
      <w:outlineLvl w:val="2"/>
    </w:pPr>
    <w:rPr>
      <w:rFonts w:ascii="Cambria" w:hAnsi="Cambria"/>
      <w:b/>
      <w:bCs/>
      <w:sz w:val="26"/>
      <w:szCs w:val="26"/>
    </w:rPr>
  </w:style>
  <w:style w:type="paragraph" w:styleId="4">
    <w:name w:val="heading 4"/>
    <w:link w:val="40"/>
    <w:uiPriority w:val="9"/>
    <w:unhideWhenUsed/>
    <w:qFormat/>
    <w:rsid w:val="00CB2F52"/>
    <w:pPr>
      <w:keepNext/>
      <w:keepLines/>
      <w:spacing w:before="200" w:line="276" w:lineRule="auto"/>
      <w:outlineLvl w:val="3"/>
    </w:pPr>
    <w:rPr>
      <w:rFonts w:ascii="Cambria" w:hAnsi="Cambria"/>
      <w:b/>
      <w:bCs/>
      <w:i/>
      <w:iCs/>
      <w:color w:val="4F81BD"/>
      <w:sz w:val="22"/>
      <w:szCs w:val="22"/>
      <w:lang w:eastAsia="en-US"/>
    </w:rPr>
  </w:style>
  <w:style w:type="paragraph" w:styleId="5">
    <w:name w:val="heading 5"/>
    <w:aliases w:val=" Знак Знак"/>
    <w:link w:val="50"/>
    <w:unhideWhenUsed/>
    <w:qFormat/>
    <w:rsid w:val="00CB2F52"/>
    <w:pPr>
      <w:keepNext/>
      <w:keepLines/>
      <w:spacing w:before="200" w:line="276" w:lineRule="auto"/>
      <w:outlineLvl w:val="4"/>
    </w:pPr>
    <w:rPr>
      <w:rFonts w:ascii="Cambria" w:hAnsi="Cambria"/>
      <w:color w:val="243F60"/>
      <w:sz w:val="22"/>
      <w:szCs w:val="22"/>
      <w:lang w:eastAsia="en-US"/>
    </w:rPr>
  </w:style>
  <w:style w:type="paragraph" w:styleId="6">
    <w:name w:val="heading 6"/>
    <w:link w:val="60"/>
    <w:uiPriority w:val="9"/>
    <w:unhideWhenUsed/>
    <w:qFormat/>
    <w:rsid w:val="00CB2F52"/>
    <w:pPr>
      <w:keepNext/>
      <w:keepLines/>
      <w:spacing w:before="200" w:line="276" w:lineRule="auto"/>
      <w:outlineLvl w:val="5"/>
    </w:pPr>
    <w:rPr>
      <w:rFonts w:ascii="Cambria" w:hAnsi="Cambria"/>
      <w:i/>
      <w:iCs/>
      <w:color w:val="243F60"/>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9363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9"/>
    <w:rsid w:val="00CB2F52"/>
    <w:rPr>
      <w:rFonts w:ascii="Cambria" w:hAnsi="Cambria"/>
      <w:b/>
      <w:bCs/>
      <w:color w:val="4F81BD"/>
      <w:sz w:val="26"/>
      <w:szCs w:val="26"/>
      <w:lang w:eastAsia="en-US"/>
    </w:rPr>
  </w:style>
  <w:style w:type="character" w:customStyle="1" w:styleId="30">
    <w:name w:val="Заголовок 3 Знак"/>
    <w:basedOn w:val="a0"/>
    <w:link w:val="3"/>
    <w:rsid w:val="005E1B74"/>
    <w:rPr>
      <w:rFonts w:ascii="Cambria" w:hAnsi="Cambria"/>
      <w:b/>
      <w:bCs/>
      <w:sz w:val="26"/>
      <w:szCs w:val="26"/>
    </w:rPr>
  </w:style>
  <w:style w:type="character" w:customStyle="1" w:styleId="40">
    <w:name w:val="Заголовок 4 Знак"/>
    <w:basedOn w:val="a0"/>
    <w:link w:val="4"/>
    <w:uiPriority w:val="9"/>
    <w:rsid w:val="00CB2F52"/>
    <w:rPr>
      <w:rFonts w:ascii="Cambria" w:hAnsi="Cambria"/>
      <w:b/>
      <w:bCs/>
      <w:i/>
      <w:iCs/>
      <w:color w:val="4F81BD"/>
      <w:sz w:val="22"/>
      <w:szCs w:val="22"/>
      <w:lang w:eastAsia="en-US"/>
    </w:rPr>
  </w:style>
  <w:style w:type="character" w:customStyle="1" w:styleId="50">
    <w:name w:val="Заголовок 5 Знак"/>
    <w:aliases w:val=" Знак Знак Знак"/>
    <w:basedOn w:val="a0"/>
    <w:link w:val="5"/>
    <w:rsid w:val="00CB2F52"/>
    <w:rPr>
      <w:rFonts w:ascii="Cambria" w:hAnsi="Cambria"/>
      <w:color w:val="243F60"/>
      <w:sz w:val="22"/>
      <w:szCs w:val="22"/>
      <w:lang w:eastAsia="en-US"/>
    </w:rPr>
  </w:style>
  <w:style w:type="character" w:customStyle="1" w:styleId="60">
    <w:name w:val="Заголовок 6 Знак"/>
    <w:basedOn w:val="a0"/>
    <w:link w:val="6"/>
    <w:uiPriority w:val="9"/>
    <w:rsid w:val="00CB2F52"/>
    <w:rPr>
      <w:rFonts w:ascii="Cambria" w:hAnsi="Cambria"/>
      <w:i/>
      <w:iCs/>
      <w:color w:val="243F60"/>
      <w:sz w:val="22"/>
      <w:szCs w:val="22"/>
      <w:lang w:eastAsia="en-US"/>
    </w:rPr>
  </w:style>
  <w:style w:type="paragraph" w:styleId="a3">
    <w:name w:val="Body Text"/>
    <w:aliases w:val="Основной текст Знак Знак Знак,Основной текст Знак Знак Знак Знак,Знак1,body text,body text Знак Знак"/>
    <w:basedOn w:val="a"/>
    <w:link w:val="a4"/>
    <w:rsid w:val="00AC398C"/>
    <w:pPr>
      <w:jc w:val="center"/>
    </w:pPr>
    <w:rPr>
      <w:b/>
      <w:sz w:val="22"/>
    </w:rPr>
  </w:style>
  <w:style w:type="character" w:customStyle="1" w:styleId="a4">
    <w:name w:val="Основной текст Знак"/>
    <w:aliases w:val="Основной текст Знак Знак Знак Знак1,Основной текст Знак Знак Знак Знак Знак,Знак1 Знак,body text Знак,body text Знак Знак Знак"/>
    <w:basedOn w:val="a0"/>
    <w:link w:val="a3"/>
    <w:rsid w:val="005E1B74"/>
    <w:rPr>
      <w:b/>
      <w:sz w:val="22"/>
    </w:rPr>
  </w:style>
  <w:style w:type="paragraph" w:styleId="21">
    <w:name w:val="Body Text 2"/>
    <w:aliases w:val=" Знак7,Знак7"/>
    <w:basedOn w:val="a"/>
    <w:link w:val="22"/>
    <w:rsid w:val="00AC398C"/>
    <w:pPr>
      <w:keepNext/>
      <w:jc w:val="both"/>
    </w:pPr>
    <w:rPr>
      <w:sz w:val="26"/>
      <w:szCs w:val="26"/>
    </w:rPr>
  </w:style>
  <w:style w:type="character" w:customStyle="1" w:styleId="22">
    <w:name w:val="Основной текст 2 Знак"/>
    <w:aliases w:val=" Знак7 Знак,Знак7 Знак"/>
    <w:basedOn w:val="a0"/>
    <w:link w:val="21"/>
    <w:rsid w:val="00CB2F52"/>
    <w:rPr>
      <w:sz w:val="26"/>
      <w:szCs w:val="26"/>
    </w:rPr>
  </w:style>
  <w:style w:type="character" w:styleId="a5">
    <w:name w:val="Hyperlink"/>
    <w:aliases w:val="%Hyperlink,Hyperlink"/>
    <w:basedOn w:val="a0"/>
    <w:uiPriority w:val="99"/>
    <w:rsid w:val="00AC398C"/>
    <w:rPr>
      <w:color w:val="0000FF"/>
      <w:u w:val="single"/>
    </w:rPr>
  </w:style>
  <w:style w:type="character" w:styleId="a6">
    <w:name w:val="FollowedHyperlink"/>
    <w:basedOn w:val="a0"/>
    <w:uiPriority w:val="99"/>
    <w:rsid w:val="00AC398C"/>
    <w:rPr>
      <w:color w:val="800080"/>
      <w:u w:val="single"/>
    </w:rPr>
  </w:style>
  <w:style w:type="paragraph" w:styleId="a7">
    <w:name w:val="header"/>
    <w:basedOn w:val="a"/>
    <w:link w:val="a8"/>
    <w:rsid w:val="00AC398C"/>
    <w:pPr>
      <w:tabs>
        <w:tab w:val="center" w:pos="4677"/>
        <w:tab w:val="right" w:pos="9355"/>
      </w:tabs>
    </w:pPr>
  </w:style>
  <w:style w:type="character" w:customStyle="1" w:styleId="a8">
    <w:name w:val="Верхний колонтитул Знак"/>
    <w:link w:val="a7"/>
    <w:locked/>
    <w:rsid w:val="00A1135B"/>
  </w:style>
  <w:style w:type="paragraph" w:styleId="a9">
    <w:name w:val="footer"/>
    <w:basedOn w:val="a"/>
    <w:link w:val="aa"/>
    <w:uiPriority w:val="99"/>
    <w:rsid w:val="00AC398C"/>
    <w:pPr>
      <w:tabs>
        <w:tab w:val="center" w:pos="4677"/>
        <w:tab w:val="right" w:pos="9355"/>
      </w:tabs>
    </w:pPr>
  </w:style>
  <w:style w:type="character" w:customStyle="1" w:styleId="aa">
    <w:name w:val="Нижний колонтитул Знак"/>
    <w:basedOn w:val="a0"/>
    <w:link w:val="a9"/>
    <w:uiPriority w:val="99"/>
    <w:rsid w:val="00CB2F52"/>
  </w:style>
  <w:style w:type="paragraph" w:styleId="31">
    <w:name w:val="Body Text 3"/>
    <w:basedOn w:val="a"/>
    <w:rsid w:val="005C42C2"/>
    <w:pPr>
      <w:spacing w:after="120"/>
    </w:pPr>
    <w:rPr>
      <w:sz w:val="16"/>
      <w:szCs w:val="16"/>
    </w:rPr>
  </w:style>
  <w:style w:type="character" w:styleId="ab">
    <w:name w:val="page number"/>
    <w:basedOn w:val="a0"/>
    <w:uiPriority w:val="99"/>
    <w:rsid w:val="0081505B"/>
  </w:style>
  <w:style w:type="paragraph" w:styleId="ac">
    <w:name w:val="Body Text Indent"/>
    <w:basedOn w:val="a"/>
    <w:link w:val="ad"/>
    <w:rsid w:val="00DB1841"/>
    <w:pPr>
      <w:spacing w:after="120"/>
      <w:ind w:left="283"/>
    </w:pPr>
  </w:style>
  <w:style w:type="character" w:customStyle="1" w:styleId="ad">
    <w:name w:val="Основной текст с отступом Знак"/>
    <w:basedOn w:val="a0"/>
    <w:link w:val="ac"/>
    <w:rsid w:val="00CB2F52"/>
  </w:style>
  <w:style w:type="paragraph" w:customStyle="1" w:styleId="ConsNormal">
    <w:name w:val="ConsNormal"/>
    <w:link w:val="ConsNormal0"/>
    <w:rsid w:val="00CD10AC"/>
    <w:pPr>
      <w:autoSpaceDE w:val="0"/>
      <w:autoSpaceDN w:val="0"/>
      <w:adjustRightInd w:val="0"/>
      <w:ind w:right="19772" w:firstLine="720"/>
    </w:pPr>
    <w:rPr>
      <w:rFonts w:ascii="Arial" w:hAnsi="Arial" w:cs="Arial"/>
    </w:rPr>
  </w:style>
  <w:style w:type="character" w:customStyle="1" w:styleId="ConsNormal0">
    <w:name w:val="ConsNormal Знак"/>
    <w:basedOn w:val="a0"/>
    <w:link w:val="ConsNormal"/>
    <w:locked/>
    <w:rsid w:val="00346FB5"/>
    <w:rPr>
      <w:rFonts w:ascii="Arial" w:hAnsi="Arial" w:cs="Arial"/>
    </w:rPr>
  </w:style>
  <w:style w:type="paragraph" w:customStyle="1" w:styleId="ConsPlusNormal">
    <w:name w:val="ConsPlusNormal"/>
    <w:link w:val="ConsPlusNormal0"/>
    <w:uiPriority w:val="99"/>
    <w:qFormat/>
    <w:rsid w:val="00CD10AC"/>
    <w:pPr>
      <w:autoSpaceDE w:val="0"/>
      <w:autoSpaceDN w:val="0"/>
      <w:adjustRightInd w:val="0"/>
      <w:ind w:firstLine="720"/>
    </w:pPr>
    <w:rPr>
      <w:rFonts w:ascii="Arial" w:hAnsi="Arial" w:cs="Arial"/>
    </w:rPr>
  </w:style>
  <w:style w:type="character" w:customStyle="1" w:styleId="ConsPlusNormal0">
    <w:name w:val="ConsPlusNormal Знак"/>
    <w:basedOn w:val="a0"/>
    <w:link w:val="ConsPlusNormal"/>
    <w:rsid w:val="00C31439"/>
    <w:rPr>
      <w:rFonts w:ascii="Arial" w:hAnsi="Arial" w:cs="Arial"/>
    </w:rPr>
  </w:style>
  <w:style w:type="paragraph" w:customStyle="1" w:styleId="11">
    <w:name w:val="Обычный1"/>
    <w:link w:val="Normal"/>
    <w:rsid w:val="00CD10AC"/>
    <w:pPr>
      <w:widowControl w:val="0"/>
      <w:suppressAutoHyphens/>
      <w:spacing w:line="300" w:lineRule="auto"/>
      <w:ind w:left="960" w:firstLine="720"/>
      <w:jc w:val="both"/>
    </w:pPr>
    <w:rPr>
      <w:sz w:val="22"/>
      <w:lang w:eastAsia="ar-SA"/>
    </w:rPr>
  </w:style>
  <w:style w:type="character" w:customStyle="1" w:styleId="Normal">
    <w:name w:val="Normal Знак"/>
    <w:basedOn w:val="a0"/>
    <w:link w:val="11"/>
    <w:rsid w:val="00CD10AC"/>
    <w:rPr>
      <w:sz w:val="22"/>
      <w:lang w:val="ru-RU" w:eastAsia="ar-SA" w:bidi="ar-SA"/>
    </w:rPr>
  </w:style>
  <w:style w:type="paragraph" w:customStyle="1" w:styleId="ConsPlusNonformat">
    <w:name w:val="ConsPlusNonformat"/>
    <w:rsid w:val="001C53B8"/>
    <w:pPr>
      <w:widowControl w:val="0"/>
      <w:autoSpaceDE w:val="0"/>
      <w:autoSpaceDN w:val="0"/>
      <w:adjustRightInd w:val="0"/>
    </w:pPr>
    <w:rPr>
      <w:rFonts w:ascii="Courier New" w:hAnsi="Courier New" w:cs="Courier New"/>
    </w:rPr>
  </w:style>
  <w:style w:type="paragraph" w:customStyle="1" w:styleId="ae">
    <w:name w:val="Знак"/>
    <w:basedOn w:val="a"/>
    <w:rsid w:val="001C53B8"/>
    <w:pPr>
      <w:spacing w:after="160" w:line="240" w:lineRule="exact"/>
    </w:pPr>
    <w:rPr>
      <w:rFonts w:ascii="Verdana" w:hAnsi="Verdana" w:cs="Verdana"/>
      <w:lang w:val="en-US" w:eastAsia="en-US"/>
    </w:rPr>
  </w:style>
  <w:style w:type="paragraph" w:styleId="32">
    <w:name w:val="Body Text Indent 3"/>
    <w:basedOn w:val="a"/>
    <w:link w:val="33"/>
    <w:rsid w:val="005E1B74"/>
    <w:pPr>
      <w:spacing w:after="120"/>
      <w:ind w:left="283"/>
    </w:pPr>
    <w:rPr>
      <w:sz w:val="16"/>
      <w:szCs w:val="16"/>
    </w:rPr>
  </w:style>
  <w:style w:type="character" w:customStyle="1" w:styleId="33">
    <w:name w:val="Основной текст с отступом 3 Знак"/>
    <w:basedOn w:val="a0"/>
    <w:link w:val="32"/>
    <w:rsid w:val="005E1B74"/>
    <w:rPr>
      <w:sz w:val="16"/>
      <w:szCs w:val="16"/>
    </w:rPr>
  </w:style>
  <w:style w:type="character" w:customStyle="1" w:styleId="iceouttxt4">
    <w:name w:val="iceouttxt4"/>
    <w:basedOn w:val="a0"/>
    <w:rsid w:val="005E1B74"/>
  </w:style>
  <w:style w:type="paragraph" w:styleId="af">
    <w:name w:val="List Paragraph"/>
    <w:aliases w:val="Bullet List,FooterText,numbered,ТЗ список,Paragraphe de liste1,lp1,List Paragraph1,Bulletr List Paragraph,Список нумерованный цифры,Цветной список - Акцент 11,GOST_TableList,Булет1,1Булет,A_маркированный_список,_Абзац списка,SL_Абзац списка"/>
    <w:basedOn w:val="a"/>
    <w:link w:val="af0"/>
    <w:uiPriority w:val="34"/>
    <w:qFormat/>
    <w:rsid w:val="005E1B74"/>
    <w:pPr>
      <w:ind w:left="720"/>
      <w:contextualSpacing/>
    </w:pPr>
  </w:style>
  <w:style w:type="paragraph" w:styleId="23">
    <w:name w:val="Body Text Indent 2"/>
    <w:basedOn w:val="a"/>
    <w:link w:val="24"/>
    <w:rsid w:val="00C93631"/>
    <w:pPr>
      <w:spacing w:after="120" w:line="480" w:lineRule="auto"/>
      <w:ind w:left="283"/>
    </w:pPr>
  </w:style>
  <w:style w:type="character" w:customStyle="1" w:styleId="24">
    <w:name w:val="Основной текст с отступом 2 Знак"/>
    <w:basedOn w:val="a0"/>
    <w:link w:val="23"/>
    <w:rsid w:val="00C93631"/>
  </w:style>
  <w:style w:type="paragraph" w:customStyle="1" w:styleId="ConsPlusCell">
    <w:name w:val="ConsPlusCell"/>
    <w:uiPriority w:val="99"/>
    <w:rsid w:val="00C93631"/>
    <w:pPr>
      <w:autoSpaceDE w:val="0"/>
      <w:autoSpaceDN w:val="0"/>
      <w:adjustRightInd w:val="0"/>
    </w:pPr>
    <w:rPr>
      <w:rFonts w:ascii="Arial" w:hAnsi="Arial" w:cs="Arial"/>
    </w:rPr>
  </w:style>
  <w:style w:type="character" w:customStyle="1" w:styleId="r">
    <w:name w:val="r"/>
    <w:basedOn w:val="a0"/>
    <w:rsid w:val="006D7AC9"/>
  </w:style>
  <w:style w:type="character" w:customStyle="1" w:styleId="iceouttxt">
    <w:name w:val="iceouttxt"/>
    <w:basedOn w:val="a0"/>
    <w:rsid w:val="009000A8"/>
  </w:style>
  <w:style w:type="character" w:customStyle="1" w:styleId="iceouttxt52">
    <w:name w:val="iceouttxt52"/>
    <w:basedOn w:val="a0"/>
    <w:rsid w:val="00903B2F"/>
    <w:rPr>
      <w:rFonts w:ascii="Arial" w:hAnsi="Arial" w:cs="Arial" w:hint="default"/>
      <w:color w:val="666666"/>
      <w:sz w:val="17"/>
      <w:szCs w:val="17"/>
    </w:rPr>
  </w:style>
  <w:style w:type="paragraph" w:customStyle="1" w:styleId="af1">
    <w:name w:val="Знак Знак Знак Знак"/>
    <w:basedOn w:val="a"/>
    <w:rsid w:val="00903B2F"/>
    <w:pPr>
      <w:spacing w:after="160" w:line="240" w:lineRule="exact"/>
    </w:pPr>
    <w:rPr>
      <w:rFonts w:ascii="Verdana" w:hAnsi="Verdana"/>
      <w:lang w:val="en-US" w:eastAsia="en-US"/>
    </w:rPr>
  </w:style>
  <w:style w:type="character" w:customStyle="1" w:styleId="apple-converted-space">
    <w:name w:val="apple-converted-space"/>
    <w:basedOn w:val="a0"/>
    <w:rsid w:val="00903B2F"/>
  </w:style>
  <w:style w:type="character" w:styleId="af2">
    <w:name w:val="Strong"/>
    <w:basedOn w:val="a0"/>
    <w:uiPriority w:val="22"/>
    <w:qFormat/>
    <w:rsid w:val="00160869"/>
    <w:rPr>
      <w:b/>
      <w:bCs/>
    </w:rPr>
  </w:style>
  <w:style w:type="character" w:customStyle="1" w:styleId="rserrmark">
    <w:name w:val="rs_err_mark"/>
    <w:basedOn w:val="a0"/>
    <w:rsid w:val="00A94214"/>
  </w:style>
  <w:style w:type="table" w:styleId="af3">
    <w:name w:val="Table Grid"/>
    <w:basedOn w:val="a1"/>
    <w:uiPriority w:val="59"/>
    <w:rsid w:val="001F379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02statia2">
    <w:name w:val="02statia2"/>
    <w:basedOn w:val="a"/>
    <w:rsid w:val="00DE3350"/>
    <w:pPr>
      <w:spacing w:before="120" w:after="240" w:line="320" w:lineRule="atLeast"/>
      <w:ind w:left="2020" w:hanging="880"/>
      <w:jc w:val="both"/>
    </w:pPr>
    <w:rPr>
      <w:rFonts w:ascii="GaramondNarrowC" w:hAnsi="GaramondNarrowC"/>
      <w:color w:val="000000"/>
      <w:sz w:val="21"/>
      <w:szCs w:val="21"/>
    </w:rPr>
  </w:style>
  <w:style w:type="paragraph" w:styleId="af4">
    <w:name w:val="Title"/>
    <w:basedOn w:val="a"/>
    <w:link w:val="af5"/>
    <w:qFormat/>
    <w:rsid w:val="00A15F7C"/>
    <w:pPr>
      <w:spacing w:before="100" w:beforeAutospacing="1" w:after="100" w:afterAutospacing="1"/>
    </w:pPr>
    <w:rPr>
      <w:color w:val="000000"/>
      <w:sz w:val="24"/>
      <w:szCs w:val="24"/>
    </w:rPr>
  </w:style>
  <w:style w:type="character" w:customStyle="1" w:styleId="af5">
    <w:name w:val="Название Знак"/>
    <w:basedOn w:val="a0"/>
    <w:link w:val="af4"/>
    <w:rsid w:val="00A15F7C"/>
    <w:rPr>
      <w:color w:val="000000"/>
      <w:sz w:val="24"/>
      <w:szCs w:val="24"/>
    </w:rPr>
  </w:style>
  <w:style w:type="character" w:customStyle="1" w:styleId="apple-style-span">
    <w:name w:val="apple-style-span"/>
    <w:basedOn w:val="a0"/>
    <w:rsid w:val="009D6154"/>
  </w:style>
  <w:style w:type="character" w:customStyle="1" w:styleId="u">
    <w:name w:val="u"/>
    <w:basedOn w:val="a0"/>
    <w:rsid w:val="00214D33"/>
  </w:style>
  <w:style w:type="paragraph" w:customStyle="1" w:styleId="af6">
    <w:name w:val="Пункт"/>
    <w:basedOn w:val="a"/>
    <w:uiPriority w:val="99"/>
    <w:rsid w:val="000B7AC3"/>
    <w:pPr>
      <w:tabs>
        <w:tab w:val="num" w:pos="1980"/>
      </w:tabs>
      <w:ind w:left="1404" w:hanging="504"/>
      <w:jc w:val="both"/>
    </w:pPr>
    <w:rPr>
      <w:sz w:val="24"/>
      <w:szCs w:val="24"/>
    </w:rPr>
  </w:style>
  <w:style w:type="paragraph" w:styleId="af7">
    <w:name w:val="Balloon Text"/>
    <w:aliases w:val=" Знак1"/>
    <w:basedOn w:val="a"/>
    <w:link w:val="af8"/>
    <w:unhideWhenUsed/>
    <w:rsid w:val="00B546A2"/>
    <w:rPr>
      <w:rFonts w:ascii="Tahoma" w:hAnsi="Tahoma" w:cs="Tahoma"/>
      <w:sz w:val="16"/>
      <w:szCs w:val="16"/>
    </w:rPr>
  </w:style>
  <w:style w:type="character" w:customStyle="1" w:styleId="af8">
    <w:name w:val="Текст выноски Знак"/>
    <w:aliases w:val=" Знак1 Знак"/>
    <w:basedOn w:val="a0"/>
    <w:link w:val="af7"/>
    <w:rsid w:val="00B546A2"/>
    <w:rPr>
      <w:rFonts w:ascii="Tahoma" w:hAnsi="Tahoma" w:cs="Tahoma"/>
      <w:sz w:val="16"/>
      <w:szCs w:val="16"/>
    </w:rPr>
  </w:style>
  <w:style w:type="paragraph" w:customStyle="1" w:styleId="12">
    <w:name w:val="Абзац списка1"/>
    <w:basedOn w:val="a"/>
    <w:qFormat/>
    <w:rsid w:val="006C442E"/>
    <w:pPr>
      <w:ind w:left="720" w:firstLine="360"/>
      <w:contextualSpacing/>
    </w:pPr>
    <w:rPr>
      <w:rFonts w:ascii="Calibri" w:hAnsi="Calibri"/>
      <w:sz w:val="22"/>
      <w:szCs w:val="22"/>
    </w:rPr>
  </w:style>
  <w:style w:type="paragraph" w:customStyle="1" w:styleId="13">
    <w:name w:val="Без интервала1"/>
    <w:link w:val="NoSpacingChar"/>
    <w:qFormat/>
    <w:rsid w:val="006C442E"/>
    <w:pPr>
      <w:ind w:firstLine="360"/>
    </w:pPr>
    <w:rPr>
      <w:rFonts w:ascii="Calibri" w:hAnsi="Calibri"/>
      <w:sz w:val="22"/>
      <w:szCs w:val="22"/>
      <w:lang w:eastAsia="en-US"/>
    </w:rPr>
  </w:style>
  <w:style w:type="paragraph" w:customStyle="1" w:styleId="Iauiue1">
    <w:name w:val="Iau?iue1"/>
    <w:rsid w:val="006C442E"/>
    <w:pPr>
      <w:widowControl w:val="0"/>
      <w:ind w:firstLine="360"/>
    </w:pPr>
    <w:rPr>
      <w:sz w:val="22"/>
      <w:szCs w:val="22"/>
    </w:rPr>
  </w:style>
  <w:style w:type="paragraph" w:styleId="25">
    <w:name w:val="Quote"/>
    <w:basedOn w:val="a"/>
    <w:next w:val="a"/>
    <w:link w:val="26"/>
    <w:uiPriority w:val="29"/>
    <w:qFormat/>
    <w:rsid w:val="006C442E"/>
    <w:pPr>
      <w:ind w:firstLine="360"/>
    </w:pPr>
    <w:rPr>
      <w:rFonts w:ascii="Cambria" w:hAnsi="Cambria"/>
      <w:i/>
      <w:iCs/>
      <w:color w:val="5A5A5A"/>
    </w:rPr>
  </w:style>
  <w:style w:type="character" w:customStyle="1" w:styleId="26">
    <w:name w:val="Цитата 2 Знак"/>
    <w:basedOn w:val="a0"/>
    <w:link w:val="25"/>
    <w:uiPriority w:val="29"/>
    <w:rsid w:val="006C442E"/>
    <w:rPr>
      <w:rFonts w:ascii="Cambria" w:hAnsi="Cambria"/>
      <w:i/>
      <w:iCs/>
      <w:color w:val="5A5A5A"/>
    </w:rPr>
  </w:style>
  <w:style w:type="character" w:styleId="af9">
    <w:name w:val="Subtle Reference"/>
    <w:uiPriority w:val="31"/>
    <w:qFormat/>
    <w:rsid w:val="006C442E"/>
    <w:rPr>
      <w:color w:val="auto"/>
      <w:u w:val="single" w:color="9BBB59"/>
    </w:rPr>
  </w:style>
  <w:style w:type="character" w:customStyle="1" w:styleId="FontStyle32">
    <w:name w:val="Font Style32"/>
    <w:uiPriority w:val="99"/>
    <w:rsid w:val="009E58A7"/>
    <w:rPr>
      <w:rFonts w:ascii="Times New Roman" w:hAnsi="Times New Roman" w:cs="Times New Roman"/>
      <w:sz w:val="24"/>
      <w:szCs w:val="24"/>
    </w:rPr>
  </w:style>
  <w:style w:type="character" w:customStyle="1" w:styleId="FontStyle11">
    <w:name w:val="Font Style11"/>
    <w:uiPriority w:val="99"/>
    <w:rsid w:val="009E58A7"/>
    <w:rPr>
      <w:rFonts w:ascii="Times New Roman" w:hAnsi="Times New Roman" w:cs="Times New Roman"/>
      <w:b/>
      <w:bCs/>
      <w:sz w:val="26"/>
      <w:szCs w:val="26"/>
    </w:rPr>
  </w:style>
  <w:style w:type="paragraph" w:customStyle="1" w:styleId="afa">
    <w:name w:val="Обычный (табл)"/>
    <w:basedOn w:val="a"/>
    <w:uiPriority w:val="99"/>
    <w:rsid w:val="009E58A7"/>
    <w:pPr>
      <w:tabs>
        <w:tab w:val="left" w:pos="0"/>
        <w:tab w:val="left" w:pos="142"/>
      </w:tabs>
      <w:ind w:left="-57"/>
    </w:pPr>
    <w:rPr>
      <w:sz w:val="22"/>
      <w:szCs w:val="22"/>
    </w:rPr>
  </w:style>
  <w:style w:type="paragraph" w:styleId="afb">
    <w:name w:val="No Spacing"/>
    <w:aliases w:val="для таблиц,Без интервала21,мой,МОЙ,Без интервала 111,МММ,МОЙ МОЙ,Основной,No Spacing,Без интервала для таблиц"/>
    <w:link w:val="afc"/>
    <w:uiPriority w:val="1"/>
    <w:qFormat/>
    <w:rsid w:val="00350232"/>
    <w:rPr>
      <w:rFonts w:ascii="Calibri" w:eastAsia="Calibri" w:hAnsi="Calibri"/>
      <w:sz w:val="22"/>
      <w:szCs w:val="22"/>
      <w:lang w:eastAsia="en-US"/>
    </w:rPr>
  </w:style>
  <w:style w:type="character" w:customStyle="1" w:styleId="spellchecker-word-highlight">
    <w:name w:val="spellchecker-word-highlight"/>
    <w:basedOn w:val="a0"/>
    <w:rsid w:val="00AB7EDB"/>
  </w:style>
  <w:style w:type="paragraph" w:styleId="afd">
    <w:name w:val="Normal (Web)"/>
    <w:aliases w:val="Обычный (веб) Знак,Обычный (Web)"/>
    <w:basedOn w:val="a"/>
    <w:link w:val="14"/>
    <w:uiPriority w:val="99"/>
    <w:rsid w:val="009A01D7"/>
    <w:pPr>
      <w:spacing w:before="100" w:beforeAutospacing="1" w:after="100" w:afterAutospacing="1"/>
    </w:pPr>
    <w:rPr>
      <w:sz w:val="24"/>
      <w:szCs w:val="24"/>
    </w:rPr>
  </w:style>
  <w:style w:type="paragraph" w:customStyle="1" w:styleId="normaltext">
    <w:name w:val="normaltext"/>
    <w:basedOn w:val="a"/>
    <w:rsid w:val="00BC731A"/>
    <w:pPr>
      <w:spacing w:before="100" w:beforeAutospacing="1" w:after="100" w:afterAutospacing="1"/>
    </w:pPr>
    <w:rPr>
      <w:sz w:val="24"/>
      <w:szCs w:val="24"/>
    </w:rPr>
  </w:style>
  <w:style w:type="paragraph" w:customStyle="1" w:styleId="27">
    <w:name w:val="Название2"/>
    <w:basedOn w:val="a"/>
    <w:uiPriority w:val="99"/>
    <w:rsid w:val="00477678"/>
    <w:pPr>
      <w:widowControl w:val="0"/>
      <w:suppressLineNumbers/>
      <w:tabs>
        <w:tab w:val="left" w:pos="708"/>
      </w:tabs>
      <w:suppressAutoHyphens/>
      <w:spacing w:before="120" w:after="120"/>
    </w:pPr>
    <w:rPr>
      <w:rFonts w:ascii="Cambria" w:eastAsia="Calibri" w:hAnsi="Cambria" w:cs="Cambria"/>
      <w:i/>
      <w:iCs/>
      <w:sz w:val="24"/>
      <w:szCs w:val="24"/>
      <w:lang w:eastAsia="ar-SA"/>
    </w:rPr>
  </w:style>
  <w:style w:type="character" w:customStyle="1" w:styleId="Bodytext2TimesNewRoman">
    <w:name w:val="Body text (2) + Times New Roman"/>
    <w:aliases w:val="12,5 pt"/>
    <w:basedOn w:val="a0"/>
    <w:rsid w:val="00287E66"/>
    <w:rPr>
      <w:rFonts w:ascii="Times New Roman" w:hAnsi="Times New Roman" w:cs="Times New Roman"/>
      <w:sz w:val="25"/>
      <w:szCs w:val="25"/>
      <w:lang w:bidi="ar-SA"/>
    </w:rPr>
  </w:style>
  <w:style w:type="paragraph" w:customStyle="1" w:styleId="afe">
    <w:name w:val="Базовый"/>
    <w:rsid w:val="00D77BB7"/>
    <w:pPr>
      <w:tabs>
        <w:tab w:val="left" w:pos="709"/>
      </w:tabs>
      <w:suppressAutoHyphens/>
      <w:spacing w:after="200" w:line="276" w:lineRule="atLeast"/>
    </w:pPr>
    <w:rPr>
      <w:color w:val="00000A"/>
    </w:rPr>
  </w:style>
  <w:style w:type="paragraph" w:styleId="aff">
    <w:name w:val="caption"/>
    <w:basedOn w:val="a"/>
    <w:next w:val="a"/>
    <w:uiPriority w:val="99"/>
    <w:qFormat/>
    <w:rsid w:val="00CB2F52"/>
    <w:pPr>
      <w:spacing w:before="120"/>
      <w:jc w:val="center"/>
    </w:pPr>
    <w:rPr>
      <w:sz w:val="36"/>
    </w:rPr>
  </w:style>
  <w:style w:type="paragraph" w:customStyle="1" w:styleId="ConsNonformat">
    <w:name w:val="ConsNonformat"/>
    <w:rsid w:val="00CB2F52"/>
    <w:pPr>
      <w:autoSpaceDE w:val="0"/>
      <w:autoSpaceDN w:val="0"/>
      <w:adjustRightInd w:val="0"/>
      <w:ind w:right="19772"/>
    </w:pPr>
    <w:rPr>
      <w:rFonts w:ascii="Courier New" w:hAnsi="Courier New" w:cs="Courier New"/>
    </w:rPr>
  </w:style>
  <w:style w:type="paragraph" w:customStyle="1" w:styleId="ConsCell">
    <w:name w:val="ConsCell"/>
    <w:rsid w:val="00CB2F52"/>
    <w:pPr>
      <w:widowControl w:val="0"/>
      <w:autoSpaceDE w:val="0"/>
      <w:autoSpaceDN w:val="0"/>
      <w:adjustRightInd w:val="0"/>
    </w:pPr>
    <w:rPr>
      <w:rFonts w:ascii="Arial" w:hAnsi="Arial" w:cs="Arial"/>
      <w:sz w:val="22"/>
      <w:szCs w:val="22"/>
    </w:rPr>
  </w:style>
  <w:style w:type="paragraph" w:styleId="15">
    <w:name w:val="toc 1"/>
    <w:basedOn w:val="a"/>
    <w:next w:val="a"/>
    <w:autoRedefine/>
    <w:uiPriority w:val="99"/>
    <w:unhideWhenUsed/>
    <w:rsid w:val="00CB2F52"/>
    <w:pPr>
      <w:spacing w:after="100"/>
    </w:pPr>
  </w:style>
  <w:style w:type="paragraph" w:styleId="28">
    <w:name w:val="toc 2"/>
    <w:basedOn w:val="a"/>
    <w:next w:val="a"/>
    <w:autoRedefine/>
    <w:uiPriority w:val="99"/>
    <w:unhideWhenUsed/>
    <w:rsid w:val="00CB2F52"/>
    <w:pPr>
      <w:spacing w:after="100"/>
      <w:ind w:left="200"/>
    </w:pPr>
  </w:style>
  <w:style w:type="paragraph" w:styleId="34">
    <w:name w:val="toc 3"/>
    <w:basedOn w:val="a"/>
    <w:next w:val="a"/>
    <w:autoRedefine/>
    <w:uiPriority w:val="99"/>
    <w:unhideWhenUsed/>
    <w:rsid w:val="00CB2F52"/>
    <w:pPr>
      <w:spacing w:after="100"/>
      <w:ind w:left="400"/>
    </w:pPr>
  </w:style>
  <w:style w:type="paragraph" w:styleId="aff0">
    <w:name w:val="footnote text"/>
    <w:basedOn w:val="a"/>
    <w:link w:val="aff1"/>
    <w:uiPriority w:val="99"/>
    <w:unhideWhenUsed/>
    <w:rsid w:val="00CB2F52"/>
    <w:rPr>
      <w:rFonts w:ascii="Calibri" w:eastAsia="Calibri" w:hAnsi="Calibri"/>
      <w:lang w:eastAsia="en-US"/>
    </w:rPr>
  </w:style>
  <w:style w:type="character" w:customStyle="1" w:styleId="aff1">
    <w:name w:val="Текст сноски Знак"/>
    <w:basedOn w:val="a0"/>
    <w:link w:val="aff0"/>
    <w:uiPriority w:val="99"/>
    <w:rsid w:val="00CB2F52"/>
    <w:rPr>
      <w:rFonts w:ascii="Calibri" w:eastAsia="Calibri" w:hAnsi="Calibri"/>
      <w:lang w:eastAsia="en-US"/>
    </w:rPr>
  </w:style>
  <w:style w:type="character" w:styleId="aff2">
    <w:name w:val="footnote reference"/>
    <w:basedOn w:val="a0"/>
    <w:uiPriority w:val="99"/>
    <w:unhideWhenUsed/>
    <w:rsid w:val="00CB2F52"/>
    <w:rPr>
      <w:vertAlign w:val="superscript"/>
    </w:rPr>
  </w:style>
  <w:style w:type="character" w:styleId="aff3">
    <w:name w:val="annotation reference"/>
    <w:basedOn w:val="a0"/>
    <w:uiPriority w:val="99"/>
    <w:unhideWhenUsed/>
    <w:rsid w:val="00CB2F52"/>
    <w:rPr>
      <w:sz w:val="16"/>
      <w:szCs w:val="16"/>
    </w:rPr>
  </w:style>
  <w:style w:type="paragraph" w:styleId="aff4">
    <w:name w:val="annotation text"/>
    <w:aliases w:val="Знак Знак Знак Знак Знак Знак Знак Знак Знак Знак Знак Знак Знак Знак Знак Знак Знак Знак Знак Знак Знак Знак Знак,Comment Text Char,Знак2 Char,Знак Char Знак Знак Знак Знак Знак Знак, Знак4 Знак Знак, Знак4 Знак,Знак Знак11"/>
    <w:basedOn w:val="a"/>
    <w:link w:val="aff5"/>
    <w:unhideWhenUsed/>
    <w:rsid w:val="00CB2F52"/>
  </w:style>
  <w:style w:type="character" w:customStyle="1" w:styleId="aff5">
    <w:name w:val="Текст примечания Знак"/>
    <w:aliases w:val="Знак Знак Знак Знак Знак Знак Знак Знак Знак Знак Знак Знак Знак Знак Знак Знак Знак Знак Знак Знак Знак Знак Знак Знак,Comment Text Char Знак,Знак2 Char Знак,Знак Char Знак Знак Знак Знак Знак Знак Знак, Знак4 Знак Знак Знак"/>
    <w:basedOn w:val="a0"/>
    <w:link w:val="aff4"/>
    <w:rsid w:val="00CB2F52"/>
  </w:style>
  <w:style w:type="paragraph" w:styleId="aff6">
    <w:name w:val="annotation subject"/>
    <w:basedOn w:val="aff4"/>
    <w:next w:val="aff4"/>
    <w:link w:val="aff7"/>
    <w:uiPriority w:val="99"/>
    <w:unhideWhenUsed/>
    <w:rsid w:val="00CB2F52"/>
    <w:rPr>
      <w:b/>
      <w:bCs/>
    </w:rPr>
  </w:style>
  <w:style w:type="character" w:customStyle="1" w:styleId="aff7">
    <w:name w:val="Тема примечания Знак"/>
    <w:basedOn w:val="aff5"/>
    <w:link w:val="aff6"/>
    <w:uiPriority w:val="99"/>
    <w:rsid w:val="00CB2F52"/>
    <w:rPr>
      <w:b/>
      <w:bCs/>
    </w:rPr>
  </w:style>
  <w:style w:type="character" w:customStyle="1" w:styleId="BodyText2Char">
    <w:name w:val="Body Text 2 Char"/>
    <w:uiPriority w:val="99"/>
    <w:rsid w:val="00CB2F52"/>
    <w:rPr>
      <w:rFonts w:ascii="Times New Roman" w:hAnsi="Times New Roman" w:cs="Times New Roman"/>
      <w:sz w:val="20"/>
      <w:szCs w:val="20"/>
      <w:lang w:eastAsia="ru-RU"/>
    </w:rPr>
  </w:style>
  <w:style w:type="paragraph" w:customStyle="1" w:styleId="16">
    <w:name w:val="Заголовок оглавления1"/>
    <w:basedOn w:val="1"/>
    <w:next w:val="a"/>
    <w:qFormat/>
    <w:rsid w:val="00CB2F52"/>
    <w:pPr>
      <w:spacing w:line="276" w:lineRule="auto"/>
      <w:outlineLvl w:val="9"/>
    </w:pPr>
    <w:rPr>
      <w:rFonts w:ascii="Cambria" w:eastAsia="Calibri" w:hAnsi="Cambria" w:cs="Cambria"/>
      <w:color w:val="365F91"/>
      <w:lang w:eastAsia="en-US"/>
    </w:rPr>
  </w:style>
  <w:style w:type="paragraph" w:customStyle="1" w:styleId="210">
    <w:name w:val="Знак Знак Знак2 Знак Знак Знак Знак Знак Знак Знак Знак Знак1 Знак Знак Знак Знак Знак Знак"/>
    <w:basedOn w:val="a"/>
    <w:rsid w:val="00CB2F52"/>
    <w:pPr>
      <w:spacing w:after="160" w:line="240" w:lineRule="exact"/>
    </w:pPr>
    <w:rPr>
      <w:rFonts w:ascii="Verdana" w:eastAsia="Calibri" w:hAnsi="Verdana" w:cs="Verdana"/>
      <w:lang w:val="en-US" w:eastAsia="en-US"/>
    </w:rPr>
  </w:style>
  <w:style w:type="paragraph" w:customStyle="1" w:styleId="211">
    <w:name w:val="Знак Знак Знак2 Знак Знак Знак Знак Знак Знак Знак Знак Знак1 Знак"/>
    <w:basedOn w:val="a"/>
    <w:rsid w:val="00CB2F52"/>
    <w:pPr>
      <w:spacing w:after="160" w:line="240" w:lineRule="exact"/>
    </w:pPr>
    <w:rPr>
      <w:rFonts w:ascii="Verdana" w:eastAsia="Calibri" w:hAnsi="Verdana" w:cs="Verdana"/>
      <w:lang w:val="en-US" w:eastAsia="en-US"/>
    </w:rPr>
  </w:style>
  <w:style w:type="paragraph" w:customStyle="1" w:styleId="29">
    <w:name w:val="Знак Знак Знак2 Знак Знак Знак Знак Знак Знак"/>
    <w:basedOn w:val="a"/>
    <w:rsid w:val="00CB2F52"/>
    <w:pPr>
      <w:spacing w:after="160" w:line="240" w:lineRule="exact"/>
    </w:pPr>
    <w:rPr>
      <w:rFonts w:ascii="Verdana" w:eastAsia="Calibri" w:hAnsi="Verdana" w:cs="Verdana"/>
      <w:lang w:val="en-US" w:eastAsia="en-US"/>
    </w:rPr>
  </w:style>
  <w:style w:type="character" w:customStyle="1" w:styleId="epm">
    <w:name w:val="epm"/>
    <w:basedOn w:val="a0"/>
    <w:rsid w:val="00CB2F52"/>
  </w:style>
  <w:style w:type="paragraph" w:customStyle="1" w:styleId="ConsPlusNormal1">
    <w:name w:val="ConsPlusNormal Знак Знак"/>
    <w:link w:val="ConsPlusNormal2"/>
    <w:rsid w:val="00CB2F52"/>
    <w:pPr>
      <w:widowControl w:val="0"/>
      <w:autoSpaceDE w:val="0"/>
      <w:autoSpaceDN w:val="0"/>
      <w:adjustRightInd w:val="0"/>
      <w:ind w:firstLine="720"/>
    </w:pPr>
    <w:rPr>
      <w:rFonts w:ascii="Arial" w:eastAsia="Calibri" w:hAnsi="Arial" w:cs="Arial"/>
      <w:sz w:val="22"/>
      <w:szCs w:val="22"/>
    </w:rPr>
  </w:style>
  <w:style w:type="character" w:customStyle="1" w:styleId="ConsPlusNormal2">
    <w:name w:val="ConsPlusNormal Знак Знак Знак"/>
    <w:link w:val="ConsPlusNormal1"/>
    <w:locked/>
    <w:rsid w:val="00CB2F52"/>
    <w:rPr>
      <w:rFonts w:ascii="Arial" w:eastAsia="Calibri" w:hAnsi="Arial" w:cs="Arial"/>
      <w:sz w:val="22"/>
      <w:szCs w:val="22"/>
    </w:rPr>
  </w:style>
  <w:style w:type="paragraph" w:customStyle="1" w:styleId="212">
    <w:name w:val="Знак Знак Знак2 Знак Знак Знак Знак Знак Знак Знак Знак Знак1 Знак Знак Знак Знак Знак Знак Знак Знак Знак Знак Знак Знак Знак Знак Знак"/>
    <w:basedOn w:val="a"/>
    <w:rsid w:val="00CB2F52"/>
    <w:pPr>
      <w:spacing w:after="160" w:line="240" w:lineRule="exact"/>
    </w:pPr>
    <w:rPr>
      <w:rFonts w:ascii="Verdana" w:hAnsi="Verdana"/>
      <w:lang w:val="en-US" w:eastAsia="en-US"/>
    </w:rPr>
  </w:style>
  <w:style w:type="paragraph" w:customStyle="1" w:styleId="213">
    <w:name w:val="Знак Знак Знак2 Знак Знак Знак Знак Знак Знак Знак Знак Знак1 Знак Знак Знак"/>
    <w:basedOn w:val="a"/>
    <w:rsid w:val="00CB2F52"/>
    <w:pPr>
      <w:spacing w:after="160" w:line="240" w:lineRule="exact"/>
    </w:pPr>
    <w:rPr>
      <w:rFonts w:ascii="Verdana" w:hAnsi="Verdana"/>
      <w:lang w:val="en-US" w:eastAsia="en-US"/>
    </w:rPr>
  </w:style>
  <w:style w:type="paragraph" w:customStyle="1" w:styleId="17">
    <w:name w:val="Знак Знак Знак1 Знак Знак Знак Знак Знак Знак"/>
    <w:basedOn w:val="a"/>
    <w:rsid w:val="00CB2F52"/>
    <w:pPr>
      <w:spacing w:after="160" w:line="240" w:lineRule="exact"/>
    </w:pPr>
    <w:rPr>
      <w:rFonts w:ascii="Verdana" w:hAnsi="Verdana"/>
      <w:lang w:val="en-US" w:eastAsia="en-US"/>
    </w:rPr>
  </w:style>
  <w:style w:type="character" w:customStyle="1" w:styleId="CommentTextChar1">
    <w:name w:val="Comment Text Char1"/>
    <w:aliases w:val="Знак Char,Знак Знак Знак Знак Знак Знак Знак Знак Знак Знак Знак Знак Знак Знак Знак Знак Знак Знак Знак Знак Знак Знак Знак Char,Comment Text Char Char,Знак2 Char Char,Знак Char Знак Знак Знак Знак Знак Знак Char"/>
    <w:rsid w:val="00CB2F52"/>
    <w:rPr>
      <w:rFonts w:ascii="Times New Roman" w:hAnsi="Times New Roman" w:cs="Times New Roman"/>
      <w:kern w:val="32"/>
      <w:sz w:val="20"/>
      <w:szCs w:val="20"/>
      <w:lang w:eastAsia="ru-RU"/>
    </w:rPr>
  </w:style>
  <w:style w:type="character" w:customStyle="1" w:styleId="aff8">
    <w:name w:val="Знак Знак Знак Знак Знак Знак Знак Знак Знак Знак Знак Знак Знак Знак Знак Знак Знак Знак Знак Знак"/>
    <w:rsid w:val="00CB2F52"/>
    <w:rPr>
      <w:sz w:val="24"/>
      <w:szCs w:val="24"/>
      <w:lang w:val="ru-RU" w:eastAsia="ru-RU"/>
    </w:rPr>
  </w:style>
  <w:style w:type="character" w:customStyle="1" w:styleId="BodyTextIndentChar">
    <w:name w:val="Body Text Indent Char"/>
    <w:aliases w:val="Знак5 Char,Знак Знак Знак Знак Знак Знак Знак Знак Знак Знак Знак Знак Знак Знак Знак Знак Знак Знак Знак Char,Body Text Indent Знак Знак Знак Знак Знак Знак Знак Знак Знак Знак Char,Основной текст с отступом1 Char"/>
    <w:rsid w:val="00CB2F52"/>
    <w:rPr>
      <w:rFonts w:cs="Times New Roman"/>
      <w:sz w:val="24"/>
      <w:szCs w:val="24"/>
    </w:rPr>
  </w:style>
  <w:style w:type="paragraph" w:customStyle="1" w:styleId="2110">
    <w:name w:val="Знак Знак Знак2 Знак Знак Знак Знак Знак Знак Знак Знак Знак1 Знак Знак Знак1 Знак"/>
    <w:basedOn w:val="a"/>
    <w:rsid w:val="00CB2F52"/>
    <w:pPr>
      <w:spacing w:after="160" w:line="240" w:lineRule="exact"/>
    </w:pPr>
    <w:rPr>
      <w:rFonts w:ascii="Verdana" w:hAnsi="Verdana"/>
      <w:lang w:val="en-US" w:eastAsia="en-US"/>
    </w:rPr>
  </w:style>
  <w:style w:type="character" w:customStyle="1" w:styleId="HeaderChar">
    <w:name w:val="Header Char"/>
    <w:rsid w:val="00CB2F52"/>
    <w:rPr>
      <w:rFonts w:ascii="Times New Roman" w:hAnsi="Times New Roman" w:cs="Times New Roman"/>
      <w:sz w:val="20"/>
      <w:szCs w:val="20"/>
    </w:rPr>
  </w:style>
  <w:style w:type="character" w:customStyle="1" w:styleId="FooterChar">
    <w:name w:val="Footer Char"/>
    <w:rsid w:val="00CB2F52"/>
    <w:rPr>
      <w:rFonts w:ascii="Times New Roman" w:hAnsi="Times New Roman" w:cs="Times New Roman"/>
      <w:sz w:val="20"/>
      <w:szCs w:val="20"/>
    </w:rPr>
  </w:style>
  <w:style w:type="character" w:customStyle="1" w:styleId="Char">
    <w:name w:val="Знак Char Знак Знак Знак Знак Знак Знак Зн"/>
    <w:rsid w:val="00CB2F52"/>
    <w:rPr>
      <w:rFonts w:cs="Times New Roman"/>
      <w:kern w:val="32"/>
      <w:lang w:val="ru-RU" w:eastAsia="ru-RU" w:bidi="ar-SA"/>
    </w:rPr>
  </w:style>
  <w:style w:type="paragraph" w:customStyle="1" w:styleId="2a">
    <w:name w:val="Знак Знак Знак2 Знак Знак Знак"/>
    <w:basedOn w:val="a"/>
    <w:rsid w:val="00CB2F52"/>
    <w:pPr>
      <w:spacing w:after="160" w:line="240" w:lineRule="exact"/>
    </w:pPr>
    <w:rPr>
      <w:rFonts w:ascii="Verdana" w:hAnsi="Verdana"/>
      <w:lang w:val="en-US" w:eastAsia="en-US"/>
    </w:rPr>
  </w:style>
  <w:style w:type="paragraph" w:customStyle="1" w:styleId="214">
    <w:name w:val="Знак Знак Знак2 Знак Знак Знак Знак Знак Знак Знак Знак Знак1 Знак Знак Знак Знак"/>
    <w:basedOn w:val="a"/>
    <w:rsid w:val="00CB2F52"/>
    <w:pPr>
      <w:spacing w:after="160" w:line="240" w:lineRule="exact"/>
    </w:pPr>
    <w:rPr>
      <w:rFonts w:ascii="Verdana" w:hAnsi="Verdana"/>
      <w:lang w:val="en-US" w:eastAsia="en-US"/>
    </w:rPr>
  </w:style>
  <w:style w:type="character" w:customStyle="1" w:styleId="googqs-tidbit-0">
    <w:name w:val="goog_qs-tidbit-0"/>
    <w:basedOn w:val="a0"/>
    <w:rsid w:val="00CB2F52"/>
  </w:style>
  <w:style w:type="paragraph" w:customStyle="1" w:styleId="2111">
    <w:name w:val="Знак Знак Знак2 Знак Знак Знак Знак Знак Знак Знак Знак Знак1 Знак Знак Знак Знак Знак Знак Знак1 Знак Знак Знак Знак Знак Знак Знак Знак Знак"/>
    <w:basedOn w:val="a"/>
    <w:rsid w:val="00CB2F52"/>
    <w:pPr>
      <w:spacing w:after="160" w:line="240" w:lineRule="exact"/>
    </w:pPr>
    <w:rPr>
      <w:rFonts w:ascii="Verdana" w:hAnsi="Verdana"/>
      <w:lang w:val="en-US" w:eastAsia="en-US"/>
    </w:rPr>
  </w:style>
  <w:style w:type="paragraph" w:customStyle="1" w:styleId="2112">
    <w:name w:val="Знак Знак Знак2 Знак Знак Знак Знак Знак Знак Знак Знак Знак1 Знак Знак Знак1 Знак Знак Знак Знак Знак Знак"/>
    <w:basedOn w:val="a"/>
    <w:rsid w:val="00CB2F52"/>
    <w:pPr>
      <w:spacing w:after="160" w:line="240" w:lineRule="exact"/>
    </w:pPr>
    <w:rPr>
      <w:rFonts w:ascii="Verdana" w:hAnsi="Verdana"/>
      <w:lang w:val="en-US" w:eastAsia="en-US"/>
    </w:rPr>
  </w:style>
  <w:style w:type="paragraph" w:customStyle="1" w:styleId="18">
    <w:name w:val="1 Знак Знак Знак Знак Знак Знак Знак Знак Знак"/>
    <w:basedOn w:val="a"/>
    <w:rsid w:val="00CB2F52"/>
    <w:pPr>
      <w:spacing w:after="160" w:line="240" w:lineRule="exact"/>
    </w:pPr>
    <w:rPr>
      <w:rFonts w:ascii="Verdana" w:hAnsi="Verdana"/>
      <w:lang w:val="en-US" w:eastAsia="en-US"/>
    </w:rPr>
  </w:style>
  <w:style w:type="character" w:customStyle="1" w:styleId="aff9">
    <w:name w:val="Основной текст + Полужирный"/>
    <w:rsid w:val="00CB2F52"/>
    <w:rPr>
      <w:rFonts w:ascii="Times New Roman" w:hAnsi="Times New Roman" w:cs="Times New Roman"/>
      <w:b/>
      <w:bCs/>
      <w:spacing w:val="11"/>
      <w:sz w:val="20"/>
      <w:szCs w:val="20"/>
      <w:shd w:val="clear" w:color="auto" w:fill="FFFFFF"/>
    </w:rPr>
  </w:style>
  <w:style w:type="paragraph" w:customStyle="1" w:styleId="2113">
    <w:name w:val="Знак Знак Знак2 Знак Знак Знак Знак Знак Знак Знак Знак Знак1 Знак Знак Знак1 Знак Знак Знак Знак Знак"/>
    <w:basedOn w:val="a"/>
    <w:rsid w:val="00CB2F52"/>
    <w:pPr>
      <w:spacing w:after="160" w:line="240" w:lineRule="exact"/>
    </w:pPr>
    <w:rPr>
      <w:rFonts w:ascii="Verdana" w:hAnsi="Verdana"/>
      <w:lang w:val="en-US" w:eastAsia="en-US"/>
    </w:rPr>
  </w:style>
  <w:style w:type="character" w:customStyle="1" w:styleId="19">
    <w:name w:val="Основной текст Знак1"/>
    <w:uiPriority w:val="99"/>
    <w:rsid w:val="00CB2F52"/>
    <w:rPr>
      <w:rFonts w:eastAsia="Times New Roman"/>
      <w:lang w:eastAsia="ru-RU"/>
    </w:rPr>
  </w:style>
  <w:style w:type="paragraph" w:customStyle="1" w:styleId="Default">
    <w:name w:val="Default"/>
    <w:uiPriority w:val="99"/>
    <w:rsid w:val="00CB2F52"/>
    <w:pPr>
      <w:autoSpaceDE w:val="0"/>
      <w:autoSpaceDN w:val="0"/>
      <w:adjustRightInd w:val="0"/>
    </w:pPr>
    <w:rPr>
      <w:rFonts w:ascii="HMJPLO+TimesNewRoman" w:eastAsia="SimSun" w:hAnsi="HMJPLO+TimesNewRoman" w:cs="HMJPLO+TimesNewRoman"/>
      <w:color w:val="000000"/>
      <w:sz w:val="24"/>
      <w:szCs w:val="24"/>
      <w:lang w:val="en-US" w:eastAsia="zh-CN"/>
    </w:rPr>
  </w:style>
  <w:style w:type="character" w:customStyle="1" w:styleId="tabletext1">
    <w:name w:val="table_text1"/>
    <w:rsid w:val="00CB2F52"/>
    <w:rPr>
      <w:rFonts w:ascii="Arial" w:hAnsi="Arial" w:cs="Arial" w:hint="default"/>
      <w:color w:val="333333"/>
      <w:sz w:val="23"/>
      <w:szCs w:val="23"/>
    </w:rPr>
  </w:style>
  <w:style w:type="paragraph" w:customStyle="1" w:styleId="affa">
    <w:name w:val="Содержимое таблицы"/>
    <w:basedOn w:val="a"/>
    <w:rsid w:val="00CB2F52"/>
    <w:pPr>
      <w:widowControl w:val="0"/>
      <w:suppressLineNumbers/>
      <w:suppressAutoHyphens/>
    </w:pPr>
    <w:rPr>
      <w:rFonts w:eastAsia="SimSun" w:cs="Mangal"/>
      <w:kern w:val="1"/>
      <w:sz w:val="24"/>
      <w:szCs w:val="24"/>
      <w:lang w:eastAsia="hi-IN" w:bidi="hi-IN"/>
    </w:rPr>
  </w:style>
  <w:style w:type="character" w:customStyle="1" w:styleId="spelle">
    <w:name w:val="spelle"/>
    <w:rsid w:val="00CB2F52"/>
  </w:style>
  <w:style w:type="character" w:styleId="affb">
    <w:name w:val="Emphasis"/>
    <w:qFormat/>
    <w:rsid w:val="00CB2F52"/>
    <w:rPr>
      <w:i/>
      <w:iCs/>
    </w:rPr>
  </w:style>
  <w:style w:type="paragraph" w:customStyle="1" w:styleId="1a">
    <w:name w:val="Основной текст1"/>
    <w:basedOn w:val="a"/>
    <w:link w:val="affc"/>
    <w:rsid w:val="00CB2F52"/>
    <w:pPr>
      <w:shd w:val="clear" w:color="auto" w:fill="FFFFFF"/>
      <w:spacing w:line="162" w:lineRule="exact"/>
      <w:jc w:val="both"/>
    </w:pPr>
    <w:rPr>
      <w:rFonts w:ascii="Arial" w:hAnsi="Arial"/>
      <w:sz w:val="12"/>
      <w:szCs w:val="12"/>
      <w:shd w:val="clear" w:color="auto" w:fill="FFFFFF"/>
    </w:rPr>
  </w:style>
  <w:style w:type="character" w:customStyle="1" w:styleId="affc">
    <w:name w:val="Основной текст_"/>
    <w:link w:val="1a"/>
    <w:rsid w:val="00CB2F52"/>
    <w:rPr>
      <w:rFonts w:ascii="Arial" w:hAnsi="Arial"/>
      <w:sz w:val="12"/>
      <w:szCs w:val="12"/>
      <w:shd w:val="clear" w:color="auto" w:fill="FFFFFF"/>
    </w:rPr>
  </w:style>
  <w:style w:type="character" w:customStyle="1" w:styleId="1b">
    <w:name w:val="1"/>
    <w:basedOn w:val="a0"/>
    <w:rsid w:val="00CB2F52"/>
    <w:rPr>
      <w:rFonts w:cs="Times New Roman"/>
    </w:rPr>
  </w:style>
  <w:style w:type="paragraph" w:customStyle="1" w:styleId="1c">
    <w:name w:val="1 Знак Знак Знак Знак Знак Знак"/>
    <w:basedOn w:val="a"/>
    <w:rsid w:val="00CB2F52"/>
    <w:pPr>
      <w:spacing w:after="160" w:line="240" w:lineRule="exact"/>
    </w:pPr>
    <w:rPr>
      <w:rFonts w:ascii="Verdana" w:hAnsi="Verdana"/>
      <w:lang w:val="en-US" w:eastAsia="en-US"/>
    </w:rPr>
  </w:style>
  <w:style w:type="character" w:customStyle="1" w:styleId="fontstyle12">
    <w:name w:val="fontstyle12"/>
    <w:basedOn w:val="a0"/>
    <w:rsid w:val="00CB2F52"/>
    <w:rPr>
      <w:rFonts w:cs="Times New Roman"/>
    </w:rPr>
  </w:style>
  <w:style w:type="character" w:customStyle="1" w:styleId="1d">
    <w:name w:val="Основной шрифт абзаца1"/>
    <w:rsid w:val="00CB2F52"/>
  </w:style>
  <w:style w:type="paragraph" w:customStyle="1" w:styleId="bo">
    <w:name w:val="bo"/>
    <w:basedOn w:val="a3"/>
    <w:rsid w:val="00CB2F52"/>
    <w:pPr>
      <w:jc w:val="both"/>
    </w:pPr>
    <w:rPr>
      <w:rFonts w:ascii="Arial" w:hAnsi="Arial" w:cs="Arial"/>
      <w:b w:val="0"/>
      <w:sz w:val="20"/>
    </w:rPr>
  </w:style>
  <w:style w:type="character" w:customStyle="1" w:styleId="FontStyle18">
    <w:name w:val="Font Style18"/>
    <w:basedOn w:val="a0"/>
    <w:rsid w:val="00CB2F52"/>
    <w:rPr>
      <w:rFonts w:ascii="Times New Roman" w:hAnsi="Times New Roman" w:cs="Times New Roman"/>
      <w:sz w:val="26"/>
      <w:szCs w:val="26"/>
    </w:rPr>
  </w:style>
  <w:style w:type="paragraph" w:customStyle="1" w:styleId="1e">
    <w:name w:val="Нижний колонтитул1"/>
    <w:basedOn w:val="a"/>
    <w:rsid w:val="00CB2F52"/>
    <w:pPr>
      <w:tabs>
        <w:tab w:val="center" w:pos="4677"/>
        <w:tab w:val="right" w:pos="9355"/>
      </w:tabs>
    </w:pPr>
  </w:style>
  <w:style w:type="paragraph" w:customStyle="1" w:styleId="2114">
    <w:name w:val="Знак Знак Знак2 Знак Знак Знак Знак Знак Знак Знак Знак Знак1 Знак Знак Знак1 Знак Знак Знак Знак Знак Знак Знак Знак Знак Знак Знак Знак Знак Знак Знак Знак Знак"/>
    <w:basedOn w:val="a"/>
    <w:rsid w:val="00CB2F52"/>
    <w:pPr>
      <w:spacing w:after="160" w:line="240" w:lineRule="exact"/>
    </w:pPr>
    <w:rPr>
      <w:rFonts w:ascii="Verdana" w:hAnsi="Verdana"/>
      <w:lang w:val="en-US" w:eastAsia="en-US"/>
    </w:rPr>
  </w:style>
  <w:style w:type="paragraph" w:customStyle="1" w:styleId="215">
    <w:name w:val="Знак Знак Знак2 Знак Знак Знак Знак Знак Знак Знак Знак Знак1"/>
    <w:basedOn w:val="a"/>
    <w:rsid w:val="00CB2F52"/>
    <w:pPr>
      <w:spacing w:after="160" w:line="240" w:lineRule="exact"/>
    </w:pPr>
    <w:rPr>
      <w:rFonts w:ascii="Verdana" w:hAnsi="Verdana"/>
      <w:lang w:val="en-US" w:eastAsia="en-US"/>
    </w:rPr>
  </w:style>
  <w:style w:type="paragraph" w:customStyle="1" w:styleId="110">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a"/>
    <w:rsid w:val="00CB2F52"/>
    <w:pPr>
      <w:spacing w:after="160" w:line="240" w:lineRule="exact"/>
    </w:pPr>
    <w:rPr>
      <w:rFonts w:ascii="Verdana" w:hAnsi="Verdana"/>
      <w:lang w:val="en-US" w:eastAsia="en-US"/>
    </w:rPr>
  </w:style>
  <w:style w:type="paragraph" w:customStyle="1" w:styleId="2115">
    <w:name w:val="Знак Знак Знак2 Знак Знак Знак Знак Знак Знак Знак Знак Знак1 Знак Знак Знак1 Знак Знак Знак Знак Знак Знак Знак Знак Знак Знак Знак Знак Знак Знак"/>
    <w:basedOn w:val="a"/>
    <w:rsid w:val="00CB2F52"/>
    <w:pPr>
      <w:spacing w:after="160" w:line="240" w:lineRule="exact"/>
    </w:pPr>
    <w:rPr>
      <w:rFonts w:ascii="Verdana" w:hAnsi="Verdana"/>
      <w:lang w:val="en-US" w:eastAsia="en-US"/>
    </w:rPr>
  </w:style>
  <w:style w:type="paragraph" w:customStyle="1" w:styleId="2b">
    <w:name w:val="Без интервала2"/>
    <w:qFormat/>
    <w:rsid w:val="00CB2F52"/>
    <w:rPr>
      <w:rFonts w:ascii="Calibri" w:eastAsia="Calibri" w:hAnsi="Calibri" w:cs="Calibri"/>
      <w:sz w:val="22"/>
      <w:szCs w:val="22"/>
      <w:lang w:eastAsia="en-US"/>
    </w:rPr>
  </w:style>
  <w:style w:type="paragraph" w:customStyle="1" w:styleId="2c">
    <w:name w:val="Абзац списка2"/>
    <w:basedOn w:val="a"/>
    <w:qFormat/>
    <w:rsid w:val="00CB2F52"/>
    <w:pPr>
      <w:ind w:left="720"/>
    </w:pPr>
  </w:style>
  <w:style w:type="paragraph" w:customStyle="1" w:styleId="2d">
    <w:name w:val="Заголовок оглавления2"/>
    <w:basedOn w:val="1"/>
    <w:next w:val="a"/>
    <w:uiPriority w:val="99"/>
    <w:qFormat/>
    <w:rsid w:val="00CB2F52"/>
    <w:pPr>
      <w:spacing w:line="276" w:lineRule="auto"/>
      <w:outlineLvl w:val="9"/>
    </w:pPr>
    <w:rPr>
      <w:rFonts w:ascii="Cambria" w:eastAsia="Calibri" w:hAnsi="Cambria" w:cs="Cambria"/>
      <w:color w:val="365F91"/>
      <w:lang w:eastAsia="en-US"/>
    </w:rPr>
  </w:style>
  <w:style w:type="paragraph" w:styleId="affd">
    <w:name w:val="TOC Heading"/>
    <w:basedOn w:val="1"/>
    <w:next w:val="a"/>
    <w:uiPriority w:val="39"/>
    <w:semiHidden/>
    <w:unhideWhenUsed/>
    <w:qFormat/>
    <w:rsid w:val="00601C89"/>
    <w:pPr>
      <w:spacing w:line="276" w:lineRule="auto"/>
      <w:outlineLvl w:val="9"/>
    </w:pPr>
    <w:rPr>
      <w:rFonts w:ascii="Cambria" w:eastAsia="Times New Roman" w:hAnsi="Cambria" w:cs="Times New Roman"/>
      <w:color w:val="365F91"/>
      <w:lang w:eastAsia="en-US"/>
    </w:rPr>
  </w:style>
  <w:style w:type="character" w:customStyle="1" w:styleId="affe">
    <w:name w:val="Знак Знак Знак Знак Знак Знак Знак Знак Знак Знак Знак Знак Знак Знак Знак Знак Знак Знак Знак Знак Знак Знак Знак Знак Знак Знак Знак"/>
    <w:semiHidden/>
    <w:rsid w:val="00601C89"/>
    <w:rPr>
      <w:kern w:val="32"/>
    </w:rPr>
  </w:style>
  <w:style w:type="character" w:customStyle="1" w:styleId="Char0">
    <w:name w:val="Знак Знак Знак Знак Знак Знак Знак Знак Знак Знак Знак Знак Знак Знак Знак Знак Знак Знак Знак Знак Знак Знак Знак Знак Знак Знак Char"/>
    <w:aliases w:val="Знак Char Знак"/>
    <w:semiHidden/>
    <w:rsid w:val="00601C89"/>
    <w:rPr>
      <w:kern w:val="32"/>
    </w:rPr>
  </w:style>
  <w:style w:type="character" w:customStyle="1" w:styleId="afff">
    <w:name w:val="Знак Знак Знак Знак Знак Знак Знак Знак Знак Знак Знак Знак Знак Знак Знак Знак Знак Знак Знак Знак Знак Знак Знак Знак Знак Знак Знак Знак Знак"/>
    <w:semiHidden/>
    <w:rsid w:val="00601C89"/>
    <w:rPr>
      <w:kern w:val="32"/>
      <w:lang w:val="ru-RU" w:eastAsia="ru-RU" w:bidi="ar-SA"/>
    </w:rPr>
  </w:style>
  <w:style w:type="character" w:customStyle="1" w:styleId="51">
    <w:name w:val="Знак5"/>
    <w:aliases w:val="Знак Знак Знак Знак Знак Знак Знак Знак Знак Знак Знак Знак Знак Знак Знак Знак Знак Знак Знак,Body Text Indent Знак Знак Знак Знак Знак Знак Знак Знак Знак Знак,Основной текст с отступом1, Знак51 Знак Знак, Знак51 Знак Зн"/>
    <w:semiHidden/>
    <w:rsid w:val="00601C89"/>
    <w:rPr>
      <w:sz w:val="26"/>
      <w:szCs w:val="24"/>
      <w:lang w:val="ru-RU" w:eastAsia="ru-RU" w:bidi="ar-SA"/>
    </w:rPr>
  </w:style>
  <w:style w:type="character" w:customStyle="1" w:styleId="35">
    <w:name w:val="Знак3 Знак Знак"/>
    <w:semiHidden/>
    <w:rsid w:val="00601C89"/>
    <w:rPr>
      <w:rFonts w:ascii="Calibri" w:eastAsia="Calibri" w:hAnsi="Calibri"/>
      <w:sz w:val="22"/>
      <w:szCs w:val="22"/>
      <w:lang w:val="ru-RU" w:eastAsia="en-US" w:bidi="ar-SA"/>
    </w:rPr>
  </w:style>
  <w:style w:type="character" w:customStyle="1" w:styleId="HeaderChar1">
    <w:name w:val="Header Char1"/>
    <w:semiHidden/>
    <w:rsid w:val="00601C89"/>
    <w:rPr>
      <w:rFonts w:ascii="Times New Roman" w:hAnsi="Times New Roman"/>
      <w:sz w:val="20"/>
      <w:lang w:eastAsia="ru-RU"/>
    </w:rPr>
  </w:style>
  <w:style w:type="character" w:customStyle="1" w:styleId="BodyTextIndentChar1">
    <w:name w:val="Body Text Indent Char1"/>
    <w:semiHidden/>
    <w:rsid w:val="00601C89"/>
    <w:rPr>
      <w:rFonts w:ascii="Times New Roman" w:hAnsi="Times New Roman"/>
      <w:sz w:val="20"/>
      <w:lang w:eastAsia="ru-RU"/>
    </w:rPr>
  </w:style>
  <w:style w:type="character" w:customStyle="1" w:styleId="BodyText2Char1">
    <w:name w:val="Body Text 2 Char1"/>
    <w:aliases w:val="Знак7 Char"/>
    <w:semiHidden/>
    <w:rsid w:val="00601C89"/>
    <w:rPr>
      <w:rFonts w:ascii="Times New Roman" w:hAnsi="Times New Roman"/>
      <w:sz w:val="24"/>
    </w:rPr>
  </w:style>
  <w:style w:type="character" w:customStyle="1" w:styleId="BalloonTextChar">
    <w:name w:val="Balloon Text Char"/>
    <w:aliases w:val="Знак1 Char"/>
    <w:semiHidden/>
    <w:rsid w:val="00601C89"/>
    <w:rPr>
      <w:rFonts w:ascii="Tahoma" w:hAnsi="Tahoma"/>
      <w:sz w:val="16"/>
    </w:rPr>
  </w:style>
  <w:style w:type="character" w:customStyle="1" w:styleId="af0">
    <w:name w:val="Абзац списка Знак"/>
    <w:aliases w:val="Bullet List Знак,FooterText Знак,numbered Знак,ТЗ список Знак,Paragraphe de liste1 Знак,lp1 Знак,List Paragraph1 Знак,Bulletr List Paragraph Знак,Список нумерованный цифры Знак,Цветной список - Акцент 11 Знак,GOST_TableList Знак"/>
    <w:link w:val="af"/>
    <w:uiPriority w:val="34"/>
    <w:qFormat/>
    <w:locked/>
    <w:rsid w:val="009520E0"/>
  </w:style>
  <w:style w:type="character" w:customStyle="1" w:styleId="afc">
    <w:name w:val="Без интервала Знак"/>
    <w:aliases w:val="для таблиц Знак,Без интервала21 Знак,мой Знак,МОЙ Знак,Без интервала 111 Знак,МММ Знак,МОЙ МОЙ Знак,Основной Знак,No Spacing Знак,Без интервала для таблиц Знак"/>
    <w:link w:val="afb"/>
    <w:uiPriority w:val="1"/>
    <w:qFormat/>
    <w:locked/>
    <w:rsid w:val="00664F75"/>
    <w:rPr>
      <w:rFonts w:ascii="Calibri" w:eastAsia="Calibri" w:hAnsi="Calibri"/>
      <w:sz w:val="22"/>
      <w:szCs w:val="22"/>
      <w:lang w:eastAsia="en-US"/>
    </w:rPr>
  </w:style>
  <w:style w:type="table" w:customStyle="1" w:styleId="1f">
    <w:name w:val="Сетка таблицы1"/>
    <w:basedOn w:val="a1"/>
    <w:next w:val="af3"/>
    <w:rsid w:val="00DD2F22"/>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4">
    <w:name w:val="Обычный (веб) Знак1"/>
    <w:aliases w:val="Обычный (веб) Знак Знак,Обычный (Web) Знак"/>
    <w:link w:val="afd"/>
    <w:uiPriority w:val="99"/>
    <w:rsid w:val="004F2D70"/>
    <w:rPr>
      <w:sz w:val="24"/>
      <w:szCs w:val="24"/>
    </w:rPr>
  </w:style>
  <w:style w:type="character" w:customStyle="1" w:styleId="BodytextBold5">
    <w:name w:val="Body text + Bold5"/>
    <w:basedOn w:val="a0"/>
    <w:uiPriority w:val="99"/>
    <w:rsid w:val="00850350"/>
    <w:rPr>
      <w:rFonts w:ascii="Times New Roman" w:eastAsia="Batang" w:hAnsi="Times New Roman" w:cs="Times New Roman"/>
      <w:b/>
      <w:bCs/>
      <w:spacing w:val="0"/>
      <w:sz w:val="21"/>
      <w:szCs w:val="21"/>
      <w:shd w:val="clear" w:color="auto" w:fill="FFFFFF"/>
    </w:rPr>
  </w:style>
  <w:style w:type="paragraph" w:customStyle="1" w:styleId="afff0">
    <w:name w:val="a"/>
    <w:basedOn w:val="a"/>
    <w:rsid w:val="00A048E4"/>
    <w:pPr>
      <w:spacing w:before="100" w:beforeAutospacing="1" w:after="100" w:afterAutospacing="1"/>
    </w:pPr>
    <w:rPr>
      <w:sz w:val="24"/>
      <w:szCs w:val="24"/>
    </w:rPr>
  </w:style>
  <w:style w:type="paragraph" w:customStyle="1" w:styleId="WW-">
    <w:name w:val="WW-Базовый"/>
    <w:uiPriority w:val="99"/>
    <w:rsid w:val="00A048E4"/>
    <w:pPr>
      <w:tabs>
        <w:tab w:val="left" w:pos="708"/>
      </w:tabs>
      <w:suppressAutoHyphens/>
      <w:spacing w:after="200" w:line="100" w:lineRule="atLeast"/>
      <w:jc w:val="both"/>
    </w:pPr>
    <w:rPr>
      <w:color w:val="00000A"/>
      <w:sz w:val="24"/>
      <w:szCs w:val="24"/>
      <w:lang w:eastAsia="zh-CN"/>
    </w:rPr>
  </w:style>
  <w:style w:type="paragraph" w:customStyle="1" w:styleId="36">
    <w:name w:val="Абзац списка3"/>
    <w:basedOn w:val="a"/>
    <w:link w:val="ListParagraphChar"/>
    <w:qFormat/>
    <w:rsid w:val="002E3CEF"/>
    <w:pPr>
      <w:ind w:left="720"/>
      <w:contextualSpacing/>
    </w:pPr>
  </w:style>
  <w:style w:type="character" w:customStyle="1" w:styleId="ListParagraphChar">
    <w:name w:val="List Paragraph Char"/>
    <w:link w:val="36"/>
    <w:uiPriority w:val="34"/>
    <w:locked/>
    <w:rsid w:val="002E3CEF"/>
  </w:style>
  <w:style w:type="character" w:customStyle="1" w:styleId="Bodytext">
    <w:name w:val="Body text_"/>
    <w:basedOn w:val="a0"/>
    <w:link w:val="Bodytext0"/>
    <w:uiPriority w:val="99"/>
    <w:rsid w:val="00E80AE1"/>
    <w:rPr>
      <w:sz w:val="22"/>
      <w:szCs w:val="22"/>
      <w:shd w:val="clear" w:color="auto" w:fill="FFFFFF"/>
    </w:rPr>
  </w:style>
  <w:style w:type="character" w:customStyle="1" w:styleId="Bodytext4">
    <w:name w:val="Body text (4)_"/>
    <w:basedOn w:val="a0"/>
    <w:link w:val="Bodytext40"/>
    <w:rsid w:val="00E80AE1"/>
    <w:rPr>
      <w:sz w:val="16"/>
      <w:szCs w:val="16"/>
      <w:shd w:val="clear" w:color="auto" w:fill="FFFFFF"/>
    </w:rPr>
  </w:style>
  <w:style w:type="paragraph" w:customStyle="1" w:styleId="Bodytext0">
    <w:name w:val="Body text"/>
    <w:basedOn w:val="a"/>
    <w:link w:val="Bodytext"/>
    <w:rsid w:val="00E80AE1"/>
    <w:pPr>
      <w:shd w:val="clear" w:color="auto" w:fill="FFFFFF"/>
      <w:spacing w:before="300" w:line="0" w:lineRule="atLeast"/>
    </w:pPr>
    <w:rPr>
      <w:sz w:val="22"/>
      <w:szCs w:val="22"/>
    </w:rPr>
  </w:style>
  <w:style w:type="paragraph" w:customStyle="1" w:styleId="Bodytext40">
    <w:name w:val="Body text (4)"/>
    <w:basedOn w:val="a"/>
    <w:link w:val="Bodytext4"/>
    <w:rsid w:val="00E80AE1"/>
    <w:pPr>
      <w:shd w:val="clear" w:color="auto" w:fill="FFFFFF"/>
      <w:spacing w:line="216" w:lineRule="exact"/>
    </w:pPr>
    <w:rPr>
      <w:sz w:val="16"/>
      <w:szCs w:val="16"/>
    </w:rPr>
  </w:style>
  <w:style w:type="character" w:customStyle="1" w:styleId="Bodytext6">
    <w:name w:val="Body text (6)_"/>
    <w:basedOn w:val="a0"/>
    <w:rsid w:val="00AF32C7"/>
    <w:rPr>
      <w:rFonts w:ascii="Times New Roman" w:eastAsia="Times New Roman" w:hAnsi="Times New Roman" w:cs="Times New Roman"/>
      <w:b w:val="0"/>
      <w:bCs w:val="0"/>
      <w:i w:val="0"/>
      <w:iCs w:val="0"/>
      <w:smallCaps w:val="0"/>
      <w:strike w:val="0"/>
      <w:spacing w:val="0"/>
      <w:sz w:val="23"/>
      <w:szCs w:val="23"/>
    </w:rPr>
  </w:style>
  <w:style w:type="character" w:customStyle="1" w:styleId="Bodytext60">
    <w:name w:val="Body text (6)"/>
    <w:basedOn w:val="Bodytext6"/>
    <w:rsid w:val="00AF32C7"/>
    <w:rPr>
      <w:u w:val="single"/>
    </w:rPr>
  </w:style>
  <w:style w:type="character" w:customStyle="1" w:styleId="BodytextBold">
    <w:name w:val="Body text + Bold"/>
    <w:basedOn w:val="Bodytext"/>
    <w:rsid w:val="00AF32C7"/>
    <w:rPr>
      <w:rFonts w:ascii="Times New Roman" w:eastAsia="Times New Roman" w:hAnsi="Times New Roman" w:cs="Times New Roman"/>
      <w:b/>
      <w:bCs/>
      <w:i w:val="0"/>
      <w:iCs w:val="0"/>
      <w:smallCaps w:val="0"/>
      <w:strike w:val="0"/>
      <w:spacing w:val="0"/>
    </w:rPr>
  </w:style>
  <w:style w:type="character" w:customStyle="1" w:styleId="dropdown-user-namefirst-letter">
    <w:name w:val="dropdown-user-name__first-letter"/>
    <w:rsid w:val="00BA2C78"/>
  </w:style>
  <w:style w:type="character" w:customStyle="1" w:styleId="NoSpacingChar">
    <w:name w:val="No Spacing Char"/>
    <w:link w:val="13"/>
    <w:locked/>
    <w:rsid w:val="00BA2C78"/>
    <w:rPr>
      <w:rFonts w:ascii="Calibri" w:hAnsi="Calibri"/>
      <w:sz w:val="22"/>
      <w:szCs w:val="22"/>
      <w:lang w:eastAsia="en-US"/>
    </w:rPr>
  </w:style>
  <w:style w:type="character" w:customStyle="1" w:styleId="afff1">
    <w:name w:val="Гипертекстовая ссылка"/>
    <w:uiPriority w:val="99"/>
    <w:rsid w:val="003C06D9"/>
    <w:rPr>
      <w:color w:val="106BBE"/>
    </w:rPr>
  </w:style>
  <w:style w:type="paragraph" w:customStyle="1" w:styleId="41">
    <w:name w:val="Абзац списка4"/>
    <w:basedOn w:val="a"/>
    <w:uiPriority w:val="34"/>
    <w:qFormat/>
    <w:rsid w:val="00DB2E07"/>
    <w:pPr>
      <w:ind w:left="720"/>
      <w:contextualSpacing/>
    </w:pPr>
  </w:style>
  <w:style w:type="character" w:customStyle="1" w:styleId="Bodytext11ptSpacing0pt">
    <w:name w:val="Body text + 11 pt;Spacing 0 pt"/>
    <w:basedOn w:val="Bodytext"/>
    <w:rsid w:val="00823887"/>
    <w:rPr>
      <w:rFonts w:ascii="Times New Roman" w:eastAsia="Times New Roman" w:hAnsi="Times New Roman" w:cs="Times New Roman"/>
      <w:b w:val="0"/>
      <w:bCs w:val="0"/>
      <w:i w:val="0"/>
      <w:iCs w:val="0"/>
      <w:smallCaps w:val="0"/>
      <w:strike w:val="0"/>
      <w:spacing w:val="0"/>
    </w:rPr>
  </w:style>
  <w:style w:type="character" w:customStyle="1" w:styleId="Bodytext8">
    <w:name w:val="Body text8"/>
    <w:basedOn w:val="Bodytext"/>
    <w:uiPriority w:val="99"/>
    <w:rsid w:val="00EF639D"/>
    <w:rPr>
      <w:rFonts w:ascii="Times New Roman" w:hAnsi="Times New Roman" w:cs="Times New Roman"/>
      <w:noProof/>
      <w:spacing w:val="0"/>
      <w:sz w:val="23"/>
      <w:szCs w:val="23"/>
    </w:rPr>
  </w:style>
  <w:style w:type="character" w:customStyle="1" w:styleId="Bodytext7">
    <w:name w:val="Body text7"/>
    <w:basedOn w:val="Bodytext"/>
    <w:uiPriority w:val="99"/>
    <w:rsid w:val="00EF639D"/>
    <w:rPr>
      <w:rFonts w:ascii="Times New Roman" w:hAnsi="Times New Roman" w:cs="Times New Roman"/>
      <w:spacing w:val="0"/>
      <w:sz w:val="23"/>
      <w:szCs w:val="23"/>
    </w:rPr>
  </w:style>
  <w:style w:type="character" w:customStyle="1" w:styleId="Bodytext61">
    <w:name w:val="Body text6"/>
    <w:basedOn w:val="Bodytext"/>
    <w:uiPriority w:val="99"/>
    <w:rsid w:val="00EF639D"/>
    <w:rPr>
      <w:rFonts w:ascii="Times New Roman" w:hAnsi="Times New Roman" w:cs="Times New Roman"/>
      <w:noProof/>
      <w:spacing w:val="0"/>
      <w:sz w:val="23"/>
      <w:szCs w:val="23"/>
    </w:rPr>
  </w:style>
  <w:style w:type="paragraph" w:customStyle="1" w:styleId="Bodytext1">
    <w:name w:val="Body text1"/>
    <w:basedOn w:val="a"/>
    <w:uiPriority w:val="99"/>
    <w:rsid w:val="00EF639D"/>
    <w:pPr>
      <w:shd w:val="clear" w:color="auto" w:fill="FFFFFF"/>
      <w:spacing w:line="299" w:lineRule="exact"/>
    </w:pPr>
    <w:rPr>
      <w:rFonts w:eastAsia="Arial Unicode MS"/>
      <w:sz w:val="23"/>
      <w:szCs w:val="23"/>
    </w:rPr>
  </w:style>
  <w:style w:type="character" w:customStyle="1" w:styleId="Bodytext5">
    <w:name w:val="Body text5"/>
    <w:basedOn w:val="Bodytext"/>
    <w:uiPriority w:val="99"/>
    <w:rsid w:val="00EF639D"/>
    <w:rPr>
      <w:rFonts w:ascii="Times New Roman" w:hAnsi="Times New Roman" w:cs="Times New Roman"/>
      <w:spacing w:val="0"/>
      <w:sz w:val="23"/>
      <w:szCs w:val="23"/>
    </w:rPr>
  </w:style>
  <w:style w:type="character" w:customStyle="1" w:styleId="Bodytext41">
    <w:name w:val="Body text4"/>
    <w:basedOn w:val="Bodytext"/>
    <w:uiPriority w:val="99"/>
    <w:rsid w:val="00EF639D"/>
    <w:rPr>
      <w:rFonts w:ascii="Times New Roman" w:hAnsi="Times New Roman" w:cs="Times New Roman"/>
      <w:noProof/>
      <w:spacing w:val="0"/>
      <w:sz w:val="23"/>
      <w:szCs w:val="23"/>
    </w:rPr>
  </w:style>
  <w:style w:type="character" w:customStyle="1" w:styleId="Bodytext3">
    <w:name w:val="Body text3"/>
    <w:basedOn w:val="Bodytext"/>
    <w:uiPriority w:val="99"/>
    <w:rsid w:val="00EF639D"/>
    <w:rPr>
      <w:rFonts w:ascii="Times New Roman" w:hAnsi="Times New Roman" w:cs="Times New Roman"/>
      <w:spacing w:val="0"/>
      <w:sz w:val="23"/>
      <w:szCs w:val="23"/>
    </w:rPr>
  </w:style>
  <w:style w:type="character" w:customStyle="1" w:styleId="Bodytext2">
    <w:name w:val="Body text2"/>
    <w:basedOn w:val="Bodytext"/>
    <w:uiPriority w:val="99"/>
    <w:rsid w:val="00EF639D"/>
    <w:rPr>
      <w:rFonts w:ascii="Times New Roman" w:hAnsi="Times New Roman" w:cs="Times New Roman"/>
      <w:noProof/>
      <w:spacing w:val="0"/>
      <w:sz w:val="23"/>
      <w:szCs w:val="23"/>
    </w:rPr>
  </w:style>
  <w:style w:type="paragraph" w:customStyle="1" w:styleId="2e">
    <w:name w:val="Обычный2"/>
    <w:rsid w:val="008404FB"/>
    <w:pPr>
      <w:suppressAutoHyphens/>
      <w:spacing w:line="276" w:lineRule="auto"/>
      <w:ind w:left="170" w:right="170"/>
      <w:jc w:val="center"/>
    </w:pPr>
    <w:rPr>
      <w:lang w:eastAsia="ar-SA"/>
    </w:rPr>
  </w:style>
  <w:style w:type="character" w:customStyle="1" w:styleId="cardmaininfopurchaselink">
    <w:name w:val="cardmaininfo__purchaselink"/>
    <w:basedOn w:val="a0"/>
    <w:rsid w:val="00EC1C7F"/>
  </w:style>
  <w:style w:type="character" w:customStyle="1" w:styleId="cardmaininfocontent">
    <w:name w:val="cardmaininfo__content"/>
    <w:basedOn w:val="a0"/>
    <w:rsid w:val="003E399B"/>
  </w:style>
  <w:style w:type="character" w:customStyle="1" w:styleId="blk">
    <w:name w:val="blk"/>
    <w:basedOn w:val="a0"/>
    <w:rsid w:val="00131314"/>
  </w:style>
  <w:style w:type="character" w:customStyle="1" w:styleId="cardmaininfocontent2">
    <w:name w:val="cardmaininfo__content2"/>
    <w:basedOn w:val="a0"/>
    <w:rsid w:val="001060B5"/>
    <w:rPr>
      <w:vanish w:val="0"/>
      <w:webHidden w:val="0"/>
      <w:specVanish w:val="0"/>
    </w:rPr>
  </w:style>
  <w:style w:type="character" w:customStyle="1" w:styleId="cardmaininfopurchaselink2">
    <w:name w:val="cardmaininfo__purchaselink2"/>
    <w:basedOn w:val="a0"/>
    <w:rsid w:val="001060B5"/>
    <w:rPr>
      <w:color w:val="0065DD"/>
    </w:rPr>
  </w:style>
  <w:style w:type="character" w:customStyle="1" w:styleId="52">
    <w:name w:val="Основной шрифт абзаца5"/>
    <w:rsid w:val="00920DEC"/>
    <w:rPr>
      <w:sz w:val="24"/>
    </w:rPr>
  </w:style>
  <w:style w:type="character" w:customStyle="1" w:styleId="sectioninfo">
    <w:name w:val="section__info"/>
    <w:basedOn w:val="a0"/>
    <w:rsid w:val="00986C8A"/>
  </w:style>
  <w:style w:type="character" w:customStyle="1" w:styleId="timezonename">
    <w:name w:val="timezonename"/>
    <w:basedOn w:val="a0"/>
    <w:rsid w:val="00A51D47"/>
  </w:style>
  <w:style w:type="character" w:customStyle="1" w:styleId="cardmaininfostate2">
    <w:name w:val="cardmaininfo__state2"/>
    <w:basedOn w:val="a0"/>
    <w:rsid w:val="007B432F"/>
    <w:rPr>
      <w:b/>
      <w:bCs/>
      <w:sz w:val="14"/>
      <w:szCs w:val="14"/>
    </w:rPr>
  </w:style>
  <w:style w:type="character" w:customStyle="1" w:styleId="sectiontitle">
    <w:name w:val="section__title"/>
    <w:basedOn w:val="a0"/>
    <w:rsid w:val="00B21965"/>
  </w:style>
  <w:style w:type="paragraph" w:styleId="HTML">
    <w:name w:val="HTML Preformatted"/>
    <w:basedOn w:val="a"/>
    <w:link w:val="HTML0"/>
    <w:uiPriority w:val="99"/>
    <w:qFormat/>
    <w:rsid w:val="00025B4E"/>
    <w:pPr>
      <w:spacing w:after="60"/>
      <w:jc w:val="both"/>
    </w:pPr>
    <w:rPr>
      <w:rFonts w:ascii="Courier New" w:hAnsi="Courier New"/>
    </w:rPr>
  </w:style>
  <w:style w:type="character" w:customStyle="1" w:styleId="HTML0">
    <w:name w:val="Стандартный HTML Знак"/>
    <w:basedOn w:val="a0"/>
    <w:link w:val="HTML"/>
    <w:uiPriority w:val="99"/>
    <w:qFormat/>
    <w:rsid w:val="00025B4E"/>
    <w:rPr>
      <w:rFonts w:ascii="Courier New" w:hAnsi="Courier New"/>
    </w:rPr>
  </w:style>
</w:styles>
</file>

<file path=word/webSettings.xml><?xml version="1.0" encoding="utf-8"?>
<w:webSettings xmlns:r="http://schemas.openxmlformats.org/officeDocument/2006/relationships" xmlns:w="http://schemas.openxmlformats.org/wordprocessingml/2006/main">
  <w:divs>
    <w:div w:id="250548411">
      <w:bodyDiv w:val="1"/>
      <w:marLeft w:val="0"/>
      <w:marRight w:val="0"/>
      <w:marTop w:val="0"/>
      <w:marBottom w:val="0"/>
      <w:divBdr>
        <w:top w:val="none" w:sz="0" w:space="0" w:color="auto"/>
        <w:left w:val="none" w:sz="0" w:space="0" w:color="auto"/>
        <w:bottom w:val="none" w:sz="0" w:space="0" w:color="auto"/>
        <w:right w:val="none" w:sz="0" w:space="0" w:color="auto"/>
      </w:divBdr>
    </w:div>
    <w:div w:id="283973962">
      <w:bodyDiv w:val="1"/>
      <w:marLeft w:val="0"/>
      <w:marRight w:val="0"/>
      <w:marTop w:val="0"/>
      <w:marBottom w:val="0"/>
      <w:divBdr>
        <w:top w:val="none" w:sz="0" w:space="0" w:color="auto"/>
        <w:left w:val="none" w:sz="0" w:space="0" w:color="auto"/>
        <w:bottom w:val="none" w:sz="0" w:space="0" w:color="auto"/>
        <w:right w:val="none" w:sz="0" w:space="0" w:color="auto"/>
      </w:divBdr>
      <w:divsChild>
        <w:div w:id="1857495519">
          <w:marLeft w:val="0"/>
          <w:marRight w:val="0"/>
          <w:marTop w:val="0"/>
          <w:marBottom w:val="0"/>
          <w:divBdr>
            <w:top w:val="none" w:sz="0" w:space="0" w:color="auto"/>
            <w:left w:val="none" w:sz="0" w:space="0" w:color="auto"/>
            <w:bottom w:val="none" w:sz="0" w:space="0" w:color="auto"/>
            <w:right w:val="none" w:sz="0" w:space="0" w:color="auto"/>
          </w:divBdr>
        </w:div>
        <w:div w:id="1889410851">
          <w:marLeft w:val="0"/>
          <w:marRight w:val="0"/>
          <w:marTop w:val="0"/>
          <w:marBottom w:val="0"/>
          <w:divBdr>
            <w:top w:val="none" w:sz="0" w:space="0" w:color="auto"/>
            <w:left w:val="none" w:sz="0" w:space="0" w:color="auto"/>
            <w:bottom w:val="none" w:sz="0" w:space="0" w:color="auto"/>
            <w:right w:val="none" w:sz="0" w:space="0" w:color="auto"/>
          </w:divBdr>
        </w:div>
        <w:div w:id="496848703">
          <w:marLeft w:val="0"/>
          <w:marRight w:val="0"/>
          <w:marTop w:val="0"/>
          <w:marBottom w:val="0"/>
          <w:divBdr>
            <w:top w:val="none" w:sz="0" w:space="0" w:color="auto"/>
            <w:left w:val="none" w:sz="0" w:space="0" w:color="auto"/>
            <w:bottom w:val="none" w:sz="0" w:space="0" w:color="auto"/>
            <w:right w:val="none" w:sz="0" w:space="0" w:color="auto"/>
          </w:divBdr>
        </w:div>
        <w:div w:id="1020475225">
          <w:marLeft w:val="0"/>
          <w:marRight w:val="0"/>
          <w:marTop w:val="0"/>
          <w:marBottom w:val="0"/>
          <w:divBdr>
            <w:top w:val="none" w:sz="0" w:space="0" w:color="auto"/>
            <w:left w:val="none" w:sz="0" w:space="0" w:color="auto"/>
            <w:bottom w:val="none" w:sz="0" w:space="0" w:color="auto"/>
            <w:right w:val="none" w:sz="0" w:space="0" w:color="auto"/>
          </w:divBdr>
        </w:div>
        <w:div w:id="2071071496">
          <w:marLeft w:val="0"/>
          <w:marRight w:val="0"/>
          <w:marTop w:val="0"/>
          <w:marBottom w:val="0"/>
          <w:divBdr>
            <w:top w:val="none" w:sz="0" w:space="0" w:color="auto"/>
            <w:left w:val="none" w:sz="0" w:space="0" w:color="auto"/>
            <w:bottom w:val="none" w:sz="0" w:space="0" w:color="auto"/>
            <w:right w:val="none" w:sz="0" w:space="0" w:color="auto"/>
          </w:divBdr>
        </w:div>
        <w:div w:id="785850095">
          <w:marLeft w:val="0"/>
          <w:marRight w:val="0"/>
          <w:marTop w:val="0"/>
          <w:marBottom w:val="0"/>
          <w:divBdr>
            <w:top w:val="none" w:sz="0" w:space="0" w:color="auto"/>
            <w:left w:val="none" w:sz="0" w:space="0" w:color="auto"/>
            <w:bottom w:val="none" w:sz="0" w:space="0" w:color="auto"/>
            <w:right w:val="none" w:sz="0" w:space="0" w:color="auto"/>
          </w:divBdr>
        </w:div>
        <w:div w:id="1088502826">
          <w:marLeft w:val="0"/>
          <w:marRight w:val="0"/>
          <w:marTop w:val="0"/>
          <w:marBottom w:val="0"/>
          <w:divBdr>
            <w:top w:val="none" w:sz="0" w:space="0" w:color="auto"/>
            <w:left w:val="none" w:sz="0" w:space="0" w:color="auto"/>
            <w:bottom w:val="none" w:sz="0" w:space="0" w:color="auto"/>
            <w:right w:val="none" w:sz="0" w:space="0" w:color="auto"/>
          </w:divBdr>
        </w:div>
        <w:div w:id="719791192">
          <w:marLeft w:val="0"/>
          <w:marRight w:val="0"/>
          <w:marTop w:val="0"/>
          <w:marBottom w:val="0"/>
          <w:divBdr>
            <w:top w:val="none" w:sz="0" w:space="0" w:color="auto"/>
            <w:left w:val="none" w:sz="0" w:space="0" w:color="auto"/>
            <w:bottom w:val="none" w:sz="0" w:space="0" w:color="auto"/>
            <w:right w:val="none" w:sz="0" w:space="0" w:color="auto"/>
          </w:divBdr>
        </w:div>
        <w:div w:id="1747605476">
          <w:marLeft w:val="0"/>
          <w:marRight w:val="0"/>
          <w:marTop w:val="0"/>
          <w:marBottom w:val="0"/>
          <w:divBdr>
            <w:top w:val="none" w:sz="0" w:space="0" w:color="auto"/>
            <w:left w:val="none" w:sz="0" w:space="0" w:color="auto"/>
            <w:bottom w:val="none" w:sz="0" w:space="0" w:color="auto"/>
            <w:right w:val="none" w:sz="0" w:space="0" w:color="auto"/>
          </w:divBdr>
        </w:div>
        <w:div w:id="1584796042">
          <w:marLeft w:val="0"/>
          <w:marRight w:val="0"/>
          <w:marTop w:val="0"/>
          <w:marBottom w:val="0"/>
          <w:divBdr>
            <w:top w:val="none" w:sz="0" w:space="0" w:color="auto"/>
            <w:left w:val="none" w:sz="0" w:space="0" w:color="auto"/>
            <w:bottom w:val="none" w:sz="0" w:space="0" w:color="auto"/>
            <w:right w:val="none" w:sz="0" w:space="0" w:color="auto"/>
          </w:divBdr>
        </w:div>
        <w:div w:id="1977174914">
          <w:marLeft w:val="0"/>
          <w:marRight w:val="0"/>
          <w:marTop w:val="0"/>
          <w:marBottom w:val="0"/>
          <w:divBdr>
            <w:top w:val="none" w:sz="0" w:space="0" w:color="auto"/>
            <w:left w:val="none" w:sz="0" w:space="0" w:color="auto"/>
            <w:bottom w:val="none" w:sz="0" w:space="0" w:color="auto"/>
            <w:right w:val="none" w:sz="0" w:space="0" w:color="auto"/>
          </w:divBdr>
        </w:div>
        <w:div w:id="1675650899">
          <w:marLeft w:val="0"/>
          <w:marRight w:val="0"/>
          <w:marTop w:val="0"/>
          <w:marBottom w:val="0"/>
          <w:divBdr>
            <w:top w:val="none" w:sz="0" w:space="0" w:color="auto"/>
            <w:left w:val="none" w:sz="0" w:space="0" w:color="auto"/>
            <w:bottom w:val="none" w:sz="0" w:space="0" w:color="auto"/>
            <w:right w:val="none" w:sz="0" w:space="0" w:color="auto"/>
          </w:divBdr>
        </w:div>
        <w:div w:id="166134232">
          <w:marLeft w:val="0"/>
          <w:marRight w:val="0"/>
          <w:marTop w:val="0"/>
          <w:marBottom w:val="0"/>
          <w:divBdr>
            <w:top w:val="none" w:sz="0" w:space="0" w:color="auto"/>
            <w:left w:val="none" w:sz="0" w:space="0" w:color="auto"/>
            <w:bottom w:val="none" w:sz="0" w:space="0" w:color="auto"/>
            <w:right w:val="none" w:sz="0" w:space="0" w:color="auto"/>
          </w:divBdr>
        </w:div>
        <w:div w:id="1447769445">
          <w:marLeft w:val="0"/>
          <w:marRight w:val="0"/>
          <w:marTop w:val="0"/>
          <w:marBottom w:val="0"/>
          <w:divBdr>
            <w:top w:val="none" w:sz="0" w:space="0" w:color="auto"/>
            <w:left w:val="none" w:sz="0" w:space="0" w:color="auto"/>
            <w:bottom w:val="none" w:sz="0" w:space="0" w:color="auto"/>
            <w:right w:val="none" w:sz="0" w:space="0" w:color="auto"/>
          </w:divBdr>
        </w:div>
        <w:div w:id="2011445741">
          <w:marLeft w:val="0"/>
          <w:marRight w:val="0"/>
          <w:marTop w:val="0"/>
          <w:marBottom w:val="0"/>
          <w:divBdr>
            <w:top w:val="none" w:sz="0" w:space="0" w:color="auto"/>
            <w:left w:val="none" w:sz="0" w:space="0" w:color="auto"/>
            <w:bottom w:val="none" w:sz="0" w:space="0" w:color="auto"/>
            <w:right w:val="none" w:sz="0" w:space="0" w:color="auto"/>
          </w:divBdr>
        </w:div>
        <w:div w:id="1615751663">
          <w:marLeft w:val="0"/>
          <w:marRight w:val="0"/>
          <w:marTop w:val="0"/>
          <w:marBottom w:val="0"/>
          <w:divBdr>
            <w:top w:val="none" w:sz="0" w:space="0" w:color="auto"/>
            <w:left w:val="none" w:sz="0" w:space="0" w:color="auto"/>
            <w:bottom w:val="none" w:sz="0" w:space="0" w:color="auto"/>
            <w:right w:val="none" w:sz="0" w:space="0" w:color="auto"/>
          </w:divBdr>
        </w:div>
      </w:divsChild>
    </w:div>
    <w:div w:id="322243995">
      <w:bodyDiv w:val="1"/>
      <w:marLeft w:val="0"/>
      <w:marRight w:val="0"/>
      <w:marTop w:val="0"/>
      <w:marBottom w:val="0"/>
      <w:divBdr>
        <w:top w:val="none" w:sz="0" w:space="0" w:color="auto"/>
        <w:left w:val="none" w:sz="0" w:space="0" w:color="auto"/>
        <w:bottom w:val="none" w:sz="0" w:space="0" w:color="auto"/>
        <w:right w:val="none" w:sz="0" w:space="0" w:color="auto"/>
      </w:divBdr>
    </w:div>
    <w:div w:id="364017990">
      <w:bodyDiv w:val="1"/>
      <w:marLeft w:val="0"/>
      <w:marRight w:val="0"/>
      <w:marTop w:val="0"/>
      <w:marBottom w:val="0"/>
      <w:divBdr>
        <w:top w:val="none" w:sz="0" w:space="0" w:color="auto"/>
        <w:left w:val="none" w:sz="0" w:space="0" w:color="auto"/>
        <w:bottom w:val="none" w:sz="0" w:space="0" w:color="auto"/>
        <w:right w:val="none" w:sz="0" w:space="0" w:color="auto"/>
      </w:divBdr>
    </w:div>
    <w:div w:id="561259101">
      <w:bodyDiv w:val="1"/>
      <w:marLeft w:val="0"/>
      <w:marRight w:val="0"/>
      <w:marTop w:val="0"/>
      <w:marBottom w:val="0"/>
      <w:divBdr>
        <w:top w:val="none" w:sz="0" w:space="0" w:color="auto"/>
        <w:left w:val="none" w:sz="0" w:space="0" w:color="auto"/>
        <w:bottom w:val="none" w:sz="0" w:space="0" w:color="auto"/>
        <w:right w:val="none" w:sz="0" w:space="0" w:color="auto"/>
      </w:divBdr>
    </w:div>
    <w:div w:id="607548027">
      <w:bodyDiv w:val="1"/>
      <w:marLeft w:val="0"/>
      <w:marRight w:val="0"/>
      <w:marTop w:val="0"/>
      <w:marBottom w:val="0"/>
      <w:divBdr>
        <w:top w:val="none" w:sz="0" w:space="0" w:color="auto"/>
        <w:left w:val="none" w:sz="0" w:space="0" w:color="auto"/>
        <w:bottom w:val="none" w:sz="0" w:space="0" w:color="auto"/>
        <w:right w:val="none" w:sz="0" w:space="0" w:color="auto"/>
      </w:divBdr>
    </w:div>
    <w:div w:id="681475839">
      <w:bodyDiv w:val="1"/>
      <w:marLeft w:val="0"/>
      <w:marRight w:val="0"/>
      <w:marTop w:val="0"/>
      <w:marBottom w:val="0"/>
      <w:divBdr>
        <w:top w:val="none" w:sz="0" w:space="0" w:color="auto"/>
        <w:left w:val="none" w:sz="0" w:space="0" w:color="auto"/>
        <w:bottom w:val="none" w:sz="0" w:space="0" w:color="auto"/>
        <w:right w:val="none" w:sz="0" w:space="0" w:color="auto"/>
      </w:divBdr>
    </w:div>
    <w:div w:id="772165639">
      <w:bodyDiv w:val="1"/>
      <w:marLeft w:val="0"/>
      <w:marRight w:val="0"/>
      <w:marTop w:val="0"/>
      <w:marBottom w:val="0"/>
      <w:divBdr>
        <w:top w:val="none" w:sz="0" w:space="0" w:color="auto"/>
        <w:left w:val="none" w:sz="0" w:space="0" w:color="auto"/>
        <w:bottom w:val="none" w:sz="0" w:space="0" w:color="auto"/>
        <w:right w:val="none" w:sz="0" w:space="0" w:color="auto"/>
      </w:divBdr>
      <w:divsChild>
        <w:div w:id="1595044273">
          <w:marLeft w:val="0"/>
          <w:marRight w:val="0"/>
          <w:marTop w:val="0"/>
          <w:marBottom w:val="0"/>
          <w:divBdr>
            <w:top w:val="none" w:sz="0" w:space="0" w:color="auto"/>
            <w:left w:val="none" w:sz="0" w:space="0" w:color="auto"/>
            <w:bottom w:val="none" w:sz="0" w:space="0" w:color="auto"/>
            <w:right w:val="none" w:sz="0" w:space="0" w:color="auto"/>
          </w:divBdr>
        </w:div>
        <w:div w:id="1068918179">
          <w:marLeft w:val="0"/>
          <w:marRight w:val="0"/>
          <w:marTop w:val="0"/>
          <w:marBottom w:val="0"/>
          <w:divBdr>
            <w:top w:val="none" w:sz="0" w:space="0" w:color="auto"/>
            <w:left w:val="none" w:sz="0" w:space="0" w:color="auto"/>
            <w:bottom w:val="none" w:sz="0" w:space="0" w:color="auto"/>
            <w:right w:val="none" w:sz="0" w:space="0" w:color="auto"/>
          </w:divBdr>
        </w:div>
        <w:div w:id="982735333">
          <w:marLeft w:val="0"/>
          <w:marRight w:val="0"/>
          <w:marTop w:val="0"/>
          <w:marBottom w:val="0"/>
          <w:divBdr>
            <w:top w:val="none" w:sz="0" w:space="0" w:color="auto"/>
            <w:left w:val="none" w:sz="0" w:space="0" w:color="auto"/>
            <w:bottom w:val="none" w:sz="0" w:space="0" w:color="auto"/>
            <w:right w:val="none" w:sz="0" w:space="0" w:color="auto"/>
          </w:divBdr>
        </w:div>
        <w:div w:id="1155610636">
          <w:marLeft w:val="0"/>
          <w:marRight w:val="0"/>
          <w:marTop w:val="0"/>
          <w:marBottom w:val="0"/>
          <w:divBdr>
            <w:top w:val="none" w:sz="0" w:space="0" w:color="auto"/>
            <w:left w:val="none" w:sz="0" w:space="0" w:color="auto"/>
            <w:bottom w:val="none" w:sz="0" w:space="0" w:color="auto"/>
            <w:right w:val="none" w:sz="0" w:space="0" w:color="auto"/>
          </w:divBdr>
        </w:div>
        <w:div w:id="819345490">
          <w:marLeft w:val="0"/>
          <w:marRight w:val="0"/>
          <w:marTop w:val="0"/>
          <w:marBottom w:val="0"/>
          <w:divBdr>
            <w:top w:val="none" w:sz="0" w:space="0" w:color="auto"/>
            <w:left w:val="none" w:sz="0" w:space="0" w:color="auto"/>
            <w:bottom w:val="none" w:sz="0" w:space="0" w:color="auto"/>
            <w:right w:val="none" w:sz="0" w:space="0" w:color="auto"/>
          </w:divBdr>
        </w:div>
        <w:div w:id="980766147">
          <w:marLeft w:val="0"/>
          <w:marRight w:val="0"/>
          <w:marTop w:val="0"/>
          <w:marBottom w:val="0"/>
          <w:divBdr>
            <w:top w:val="none" w:sz="0" w:space="0" w:color="auto"/>
            <w:left w:val="none" w:sz="0" w:space="0" w:color="auto"/>
            <w:bottom w:val="none" w:sz="0" w:space="0" w:color="auto"/>
            <w:right w:val="none" w:sz="0" w:space="0" w:color="auto"/>
          </w:divBdr>
        </w:div>
        <w:div w:id="1293754560">
          <w:marLeft w:val="0"/>
          <w:marRight w:val="0"/>
          <w:marTop w:val="0"/>
          <w:marBottom w:val="0"/>
          <w:divBdr>
            <w:top w:val="none" w:sz="0" w:space="0" w:color="auto"/>
            <w:left w:val="none" w:sz="0" w:space="0" w:color="auto"/>
            <w:bottom w:val="none" w:sz="0" w:space="0" w:color="auto"/>
            <w:right w:val="none" w:sz="0" w:space="0" w:color="auto"/>
          </w:divBdr>
        </w:div>
        <w:div w:id="1684166213">
          <w:marLeft w:val="0"/>
          <w:marRight w:val="0"/>
          <w:marTop w:val="0"/>
          <w:marBottom w:val="0"/>
          <w:divBdr>
            <w:top w:val="none" w:sz="0" w:space="0" w:color="auto"/>
            <w:left w:val="none" w:sz="0" w:space="0" w:color="auto"/>
            <w:bottom w:val="none" w:sz="0" w:space="0" w:color="auto"/>
            <w:right w:val="none" w:sz="0" w:space="0" w:color="auto"/>
          </w:divBdr>
        </w:div>
        <w:div w:id="711728012">
          <w:marLeft w:val="0"/>
          <w:marRight w:val="0"/>
          <w:marTop w:val="0"/>
          <w:marBottom w:val="0"/>
          <w:divBdr>
            <w:top w:val="none" w:sz="0" w:space="0" w:color="auto"/>
            <w:left w:val="none" w:sz="0" w:space="0" w:color="auto"/>
            <w:bottom w:val="none" w:sz="0" w:space="0" w:color="auto"/>
            <w:right w:val="none" w:sz="0" w:space="0" w:color="auto"/>
          </w:divBdr>
        </w:div>
        <w:div w:id="1244029634">
          <w:marLeft w:val="0"/>
          <w:marRight w:val="0"/>
          <w:marTop w:val="0"/>
          <w:marBottom w:val="0"/>
          <w:divBdr>
            <w:top w:val="none" w:sz="0" w:space="0" w:color="auto"/>
            <w:left w:val="none" w:sz="0" w:space="0" w:color="auto"/>
            <w:bottom w:val="none" w:sz="0" w:space="0" w:color="auto"/>
            <w:right w:val="none" w:sz="0" w:space="0" w:color="auto"/>
          </w:divBdr>
        </w:div>
        <w:div w:id="1648314103">
          <w:marLeft w:val="0"/>
          <w:marRight w:val="0"/>
          <w:marTop w:val="0"/>
          <w:marBottom w:val="0"/>
          <w:divBdr>
            <w:top w:val="none" w:sz="0" w:space="0" w:color="auto"/>
            <w:left w:val="none" w:sz="0" w:space="0" w:color="auto"/>
            <w:bottom w:val="none" w:sz="0" w:space="0" w:color="auto"/>
            <w:right w:val="none" w:sz="0" w:space="0" w:color="auto"/>
          </w:divBdr>
        </w:div>
        <w:div w:id="17509247">
          <w:marLeft w:val="0"/>
          <w:marRight w:val="0"/>
          <w:marTop w:val="0"/>
          <w:marBottom w:val="0"/>
          <w:divBdr>
            <w:top w:val="none" w:sz="0" w:space="0" w:color="auto"/>
            <w:left w:val="none" w:sz="0" w:space="0" w:color="auto"/>
            <w:bottom w:val="none" w:sz="0" w:space="0" w:color="auto"/>
            <w:right w:val="none" w:sz="0" w:space="0" w:color="auto"/>
          </w:divBdr>
        </w:div>
        <w:div w:id="948701328">
          <w:marLeft w:val="0"/>
          <w:marRight w:val="0"/>
          <w:marTop w:val="0"/>
          <w:marBottom w:val="0"/>
          <w:divBdr>
            <w:top w:val="none" w:sz="0" w:space="0" w:color="auto"/>
            <w:left w:val="none" w:sz="0" w:space="0" w:color="auto"/>
            <w:bottom w:val="none" w:sz="0" w:space="0" w:color="auto"/>
            <w:right w:val="none" w:sz="0" w:space="0" w:color="auto"/>
          </w:divBdr>
        </w:div>
        <w:div w:id="1953895787">
          <w:marLeft w:val="0"/>
          <w:marRight w:val="0"/>
          <w:marTop w:val="0"/>
          <w:marBottom w:val="0"/>
          <w:divBdr>
            <w:top w:val="none" w:sz="0" w:space="0" w:color="auto"/>
            <w:left w:val="none" w:sz="0" w:space="0" w:color="auto"/>
            <w:bottom w:val="none" w:sz="0" w:space="0" w:color="auto"/>
            <w:right w:val="none" w:sz="0" w:space="0" w:color="auto"/>
          </w:divBdr>
        </w:div>
        <w:div w:id="981812295">
          <w:marLeft w:val="0"/>
          <w:marRight w:val="0"/>
          <w:marTop w:val="0"/>
          <w:marBottom w:val="0"/>
          <w:divBdr>
            <w:top w:val="none" w:sz="0" w:space="0" w:color="auto"/>
            <w:left w:val="none" w:sz="0" w:space="0" w:color="auto"/>
            <w:bottom w:val="none" w:sz="0" w:space="0" w:color="auto"/>
            <w:right w:val="none" w:sz="0" w:space="0" w:color="auto"/>
          </w:divBdr>
        </w:div>
        <w:div w:id="1828814079">
          <w:marLeft w:val="0"/>
          <w:marRight w:val="0"/>
          <w:marTop w:val="0"/>
          <w:marBottom w:val="0"/>
          <w:divBdr>
            <w:top w:val="none" w:sz="0" w:space="0" w:color="auto"/>
            <w:left w:val="none" w:sz="0" w:space="0" w:color="auto"/>
            <w:bottom w:val="none" w:sz="0" w:space="0" w:color="auto"/>
            <w:right w:val="none" w:sz="0" w:space="0" w:color="auto"/>
          </w:divBdr>
        </w:div>
        <w:div w:id="16322198">
          <w:marLeft w:val="0"/>
          <w:marRight w:val="0"/>
          <w:marTop w:val="0"/>
          <w:marBottom w:val="0"/>
          <w:divBdr>
            <w:top w:val="none" w:sz="0" w:space="0" w:color="auto"/>
            <w:left w:val="none" w:sz="0" w:space="0" w:color="auto"/>
            <w:bottom w:val="none" w:sz="0" w:space="0" w:color="auto"/>
            <w:right w:val="none" w:sz="0" w:space="0" w:color="auto"/>
          </w:divBdr>
        </w:div>
        <w:div w:id="163782749">
          <w:marLeft w:val="0"/>
          <w:marRight w:val="0"/>
          <w:marTop w:val="0"/>
          <w:marBottom w:val="0"/>
          <w:divBdr>
            <w:top w:val="none" w:sz="0" w:space="0" w:color="auto"/>
            <w:left w:val="none" w:sz="0" w:space="0" w:color="auto"/>
            <w:bottom w:val="none" w:sz="0" w:space="0" w:color="auto"/>
            <w:right w:val="none" w:sz="0" w:space="0" w:color="auto"/>
          </w:divBdr>
        </w:div>
        <w:div w:id="624772904">
          <w:marLeft w:val="0"/>
          <w:marRight w:val="0"/>
          <w:marTop w:val="0"/>
          <w:marBottom w:val="0"/>
          <w:divBdr>
            <w:top w:val="none" w:sz="0" w:space="0" w:color="auto"/>
            <w:left w:val="none" w:sz="0" w:space="0" w:color="auto"/>
            <w:bottom w:val="none" w:sz="0" w:space="0" w:color="auto"/>
            <w:right w:val="none" w:sz="0" w:space="0" w:color="auto"/>
          </w:divBdr>
        </w:div>
        <w:div w:id="1603339523">
          <w:marLeft w:val="0"/>
          <w:marRight w:val="0"/>
          <w:marTop w:val="0"/>
          <w:marBottom w:val="0"/>
          <w:divBdr>
            <w:top w:val="none" w:sz="0" w:space="0" w:color="auto"/>
            <w:left w:val="none" w:sz="0" w:space="0" w:color="auto"/>
            <w:bottom w:val="none" w:sz="0" w:space="0" w:color="auto"/>
            <w:right w:val="none" w:sz="0" w:space="0" w:color="auto"/>
          </w:divBdr>
        </w:div>
        <w:div w:id="1586962775">
          <w:marLeft w:val="0"/>
          <w:marRight w:val="0"/>
          <w:marTop w:val="0"/>
          <w:marBottom w:val="0"/>
          <w:divBdr>
            <w:top w:val="none" w:sz="0" w:space="0" w:color="auto"/>
            <w:left w:val="none" w:sz="0" w:space="0" w:color="auto"/>
            <w:bottom w:val="none" w:sz="0" w:space="0" w:color="auto"/>
            <w:right w:val="none" w:sz="0" w:space="0" w:color="auto"/>
          </w:divBdr>
        </w:div>
        <w:div w:id="483741657">
          <w:marLeft w:val="0"/>
          <w:marRight w:val="0"/>
          <w:marTop w:val="0"/>
          <w:marBottom w:val="0"/>
          <w:divBdr>
            <w:top w:val="none" w:sz="0" w:space="0" w:color="auto"/>
            <w:left w:val="none" w:sz="0" w:space="0" w:color="auto"/>
            <w:bottom w:val="none" w:sz="0" w:space="0" w:color="auto"/>
            <w:right w:val="none" w:sz="0" w:space="0" w:color="auto"/>
          </w:divBdr>
        </w:div>
        <w:div w:id="1643734381">
          <w:marLeft w:val="0"/>
          <w:marRight w:val="0"/>
          <w:marTop w:val="0"/>
          <w:marBottom w:val="0"/>
          <w:divBdr>
            <w:top w:val="none" w:sz="0" w:space="0" w:color="auto"/>
            <w:left w:val="none" w:sz="0" w:space="0" w:color="auto"/>
            <w:bottom w:val="none" w:sz="0" w:space="0" w:color="auto"/>
            <w:right w:val="none" w:sz="0" w:space="0" w:color="auto"/>
          </w:divBdr>
        </w:div>
        <w:div w:id="952051610">
          <w:marLeft w:val="0"/>
          <w:marRight w:val="0"/>
          <w:marTop w:val="0"/>
          <w:marBottom w:val="0"/>
          <w:divBdr>
            <w:top w:val="none" w:sz="0" w:space="0" w:color="auto"/>
            <w:left w:val="none" w:sz="0" w:space="0" w:color="auto"/>
            <w:bottom w:val="none" w:sz="0" w:space="0" w:color="auto"/>
            <w:right w:val="none" w:sz="0" w:space="0" w:color="auto"/>
          </w:divBdr>
        </w:div>
        <w:div w:id="1413547284">
          <w:marLeft w:val="0"/>
          <w:marRight w:val="0"/>
          <w:marTop w:val="0"/>
          <w:marBottom w:val="0"/>
          <w:divBdr>
            <w:top w:val="none" w:sz="0" w:space="0" w:color="auto"/>
            <w:left w:val="none" w:sz="0" w:space="0" w:color="auto"/>
            <w:bottom w:val="none" w:sz="0" w:space="0" w:color="auto"/>
            <w:right w:val="none" w:sz="0" w:space="0" w:color="auto"/>
          </w:divBdr>
        </w:div>
        <w:div w:id="1644504357">
          <w:marLeft w:val="0"/>
          <w:marRight w:val="0"/>
          <w:marTop w:val="0"/>
          <w:marBottom w:val="0"/>
          <w:divBdr>
            <w:top w:val="none" w:sz="0" w:space="0" w:color="auto"/>
            <w:left w:val="none" w:sz="0" w:space="0" w:color="auto"/>
            <w:bottom w:val="none" w:sz="0" w:space="0" w:color="auto"/>
            <w:right w:val="none" w:sz="0" w:space="0" w:color="auto"/>
          </w:divBdr>
        </w:div>
        <w:div w:id="271668648">
          <w:marLeft w:val="0"/>
          <w:marRight w:val="0"/>
          <w:marTop w:val="0"/>
          <w:marBottom w:val="0"/>
          <w:divBdr>
            <w:top w:val="none" w:sz="0" w:space="0" w:color="auto"/>
            <w:left w:val="none" w:sz="0" w:space="0" w:color="auto"/>
            <w:bottom w:val="none" w:sz="0" w:space="0" w:color="auto"/>
            <w:right w:val="none" w:sz="0" w:space="0" w:color="auto"/>
          </w:divBdr>
        </w:div>
        <w:div w:id="626202534">
          <w:marLeft w:val="0"/>
          <w:marRight w:val="0"/>
          <w:marTop w:val="0"/>
          <w:marBottom w:val="0"/>
          <w:divBdr>
            <w:top w:val="none" w:sz="0" w:space="0" w:color="auto"/>
            <w:left w:val="none" w:sz="0" w:space="0" w:color="auto"/>
            <w:bottom w:val="none" w:sz="0" w:space="0" w:color="auto"/>
            <w:right w:val="none" w:sz="0" w:space="0" w:color="auto"/>
          </w:divBdr>
        </w:div>
        <w:div w:id="1310785633">
          <w:marLeft w:val="0"/>
          <w:marRight w:val="0"/>
          <w:marTop w:val="0"/>
          <w:marBottom w:val="0"/>
          <w:divBdr>
            <w:top w:val="none" w:sz="0" w:space="0" w:color="auto"/>
            <w:left w:val="none" w:sz="0" w:space="0" w:color="auto"/>
            <w:bottom w:val="none" w:sz="0" w:space="0" w:color="auto"/>
            <w:right w:val="none" w:sz="0" w:space="0" w:color="auto"/>
          </w:divBdr>
        </w:div>
        <w:div w:id="601692378">
          <w:marLeft w:val="0"/>
          <w:marRight w:val="0"/>
          <w:marTop w:val="0"/>
          <w:marBottom w:val="0"/>
          <w:divBdr>
            <w:top w:val="none" w:sz="0" w:space="0" w:color="auto"/>
            <w:left w:val="none" w:sz="0" w:space="0" w:color="auto"/>
            <w:bottom w:val="none" w:sz="0" w:space="0" w:color="auto"/>
            <w:right w:val="none" w:sz="0" w:space="0" w:color="auto"/>
          </w:divBdr>
        </w:div>
        <w:div w:id="1746999493">
          <w:marLeft w:val="0"/>
          <w:marRight w:val="0"/>
          <w:marTop w:val="0"/>
          <w:marBottom w:val="0"/>
          <w:divBdr>
            <w:top w:val="none" w:sz="0" w:space="0" w:color="auto"/>
            <w:left w:val="none" w:sz="0" w:space="0" w:color="auto"/>
            <w:bottom w:val="none" w:sz="0" w:space="0" w:color="auto"/>
            <w:right w:val="none" w:sz="0" w:space="0" w:color="auto"/>
          </w:divBdr>
        </w:div>
        <w:div w:id="1101268157">
          <w:marLeft w:val="0"/>
          <w:marRight w:val="0"/>
          <w:marTop w:val="0"/>
          <w:marBottom w:val="0"/>
          <w:divBdr>
            <w:top w:val="none" w:sz="0" w:space="0" w:color="auto"/>
            <w:left w:val="none" w:sz="0" w:space="0" w:color="auto"/>
            <w:bottom w:val="none" w:sz="0" w:space="0" w:color="auto"/>
            <w:right w:val="none" w:sz="0" w:space="0" w:color="auto"/>
          </w:divBdr>
        </w:div>
        <w:div w:id="1219633673">
          <w:marLeft w:val="0"/>
          <w:marRight w:val="0"/>
          <w:marTop w:val="0"/>
          <w:marBottom w:val="0"/>
          <w:divBdr>
            <w:top w:val="none" w:sz="0" w:space="0" w:color="auto"/>
            <w:left w:val="none" w:sz="0" w:space="0" w:color="auto"/>
            <w:bottom w:val="none" w:sz="0" w:space="0" w:color="auto"/>
            <w:right w:val="none" w:sz="0" w:space="0" w:color="auto"/>
          </w:divBdr>
        </w:div>
        <w:div w:id="910428258">
          <w:marLeft w:val="0"/>
          <w:marRight w:val="0"/>
          <w:marTop w:val="0"/>
          <w:marBottom w:val="0"/>
          <w:divBdr>
            <w:top w:val="none" w:sz="0" w:space="0" w:color="auto"/>
            <w:left w:val="none" w:sz="0" w:space="0" w:color="auto"/>
            <w:bottom w:val="none" w:sz="0" w:space="0" w:color="auto"/>
            <w:right w:val="none" w:sz="0" w:space="0" w:color="auto"/>
          </w:divBdr>
        </w:div>
        <w:div w:id="472649173">
          <w:marLeft w:val="0"/>
          <w:marRight w:val="0"/>
          <w:marTop w:val="0"/>
          <w:marBottom w:val="0"/>
          <w:divBdr>
            <w:top w:val="none" w:sz="0" w:space="0" w:color="auto"/>
            <w:left w:val="none" w:sz="0" w:space="0" w:color="auto"/>
            <w:bottom w:val="none" w:sz="0" w:space="0" w:color="auto"/>
            <w:right w:val="none" w:sz="0" w:space="0" w:color="auto"/>
          </w:divBdr>
        </w:div>
        <w:div w:id="974338050">
          <w:marLeft w:val="0"/>
          <w:marRight w:val="0"/>
          <w:marTop w:val="0"/>
          <w:marBottom w:val="0"/>
          <w:divBdr>
            <w:top w:val="none" w:sz="0" w:space="0" w:color="auto"/>
            <w:left w:val="none" w:sz="0" w:space="0" w:color="auto"/>
            <w:bottom w:val="none" w:sz="0" w:space="0" w:color="auto"/>
            <w:right w:val="none" w:sz="0" w:space="0" w:color="auto"/>
          </w:divBdr>
        </w:div>
        <w:div w:id="877203510">
          <w:marLeft w:val="0"/>
          <w:marRight w:val="0"/>
          <w:marTop w:val="0"/>
          <w:marBottom w:val="0"/>
          <w:divBdr>
            <w:top w:val="none" w:sz="0" w:space="0" w:color="auto"/>
            <w:left w:val="none" w:sz="0" w:space="0" w:color="auto"/>
            <w:bottom w:val="none" w:sz="0" w:space="0" w:color="auto"/>
            <w:right w:val="none" w:sz="0" w:space="0" w:color="auto"/>
          </w:divBdr>
        </w:div>
        <w:div w:id="2045858448">
          <w:marLeft w:val="0"/>
          <w:marRight w:val="0"/>
          <w:marTop w:val="0"/>
          <w:marBottom w:val="0"/>
          <w:divBdr>
            <w:top w:val="none" w:sz="0" w:space="0" w:color="auto"/>
            <w:left w:val="none" w:sz="0" w:space="0" w:color="auto"/>
            <w:bottom w:val="none" w:sz="0" w:space="0" w:color="auto"/>
            <w:right w:val="none" w:sz="0" w:space="0" w:color="auto"/>
          </w:divBdr>
        </w:div>
        <w:div w:id="96800970">
          <w:marLeft w:val="0"/>
          <w:marRight w:val="0"/>
          <w:marTop w:val="0"/>
          <w:marBottom w:val="0"/>
          <w:divBdr>
            <w:top w:val="none" w:sz="0" w:space="0" w:color="auto"/>
            <w:left w:val="none" w:sz="0" w:space="0" w:color="auto"/>
            <w:bottom w:val="none" w:sz="0" w:space="0" w:color="auto"/>
            <w:right w:val="none" w:sz="0" w:space="0" w:color="auto"/>
          </w:divBdr>
        </w:div>
        <w:div w:id="458186074">
          <w:marLeft w:val="0"/>
          <w:marRight w:val="0"/>
          <w:marTop w:val="0"/>
          <w:marBottom w:val="0"/>
          <w:divBdr>
            <w:top w:val="none" w:sz="0" w:space="0" w:color="auto"/>
            <w:left w:val="none" w:sz="0" w:space="0" w:color="auto"/>
            <w:bottom w:val="none" w:sz="0" w:space="0" w:color="auto"/>
            <w:right w:val="none" w:sz="0" w:space="0" w:color="auto"/>
          </w:divBdr>
        </w:div>
        <w:div w:id="1789549568">
          <w:marLeft w:val="0"/>
          <w:marRight w:val="0"/>
          <w:marTop w:val="0"/>
          <w:marBottom w:val="0"/>
          <w:divBdr>
            <w:top w:val="none" w:sz="0" w:space="0" w:color="auto"/>
            <w:left w:val="none" w:sz="0" w:space="0" w:color="auto"/>
            <w:bottom w:val="none" w:sz="0" w:space="0" w:color="auto"/>
            <w:right w:val="none" w:sz="0" w:space="0" w:color="auto"/>
          </w:divBdr>
        </w:div>
        <w:div w:id="567306536">
          <w:marLeft w:val="0"/>
          <w:marRight w:val="0"/>
          <w:marTop w:val="0"/>
          <w:marBottom w:val="0"/>
          <w:divBdr>
            <w:top w:val="none" w:sz="0" w:space="0" w:color="auto"/>
            <w:left w:val="none" w:sz="0" w:space="0" w:color="auto"/>
            <w:bottom w:val="none" w:sz="0" w:space="0" w:color="auto"/>
            <w:right w:val="none" w:sz="0" w:space="0" w:color="auto"/>
          </w:divBdr>
        </w:div>
        <w:div w:id="1294366565">
          <w:marLeft w:val="0"/>
          <w:marRight w:val="0"/>
          <w:marTop w:val="0"/>
          <w:marBottom w:val="0"/>
          <w:divBdr>
            <w:top w:val="none" w:sz="0" w:space="0" w:color="auto"/>
            <w:left w:val="none" w:sz="0" w:space="0" w:color="auto"/>
            <w:bottom w:val="none" w:sz="0" w:space="0" w:color="auto"/>
            <w:right w:val="none" w:sz="0" w:space="0" w:color="auto"/>
          </w:divBdr>
        </w:div>
        <w:div w:id="2120568074">
          <w:marLeft w:val="0"/>
          <w:marRight w:val="0"/>
          <w:marTop w:val="0"/>
          <w:marBottom w:val="0"/>
          <w:divBdr>
            <w:top w:val="none" w:sz="0" w:space="0" w:color="auto"/>
            <w:left w:val="none" w:sz="0" w:space="0" w:color="auto"/>
            <w:bottom w:val="none" w:sz="0" w:space="0" w:color="auto"/>
            <w:right w:val="none" w:sz="0" w:space="0" w:color="auto"/>
          </w:divBdr>
        </w:div>
        <w:div w:id="684356961">
          <w:marLeft w:val="0"/>
          <w:marRight w:val="0"/>
          <w:marTop w:val="0"/>
          <w:marBottom w:val="0"/>
          <w:divBdr>
            <w:top w:val="none" w:sz="0" w:space="0" w:color="auto"/>
            <w:left w:val="none" w:sz="0" w:space="0" w:color="auto"/>
            <w:bottom w:val="none" w:sz="0" w:space="0" w:color="auto"/>
            <w:right w:val="none" w:sz="0" w:space="0" w:color="auto"/>
          </w:divBdr>
        </w:div>
      </w:divsChild>
    </w:div>
    <w:div w:id="827593663">
      <w:bodyDiv w:val="1"/>
      <w:marLeft w:val="0"/>
      <w:marRight w:val="0"/>
      <w:marTop w:val="0"/>
      <w:marBottom w:val="0"/>
      <w:divBdr>
        <w:top w:val="none" w:sz="0" w:space="0" w:color="auto"/>
        <w:left w:val="none" w:sz="0" w:space="0" w:color="auto"/>
        <w:bottom w:val="none" w:sz="0" w:space="0" w:color="auto"/>
        <w:right w:val="none" w:sz="0" w:space="0" w:color="auto"/>
      </w:divBdr>
    </w:div>
    <w:div w:id="1024601579">
      <w:bodyDiv w:val="1"/>
      <w:marLeft w:val="0"/>
      <w:marRight w:val="0"/>
      <w:marTop w:val="0"/>
      <w:marBottom w:val="0"/>
      <w:divBdr>
        <w:top w:val="none" w:sz="0" w:space="0" w:color="auto"/>
        <w:left w:val="none" w:sz="0" w:space="0" w:color="auto"/>
        <w:bottom w:val="none" w:sz="0" w:space="0" w:color="auto"/>
        <w:right w:val="none" w:sz="0" w:space="0" w:color="auto"/>
      </w:divBdr>
    </w:div>
    <w:div w:id="1169561896">
      <w:bodyDiv w:val="1"/>
      <w:marLeft w:val="0"/>
      <w:marRight w:val="0"/>
      <w:marTop w:val="0"/>
      <w:marBottom w:val="0"/>
      <w:divBdr>
        <w:top w:val="none" w:sz="0" w:space="0" w:color="auto"/>
        <w:left w:val="none" w:sz="0" w:space="0" w:color="auto"/>
        <w:bottom w:val="none" w:sz="0" w:space="0" w:color="auto"/>
        <w:right w:val="none" w:sz="0" w:space="0" w:color="auto"/>
      </w:divBdr>
      <w:divsChild>
        <w:div w:id="566844141">
          <w:marLeft w:val="0"/>
          <w:marRight w:val="0"/>
          <w:marTop w:val="0"/>
          <w:marBottom w:val="0"/>
          <w:divBdr>
            <w:top w:val="none" w:sz="0" w:space="0" w:color="auto"/>
            <w:left w:val="none" w:sz="0" w:space="0" w:color="auto"/>
            <w:bottom w:val="none" w:sz="0" w:space="0" w:color="auto"/>
            <w:right w:val="none" w:sz="0" w:space="0" w:color="auto"/>
          </w:divBdr>
        </w:div>
        <w:div w:id="1674138160">
          <w:marLeft w:val="0"/>
          <w:marRight w:val="0"/>
          <w:marTop w:val="0"/>
          <w:marBottom w:val="0"/>
          <w:divBdr>
            <w:top w:val="none" w:sz="0" w:space="0" w:color="auto"/>
            <w:left w:val="none" w:sz="0" w:space="0" w:color="auto"/>
            <w:bottom w:val="none" w:sz="0" w:space="0" w:color="auto"/>
            <w:right w:val="none" w:sz="0" w:space="0" w:color="auto"/>
          </w:divBdr>
        </w:div>
        <w:div w:id="1806311940">
          <w:marLeft w:val="0"/>
          <w:marRight w:val="0"/>
          <w:marTop w:val="0"/>
          <w:marBottom w:val="0"/>
          <w:divBdr>
            <w:top w:val="none" w:sz="0" w:space="0" w:color="auto"/>
            <w:left w:val="none" w:sz="0" w:space="0" w:color="auto"/>
            <w:bottom w:val="none" w:sz="0" w:space="0" w:color="auto"/>
            <w:right w:val="none" w:sz="0" w:space="0" w:color="auto"/>
          </w:divBdr>
          <w:divsChild>
            <w:div w:id="392891312">
              <w:marLeft w:val="0"/>
              <w:marRight w:val="0"/>
              <w:marTop w:val="0"/>
              <w:marBottom w:val="0"/>
              <w:divBdr>
                <w:top w:val="none" w:sz="0" w:space="0" w:color="auto"/>
                <w:left w:val="none" w:sz="0" w:space="0" w:color="auto"/>
                <w:bottom w:val="none" w:sz="0" w:space="0" w:color="auto"/>
                <w:right w:val="none" w:sz="0" w:space="0" w:color="auto"/>
              </w:divBdr>
            </w:div>
          </w:divsChild>
        </w:div>
        <w:div w:id="973408803">
          <w:marLeft w:val="0"/>
          <w:marRight w:val="0"/>
          <w:marTop w:val="0"/>
          <w:marBottom w:val="0"/>
          <w:divBdr>
            <w:top w:val="none" w:sz="0" w:space="0" w:color="auto"/>
            <w:left w:val="none" w:sz="0" w:space="0" w:color="auto"/>
            <w:bottom w:val="none" w:sz="0" w:space="0" w:color="auto"/>
            <w:right w:val="none" w:sz="0" w:space="0" w:color="auto"/>
          </w:divBdr>
          <w:divsChild>
            <w:div w:id="168563605">
              <w:marLeft w:val="0"/>
              <w:marRight w:val="0"/>
              <w:marTop w:val="0"/>
              <w:marBottom w:val="0"/>
              <w:divBdr>
                <w:top w:val="none" w:sz="0" w:space="0" w:color="auto"/>
                <w:left w:val="none" w:sz="0" w:space="0" w:color="auto"/>
                <w:bottom w:val="none" w:sz="0" w:space="0" w:color="auto"/>
                <w:right w:val="none" w:sz="0" w:space="0" w:color="auto"/>
              </w:divBdr>
            </w:div>
          </w:divsChild>
        </w:div>
        <w:div w:id="1752198627">
          <w:marLeft w:val="0"/>
          <w:marRight w:val="0"/>
          <w:marTop w:val="0"/>
          <w:marBottom w:val="0"/>
          <w:divBdr>
            <w:top w:val="none" w:sz="0" w:space="0" w:color="auto"/>
            <w:left w:val="none" w:sz="0" w:space="0" w:color="auto"/>
            <w:bottom w:val="none" w:sz="0" w:space="0" w:color="auto"/>
            <w:right w:val="none" w:sz="0" w:space="0" w:color="auto"/>
          </w:divBdr>
        </w:div>
        <w:div w:id="1334260770">
          <w:marLeft w:val="0"/>
          <w:marRight w:val="0"/>
          <w:marTop w:val="0"/>
          <w:marBottom w:val="0"/>
          <w:divBdr>
            <w:top w:val="none" w:sz="0" w:space="0" w:color="auto"/>
            <w:left w:val="none" w:sz="0" w:space="0" w:color="auto"/>
            <w:bottom w:val="none" w:sz="0" w:space="0" w:color="auto"/>
            <w:right w:val="none" w:sz="0" w:space="0" w:color="auto"/>
          </w:divBdr>
          <w:divsChild>
            <w:div w:id="1019937871">
              <w:marLeft w:val="0"/>
              <w:marRight w:val="0"/>
              <w:marTop w:val="0"/>
              <w:marBottom w:val="0"/>
              <w:divBdr>
                <w:top w:val="none" w:sz="0" w:space="0" w:color="auto"/>
                <w:left w:val="none" w:sz="0" w:space="0" w:color="auto"/>
                <w:bottom w:val="none" w:sz="0" w:space="0" w:color="auto"/>
                <w:right w:val="none" w:sz="0" w:space="0" w:color="auto"/>
              </w:divBdr>
            </w:div>
          </w:divsChild>
        </w:div>
        <w:div w:id="1245845712">
          <w:marLeft w:val="0"/>
          <w:marRight w:val="0"/>
          <w:marTop w:val="0"/>
          <w:marBottom w:val="0"/>
          <w:divBdr>
            <w:top w:val="none" w:sz="0" w:space="0" w:color="auto"/>
            <w:left w:val="none" w:sz="0" w:space="0" w:color="auto"/>
            <w:bottom w:val="none" w:sz="0" w:space="0" w:color="auto"/>
            <w:right w:val="none" w:sz="0" w:space="0" w:color="auto"/>
          </w:divBdr>
          <w:divsChild>
            <w:div w:id="385419960">
              <w:marLeft w:val="0"/>
              <w:marRight w:val="0"/>
              <w:marTop w:val="0"/>
              <w:marBottom w:val="0"/>
              <w:divBdr>
                <w:top w:val="none" w:sz="0" w:space="0" w:color="auto"/>
                <w:left w:val="none" w:sz="0" w:space="0" w:color="auto"/>
                <w:bottom w:val="none" w:sz="0" w:space="0" w:color="auto"/>
                <w:right w:val="none" w:sz="0" w:space="0" w:color="auto"/>
              </w:divBdr>
            </w:div>
          </w:divsChild>
        </w:div>
        <w:div w:id="1698969792">
          <w:marLeft w:val="0"/>
          <w:marRight w:val="0"/>
          <w:marTop w:val="0"/>
          <w:marBottom w:val="0"/>
          <w:divBdr>
            <w:top w:val="none" w:sz="0" w:space="0" w:color="auto"/>
            <w:left w:val="none" w:sz="0" w:space="0" w:color="auto"/>
            <w:bottom w:val="none" w:sz="0" w:space="0" w:color="auto"/>
            <w:right w:val="none" w:sz="0" w:space="0" w:color="auto"/>
          </w:divBdr>
        </w:div>
        <w:div w:id="941260007">
          <w:marLeft w:val="0"/>
          <w:marRight w:val="0"/>
          <w:marTop w:val="0"/>
          <w:marBottom w:val="0"/>
          <w:divBdr>
            <w:top w:val="none" w:sz="0" w:space="0" w:color="auto"/>
            <w:left w:val="none" w:sz="0" w:space="0" w:color="auto"/>
            <w:bottom w:val="none" w:sz="0" w:space="0" w:color="auto"/>
            <w:right w:val="none" w:sz="0" w:space="0" w:color="auto"/>
          </w:divBdr>
          <w:divsChild>
            <w:div w:id="1128087471">
              <w:marLeft w:val="0"/>
              <w:marRight w:val="0"/>
              <w:marTop w:val="0"/>
              <w:marBottom w:val="0"/>
              <w:divBdr>
                <w:top w:val="none" w:sz="0" w:space="0" w:color="auto"/>
                <w:left w:val="none" w:sz="0" w:space="0" w:color="auto"/>
                <w:bottom w:val="none" w:sz="0" w:space="0" w:color="auto"/>
                <w:right w:val="none" w:sz="0" w:space="0" w:color="auto"/>
              </w:divBdr>
            </w:div>
          </w:divsChild>
        </w:div>
        <w:div w:id="564219654">
          <w:marLeft w:val="0"/>
          <w:marRight w:val="0"/>
          <w:marTop w:val="0"/>
          <w:marBottom w:val="0"/>
          <w:divBdr>
            <w:top w:val="none" w:sz="0" w:space="0" w:color="auto"/>
            <w:left w:val="none" w:sz="0" w:space="0" w:color="auto"/>
            <w:bottom w:val="none" w:sz="0" w:space="0" w:color="auto"/>
            <w:right w:val="none" w:sz="0" w:space="0" w:color="auto"/>
          </w:divBdr>
          <w:divsChild>
            <w:div w:id="1336299313">
              <w:marLeft w:val="0"/>
              <w:marRight w:val="0"/>
              <w:marTop w:val="0"/>
              <w:marBottom w:val="0"/>
              <w:divBdr>
                <w:top w:val="none" w:sz="0" w:space="0" w:color="auto"/>
                <w:left w:val="none" w:sz="0" w:space="0" w:color="auto"/>
                <w:bottom w:val="none" w:sz="0" w:space="0" w:color="auto"/>
                <w:right w:val="none" w:sz="0" w:space="0" w:color="auto"/>
              </w:divBdr>
            </w:div>
          </w:divsChild>
        </w:div>
        <w:div w:id="1215506931">
          <w:marLeft w:val="0"/>
          <w:marRight w:val="0"/>
          <w:marTop w:val="0"/>
          <w:marBottom w:val="0"/>
          <w:divBdr>
            <w:top w:val="none" w:sz="0" w:space="0" w:color="auto"/>
            <w:left w:val="none" w:sz="0" w:space="0" w:color="auto"/>
            <w:bottom w:val="none" w:sz="0" w:space="0" w:color="auto"/>
            <w:right w:val="none" w:sz="0" w:space="0" w:color="auto"/>
          </w:divBdr>
        </w:div>
        <w:div w:id="1652565213">
          <w:marLeft w:val="0"/>
          <w:marRight w:val="0"/>
          <w:marTop w:val="0"/>
          <w:marBottom w:val="0"/>
          <w:divBdr>
            <w:top w:val="none" w:sz="0" w:space="0" w:color="auto"/>
            <w:left w:val="none" w:sz="0" w:space="0" w:color="auto"/>
            <w:bottom w:val="none" w:sz="0" w:space="0" w:color="auto"/>
            <w:right w:val="none" w:sz="0" w:space="0" w:color="auto"/>
          </w:divBdr>
        </w:div>
        <w:div w:id="1422262315">
          <w:marLeft w:val="0"/>
          <w:marRight w:val="0"/>
          <w:marTop w:val="0"/>
          <w:marBottom w:val="0"/>
          <w:divBdr>
            <w:top w:val="none" w:sz="0" w:space="0" w:color="auto"/>
            <w:left w:val="none" w:sz="0" w:space="0" w:color="auto"/>
            <w:bottom w:val="none" w:sz="0" w:space="0" w:color="auto"/>
            <w:right w:val="none" w:sz="0" w:space="0" w:color="auto"/>
          </w:divBdr>
        </w:div>
        <w:div w:id="380330579">
          <w:marLeft w:val="0"/>
          <w:marRight w:val="0"/>
          <w:marTop w:val="0"/>
          <w:marBottom w:val="0"/>
          <w:divBdr>
            <w:top w:val="none" w:sz="0" w:space="0" w:color="auto"/>
            <w:left w:val="none" w:sz="0" w:space="0" w:color="auto"/>
            <w:bottom w:val="none" w:sz="0" w:space="0" w:color="auto"/>
            <w:right w:val="none" w:sz="0" w:space="0" w:color="auto"/>
          </w:divBdr>
          <w:divsChild>
            <w:div w:id="1909457013">
              <w:marLeft w:val="0"/>
              <w:marRight w:val="0"/>
              <w:marTop w:val="0"/>
              <w:marBottom w:val="0"/>
              <w:divBdr>
                <w:top w:val="none" w:sz="0" w:space="0" w:color="auto"/>
                <w:left w:val="none" w:sz="0" w:space="0" w:color="auto"/>
                <w:bottom w:val="none" w:sz="0" w:space="0" w:color="auto"/>
                <w:right w:val="none" w:sz="0" w:space="0" w:color="auto"/>
              </w:divBdr>
            </w:div>
          </w:divsChild>
        </w:div>
        <w:div w:id="1989817951">
          <w:marLeft w:val="0"/>
          <w:marRight w:val="0"/>
          <w:marTop w:val="0"/>
          <w:marBottom w:val="0"/>
          <w:divBdr>
            <w:top w:val="none" w:sz="0" w:space="0" w:color="auto"/>
            <w:left w:val="none" w:sz="0" w:space="0" w:color="auto"/>
            <w:bottom w:val="none" w:sz="0" w:space="0" w:color="auto"/>
            <w:right w:val="none" w:sz="0" w:space="0" w:color="auto"/>
          </w:divBdr>
          <w:divsChild>
            <w:div w:id="990906952">
              <w:marLeft w:val="0"/>
              <w:marRight w:val="0"/>
              <w:marTop w:val="0"/>
              <w:marBottom w:val="0"/>
              <w:divBdr>
                <w:top w:val="none" w:sz="0" w:space="0" w:color="auto"/>
                <w:left w:val="none" w:sz="0" w:space="0" w:color="auto"/>
                <w:bottom w:val="none" w:sz="0" w:space="0" w:color="auto"/>
                <w:right w:val="none" w:sz="0" w:space="0" w:color="auto"/>
              </w:divBdr>
            </w:div>
          </w:divsChild>
        </w:div>
        <w:div w:id="1784038257">
          <w:marLeft w:val="0"/>
          <w:marRight w:val="0"/>
          <w:marTop w:val="0"/>
          <w:marBottom w:val="0"/>
          <w:divBdr>
            <w:top w:val="none" w:sz="0" w:space="0" w:color="auto"/>
            <w:left w:val="none" w:sz="0" w:space="0" w:color="auto"/>
            <w:bottom w:val="none" w:sz="0" w:space="0" w:color="auto"/>
            <w:right w:val="none" w:sz="0" w:space="0" w:color="auto"/>
          </w:divBdr>
        </w:div>
        <w:div w:id="1373119115">
          <w:marLeft w:val="0"/>
          <w:marRight w:val="0"/>
          <w:marTop w:val="0"/>
          <w:marBottom w:val="0"/>
          <w:divBdr>
            <w:top w:val="none" w:sz="0" w:space="0" w:color="auto"/>
            <w:left w:val="none" w:sz="0" w:space="0" w:color="auto"/>
            <w:bottom w:val="none" w:sz="0" w:space="0" w:color="auto"/>
            <w:right w:val="none" w:sz="0" w:space="0" w:color="auto"/>
          </w:divBdr>
        </w:div>
      </w:divsChild>
    </w:div>
    <w:div w:id="1229534282">
      <w:bodyDiv w:val="1"/>
      <w:marLeft w:val="0"/>
      <w:marRight w:val="0"/>
      <w:marTop w:val="0"/>
      <w:marBottom w:val="0"/>
      <w:divBdr>
        <w:top w:val="none" w:sz="0" w:space="0" w:color="auto"/>
        <w:left w:val="none" w:sz="0" w:space="0" w:color="auto"/>
        <w:bottom w:val="none" w:sz="0" w:space="0" w:color="auto"/>
        <w:right w:val="none" w:sz="0" w:space="0" w:color="auto"/>
      </w:divBdr>
    </w:div>
    <w:div w:id="1277374572">
      <w:bodyDiv w:val="1"/>
      <w:marLeft w:val="0"/>
      <w:marRight w:val="0"/>
      <w:marTop w:val="0"/>
      <w:marBottom w:val="0"/>
      <w:divBdr>
        <w:top w:val="none" w:sz="0" w:space="0" w:color="auto"/>
        <w:left w:val="none" w:sz="0" w:space="0" w:color="auto"/>
        <w:bottom w:val="none" w:sz="0" w:space="0" w:color="auto"/>
        <w:right w:val="none" w:sz="0" w:space="0" w:color="auto"/>
      </w:divBdr>
    </w:div>
    <w:div w:id="1420759095">
      <w:bodyDiv w:val="1"/>
      <w:marLeft w:val="0"/>
      <w:marRight w:val="0"/>
      <w:marTop w:val="0"/>
      <w:marBottom w:val="0"/>
      <w:divBdr>
        <w:top w:val="none" w:sz="0" w:space="0" w:color="auto"/>
        <w:left w:val="none" w:sz="0" w:space="0" w:color="auto"/>
        <w:bottom w:val="none" w:sz="0" w:space="0" w:color="auto"/>
        <w:right w:val="none" w:sz="0" w:space="0" w:color="auto"/>
      </w:divBdr>
      <w:divsChild>
        <w:div w:id="1052465950">
          <w:marLeft w:val="0"/>
          <w:marRight w:val="0"/>
          <w:marTop w:val="0"/>
          <w:marBottom w:val="0"/>
          <w:divBdr>
            <w:top w:val="none" w:sz="0" w:space="0" w:color="auto"/>
            <w:left w:val="none" w:sz="0" w:space="0" w:color="auto"/>
            <w:bottom w:val="none" w:sz="0" w:space="0" w:color="auto"/>
            <w:right w:val="none" w:sz="0" w:space="0" w:color="auto"/>
          </w:divBdr>
        </w:div>
        <w:div w:id="895428786">
          <w:marLeft w:val="0"/>
          <w:marRight w:val="0"/>
          <w:marTop w:val="0"/>
          <w:marBottom w:val="0"/>
          <w:divBdr>
            <w:top w:val="none" w:sz="0" w:space="0" w:color="auto"/>
            <w:left w:val="none" w:sz="0" w:space="0" w:color="auto"/>
            <w:bottom w:val="none" w:sz="0" w:space="0" w:color="auto"/>
            <w:right w:val="none" w:sz="0" w:space="0" w:color="auto"/>
          </w:divBdr>
        </w:div>
        <w:div w:id="917129970">
          <w:marLeft w:val="0"/>
          <w:marRight w:val="0"/>
          <w:marTop w:val="0"/>
          <w:marBottom w:val="0"/>
          <w:divBdr>
            <w:top w:val="none" w:sz="0" w:space="0" w:color="auto"/>
            <w:left w:val="none" w:sz="0" w:space="0" w:color="auto"/>
            <w:bottom w:val="none" w:sz="0" w:space="0" w:color="auto"/>
            <w:right w:val="none" w:sz="0" w:space="0" w:color="auto"/>
          </w:divBdr>
        </w:div>
        <w:div w:id="1224951294">
          <w:marLeft w:val="0"/>
          <w:marRight w:val="0"/>
          <w:marTop w:val="0"/>
          <w:marBottom w:val="0"/>
          <w:divBdr>
            <w:top w:val="none" w:sz="0" w:space="0" w:color="auto"/>
            <w:left w:val="none" w:sz="0" w:space="0" w:color="auto"/>
            <w:bottom w:val="none" w:sz="0" w:space="0" w:color="auto"/>
            <w:right w:val="none" w:sz="0" w:space="0" w:color="auto"/>
          </w:divBdr>
        </w:div>
        <w:div w:id="1269267014">
          <w:marLeft w:val="0"/>
          <w:marRight w:val="0"/>
          <w:marTop w:val="0"/>
          <w:marBottom w:val="0"/>
          <w:divBdr>
            <w:top w:val="none" w:sz="0" w:space="0" w:color="auto"/>
            <w:left w:val="none" w:sz="0" w:space="0" w:color="auto"/>
            <w:bottom w:val="none" w:sz="0" w:space="0" w:color="auto"/>
            <w:right w:val="none" w:sz="0" w:space="0" w:color="auto"/>
          </w:divBdr>
        </w:div>
        <w:div w:id="1807315062">
          <w:marLeft w:val="0"/>
          <w:marRight w:val="0"/>
          <w:marTop w:val="0"/>
          <w:marBottom w:val="0"/>
          <w:divBdr>
            <w:top w:val="none" w:sz="0" w:space="0" w:color="auto"/>
            <w:left w:val="none" w:sz="0" w:space="0" w:color="auto"/>
            <w:bottom w:val="none" w:sz="0" w:space="0" w:color="auto"/>
            <w:right w:val="none" w:sz="0" w:space="0" w:color="auto"/>
          </w:divBdr>
        </w:div>
        <w:div w:id="2121563464">
          <w:marLeft w:val="0"/>
          <w:marRight w:val="0"/>
          <w:marTop w:val="0"/>
          <w:marBottom w:val="0"/>
          <w:divBdr>
            <w:top w:val="none" w:sz="0" w:space="0" w:color="auto"/>
            <w:left w:val="none" w:sz="0" w:space="0" w:color="auto"/>
            <w:bottom w:val="none" w:sz="0" w:space="0" w:color="auto"/>
            <w:right w:val="none" w:sz="0" w:space="0" w:color="auto"/>
          </w:divBdr>
        </w:div>
        <w:div w:id="1710450429">
          <w:marLeft w:val="0"/>
          <w:marRight w:val="0"/>
          <w:marTop w:val="0"/>
          <w:marBottom w:val="0"/>
          <w:divBdr>
            <w:top w:val="none" w:sz="0" w:space="0" w:color="auto"/>
            <w:left w:val="none" w:sz="0" w:space="0" w:color="auto"/>
            <w:bottom w:val="none" w:sz="0" w:space="0" w:color="auto"/>
            <w:right w:val="none" w:sz="0" w:space="0" w:color="auto"/>
          </w:divBdr>
        </w:div>
        <w:div w:id="526866971">
          <w:marLeft w:val="0"/>
          <w:marRight w:val="0"/>
          <w:marTop w:val="0"/>
          <w:marBottom w:val="0"/>
          <w:divBdr>
            <w:top w:val="none" w:sz="0" w:space="0" w:color="auto"/>
            <w:left w:val="none" w:sz="0" w:space="0" w:color="auto"/>
            <w:bottom w:val="none" w:sz="0" w:space="0" w:color="auto"/>
            <w:right w:val="none" w:sz="0" w:space="0" w:color="auto"/>
          </w:divBdr>
        </w:div>
        <w:div w:id="1731610808">
          <w:marLeft w:val="0"/>
          <w:marRight w:val="0"/>
          <w:marTop w:val="0"/>
          <w:marBottom w:val="0"/>
          <w:divBdr>
            <w:top w:val="none" w:sz="0" w:space="0" w:color="auto"/>
            <w:left w:val="none" w:sz="0" w:space="0" w:color="auto"/>
            <w:bottom w:val="none" w:sz="0" w:space="0" w:color="auto"/>
            <w:right w:val="none" w:sz="0" w:space="0" w:color="auto"/>
          </w:divBdr>
        </w:div>
        <w:div w:id="1276406396">
          <w:marLeft w:val="0"/>
          <w:marRight w:val="0"/>
          <w:marTop w:val="0"/>
          <w:marBottom w:val="0"/>
          <w:divBdr>
            <w:top w:val="none" w:sz="0" w:space="0" w:color="auto"/>
            <w:left w:val="none" w:sz="0" w:space="0" w:color="auto"/>
            <w:bottom w:val="none" w:sz="0" w:space="0" w:color="auto"/>
            <w:right w:val="none" w:sz="0" w:space="0" w:color="auto"/>
          </w:divBdr>
        </w:div>
        <w:div w:id="1366247554">
          <w:marLeft w:val="0"/>
          <w:marRight w:val="0"/>
          <w:marTop w:val="0"/>
          <w:marBottom w:val="0"/>
          <w:divBdr>
            <w:top w:val="none" w:sz="0" w:space="0" w:color="auto"/>
            <w:left w:val="none" w:sz="0" w:space="0" w:color="auto"/>
            <w:bottom w:val="none" w:sz="0" w:space="0" w:color="auto"/>
            <w:right w:val="none" w:sz="0" w:space="0" w:color="auto"/>
          </w:divBdr>
        </w:div>
        <w:div w:id="1172064301">
          <w:marLeft w:val="0"/>
          <w:marRight w:val="0"/>
          <w:marTop w:val="0"/>
          <w:marBottom w:val="0"/>
          <w:divBdr>
            <w:top w:val="none" w:sz="0" w:space="0" w:color="auto"/>
            <w:left w:val="none" w:sz="0" w:space="0" w:color="auto"/>
            <w:bottom w:val="none" w:sz="0" w:space="0" w:color="auto"/>
            <w:right w:val="none" w:sz="0" w:space="0" w:color="auto"/>
          </w:divBdr>
        </w:div>
        <w:div w:id="314384461">
          <w:marLeft w:val="0"/>
          <w:marRight w:val="0"/>
          <w:marTop w:val="0"/>
          <w:marBottom w:val="0"/>
          <w:divBdr>
            <w:top w:val="none" w:sz="0" w:space="0" w:color="auto"/>
            <w:left w:val="none" w:sz="0" w:space="0" w:color="auto"/>
            <w:bottom w:val="none" w:sz="0" w:space="0" w:color="auto"/>
            <w:right w:val="none" w:sz="0" w:space="0" w:color="auto"/>
          </w:divBdr>
        </w:div>
        <w:div w:id="815923310">
          <w:marLeft w:val="0"/>
          <w:marRight w:val="0"/>
          <w:marTop w:val="0"/>
          <w:marBottom w:val="0"/>
          <w:divBdr>
            <w:top w:val="none" w:sz="0" w:space="0" w:color="auto"/>
            <w:left w:val="none" w:sz="0" w:space="0" w:color="auto"/>
            <w:bottom w:val="none" w:sz="0" w:space="0" w:color="auto"/>
            <w:right w:val="none" w:sz="0" w:space="0" w:color="auto"/>
          </w:divBdr>
        </w:div>
        <w:div w:id="2108846293">
          <w:marLeft w:val="0"/>
          <w:marRight w:val="0"/>
          <w:marTop w:val="0"/>
          <w:marBottom w:val="0"/>
          <w:divBdr>
            <w:top w:val="none" w:sz="0" w:space="0" w:color="auto"/>
            <w:left w:val="none" w:sz="0" w:space="0" w:color="auto"/>
            <w:bottom w:val="none" w:sz="0" w:space="0" w:color="auto"/>
            <w:right w:val="none" w:sz="0" w:space="0" w:color="auto"/>
          </w:divBdr>
        </w:div>
        <w:div w:id="1414351041">
          <w:marLeft w:val="0"/>
          <w:marRight w:val="0"/>
          <w:marTop w:val="0"/>
          <w:marBottom w:val="0"/>
          <w:divBdr>
            <w:top w:val="none" w:sz="0" w:space="0" w:color="auto"/>
            <w:left w:val="none" w:sz="0" w:space="0" w:color="auto"/>
            <w:bottom w:val="none" w:sz="0" w:space="0" w:color="auto"/>
            <w:right w:val="none" w:sz="0" w:space="0" w:color="auto"/>
          </w:divBdr>
        </w:div>
        <w:div w:id="630014416">
          <w:marLeft w:val="0"/>
          <w:marRight w:val="0"/>
          <w:marTop w:val="0"/>
          <w:marBottom w:val="0"/>
          <w:divBdr>
            <w:top w:val="none" w:sz="0" w:space="0" w:color="auto"/>
            <w:left w:val="none" w:sz="0" w:space="0" w:color="auto"/>
            <w:bottom w:val="none" w:sz="0" w:space="0" w:color="auto"/>
            <w:right w:val="none" w:sz="0" w:space="0" w:color="auto"/>
          </w:divBdr>
        </w:div>
        <w:div w:id="1502741054">
          <w:marLeft w:val="0"/>
          <w:marRight w:val="0"/>
          <w:marTop w:val="0"/>
          <w:marBottom w:val="0"/>
          <w:divBdr>
            <w:top w:val="none" w:sz="0" w:space="0" w:color="auto"/>
            <w:left w:val="none" w:sz="0" w:space="0" w:color="auto"/>
            <w:bottom w:val="none" w:sz="0" w:space="0" w:color="auto"/>
            <w:right w:val="none" w:sz="0" w:space="0" w:color="auto"/>
          </w:divBdr>
        </w:div>
        <w:div w:id="2072534211">
          <w:marLeft w:val="0"/>
          <w:marRight w:val="0"/>
          <w:marTop w:val="0"/>
          <w:marBottom w:val="0"/>
          <w:divBdr>
            <w:top w:val="none" w:sz="0" w:space="0" w:color="auto"/>
            <w:left w:val="none" w:sz="0" w:space="0" w:color="auto"/>
            <w:bottom w:val="none" w:sz="0" w:space="0" w:color="auto"/>
            <w:right w:val="none" w:sz="0" w:space="0" w:color="auto"/>
          </w:divBdr>
        </w:div>
        <w:div w:id="1090157987">
          <w:marLeft w:val="0"/>
          <w:marRight w:val="0"/>
          <w:marTop w:val="0"/>
          <w:marBottom w:val="0"/>
          <w:divBdr>
            <w:top w:val="none" w:sz="0" w:space="0" w:color="auto"/>
            <w:left w:val="none" w:sz="0" w:space="0" w:color="auto"/>
            <w:bottom w:val="none" w:sz="0" w:space="0" w:color="auto"/>
            <w:right w:val="none" w:sz="0" w:space="0" w:color="auto"/>
          </w:divBdr>
        </w:div>
        <w:div w:id="1943414388">
          <w:marLeft w:val="0"/>
          <w:marRight w:val="0"/>
          <w:marTop w:val="0"/>
          <w:marBottom w:val="0"/>
          <w:divBdr>
            <w:top w:val="none" w:sz="0" w:space="0" w:color="auto"/>
            <w:left w:val="none" w:sz="0" w:space="0" w:color="auto"/>
            <w:bottom w:val="none" w:sz="0" w:space="0" w:color="auto"/>
            <w:right w:val="none" w:sz="0" w:space="0" w:color="auto"/>
          </w:divBdr>
        </w:div>
        <w:div w:id="1022709939">
          <w:marLeft w:val="0"/>
          <w:marRight w:val="0"/>
          <w:marTop w:val="0"/>
          <w:marBottom w:val="0"/>
          <w:divBdr>
            <w:top w:val="none" w:sz="0" w:space="0" w:color="auto"/>
            <w:left w:val="none" w:sz="0" w:space="0" w:color="auto"/>
            <w:bottom w:val="none" w:sz="0" w:space="0" w:color="auto"/>
            <w:right w:val="none" w:sz="0" w:space="0" w:color="auto"/>
          </w:divBdr>
        </w:div>
        <w:div w:id="2025931656">
          <w:marLeft w:val="0"/>
          <w:marRight w:val="0"/>
          <w:marTop w:val="0"/>
          <w:marBottom w:val="0"/>
          <w:divBdr>
            <w:top w:val="none" w:sz="0" w:space="0" w:color="auto"/>
            <w:left w:val="none" w:sz="0" w:space="0" w:color="auto"/>
            <w:bottom w:val="none" w:sz="0" w:space="0" w:color="auto"/>
            <w:right w:val="none" w:sz="0" w:space="0" w:color="auto"/>
          </w:divBdr>
        </w:div>
        <w:div w:id="1566337025">
          <w:marLeft w:val="0"/>
          <w:marRight w:val="0"/>
          <w:marTop w:val="0"/>
          <w:marBottom w:val="0"/>
          <w:divBdr>
            <w:top w:val="none" w:sz="0" w:space="0" w:color="auto"/>
            <w:left w:val="none" w:sz="0" w:space="0" w:color="auto"/>
            <w:bottom w:val="none" w:sz="0" w:space="0" w:color="auto"/>
            <w:right w:val="none" w:sz="0" w:space="0" w:color="auto"/>
          </w:divBdr>
        </w:div>
        <w:div w:id="210307508">
          <w:marLeft w:val="0"/>
          <w:marRight w:val="0"/>
          <w:marTop w:val="0"/>
          <w:marBottom w:val="0"/>
          <w:divBdr>
            <w:top w:val="none" w:sz="0" w:space="0" w:color="auto"/>
            <w:left w:val="none" w:sz="0" w:space="0" w:color="auto"/>
            <w:bottom w:val="none" w:sz="0" w:space="0" w:color="auto"/>
            <w:right w:val="none" w:sz="0" w:space="0" w:color="auto"/>
          </w:divBdr>
        </w:div>
        <w:div w:id="1052001127">
          <w:marLeft w:val="0"/>
          <w:marRight w:val="0"/>
          <w:marTop w:val="0"/>
          <w:marBottom w:val="0"/>
          <w:divBdr>
            <w:top w:val="none" w:sz="0" w:space="0" w:color="auto"/>
            <w:left w:val="none" w:sz="0" w:space="0" w:color="auto"/>
            <w:bottom w:val="none" w:sz="0" w:space="0" w:color="auto"/>
            <w:right w:val="none" w:sz="0" w:space="0" w:color="auto"/>
          </w:divBdr>
        </w:div>
        <w:div w:id="1769036032">
          <w:marLeft w:val="0"/>
          <w:marRight w:val="0"/>
          <w:marTop w:val="0"/>
          <w:marBottom w:val="0"/>
          <w:divBdr>
            <w:top w:val="none" w:sz="0" w:space="0" w:color="auto"/>
            <w:left w:val="none" w:sz="0" w:space="0" w:color="auto"/>
            <w:bottom w:val="none" w:sz="0" w:space="0" w:color="auto"/>
            <w:right w:val="none" w:sz="0" w:space="0" w:color="auto"/>
          </w:divBdr>
        </w:div>
        <w:div w:id="1700547796">
          <w:marLeft w:val="0"/>
          <w:marRight w:val="0"/>
          <w:marTop w:val="0"/>
          <w:marBottom w:val="0"/>
          <w:divBdr>
            <w:top w:val="none" w:sz="0" w:space="0" w:color="auto"/>
            <w:left w:val="none" w:sz="0" w:space="0" w:color="auto"/>
            <w:bottom w:val="none" w:sz="0" w:space="0" w:color="auto"/>
            <w:right w:val="none" w:sz="0" w:space="0" w:color="auto"/>
          </w:divBdr>
        </w:div>
        <w:div w:id="1870099014">
          <w:marLeft w:val="0"/>
          <w:marRight w:val="0"/>
          <w:marTop w:val="0"/>
          <w:marBottom w:val="0"/>
          <w:divBdr>
            <w:top w:val="none" w:sz="0" w:space="0" w:color="auto"/>
            <w:left w:val="none" w:sz="0" w:space="0" w:color="auto"/>
            <w:bottom w:val="none" w:sz="0" w:space="0" w:color="auto"/>
            <w:right w:val="none" w:sz="0" w:space="0" w:color="auto"/>
          </w:divBdr>
        </w:div>
        <w:div w:id="562562955">
          <w:marLeft w:val="0"/>
          <w:marRight w:val="0"/>
          <w:marTop w:val="0"/>
          <w:marBottom w:val="0"/>
          <w:divBdr>
            <w:top w:val="none" w:sz="0" w:space="0" w:color="auto"/>
            <w:left w:val="none" w:sz="0" w:space="0" w:color="auto"/>
            <w:bottom w:val="none" w:sz="0" w:space="0" w:color="auto"/>
            <w:right w:val="none" w:sz="0" w:space="0" w:color="auto"/>
          </w:divBdr>
        </w:div>
        <w:div w:id="2083403255">
          <w:marLeft w:val="0"/>
          <w:marRight w:val="0"/>
          <w:marTop w:val="0"/>
          <w:marBottom w:val="0"/>
          <w:divBdr>
            <w:top w:val="none" w:sz="0" w:space="0" w:color="auto"/>
            <w:left w:val="none" w:sz="0" w:space="0" w:color="auto"/>
            <w:bottom w:val="none" w:sz="0" w:space="0" w:color="auto"/>
            <w:right w:val="none" w:sz="0" w:space="0" w:color="auto"/>
          </w:divBdr>
        </w:div>
        <w:div w:id="1846941982">
          <w:marLeft w:val="0"/>
          <w:marRight w:val="0"/>
          <w:marTop w:val="0"/>
          <w:marBottom w:val="0"/>
          <w:divBdr>
            <w:top w:val="none" w:sz="0" w:space="0" w:color="auto"/>
            <w:left w:val="none" w:sz="0" w:space="0" w:color="auto"/>
            <w:bottom w:val="none" w:sz="0" w:space="0" w:color="auto"/>
            <w:right w:val="none" w:sz="0" w:space="0" w:color="auto"/>
          </w:divBdr>
        </w:div>
        <w:div w:id="829637187">
          <w:marLeft w:val="0"/>
          <w:marRight w:val="0"/>
          <w:marTop w:val="0"/>
          <w:marBottom w:val="0"/>
          <w:divBdr>
            <w:top w:val="none" w:sz="0" w:space="0" w:color="auto"/>
            <w:left w:val="none" w:sz="0" w:space="0" w:color="auto"/>
            <w:bottom w:val="none" w:sz="0" w:space="0" w:color="auto"/>
            <w:right w:val="none" w:sz="0" w:space="0" w:color="auto"/>
          </w:divBdr>
        </w:div>
        <w:div w:id="595283245">
          <w:marLeft w:val="0"/>
          <w:marRight w:val="0"/>
          <w:marTop w:val="0"/>
          <w:marBottom w:val="0"/>
          <w:divBdr>
            <w:top w:val="none" w:sz="0" w:space="0" w:color="auto"/>
            <w:left w:val="none" w:sz="0" w:space="0" w:color="auto"/>
            <w:bottom w:val="none" w:sz="0" w:space="0" w:color="auto"/>
            <w:right w:val="none" w:sz="0" w:space="0" w:color="auto"/>
          </w:divBdr>
        </w:div>
        <w:div w:id="1502114534">
          <w:marLeft w:val="0"/>
          <w:marRight w:val="0"/>
          <w:marTop w:val="0"/>
          <w:marBottom w:val="0"/>
          <w:divBdr>
            <w:top w:val="none" w:sz="0" w:space="0" w:color="auto"/>
            <w:left w:val="none" w:sz="0" w:space="0" w:color="auto"/>
            <w:bottom w:val="none" w:sz="0" w:space="0" w:color="auto"/>
            <w:right w:val="none" w:sz="0" w:space="0" w:color="auto"/>
          </w:divBdr>
        </w:div>
        <w:div w:id="226763999">
          <w:marLeft w:val="0"/>
          <w:marRight w:val="0"/>
          <w:marTop w:val="0"/>
          <w:marBottom w:val="0"/>
          <w:divBdr>
            <w:top w:val="none" w:sz="0" w:space="0" w:color="auto"/>
            <w:left w:val="none" w:sz="0" w:space="0" w:color="auto"/>
            <w:bottom w:val="none" w:sz="0" w:space="0" w:color="auto"/>
            <w:right w:val="none" w:sz="0" w:space="0" w:color="auto"/>
          </w:divBdr>
        </w:div>
        <w:div w:id="521208405">
          <w:marLeft w:val="0"/>
          <w:marRight w:val="0"/>
          <w:marTop w:val="0"/>
          <w:marBottom w:val="0"/>
          <w:divBdr>
            <w:top w:val="none" w:sz="0" w:space="0" w:color="auto"/>
            <w:left w:val="none" w:sz="0" w:space="0" w:color="auto"/>
            <w:bottom w:val="none" w:sz="0" w:space="0" w:color="auto"/>
            <w:right w:val="none" w:sz="0" w:space="0" w:color="auto"/>
          </w:divBdr>
        </w:div>
        <w:div w:id="2064254004">
          <w:marLeft w:val="0"/>
          <w:marRight w:val="0"/>
          <w:marTop w:val="0"/>
          <w:marBottom w:val="0"/>
          <w:divBdr>
            <w:top w:val="none" w:sz="0" w:space="0" w:color="auto"/>
            <w:left w:val="none" w:sz="0" w:space="0" w:color="auto"/>
            <w:bottom w:val="none" w:sz="0" w:space="0" w:color="auto"/>
            <w:right w:val="none" w:sz="0" w:space="0" w:color="auto"/>
          </w:divBdr>
        </w:div>
        <w:div w:id="1468743987">
          <w:marLeft w:val="0"/>
          <w:marRight w:val="0"/>
          <w:marTop w:val="0"/>
          <w:marBottom w:val="0"/>
          <w:divBdr>
            <w:top w:val="none" w:sz="0" w:space="0" w:color="auto"/>
            <w:left w:val="none" w:sz="0" w:space="0" w:color="auto"/>
            <w:bottom w:val="none" w:sz="0" w:space="0" w:color="auto"/>
            <w:right w:val="none" w:sz="0" w:space="0" w:color="auto"/>
          </w:divBdr>
        </w:div>
        <w:div w:id="1498570645">
          <w:marLeft w:val="0"/>
          <w:marRight w:val="0"/>
          <w:marTop w:val="0"/>
          <w:marBottom w:val="0"/>
          <w:divBdr>
            <w:top w:val="none" w:sz="0" w:space="0" w:color="auto"/>
            <w:left w:val="none" w:sz="0" w:space="0" w:color="auto"/>
            <w:bottom w:val="none" w:sz="0" w:space="0" w:color="auto"/>
            <w:right w:val="none" w:sz="0" w:space="0" w:color="auto"/>
          </w:divBdr>
        </w:div>
        <w:div w:id="2008821574">
          <w:marLeft w:val="0"/>
          <w:marRight w:val="0"/>
          <w:marTop w:val="0"/>
          <w:marBottom w:val="0"/>
          <w:divBdr>
            <w:top w:val="none" w:sz="0" w:space="0" w:color="auto"/>
            <w:left w:val="none" w:sz="0" w:space="0" w:color="auto"/>
            <w:bottom w:val="none" w:sz="0" w:space="0" w:color="auto"/>
            <w:right w:val="none" w:sz="0" w:space="0" w:color="auto"/>
          </w:divBdr>
        </w:div>
        <w:div w:id="553348326">
          <w:marLeft w:val="0"/>
          <w:marRight w:val="0"/>
          <w:marTop w:val="0"/>
          <w:marBottom w:val="0"/>
          <w:divBdr>
            <w:top w:val="none" w:sz="0" w:space="0" w:color="auto"/>
            <w:left w:val="none" w:sz="0" w:space="0" w:color="auto"/>
            <w:bottom w:val="none" w:sz="0" w:space="0" w:color="auto"/>
            <w:right w:val="none" w:sz="0" w:space="0" w:color="auto"/>
          </w:divBdr>
        </w:div>
      </w:divsChild>
    </w:div>
    <w:div w:id="1578124526">
      <w:bodyDiv w:val="1"/>
      <w:marLeft w:val="0"/>
      <w:marRight w:val="0"/>
      <w:marTop w:val="0"/>
      <w:marBottom w:val="0"/>
      <w:divBdr>
        <w:top w:val="none" w:sz="0" w:space="0" w:color="auto"/>
        <w:left w:val="none" w:sz="0" w:space="0" w:color="auto"/>
        <w:bottom w:val="none" w:sz="0" w:space="0" w:color="auto"/>
        <w:right w:val="none" w:sz="0" w:space="0" w:color="auto"/>
      </w:divBdr>
    </w:div>
    <w:div w:id="1629356266">
      <w:bodyDiv w:val="1"/>
      <w:marLeft w:val="0"/>
      <w:marRight w:val="0"/>
      <w:marTop w:val="0"/>
      <w:marBottom w:val="0"/>
      <w:divBdr>
        <w:top w:val="none" w:sz="0" w:space="0" w:color="auto"/>
        <w:left w:val="none" w:sz="0" w:space="0" w:color="auto"/>
        <w:bottom w:val="none" w:sz="0" w:space="0" w:color="auto"/>
        <w:right w:val="none" w:sz="0" w:space="0" w:color="auto"/>
      </w:divBdr>
      <w:divsChild>
        <w:div w:id="716977341">
          <w:marLeft w:val="0"/>
          <w:marRight w:val="0"/>
          <w:marTop w:val="0"/>
          <w:marBottom w:val="0"/>
          <w:divBdr>
            <w:top w:val="none" w:sz="0" w:space="0" w:color="auto"/>
            <w:left w:val="none" w:sz="0" w:space="0" w:color="auto"/>
            <w:bottom w:val="none" w:sz="0" w:space="0" w:color="auto"/>
            <w:right w:val="none" w:sz="0" w:space="0" w:color="auto"/>
          </w:divBdr>
        </w:div>
        <w:div w:id="1228608709">
          <w:marLeft w:val="0"/>
          <w:marRight w:val="0"/>
          <w:marTop w:val="0"/>
          <w:marBottom w:val="0"/>
          <w:divBdr>
            <w:top w:val="none" w:sz="0" w:space="0" w:color="auto"/>
            <w:left w:val="none" w:sz="0" w:space="0" w:color="auto"/>
            <w:bottom w:val="none" w:sz="0" w:space="0" w:color="auto"/>
            <w:right w:val="none" w:sz="0" w:space="0" w:color="auto"/>
          </w:divBdr>
        </w:div>
        <w:div w:id="1482846887">
          <w:marLeft w:val="0"/>
          <w:marRight w:val="0"/>
          <w:marTop w:val="0"/>
          <w:marBottom w:val="0"/>
          <w:divBdr>
            <w:top w:val="none" w:sz="0" w:space="0" w:color="auto"/>
            <w:left w:val="none" w:sz="0" w:space="0" w:color="auto"/>
            <w:bottom w:val="none" w:sz="0" w:space="0" w:color="auto"/>
            <w:right w:val="none" w:sz="0" w:space="0" w:color="auto"/>
          </w:divBdr>
        </w:div>
        <w:div w:id="370766985">
          <w:marLeft w:val="0"/>
          <w:marRight w:val="0"/>
          <w:marTop w:val="0"/>
          <w:marBottom w:val="0"/>
          <w:divBdr>
            <w:top w:val="none" w:sz="0" w:space="0" w:color="auto"/>
            <w:left w:val="none" w:sz="0" w:space="0" w:color="auto"/>
            <w:bottom w:val="none" w:sz="0" w:space="0" w:color="auto"/>
            <w:right w:val="none" w:sz="0" w:space="0" w:color="auto"/>
          </w:divBdr>
        </w:div>
        <w:div w:id="1262641796">
          <w:marLeft w:val="0"/>
          <w:marRight w:val="0"/>
          <w:marTop w:val="0"/>
          <w:marBottom w:val="0"/>
          <w:divBdr>
            <w:top w:val="none" w:sz="0" w:space="0" w:color="auto"/>
            <w:left w:val="none" w:sz="0" w:space="0" w:color="auto"/>
            <w:bottom w:val="none" w:sz="0" w:space="0" w:color="auto"/>
            <w:right w:val="none" w:sz="0" w:space="0" w:color="auto"/>
          </w:divBdr>
        </w:div>
        <w:div w:id="24067216">
          <w:marLeft w:val="0"/>
          <w:marRight w:val="0"/>
          <w:marTop w:val="0"/>
          <w:marBottom w:val="0"/>
          <w:divBdr>
            <w:top w:val="none" w:sz="0" w:space="0" w:color="auto"/>
            <w:left w:val="none" w:sz="0" w:space="0" w:color="auto"/>
            <w:bottom w:val="none" w:sz="0" w:space="0" w:color="auto"/>
            <w:right w:val="none" w:sz="0" w:space="0" w:color="auto"/>
          </w:divBdr>
        </w:div>
        <w:div w:id="193156982">
          <w:marLeft w:val="0"/>
          <w:marRight w:val="0"/>
          <w:marTop w:val="0"/>
          <w:marBottom w:val="0"/>
          <w:divBdr>
            <w:top w:val="none" w:sz="0" w:space="0" w:color="auto"/>
            <w:left w:val="none" w:sz="0" w:space="0" w:color="auto"/>
            <w:bottom w:val="none" w:sz="0" w:space="0" w:color="auto"/>
            <w:right w:val="none" w:sz="0" w:space="0" w:color="auto"/>
          </w:divBdr>
        </w:div>
        <w:div w:id="2025324972">
          <w:marLeft w:val="0"/>
          <w:marRight w:val="0"/>
          <w:marTop w:val="0"/>
          <w:marBottom w:val="0"/>
          <w:divBdr>
            <w:top w:val="none" w:sz="0" w:space="0" w:color="auto"/>
            <w:left w:val="none" w:sz="0" w:space="0" w:color="auto"/>
            <w:bottom w:val="none" w:sz="0" w:space="0" w:color="auto"/>
            <w:right w:val="none" w:sz="0" w:space="0" w:color="auto"/>
          </w:divBdr>
        </w:div>
        <w:div w:id="632908195">
          <w:marLeft w:val="0"/>
          <w:marRight w:val="0"/>
          <w:marTop w:val="0"/>
          <w:marBottom w:val="0"/>
          <w:divBdr>
            <w:top w:val="none" w:sz="0" w:space="0" w:color="auto"/>
            <w:left w:val="none" w:sz="0" w:space="0" w:color="auto"/>
            <w:bottom w:val="none" w:sz="0" w:space="0" w:color="auto"/>
            <w:right w:val="none" w:sz="0" w:space="0" w:color="auto"/>
          </w:divBdr>
        </w:div>
        <w:div w:id="1080104227">
          <w:marLeft w:val="0"/>
          <w:marRight w:val="0"/>
          <w:marTop w:val="0"/>
          <w:marBottom w:val="0"/>
          <w:divBdr>
            <w:top w:val="none" w:sz="0" w:space="0" w:color="auto"/>
            <w:left w:val="none" w:sz="0" w:space="0" w:color="auto"/>
            <w:bottom w:val="none" w:sz="0" w:space="0" w:color="auto"/>
            <w:right w:val="none" w:sz="0" w:space="0" w:color="auto"/>
          </w:divBdr>
        </w:div>
        <w:div w:id="1734696688">
          <w:marLeft w:val="0"/>
          <w:marRight w:val="0"/>
          <w:marTop w:val="0"/>
          <w:marBottom w:val="0"/>
          <w:divBdr>
            <w:top w:val="none" w:sz="0" w:space="0" w:color="auto"/>
            <w:left w:val="none" w:sz="0" w:space="0" w:color="auto"/>
            <w:bottom w:val="none" w:sz="0" w:space="0" w:color="auto"/>
            <w:right w:val="none" w:sz="0" w:space="0" w:color="auto"/>
          </w:divBdr>
        </w:div>
        <w:div w:id="1271863727">
          <w:marLeft w:val="0"/>
          <w:marRight w:val="0"/>
          <w:marTop w:val="0"/>
          <w:marBottom w:val="0"/>
          <w:divBdr>
            <w:top w:val="none" w:sz="0" w:space="0" w:color="auto"/>
            <w:left w:val="none" w:sz="0" w:space="0" w:color="auto"/>
            <w:bottom w:val="none" w:sz="0" w:space="0" w:color="auto"/>
            <w:right w:val="none" w:sz="0" w:space="0" w:color="auto"/>
          </w:divBdr>
        </w:div>
        <w:div w:id="1529025277">
          <w:marLeft w:val="0"/>
          <w:marRight w:val="0"/>
          <w:marTop w:val="0"/>
          <w:marBottom w:val="0"/>
          <w:divBdr>
            <w:top w:val="none" w:sz="0" w:space="0" w:color="auto"/>
            <w:left w:val="none" w:sz="0" w:space="0" w:color="auto"/>
            <w:bottom w:val="none" w:sz="0" w:space="0" w:color="auto"/>
            <w:right w:val="none" w:sz="0" w:space="0" w:color="auto"/>
          </w:divBdr>
        </w:div>
        <w:div w:id="286282661">
          <w:marLeft w:val="0"/>
          <w:marRight w:val="0"/>
          <w:marTop w:val="0"/>
          <w:marBottom w:val="0"/>
          <w:divBdr>
            <w:top w:val="none" w:sz="0" w:space="0" w:color="auto"/>
            <w:left w:val="none" w:sz="0" w:space="0" w:color="auto"/>
            <w:bottom w:val="none" w:sz="0" w:space="0" w:color="auto"/>
            <w:right w:val="none" w:sz="0" w:space="0" w:color="auto"/>
          </w:divBdr>
        </w:div>
        <w:div w:id="1888763353">
          <w:marLeft w:val="0"/>
          <w:marRight w:val="0"/>
          <w:marTop w:val="0"/>
          <w:marBottom w:val="0"/>
          <w:divBdr>
            <w:top w:val="none" w:sz="0" w:space="0" w:color="auto"/>
            <w:left w:val="none" w:sz="0" w:space="0" w:color="auto"/>
            <w:bottom w:val="none" w:sz="0" w:space="0" w:color="auto"/>
            <w:right w:val="none" w:sz="0" w:space="0" w:color="auto"/>
          </w:divBdr>
        </w:div>
        <w:div w:id="1216548474">
          <w:marLeft w:val="0"/>
          <w:marRight w:val="0"/>
          <w:marTop w:val="0"/>
          <w:marBottom w:val="0"/>
          <w:divBdr>
            <w:top w:val="none" w:sz="0" w:space="0" w:color="auto"/>
            <w:left w:val="none" w:sz="0" w:space="0" w:color="auto"/>
            <w:bottom w:val="none" w:sz="0" w:space="0" w:color="auto"/>
            <w:right w:val="none" w:sz="0" w:space="0" w:color="auto"/>
          </w:divBdr>
        </w:div>
        <w:div w:id="1682394475">
          <w:marLeft w:val="0"/>
          <w:marRight w:val="0"/>
          <w:marTop w:val="0"/>
          <w:marBottom w:val="0"/>
          <w:divBdr>
            <w:top w:val="none" w:sz="0" w:space="0" w:color="auto"/>
            <w:left w:val="none" w:sz="0" w:space="0" w:color="auto"/>
            <w:bottom w:val="none" w:sz="0" w:space="0" w:color="auto"/>
            <w:right w:val="none" w:sz="0" w:space="0" w:color="auto"/>
          </w:divBdr>
        </w:div>
        <w:div w:id="390155840">
          <w:marLeft w:val="0"/>
          <w:marRight w:val="0"/>
          <w:marTop w:val="0"/>
          <w:marBottom w:val="0"/>
          <w:divBdr>
            <w:top w:val="none" w:sz="0" w:space="0" w:color="auto"/>
            <w:left w:val="none" w:sz="0" w:space="0" w:color="auto"/>
            <w:bottom w:val="none" w:sz="0" w:space="0" w:color="auto"/>
            <w:right w:val="none" w:sz="0" w:space="0" w:color="auto"/>
          </w:divBdr>
        </w:div>
        <w:div w:id="194580454">
          <w:marLeft w:val="0"/>
          <w:marRight w:val="0"/>
          <w:marTop w:val="0"/>
          <w:marBottom w:val="0"/>
          <w:divBdr>
            <w:top w:val="none" w:sz="0" w:space="0" w:color="auto"/>
            <w:left w:val="none" w:sz="0" w:space="0" w:color="auto"/>
            <w:bottom w:val="none" w:sz="0" w:space="0" w:color="auto"/>
            <w:right w:val="none" w:sz="0" w:space="0" w:color="auto"/>
          </w:divBdr>
        </w:div>
        <w:div w:id="1920292397">
          <w:marLeft w:val="0"/>
          <w:marRight w:val="0"/>
          <w:marTop w:val="0"/>
          <w:marBottom w:val="0"/>
          <w:divBdr>
            <w:top w:val="none" w:sz="0" w:space="0" w:color="auto"/>
            <w:left w:val="none" w:sz="0" w:space="0" w:color="auto"/>
            <w:bottom w:val="none" w:sz="0" w:space="0" w:color="auto"/>
            <w:right w:val="none" w:sz="0" w:space="0" w:color="auto"/>
          </w:divBdr>
        </w:div>
        <w:div w:id="344022940">
          <w:marLeft w:val="0"/>
          <w:marRight w:val="0"/>
          <w:marTop w:val="0"/>
          <w:marBottom w:val="0"/>
          <w:divBdr>
            <w:top w:val="none" w:sz="0" w:space="0" w:color="auto"/>
            <w:left w:val="none" w:sz="0" w:space="0" w:color="auto"/>
            <w:bottom w:val="none" w:sz="0" w:space="0" w:color="auto"/>
            <w:right w:val="none" w:sz="0" w:space="0" w:color="auto"/>
          </w:divBdr>
        </w:div>
        <w:div w:id="49039480">
          <w:marLeft w:val="0"/>
          <w:marRight w:val="0"/>
          <w:marTop w:val="0"/>
          <w:marBottom w:val="0"/>
          <w:divBdr>
            <w:top w:val="none" w:sz="0" w:space="0" w:color="auto"/>
            <w:left w:val="none" w:sz="0" w:space="0" w:color="auto"/>
            <w:bottom w:val="none" w:sz="0" w:space="0" w:color="auto"/>
            <w:right w:val="none" w:sz="0" w:space="0" w:color="auto"/>
          </w:divBdr>
        </w:div>
        <w:div w:id="1335642756">
          <w:marLeft w:val="0"/>
          <w:marRight w:val="0"/>
          <w:marTop w:val="0"/>
          <w:marBottom w:val="0"/>
          <w:divBdr>
            <w:top w:val="none" w:sz="0" w:space="0" w:color="auto"/>
            <w:left w:val="none" w:sz="0" w:space="0" w:color="auto"/>
            <w:bottom w:val="none" w:sz="0" w:space="0" w:color="auto"/>
            <w:right w:val="none" w:sz="0" w:space="0" w:color="auto"/>
          </w:divBdr>
        </w:div>
        <w:div w:id="1450205170">
          <w:marLeft w:val="0"/>
          <w:marRight w:val="0"/>
          <w:marTop w:val="0"/>
          <w:marBottom w:val="0"/>
          <w:divBdr>
            <w:top w:val="none" w:sz="0" w:space="0" w:color="auto"/>
            <w:left w:val="none" w:sz="0" w:space="0" w:color="auto"/>
            <w:bottom w:val="none" w:sz="0" w:space="0" w:color="auto"/>
            <w:right w:val="none" w:sz="0" w:space="0" w:color="auto"/>
          </w:divBdr>
        </w:div>
        <w:div w:id="2011635737">
          <w:marLeft w:val="0"/>
          <w:marRight w:val="0"/>
          <w:marTop w:val="0"/>
          <w:marBottom w:val="0"/>
          <w:divBdr>
            <w:top w:val="none" w:sz="0" w:space="0" w:color="auto"/>
            <w:left w:val="none" w:sz="0" w:space="0" w:color="auto"/>
            <w:bottom w:val="none" w:sz="0" w:space="0" w:color="auto"/>
            <w:right w:val="none" w:sz="0" w:space="0" w:color="auto"/>
          </w:divBdr>
        </w:div>
        <w:div w:id="2089381757">
          <w:marLeft w:val="0"/>
          <w:marRight w:val="0"/>
          <w:marTop w:val="0"/>
          <w:marBottom w:val="0"/>
          <w:divBdr>
            <w:top w:val="none" w:sz="0" w:space="0" w:color="auto"/>
            <w:left w:val="none" w:sz="0" w:space="0" w:color="auto"/>
            <w:bottom w:val="none" w:sz="0" w:space="0" w:color="auto"/>
            <w:right w:val="none" w:sz="0" w:space="0" w:color="auto"/>
          </w:divBdr>
        </w:div>
        <w:div w:id="995645923">
          <w:marLeft w:val="0"/>
          <w:marRight w:val="0"/>
          <w:marTop w:val="0"/>
          <w:marBottom w:val="0"/>
          <w:divBdr>
            <w:top w:val="none" w:sz="0" w:space="0" w:color="auto"/>
            <w:left w:val="none" w:sz="0" w:space="0" w:color="auto"/>
            <w:bottom w:val="none" w:sz="0" w:space="0" w:color="auto"/>
            <w:right w:val="none" w:sz="0" w:space="0" w:color="auto"/>
          </w:divBdr>
        </w:div>
        <w:div w:id="175966694">
          <w:marLeft w:val="0"/>
          <w:marRight w:val="0"/>
          <w:marTop w:val="0"/>
          <w:marBottom w:val="0"/>
          <w:divBdr>
            <w:top w:val="none" w:sz="0" w:space="0" w:color="auto"/>
            <w:left w:val="none" w:sz="0" w:space="0" w:color="auto"/>
            <w:bottom w:val="none" w:sz="0" w:space="0" w:color="auto"/>
            <w:right w:val="none" w:sz="0" w:space="0" w:color="auto"/>
          </w:divBdr>
        </w:div>
        <w:div w:id="974027236">
          <w:marLeft w:val="0"/>
          <w:marRight w:val="0"/>
          <w:marTop w:val="0"/>
          <w:marBottom w:val="0"/>
          <w:divBdr>
            <w:top w:val="none" w:sz="0" w:space="0" w:color="auto"/>
            <w:left w:val="none" w:sz="0" w:space="0" w:color="auto"/>
            <w:bottom w:val="none" w:sz="0" w:space="0" w:color="auto"/>
            <w:right w:val="none" w:sz="0" w:space="0" w:color="auto"/>
          </w:divBdr>
        </w:div>
        <w:div w:id="1189835919">
          <w:marLeft w:val="0"/>
          <w:marRight w:val="0"/>
          <w:marTop w:val="0"/>
          <w:marBottom w:val="0"/>
          <w:divBdr>
            <w:top w:val="none" w:sz="0" w:space="0" w:color="auto"/>
            <w:left w:val="none" w:sz="0" w:space="0" w:color="auto"/>
            <w:bottom w:val="none" w:sz="0" w:space="0" w:color="auto"/>
            <w:right w:val="none" w:sz="0" w:space="0" w:color="auto"/>
          </w:divBdr>
        </w:div>
        <w:div w:id="996416927">
          <w:marLeft w:val="0"/>
          <w:marRight w:val="0"/>
          <w:marTop w:val="0"/>
          <w:marBottom w:val="0"/>
          <w:divBdr>
            <w:top w:val="none" w:sz="0" w:space="0" w:color="auto"/>
            <w:left w:val="none" w:sz="0" w:space="0" w:color="auto"/>
            <w:bottom w:val="none" w:sz="0" w:space="0" w:color="auto"/>
            <w:right w:val="none" w:sz="0" w:space="0" w:color="auto"/>
          </w:divBdr>
        </w:div>
        <w:div w:id="2091154620">
          <w:marLeft w:val="0"/>
          <w:marRight w:val="0"/>
          <w:marTop w:val="0"/>
          <w:marBottom w:val="0"/>
          <w:divBdr>
            <w:top w:val="none" w:sz="0" w:space="0" w:color="auto"/>
            <w:left w:val="none" w:sz="0" w:space="0" w:color="auto"/>
            <w:bottom w:val="none" w:sz="0" w:space="0" w:color="auto"/>
            <w:right w:val="none" w:sz="0" w:space="0" w:color="auto"/>
          </w:divBdr>
        </w:div>
        <w:div w:id="1998998107">
          <w:marLeft w:val="0"/>
          <w:marRight w:val="0"/>
          <w:marTop w:val="0"/>
          <w:marBottom w:val="0"/>
          <w:divBdr>
            <w:top w:val="none" w:sz="0" w:space="0" w:color="auto"/>
            <w:left w:val="none" w:sz="0" w:space="0" w:color="auto"/>
            <w:bottom w:val="none" w:sz="0" w:space="0" w:color="auto"/>
            <w:right w:val="none" w:sz="0" w:space="0" w:color="auto"/>
          </w:divBdr>
        </w:div>
        <w:div w:id="618608878">
          <w:marLeft w:val="0"/>
          <w:marRight w:val="0"/>
          <w:marTop w:val="0"/>
          <w:marBottom w:val="0"/>
          <w:divBdr>
            <w:top w:val="none" w:sz="0" w:space="0" w:color="auto"/>
            <w:left w:val="none" w:sz="0" w:space="0" w:color="auto"/>
            <w:bottom w:val="none" w:sz="0" w:space="0" w:color="auto"/>
            <w:right w:val="none" w:sz="0" w:space="0" w:color="auto"/>
          </w:divBdr>
        </w:div>
        <w:div w:id="164248300">
          <w:marLeft w:val="0"/>
          <w:marRight w:val="0"/>
          <w:marTop w:val="0"/>
          <w:marBottom w:val="0"/>
          <w:divBdr>
            <w:top w:val="none" w:sz="0" w:space="0" w:color="auto"/>
            <w:left w:val="none" w:sz="0" w:space="0" w:color="auto"/>
            <w:bottom w:val="none" w:sz="0" w:space="0" w:color="auto"/>
            <w:right w:val="none" w:sz="0" w:space="0" w:color="auto"/>
          </w:divBdr>
        </w:div>
        <w:div w:id="307394165">
          <w:marLeft w:val="0"/>
          <w:marRight w:val="0"/>
          <w:marTop w:val="0"/>
          <w:marBottom w:val="0"/>
          <w:divBdr>
            <w:top w:val="none" w:sz="0" w:space="0" w:color="auto"/>
            <w:left w:val="none" w:sz="0" w:space="0" w:color="auto"/>
            <w:bottom w:val="none" w:sz="0" w:space="0" w:color="auto"/>
            <w:right w:val="none" w:sz="0" w:space="0" w:color="auto"/>
          </w:divBdr>
        </w:div>
        <w:div w:id="396242720">
          <w:marLeft w:val="0"/>
          <w:marRight w:val="0"/>
          <w:marTop w:val="0"/>
          <w:marBottom w:val="0"/>
          <w:divBdr>
            <w:top w:val="none" w:sz="0" w:space="0" w:color="auto"/>
            <w:left w:val="none" w:sz="0" w:space="0" w:color="auto"/>
            <w:bottom w:val="none" w:sz="0" w:space="0" w:color="auto"/>
            <w:right w:val="none" w:sz="0" w:space="0" w:color="auto"/>
          </w:divBdr>
        </w:div>
        <w:div w:id="934051">
          <w:marLeft w:val="0"/>
          <w:marRight w:val="0"/>
          <w:marTop w:val="0"/>
          <w:marBottom w:val="0"/>
          <w:divBdr>
            <w:top w:val="none" w:sz="0" w:space="0" w:color="auto"/>
            <w:left w:val="none" w:sz="0" w:space="0" w:color="auto"/>
            <w:bottom w:val="none" w:sz="0" w:space="0" w:color="auto"/>
            <w:right w:val="none" w:sz="0" w:space="0" w:color="auto"/>
          </w:divBdr>
        </w:div>
        <w:div w:id="1292902084">
          <w:marLeft w:val="0"/>
          <w:marRight w:val="0"/>
          <w:marTop w:val="0"/>
          <w:marBottom w:val="0"/>
          <w:divBdr>
            <w:top w:val="none" w:sz="0" w:space="0" w:color="auto"/>
            <w:left w:val="none" w:sz="0" w:space="0" w:color="auto"/>
            <w:bottom w:val="none" w:sz="0" w:space="0" w:color="auto"/>
            <w:right w:val="none" w:sz="0" w:space="0" w:color="auto"/>
          </w:divBdr>
        </w:div>
        <w:div w:id="1523858785">
          <w:marLeft w:val="0"/>
          <w:marRight w:val="0"/>
          <w:marTop w:val="0"/>
          <w:marBottom w:val="0"/>
          <w:divBdr>
            <w:top w:val="none" w:sz="0" w:space="0" w:color="auto"/>
            <w:left w:val="none" w:sz="0" w:space="0" w:color="auto"/>
            <w:bottom w:val="none" w:sz="0" w:space="0" w:color="auto"/>
            <w:right w:val="none" w:sz="0" w:space="0" w:color="auto"/>
          </w:divBdr>
        </w:div>
        <w:div w:id="1584071602">
          <w:marLeft w:val="0"/>
          <w:marRight w:val="0"/>
          <w:marTop w:val="0"/>
          <w:marBottom w:val="0"/>
          <w:divBdr>
            <w:top w:val="none" w:sz="0" w:space="0" w:color="auto"/>
            <w:left w:val="none" w:sz="0" w:space="0" w:color="auto"/>
            <w:bottom w:val="none" w:sz="0" w:space="0" w:color="auto"/>
            <w:right w:val="none" w:sz="0" w:space="0" w:color="auto"/>
          </w:divBdr>
        </w:div>
        <w:div w:id="1363241967">
          <w:marLeft w:val="0"/>
          <w:marRight w:val="0"/>
          <w:marTop w:val="0"/>
          <w:marBottom w:val="0"/>
          <w:divBdr>
            <w:top w:val="none" w:sz="0" w:space="0" w:color="auto"/>
            <w:left w:val="none" w:sz="0" w:space="0" w:color="auto"/>
            <w:bottom w:val="none" w:sz="0" w:space="0" w:color="auto"/>
            <w:right w:val="none" w:sz="0" w:space="0" w:color="auto"/>
          </w:divBdr>
        </w:div>
        <w:div w:id="1607496603">
          <w:marLeft w:val="0"/>
          <w:marRight w:val="0"/>
          <w:marTop w:val="0"/>
          <w:marBottom w:val="0"/>
          <w:divBdr>
            <w:top w:val="none" w:sz="0" w:space="0" w:color="auto"/>
            <w:left w:val="none" w:sz="0" w:space="0" w:color="auto"/>
            <w:bottom w:val="none" w:sz="0" w:space="0" w:color="auto"/>
            <w:right w:val="none" w:sz="0" w:space="0" w:color="auto"/>
          </w:divBdr>
        </w:div>
        <w:div w:id="484975572">
          <w:marLeft w:val="0"/>
          <w:marRight w:val="0"/>
          <w:marTop w:val="0"/>
          <w:marBottom w:val="0"/>
          <w:divBdr>
            <w:top w:val="none" w:sz="0" w:space="0" w:color="auto"/>
            <w:left w:val="none" w:sz="0" w:space="0" w:color="auto"/>
            <w:bottom w:val="none" w:sz="0" w:space="0" w:color="auto"/>
            <w:right w:val="none" w:sz="0" w:space="0" w:color="auto"/>
          </w:divBdr>
        </w:div>
        <w:div w:id="385033705">
          <w:marLeft w:val="0"/>
          <w:marRight w:val="0"/>
          <w:marTop w:val="0"/>
          <w:marBottom w:val="0"/>
          <w:divBdr>
            <w:top w:val="none" w:sz="0" w:space="0" w:color="auto"/>
            <w:left w:val="none" w:sz="0" w:space="0" w:color="auto"/>
            <w:bottom w:val="none" w:sz="0" w:space="0" w:color="auto"/>
            <w:right w:val="none" w:sz="0" w:space="0" w:color="auto"/>
          </w:divBdr>
        </w:div>
        <w:div w:id="1645039679">
          <w:marLeft w:val="0"/>
          <w:marRight w:val="0"/>
          <w:marTop w:val="0"/>
          <w:marBottom w:val="0"/>
          <w:divBdr>
            <w:top w:val="none" w:sz="0" w:space="0" w:color="auto"/>
            <w:left w:val="none" w:sz="0" w:space="0" w:color="auto"/>
            <w:bottom w:val="none" w:sz="0" w:space="0" w:color="auto"/>
            <w:right w:val="none" w:sz="0" w:space="0" w:color="auto"/>
          </w:divBdr>
        </w:div>
        <w:div w:id="502284553">
          <w:marLeft w:val="0"/>
          <w:marRight w:val="0"/>
          <w:marTop w:val="0"/>
          <w:marBottom w:val="0"/>
          <w:divBdr>
            <w:top w:val="none" w:sz="0" w:space="0" w:color="auto"/>
            <w:left w:val="none" w:sz="0" w:space="0" w:color="auto"/>
            <w:bottom w:val="none" w:sz="0" w:space="0" w:color="auto"/>
            <w:right w:val="none" w:sz="0" w:space="0" w:color="auto"/>
          </w:divBdr>
        </w:div>
        <w:div w:id="501507229">
          <w:marLeft w:val="0"/>
          <w:marRight w:val="0"/>
          <w:marTop w:val="0"/>
          <w:marBottom w:val="0"/>
          <w:divBdr>
            <w:top w:val="none" w:sz="0" w:space="0" w:color="auto"/>
            <w:left w:val="none" w:sz="0" w:space="0" w:color="auto"/>
            <w:bottom w:val="none" w:sz="0" w:space="0" w:color="auto"/>
            <w:right w:val="none" w:sz="0" w:space="0" w:color="auto"/>
          </w:divBdr>
        </w:div>
        <w:div w:id="2146508293">
          <w:marLeft w:val="0"/>
          <w:marRight w:val="0"/>
          <w:marTop w:val="0"/>
          <w:marBottom w:val="0"/>
          <w:divBdr>
            <w:top w:val="none" w:sz="0" w:space="0" w:color="auto"/>
            <w:left w:val="none" w:sz="0" w:space="0" w:color="auto"/>
            <w:bottom w:val="none" w:sz="0" w:space="0" w:color="auto"/>
            <w:right w:val="none" w:sz="0" w:space="0" w:color="auto"/>
          </w:divBdr>
        </w:div>
        <w:div w:id="807360350">
          <w:marLeft w:val="0"/>
          <w:marRight w:val="0"/>
          <w:marTop w:val="0"/>
          <w:marBottom w:val="0"/>
          <w:divBdr>
            <w:top w:val="none" w:sz="0" w:space="0" w:color="auto"/>
            <w:left w:val="none" w:sz="0" w:space="0" w:color="auto"/>
            <w:bottom w:val="none" w:sz="0" w:space="0" w:color="auto"/>
            <w:right w:val="none" w:sz="0" w:space="0" w:color="auto"/>
          </w:divBdr>
        </w:div>
        <w:div w:id="1566451911">
          <w:marLeft w:val="0"/>
          <w:marRight w:val="0"/>
          <w:marTop w:val="0"/>
          <w:marBottom w:val="0"/>
          <w:divBdr>
            <w:top w:val="none" w:sz="0" w:space="0" w:color="auto"/>
            <w:left w:val="none" w:sz="0" w:space="0" w:color="auto"/>
            <w:bottom w:val="none" w:sz="0" w:space="0" w:color="auto"/>
            <w:right w:val="none" w:sz="0" w:space="0" w:color="auto"/>
          </w:divBdr>
        </w:div>
        <w:div w:id="1819296032">
          <w:marLeft w:val="0"/>
          <w:marRight w:val="0"/>
          <w:marTop w:val="0"/>
          <w:marBottom w:val="0"/>
          <w:divBdr>
            <w:top w:val="none" w:sz="0" w:space="0" w:color="auto"/>
            <w:left w:val="none" w:sz="0" w:space="0" w:color="auto"/>
            <w:bottom w:val="none" w:sz="0" w:space="0" w:color="auto"/>
            <w:right w:val="none" w:sz="0" w:space="0" w:color="auto"/>
          </w:divBdr>
        </w:div>
        <w:div w:id="145364723">
          <w:marLeft w:val="0"/>
          <w:marRight w:val="0"/>
          <w:marTop w:val="0"/>
          <w:marBottom w:val="0"/>
          <w:divBdr>
            <w:top w:val="none" w:sz="0" w:space="0" w:color="auto"/>
            <w:left w:val="none" w:sz="0" w:space="0" w:color="auto"/>
            <w:bottom w:val="none" w:sz="0" w:space="0" w:color="auto"/>
            <w:right w:val="none" w:sz="0" w:space="0" w:color="auto"/>
          </w:divBdr>
        </w:div>
        <w:div w:id="2100756841">
          <w:marLeft w:val="0"/>
          <w:marRight w:val="0"/>
          <w:marTop w:val="0"/>
          <w:marBottom w:val="0"/>
          <w:divBdr>
            <w:top w:val="none" w:sz="0" w:space="0" w:color="auto"/>
            <w:left w:val="none" w:sz="0" w:space="0" w:color="auto"/>
            <w:bottom w:val="none" w:sz="0" w:space="0" w:color="auto"/>
            <w:right w:val="none" w:sz="0" w:space="0" w:color="auto"/>
          </w:divBdr>
        </w:div>
        <w:div w:id="357047655">
          <w:marLeft w:val="0"/>
          <w:marRight w:val="0"/>
          <w:marTop w:val="0"/>
          <w:marBottom w:val="0"/>
          <w:divBdr>
            <w:top w:val="none" w:sz="0" w:space="0" w:color="auto"/>
            <w:left w:val="none" w:sz="0" w:space="0" w:color="auto"/>
            <w:bottom w:val="none" w:sz="0" w:space="0" w:color="auto"/>
            <w:right w:val="none" w:sz="0" w:space="0" w:color="auto"/>
          </w:divBdr>
        </w:div>
        <w:div w:id="388505844">
          <w:marLeft w:val="0"/>
          <w:marRight w:val="0"/>
          <w:marTop w:val="0"/>
          <w:marBottom w:val="0"/>
          <w:divBdr>
            <w:top w:val="none" w:sz="0" w:space="0" w:color="auto"/>
            <w:left w:val="none" w:sz="0" w:space="0" w:color="auto"/>
            <w:bottom w:val="none" w:sz="0" w:space="0" w:color="auto"/>
            <w:right w:val="none" w:sz="0" w:space="0" w:color="auto"/>
          </w:divBdr>
        </w:div>
        <w:div w:id="844857212">
          <w:marLeft w:val="0"/>
          <w:marRight w:val="0"/>
          <w:marTop w:val="0"/>
          <w:marBottom w:val="0"/>
          <w:divBdr>
            <w:top w:val="none" w:sz="0" w:space="0" w:color="auto"/>
            <w:left w:val="none" w:sz="0" w:space="0" w:color="auto"/>
            <w:bottom w:val="none" w:sz="0" w:space="0" w:color="auto"/>
            <w:right w:val="none" w:sz="0" w:space="0" w:color="auto"/>
          </w:divBdr>
        </w:div>
        <w:div w:id="1831217623">
          <w:marLeft w:val="0"/>
          <w:marRight w:val="0"/>
          <w:marTop w:val="0"/>
          <w:marBottom w:val="0"/>
          <w:divBdr>
            <w:top w:val="none" w:sz="0" w:space="0" w:color="auto"/>
            <w:left w:val="none" w:sz="0" w:space="0" w:color="auto"/>
            <w:bottom w:val="none" w:sz="0" w:space="0" w:color="auto"/>
            <w:right w:val="none" w:sz="0" w:space="0" w:color="auto"/>
          </w:divBdr>
        </w:div>
        <w:div w:id="591010166">
          <w:marLeft w:val="0"/>
          <w:marRight w:val="0"/>
          <w:marTop w:val="0"/>
          <w:marBottom w:val="0"/>
          <w:divBdr>
            <w:top w:val="none" w:sz="0" w:space="0" w:color="auto"/>
            <w:left w:val="none" w:sz="0" w:space="0" w:color="auto"/>
            <w:bottom w:val="none" w:sz="0" w:space="0" w:color="auto"/>
            <w:right w:val="none" w:sz="0" w:space="0" w:color="auto"/>
          </w:divBdr>
        </w:div>
        <w:div w:id="1103769727">
          <w:marLeft w:val="0"/>
          <w:marRight w:val="0"/>
          <w:marTop w:val="0"/>
          <w:marBottom w:val="0"/>
          <w:divBdr>
            <w:top w:val="none" w:sz="0" w:space="0" w:color="auto"/>
            <w:left w:val="none" w:sz="0" w:space="0" w:color="auto"/>
            <w:bottom w:val="none" w:sz="0" w:space="0" w:color="auto"/>
            <w:right w:val="none" w:sz="0" w:space="0" w:color="auto"/>
          </w:divBdr>
        </w:div>
        <w:div w:id="40442883">
          <w:marLeft w:val="0"/>
          <w:marRight w:val="0"/>
          <w:marTop w:val="0"/>
          <w:marBottom w:val="0"/>
          <w:divBdr>
            <w:top w:val="none" w:sz="0" w:space="0" w:color="auto"/>
            <w:left w:val="none" w:sz="0" w:space="0" w:color="auto"/>
            <w:bottom w:val="none" w:sz="0" w:space="0" w:color="auto"/>
            <w:right w:val="none" w:sz="0" w:space="0" w:color="auto"/>
          </w:divBdr>
        </w:div>
        <w:div w:id="670452410">
          <w:marLeft w:val="0"/>
          <w:marRight w:val="0"/>
          <w:marTop w:val="0"/>
          <w:marBottom w:val="0"/>
          <w:divBdr>
            <w:top w:val="none" w:sz="0" w:space="0" w:color="auto"/>
            <w:left w:val="none" w:sz="0" w:space="0" w:color="auto"/>
            <w:bottom w:val="none" w:sz="0" w:space="0" w:color="auto"/>
            <w:right w:val="none" w:sz="0" w:space="0" w:color="auto"/>
          </w:divBdr>
        </w:div>
        <w:div w:id="1371413107">
          <w:marLeft w:val="0"/>
          <w:marRight w:val="0"/>
          <w:marTop w:val="0"/>
          <w:marBottom w:val="0"/>
          <w:divBdr>
            <w:top w:val="none" w:sz="0" w:space="0" w:color="auto"/>
            <w:left w:val="none" w:sz="0" w:space="0" w:color="auto"/>
            <w:bottom w:val="none" w:sz="0" w:space="0" w:color="auto"/>
            <w:right w:val="none" w:sz="0" w:space="0" w:color="auto"/>
          </w:divBdr>
        </w:div>
        <w:div w:id="734817509">
          <w:marLeft w:val="0"/>
          <w:marRight w:val="0"/>
          <w:marTop w:val="0"/>
          <w:marBottom w:val="0"/>
          <w:divBdr>
            <w:top w:val="none" w:sz="0" w:space="0" w:color="auto"/>
            <w:left w:val="none" w:sz="0" w:space="0" w:color="auto"/>
            <w:bottom w:val="none" w:sz="0" w:space="0" w:color="auto"/>
            <w:right w:val="none" w:sz="0" w:space="0" w:color="auto"/>
          </w:divBdr>
        </w:div>
        <w:div w:id="908270124">
          <w:marLeft w:val="0"/>
          <w:marRight w:val="0"/>
          <w:marTop w:val="0"/>
          <w:marBottom w:val="0"/>
          <w:divBdr>
            <w:top w:val="none" w:sz="0" w:space="0" w:color="auto"/>
            <w:left w:val="none" w:sz="0" w:space="0" w:color="auto"/>
            <w:bottom w:val="none" w:sz="0" w:space="0" w:color="auto"/>
            <w:right w:val="none" w:sz="0" w:space="0" w:color="auto"/>
          </w:divBdr>
        </w:div>
        <w:div w:id="669329218">
          <w:marLeft w:val="0"/>
          <w:marRight w:val="0"/>
          <w:marTop w:val="0"/>
          <w:marBottom w:val="0"/>
          <w:divBdr>
            <w:top w:val="none" w:sz="0" w:space="0" w:color="auto"/>
            <w:left w:val="none" w:sz="0" w:space="0" w:color="auto"/>
            <w:bottom w:val="none" w:sz="0" w:space="0" w:color="auto"/>
            <w:right w:val="none" w:sz="0" w:space="0" w:color="auto"/>
          </w:divBdr>
        </w:div>
        <w:div w:id="440420953">
          <w:marLeft w:val="0"/>
          <w:marRight w:val="0"/>
          <w:marTop w:val="0"/>
          <w:marBottom w:val="0"/>
          <w:divBdr>
            <w:top w:val="none" w:sz="0" w:space="0" w:color="auto"/>
            <w:left w:val="none" w:sz="0" w:space="0" w:color="auto"/>
            <w:bottom w:val="none" w:sz="0" w:space="0" w:color="auto"/>
            <w:right w:val="none" w:sz="0" w:space="0" w:color="auto"/>
          </w:divBdr>
        </w:div>
        <w:div w:id="1444691181">
          <w:marLeft w:val="0"/>
          <w:marRight w:val="0"/>
          <w:marTop w:val="0"/>
          <w:marBottom w:val="0"/>
          <w:divBdr>
            <w:top w:val="none" w:sz="0" w:space="0" w:color="auto"/>
            <w:left w:val="none" w:sz="0" w:space="0" w:color="auto"/>
            <w:bottom w:val="none" w:sz="0" w:space="0" w:color="auto"/>
            <w:right w:val="none" w:sz="0" w:space="0" w:color="auto"/>
          </w:divBdr>
        </w:div>
        <w:div w:id="1962954761">
          <w:marLeft w:val="0"/>
          <w:marRight w:val="0"/>
          <w:marTop w:val="0"/>
          <w:marBottom w:val="0"/>
          <w:divBdr>
            <w:top w:val="none" w:sz="0" w:space="0" w:color="auto"/>
            <w:left w:val="none" w:sz="0" w:space="0" w:color="auto"/>
            <w:bottom w:val="none" w:sz="0" w:space="0" w:color="auto"/>
            <w:right w:val="none" w:sz="0" w:space="0" w:color="auto"/>
          </w:divBdr>
        </w:div>
        <w:div w:id="2019691782">
          <w:marLeft w:val="0"/>
          <w:marRight w:val="0"/>
          <w:marTop w:val="0"/>
          <w:marBottom w:val="0"/>
          <w:divBdr>
            <w:top w:val="none" w:sz="0" w:space="0" w:color="auto"/>
            <w:left w:val="none" w:sz="0" w:space="0" w:color="auto"/>
            <w:bottom w:val="none" w:sz="0" w:space="0" w:color="auto"/>
            <w:right w:val="none" w:sz="0" w:space="0" w:color="auto"/>
          </w:divBdr>
        </w:div>
        <w:div w:id="557515356">
          <w:marLeft w:val="0"/>
          <w:marRight w:val="0"/>
          <w:marTop w:val="0"/>
          <w:marBottom w:val="0"/>
          <w:divBdr>
            <w:top w:val="none" w:sz="0" w:space="0" w:color="auto"/>
            <w:left w:val="none" w:sz="0" w:space="0" w:color="auto"/>
            <w:bottom w:val="none" w:sz="0" w:space="0" w:color="auto"/>
            <w:right w:val="none" w:sz="0" w:space="0" w:color="auto"/>
          </w:divBdr>
        </w:div>
        <w:div w:id="275523615">
          <w:marLeft w:val="0"/>
          <w:marRight w:val="0"/>
          <w:marTop w:val="0"/>
          <w:marBottom w:val="0"/>
          <w:divBdr>
            <w:top w:val="none" w:sz="0" w:space="0" w:color="auto"/>
            <w:left w:val="none" w:sz="0" w:space="0" w:color="auto"/>
            <w:bottom w:val="none" w:sz="0" w:space="0" w:color="auto"/>
            <w:right w:val="none" w:sz="0" w:space="0" w:color="auto"/>
          </w:divBdr>
        </w:div>
        <w:div w:id="985085164">
          <w:marLeft w:val="0"/>
          <w:marRight w:val="0"/>
          <w:marTop w:val="0"/>
          <w:marBottom w:val="0"/>
          <w:divBdr>
            <w:top w:val="none" w:sz="0" w:space="0" w:color="auto"/>
            <w:left w:val="none" w:sz="0" w:space="0" w:color="auto"/>
            <w:bottom w:val="none" w:sz="0" w:space="0" w:color="auto"/>
            <w:right w:val="none" w:sz="0" w:space="0" w:color="auto"/>
          </w:divBdr>
        </w:div>
        <w:div w:id="1682274760">
          <w:marLeft w:val="0"/>
          <w:marRight w:val="0"/>
          <w:marTop w:val="0"/>
          <w:marBottom w:val="0"/>
          <w:divBdr>
            <w:top w:val="none" w:sz="0" w:space="0" w:color="auto"/>
            <w:left w:val="none" w:sz="0" w:space="0" w:color="auto"/>
            <w:bottom w:val="none" w:sz="0" w:space="0" w:color="auto"/>
            <w:right w:val="none" w:sz="0" w:space="0" w:color="auto"/>
          </w:divBdr>
        </w:div>
        <w:div w:id="568466230">
          <w:marLeft w:val="0"/>
          <w:marRight w:val="0"/>
          <w:marTop w:val="0"/>
          <w:marBottom w:val="0"/>
          <w:divBdr>
            <w:top w:val="none" w:sz="0" w:space="0" w:color="auto"/>
            <w:left w:val="none" w:sz="0" w:space="0" w:color="auto"/>
            <w:bottom w:val="none" w:sz="0" w:space="0" w:color="auto"/>
            <w:right w:val="none" w:sz="0" w:space="0" w:color="auto"/>
          </w:divBdr>
        </w:div>
        <w:div w:id="48185765">
          <w:marLeft w:val="0"/>
          <w:marRight w:val="0"/>
          <w:marTop w:val="0"/>
          <w:marBottom w:val="0"/>
          <w:divBdr>
            <w:top w:val="none" w:sz="0" w:space="0" w:color="auto"/>
            <w:left w:val="none" w:sz="0" w:space="0" w:color="auto"/>
            <w:bottom w:val="none" w:sz="0" w:space="0" w:color="auto"/>
            <w:right w:val="none" w:sz="0" w:space="0" w:color="auto"/>
          </w:divBdr>
        </w:div>
      </w:divsChild>
    </w:div>
    <w:div w:id="1686982851">
      <w:bodyDiv w:val="1"/>
      <w:marLeft w:val="0"/>
      <w:marRight w:val="0"/>
      <w:marTop w:val="0"/>
      <w:marBottom w:val="0"/>
      <w:divBdr>
        <w:top w:val="none" w:sz="0" w:space="0" w:color="auto"/>
        <w:left w:val="none" w:sz="0" w:space="0" w:color="auto"/>
        <w:bottom w:val="none" w:sz="0" w:space="0" w:color="auto"/>
        <w:right w:val="none" w:sz="0" w:space="0" w:color="auto"/>
      </w:divBdr>
    </w:div>
    <w:div w:id="1743944551">
      <w:bodyDiv w:val="1"/>
      <w:marLeft w:val="0"/>
      <w:marRight w:val="0"/>
      <w:marTop w:val="0"/>
      <w:marBottom w:val="0"/>
      <w:divBdr>
        <w:top w:val="none" w:sz="0" w:space="0" w:color="auto"/>
        <w:left w:val="none" w:sz="0" w:space="0" w:color="auto"/>
        <w:bottom w:val="none" w:sz="0" w:space="0" w:color="auto"/>
        <w:right w:val="none" w:sz="0" w:space="0" w:color="auto"/>
      </w:divBdr>
    </w:div>
    <w:div w:id="1778478687">
      <w:bodyDiv w:val="1"/>
      <w:marLeft w:val="0"/>
      <w:marRight w:val="0"/>
      <w:marTop w:val="0"/>
      <w:marBottom w:val="0"/>
      <w:divBdr>
        <w:top w:val="none" w:sz="0" w:space="0" w:color="auto"/>
        <w:left w:val="none" w:sz="0" w:space="0" w:color="auto"/>
        <w:bottom w:val="none" w:sz="0" w:space="0" w:color="auto"/>
        <w:right w:val="none" w:sz="0" w:space="0" w:color="auto"/>
      </w:divBdr>
    </w:div>
    <w:div w:id="1893536888">
      <w:bodyDiv w:val="1"/>
      <w:marLeft w:val="0"/>
      <w:marRight w:val="0"/>
      <w:marTop w:val="0"/>
      <w:marBottom w:val="0"/>
      <w:divBdr>
        <w:top w:val="none" w:sz="0" w:space="0" w:color="auto"/>
        <w:left w:val="none" w:sz="0" w:space="0" w:color="auto"/>
        <w:bottom w:val="none" w:sz="0" w:space="0" w:color="auto"/>
        <w:right w:val="none" w:sz="0" w:space="0" w:color="auto"/>
      </w:divBdr>
    </w:div>
    <w:div w:id="2003963879">
      <w:bodyDiv w:val="1"/>
      <w:marLeft w:val="0"/>
      <w:marRight w:val="0"/>
      <w:marTop w:val="0"/>
      <w:marBottom w:val="0"/>
      <w:divBdr>
        <w:top w:val="none" w:sz="0" w:space="0" w:color="auto"/>
        <w:left w:val="none" w:sz="0" w:space="0" w:color="auto"/>
        <w:bottom w:val="none" w:sz="0" w:space="0" w:color="auto"/>
        <w:right w:val="none" w:sz="0" w:space="0" w:color="auto"/>
      </w:divBdr>
    </w:div>
    <w:div w:id="2010672418">
      <w:bodyDiv w:val="1"/>
      <w:marLeft w:val="0"/>
      <w:marRight w:val="0"/>
      <w:marTop w:val="0"/>
      <w:marBottom w:val="0"/>
      <w:divBdr>
        <w:top w:val="none" w:sz="0" w:space="0" w:color="auto"/>
        <w:left w:val="none" w:sz="0" w:space="0" w:color="auto"/>
        <w:bottom w:val="none" w:sz="0" w:space="0" w:color="auto"/>
        <w:right w:val="none" w:sz="0" w:space="0" w:color="auto"/>
      </w:divBdr>
    </w:div>
    <w:div w:id="2092192862">
      <w:bodyDiv w:val="1"/>
      <w:marLeft w:val="0"/>
      <w:marRight w:val="0"/>
      <w:marTop w:val="0"/>
      <w:marBottom w:val="0"/>
      <w:divBdr>
        <w:top w:val="none" w:sz="0" w:space="0" w:color="auto"/>
        <w:left w:val="none" w:sz="0" w:space="0" w:color="auto"/>
        <w:bottom w:val="none" w:sz="0" w:space="0" w:color="auto"/>
        <w:right w:val="none" w:sz="0" w:space="0" w:color="auto"/>
      </w:divBdr>
      <w:divsChild>
        <w:div w:id="449520884">
          <w:marLeft w:val="0"/>
          <w:marRight w:val="0"/>
          <w:marTop w:val="450"/>
          <w:marBottom w:val="0"/>
          <w:divBdr>
            <w:top w:val="none" w:sz="0" w:space="0" w:color="auto"/>
            <w:left w:val="none" w:sz="0" w:space="0" w:color="auto"/>
            <w:bottom w:val="none" w:sz="0" w:space="0" w:color="auto"/>
            <w:right w:val="none" w:sz="0" w:space="0" w:color="auto"/>
          </w:divBdr>
          <w:divsChild>
            <w:div w:id="844251825">
              <w:marLeft w:val="750"/>
              <w:marRight w:val="0"/>
              <w:marTop w:val="0"/>
              <w:marBottom w:val="0"/>
              <w:divBdr>
                <w:top w:val="none" w:sz="0" w:space="0" w:color="auto"/>
                <w:left w:val="none" w:sz="0" w:space="0" w:color="auto"/>
                <w:bottom w:val="none" w:sz="0" w:space="0" w:color="auto"/>
                <w:right w:val="none" w:sz="0" w:space="0" w:color="auto"/>
              </w:divBdr>
            </w:div>
          </w:divsChild>
        </w:div>
        <w:div w:id="1123767422">
          <w:marLeft w:val="0"/>
          <w:marRight w:val="0"/>
          <w:marTop w:val="450"/>
          <w:marBottom w:val="0"/>
          <w:divBdr>
            <w:top w:val="none" w:sz="0" w:space="0" w:color="auto"/>
            <w:left w:val="none" w:sz="0" w:space="0" w:color="auto"/>
            <w:bottom w:val="none" w:sz="0" w:space="0" w:color="auto"/>
            <w:right w:val="none" w:sz="0" w:space="0" w:color="auto"/>
          </w:divBdr>
          <w:divsChild>
            <w:div w:id="1032193577">
              <w:marLeft w:val="0"/>
              <w:marRight w:val="0"/>
              <w:marTop w:val="0"/>
              <w:marBottom w:val="0"/>
              <w:divBdr>
                <w:top w:val="none" w:sz="0" w:space="0" w:color="auto"/>
                <w:left w:val="none" w:sz="0" w:space="0" w:color="auto"/>
                <w:bottom w:val="none" w:sz="0" w:space="0" w:color="auto"/>
                <w:right w:val="none" w:sz="0" w:space="0" w:color="auto"/>
              </w:divBdr>
            </w:div>
            <w:div w:id="1681277965">
              <w:marLeft w:val="750"/>
              <w:marRight w:val="0"/>
              <w:marTop w:val="0"/>
              <w:marBottom w:val="0"/>
              <w:divBdr>
                <w:top w:val="none" w:sz="0" w:space="0" w:color="auto"/>
                <w:left w:val="none" w:sz="0" w:space="0" w:color="auto"/>
                <w:bottom w:val="none" w:sz="0" w:space="0" w:color="auto"/>
                <w:right w:val="none" w:sz="0" w:space="0" w:color="auto"/>
              </w:divBdr>
            </w:div>
          </w:divsChild>
        </w:div>
        <w:div w:id="2126537908">
          <w:marLeft w:val="0"/>
          <w:marRight w:val="0"/>
          <w:marTop w:val="450"/>
          <w:marBottom w:val="0"/>
          <w:divBdr>
            <w:top w:val="none" w:sz="0" w:space="0" w:color="auto"/>
            <w:left w:val="none" w:sz="0" w:space="0" w:color="auto"/>
            <w:bottom w:val="none" w:sz="0" w:space="0" w:color="auto"/>
            <w:right w:val="none" w:sz="0" w:space="0" w:color="auto"/>
          </w:divBdr>
          <w:divsChild>
            <w:div w:id="328555650">
              <w:marLeft w:val="0"/>
              <w:marRight w:val="0"/>
              <w:marTop w:val="0"/>
              <w:marBottom w:val="0"/>
              <w:divBdr>
                <w:top w:val="none" w:sz="0" w:space="0" w:color="auto"/>
                <w:left w:val="none" w:sz="0" w:space="0" w:color="auto"/>
                <w:bottom w:val="none" w:sz="0" w:space="0" w:color="auto"/>
                <w:right w:val="none" w:sz="0" w:space="0" w:color="auto"/>
              </w:divBdr>
            </w:div>
            <w:div w:id="423455471">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2092659206">
      <w:bodyDiv w:val="1"/>
      <w:marLeft w:val="0"/>
      <w:marRight w:val="0"/>
      <w:marTop w:val="0"/>
      <w:marBottom w:val="0"/>
      <w:divBdr>
        <w:top w:val="none" w:sz="0" w:space="0" w:color="auto"/>
        <w:left w:val="none" w:sz="0" w:space="0" w:color="auto"/>
        <w:bottom w:val="none" w:sz="0" w:space="0" w:color="auto"/>
        <w:right w:val="none" w:sz="0" w:space="0" w:color="auto"/>
      </w:divBdr>
    </w:div>
    <w:div w:id="2119592553">
      <w:bodyDiv w:val="1"/>
      <w:marLeft w:val="0"/>
      <w:marRight w:val="0"/>
      <w:marTop w:val="0"/>
      <w:marBottom w:val="0"/>
      <w:divBdr>
        <w:top w:val="none" w:sz="0" w:space="0" w:color="auto"/>
        <w:left w:val="none" w:sz="0" w:space="0" w:color="auto"/>
        <w:bottom w:val="none" w:sz="0" w:space="0" w:color="auto"/>
        <w:right w:val="none" w:sz="0" w:space="0" w:color="auto"/>
      </w:divBdr>
      <w:divsChild>
        <w:div w:id="2101439589">
          <w:marLeft w:val="0"/>
          <w:marRight w:val="0"/>
          <w:marTop w:val="0"/>
          <w:marBottom w:val="0"/>
          <w:divBdr>
            <w:top w:val="none" w:sz="0" w:space="0" w:color="auto"/>
            <w:left w:val="none" w:sz="0" w:space="0" w:color="auto"/>
            <w:bottom w:val="none" w:sz="0" w:space="0" w:color="auto"/>
            <w:right w:val="none" w:sz="0" w:space="0" w:color="auto"/>
          </w:divBdr>
        </w:div>
      </w:divsChild>
    </w:div>
    <w:div w:id="2145922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E75EEDBAD01192BC32DF8E989096E0E6425B9B13E7CB0F7AB29A7AE4EE7025FE5B0736D3AB95D5F9B7C28FA41EA0CBE421A49011A7E4F8JDN" TargetMode="External"/><Relationship Id="rId18" Type="http://schemas.openxmlformats.org/officeDocument/2006/relationships/hyperlink" Target="consultantplus://offline/ref=E75EEDBAD01192BC32DF8E989096E0E6425B9B13E7CB0F7AB29A7AE4EE7025FE5B0736D0A995DAF4EA989FA057F7CFF828BE8E17B9E48FD1F3J9N" TargetMode="External"/><Relationship Id="rId26" Type="http://schemas.openxmlformats.org/officeDocument/2006/relationships/hyperlink" Target="https://login.consultant.ru/link/?req=doc&amp;base=LAW&amp;n=388926&amp;dst=100338&amp;field=134&amp;date=10.01.2022" TargetMode="External"/><Relationship Id="rId39" Type="http://schemas.openxmlformats.org/officeDocument/2006/relationships/hyperlink" Target="consultantplus://offline/ref=9867171C1395CCB3E83F6664C79C305B33ED0C0B4CEA98BF0D21E7B55B9C96A4E47734AA9A73E36E0C7CAE199FB5387E9AB64CFAC23443A6L" TargetMode="External"/><Relationship Id="rId3" Type="http://schemas.openxmlformats.org/officeDocument/2006/relationships/styles" Target="styles.xml"/><Relationship Id="rId21" Type="http://schemas.openxmlformats.org/officeDocument/2006/relationships/hyperlink" Target="consultantplus://offline/ref=E75EEDBAD01192BC32DF8E989096E0E6425B9B13E7CB0F7AB29A7AE4EE7025FE5B0736D3AD96D7F9B7C28FA41EA0CBE421A49011A7E4F8JDN" TargetMode="External"/><Relationship Id="rId34" Type="http://schemas.openxmlformats.org/officeDocument/2006/relationships/hyperlink" Target="consultantplus://offline/ref=9867171C1395CCB3E83F6664C79C305B33ED0C0B4CEA98BF0D21E7B55B9C96A4E47734AA9B74E56E0C7CAE199FB5387E9AB64CFAC23443A6L" TargetMode="External"/><Relationship Id="rId42" Type="http://schemas.openxmlformats.org/officeDocument/2006/relationships/hyperlink" Target="consultantplus://offline/ref=9867171C1395CCB3E83F6664C79C305B33ED0C0B4CEA98BF0D21E7B55B9C96A4E47734AA9B77E56E0C7CAE199FB5387E9AB64CFAC23443A6L" TargetMode="External"/><Relationship Id="rId47" Type="http://schemas.openxmlformats.org/officeDocument/2006/relationships/hyperlink" Target="consultantplus://offline/ref=9867171C1395CCB3E83F6664C79C305B33ED0D0649E898BF0D21E7B55B9C96A4E47734A99872E5645026BE1DD6E1376198A052F0DC3434844BAEL" TargetMode="External"/><Relationship Id="rId50"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consultantplus://offline/ref=E75EEDBAD01192BC32DF8E989096E0E6425B9B13E7CB0F7AB29A7AE4EE7025FE5B0736D3AB95D4F9B7C28FA41EA0CBE421A49011A7E4F8JDN" TargetMode="External"/><Relationship Id="rId17" Type="http://schemas.openxmlformats.org/officeDocument/2006/relationships/hyperlink" Target="consultantplus://offline/ref=E75EEDBAD01192BC32DF8E989096E0E6425B9B13E7CB0F7AB29A7AE4EE7025FE5B0736D3AB95D3F9B7C28FA41EA0CBE421A49011A7E4F8JDN" TargetMode="External"/><Relationship Id="rId25" Type="http://schemas.openxmlformats.org/officeDocument/2006/relationships/hyperlink" Target="https://login.consultant.ru/link/?req=doc&amp;base=LAW&amp;n=388926&amp;dst=2211&amp;field=134&amp;date=10.01.2022" TargetMode="External"/><Relationship Id="rId33" Type="http://schemas.openxmlformats.org/officeDocument/2006/relationships/hyperlink" Target="consultantplus://offline/ref=9867171C1395CCB3E83F6664C79C305B33ED0C0B4CEA98BF0D21E7B55B9C96A4E47734AA9B77EC6E0C7CAE199FB5387E9AB64CFAC23443A6L" TargetMode="External"/><Relationship Id="rId38" Type="http://schemas.openxmlformats.org/officeDocument/2006/relationships/hyperlink" Target="consultantplus://offline/ref=9867171C1395CCB3E83F6664C79C305B33ED0C0B4CEA98BF0D21E7B55B9C96A4E47734AA9872E46E0C7CAE199FB5387E9AB64CFAC23443A6L" TargetMode="External"/><Relationship Id="rId46" Type="http://schemas.openxmlformats.org/officeDocument/2006/relationships/hyperlink" Target="consultantplus://offline/ref=9867171C1395CCB3E83F6664C79C305B33ED0D0649E898BF0D21E7B55B9C96A4E47734A99872E5645026BE1DD6E1376198A052F0DC3434844BAEL" TargetMode="External"/><Relationship Id="rId2" Type="http://schemas.openxmlformats.org/officeDocument/2006/relationships/numbering" Target="numbering.xml"/><Relationship Id="rId16" Type="http://schemas.openxmlformats.org/officeDocument/2006/relationships/hyperlink" Target="consultantplus://offline/ref=E75EEDBAD01192BC32DF8E989096E0E6425B9B13E7CB0F7AB29A7AE4EE7025FE5B0736D3AB94D1F9B7C28FA41EA0CBE421A49011A7E4F8JDN" TargetMode="External"/><Relationship Id="rId20" Type="http://schemas.openxmlformats.org/officeDocument/2006/relationships/hyperlink" Target="consultantplus://offline/ref=E75EEDBAD01192BC32DF8E989096E0E6425B9B13E7CB0F7AB29A7AE4EE7025FE5B0736D3AA9CDBF9B7C28FA41EA0CBE421A49011A7E4F8JDN" TargetMode="External"/><Relationship Id="rId29" Type="http://schemas.openxmlformats.org/officeDocument/2006/relationships/hyperlink" Target="https://login.consultant.ru/link/?req=doc&amp;base=LAW&amp;n=388926&amp;dst=419&amp;field=134&amp;date=10.01.2022" TargetMode="External"/><Relationship Id="rId41" Type="http://schemas.openxmlformats.org/officeDocument/2006/relationships/hyperlink" Target="consultantplus://offline/ref=9867171C1395CCB3E83F6664C79C305B33ED0C0B4CEA98BF0D21E7B55B9C96A4E47734A99872E4645E26BE1DD6E1376198A052F0DC3434844BAEL"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75EEDBAD01192BC32DF8E989096E0E6425B9B13E7CB0F7AB29A7AE4EE7025FE5B0736D3AB95D1F9B7C28FA41EA0CBE421A49011A7E4F8JDN" TargetMode="External"/><Relationship Id="rId24" Type="http://schemas.openxmlformats.org/officeDocument/2006/relationships/hyperlink" Target="https://login.consultant.ru/link/?req=doc&amp;base=LAW&amp;n=388926&amp;dst=2205&amp;field=134&amp;date=10.01.2022" TargetMode="External"/><Relationship Id="rId32" Type="http://schemas.openxmlformats.org/officeDocument/2006/relationships/hyperlink" Target="consultantplus://offline/ref=21C730A7E4C89C13BFCE69BE88AF05D5F17F09D80C0CE3081E926055732E0E8542214B77F0D30F5D7CF4DAAD3FAE6BD47575FAC57F9Ff161K" TargetMode="External"/><Relationship Id="rId37" Type="http://schemas.openxmlformats.org/officeDocument/2006/relationships/hyperlink" Target="consultantplus://offline/ref=9867171C1395CCB3E83F6664C79C305B33ED0C0B4CEA98BF0D21E7B55B9C96A4E47734AA9A73E66E0C7CAE199FB5387E9AB64CFAC23443A6L" TargetMode="External"/><Relationship Id="rId40" Type="http://schemas.openxmlformats.org/officeDocument/2006/relationships/hyperlink" Target="consultantplus://offline/ref=9867171C1395CCB3E83F6664C79C305B33ED0C0B4CEA98BF0D21E7B55B9C96A4E47734AA9A73E26E0C7CAE199FB5387E9AB64CFAC23443A6L" TargetMode="External"/><Relationship Id="rId45" Type="http://schemas.openxmlformats.org/officeDocument/2006/relationships/hyperlink" Target="consultantplus://offline/ref=9867171C1395CCB3E83F6664C79C305B33ED0C0B4CEA98BF0D21E7B55B9C96A4E47734A99872E4645E26BE1DD6E1376198A052F0DC3434844BAEL"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E75EEDBAD01192BC32DF8E989096E0E6425B9B13E7CB0F7AB29A7AE4EE7025FE5B0736D3A89DDBF9B7C28FA41EA0CBE421A49011A7E4F8JDN" TargetMode="External"/><Relationship Id="rId23" Type="http://schemas.openxmlformats.org/officeDocument/2006/relationships/hyperlink" Target="consultantplus://offline/ref=E75EEDBAD01192BC32DF8E989096E0E6425B9B13E7CB0F7AB29A7AE4EE7025FE5B0736D0A995D1F2EA989FA057F7CFF828BE8E17B9E48FD1F3J9N" TargetMode="External"/><Relationship Id="rId28" Type="http://schemas.openxmlformats.org/officeDocument/2006/relationships/hyperlink" Target="https://login.consultant.ru/link/?req=doc&amp;base=LAW&amp;n=388926&amp;dst=296&amp;field=134&amp;date=10.01.2022" TargetMode="External"/><Relationship Id="rId36" Type="http://schemas.openxmlformats.org/officeDocument/2006/relationships/hyperlink" Target="consultantplus://offline/ref=9867171C1395CCB3E83F6664C79C305B33ED0C0B4CEA98BF0D21E7B55B9C96A4E47734AA9B74E56E0C7CAE199FB5387E9AB64CFAC23443A6L" TargetMode="External"/><Relationship Id="rId49" Type="http://schemas.openxmlformats.org/officeDocument/2006/relationships/hyperlink" Target="http://www.consultant.ru/document/cons_doc_LAW_51040/948a459e69a32a13c1326a6dbd42e5d554e890ca/" TargetMode="External"/><Relationship Id="rId10" Type="http://schemas.openxmlformats.org/officeDocument/2006/relationships/hyperlink" Target="consultantplus://offline/ref=E75EEDBAD01192BC32DF8E989096E0E6425B9B13E7CB0F7AB29A7AE4EE7025FE5B0736D0A994D0F4E1989FA057F7CFF828BE8E17B9E48FD1F3J9N" TargetMode="External"/><Relationship Id="rId19" Type="http://schemas.openxmlformats.org/officeDocument/2006/relationships/hyperlink" Target="consultantplus://offline/ref=E75EEDBAD01192BC32DF8E989096E0E6425B9B13E7CB0F7AB29A7AE4EE7025FE5B0736D0A995DAF5E3989FA057F7CFF828BE8E17B9E48FD1F3J9N" TargetMode="External"/><Relationship Id="rId31" Type="http://schemas.openxmlformats.org/officeDocument/2006/relationships/hyperlink" Target="consultantplus://offline/ref=21C730A7E4C89C13BFCE69BE88AF05D5F17F09D80C0CE3081E926055732E0E8542214B77F0D3085D7CF4DAAD3FAE6BD47575FAC57F9Ff161K" TargetMode="External"/><Relationship Id="rId44" Type="http://schemas.openxmlformats.org/officeDocument/2006/relationships/hyperlink" Target="consultantplus://offline/ref=9867171C1395CCB3E83F6664C79C305B33ED0C0B4CEA98BF0D21E7B55B9C96A4E47734A99076E56E0C7CAE199FB5387E9AB64CFAC23443A6L" TargetMode="External"/><Relationship Id="rId52"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dorproekt35@mail.ru" TargetMode="External"/><Relationship Id="rId14" Type="http://schemas.openxmlformats.org/officeDocument/2006/relationships/hyperlink" Target="consultantplus://offline/ref=E75EEDBAD01192BC32DF8E989096E0E6425B9B13E7CB0F7AB29A7AE4EE7025FE5B0736D3A994D3F9B7C28FA41EA0CBE421A49011A7E4F8JDN" TargetMode="External"/><Relationship Id="rId22" Type="http://schemas.openxmlformats.org/officeDocument/2006/relationships/hyperlink" Target="consultantplus://offline/ref=E75EEDBAD01192BC32DF8E989096E0E6425B9B13E7CB0F7AB29A7AE4EE7025FE5B0736D0A995D1F6E7989FA057F7CFF828BE8E17B9E48FD1F3J9N" TargetMode="External"/><Relationship Id="rId27" Type="http://schemas.openxmlformats.org/officeDocument/2006/relationships/hyperlink" Target="https://login.consultant.ru/link/?req=doc&amp;base=LAW&amp;n=388926&amp;dst=100340&amp;field=134&amp;date=10.01.2022" TargetMode="External"/><Relationship Id="rId30" Type="http://schemas.openxmlformats.org/officeDocument/2006/relationships/hyperlink" Target="consultantplus://offline/ref=21C730A7E4C89C13BFCE69BE88AF05D5F17F09D80C0CE3081E926055732E0E8542214B77F3D10B5D7CF4DAAD3FAE6BD47575FAC57F9Ff161K" TargetMode="External"/><Relationship Id="rId35" Type="http://schemas.openxmlformats.org/officeDocument/2006/relationships/hyperlink" Target="consultantplus://offline/ref=9867171C1395CCB3E83F6664C79C305B33ED0C0B4CEA98BF0D21E7B55B9C96A4E47734AA9B77EC6E0C7CAE199FB5387E9AB64CFAC23443A6L" TargetMode="External"/><Relationship Id="rId43" Type="http://schemas.openxmlformats.org/officeDocument/2006/relationships/hyperlink" Target="consultantplus://offline/ref=9867171C1395CCB3E83F6664C79C305B33ED0C0B4CEA98BF0D21E7B55B9C96A4E47734AA9B77E56E0C7CAE199FB5387E9AB64CFAC23443A6L" TargetMode="External"/><Relationship Id="rId48" Type="http://schemas.openxmlformats.org/officeDocument/2006/relationships/hyperlink" Target="consultantplus://offline/ref=9867171C1395CCB3E83F6664C79C305B33ED0C0B4CEA98BF0D21E7B55B9C96A4E47734AA9C74E56E0C7CAE199FB5387E9AB64CFAC23443A6L" TargetMode="External"/><Relationship Id="rId8" Type="http://schemas.openxmlformats.org/officeDocument/2006/relationships/hyperlink" Target="mailto:mostinzhproekt@yandex.ru" TargetMode="External"/><Relationship Id="rId51" Type="http://schemas.openxmlformats.org/officeDocument/2006/relationships/header" Target="header2.xml"/></Relationships>
</file>

<file path=word/_rels/header3.xml.rels><?xml version="1.0" encoding="UTF-8" standalone="yes"?>
<Relationships xmlns="http://schemas.openxmlformats.org/package/2006/relationships"><Relationship Id="rId2" Type="http://schemas.openxmlformats.org/officeDocument/2006/relationships/hyperlink" Target="mailto:to35@fas.gov.ru" TargetMode="External"/><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697EB2DA-BDBB-40A6-9303-5F08ECF39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4146</Words>
  <Characters>23634</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Решение</vt:lpstr>
    </vt:vector>
  </TitlesOfParts>
  <Company>УФАС по Вологодской области</Company>
  <LinksUpToDate>false</LinksUpToDate>
  <CharactersWithSpaces>27725</CharactersWithSpaces>
  <SharedDoc>false</SharedDoc>
  <HLinks>
    <vt:vector size="18" baseType="variant">
      <vt:variant>
        <vt:i4>7798844</vt:i4>
      </vt:variant>
      <vt:variant>
        <vt:i4>3</vt:i4>
      </vt:variant>
      <vt:variant>
        <vt:i4>0</vt:i4>
      </vt:variant>
      <vt:variant>
        <vt:i4>5</vt:i4>
      </vt:variant>
      <vt:variant>
        <vt:lpwstr>consultantplus://offline/ref=BE952837B239BDAB524E27A82E0F2AAEC193FB8E695C01D52B27D7B71F07D9C2DFEFB7A33FD4964C5DNCH</vt:lpwstr>
      </vt:variant>
      <vt:variant>
        <vt:lpwstr/>
      </vt:variant>
      <vt:variant>
        <vt:i4>3604530</vt:i4>
      </vt:variant>
      <vt:variant>
        <vt:i4>0</vt:i4>
      </vt:variant>
      <vt:variant>
        <vt:i4>0</vt:i4>
      </vt:variant>
      <vt:variant>
        <vt:i4>5</vt:i4>
      </vt:variant>
      <vt:variant>
        <vt:lpwstr>consultantplus://offline/ref=5F84028A13269411CB9CF7F458CFD10C5480D1CC956291082F8D3C8524AA5D2449064FA3D6FD8FA9Y2i0F</vt:lpwstr>
      </vt:variant>
      <vt:variant>
        <vt:lpwstr/>
      </vt:variant>
      <vt:variant>
        <vt:i4>1966182</vt:i4>
      </vt:variant>
      <vt:variant>
        <vt:i4>5</vt:i4>
      </vt:variant>
      <vt:variant>
        <vt:i4>0</vt:i4>
      </vt:variant>
      <vt:variant>
        <vt:i4>5</vt:i4>
      </vt:variant>
      <vt:variant>
        <vt:lpwstr>mailto:to35@fas.gov.ru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dc:title>
  <dc:creator>Жирнов А.А.</dc:creator>
  <dc:description>Управление Федеральной антимонопольной службы по Вологодской области</dc:description>
  <cp:lastModifiedBy>to35-predtechenskaya</cp:lastModifiedBy>
  <cp:revision>2</cp:revision>
  <cp:lastPrinted>2022-08-12T11:18:00Z</cp:lastPrinted>
  <dcterms:created xsi:type="dcterms:W3CDTF">2022-08-12T11:55:00Z</dcterms:created>
  <dcterms:modified xsi:type="dcterms:W3CDTF">2022-08-12T11:55:00Z</dcterms:modified>
</cp:coreProperties>
</file>