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Заказчик:</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Государственное бюджетное учреждение здравоохранения Ленинградская областная клиническая больница</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 xml:space="preserve">188300, Ленинградская </w:t>
      </w:r>
      <w:proofErr w:type="spellStart"/>
      <w:proofErr w:type="gramStart"/>
      <w:r w:rsidRPr="00A5571A">
        <w:rPr>
          <w:rFonts w:ascii="Times New Roman" w:hAnsi="Times New Roman" w:cs="Times New Roman"/>
          <w:iCs/>
          <w:color w:val="000000" w:themeColor="text1"/>
          <w:sz w:val="26"/>
          <w:szCs w:val="26"/>
        </w:rPr>
        <w:t>обл</w:t>
      </w:r>
      <w:proofErr w:type="spellEnd"/>
      <w:proofErr w:type="gramEnd"/>
      <w:r w:rsidRPr="00A5571A">
        <w:rPr>
          <w:rFonts w:ascii="Times New Roman" w:hAnsi="Times New Roman" w:cs="Times New Roman"/>
          <w:iCs/>
          <w:color w:val="000000" w:themeColor="text1"/>
          <w:sz w:val="26"/>
          <w:szCs w:val="26"/>
        </w:rPr>
        <w:t>, Гатчинский р-н, Гатчина г, ш. Красносельское, Д. 1А</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omo2_lokb@oblmed.spb.ru</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Заявитель:</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ИП Лялякин Алексей Александрович</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 xml:space="preserve">614010, Пермский край, г. Пермь, </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Комсомольский пр-т, д. 81, 10</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info@nikofarmperm.ru</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Оператор электронной площадки:</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ООО «РТС тендер»</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тел.: (495) 733-9519</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info@rts-tender.ru</w:t>
      </w:r>
    </w:p>
    <w:p w:rsidR="00A5571A" w:rsidRPr="00A5571A"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p>
    <w:p w:rsidR="004E37AB" w:rsidRDefault="00A5571A" w:rsidP="00A5571A">
      <w:pPr>
        <w:tabs>
          <w:tab w:val="left" w:pos="7545"/>
          <w:tab w:val="left" w:pos="7965"/>
        </w:tabs>
        <w:suppressAutoHyphens/>
        <w:spacing w:after="0" w:line="240" w:lineRule="auto"/>
        <w:ind w:left="5103" w:right="-142"/>
        <w:rPr>
          <w:rFonts w:ascii="Times New Roman" w:hAnsi="Times New Roman" w:cs="Times New Roman"/>
          <w:iCs/>
          <w:color w:val="000000" w:themeColor="text1"/>
          <w:sz w:val="26"/>
          <w:szCs w:val="26"/>
        </w:rPr>
      </w:pPr>
      <w:r w:rsidRPr="00A5571A">
        <w:rPr>
          <w:rFonts w:ascii="Times New Roman" w:hAnsi="Times New Roman" w:cs="Times New Roman"/>
          <w:iCs/>
          <w:color w:val="000000" w:themeColor="text1"/>
          <w:sz w:val="26"/>
          <w:szCs w:val="26"/>
        </w:rPr>
        <w:t>Извещение № 0345200004022000391</w:t>
      </w:r>
    </w:p>
    <w:p w:rsidR="006C2CC5" w:rsidRDefault="006C2CC5" w:rsidP="00EE4EA0">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p>
    <w:p w:rsidR="00E3248B" w:rsidRPr="0042599F" w:rsidRDefault="00E3248B" w:rsidP="00EE4EA0">
      <w:pPr>
        <w:tabs>
          <w:tab w:val="left" w:pos="7545"/>
          <w:tab w:val="left" w:pos="7965"/>
        </w:tabs>
        <w:suppressAutoHyphens/>
        <w:spacing w:after="0" w:line="240" w:lineRule="auto"/>
        <w:ind w:right="-142"/>
        <w:rPr>
          <w:rFonts w:ascii="Times New Roman" w:hAnsi="Times New Roman" w:cs="Times New Roman"/>
          <w:iCs/>
          <w:color w:val="000000" w:themeColor="text1"/>
          <w:sz w:val="26"/>
          <w:szCs w:val="26"/>
        </w:rPr>
      </w:pP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Комиссии Ленинградского УФАС России</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rsidR="003D4F74" w:rsidRDefault="003D4F74" w:rsidP="003D4F74">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bCs/>
          <w:sz w:val="26"/>
          <w:szCs w:val="26"/>
        </w:rPr>
        <w:t>№</w:t>
      </w:r>
      <w:r>
        <w:t xml:space="preserve"> </w:t>
      </w:r>
      <w:r w:rsidR="00A5571A" w:rsidRPr="00A5571A">
        <w:rPr>
          <w:rFonts w:ascii="Times New Roman" w:hAnsi="Times New Roman" w:cs="Times New Roman"/>
          <w:bCs/>
          <w:sz w:val="26"/>
          <w:szCs w:val="26"/>
        </w:rPr>
        <w:t>047/06/42-2264/2022</w:t>
      </w:r>
    </w:p>
    <w:p w:rsidR="003D4F74" w:rsidRDefault="003D4F74" w:rsidP="003D4F74">
      <w:pPr>
        <w:widowControl w:val="0"/>
        <w:autoSpaceDE w:val="0"/>
        <w:autoSpaceDN w:val="0"/>
        <w:adjustRightInd w:val="0"/>
        <w:spacing w:after="0" w:line="240" w:lineRule="auto"/>
        <w:rPr>
          <w:rFonts w:ascii="Times New Roman" w:hAnsi="Times New Roman" w:cs="Times New Roman"/>
          <w:sz w:val="26"/>
          <w:szCs w:val="26"/>
        </w:rPr>
      </w:pPr>
    </w:p>
    <w:p w:rsidR="003D4F74" w:rsidRDefault="00A5571A" w:rsidP="003D4F7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08</w:t>
      </w:r>
      <w:r w:rsidR="003D4F74">
        <w:rPr>
          <w:rFonts w:ascii="Times New Roman" w:hAnsi="Times New Roman" w:cs="Times New Roman"/>
          <w:sz w:val="26"/>
          <w:szCs w:val="26"/>
        </w:rPr>
        <w:t xml:space="preserve"> </w:t>
      </w:r>
      <w:r w:rsidR="00E901B8">
        <w:rPr>
          <w:rFonts w:ascii="Times New Roman" w:hAnsi="Times New Roman" w:cs="Times New Roman"/>
          <w:sz w:val="26"/>
          <w:szCs w:val="26"/>
        </w:rPr>
        <w:t xml:space="preserve">августа </w:t>
      </w:r>
      <w:r w:rsidR="003D4F74">
        <w:rPr>
          <w:rFonts w:ascii="Times New Roman" w:hAnsi="Times New Roman" w:cs="Times New Roman"/>
          <w:sz w:val="26"/>
          <w:szCs w:val="26"/>
        </w:rPr>
        <w:t xml:space="preserve"> 2022 года </w:t>
      </w:r>
      <w:r w:rsidR="003D4F74">
        <w:rPr>
          <w:rFonts w:ascii="Times New Roman" w:hAnsi="Times New Roman" w:cs="Times New Roman"/>
          <w:sz w:val="26"/>
          <w:szCs w:val="26"/>
        </w:rPr>
        <w:tab/>
      </w:r>
      <w:r w:rsidR="003D4F74">
        <w:rPr>
          <w:rFonts w:ascii="Times New Roman" w:hAnsi="Times New Roman" w:cs="Times New Roman"/>
          <w:sz w:val="26"/>
          <w:szCs w:val="26"/>
        </w:rPr>
        <w:tab/>
        <w:t xml:space="preserve">                                             </w:t>
      </w:r>
      <w:r w:rsidR="002A4444">
        <w:rPr>
          <w:rFonts w:ascii="Times New Roman" w:hAnsi="Times New Roman" w:cs="Times New Roman"/>
          <w:sz w:val="26"/>
          <w:szCs w:val="26"/>
        </w:rPr>
        <w:t xml:space="preserve">                 </w:t>
      </w:r>
      <w:r w:rsidR="00E901B8">
        <w:rPr>
          <w:rFonts w:ascii="Times New Roman" w:hAnsi="Times New Roman" w:cs="Times New Roman"/>
          <w:sz w:val="26"/>
          <w:szCs w:val="26"/>
        </w:rPr>
        <w:t xml:space="preserve">      </w:t>
      </w:r>
      <w:r w:rsidR="00E737D3">
        <w:rPr>
          <w:rFonts w:ascii="Times New Roman" w:hAnsi="Times New Roman" w:cs="Times New Roman"/>
          <w:sz w:val="26"/>
          <w:szCs w:val="26"/>
        </w:rPr>
        <w:t xml:space="preserve">  </w:t>
      </w:r>
      <w:r w:rsidR="006E7DB1">
        <w:rPr>
          <w:rFonts w:ascii="Times New Roman" w:hAnsi="Times New Roman" w:cs="Times New Roman"/>
          <w:sz w:val="26"/>
          <w:szCs w:val="26"/>
        </w:rPr>
        <w:t xml:space="preserve"> </w:t>
      </w:r>
      <w:r w:rsidR="003D4F74">
        <w:rPr>
          <w:rFonts w:ascii="Times New Roman" w:hAnsi="Times New Roman" w:cs="Times New Roman"/>
          <w:sz w:val="26"/>
          <w:szCs w:val="26"/>
        </w:rPr>
        <w:t>Санкт-Петербург</w:t>
      </w:r>
    </w:p>
    <w:p w:rsidR="003D4F74" w:rsidRDefault="003D4F74" w:rsidP="003D4F74">
      <w:pPr>
        <w:widowControl w:val="0"/>
        <w:autoSpaceDE w:val="0"/>
        <w:autoSpaceDN w:val="0"/>
        <w:adjustRightInd w:val="0"/>
        <w:spacing w:after="0" w:line="240" w:lineRule="auto"/>
        <w:ind w:firstLine="709"/>
        <w:rPr>
          <w:rFonts w:ascii="Times New Roman" w:hAnsi="Times New Roman" w:cs="Times New Roman"/>
          <w:sz w:val="26"/>
          <w:szCs w:val="26"/>
        </w:rPr>
      </w:pPr>
    </w:p>
    <w:p w:rsidR="003D4F74" w:rsidRDefault="003D4F74" w:rsidP="003D4F7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Ленинградского УФАС России по контролю в сфере закупок (далее - Комиссия) в составе:</w:t>
      </w:r>
    </w:p>
    <w:p w:rsidR="00A5571A" w:rsidRDefault="00E901B8" w:rsidP="00E901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01B8">
        <w:rPr>
          <w:rFonts w:ascii="Times New Roman" w:hAnsi="Times New Roman" w:cs="Times New Roman"/>
          <w:sz w:val="26"/>
          <w:szCs w:val="26"/>
        </w:rPr>
        <w:t>в отсутствии представителей по доверенностям</w:t>
      </w:r>
      <w:r w:rsidR="00A5571A">
        <w:rPr>
          <w:rFonts w:ascii="Times New Roman" w:hAnsi="Times New Roman" w:cs="Times New Roman"/>
          <w:sz w:val="26"/>
          <w:szCs w:val="26"/>
        </w:rPr>
        <w:t>:</w:t>
      </w:r>
    </w:p>
    <w:p w:rsidR="00A5571A" w:rsidRDefault="00B13B42" w:rsidP="00E901B8">
      <w:pPr>
        <w:widowControl w:val="0"/>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sz w:val="26"/>
          <w:szCs w:val="26"/>
        </w:rPr>
        <w:t xml:space="preserve">от </w:t>
      </w:r>
      <w:r w:rsidR="00E3248B">
        <w:rPr>
          <w:rFonts w:ascii="Times New Roman" w:hAnsi="Times New Roman" w:cs="Times New Roman"/>
          <w:sz w:val="26"/>
          <w:szCs w:val="26"/>
        </w:rPr>
        <w:t>Заказчика</w:t>
      </w:r>
      <w:r>
        <w:rPr>
          <w:rFonts w:ascii="Times New Roman" w:hAnsi="Times New Roman" w:cs="Times New Roman"/>
          <w:sz w:val="26"/>
          <w:szCs w:val="26"/>
        </w:rPr>
        <w:t xml:space="preserve"> - </w:t>
      </w:r>
      <w:r w:rsidR="00A5571A" w:rsidRPr="00A5571A">
        <w:rPr>
          <w:rFonts w:ascii="Times New Roman" w:hAnsi="Times New Roman" w:cs="Times New Roman"/>
          <w:iCs/>
          <w:sz w:val="26"/>
          <w:szCs w:val="26"/>
        </w:rPr>
        <w:t>Государственное бюджетное учреждение здравоохранения Ленинградская областная клиническая больница</w:t>
      </w:r>
      <w:r w:rsidR="00E901B8">
        <w:rPr>
          <w:rFonts w:ascii="Times New Roman" w:hAnsi="Times New Roman" w:cs="Times New Roman"/>
          <w:iCs/>
          <w:sz w:val="26"/>
          <w:szCs w:val="26"/>
        </w:rPr>
        <w:t xml:space="preserve">, </w:t>
      </w:r>
    </w:p>
    <w:p w:rsidR="00E901B8" w:rsidRPr="00E901B8" w:rsidRDefault="004E37AB" w:rsidP="00E901B8">
      <w:pPr>
        <w:widowControl w:val="0"/>
        <w:autoSpaceDE w:val="0"/>
        <w:autoSpaceDN w:val="0"/>
        <w:adjustRightInd w:val="0"/>
        <w:spacing w:after="0" w:line="240" w:lineRule="auto"/>
        <w:ind w:firstLine="709"/>
        <w:jc w:val="both"/>
        <w:rPr>
          <w:rFonts w:ascii="Times New Roman" w:hAnsi="Times New Roman" w:cs="Times New Roman"/>
          <w:iCs/>
          <w:sz w:val="26"/>
          <w:szCs w:val="26"/>
        </w:rPr>
      </w:pPr>
      <w:r>
        <w:rPr>
          <w:rFonts w:ascii="Times New Roman" w:hAnsi="Times New Roman" w:cs="Times New Roman"/>
          <w:iCs/>
          <w:sz w:val="26"/>
          <w:szCs w:val="26"/>
        </w:rPr>
        <w:t xml:space="preserve">от Заявителя - </w:t>
      </w:r>
      <w:r w:rsidR="00A5571A" w:rsidRPr="00A5571A">
        <w:rPr>
          <w:rFonts w:ascii="Times New Roman" w:hAnsi="Times New Roman" w:cs="Times New Roman"/>
          <w:iCs/>
          <w:sz w:val="26"/>
          <w:szCs w:val="26"/>
        </w:rPr>
        <w:t>ИП Лялякин Алексей Александрович</w:t>
      </w:r>
      <w:r>
        <w:rPr>
          <w:rFonts w:ascii="Times New Roman" w:hAnsi="Times New Roman" w:cs="Times New Roman"/>
          <w:iCs/>
          <w:sz w:val="26"/>
          <w:szCs w:val="26"/>
        </w:rPr>
        <w:t xml:space="preserve">, </w:t>
      </w:r>
      <w:proofErr w:type="gramStart"/>
      <w:r w:rsidR="00E901B8" w:rsidRPr="00E901B8">
        <w:rPr>
          <w:rFonts w:ascii="Times New Roman" w:hAnsi="Times New Roman" w:cs="Times New Roman"/>
          <w:iCs/>
          <w:sz w:val="26"/>
          <w:szCs w:val="26"/>
        </w:rPr>
        <w:t>извещенн</w:t>
      </w:r>
      <w:r>
        <w:rPr>
          <w:rFonts w:ascii="Times New Roman" w:hAnsi="Times New Roman" w:cs="Times New Roman"/>
          <w:iCs/>
          <w:sz w:val="26"/>
          <w:szCs w:val="26"/>
        </w:rPr>
        <w:t>ых</w:t>
      </w:r>
      <w:proofErr w:type="gramEnd"/>
      <w:r w:rsidR="00E901B8" w:rsidRPr="00E901B8">
        <w:rPr>
          <w:rFonts w:ascii="Times New Roman" w:hAnsi="Times New Roman" w:cs="Times New Roman"/>
          <w:iCs/>
          <w:sz w:val="26"/>
          <w:szCs w:val="26"/>
        </w:rPr>
        <w:t xml:space="preserve"> о времени и месте заседания Комиссии надлежащим образом,</w:t>
      </w:r>
    </w:p>
    <w:p w:rsidR="003D4F74" w:rsidRDefault="003D4F74" w:rsidP="003D4F74">
      <w:pPr>
        <w:pStyle w:val="HTML"/>
        <w:ind w:firstLine="709"/>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proofErr w:type="gramEnd"/>
    </w:p>
    <w:p w:rsidR="003D4F74" w:rsidRDefault="003D4F74" w:rsidP="003D4F74">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w:t>
      </w:r>
      <w:r>
        <w:rPr>
          <w:rFonts w:ascii="Times New Roman" w:hAnsi="Times New Roman" w:cs="Times New Roman"/>
          <w:sz w:val="26"/>
          <w:szCs w:val="26"/>
        </w:rPr>
        <w:lastRenderedPageBreak/>
        <w:t xml:space="preserve">обеспечения государственных и муниципальных нужд, утвержденным приказом ФАС России от 19.11.2014 № 727/14,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rsidR="003D4F74" w:rsidRDefault="003D4F74" w:rsidP="003D4F74">
      <w:pPr>
        <w:spacing w:after="0" w:line="240" w:lineRule="auto"/>
        <w:jc w:val="both"/>
        <w:rPr>
          <w:rFonts w:ascii="Times New Roman" w:hAnsi="Times New Roman" w:cs="Times New Roman"/>
          <w:sz w:val="26"/>
          <w:szCs w:val="26"/>
        </w:rPr>
      </w:pPr>
    </w:p>
    <w:p w:rsidR="003D4F74" w:rsidRDefault="003D4F74" w:rsidP="003D4F74">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rsidR="003D4F74" w:rsidRDefault="003D4F74" w:rsidP="003D4F74">
      <w:pPr>
        <w:spacing w:after="0" w:line="240" w:lineRule="auto"/>
        <w:ind w:firstLine="709"/>
        <w:jc w:val="center"/>
        <w:rPr>
          <w:rFonts w:ascii="Times New Roman" w:hAnsi="Times New Roman" w:cs="Times New Roman"/>
          <w:sz w:val="26"/>
          <w:szCs w:val="26"/>
        </w:rPr>
      </w:pPr>
    </w:p>
    <w:p w:rsidR="00E3248B"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Ленинградское УФАС России поступ</w:t>
      </w:r>
      <w:r w:rsidR="00EE4EA0">
        <w:rPr>
          <w:rFonts w:ascii="Times New Roman" w:hAnsi="Times New Roman" w:cs="Times New Roman"/>
          <w:sz w:val="26"/>
          <w:szCs w:val="26"/>
        </w:rPr>
        <w:t xml:space="preserve">ила жалоба Заявителя </w:t>
      </w:r>
      <w:r w:rsidR="00A5571A" w:rsidRPr="00A5571A">
        <w:rPr>
          <w:rFonts w:ascii="Times New Roman" w:hAnsi="Times New Roman" w:cs="Times New Roman"/>
          <w:sz w:val="26"/>
          <w:szCs w:val="26"/>
        </w:rPr>
        <w:t>(</w:t>
      </w:r>
      <w:proofErr w:type="spellStart"/>
      <w:r w:rsidR="00A5571A" w:rsidRPr="00A5571A">
        <w:rPr>
          <w:rFonts w:ascii="Times New Roman" w:hAnsi="Times New Roman" w:cs="Times New Roman"/>
          <w:sz w:val="26"/>
          <w:szCs w:val="26"/>
        </w:rPr>
        <w:t>вх</w:t>
      </w:r>
      <w:proofErr w:type="spellEnd"/>
      <w:r w:rsidR="00A5571A" w:rsidRPr="00A5571A">
        <w:rPr>
          <w:rFonts w:ascii="Times New Roman" w:hAnsi="Times New Roman" w:cs="Times New Roman"/>
          <w:sz w:val="26"/>
          <w:szCs w:val="26"/>
        </w:rPr>
        <w:t xml:space="preserve">. № 105-ИП/22 от 01.08.2022) на положения извещение при проведении открытого конкурса в электронной форме на поставку изделий медицинского назначения и принадлежностей для БХ, ИФА, ПЦР, ИХЛА-оборудования </w:t>
      </w:r>
      <w:proofErr w:type="spellStart"/>
      <w:r w:rsidR="00A5571A" w:rsidRPr="00A5571A">
        <w:rPr>
          <w:rFonts w:ascii="Times New Roman" w:hAnsi="Times New Roman" w:cs="Times New Roman"/>
          <w:sz w:val="26"/>
          <w:szCs w:val="26"/>
        </w:rPr>
        <w:t>in</w:t>
      </w:r>
      <w:proofErr w:type="spellEnd"/>
      <w:r w:rsidR="00A5571A" w:rsidRPr="00A5571A">
        <w:rPr>
          <w:rFonts w:ascii="Times New Roman" w:hAnsi="Times New Roman" w:cs="Times New Roman"/>
          <w:sz w:val="26"/>
          <w:szCs w:val="26"/>
        </w:rPr>
        <w:t xml:space="preserve"> </w:t>
      </w:r>
      <w:proofErr w:type="spellStart"/>
      <w:r w:rsidR="00A5571A" w:rsidRPr="00A5571A">
        <w:rPr>
          <w:rFonts w:ascii="Times New Roman" w:hAnsi="Times New Roman" w:cs="Times New Roman"/>
          <w:sz w:val="26"/>
          <w:szCs w:val="26"/>
        </w:rPr>
        <w:t>vitro</w:t>
      </w:r>
      <w:proofErr w:type="spellEnd"/>
      <w:r w:rsidR="00A5571A" w:rsidRPr="00A5571A">
        <w:rPr>
          <w:rFonts w:ascii="Times New Roman" w:hAnsi="Times New Roman" w:cs="Times New Roman"/>
          <w:sz w:val="26"/>
          <w:szCs w:val="26"/>
        </w:rPr>
        <w:t xml:space="preserve"> для КДЛ ГБУЗ ЛОКБ на 3-4 квартал 2022 года.</w:t>
      </w:r>
    </w:p>
    <w:p w:rsidR="00A5571A" w:rsidRDefault="00A5571A" w:rsidP="003D4F74">
      <w:pPr>
        <w:spacing w:after="0" w:line="240" w:lineRule="auto"/>
        <w:ind w:firstLine="709"/>
        <w:jc w:val="both"/>
        <w:rPr>
          <w:rFonts w:ascii="Times New Roman" w:hAnsi="Times New Roman" w:cs="Times New Roman"/>
          <w:sz w:val="26"/>
          <w:szCs w:val="26"/>
        </w:rPr>
      </w:pP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Извещение о проведении </w:t>
      </w:r>
      <w:r w:rsidR="006C2CC5">
        <w:rPr>
          <w:rFonts w:ascii="Times New Roman" w:hAnsi="Times New Roman" w:cs="Times New Roman"/>
          <w:sz w:val="26"/>
          <w:szCs w:val="26"/>
        </w:rPr>
        <w:t>электронного аукциона</w:t>
      </w:r>
      <w:r>
        <w:rPr>
          <w:rFonts w:ascii="Times New Roman" w:hAnsi="Times New Roman" w:cs="Times New Roman"/>
          <w:sz w:val="26"/>
          <w:szCs w:val="26"/>
        </w:rPr>
        <w:t xml:space="preserve"> </w:t>
      </w:r>
      <w:r w:rsidR="00A5571A">
        <w:rPr>
          <w:rFonts w:ascii="Times New Roman" w:hAnsi="Times New Roman" w:cs="Times New Roman"/>
          <w:sz w:val="26"/>
          <w:szCs w:val="26"/>
        </w:rPr>
        <w:t>25</w:t>
      </w:r>
      <w:r>
        <w:rPr>
          <w:rFonts w:ascii="Times New Roman" w:hAnsi="Times New Roman" w:cs="Times New Roman"/>
          <w:sz w:val="26"/>
          <w:szCs w:val="26"/>
        </w:rPr>
        <w:t>.</w:t>
      </w:r>
      <w:r w:rsidR="009872D4">
        <w:rPr>
          <w:rFonts w:ascii="Times New Roman" w:hAnsi="Times New Roman" w:cs="Times New Roman"/>
          <w:sz w:val="26"/>
          <w:szCs w:val="26"/>
        </w:rPr>
        <w:t>07</w:t>
      </w:r>
      <w:r>
        <w:rPr>
          <w:rFonts w:ascii="Times New Roman" w:hAnsi="Times New Roman" w:cs="Times New Roman"/>
          <w:sz w:val="26"/>
          <w:szCs w:val="26"/>
        </w:rPr>
        <w:t>.2022 на официальном сайте единой информационной системы в сфере закупок в информационно-телекоммуникационной сети «Интернет» www.zakupki.gov.ru (далее – ЕИС).</w:t>
      </w:r>
    </w:p>
    <w:p w:rsidR="003D4F74" w:rsidRDefault="003D4F74" w:rsidP="003D4F74">
      <w:pPr>
        <w:spacing w:after="0" w:line="240" w:lineRule="auto"/>
        <w:ind w:firstLine="709"/>
        <w:jc w:val="both"/>
        <w:rPr>
          <w:rFonts w:ascii="Times New Roman" w:hAnsi="Times New Roman" w:cs="Times New Roman"/>
          <w:sz w:val="26"/>
          <w:szCs w:val="26"/>
        </w:rPr>
      </w:pPr>
    </w:p>
    <w:p w:rsidR="003D4F74" w:rsidRDefault="003D4F74" w:rsidP="00BC552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(максимальная) цена контракта -  </w:t>
      </w:r>
      <w:r w:rsidR="00A5571A" w:rsidRPr="00A5571A">
        <w:rPr>
          <w:rFonts w:ascii="Times New Roman" w:hAnsi="Times New Roman" w:cs="Times New Roman"/>
          <w:sz w:val="26"/>
          <w:szCs w:val="26"/>
        </w:rPr>
        <w:t>1 005 012,28</w:t>
      </w:r>
      <w:r w:rsidR="00A5571A">
        <w:rPr>
          <w:rFonts w:ascii="Times New Roman" w:hAnsi="Times New Roman" w:cs="Times New Roman"/>
          <w:sz w:val="26"/>
          <w:szCs w:val="26"/>
        </w:rPr>
        <w:t xml:space="preserve"> </w:t>
      </w:r>
      <w:r>
        <w:rPr>
          <w:rFonts w:ascii="Times New Roman" w:hAnsi="Times New Roman" w:cs="Times New Roman"/>
          <w:sz w:val="26"/>
          <w:szCs w:val="26"/>
        </w:rPr>
        <w:t>рублей.</w:t>
      </w:r>
    </w:p>
    <w:p w:rsidR="003D4F74" w:rsidRDefault="006C2CC5" w:rsidP="006C2CC5">
      <w:pPr>
        <w:spacing w:after="0" w:line="240" w:lineRule="auto"/>
        <w:ind w:firstLine="709"/>
        <w:jc w:val="both"/>
        <w:rPr>
          <w:rFonts w:ascii="Times New Roman" w:hAnsi="Times New Roman" w:cs="Times New Roman"/>
          <w:sz w:val="26"/>
          <w:szCs w:val="26"/>
        </w:rPr>
      </w:pPr>
      <w:r w:rsidRPr="006C2CC5">
        <w:rPr>
          <w:rFonts w:ascii="Times New Roman" w:hAnsi="Times New Roman" w:cs="Times New Roman"/>
          <w:sz w:val="26"/>
          <w:szCs w:val="26"/>
        </w:rPr>
        <w:t>Рассмотрев представленные документы, заслушав доводы, Комиссия пришла к следующим выводам</w:t>
      </w:r>
      <w:r>
        <w:rPr>
          <w:rFonts w:ascii="Times New Roman" w:hAnsi="Times New Roman" w:cs="Times New Roman"/>
          <w:sz w:val="26"/>
          <w:szCs w:val="26"/>
        </w:rPr>
        <w:t>.</w:t>
      </w:r>
    </w:p>
    <w:p w:rsidR="006C2CC5" w:rsidRDefault="006C2CC5" w:rsidP="003D4F74">
      <w:pPr>
        <w:spacing w:after="0" w:line="240" w:lineRule="auto"/>
        <w:ind w:firstLine="709"/>
        <w:jc w:val="both"/>
        <w:rPr>
          <w:rFonts w:ascii="Times New Roman" w:hAnsi="Times New Roman" w:cs="Times New Roman"/>
          <w:sz w:val="26"/>
          <w:szCs w:val="26"/>
        </w:rPr>
      </w:pPr>
    </w:p>
    <w:p w:rsidR="006C2CC5" w:rsidRPr="006C2CC5" w:rsidRDefault="006C2CC5" w:rsidP="006C2CC5">
      <w:pPr>
        <w:spacing w:after="0" w:line="240" w:lineRule="auto"/>
        <w:ind w:firstLine="709"/>
        <w:jc w:val="both"/>
        <w:rPr>
          <w:rFonts w:ascii="Times New Roman" w:hAnsi="Times New Roman" w:cs="Times New Roman"/>
          <w:sz w:val="26"/>
          <w:szCs w:val="26"/>
        </w:rPr>
      </w:pPr>
      <w:proofErr w:type="gramStart"/>
      <w:r w:rsidRPr="006C2CC5">
        <w:rPr>
          <w:rFonts w:ascii="Times New Roman" w:hAnsi="Times New Roman" w:cs="Times New Roman"/>
          <w:sz w:val="26"/>
          <w:szCs w:val="26"/>
        </w:rPr>
        <w:t>В силу части 1 статьи 2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w:t>
      </w:r>
      <w:proofErr w:type="gramEnd"/>
      <w:r w:rsidRPr="006C2CC5">
        <w:rPr>
          <w:rFonts w:ascii="Times New Roman" w:hAnsi="Times New Roman" w:cs="Times New Roman"/>
          <w:sz w:val="26"/>
          <w:szCs w:val="26"/>
        </w:rPr>
        <w:t xml:space="preserve">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C2CC5" w:rsidRPr="006C2CC5" w:rsidRDefault="006C2CC5" w:rsidP="006C2CC5">
      <w:pPr>
        <w:spacing w:after="0" w:line="240" w:lineRule="auto"/>
        <w:ind w:firstLine="709"/>
        <w:jc w:val="both"/>
        <w:rPr>
          <w:rFonts w:ascii="Times New Roman" w:hAnsi="Times New Roman" w:cs="Times New Roman"/>
          <w:sz w:val="26"/>
          <w:szCs w:val="26"/>
        </w:rPr>
      </w:pPr>
      <w:r w:rsidRPr="006C2CC5">
        <w:rPr>
          <w:rFonts w:ascii="Times New Roman" w:hAnsi="Times New Roman" w:cs="Times New Roman"/>
          <w:sz w:val="26"/>
          <w:szCs w:val="26"/>
        </w:rPr>
        <w:t>Часть 1 статьи 8 Закона о контрактной системе гласит,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C2CC5" w:rsidRPr="006C2CC5" w:rsidRDefault="006C2CC5" w:rsidP="006C2CC5">
      <w:pPr>
        <w:spacing w:after="0" w:line="240" w:lineRule="auto"/>
        <w:ind w:firstLine="709"/>
        <w:jc w:val="both"/>
        <w:rPr>
          <w:rFonts w:ascii="Times New Roman" w:hAnsi="Times New Roman" w:cs="Times New Roman"/>
          <w:sz w:val="26"/>
          <w:szCs w:val="26"/>
        </w:rPr>
      </w:pPr>
      <w:proofErr w:type="gramStart"/>
      <w:r w:rsidRPr="006C2CC5">
        <w:rPr>
          <w:rFonts w:ascii="Times New Roman" w:hAnsi="Times New Roman" w:cs="Times New Roman"/>
          <w:sz w:val="26"/>
          <w:szCs w:val="26"/>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roofErr w:type="gramEnd"/>
      <w:r w:rsidRPr="006C2CC5">
        <w:rPr>
          <w:rFonts w:ascii="Times New Roman" w:hAnsi="Times New Roman" w:cs="Times New Roman"/>
          <w:sz w:val="26"/>
          <w:szCs w:val="26"/>
        </w:rPr>
        <w:t xml:space="preserve"> </w:t>
      </w:r>
      <w:proofErr w:type="gramStart"/>
      <w:r w:rsidRPr="006C2CC5">
        <w:rPr>
          <w:rFonts w:ascii="Times New Roman" w:hAnsi="Times New Roman" w:cs="Times New Roman"/>
          <w:sz w:val="26"/>
          <w:szCs w:val="26"/>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w:t>
      </w:r>
      <w:r w:rsidRPr="006C2CC5">
        <w:rPr>
          <w:rFonts w:ascii="Times New Roman" w:hAnsi="Times New Roman" w:cs="Times New Roman"/>
          <w:sz w:val="26"/>
          <w:szCs w:val="26"/>
        </w:rPr>
        <w:lastRenderedPageBreak/>
        <w:t>Федерального закона, в том числе приводят к ограничению конкуренции, в частности к необоснованному ограничению числа участников закупок.</w:t>
      </w:r>
      <w:proofErr w:type="gramEnd"/>
    </w:p>
    <w:p w:rsidR="006C2CC5" w:rsidRPr="006C2CC5" w:rsidRDefault="006C2CC5" w:rsidP="006C2CC5">
      <w:pPr>
        <w:spacing w:after="0" w:line="240" w:lineRule="auto"/>
        <w:ind w:firstLine="709"/>
        <w:jc w:val="both"/>
        <w:rPr>
          <w:rFonts w:ascii="Times New Roman" w:hAnsi="Times New Roman" w:cs="Times New Roman"/>
          <w:sz w:val="26"/>
          <w:szCs w:val="26"/>
        </w:rPr>
      </w:pPr>
      <w:r w:rsidRPr="006C2CC5">
        <w:rPr>
          <w:rFonts w:ascii="Times New Roman" w:hAnsi="Times New Roman" w:cs="Times New Roman"/>
          <w:sz w:val="26"/>
          <w:szCs w:val="26"/>
        </w:rPr>
        <w:t>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6C2CC5" w:rsidRPr="006C2CC5" w:rsidRDefault="006C2CC5" w:rsidP="006C2CC5">
      <w:pPr>
        <w:spacing w:after="0" w:line="240" w:lineRule="auto"/>
        <w:ind w:firstLine="709"/>
        <w:jc w:val="both"/>
        <w:rPr>
          <w:rFonts w:ascii="Times New Roman" w:hAnsi="Times New Roman" w:cs="Times New Roman"/>
          <w:sz w:val="26"/>
          <w:szCs w:val="26"/>
        </w:rPr>
      </w:pPr>
      <w:proofErr w:type="gramStart"/>
      <w:r w:rsidRPr="006C2CC5">
        <w:rPr>
          <w:rFonts w:ascii="Times New Roman" w:hAnsi="Times New Roman" w:cs="Times New Roman"/>
          <w:sz w:val="26"/>
          <w:szCs w:val="26"/>
        </w:rPr>
        <w:t>В то же время частью 2 статьи 24 предусмотрено, что Конкурентным способом определения поставщика (подрядчиков, исполнителей) является, в том числе, аукционы (открытый аукцион в электронной форме (далее - электронный аукцион), закрытый аукцион, закрытый аукцион в электронной форме.</w:t>
      </w:r>
      <w:proofErr w:type="gramEnd"/>
    </w:p>
    <w:p w:rsidR="006C2CC5" w:rsidRPr="006C2CC5" w:rsidRDefault="006C2CC5" w:rsidP="006C2CC5">
      <w:pPr>
        <w:spacing w:after="0" w:line="240" w:lineRule="auto"/>
        <w:ind w:firstLine="709"/>
        <w:jc w:val="both"/>
        <w:rPr>
          <w:rFonts w:ascii="Times New Roman" w:hAnsi="Times New Roman" w:cs="Times New Roman"/>
          <w:sz w:val="26"/>
          <w:szCs w:val="26"/>
        </w:rPr>
      </w:pPr>
      <w:proofErr w:type="gramStart"/>
      <w:r w:rsidRPr="006C2CC5">
        <w:rPr>
          <w:rFonts w:ascii="Times New Roman" w:hAnsi="Times New Roman" w:cs="Times New Roman"/>
          <w:sz w:val="26"/>
          <w:szCs w:val="26"/>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roofErr w:type="gramEnd"/>
      <w:r w:rsidRPr="006C2CC5">
        <w:rPr>
          <w:rFonts w:ascii="Times New Roman" w:hAnsi="Times New Roman" w:cs="Times New Roman"/>
          <w:sz w:val="26"/>
          <w:szCs w:val="26"/>
        </w:rPr>
        <w:t xml:space="preserve"> </w:t>
      </w:r>
      <w:proofErr w:type="gramStart"/>
      <w:r w:rsidRPr="006C2CC5">
        <w:rPr>
          <w:rFonts w:ascii="Times New Roman" w:hAnsi="Times New Roman" w:cs="Times New Roman"/>
          <w:sz w:val="26"/>
          <w:szCs w:val="26"/>
        </w:rP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roofErr w:type="gramEnd"/>
      <w:r w:rsidRPr="006C2CC5">
        <w:rPr>
          <w:rFonts w:ascii="Times New Roman" w:hAnsi="Times New Roman" w:cs="Times New Roman"/>
          <w:sz w:val="26"/>
          <w:szCs w:val="26"/>
        </w:rPr>
        <w:t xml:space="preserve"> </w:t>
      </w:r>
      <w:proofErr w:type="gramStart"/>
      <w:r w:rsidRPr="006C2CC5">
        <w:rPr>
          <w:rFonts w:ascii="Times New Roman" w:hAnsi="Times New Roman" w:cs="Times New Roman"/>
          <w:sz w:val="26"/>
          <w:szCs w:val="26"/>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6C2CC5">
        <w:rPr>
          <w:rFonts w:ascii="Times New Roman" w:hAnsi="Times New Roman" w:cs="Times New Roman"/>
          <w:sz w:val="26"/>
          <w:szCs w:val="26"/>
        </w:rPr>
        <w:t xml:space="preserve"> указанные машины и оборудование.</w:t>
      </w:r>
    </w:p>
    <w:p w:rsidR="006C2CC5" w:rsidRPr="006C2CC5" w:rsidRDefault="006C2CC5" w:rsidP="006C2CC5">
      <w:pPr>
        <w:spacing w:after="0" w:line="240" w:lineRule="auto"/>
        <w:ind w:firstLine="709"/>
        <w:jc w:val="both"/>
        <w:rPr>
          <w:rFonts w:ascii="Times New Roman" w:hAnsi="Times New Roman" w:cs="Times New Roman"/>
          <w:bCs/>
          <w:sz w:val="26"/>
          <w:szCs w:val="26"/>
        </w:rPr>
      </w:pPr>
      <w:r w:rsidRPr="006C2CC5">
        <w:rPr>
          <w:rFonts w:ascii="Times New Roman" w:hAnsi="Times New Roman" w:cs="Times New Roman"/>
          <w:bCs/>
          <w:sz w:val="26"/>
          <w:szCs w:val="26"/>
        </w:rPr>
        <w:t xml:space="preserve">В соответствии с частью 2 статьи 42 Закона о контрактной системе </w:t>
      </w:r>
      <w:proofErr w:type="gramStart"/>
      <w:r w:rsidRPr="006C2CC5">
        <w:rPr>
          <w:rFonts w:ascii="Times New Roman" w:hAnsi="Times New Roman" w:cs="Times New Roman"/>
          <w:bCs/>
          <w:sz w:val="26"/>
          <w:szCs w:val="26"/>
        </w:rPr>
        <w:t>Извещение</w:t>
      </w:r>
      <w:proofErr w:type="gramEnd"/>
      <w:r w:rsidRPr="006C2CC5">
        <w:rPr>
          <w:rFonts w:ascii="Times New Roman" w:hAnsi="Times New Roman" w:cs="Times New Roman"/>
          <w:bCs/>
          <w:sz w:val="26"/>
          <w:szCs w:val="26"/>
        </w:rPr>
        <w:t xml:space="preserve"> об осуществлении закупки, если иное не предусмотрено настоящим Федеральным законом, должно содержать следующие электронные документы:</w:t>
      </w:r>
    </w:p>
    <w:p w:rsidR="006C2CC5" w:rsidRPr="006C2CC5" w:rsidRDefault="006C2CC5" w:rsidP="006C2CC5">
      <w:pPr>
        <w:spacing w:after="0" w:line="240" w:lineRule="auto"/>
        <w:ind w:firstLine="709"/>
        <w:jc w:val="both"/>
        <w:rPr>
          <w:rFonts w:ascii="Times New Roman" w:hAnsi="Times New Roman" w:cs="Times New Roman"/>
          <w:bCs/>
          <w:sz w:val="26"/>
          <w:szCs w:val="26"/>
        </w:rPr>
      </w:pPr>
      <w:r w:rsidRPr="006C2CC5">
        <w:rPr>
          <w:rFonts w:ascii="Times New Roman" w:hAnsi="Times New Roman" w:cs="Times New Roman"/>
          <w:bCs/>
          <w:sz w:val="26"/>
          <w:szCs w:val="26"/>
        </w:rPr>
        <w:t>1) описание объекта закупки в соответствии со статьей 33 настоящего Федерального закона;</w:t>
      </w:r>
    </w:p>
    <w:p w:rsidR="006C2CC5" w:rsidRPr="006C2CC5" w:rsidRDefault="006C2CC5" w:rsidP="006C2CC5">
      <w:pPr>
        <w:spacing w:after="0" w:line="240" w:lineRule="auto"/>
        <w:ind w:firstLine="709"/>
        <w:jc w:val="both"/>
        <w:rPr>
          <w:rFonts w:ascii="Times New Roman" w:hAnsi="Times New Roman" w:cs="Times New Roman"/>
          <w:bCs/>
          <w:sz w:val="26"/>
          <w:szCs w:val="26"/>
        </w:rPr>
      </w:pPr>
      <w:r w:rsidRPr="006C2CC5">
        <w:rPr>
          <w:rFonts w:ascii="Times New Roman" w:hAnsi="Times New Roman" w:cs="Times New Roman"/>
          <w:bCs/>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C2CC5" w:rsidRPr="006C2CC5" w:rsidRDefault="006C2CC5" w:rsidP="006C2CC5">
      <w:pPr>
        <w:spacing w:after="0" w:line="240" w:lineRule="auto"/>
        <w:ind w:firstLine="709"/>
        <w:jc w:val="both"/>
        <w:rPr>
          <w:rFonts w:ascii="Times New Roman" w:hAnsi="Times New Roman" w:cs="Times New Roman"/>
          <w:bCs/>
          <w:sz w:val="26"/>
          <w:szCs w:val="26"/>
        </w:rPr>
      </w:pPr>
      <w:r w:rsidRPr="006C2CC5">
        <w:rPr>
          <w:rFonts w:ascii="Times New Roman" w:hAnsi="Times New Roman" w:cs="Times New Roman"/>
          <w:bCs/>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6C2CC5" w:rsidRPr="006C2CC5" w:rsidRDefault="006C2CC5" w:rsidP="006C2CC5">
      <w:pPr>
        <w:spacing w:after="0" w:line="240" w:lineRule="auto"/>
        <w:ind w:firstLine="709"/>
        <w:jc w:val="both"/>
        <w:rPr>
          <w:rFonts w:ascii="Times New Roman" w:hAnsi="Times New Roman" w:cs="Times New Roman"/>
          <w:bCs/>
          <w:sz w:val="26"/>
          <w:szCs w:val="26"/>
        </w:rPr>
      </w:pPr>
      <w:r w:rsidRPr="006C2CC5">
        <w:rPr>
          <w:rFonts w:ascii="Times New Roman" w:hAnsi="Times New Roman" w:cs="Times New Roman"/>
          <w:bCs/>
          <w:sz w:val="26"/>
          <w:szCs w:val="26"/>
        </w:rPr>
        <w:lastRenderedPageBreak/>
        <w:t>4) порядок рассмотрения и оценки заявок на участие в конкурсах в соответствии с настоящим Федеральным законом;</w:t>
      </w:r>
    </w:p>
    <w:p w:rsidR="006C2CC5" w:rsidRPr="006C2CC5" w:rsidRDefault="006C2CC5" w:rsidP="006C2CC5">
      <w:pPr>
        <w:spacing w:after="0" w:line="240" w:lineRule="auto"/>
        <w:ind w:firstLine="709"/>
        <w:jc w:val="both"/>
        <w:rPr>
          <w:rFonts w:ascii="Times New Roman" w:hAnsi="Times New Roman" w:cs="Times New Roman"/>
          <w:bCs/>
          <w:sz w:val="26"/>
          <w:szCs w:val="26"/>
        </w:rPr>
      </w:pPr>
      <w:r w:rsidRPr="006C2CC5">
        <w:rPr>
          <w:rFonts w:ascii="Times New Roman" w:hAnsi="Times New Roman" w:cs="Times New Roman"/>
          <w:bCs/>
          <w:sz w:val="26"/>
          <w:szCs w:val="26"/>
        </w:rPr>
        <w:t>5) проект контракта;</w:t>
      </w:r>
    </w:p>
    <w:p w:rsidR="006C2CC5" w:rsidRPr="006C2CC5" w:rsidRDefault="006C2CC5" w:rsidP="006C2CC5">
      <w:pPr>
        <w:spacing w:after="0" w:line="240" w:lineRule="auto"/>
        <w:ind w:firstLine="709"/>
        <w:jc w:val="both"/>
        <w:rPr>
          <w:rFonts w:ascii="Times New Roman" w:hAnsi="Times New Roman" w:cs="Times New Roman"/>
          <w:bCs/>
          <w:sz w:val="26"/>
          <w:szCs w:val="26"/>
        </w:rPr>
      </w:pPr>
      <w:proofErr w:type="gramStart"/>
      <w:r w:rsidRPr="006C2CC5">
        <w:rPr>
          <w:rFonts w:ascii="Times New Roman" w:hAnsi="Times New Roman" w:cs="Times New Roman"/>
          <w:bCs/>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roofErr w:type="gramEnd"/>
    </w:p>
    <w:p w:rsidR="006C2CC5" w:rsidRPr="006C2CC5" w:rsidRDefault="006C2CC5" w:rsidP="006C2CC5">
      <w:pPr>
        <w:spacing w:after="0" w:line="240" w:lineRule="auto"/>
        <w:ind w:firstLine="709"/>
        <w:jc w:val="both"/>
        <w:rPr>
          <w:rFonts w:ascii="Times New Roman" w:hAnsi="Times New Roman" w:cs="Times New Roman"/>
          <w:bCs/>
          <w:sz w:val="26"/>
          <w:szCs w:val="26"/>
        </w:rPr>
      </w:pPr>
      <w:r w:rsidRPr="006C2CC5">
        <w:rPr>
          <w:rFonts w:ascii="Times New Roman" w:hAnsi="Times New Roman" w:cs="Times New Roman"/>
          <w:bCs/>
          <w:sz w:val="26"/>
          <w:szCs w:val="26"/>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N 111-ФЗ "Об инвестировании сре</w:t>
      </w:r>
      <w:proofErr w:type="gramStart"/>
      <w:r w:rsidRPr="006C2CC5">
        <w:rPr>
          <w:rFonts w:ascii="Times New Roman" w:hAnsi="Times New Roman" w:cs="Times New Roman"/>
          <w:bCs/>
          <w:sz w:val="26"/>
          <w:szCs w:val="26"/>
        </w:rPr>
        <w:t>дств дл</w:t>
      </w:r>
      <w:proofErr w:type="gramEnd"/>
      <w:r w:rsidRPr="006C2CC5">
        <w:rPr>
          <w:rFonts w:ascii="Times New Roman" w:hAnsi="Times New Roman" w:cs="Times New Roman"/>
          <w:bCs/>
          <w:sz w:val="26"/>
          <w:szCs w:val="26"/>
        </w:rPr>
        <w:t>я финансирования накопительной пенсии в Российской Федерации";</w:t>
      </w:r>
    </w:p>
    <w:p w:rsidR="006C2CC5" w:rsidRPr="006C2CC5" w:rsidRDefault="006C2CC5" w:rsidP="006C2CC5">
      <w:pPr>
        <w:spacing w:after="0" w:line="240" w:lineRule="auto"/>
        <w:ind w:firstLine="709"/>
        <w:jc w:val="both"/>
        <w:rPr>
          <w:rFonts w:ascii="Times New Roman" w:hAnsi="Times New Roman" w:cs="Times New Roman"/>
          <w:bCs/>
          <w:sz w:val="26"/>
          <w:szCs w:val="26"/>
        </w:rPr>
      </w:pPr>
      <w:r w:rsidRPr="006C2CC5">
        <w:rPr>
          <w:rFonts w:ascii="Times New Roman" w:hAnsi="Times New Roman" w:cs="Times New Roman"/>
          <w:bCs/>
          <w:sz w:val="26"/>
          <w:szCs w:val="26"/>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N 117-ФЗ "О </w:t>
      </w:r>
      <w:proofErr w:type="spellStart"/>
      <w:r w:rsidRPr="006C2CC5">
        <w:rPr>
          <w:rFonts w:ascii="Times New Roman" w:hAnsi="Times New Roman" w:cs="Times New Roman"/>
          <w:bCs/>
          <w:sz w:val="26"/>
          <w:szCs w:val="26"/>
        </w:rPr>
        <w:t>накопительно</w:t>
      </w:r>
      <w:proofErr w:type="spellEnd"/>
      <w:r w:rsidRPr="006C2CC5">
        <w:rPr>
          <w:rFonts w:ascii="Times New Roman" w:hAnsi="Times New Roman" w:cs="Times New Roman"/>
          <w:bCs/>
          <w:sz w:val="26"/>
          <w:szCs w:val="26"/>
        </w:rPr>
        <w:t>-ипотечной системе жилищного обеспечения военнослужащих";</w:t>
      </w:r>
    </w:p>
    <w:p w:rsidR="006C2CC5" w:rsidRPr="006C2CC5" w:rsidRDefault="006C2CC5" w:rsidP="006C2CC5">
      <w:pPr>
        <w:spacing w:after="0" w:line="240" w:lineRule="auto"/>
        <w:ind w:firstLine="709"/>
        <w:jc w:val="both"/>
        <w:rPr>
          <w:rFonts w:ascii="Times New Roman" w:hAnsi="Times New Roman" w:cs="Times New Roman"/>
          <w:bCs/>
          <w:sz w:val="26"/>
          <w:szCs w:val="26"/>
        </w:rPr>
      </w:pPr>
      <w:proofErr w:type="gramStart"/>
      <w:r w:rsidRPr="006C2CC5">
        <w:rPr>
          <w:rFonts w:ascii="Times New Roman" w:hAnsi="Times New Roman" w:cs="Times New Roman"/>
          <w:bCs/>
          <w:sz w:val="26"/>
          <w:szCs w:val="26"/>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 </w:t>
      </w:r>
      <w:proofErr w:type="gramEnd"/>
    </w:p>
    <w:p w:rsidR="003D4F74" w:rsidRDefault="003D4F74" w:rsidP="003D4F74">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roofErr w:type="gramEnd"/>
      <w:r>
        <w:rPr>
          <w:rFonts w:ascii="Times New Roman" w:hAnsi="Times New Roman" w:cs="Times New Roman"/>
          <w:sz w:val="26"/>
          <w:szCs w:val="26"/>
        </w:rPr>
        <w:t xml:space="preserve">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3D4F74" w:rsidRDefault="003D4F74" w:rsidP="003D4F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2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rsidR="003D4F74" w:rsidRDefault="003D4F74" w:rsidP="003D4F74">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связанных</w:t>
      </w:r>
      <w:proofErr w:type="gramEnd"/>
      <w:r>
        <w:rPr>
          <w:rFonts w:ascii="Times New Roman" w:hAnsi="Times New Roman" w:cs="Times New Roman"/>
          <w:sz w:val="26"/>
          <w:szCs w:val="26"/>
        </w:rPr>
        <w:t xml:space="preserve">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w:t>
      </w:r>
      <w:r>
        <w:rPr>
          <w:rFonts w:ascii="Times New Roman" w:hAnsi="Times New Roman" w:cs="Times New Roman"/>
          <w:sz w:val="26"/>
          <w:szCs w:val="26"/>
        </w:rPr>
        <w:lastRenderedPageBreak/>
        <w:t>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D3D85" w:rsidRPr="004E37AB" w:rsidRDefault="007D3D85" w:rsidP="007D3D85">
      <w:pPr>
        <w:spacing w:after="0" w:line="240" w:lineRule="auto"/>
        <w:jc w:val="both"/>
        <w:rPr>
          <w:rFonts w:ascii="Times New Roman" w:hAnsi="Times New Roman" w:cs="Times New Roman"/>
          <w:sz w:val="26"/>
          <w:szCs w:val="26"/>
          <w:shd w:val="clear" w:color="auto" w:fill="FFFFFF"/>
        </w:rPr>
      </w:pPr>
    </w:p>
    <w:p w:rsidR="00A5571A" w:rsidRDefault="0085180F" w:rsidP="00F5423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Согласно доводу жалобы Заявител</w:t>
      </w:r>
      <w:r w:rsidR="00F5423C">
        <w:rPr>
          <w:rFonts w:ascii="Times New Roman" w:eastAsia="Times New Roman" w:hAnsi="Times New Roman" w:cs="Times New Roman"/>
          <w:sz w:val="26"/>
          <w:szCs w:val="26"/>
        </w:rPr>
        <w:t>ь считает, что</w:t>
      </w:r>
      <w:r w:rsidR="00F5423C" w:rsidRPr="00F5423C">
        <w:t xml:space="preserve"> </w:t>
      </w:r>
      <w:r w:rsidR="00F5423C" w:rsidRPr="00F5423C">
        <w:rPr>
          <w:rFonts w:ascii="Times New Roman" w:eastAsia="Times New Roman" w:hAnsi="Times New Roman" w:cs="Times New Roman"/>
          <w:sz w:val="26"/>
          <w:szCs w:val="26"/>
        </w:rPr>
        <w:t>характеристик</w:t>
      </w:r>
      <w:r w:rsidR="00F5423C">
        <w:rPr>
          <w:rFonts w:ascii="Times New Roman" w:eastAsia="Times New Roman" w:hAnsi="Times New Roman" w:cs="Times New Roman"/>
          <w:sz w:val="26"/>
          <w:szCs w:val="26"/>
        </w:rPr>
        <w:t>и</w:t>
      </w:r>
      <w:r w:rsidR="00F5423C" w:rsidRPr="00F5423C">
        <w:rPr>
          <w:rFonts w:ascii="Times New Roman" w:eastAsia="Times New Roman" w:hAnsi="Times New Roman" w:cs="Times New Roman"/>
          <w:sz w:val="26"/>
          <w:szCs w:val="26"/>
        </w:rPr>
        <w:t xml:space="preserve"> това</w:t>
      </w:r>
      <w:r w:rsidR="00F5423C">
        <w:rPr>
          <w:rFonts w:ascii="Times New Roman" w:eastAsia="Times New Roman" w:hAnsi="Times New Roman" w:cs="Times New Roman"/>
          <w:sz w:val="26"/>
          <w:szCs w:val="26"/>
        </w:rPr>
        <w:t xml:space="preserve">ров в </w:t>
      </w:r>
      <w:r w:rsidR="00F5423C" w:rsidRPr="00F5423C">
        <w:rPr>
          <w:rFonts w:ascii="Times New Roman" w:eastAsia="Times New Roman" w:hAnsi="Times New Roman" w:cs="Times New Roman"/>
          <w:sz w:val="26"/>
          <w:szCs w:val="26"/>
        </w:rPr>
        <w:t>описани</w:t>
      </w:r>
      <w:r w:rsidR="00F5423C">
        <w:rPr>
          <w:rFonts w:ascii="Times New Roman" w:eastAsia="Times New Roman" w:hAnsi="Times New Roman" w:cs="Times New Roman"/>
          <w:sz w:val="26"/>
          <w:szCs w:val="26"/>
        </w:rPr>
        <w:t>и</w:t>
      </w:r>
      <w:r w:rsidR="00F5423C" w:rsidRPr="00F5423C">
        <w:rPr>
          <w:rFonts w:ascii="Times New Roman" w:eastAsia="Times New Roman" w:hAnsi="Times New Roman" w:cs="Times New Roman"/>
          <w:sz w:val="26"/>
          <w:szCs w:val="26"/>
        </w:rPr>
        <w:t xml:space="preserve"> объекта закупки ограничива</w:t>
      </w:r>
      <w:r w:rsidR="00F5423C">
        <w:rPr>
          <w:rFonts w:ascii="Times New Roman" w:eastAsia="Times New Roman" w:hAnsi="Times New Roman" w:cs="Times New Roman"/>
          <w:sz w:val="26"/>
          <w:szCs w:val="26"/>
        </w:rPr>
        <w:t xml:space="preserve">ют конкуренцию потенциальных участников закупки. </w:t>
      </w:r>
    </w:p>
    <w:p w:rsidR="00C13F5C" w:rsidRPr="0085180F" w:rsidRDefault="00C13F5C" w:rsidP="00C13F5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Комиссия находит доводы жалобы </w:t>
      </w:r>
      <w:r w:rsidR="007F010E">
        <w:rPr>
          <w:rFonts w:ascii="Times New Roman" w:eastAsia="Times New Roman" w:hAnsi="Times New Roman" w:cs="Times New Roman"/>
          <w:sz w:val="26"/>
          <w:szCs w:val="26"/>
        </w:rPr>
        <w:t>не</w:t>
      </w:r>
      <w:r>
        <w:rPr>
          <w:rFonts w:ascii="Times New Roman" w:eastAsia="Times New Roman" w:hAnsi="Times New Roman" w:cs="Times New Roman"/>
          <w:sz w:val="26"/>
          <w:szCs w:val="26"/>
        </w:rPr>
        <w:t>обоснованными, поддерживает позицию Заказчика, выраженную в следующем:</w:t>
      </w:r>
    </w:p>
    <w:p w:rsidR="0085180F" w:rsidRPr="00C13F5C" w:rsidRDefault="00C13F5C" w:rsidP="0085180F">
      <w:pPr>
        <w:spacing w:after="0" w:line="240" w:lineRule="auto"/>
        <w:ind w:firstLine="709"/>
        <w:jc w:val="both"/>
        <w:rPr>
          <w:rFonts w:ascii="Times New Roman" w:eastAsia="Times New Roman" w:hAnsi="Times New Roman" w:cs="Times New Roman"/>
          <w:i/>
          <w:sz w:val="26"/>
          <w:szCs w:val="26"/>
        </w:rPr>
      </w:pPr>
      <w:r w:rsidRPr="00C13F5C">
        <w:rPr>
          <w:rFonts w:ascii="Times New Roman" w:eastAsia="Times New Roman" w:hAnsi="Times New Roman" w:cs="Times New Roman"/>
          <w:i/>
          <w:sz w:val="26"/>
          <w:szCs w:val="26"/>
        </w:rPr>
        <w:t>«</w:t>
      </w:r>
      <w:r w:rsidR="0085180F" w:rsidRPr="00C13F5C">
        <w:rPr>
          <w:rFonts w:ascii="Times New Roman" w:eastAsia="Times New Roman" w:hAnsi="Times New Roman" w:cs="Times New Roman"/>
          <w:i/>
          <w:sz w:val="26"/>
          <w:szCs w:val="26"/>
        </w:rPr>
        <w:t xml:space="preserve">В соответствии с </w:t>
      </w:r>
      <w:proofErr w:type="gramStart"/>
      <w:r w:rsidR="0085180F" w:rsidRPr="00C13F5C">
        <w:rPr>
          <w:rFonts w:ascii="Times New Roman" w:eastAsia="Times New Roman" w:hAnsi="Times New Roman" w:cs="Times New Roman"/>
          <w:i/>
          <w:sz w:val="26"/>
          <w:szCs w:val="26"/>
        </w:rPr>
        <w:t>основополагающими принципами</w:t>
      </w:r>
      <w:proofErr w:type="gramEnd"/>
      <w:r w:rsidR="0085180F" w:rsidRPr="00C13F5C">
        <w:rPr>
          <w:rFonts w:ascii="Times New Roman" w:eastAsia="Times New Roman" w:hAnsi="Times New Roman" w:cs="Times New Roman"/>
          <w:i/>
          <w:sz w:val="26"/>
          <w:szCs w:val="26"/>
        </w:rPr>
        <w:t xml:space="preserve"> гражданского законодательства, товары, услуги и финансовые средства свободно перемещаются на всей территории Российской Федерации. </w:t>
      </w:r>
      <w:proofErr w:type="gramStart"/>
      <w:r w:rsidR="0085180F" w:rsidRPr="00C13F5C">
        <w:rPr>
          <w:rFonts w:ascii="Times New Roman" w:eastAsia="Times New Roman" w:hAnsi="Times New Roman" w:cs="Times New Roman"/>
          <w:i/>
          <w:sz w:val="26"/>
          <w:szCs w:val="26"/>
        </w:rPr>
        <w:t>В следствие</w:t>
      </w:r>
      <w:proofErr w:type="gramEnd"/>
      <w:r w:rsidR="0085180F" w:rsidRPr="00C13F5C">
        <w:rPr>
          <w:rFonts w:ascii="Times New Roman" w:eastAsia="Times New Roman" w:hAnsi="Times New Roman" w:cs="Times New Roman"/>
          <w:i/>
          <w:sz w:val="26"/>
          <w:szCs w:val="26"/>
        </w:rPr>
        <w:t xml:space="preserve"> чего, любое заинтересованное лицо способно приобрести отвечающий требованиям заказчика товар. </w:t>
      </w:r>
    </w:p>
    <w:p w:rsidR="0085180F" w:rsidRPr="00C13F5C" w:rsidRDefault="0085180F" w:rsidP="0085180F">
      <w:pPr>
        <w:spacing w:after="0" w:line="240" w:lineRule="auto"/>
        <w:ind w:firstLine="709"/>
        <w:jc w:val="both"/>
        <w:rPr>
          <w:rFonts w:ascii="Times New Roman" w:eastAsia="Times New Roman" w:hAnsi="Times New Roman" w:cs="Times New Roman"/>
          <w:i/>
          <w:sz w:val="26"/>
          <w:szCs w:val="26"/>
        </w:rPr>
      </w:pPr>
      <w:proofErr w:type="gramStart"/>
      <w:r w:rsidRPr="00C13F5C">
        <w:rPr>
          <w:rFonts w:ascii="Times New Roman" w:eastAsia="Times New Roman" w:hAnsi="Times New Roman" w:cs="Times New Roman"/>
          <w:i/>
          <w:sz w:val="26"/>
          <w:szCs w:val="26"/>
        </w:rPr>
        <w:t>Судебная практика многократно устанавливает, что в зависимости от своих потребностей заказчик в документации об аукционе должен установить требования, в частности, к качеству, техническим характеристикам (потребительским свойствам), с учетом специфики его деятельности и в целях обеспечения эффективного использования бюджетных средств.</w:t>
      </w:r>
      <w:proofErr w:type="gramEnd"/>
      <w:r w:rsidRPr="00C13F5C">
        <w:rPr>
          <w:rFonts w:ascii="Times New Roman" w:eastAsia="Times New Roman" w:hAnsi="Times New Roman" w:cs="Times New Roman"/>
          <w:i/>
          <w:sz w:val="26"/>
          <w:szCs w:val="26"/>
        </w:rPr>
        <w:t xml:space="preserve"> Соответственно, заказчик вправе включить в аукционную документацию такие характеристики и требования к товару, которые отвечают его потребностям и необходимы для выполнения соответствующих функций. При этом заказчик вправе в необходимой степени детализировать предмет закупок. Кроме того, законом не предусмотрено ограничений по включению в аукционную документацию требований к товару, являющихся значимыми для заказчика; не предусмотрена и обязанность заказчика обосновывать свои потребности при установлении требований к поставляемому товару. Более того, указание в документации конкретных характеристик поставляемого товара предусмотрено законодательством о закупках. Из системного толкования законодательных норм о контрактной системе следует, что законодательство в сфере осуществления закупок допускает самостоятельное формирование заказчиком своего заказа, исходя из потребностей последнего. В частности, при описании товара заказчик вправе указывать качественные параметры к объекту закупок, которые являются определяющими для него, он не лишен возможности более точно и четко указывать требования к закупаемому товару.</w:t>
      </w:r>
    </w:p>
    <w:p w:rsidR="0085180F" w:rsidRPr="00C13F5C" w:rsidRDefault="0085180F" w:rsidP="0085180F">
      <w:pPr>
        <w:spacing w:after="0" w:line="240" w:lineRule="auto"/>
        <w:ind w:firstLine="709"/>
        <w:jc w:val="both"/>
        <w:rPr>
          <w:rFonts w:ascii="Times New Roman" w:eastAsia="Times New Roman" w:hAnsi="Times New Roman" w:cs="Times New Roman"/>
          <w:i/>
          <w:sz w:val="26"/>
          <w:szCs w:val="26"/>
        </w:rPr>
      </w:pPr>
      <w:proofErr w:type="gramStart"/>
      <w:r w:rsidRPr="00C13F5C">
        <w:rPr>
          <w:rFonts w:ascii="Times New Roman" w:eastAsia="Times New Roman" w:hAnsi="Times New Roman" w:cs="Times New Roman"/>
          <w:i/>
          <w:sz w:val="26"/>
          <w:szCs w:val="26"/>
        </w:rPr>
        <w:t xml:space="preserve">Информируем, что в настоящий момент в контрактной сфере остается актуальной правовая позиция, выраженная в Постановлении Президиума Высшего Арбитражного Суда РФ от 28.12.2010 </w:t>
      </w:r>
      <w:r w:rsidRPr="00C13F5C">
        <w:rPr>
          <w:rFonts w:ascii="Times New Roman" w:eastAsia="Times New Roman" w:hAnsi="Times New Roman" w:cs="Times New Roman"/>
          <w:i/>
          <w:sz w:val="26"/>
          <w:szCs w:val="26"/>
          <w:lang w:val="en-US"/>
        </w:rPr>
        <w:t>No</w:t>
      </w:r>
      <w:r w:rsidRPr="00C13F5C">
        <w:rPr>
          <w:rFonts w:ascii="Times New Roman" w:eastAsia="Times New Roman" w:hAnsi="Times New Roman" w:cs="Times New Roman"/>
          <w:i/>
          <w:sz w:val="26"/>
          <w:szCs w:val="26"/>
        </w:rPr>
        <w:t>11017/10, определяющая, что основной задачей законодательства, устанавливающего порядок проведения торгов, является не столько обеспечение максимально широкого круга участников размещения заказов, сколько выявление в результате торгов лица, исполнение контракта которым в наибольшей степени будет отвечать целям эффективного использования</w:t>
      </w:r>
      <w:proofErr w:type="gramEnd"/>
      <w:r w:rsidRPr="00C13F5C">
        <w:rPr>
          <w:rFonts w:ascii="Times New Roman" w:eastAsia="Times New Roman" w:hAnsi="Times New Roman" w:cs="Times New Roman"/>
          <w:i/>
          <w:sz w:val="26"/>
          <w:szCs w:val="26"/>
        </w:rPr>
        <w:t xml:space="preserve"> источников финансирования, предотвращения злоупотреблений в сфере размещения.</w:t>
      </w:r>
    </w:p>
    <w:p w:rsidR="0085180F" w:rsidRPr="00C13F5C" w:rsidRDefault="0085180F" w:rsidP="0085180F">
      <w:pPr>
        <w:spacing w:after="0" w:line="240" w:lineRule="auto"/>
        <w:ind w:firstLine="709"/>
        <w:jc w:val="both"/>
        <w:rPr>
          <w:rFonts w:ascii="Times New Roman" w:eastAsia="Times New Roman" w:hAnsi="Times New Roman" w:cs="Times New Roman"/>
          <w:i/>
          <w:sz w:val="26"/>
          <w:szCs w:val="26"/>
        </w:rPr>
      </w:pPr>
      <w:r w:rsidRPr="00C13F5C">
        <w:rPr>
          <w:rFonts w:ascii="Times New Roman" w:eastAsia="Times New Roman" w:hAnsi="Times New Roman" w:cs="Times New Roman"/>
          <w:i/>
          <w:sz w:val="26"/>
          <w:szCs w:val="26"/>
        </w:rPr>
        <w:t xml:space="preserve">Стоит отметить, что ни один нормативно-правовой акт не содержит запрет на указание цвета товара. </w:t>
      </w:r>
    </w:p>
    <w:p w:rsidR="0085180F" w:rsidRPr="00C13F5C" w:rsidRDefault="0085180F" w:rsidP="0085180F">
      <w:pPr>
        <w:spacing w:after="0" w:line="240" w:lineRule="auto"/>
        <w:ind w:firstLine="709"/>
        <w:jc w:val="both"/>
        <w:rPr>
          <w:rFonts w:ascii="Times New Roman" w:eastAsia="Times New Roman" w:hAnsi="Times New Roman" w:cs="Times New Roman"/>
          <w:i/>
          <w:sz w:val="26"/>
          <w:szCs w:val="26"/>
        </w:rPr>
      </w:pPr>
      <w:r w:rsidRPr="00C13F5C">
        <w:rPr>
          <w:rFonts w:ascii="Times New Roman" w:eastAsia="Times New Roman" w:hAnsi="Times New Roman" w:cs="Times New Roman"/>
          <w:i/>
          <w:sz w:val="26"/>
          <w:szCs w:val="26"/>
        </w:rPr>
        <w:t xml:space="preserve">Заявитель ошибочно полагает, что требование Заказчика к цвету крышки пробирки по позициям № 3, 4 описания объекта закупки носит излишний характер, поскольку кроме качественных характеристик необходимо учитывать и человеческий </w:t>
      </w:r>
      <w:r w:rsidRPr="00C13F5C">
        <w:rPr>
          <w:rFonts w:ascii="Times New Roman" w:eastAsia="Times New Roman" w:hAnsi="Times New Roman" w:cs="Times New Roman"/>
          <w:i/>
          <w:sz w:val="26"/>
          <w:szCs w:val="26"/>
        </w:rPr>
        <w:lastRenderedPageBreak/>
        <w:t xml:space="preserve">фактор, который можно отнести к функциональной характеристике товара. Персонал лаборатории Заказчика использует в своей работе методы, для </w:t>
      </w:r>
      <w:proofErr w:type="gramStart"/>
      <w:r w:rsidRPr="00C13F5C">
        <w:rPr>
          <w:rFonts w:ascii="Times New Roman" w:eastAsia="Times New Roman" w:hAnsi="Times New Roman" w:cs="Times New Roman"/>
          <w:i/>
          <w:sz w:val="26"/>
          <w:szCs w:val="26"/>
        </w:rPr>
        <w:t>удобства</w:t>
      </w:r>
      <w:proofErr w:type="gramEnd"/>
      <w:r w:rsidRPr="00C13F5C">
        <w:rPr>
          <w:rFonts w:ascii="Times New Roman" w:eastAsia="Times New Roman" w:hAnsi="Times New Roman" w:cs="Times New Roman"/>
          <w:i/>
          <w:sz w:val="26"/>
          <w:szCs w:val="26"/>
        </w:rPr>
        <w:t xml:space="preserve"> применения которых используются определенные расцветки медицинских изделий.</w:t>
      </w:r>
    </w:p>
    <w:p w:rsidR="0085180F" w:rsidRPr="00C13F5C" w:rsidRDefault="0085180F" w:rsidP="0085180F">
      <w:pPr>
        <w:spacing w:after="0" w:line="240" w:lineRule="auto"/>
        <w:ind w:firstLine="709"/>
        <w:jc w:val="both"/>
        <w:rPr>
          <w:rFonts w:ascii="Times New Roman" w:eastAsia="Times New Roman" w:hAnsi="Times New Roman" w:cs="Times New Roman"/>
          <w:i/>
          <w:sz w:val="26"/>
          <w:szCs w:val="26"/>
        </w:rPr>
      </w:pPr>
      <w:r w:rsidRPr="00C13F5C">
        <w:rPr>
          <w:rFonts w:ascii="Times New Roman" w:eastAsia="Times New Roman" w:hAnsi="Times New Roman" w:cs="Times New Roman"/>
          <w:i/>
          <w:sz w:val="26"/>
          <w:szCs w:val="26"/>
        </w:rPr>
        <w:t xml:space="preserve">Согласно позиции Заявителя, характеристика товара по позиции № 12 описания объекта закупки «система пружинящихся конусов </w:t>
      </w:r>
      <w:proofErr w:type="spellStart"/>
      <w:r w:rsidRPr="00C13F5C">
        <w:rPr>
          <w:rFonts w:ascii="Times New Roman" w:eastAsia="Times New Roman" w:hAnsi="Times New Roman" w:cs="Times New Roman"/>
          <w:i/>
          <w:sz w:val="26"/>
          <w:szCs w:val="26"/>
          <w:lang w:val="en-US"/>
        </w:rPr>
        <w:t>Optiload</w:t>
      </w:r>
      <w:proofErr w:type="spellEnd"/>
      <w:r w:rsidRPr="00C13F5C">
        <w:rPr>
          <w:rFonts w:ascii="Times New Roman" w:eastAsia="Times New Roman" w:hAnsi="Times New Roman" w:cs="Times New Roman"/>
          <w:i/>
          <w:sz w:val="26"/>
          <w:szCs w:val="26"/>
        </w:rPr>
        <w:t xml:space="preserve">» ограничивает конкуренцию. </w:t>
      </w:r>
    </w:p>
    <w:p w:rsidR="0085180F" w:rsidRPr="00C13F5C" w:rsidRDefault="0085180F" w:rsidP="0085180F">
      <w:pPr>
        <w:spacing w:after="0" w:line="240" w:lineRule="auto"/>
        <w:ind w:firstLine="709"/>
        <w:jc w:val="both"/>
        <w:rPr>
          <w:rFonts w:ascii="Times New Roman" w:eastAsia="Times New Roman" w:hAnsi="Times New Roman" w:cs="Times New Roman"/>
          <w:i/>
          <w:sz w:val="26"/>
          <w:szCs w:val="26"/>
        </w:rPr>
      </w:pPr>
      <w:r w:rsidRPr="00C13F5C">
        <w:rPr>
          <w:rFonts w:ascii="Times New Roman" w:eastAsia="Times New Roman" w:hAnsi="Times New Roman" w:cs="Times New Roman"/>
          <w:i/>
          <w:sz w:val="26"/>
          <w:szCs w:val="26"/>
        </w:rPr>
        <w:t>Следует отметить, что Заявитель не приложил к жалобе доказатель</w:t>
      </w:r>
      <w:proofErr w:type="gramStart"/>
      <w:r w:rsidRPr="00C13F5C">
        <w:rPr>
          <w:rFonts w:ascii="Times New Roman" w:eastAsia="Times New Roman" w:hAnsi="Times New Roman" w:cs="Times New Roman"/>
          <w:i/>
          <w:sz w:val="26"/>
          <w:szCs w:val="26"/>
        </w:rPr>
        <w:t>ств св</w:t>
      </w:r>
      <w:proofErr w:type="gramEnd"/>
      <w:r w:rsidRPr="00C13F5C">
        <w:rPr>
          <w:rFonts w:ascii="Times New Roman" w:eastAsia="Times New Roman" w:hAnsi="Times New Roman" w:cs="Times New Roman"/>
          <w:i/>
          <w:sz w:val="26"/>
          <w:szCs w:val="26"/>
        </w:rPr>
        <w:t xml:space="preserve">оей позиции относительно соответствия только одному производителю. Отсутствие необходимого заказчику товара у лиц, намеревающихся принять участие в аукционной закупке, не может свидетельствовать о наличии </w:t>
      </w:r>
      <w:proofErr w:type="gramStart"/>
      <w:r w:rsidRPr="00C13F5C">
        <w:rPr>
          <w:rFonts w:ascii="Times New Roman" w:eastAsia="Times New Roman" w:hAnsi="Times New Roman" w:cs="Times New Roman"/>
          <w:i/>
          <w:sz w:val="26"/>
          <w:szCs w:val="26"/>
        </w:rPr>
        <w:t>ограничения количества участников закупки</w:t>
      </w:r>
      <w:proofErr w:type="gramEnd"/>
      <w:r w:rsidRPr="00C13F5C">
        <w:rPr>
          <w:rFonts w:ascii="Times New Roman" w:eastAsia="Times New Roman" w:hAnsi="Times New Roman" w:cs="Times New Roman"/>
          <w:i/>
          <w:sz w:val="26"/>
          <w:szCs w:val="26"/>
        </w:rPr>
        <w:t xml:space="preserve">. Заказчик не обязан учитывать количество возможных производителей и поставщиков необходимого ему товара. </w:t>
      </w:r>
    </w:p>
    <w:p w:rsidR="0085180F" w:rsidRPr="00C13F5C" w:rsidRDefault="0085180F" w:rsidP="0085180F">
      <w:pPr>
        <w:spacing w:after="0" w:line="240" w:lineRule="auto"/>
        <w:ind w:firstLine="709"/>
        <w:jc w:val="both"/>
        <w:rPr>
          <w:rFonts w:ascii="Times New Roman" w:eastAsia="Times New Roman" w:hAnsi="Times New Roman" w:cs="Times New Roman"/>
          <w:i/>
          <w:sz w:val="26"/>
          <w:szCs w:val="26"/>
        </w:rPr>
      </w:pPr>
      <w:r w:rsidRPr="00C13F5C">
        <w:rPr>
          <w:rFonts w:ascii="Times New Roman" w:eastAsia="Times New Roman" w:hAnsi="Times New Roman" w:cs="Times New Roman"/>
          <w:i/>
          <w:sz w:val="26"/>
          <w:szCs w:val="26"/>
        </w:rPr>
        <w:t xml:space="preserve">В обоснование необходимости товара с указанными характеристиками Заказчик сообщает, что механизм </w:t>
      </w:r>
      <w:proofErr w:type="spellStart"/>
      <w:r w:rsidRPr="00C13F5C">
        <w:rPr>
          <w:rFonts w:ascii="Times New Roman" w:eastAsia="Times New Roman" w:hAnsi="Times New Roman" w:cs="Times New Roman"/>
          <w:i/>
          <w:sz w:val="26"/>
          <w:szCs w:val="26"/>
          <w:lang w:val="en-US"/>
        </w:rPr>
        <w:t>Optiload</w:t>
      </w:r>
      <w:proofErr w:type="spellEnd"/>
      <w:r w:rsidRPr="00C13F5C">
        <w:rPr>
          <w:rFonts w:ascii="Times New Roman" w:eastAsia="Times New Roman" w:hAnsi="Times New Roman" w:cs="Times New Roman"/>
          <w:i/>
          <w:sz w:val="26"/>
          <w:szCs w:val="26"/>
        </w:rPr>
        <w:t xml:space="preserve"> обеспечивает равномерное прилегание наконечника к каждому конусу и позволяет устанавливать и сбрасывать наконечники, прикладывая минимум усилий. Особое преимущество данного механизма проявляется в работе с многоканальными моделями и моделями для дозирования больших объемов, которые требуют значительных усилий для установки или сброса наконечников.</w:t>
      </w:r>
    </w:p>
    <w:p w:rsidR="0085180F" w:rsidRPr="00C13F5C" w:rsidRDefault="0085180F" w:rsidP="0085180F">
      <w:pPr>
        <w:spacing w:after="0" w:line="240" w:lineRule="auto"/>
        <w:ind w:firstLine="709"/>
        <w:jc w:val="both"/>
        <w:rPr>
          <w:rFonts w:ascii="Times New Roman" w:eastAsia="Times New Roman" w:hAnsi="Times New Roman" w:cs="Times New Roman"/>
          <w:i/>
          <w:sz w:val="26"/>
          <w:szCs w:val="26"/>
        </w:rPr>
      </w:pPr>
      <w:proofErr w:type="gramStart"/>
      <w:r w:rsidRPr="00C13F5C">
        <w:rPr>
          <w:rFonts w:ascii="Times New Roman" w:eastAsia="Times New Roman" w:hAnsi="Times New Roman" w:cs="Times New Roman"/>
          <w:i/>
          <w:sz w:val="26"/>
          <w:szCs w:val="26"/>
        </w:rPr>
        <w:t xml:space="preserve">Таким образом, характеристика закупаемого товара по позиции № 12 описания объекта закупки с требованием «система пружинящихся конусов </w:t>
      </w:r>
      <w:proofErr w:type="spellStart"/>
      <w:r w:rsidRPr="00C13F5C">
        <w:rPr>
          <w:rFonts w:ascii="Times New Roman" w:eastAsia="Times New Roman" w:hAnsi="Times New Roman" w:cs="Times New Roman"/>
          <w:i/>
          <w:sz w:val="26"/>
          <w:szCs w:val="26"/>
          <w:lang w:val="en-US"/>
        </w:rPr>
        <w:t>Optiload</w:t>
      </w:r>
      <w:proofErr w:type="spellEnd"/>
      <w:r w:rsidRPr="00C13F5C">
        <w:rPr>
          <w:rFonts w:ascii="Times New Roman" w:eastAsia="Times New Roman" w:hAnsi="Times New Roman" w:cs="Times New Roman"/>
          <w:i/>
          <w:sz w:val="26"/>
          <w:szCs w:val="26"/>
        </w:rPr>
        <w:t>» является для Заказчика значимой, существенным образом оказывающей влияние в работе медицинского персонала</w:t>
      </w:r>
      <w:r w:rsidR="00526F99">
        <w:rPr>
          <w:rFonts w:ascii="Times New Roman" w:eastAsia="Times New Roman" w:hAnsi="Times New Roman" w:cs="Times New Roman"/>
          <w:i/>
          <w:sz w:val="26"/>
          <w:szCs w:val="26"/>
        </w:rPr>
        <w:t>»</w:t>
      </w:r>
      <w:r w:rsidRPr="00C13F5C">
        <w:rPr>
          <w:rFonts w:ascii="Times New Roman" w:eastAsia="Times New Roman" w:hAnsi="Times New Roman" w:cs="Times New Roman"/>
          <w:i/>
          <w:sz w:val="26"/>
          <w:szCs w:val="26"/>
        </w:rPr>
        <w:t>.</w:t>
      </w:r>
      <w:proofErr w:type="gramEnd"/>
    </w:p>
    <w:p w:rsidR="0085180F" w:rsidRPr="0085180F" w:rsidRDefault="00526F99" w:rsidP="006C46F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Таким образом, на основании вышеуказанных пояснений Заказчика Комиссия считает, что установленные </w:t>
      </w:r>
      <w:r w:rsidRPr="00526F99">
        <w:rPr>
          <w:rFonts w:ascii="Times New Roman" w:eastAsia="Times New Roman" w:hAnsi="Times New Roman" w:cs="Times New Roman"/>
          <w:sz w:val="26"/>
          <w:szCs w:val="26"/>
        </w:rPr>
        <w:t xml:space="preserve">характеристики товаров </w:t>
      </w:r>
      <w:r w:rsidR="006C46F6">
        <w:rPr>
          <w:rFonts w:ascii="Times New Roman" w:eastAsia="Times New Roman" w:hAnsi="Times New Roman" w:cs="Times New Roman"/>
          <w:sz w:val="26"/>
          <w:szCs w:val="26"/>
        </w:rPr>
        <w:t xml:space="preserve">по позициям № 3, 4, 12 </w:t>
      </w:r>
      <w:r w:rsidRPr="00526F99">
        <w:rPr>
          <w:rFonts w:ascii="Times New Roman" w:eastAsia="Times New Roman" w:hAnsi="Times New Roman" w:cs="Times New Roman"/>
          <w:sz w:val="26"/>
          <w:szCs w:val="26"/>
        </w:rPr>
        <w:t xml:space="preserve">в описании объекта закупки </w:t>
      </w:r>
      <w:r w:rsidR="006C46F6">
        <w:rPr>
          <w:rFonts w:ascii="Times New Roman" w:eastAsia="Times New Roman" w:hAnsi="Times New Roman" w:cs="Times New Roman"/>
          <w:sz w:val="26"/>
          <w:szCs w:val="26"/>
        </w:rPr>
        <w:t xml:space="preserve">не </w:t>
      </w:r>
      <w:r w:rsidRPr="00526F99">
        <w:rPr>
          <w:rFonts w:ascii="Times New Roman" w:eastAsia="Times New Roman" w:hAnsi="Times New Roman" w:cs="Times New Roman"/>
          <w:sz w:val="26"/>
          <w:szCs w:val="26"/>
        </w:rPr>
        <w:t>ограничивают конкуренцию п</w:t>
      </w:r>
      <w:r w:rsidR="006C46F6">
        <w:rPr>
          <w:rFonts w:ascii="Times New Roman" w:eastAsia="Times New Roman" w:hAnsi="Times New Roman" w:cs="Times New Roman"/>
          <w:sz w:val="26"/>
          <w:szCs w:val="26"/>
        </w:rPr>
        <w:t xml:space="preserve">отенциальных участников закупки, следовательно, </w:t>
      </w:r>
      <w:r>
        <w:rPr>
          <w:rFonts w:ascii="Times New Roman" w:eastAsia="Times New Roman" w:hAnsi="Times New Roman" w:cs="Times New Roman"/>
          <w:sz w:val="26"/>
          <w:szCs w:val="26"/>
        </w:rPr>
        <w:t>нарушений в действиях Заказчика</w:t>
      </w:r>
      <w:r w:rsidR="006C46F6">
        <w:rPr>
          <w:rFonts w:ascii="Times New Roman" w:eastAsia="Times New Roman" w:hAnsi="Times New Roman" w:cs="Times New Roman"/>
          <w:sz w:val="26"/>
          <w:szCs w:val="26"/>
        </w:rPr>
        <w:t xml:space="preserve"> не выявлено.</w:t>
      </w:r>
    </w:p>
    <w:p w:rsidR="00A5571A" w:rsidRDefault="00A5571A" w:rsidP="00166A3E">
      <w:pPr>
        <w:spacing w:after="0" w:line="240" w:lineRule="auto"/>
        <w:ind w:firstLine="709"/>
        <w:jc w:val="both"/>
        <w:rPr>
          <w:rFonts w:ascii="Times New Roman" w:eastAsia="Times New Roman" w:hAnsi="Times New Roman" w:cs="Times New Roman"/>
          <w:sz w:val="26"/>
          <w:szCs w:val="26"/>
        </w:rPr>
      </w:pPr>
    </w:p>
    <w:p w:rsidR="002A4444" w:rsidRDefault="00165366" w:rsidP="00166A3E">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основании изложенного и, руководствуясь частью 8 статьи 106, пунктом 2 части 22 статьи 99 Закона о контрактной системе, Комиссия</w:t>
      </w:r>
    </w:p>
    <w:p w:rsidR="00166A3E" w:rsidRPr="00166A3E" w:rsidRDefault="00166A3E" w:rsidP="00166A3E">
      <w:pPr>
        <w:spacing w:after="0" w:line="240" w:lineRule="auto"/>
        <w:ind w:firstLine="709"/>
        <w:jc w:val="both"/>
        <w:rPr>
          <w:rFonts w:ascii="Times New Roman" w:hAnsi="Times New Roman" w:cs="Times New Roman"/>
          <w:sz w:val="26"/>
          <w:szCs w:val="26"/>
          <w:shd w:val="clear" w:color="auto" w:fill="FFFFFF"/>
        </w:rPr>
      </w:pPr>
    </w:p>
    <w:p w:rsidR="00165366" w:rsidRDefault="00165366" w:rsidP="00165366">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rsidR="00165366" w:rsidRPr="00AF3825" w:rsidRDefault="00165366" w:rsidP="00165366">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rsidR="00165366" w:rsidRPr="00E901B8" w:rsidRDefault="00165366" w:rsidP="00E3248B">
      <w:pPr>
        <w:widowControl w:val="0"/>
        <w:tabs>
          <w:tab w:val="left" w:pos="993"/>
        </w:tabs>
        <w:autoSpaceDE w:val="0"/>
        <w:autoSpaceDN w:val="0"/>
        <w:adjustRightInd w:val="0"/>
        <w:spacing w:after="0" w:line="240" w:lineRule="auto"/>
        <w:ind w:firstLine="425"/>
        <w:jc w:val="both"/>
        <w:rPr>
          <w:rFonts w:ascii="Times New Roman" w:hAnsi="Times New Roman" w:cs="Times New Roman"/>
          <w:bCs/>
          <w:sz w:val="26"/>
          <w:szCs w:val="26"/>
        </w:rPr>
      </w:pPr>
      <w:r w:rsidRPr="00E901B8">
        <w:rPr>
          <w:rFonts w:ascii="Times New Roman" w:hAnsi="Times New Roman" w:cs="Times New Roman"/>
          <w:bCs/>
          <w:sz w:val="26"/>
          <w:szCs w:val="26"/>
        </w:rPr>
        <w:t xml:space="preserve">Признать жалобу </w:t>
      </w:r>
      <w:r w:rsidR="00A5571A" w:rsidRPr="00A5571A">
        <w:rPr>
          <w:rFonts w:ascii="Times New Roman" w:hAnsi="Times New Roman" w:cs="Times New Roman"/>
          <w:bCs/>
          <w:sz w:val="26"/>
          <w:szCs w:val="26"/>
        </w:rPr>
        <w:t>ИП Лялякин Алексей Александрович</w:t>
      </w:r>
      <w:r w:rsidR="00A5571A">
        <w:rPr>
          <w:rFonts w:ascii="Times New Roman" w:hAnsi="Times New Roman" w:cs="Times New Roman"/>
          <w:bCs/>
          <w:sz w:val="26"/>
          <w:szCs w:val="26"/>
        </w:rPr>
        <w:t xml:space="preserve"> </w:t>
      </w:r>
      <w:r w:rsidR="00E3248B">
        <w:rPr>
          <w:rFonts w:ascii="Times New Roman" w:hAnsi="Times New Roman" w:cs="Times New Roman"/>
          <w:bCs/>
          <w:sz w:val="26"/>
          <w:szCs w:val="26"/>
        </w:rPr>
        <w:t>не</w:t>
      </w:r>
      <w:r w:rsidRPr="00E901B8">
        <w:rPr>
          <w:rFonts w:ascii="Times New Roman" w:hAnsi="Times New Roman" w:cs="Times New Roman"/>
          <w:bCs/>
          <w:sz w:val="26"/>
          <w:szCs w:val="26"/>
        </w:rPr>
        <w:t>обоснованной</w:t>
      </w:r>
      <w:r w:rsidR="00E3248B">
        <w:rPr>
          <w:rFonts w:ascii="Times New Roman" w:hAnsi="Times New Roman" w:cs="Times New Roman"/>
          <w:bCs/>
          <w:sz w:val="26"/>
          <w:szCs w:val="26"/>
        </w:rPr>
        <w:t>.</w:t>
      </w:r>
    </w:p>
    <w:p w:rsidR="003D4F74" w:rsidRDefault="003D4F74" w:rsidP="00AF3825">
      <w:pPr>
        <w:widowControl w:val="0"/>
        <w:tabs>
          <w:tab w:val="left" w:pos="993"/>
        </w:tabs>
        <w:autoSpaceDE w:val="0"/>
        <w:autoSpaceDN w:val="0"/>
        <w:adjustRightInd w:val="0"/>
        <w:spacing w:after="0" w:line="240" w:lineRule="auto"/>
        <w:jc w:val="both"/>
        <w:rPr>
          <w:rFonts w:ascii="Times New Roman" w:hAnsi="Times New Roman" w:cs="Times New Roman"/>
          <w:bCs/>
          <w:i/>
          <w:sz w:val="26"/>
          <w:szCs w:val="26"/>
        </w:rPr>
      </w:pPr>
    </w:p>
    <w:p w:rsidR="003D4F74" w:rsidRDefault="003D4F74" w:rsidP="00AF3825">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p>
    <w:p w:rsidR="00A5571A" w:rsidRDefault="00A5571A" w:rsidP="00A5571A">
      <w:pPr>
        <w:widowControl w:val="0"/>
        <w:tabs>
          <w:tab w:val="left" w:pos="993"/>
        </w:tabs>
        <w:autoSpaceDE w:val="0"/>
        <w:autoSpaceDN w:val="0"/>
        <w:adjustRightInd w:val="0"/>
        <w:spacing w:after="0" w:line="240" w:lineRule="auto"/>
        <w:jc w:val="both"/>
        <w:rPr>
          <w:rFonts w:ascii="Times New Roman" w:eastAsia="Times New Roman" w:hAnsi="Times New Roman" w:cs="Times New Roman"/>
          <w:bCs/>
          <w:sz w:val="26"/>
          <w:szCs w:val="26"/>
        </w:rPr>
      </w:pPr>
    </w:p>
    <w:p w:rsidR="00934375" w:rsidRDefault="00934375" w:rsidP="00A5571A">
      <w:pPr>
        <w:widowControl w:val="0"/>
        <w:tabs>
          <w:tab w:val="left" w:pos="993"/>
        </w:tabs>
        <w:autoSpaceDE w:val="0"/>
        <w:autoSpaceDN w:val="0"/>
        <w:adjustRightInd w:val="0"/>
        <w:spacing w:after="0" w:line="240" w:lineRule="auto"/>
        <w:ind w:firstLine="709"/>
        <w:jc w:val="both"/>
      </w:pPr>
      <w:bookmarkStart w:id="0" w:name="_GoBack"/>
      <w:bookmarkEnd w:id="0"/>
    </w:p>
    <w:sectPr w:rsidR="00934375" w:rsidSect="002A4444">
      <w:pgSz w:w="11906" w:h="16838"/>
      <w:pgMar w:top="1247" w:right="56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6D" w:rsidRDefault="00F9086D" w:rsidP="003D4F74">
      <w:pPr>
        <w:spacing w:after="0" w:line="240" w:lineRule="auto"/>
      </w:pPr>
      <w:r>
        <w:separator/>
      </w:r>
    </w:p>
  </w:endnote>
  <w:endnote w:type="continuationSeparator" w:id="0">
    <w:p w:rsidR="00F9086D" w:rsidRDefault="00F9086D" w:rsidP="003D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6D" w:rsidRDefault="00F9086D" w:rsidP="003D4F74">
      <w:pPr>
        <w:spacing w:after="0" w:line="240" w:lineRule="auto"/>
      </w:pPr>
      <w:r>
        <w:separator/>
      </w:r>
    </w:p>
  </w:footnote>
  <w:footnote w:type="continuationSeparator" w:id="0">
    <w:p w:rsidR="00F9086D" w:rsidRDefault="00F9086D" w:rsidP="003D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A88"/>
    <w:multiLevelType w:val="hybridMultilevel"/>
    <w:tmpl w:val="21F2C858"/>
    <w:lvl w:ilvl="0" w:tplc="613CA388">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F760DF4"/>
    <w:multiLevelType w:val="hybridMultilevel"/>
    <w:tmpl w:val="838AAE9E"/>
    <w:lvl w:ilvl="0" w:tplc="EAF0A57E">
      <w:start w:val="1"/>
      <w:numFmt w:val="decimal"/>
      <w:lvlText w:val="%1."/>
      <w:lvlJc w:val="left"/>
      <w:pPr>
        <w:ind w:left="1070"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74"/>
    <w:rsid w:val="00043425"/>
    <w:rsid w:val="000441E3"/>
    <w:rsid w:val="00065723"/>
    <w:rsid w:val="00072A50"/>
    <w:rsid w:val="000841F0"/>
    <w:rsid w:val="00086AFC"/>
    <w:rsid w:val="000B3771"/>
    <w:rsid w:val="000D3D2D"/>
    <w:rsid w:val="000D43CE"/>
    <w:rsid w:val="00101E3D"/>
    <w:rsid w:val="00120A7A"/>
    <w:rsid w:val="00122FEB"/>
    <w:rsid w:val="00125CC4"/>
    <w:rsid w:val="00165366"/>
    <w:rsid w:val="00166A3E"/>
    <w:rsid w:val="001A4E65"/>
    <w:rsid w:val="001D0622"/>
    <w:rsid w:val="001D0637"/>
    <w:rsid w:val="0023022E"/>
    <w:rsid w:val="00242426"/>
    <w:rsid w:val="00256A54"/>
    <w:rsid w:val="002A4444"/>
    <w:rsid w:val="002E59C3"/>
    <w:rsid w:val="002F6919"/>
    <w:rsid w:val="00344AE2"/>
    <w:rsid w:val="003D4F74"/>
    <w:rsid w:val="003E3662"/>
    <w:rsid w:val="00407E05"/>
    <w:rsid w:val="0041016B"/>
    <w:rsid w:val="0042599F"/>
    <w:rsid w:val="00447833"/>
    <w:rsid w:val="004502C1"/>
    <w:rsid w:val="004734B4"/>
    <w:rsid w:val="0047546C"/>
    <w:rsid w:val="00475DF9"/>
    <w:rsid w:val="004761CB"/>
    <w:rsid w:val="004C2878"/>
    <w:rsid w:val="004E3578"/>
    <w:rsid w:val="004E37AB"/>
    <w:rsid w:val="00526F99"/>
    <w:rsid w:val="00541B5F"/>
    <w:rsid w:val="0055046F"/>
    <w:rsid w:val="005631B7"/>
    <w:rsid w:val="00566540"/>
    <w:rsid w:val="005A5185"/>
    <w:rsid w:val="005A7DB9"/>
    <w:rsid w:val="005D5E62"/>
    <w:rsid w:val="00617C48"/>
    <w:rsid w:val="0063152A"/>
    <w:rsid w:val="00652DB4"/>
    <w:rsid w:val="006A7481"/>
    <w:rsid w:val="006C2CC5"/>
    <w:rsid w:val="006C46F6"/>
    <w:rsid w:val="006E7DB1"/>
    <w:rsid w:val="006F2756"/>
    <w:rsid w:val="00737320"/>
    <w:rsid w:val="007517B5"/>
    <w:rsid w:val="0076466C"/>
    <w:rsid w:val="0076501D"/>
    <w:rsid w:val="007D3D85"/>
    <w:rsid w:val="007F010E"/>
    <w:rsid w:val="00812938"/>
    <w:rsid w:val="00823774"/>
    <w:rsid w:val="00824A8E"/>
    <w:rsid w:val="0083406B"/>
    <w:rsid w:val="0085180F"/>
    <w:rsid w:val="00856A1F"/>
    <w:rsid w:val="008644DA"/>
    <w:rsid w:val="00872D58"/>
    <w:rsid w:val="00891292"/>
    <w:rsid w:val="008C7FE4"/>
    <w:rsid w:val="00907C9B"/>
    <w:rsid w:val="009222E4"/>
    <w:rsid w:val="00934375"/>
    <w:rsid w:val="00934B84"/>
    <w:rsid w:val="00972231"/>
    <w:rsid w:val="009872D4"/>
    <w:rsid w:val="009B77F9"/>
    <w:rsid w:val="00A00477"/>
    <w:rsid w:val="00A41813"/>
    <w:rsid w:val="00A5571A"/>
    <w:rsid w:val="00A7228E"/>
    <w:rsid w:val="00A72574"/>
    <w:rsid w:val="00A73091"/>
    <w:rsid w:val="00A8010F"/>
    <w:rsid w:val="00AC453F"/>
    <w:rsid w:val="00AF3825"/>
    <w:rsid w:val="00B02C8B"/>
    <w:rsid w:val="00B11D00"/>
    <w:rsid w:val="00B13B42"/>
    <w:rsid w:val="00B14E1F"/>
    <w:rsid w:val="00B60CEE"/>
    <w:rsid w:val="00B63BF0"/>
    <w:rsid w:val="00B727ED"/>
    <w:rsid w:val="00BA4E29"/>
    <w:rsid w:val="00BC552A"/>
    <w:rsid w:val="00BC6085"/>
    <w:rsid w:val="00BD6F29"/>
    <w:rsid w:val="00C13F5C"/>
    <w:rsid w:val="00C2103C"/>
    <w:rsid w:val="00C30135"/>
    <w:rsid w:val="00C45636"/>
    <w:rsid w:val="00C97E29"/>
    <w:rsid w:val="00CB3DAF"/>
    <w:rsid w:val="00CC79BB"/>
    <w:rsid w:val="00CD5D9E"/>
    <w:rsid w:val="00CE311B"/>
    <w:rsid w:val="00CF5BE7"/>
    <w:rsid w:val="00D55340"/>
    <w:rsid w:val="00D84AA3"/>
    <w:rsid w:val="00D921B2"/>
    <w:rsid w:val="00DC42B6"/>
    <w:rsid w:val="00DC534D"/>
    <w:rsid w:val="00DF3827"/>
    <w:rsid w:val="00E3248B"/>
    <w:rsid w:val="00E354A7"/>
    <w:rsid w:val="00E667D0"/>
    <w:rsid w:val="00E737D3"/>
    <w:rsid w:val="00E750D6"/>
    <w:rsid w:val="00E901B8"/>
    <w:rsid w:val="00EC5EDC"/>
    <w:rsid w:val="00ED30A9"/>
    <w:rsid w:val="00EE30C9"/>
    <w:rsid w:val="00EE4EA0"/>
    <w:rsid w:val="00EF2EEC"/>
    <w:rsid w:val="00F5423C"/>
    <w:rsid w:val="00F64305"/>
    <w:rsid w:val="00F8309C"/>
    <w:rsid w:val="00F9086D"/>
    <w:rsid w:val="00FE0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7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C552A"/>
    <w:rPr>
      <w:color w:val="0563C1" w:themeColor="hyperlink"/>
      <w:u w:val="single"/>
    </w:rPr>
  </w:style>
  <w:style w:type="paragraph" w:styleId="a8">
    <w:name w:val="header"/>
    <w:basedOn w:val="a"/>
    <w:link w:val="a9"/>
    <w:uiPriority w:val="99"/>
    <w:unhideWhenUsed/>
    <w:rsid w:val="00B14E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4E1F"/>
    <w:rPr>
      <w:rFonts w:eastAsiaTheme="minorEastAsia"/>
      <w:lang w:eastAsia="ru-RU"/>
    </w:rPr>
  </w:style>
  <w:style w:type="paragraph" w:styleId="aa">
    <w:name w:val="footer"/>
    <w:basedOn w:val="a"/>
    <w:link w:val="ab"/>
    <w:uiPriority w:val="99"/>
    <w:unhideWhenUsed/>
    <w:rsid w:val="00B14E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4E1F"/>
    <w:rPr>
      <w:rFonts w:eastAsiaTheme="minorEastAsia"/>
      <w:lang w:eastAsia="ru-RU"/>
    </w:rPr>
  </w:style>
  <w:style w:type="table" w:customStyle="1" w:styleId="TableNormal">
    <w:name w:val="Table Normal"/>
    <w:uiPriority w:val="2"/>
    <w:semiHidden/>
    <w:qFormat/>
    <w:rsid w:val="007517B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c">
    <w:name w:val="Balloon Text"/>
    <w:basedOn w:val="a"/>
    <w:link w:val="ad"/>
    <w:uiPriority w:val="99"/>
    <w:semiHidden/>
    <w:unhideWhenUsed/>
    <w:rsid w:val="007517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17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F7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3D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D4F74"/>
    <w:rPr>
      <w:rFonts w:ascii="Courier New" w:eastAsia="Times New Roman" w:hAnsi="Courier New" w:cs="Courier New"/>
      <w:sz w:val="20"/>
      <w:szCs w:val="20"/>
      <w:lang w:eastAsia="ru-RU"/>
    </w:rPr>
  </w:style>
  <w:style w:type="paragraph" w:styleId="a3">
    <w:name w:val="List Paragraph"/>
    <w:basedOn w:val="a"/>
    <w:uiPriority w:val="34"/>
    <w:qFormat/>
    <w:rsid w:val="003D4F74"/>
    <w:pPr>
      <w:ind w:left="720"/>
      <w:contextualSpacing/>
    </w:pPr>
  </w:style>
  <w:style w:type="paragraph" w:styleId="a4">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5"/>
    <w:uiPriority w:val="99"/>
    <w:qFormat/>
    <w:rsid w:val="003D4F74"/>
    <w:pPr>
      <w:spacing w:after="60" w:line="240" w:lineRule="auto"/>
      <w:jc w:val="both"/>
    </w:pPr>
    <w:rPr>
      <w:rFonts w:ascii="Times New Roman" w:eastAsia="Times New Roman" w:hAnsi="Times New Roman" w:cs="Times New Roman"/>
      <w:sz w:val="20"/>
      <w:szCs w:val="20"/>
    </w:rPr>
  </w:style>
  <w:style w:type="character" w:customStyle="1" w:styleId="a5">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4"/>
    <w:uiPriority w:val="99"/>
    <w:rsid w:val="003D4F74"/>
    <w:rPr>
      <w:rFonts w:ascii="Times New Roman" w:eastAsia="Times New Roman" w:hAnsi="Times New Roman" w:cs="Times New Roman"/>
      <w:sz w:val="20"/>
      <w:szCs w:val="20"/>
      <w:lang w:eastAsia="ru-RU"/>
    </w:rPr>
  </w:style>
  <w:style w:type="character" w:styleId="a6">
    <w:name w:val="footnote reference"/>
    <w:aliases w:val="Ссылка на сноску 45"/>
    <w:qFormat/>
    <w:rsid w:val="003D4F74"/>
    <w:rPr>
      <w:vertAlign w:val="superscript"/>
    </w:rPr>
  </w:style>
  <w:style w:type="paragraph" w:customStyle="1" w:styleId="ConsPlusNormal">
    <w:name w:val="ConsPlusNormal"/>
    <w:rsid w:val="003D4F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BC552A"/>
    <w:rPr>
      <w:color w:val="0563C1" w:themeColor="hyperlink"/>
      <w:u w:val="single"/>
    </w:rPr>
  </w:style>
  <w:style w:type="paragraph" w:styleId="a8">
    <w:name w:val="header"/>
    <w:basedOn w:val="a"/>
    <w:link w:val="a9"/>
    <w:uiPriority w:val="99"/>
    <w:unhideWhenUsed/>
    <w:rsid w:val="00B14E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4E1F"/>
    <w:rPr>
      <w:rFonts w:eastAsiaTheme="minorEastAsia"/>
      <w:lang w:eastAsia="ru-RU"/>
    </w:rPr>
  </w:style>
  <w:style w:type="paragraph" w:styleId="aa">
    <w:name w:val="footer"/>
    <w:basedOn w:val="a"/>
    <w:link w:val="ab"/>
    <w:uiPriority w:val="99"/>
    <w:unhideWhenUsed/>
    <w:rsid w:val="00B14E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4E1F"/>
    <w:rPr>
      <w:rFonts w:eastAsiaTheme="minorEastAsia"/>
      <w:lang w:eastAsia="ru-RU"/>
    </w:rPr>
  </w:style>
  <w:style w:type="table" w:customStyle="1" w:styleId="TableNormal">
    <w:name w:val="Table Normal"/>
    <w:uiPriority w:val="2"/>
    <w:semiHidden/>
    <w:qFormat/>
    <w:rsid w:val="007517B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c">
    <w:name w:val="Balloon Text"/>
    <w:basedOn w:val="a"/>
    <w:link w:val="ad"/>
    <w:uiPriority w:val="99"/>
    <w:semiHidden/>
    <w:unhideWhenUsed/>
    <w:rsid w:val="007517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517B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5125">
      <w:bodyDiv w:val="1"/>
      <w:marLeft w:val="0"/>
      <w:marRight w:val="0"/>
      <w:marTop w:val="0"/>
      <w:marBottom w:val="0"/>
      <w:divBdr>
        <w:top w:val="none" w:sz="0" w:space="0" w:color="auto"/>
        <w:left w:val="none" w:sz="0" w:space="0" w:color="auto"/>
        <w:bottom w:val="none" w:sz="0" w:space="0" w:color="auto"/>
        <w:right w:val="none" w:sz="0" w:space="0" w:color="auto"/>
      </w:divBdr>
    </w:div>
    <w:div w:id="463545240">
      <w:bodyDiv w:val="1"/>
      <w:marLeft w:val="0"/>
      <w:marRight w:val="0"/>
      <w:marTop w:val="0"/>
      <w:marBottom w:val="0"/>
      <w:divBdr>
        <w:top w:val="none" w:sz="0" w:space="0" w:color="auto"/>
        <w:left w:val="none" w:sz="0" w:space="0" w:color="auto"/>
        <w:bottom w:val="none" w:sz="0" w:space="0" w:color="auto"/>
        <w:right w:val="none" w:sz="0" w:space="0" w:color="auto"/>
      </w:divBdr>
    </w:div>
    <w:div w:id="634678268">
      <w:bodyDiv w:val="1"/>
      <w:marLeft w:val="0"/>
      <w:marRight w:val="0"/>
      <w:marTop w:val="0"/>
      <w:marBottom w:val="0"/>
      <w:divBdr>
        <w:top w:val="none" w:sz="0" w:space="0" w:color="auto"/>
        <w:left w:val="none" w:sz="0" w:space="0" w:color="auto"/>
        <w:bottom w:val="none" w:sz="0" w:space="0" w:color="auto"/>
        <w:right w:val="none" w:sz="0" w:space="0" w:color="auto"/>
      </w:divBdr>
    </w:div>
    <w:div w:id="696003914">
      <w:bodyDiv w:val="1"/>
      <w:marLeft w:val="0"/>
      <w:marRight w:val="0"/>
      <w:marTop w:val="0"/>
      <w:marBottom w:val="0"/>
      <w:divBdr>
        <w:top w:val="none" w:sz="0" w:space="0" w:color="auto"/>
        <w:left w:val="none" w:sz="0" w:space="0" w:color="auto"/>
        <w:bottom w:val="none" w:sz="0" w:space="0" w:color="auto"/>
        <w:right w:val="none" w:sz="0" w:space="0" w:color="auto"/>
      </w:divBdr>
    </w:div>
    <w:div w:id="825321476">
      <w:bodyDiv w:val="1"/>
      <w:marLeft w:val="0"/>
      <w:marRight w:val="0"/>
      <w:marTop w:val="0"/>
      <w:marBottom w:val="0"/>
      <w:divBdr>
        <w:top w:val="none" w:sz="0" w:space="0" w:color="auto"/>
        <w:left w:val="none" w:sz="0" w:space="0" w:color="auto"/>
        <w:bottom w:val="none" w:sz="0" w:space="0" w:color="auto"/>
        <w:right w:val="none" w:sz="0" w:space="0" w:color="auto"/>
      </w:divBdr>
    </w:div>
    <w:div w:id="839076693">
      <w:bodyDiv w:val="1"/>
      <w:marLeft w:val="0"/>
      <w:marRight w:val="0"/>
      <w:marTop w:val="0"/>
      <w:marBottom w:val="0"/>
      <w:divBdr>
        <w:top w:val="none" w:sz="0" w:space="0" w:color="auto"/>
        <w:left w:val="none" w:sz="0" w:space="0" w:color="auto"/>
        <w:bottom w:val="none" w:sz="0" w:space="0" w:color="auto"/>
        <w:right w:val="none" w:sz="0" w:space="0" w:color="auto"/>
      </w:divBdr>
    </w:div>
    <w:div w:id="907425021">
      <w:bodyDiv w:val="1"/>
      <w:marLeft w:val="0"/>
      <w:marRight w:val="0"/>
      <w:marTop w:val="0"/>
      <w:marBottom w:val="0"/>
      <w:divBdr>
        <w:top w:val="none" w:sz="0" w:space="0" w:color="auto"/>
        <w:left w:val="none" w:sz="0" w:space="0" w:color="auto"/>
        <w:bottom w:val="none" w:sz="0" w:space="0" w:color="auto"/>
        <w:right w:val="none" w:sz="0" w:space="0" w:color="auto"/>
      </w:divBdr>
    </w:div>
    <w:div w:id="1059396911">
      <w:bodyDiv w:val="1"/>
      <w:marLeft w:val="0"/>
      <w:marRight w:val="0"/>
      <w:marTop w:val="0"/>
      <w:marBottom w:val="0"/>
      <w:divBdr>
        <w:top w:val="none" w:sz="0" w:space="0" w:color="auto"/>
        <w:left w:val="none" w:sz="0" w:space="0" w:color="auto"/>
        <w:bottom w:val="none" w:sz="0" w:space="0" w:color="auto"/>
        <w:right w:val="none" w:sz="0" w:space="0" w:color="auto"/>
      </w:divBdr>
    </w:div>
    <w:div w:id="1199662633">
      <w:bodyDiv w:val="1"/>
      <w:marLeft w:val="0"/>
      <w:marRight w:val="0"/>
      <w:marTop w:val="0"/>
      <w:marBottom w:val="0"/>
      <w:divBdr>
        <w:top w:val="none" w:sz="0" w:space="0" w:color="auto"/>
        <w:left w:val="none" w:sz="0" w:space="0" w:color="auto"/>
        <w:bottom w:val="none" w:sz="0" w:space="0" w:color="auto"/>
        <w:right w:val="none" w:sz="0" w:space="0" w:color="auto"/>
      </w:divBdr>
    </w:div>
    <w:div w:id="1355762513">
      <w:bodyDiv w:val="1"/>
      <w:marLeft w:val="0"/>
      <w:marRight w:val="0"/>
      <w:marTop w:val="0"/>
      <w:marBottom w:val="0"/>
      <w:divBdr>
        <w:top w:val="none" w:sz="0" w:space="0" w:color="auto"/>
        <w:left w:val="none" w:sz="0" w:space="0" w:color="auto"/>
        <w:bottom w:val="none" w:sz="0" w:space="0" w:color="auto"/>
        <w:right w:val="none" w:sz="0" w:space="0" w:color="auto"/>
      </w:divBdr>
    </w:div>
    <w:div w:id="1445928584">
      <w:bodyDiv w:val="1"/>
      <w:marLeft w:val="0"/>
      <w:marRight w:val="0"/>
      <w:marTop w:val="0"/>
      <w:marBottom w:val="0"/>
      <w:divBdr>
        <w:top w:val="none" w:sz="0" w:space="0" w:color="auto"/>
        <w:left w:val="none" w:sz="0" w:space="0" w:color="auto"/>
        <w:bottom w:val="none" w:sz="0" w:space="0" w:color="auto"/>
        <w:right w:val="none" w:sz="0" w:space="0" w:color="auto"/>
      </w:divBdr>
    </w:div>
    <w:div w:id="1451434535">
      <w:bodyDiv w:val="1"/>
      <w:marLeft w:val="0"/>
      <w:marRight w:val="0"/>
      <w:marTop w:val="0"/>
      <w:marBottom w:val="0"/>
      <w:divBdr>
        <w:top w:val="none" w:sz="0" w:space="0" w:color="auto"/>
        <w:left w:val="none" w:sz="0" w:space="0" w:color="auto"/>
        <w:bottom w:val="none" w:sz="0" w:space="0" w:color="auto"/>
        <w:right w:val="none" w:sz="0" w:space="0" w:color="auto"/>
      </w:divBdr>
    </w:div>
    <w:div w:id="1544636835">
      <w:bodyDiv w:val="1"/>
      <w:marLeft w:val="0"/>
      <w:marRight w:val="0"/>
      <w:marTop w:val="0"/>
      <w:marBottom w:val="0"/>
      <w:divBdr>
        <w:top w:val="none" w:sz="0" w:space="0" w:color="auto"/>
        <w:left w:val="none" w:sz="0" w:space="0" w:color="auto"/>
        <w:bottom w:val="none" w:sz="0" w:space="0" w:color="auto"/>
        <w:right w:val="none" w:sz="0" w:space="0" w:color="auto"/>
      </w:divBdr>
    </w:div>
    <w:div w:id="1592273412">
      <w:bodyDiv w:val="1"/>
      <w:marLeft w:val="0"/>
      <w:marRight w:val="0"/>
      <w:marTop w:val="0"/>
      <w:marBottom w:val="0"/>
      <w:divBdr>
        <w:top w:val="none" w:sz="0" w:space="0" w:color="auto"/>
        <w:left w:val="none" w:sz="0" w:space="0" w:color="auto"/>
        <w:bottom w:val="none" w:sz="0" w:space="0" w:color="auto"/>
        <w:right w:val="none" w:sz="0" w:space="0" w:color="auto"/>
      </w:divBdr>
    </w:div>
    <w:div w:id="1673142223">
      <w:bodyDiv w:val="1"/>
      <w:marLeft w:val="0"/>
      <w:marRight w:val="0"/>
      <w:marTop w:val="0"/>
      <w:marBottom w:val="0"/>
      <w:divBdr>
        <w:top w:val="none" w:sz="0" w:space="0" w:color="auto"/>
        <w:left w:val="none" w:sz="0" w:space="0" w:color="auto"/>
        <w:bottom w:val="none" w:sz="0" w:space="0" w:color="auto"/>
        <w:right w:val="none" w:sz="0" w:space="0" w:color="auto"/>
      </w:divBdr>
    </w:div>
    <w:div w:id="1680692132">
      <w:bodyDiv w:val="1"/>
      <w:marLeft w:val="0"/>
      <w:marRight w:val="0"/>
      <w:marTop w:val="0"/>
      <w:marBottom w:val="0"/>
      <w:divBdr>
        <w:top w:val="none" w:sz="0" w:space="0" w:color="auto"/>
        <w:left w:val="none" w:sz="0" w:space="0" w:color="auto"/>
        <w:bottom w:val="none" w:sz="0" w:space="0" w:color="auto"/>
        <w:right w:val="none" w:sz="0" w:space="0" w:color="auto"/>
      </w:divBdr>
    </w:div>
    <w:div w:id="1747414830">
      <w:bodyDiv w:val="1"/>
      <w:marLeft w:val="0"/>
      <w:marRight w:val="0"/>
      <w:marTop w:val="0"/>
      <w:marBottom w:val="0"/>
      <w:divBdr>
        <w:top w:val="none" w:sz="0" w:space="0" w:color="auto"/>
        <w:left w:val="none" w:sz="0" w:space="0" w:color="auto"/>
        <w:bottom w:val="none" w:sz="0" w:space="0" w:color="auto"/>
        <w:right w:val="none" w:sz="0" w:space="0" w:color="auto"/>
      </w:divBdr>
    </w:div>
    <w:div w:id="1762678124">
      <w:bodyDiv w:val="1"/>
      <w:marLeft w:val="0"/>
      <w:marRight w:val="0"/>
      <w:marTop w:val="0"/>
      <w:marBottom w:val="0"/>
      <w:divBdr>
        <w:top w:val="none" w:sz="0" w:space="0" w:color="auto"/>
        <w:left w:val="none" w:sz="0" w:space="0" w:color="auto"/>
        <w:bottom w:val="none" w:sz="0" w:space="0" w:color="auto"/>
        <w:right w:val="none" w:sz="0" w:space="0" w:color="auto"/>
      </w:divBdr>
    </w:div>
    <w:div w:id="1826973477">
      <w:bodyDiv w:val="1"/>
      <w:marLeft w:val="0"/>
      <w:marRight w:val="0"/>
      <w:marTop w:val="0"/>
      <w:marBottom w:val="0"/>
      <w:divBdr>
        <w:top w:val="none" w:sz="0" w:space="0" w:color="auto"/>
        <w:left w:val="none" w:sz="0" w:space="0" w:color="auto"/>
        <w:bottom w:val="none" w:sz="0" w:space="0" w:color="auto"/>
        <w:right w:val="none" w:sz="0" w:space="0" w:color="auto"/>
      </w:divBdr>
    </w:div>
    <w:div w:id="1942452115">
      <w:bodyDiv w:val="1"/>
      <w:marLeft w:val="0"/>
      <w:marRight w:val="0"/>
      <w:marTop w:val="0"/>
      <w:marBottom w:val="0"/>
      <w:divBdr>
        <w:top w:val="none" w:sz="0" w:space="0" w:color="auto"/>
        <w:left w:val="none" w:sz="0" w:space="0" w:color="auto"/>
        <w:bottom w:val="none" w:sz="0" w:space="0" w:color="auto"/>
        <w:right w:val="none" w:sz="0" w:space="0" w:color="auto"/>
      </w:divBdr>
    </w:div>
    <w:div w:id="1962224495">
      <w:bodyDiv w:val="1"/>
      <w:marLeft w:val="0"/>
      <w:marRight w:val="0"/>
      <w:marTop w:val="0"/>
      <w:marBottom w:val="0"/>
      <w:divBdr>
        <w:top w:val="none" w:sz="0" w:space="0" w:color="auto"/>
        <w:left w:val="none" w:sz="0" w:space="0" w:color="auto"/>
        <w:bottom w:val="none" w:sz="0" w:space="0" w:color="auto"/>
        <w:right w:val="none" w:sz="0" w:space="0" w:color="auto"/>
      </w:divBdr>
    </w:div>
    <w:div w:id="2065639309">
      <w:bodyDiv w:val="1"/>
      <w:marLeft w:val="0"/>
      <w:marRight w:val="0"/>
      <w:marTop w:val="0"/>
      <w:marBottom w:val="0"/>
      <w:divBdr>
        <w:top w:val="none" w:sz="0" w:space="0" w:color="auto"/>
        <w:left w:val="none" w:sz="0" w:space="0" w:color="auto"/>
        <w:bottom w:val="none" w:sz="0" w:space="0" w:color="auto"/>
        <w:right w:val="none" w:sz="0" w:space="0" w:color="auto"/>
      </w:divBdr>
    </w:div>
    <w:div w:id="21237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92CF-5D63-4B04-90A7-C3AC7DC7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Анастасия Юрьевна</dc:creator>
  <cp:keywords/>
  <dc:description/>
  <cp:lastModifiedBy>Поздеева Анасатасия Юрьевна</cp:lastModifiedBy>
  <cp:revision>60</cp:revision>
  <dcterms:created xsi:type="dcterms:W3CDTF">2022-06-29T08:47:00Z</dcterms:created>
  <dcterms:modified xsi:type="dcterms:W3CDTF">2022-08-11T13:25:00Z</dcterms:modified>
</cp:coreProperties>
</file>