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7D1" w:rsidRDefault="00F117D1" w:rsidP="00F117D1">
      <w:pPr>
        <w:pStyle w:val="af1"/>
        <w:ind w:left="4247" w:firstLine="709"/>
      </w:pPr>
    </w:p>
    <w:p w:rsidR="00F117D1" w:rsidRDefault="00F117D1" w:rsidP="00F117D1">
      <w:pPr>
        <w:pStyle w:val="af1"/>
        <w:jc w:val="center"/>
      </w:pPr>
      <w:r>
        <w:rPr>
          <w:sz w:val="28"/>
          <w:szCs w:val="28"/>
        </w:rPr>
        <w:t>РЕШЕНИЕ № 048/06/106-752/2022</w:t>
      </w:r>
    </w:p>
    <w:p w:rsidR="00F117D1" w:rsidRDefault="00F117D1" w:rsidP="00F117D1">
      <w:pPr>
        <w:pStyle w:val="af1"/>
      </w:pPr>
    </w:p>
    <w:p w:rsidR="00F117D1" w:rsidRDefault="00F117D1" w:rsidP="00F117D1">
      <w:pPr>
        <w:pStyle w:val="af1"/>
      </w:pPr>
      <w:r>
        <w:rPr>
          <w:sz w:val="28"/>
          <w:szCs w:val="28"/>
        </w:rPr>
        <w:t>«08» августа 2022 года                                                                                         г. Липецк</w:t>
      </w:r>
    </w:p>
    <w:p w:rsidR="00F117D1" w:rsidRDefault="00F117D1" w:rsidP="00F117D1">
      <w:pPr>
        <w:pStyle w:val="af1"/>
      </w:pPr>
    </w:p>
    <w:p w:rsidR="00F117D1" w:rsidRDefault="00F117D1" w:rsidP="00F117D1">
      <w:pPr>
        <w:pStyle w:val="af1"/>
        <w:ind w:firstLine="567"/>
      </w:pPr>
      <w:r>
        <w:rPr>
          <w:sz w:val="28"/>
          <w:szCs w:val="28"/>
        </w:rPr>
        <w:t>Резолютивная часть решения оглашена 08.08.2022.</w:t>
      </w:r>
    </w:p>
    <w:p w:rsidR="00F117D1" w:rsidRDefault="00F117D1" w:rsidP="00F117D1">
      <w:pPr>
        <w:pStyle w:val="af1"/>
        <w:ind w:firstLine="567"/>
      </w:pPr>
      <w:r>
        <w:rPr>
          <w:sz w:val="28"/>
          <w:szCs w:val="28"/>
        </w:rPr>
        <w:t>Решение в полном объеме изготовлено 11.08.2022.</w:t>
      </w:r>
    </w:p>
    <w:p w:rsidR="00F117D1" w:rsidRDefault="00F117D1" w:rsidP="00F117D1">
      <w:pPr>
        <w:pStyle w:val="af1"/>
        <w:ind w:firstLine="567"/>
      </w:pPr>
    </w:p>
    <w:p w:rsidR="00F117D1" w:rsidRDefault="00F117D1" w:rsidP="00914036">
      <w:pPr>
        <w:pStyle w:val="af1"/>
        <w:ind w:firstLine="567"/>
        <w:jc w:val="both"/>
      </w:pPr>
      <w:r>
        <w:rPr>
          <w:sz w:val="28"/>
          <w:szCs w:val="28"/>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w:t>
      </w:r>
      <w:r>
        <w:rPr>
          <w:color w:val="000000"/>
          <w:sz w:val="28"/>
          <w:szCs w:val="28"/>
        </w:rPr>
        <w:t xml:space="preserve">ее – Комиссия; Комиссия Липецкого УФАС России) </w:t>
      </w:r>
    </w:p>
    <w:p w:rsidR="00F117D1" w:rsidRDefault="00F117D1" w:rsidP="00F117D1">
      <w:pPr>
        <w:pStyle w:val="af1"/>
        <w:ind w:firstLine="567"/>
        <w:jc w:val="both"/>
        <w:rPr>
          <w:sz w:val="28"/>
          <w:szCs w:val="28"/>
        </w:rPr>
      </w:pPr>
      <w:r>
        <w:rPr>
          <w:color w:val="000000"/>
          <w:sz w:val="28"/>
          <w:szCs w:val="28"/>
        </w:rPr>
        <w:t>рассмотрев жалобу ООО «Липецктехмонтажналадка» на действия заказчика при подведении итогов электронного аукциона на выполнение работ по устройству сетей наружного освещения на объектах социально-культурной сферы ( ул. Детская, д</w:t>
      </w:r>
      <w:r w:rsidRPr="00383381">
        <w:rPr>
          <w:sz w:val="28"/>
          <w:szCs w:val="28"/>
        </w:rPr>
        <w:t xml:space="preserve">.2В; ул. Писарева,37; ул. Гагарина, 123 корп.3; Сиреневый пр-д,9; ул. имени Семашко,5; пос. Матырский,ул.Моршанская,д.22) (реестровый номер </w:t>
      </w:r>
      <w:hyperlink r:id="rId8" w:tgtFrame="_blank" w:history="1">
        <w:r w:rsidRPr="00383381">
          <w:rPr>
            <w:rStyle w:val="a3"/>
            <w:color w:val="auto"/>
            <w:sz w:val="28"/>
            <w:szCs w:val="28"/>
            <w:u w:val="none"/>
            <w:bdr w:val="none" w:sz="0" w:space="0" w:color="auto" w:frame="1"/>
            <w:shd w:val="clear" w:color="auto" w:fill="FFFFFF"/>
          </w:rPr>
          <w:t>0346600001322000019</w:t>
        </w:r>
      </w:hyperlink>
      <w:r w:rsidRPr="00383381">
        <w:rPr>
          <w:sz w:val="28"/>
          <w:szCs w:val="28"/>
        </w:rPr>
        <w:t>) (далее – электронный аукцион), а также другие документы (копии), представленные сторонами, проведя внеплановую проверку в соответствии со статьей 99 Федерального закона от 05.04.2013 №44-ФЗ «О контрактной системе в сфере закупок товаров, работ</w:t>
      </w:r>
      <w:r>
        <w:rPr>
          <w:color w:val="000000"/>
          <w:sz w:val="28"/>
          <w:szCs w:val="28"/>
        </w:rPr>
        <w:t>, услуг для обеспечения государственны</w:t>
      </w:r>
      <w:r>
        <w:rPr>
          <w:sz w:val="28"/>
          <w:szCs w:val="28"/>
        </w:rPr>
        <w:t>х и муниципальных нужд» (далее – Закон о контрактной системе) и на основании приказа Липецкого УФАС России,</w:t>
      </w:r>
    </w:p>
    <w:p w:rsidR="00F117D1" w:rsidRDefault="00F117D1" w:rsidP="00F117D1">
      <w:pPr>
        <w:pStyle w:val="af1"/>
        <w:ind w:firstLine="567"/>
      </w:pPr>
    </w:p>
    <w:p w:rsidR="00F117D1" w:rsidRDefault="00F117D1" w:rsidP="00F117D1">
      <w:pPr>
        <w:pStyle w:val="af1"/>
        <w:jc w:val="center"/>
      </w:pPr>
      <w:r>
        <w:rPr>
          <w:sz w:val="28"/>
          <w:szCs w:val="28"/>
        </w:rPr>
        <w:t>У С Т А Н О В И Л А:</w:t>
      </w:r>
    </w:p>
    <w:p w:rsidR="00F117D1" w:rsidRDefault="00F117D1" w:rsidP="00F117D1">
      <w:pPr>
        <w:pStyle w:val="af1"/>
      </w:pPr>
    </w:p>
    <w:p w:rsidR="00F117D1" w:rsidRDefault="00F117D1" w:rsidP="00F117D1">
      <w:pPr>
        <w:pStyle w:val="af1"/>
        <w:ind w:firstLine="567"/>
        <w:jc w:val="both"/>
      </w:pPr>
      <w:r>
        <w:rPr>
          <w:color w:val="000000"/>
          <w:sz w:val="28"/>
          <w:szCs w:val="28"/>
        </w:rPr>
        <w:t>В адрес Липецкого УФАС России поступила жалоба ООО «Липецктехмонтажналадка» (далее – заявитель) на действия заказчика — муниципального бюджетного учреждения «Липецкгорсвет» (далее – заказчик) при подведении итогов электронного аукциона.</w:t>
      </w:r>
    </w:p>
    <w:p w:rsidR="00F117D1" w:rsidRDefault="00F117D1" w:rsidP="00F117D1">
      <w:pPr>
        <w:pStyle w:val="af1"/>
        <w:ind w:firstLine="567"/>
        <w:jc w:val="both"/>
      </w:pPr>
      <w:r>
        <w:rPr>
          <w:sz w:val="28"/>
          <w:szCs w:val="28"/>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rsidR="00F117D1" w:rsidRDefault="00F117D1" w:rsidP="00F117D1">
      <w:pPr>
        <w:pStyle w:val="af1"/>
        <w:ind w:firstLine="567"/>
        <w:jc w:val="both"/>
      </w:pPr>
      <w:r>
        <w:rPr>
          <w:sz w:val="28"/>
          <w:szCs w:val="28"/>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 в разделе «жалобы». </w:t>
      </w:r>
    </w:p>
    <w:p w:rsidR="00F117D1" w:rsidRDefault="00F117D1" w:rsidP="00F117D1">
      <w:pPr>
        <w:pStyle w:val="af1"/>
        <w:ind w:firstLine="567"/>
        <w:jc w:val="both"/>
      </w:pPr>
      <w:r>
        <w:rPr>
          <w:sz w:val="28"/>
          <w:szCs w:val="28"/>
        </w:rPr>
        <w:t>Заявитель, заказчик, надлежащим образом уведомленные о месте и времени рассмотрения жалобы, на рассмотрение жалобы своих представителей не направили.</w:t>
      </w:r>
    </w:p>
    <w:p w:rsidR="00F117D1" w:rsidRDefault="00F117D1" w:rsidP="00F117D1">
      <w:pPr>
        <w:pStyle w:val="af1"/>
        <w:ind w:firstLine="567"/>
        <w:jc w:val="both"/>
      </w:pPr>
      <w:r>
        <w:rPr>
          <w:sz w:val="28"/>
          <w:szCs w:val="28"/>
        </w:rPr>
        <w:t xml:space="preserve">В жалобе заявителя указано, что аукционная комиссия заказчика неправомерно признала его заявку не соответствующей требованиям Закона о контрактной системе, извещения о проведении электронного аукциона, что выразилось в отклонении заявки заявителя. Заявитель в жалобе обращает внимание на то, что ранее им уже заключались контракты с заказчиком на выполнение аналогичных </w:t>
      </w:r>
      <w:r>
        <w:rPr>
          <w:sz w:val="28"/>
          <w:szCs w:val="28"/>
        </w:rPr>
        <w:lastRenderedPageBreak/>
        <w:t>работ. Кроме того, заявитель также просит проверить содержание протокола подведения итогов электронного аукциона.</w:t>
      </w:r>
    </w:p>
    <w:p w:rsidR="00F117D1" w:rsidRDefault="00F117D1" w:rsidP="00F117D1">
      <w:pPr>
        <w:pStyle w:val="af1"/>
        <w:ind w:firstLine="567"/>
        <w:jc w:val="both"/>
      </w:pPr>
      <w:r>
        <w:rPr>
          <w:sz w:val="28"/>
          <w:szCs w:val="28"/>
        </w:rPr>
        <w:t>Заказчик с доводами жалобы не согласен, предоставил письменные пояснения, а также запрашиваемые документы.</w:t>
      </w:r>
    </w:p>
    <w:p w:rsidR="00F117D1" w:rsidRDefault="00F117D1" w:rsidP="00F117D1">
      <w:pPr>
        <w:pStyle w:val="af1"/>
        <w:ind w:firstLine="567"/>
        <w:jc w:val="both"/>
      </w:pPr>
    </w:p>
    <w:p w:rsidR="00F117D1" w:rsidRDefault="00F117D1" w:rsidP="00F117D1">
      <w:pPr>
        <w:pStyle w:val="af1"/>
        <w:ind w:firstLine="567"/>
        <w:jc w:val="both"/>
      </w:pPr>
      <w:r>
        <w:rPr>
          <w:sz w:val="28"/>
          <w:szCs w:val="28"/>
        </w:rPr>
        <w:t>Извещение о проведении электронного аукциона с приложениями размещено на официальном сайте единой информационной системы в сфере закупок.</w:t>
      </w:r>
    </w:p>
    <w:p w:rsidR="00F117D1" w:rsidRDefault="00F117D1" w:rsidP="00F117D1">
      <w:pPr>
        <w:pStyle w:val="af1"/>
        <w:ind w:firstLine="567"/>
        <w:jc w:val="both"/>
      </w:pPr>
      <w:r>
        <w:rPr>
          <w:sz w:val="28"/>
          <w:szCs w:val="28"/>
        </w:rPr>
        <w:t xml:space="preserve">Объектом закупки является выполнение работ по </w:t>
      </w:r>
      <w:r>
        <w:rPr>
          <w:sz w:val="28"/>
          <w:szCs w:val="28"/>
          <w:shd w:val="clear" w:color="auto" w:fill="FFFFFF"/>
        </w:rPr>
        <w:t>устройству сетей наружного освещения на объектах социально-культурной сферы ( ул. Детская, д.2В; ул. Писарева,37; ул. Гагарина, 123 корп.3; Сиреневый пр-д,9; ул. имени Семашко,5; пос. Матырский,ул.Моршанская,д.22)</w:t>
      </w:r>
      <w:r>
        <w:rPr>
          <w:sz w:val="28"/>
          <w:szCs w:val="28"/>
        </w:rPr>
        <w:t>.</w:t>
      </w:r>
    </w:p>
    <w:p w:rsidR="00F117D1" w:rsidRDefault="00F117D1" w:rsidP="00F117D1">
      <w:pPr>
        <w:pStyle w:val="af1"/>
        <w:ind w:firstLine="567"/>
        <w:jc w:val="both"/>
      </w:pPr>
      <w:r>
        <w:rPr>
          <w:sz w:val="28"/>
          <w:szCs w:val="28"/>
        </w:rPr>
        <w:t xml:space="preserve">Начальная (максимальная) цена контракта – </w:t>
      </w:r>
      <w:r>
        <w:rPr>
          <w:sz w:val="28"/>
          <w:szCs w:val="28"/>
          <w:shd w:val="clear" w:color="auto" w:fill="FFFFFF"/>
        </w:rPr>
        <w:t>5 484 972,00</w:t>
      </w:r>
      <w:r>
        <w:rPr>
          <w:sz w:val="28"/>
          <w:szCs w:val="28"/>
        </w:rPr>
        <w:t xml:space="preserve"> руб.</w:t>
      </w:r>
    </w:p>
    <w:p w:rsidR="00F117D1" w:rsidRDefault="00F117D1" w:rsidP="00F117D1">
      <w:pPr>
        <w:pStyle w:val="af1"/>
        <w:ind w:firstLine="567"/>
        <w:jc w:val="both"/>
      </w:pPr>
      <w:r>
        <w:rPr>
          <w:color w:val="000000"/>
          <w:sz w:val="28"/>
          <w:szCs w:val="28"/>
        </w:rPr>
        <w:t>02.08.2022 аукционной комиссией заказчика принят протокол подведения итогов определения поставщика (подрядчика, исполнителя) №ИЭА2. При этом, заявки с идентификационными номерами 112328176 (заявитель), 112323733, 112320550, 112293474 были отклонены и признаны аукционной комиссией заказчика не соответствующими требованиям Закона о контрактной системе, извещения о проведении электронного аукциона. Заявка с идентификационным номером 112327710 была признана аукционной комиссией заказчика соответствующей требованиям извещения о проведении электронного аукциона, Закона о контрактной системе.</w:t>
      </w:r>
    </w:p>
    <w:p w:rsidR="00F117D1" w:rsidRDefault="00F117D1" w:rsidP="00F117D1">
      <w:pPr>
        <w:pStyle w:val="af1"/>
        <w:ind w:firstLine="567"/>
        <w:jc w:val="both"/>
      </w:pPr>
      <w:r>
        <w:rPr>
          <w:color w:val="000000"/>
          <w:sz w:val="28"/>
          <w:szCs w:val="28"/>
        </w:rPr>
        <w:t xml:space="preserve">Заявка заявителя (идентификационный номер 112328176) отклонена по следующей причине: «Заявка не соответствует требованиям п. 3, </w:t>
      </w:r>
      <w:r>
        <w:rPr>
          <w:sz w:val="28"/>
          <w:szCs w:val="28"/>
        </w:rPr>
        <w:t>п.п. 3.1 извещения об электронном аукционе и ч. 2 (п.п.3) ст. 31 Закона от 05.04.2013 № 44-ФЗ, а именно: не представлены документы по П. 8 раздела 2 приложения ПП РФ № 2571 (Работы по строительству, реконструкции линейного объекта, за исключением предусмотренных позицией 17 приложения ПП РФ 2571 работ по строительству, реконструкции автомобильной дороги) согласно дополнительным требованиям к участникам закупки. Основание для решения: ч. 9 ст. 31 Закона от 05.04.2013».</w:t>
      </w:r>
    </w:p>
    <w:p w:rsidR="00F117D1" w:rsidRDefault="00F117D1" w:rsidP="00F117D1">
      <w:pPr>
        <w:pStyle w:val="af1"/>
        <w:ind w:firstLine="567"/>
        <w:jc w:val="both"/>
      </w:pPr>
      <w:r>
        <w:rPr>
          <w:sz w:val="28"/>
          <w:szCs w:val="28"/>
        </w:rPr>
        <w:t xml:space="preserve">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w:t>
      </w:r>
      <w:hyperlink r:id="rId9" w:history="1">
        <w:r>
          <w:rPr>
            <w:rStyle w:val="a3"/>
            <w:sz w:val="28"/>
            <w:szCs w:val="28"/>
          </w:rPr>
          <w:t>пунктом 1 части 1 статьи 31</w:t>
        </w:r>
      </w:hyperlink>
      <w:r>
        <w:rPr>
          <w:sz w:val="28"/>
          <w:szCs w:val="28"/>
        </w:rPr>
        <w:t xml:space="preserve"> настоящего Федерального закона, </w:t>
      </w:r>
      <w:r>
        <w:rPr>
          <w:sz w:val="28"/>
          <w:szCs w:val="28"/>
          <w:u w:val="single"/>
        </w:rPr>
        <w:t xml:space="preserve">требования, предъявляемые к участникам закупки в соответствии с </w:t>
      </w:r>
      <w:hyperlink r:id="rId10" w:history="1">
        <w:r>
          <w:rPr>
            <w:rStyle w:val="a3"/>
            <w:sz w:val="28"/>
            <w:szCs w:val="28"/>
          </w:rPr>
          <w:t>частями 2</w:t>
        </w:r>
      </w:hyperlink>
      <w:r>
        <w:rPr>
          <w:sz w:val="28"/>
          <w:szCs w:val="28"/>
          <w:u w:val="single"/>
        </w:rPr>
        <w:t xml:space="preserve"> и </w:t>
      </w:r>
      <w:hyperlink r:id="rId11" w:history="1">
        <w:r>
          <w:rPr>
            <w:rStyle w:val="a3"/>
            <w:sz w:val="28"/>
            <w:szCs w:val="28"/>
          </w:rPr>
          <w:t>2.1</w:t>
        </w:r>
      </w:hyperlink>
      <w:r>
        <w:rPr>
          <w:sz w:val="28"/>
          <w:szCs w:val="28"/>
          <w:u w:val="single"/>
        </w:rPr>
        <w:t xml:space="preserve"> (при наличии таких требований) статьи 31 настоящего Федерального закона</w:t>
      </w:r>
      <w:r>
        <w:rPr>
          <w:sz w:val="28"/>
          <w:szCs w:val="28"/>
        </w:rPr>
        <w:t xml:space="preserve">, и </w:t>
      </w:r>
      <w:r>
        <w:rPr>
          <w:sz w:val="28"/>
          <w:szCs w:val="28"/>
          <w:u w:val="single"/>
        </w:rPr>
        <w:t>исчерпывающий перечень документов, подтверждающих соответствие участника закупки таким требованиям</w:t>
      </w:r>
      <w:r>
        <w:rPr>
          <w:sz w:val="28"/>
          <w:szCs w:val="28"/>
        </w:rPr>
        <w:t xml:space="preserve">, а также требование, предъявляемое к участникам закупки в соответствии с </w:t>
      </w:r>
      <w:hyperlink r:id="rId12" w:history="1">
        <w:r>
          <w:rPr>
            <w:rStyle w:val="a3"/>
            <w:sz w:val="28"/>
            <w:szCs w:val="28"/>
          </w:rPr>
          <w:t>частью 1.1 статьи 31</w:t>
        </w:r>
      </w:hyperlink>
      <w:r>
        <w:rPr>
          <w:sz w:val="28"/>
          <w:szCs w:val="28"/>
        </w:rPr>
        <w:t xml:space="preserve"> настоящего Федерального закона (при наличии такого требования).</w:t>
      </w:r>
    </w:p>
    <w:p w:rsidR="00F117D1" w:rsidRDefault="00F117D1" w:rsidP="00F117D1">
      <w:pPr>
        <w:pStyle w:val="af1"/>
        <w:ind w:firstLine="567"/>
        <w:jc w:val="both"/>
      </w:pPr>
      <w:r>
        <w:rPr>
          <w:sz w:val="28"/>
          <w:szCs w:val="28"/>
        </w:rPr>
        <w:t xml:space="preserve">В силу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w:t>
      </w:r>
      <w:hyperlink r:id="rId13" w:history="1">
        <w:r>
          <w:rPr>
            <w:rStyle w:val="a3"/>
            <w:sz w:val="28"/>
            <w:szCs w:val="28"/>
          </w:rPr>
          <w:t>дополнительные требования</w:t>
        </w:r>
      </w:hyperlink>
      <w:r>
        <w:rPr>
          <w:sz w:val="28"/>
          <w:szCs w:val="28"/>
        </w:rPr>
        <w:t>.</w:t>
      </w:r>
    </w:p>
    <w:p w:rsidR="00F117D1" w:rsidRDefault="00F117D1" w:rsidP="00F117D1">
      <w:pPr>
        <w:pStyle w:val="af1"/>
        <w:ind w:firstLine="567"/>
        <w:jc w:val="both"/>
      </w:pPr>
      <w:r>
        <w:rPr>
          <w:sz w:val="28"/>
          <w:szCs w:val="28"/>
        </w:rPr>
        <w:lastRenderedPageBreak/>
        <w:t xml:space="preserve">Согласно ч. 4 ст. 31 Закона о контрактной системе в случае установления Правительством Российской Федерации в соответствии с </w:t>
      </w:r>
      <w:hyperlink r:id="rId14" w:history="1">
        <w:r>
          <w:rPr>
            <w:rStyle w:val="a3"/>
            <w:sz w:val="28"/>
            <w:szCs w:val="28"/>
          </w:rPr>
          <w:t>частью 2</w:t>
        </w:r>
      </w:hyperlink>
      <w:r>
        <w:rPr>
          <w:sz w:val="28"/>
          <w:szCs w:val="28"/>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F117D1" w:rsidRDefault="00F117D1" w:rsidP="00F117D1">
      <w:pPr>
        <w:pStyle w:val="af1"/>
        <w:ind w:firstLine="567"/>
        <w:jc w:val="both"/>
      </w:pPr>
      <w:r>
        <w:rPr>
          <w:sz w:val="28"/>
          <w:szCs w:val="28"/>
        </w:rPr>
        <w:t>Постан</w:t>
      </w:r>
      <w:r>
        <w:rPr>
          <w:color w:val="000000"/>
          <w:sz w:val="28"/>
          <w:szCs w:val="28"/>
        </w:rPr>
        <w:t xml:space="preserve">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РФ № 2571) установлены к участникам закупки отдельных видов товаров, работ, услуг предъявляются дополнительные требования согласно </w:t>
      </w:r>
      <w:hyperlink r:id="rId15" w:history="1">
        <w:r>
          <w:rPr>
            <w:rStyle w:val="a3"/>
            <w:sz w:val="28"/>
            <w:szCs w:val="28"/>
          </w:rPr>
          <w:t>приложению</w:t>
        </w:r>
      </w:hyperlink>
      <w:r>
        <w:rPr>
          <w:color w:val="000000"/>
          <w:sz w:val="28"/>
          <w:szCs w:val="28"/>
        </w:rPr>
        <w:t xml:space="preserve">. Соответствие участников закупки указанным требованиям подтверждается информацией и документами, предусмотренными </w:t>
      </w:r>
      <w:hyperlink r:id="rId16" w:history="1">
        <w:r>
          <w:rPr>
            <w:rStyle w:val="a3"/>
            <w:sz w:val="28"/>
            <w:szCs w:val="28"/>
          </w:rPr>
          <w:t>приложением</w:t>
        </w:r>
      </w:hyperlink>
      <w:r>
        <w:rPr>
          <w:color w:val="000000"/>
          <w:sz w:val="28"/>
          <w:szCs w:val="28"/>
        </w:rPr>
        <w:t xml:space="preserve"> к настоящему постановлению.</w:t>
      </w:r>
    </w:p>
    <w:p w:rsidR="00F117D1" w:rsidRDefault="00F117D1" w:rsidP="00F117D1">
      <w:pPr>
        <w:pStyle w:val="af1"/>
        <w:ind w:firstLine="567"/>
        <w:jc w:val="both"/>
      </w:pPr>
      <w:r>
        <w:rPr>
          <w:color w:val="000000"/>
          <w:sz w:val="28"/>
          <w:szCs w:val="28"/>
        </w:rPr>
        <w:t>Позицией 8 Постановления Правительства РФ № 2571 установлены дополнительные требования к участникам закупки на выполнение работ по строительству, реконструкции линейного объекта, за исключен</w:t>
      </w:r>
      <w:r>
        <w:rPr>
          <w:sz w:val="28"/>
          <w:szCs w:val="28"/>
        </w:rPr>
        <w:t xml:space="preserve">ием предусмотренных позицией 17 настоящего </w:t>
      </w:r>
      <w:hyperlink r:id="rId17" w:history="1">
        <w:r>
          <w:rPr>
            <w:rStyle w:val="a3"/>
            <w:sz w:val="28"/>
            <w:szCs w:val="28"/>
          </w:rPr>
          <w:t>приложения</w:t>
        </w:r>
      </w:hyperlink>
      <w:r>
        <w:rPr>
          <w:sz w:val="28"/>
          <w:szCs w:val="28"/>
        </w:rPr>
        <w:t xml:space="preserve"> работ по строительству, реконструкции автомобильной дороги, а именно:</w:t>
      </w:r>
    </w:p>
    <w:p w:rsidR="00F117D1" w:rsidRDefault="00F117D1" w:rsidP="00F117D1">
      <w:pPr>
        <w:pStyle w:val="af1"/>
        <w:ind w:firstLine="567"/>
        <w:jc w:val="both"/>
      </w:pPr>
      <w:r>
        <w:rPr>
          <w:sz w:val="28"/>
          <w:szCs w:val="28"/>
        </w:rPr>
        <w:t>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rsidR="00F117D1" w:rsidRDefault="00F117D1" w:rsidP="00F117D1">
      <w:pPr>
        <w:pStyle w:val="af1"/>
        <w:ind w:firstLine="567"/>
        <w:jc w:val="both"/>
      </w:pPr>
      <w:r>
        <w:rPr>
          <w:sz w:val="28"/>
          <w:szCs w:val="28"/>
        </w:rPr>
        <w:t>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rsidR="00F117D1" w:rsidRDefault="00F117D1" w:rsidP="00F117D1">
      <w:pPr>
        <w:pStyle w:val="af1"/>
        <w:ind w:firstLine="567"/>
        <w:jc w:val="both"/>
      </w:pPr>
      <w:r>
        <w:rPr>
          <w:sz w:val="28"/>
          <w:szCs w:val="28"/>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F117D1" w:rsidRDefault="00F117D1" w:rsidP="00F117D1">
      <w:pPr>
        <w:pStyle w:val="af1"/>
        <w:ind w:firstLine="567"/>
        <w:jc w:val="both"/>
      </w:pPr>
      <w:r>
        <w:rPr>
          <w:sz w:val="28"/>
          <w:szCs w:val="28"/>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F117D1" w:rsidRDefault="00F117D1" w:rsidP="00F117D1">
      <w:pPr>
        <w:pStyle w:val="af1"/>
        <w:ind w:firstLine="567"/>
        <w:jc w:val="both"/>
      </w:pPr>
      <w:r>
        <w:rPr>
          <w:sz w:val="28"/>
          <w:szCs w:val="28"/>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rsidR="00F117D1" w:rsidRDefault="00F117D1" w:rsidP="00F117D1">
      <w:pPr>
        <w:pStyle w:val="af1"/>
        <w:ind w:firstLine="567"/>
        <w:jc w:val="both"/>
      </w:pPr>
      <w:r>
        <w:rPr>
          <w:sz w:val="28"/>
          <w:szCs w:val="28"/>
        </w:rPr>
        <w:t>не мене</w:t>
      </w:r>
      <w:r>
        <w:rPr>
          <w:color w:val="000000"/>
          <w:sz w:val="28"/>
          <w:szCs w:val="28"/>
        </w:rPr>
        <w:t>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p w:rsidR="00F117D1" w:rsidRDefault="00F117D1" w:rsidP="00F117D1">
      <w:pPr>
        <w:pStyle w:val="af1"/>
        <w:ind w:firstLine="567"/>
        <w:jc w:val="both"/>
      </w:pPr>
      <w:r>
        <w:rPr>
          <w:sz w:val="28"/>
          <w:szCs w:val="28"/>
        </w:rPr>
        <w:t>Также установлен перечень документов, подтверждающих соответствие участника указанному дополнительному требованию.</w:t>
      </w:r>
    </w:p>
    <w:p w:rsidR="00F117D1" w:rsidRDefault="00F117D1" w:rsidP="00F117D1">
      <w:pPr>
        <w:pStyle w:val="af1"/>
        <w:ind w:firstLine="567"/>
        <w:jc w:val="both"/>
      </w:pPr>
      <w:r>
        <w:rPr>
          <w:color w:val="000000"/>
          <w:sz w:val="28"/>
          <w:szCs w:val="28"/>
        </w:rPr>
        <w:t xml:space="preserve">Как было установлено Комиссией Липецкого УФАС России, раздел 3 пункт 3.1 извещения о проведении рассматриваемого электронного аукциона содержит </w:t>
      </w:r>
      <w:r>
        <w:rPr>
          <w:color w:val="000000"/>
          <w:sz w:val="28"/>
          <w:szCs w:val="28"/>
        </w:rPr>
        <w:lastRenderedPageBreak/>
        <w:t>дополнительные требования к</w:t>
      </w:r>
      <w:r>
        <w:rPr>
          <w:color w:val="000000"/>
          <w:sz w:val="28"/>
          <w:szCs w:val="28"/>
          <w:shd w:val="clear" w:color="auto" w:fill="FFFFFF"/>
        </w:rPr>
        <w:t xml:space="preserve"> участникам закупки</w:t>
      </w:r>
      <w:r>
        <w:rPr>
          <w:color w:val="000000"/>
          <w:sz w:val="28"/>
          <w:szCs w:val="28"/>
        </w:rPr>
        <w:t xml:space="preserve"> в соответствии с позицией 8 Постановления Правительства РФ № 2571, а именно: «Требования в соответствии с позицией 8 раздела II приложения к ПП РФ от 29.12.2021 № 2571:…</w:t>
      </w:r>
      <w:r>
        <w:rPr>
          <w:color w:val="000000"/>
          <w:sz w:val="28"/>
          <w:szCs w:val="28"/>
          <w:u w:val="single"/>
        </w:rPr>
        <w:t>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w:t>
      </w:r>
      <w:r>
        <w:rPr>
          <w:color w:val="000000"/>
          <w:sz w:val="28"/>
          <w:szCs w:val="28"/>
        </w:rPr>
        <w:t xml:space="preserve"> "Дополнительные требования к участникам закупки" настоящей позиции: </w:t>
      </w:r>
      <w:r>
        <w:rPr>
          <w:color w:val="000000"/>
          <w:sz w:val="28"/>
          <w:szCs w:val="28"/>
          <w:u w:val="single"/>
        </w:rPr>
        <w:t>1) исполненный договор</w:t>
      </w:r>
      <w:r>
        <w:rPr>
          <w:color w:val="000000"/>
          <w:sz w:val="28"/>
          <w:szCs w:val="28"/>
        </w:rPr>
        <w:t xml:space="preserve">; </w:t>
      </w:r>
      <w:r>
        <w:rPr>
          <w:color w:val="000000"/>
          <w:sz w:val="28"/>
          <w:szCs w:val="28"/>
          <w:u w:val="single"/>
        </w:rPr>
        <w:t>2) акт приемки объекта капитального строительства</w:t>
      </w:r>
      <w:r>
        <w:rPr>
          <w:color w:val="000000"/>
          <w:sz w:val="28"/>
          <w:szCs w:val="28"/>
        </w:rPr>
        <w:t xml:space="preserve">,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w:t>
      </w:r>
      <w:r>
        <w:rPr>
          <w:color w:val="000000"/>
          <w:sz w:val="28"/>
          <w:szCs w:val="28"/>
          <w:u w:val="single"/>
        </w:rPr>
        <w:t>разрешение на ввод объекта капитального строительства в эксплуатацию</w:t>
      </w:r>
      <w:r>
        <w:rPr>
          <w:color w:val="000000"/>
          <w:sz w:val="28"/>
          <w:szCs w:val="28"/>
        </w:rPr>
        <w:t xml:space="preserve">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r>
        <w:rPr>
          <w:color w:val="000000"/>
          <w:sz w:val="28"/>
          <w:szCs w:val="28"/>
          <w:u w:val="single"/>
        </w:rPr>
        <w:t>В случае наличия опыта, предусмотренного пунктом 2</w:t>
      </w:r>
      <w:r>
        <w:rPr>
          <w:color w:val="000000"/>
          <w:sz w:val="28"/>
          <w:szCs w:val="28"/>
        </w:rPr>
        <w:t xml:space="preserve"> графы "Дополнительные требования к участникам закупки" настоящей позиции: </w:t>
      </w:r>
      <w:r>
        <w:rPr>
          <w:color w:val="000000"/>
          <w:sz w:val="28"/>
          <w:szCs w:val="28"/>
          <w:u w:val="single"/>
        </w:rPr>
        <w:t>1) раздел 11 "Смета на строительство объектов капитального строительства" проектной документации</w:t>
      </w:r>
      <w:r>
        <w:rPr>
          <w:color w:val="000000"/>
          <w:sz w:val="28"/>
          <w:szCs w:val="28"/>
        </w:rPr>
        <w:t xml:space="preserve">; 2) </w:t>
      </w:r>
      <w:r>
        <w:rPr>
          <w:color w:val="000000"/>
          <w:sz w:val="28"/>
          <w:szCs w:val="28"/>
          <w:u w:val="single"/>
        </w:rPr>
        <w:t>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Pr>
          <w:color w:val="000000"/>
          <w:sz w:val="28"/>
          <w:szCs w:val="28"/>
        </w:rPr>
        <w:t>».</w:t>
      </w:r>
    </w:p>
    <w:p w:rsidR="00F117D1" w:rsidRDefault="00F117D1" w:rsidP="00F117D1">
      <w:pPr>
        <w:pStyle w:val="af1"/>
        <w:ind w:firstLine="567"/>
        <w:jc w:val="both"/>
      </w:pPr>
      <w:r>
        <w:rPr>
          <w:color w:val="000000"/>
          <w:sz w:val="28"/>
          <w:szCs w:val="28"/>
        </w:rPr>
        <w:t>В ходе анализа представленной оператором электронной площадки заявки заявителя Комиссией Липецкого УФАС России установлено, что заявителем в составе заявки (идентификационный номер 112328176) не были представлены документы и информация, предусмотренные позицией 8 Постановления Правительства РФ № 2571, а также извещением о проведении электронного аукциона.</w:t>
      </w:r>
    </w:p>
    <w:p w:rsidR="00F117D1" w:rsidRDefault="00F117D1" w:rsidP="00F117D1">
      <w:pPr>
        <w:pStyle w:val="af1"/>
        <w:ind w:firstLine="567"/>
        <w:jc w:val="both"/>
      </w:pPr>
      <w:r>
        <w:rPr>
          <w:sz w:val="28"/>
          <w:szCs w:val="28"/>
        </w:rPr>
        <w:t>Таким образом, в составе заявки заявителя, поданной на участие в рассматриваемой закупке, не были представлены документы и информация, которые подтвердили бы имеющийся у заявителя опыт выполнения аналогичных работ.</w:t>
      </w:r>
    </w:p>
    <w:p w:rsidR="00F117D1" w:rsidRDefault="00F117D1" w:rsidP="00F117D1">
      <w:pPr>
        <w:pStyle w:val="af1"/>
        <w:ind w:firstLine="567"/>
        <w:jc w:val="both"/>
      </w:pPr>
      <w:r>
        <w:rPr>
          <w:color w:val="000000"/>
          <w:sz w:val="28"/>
          <w:szCs w:val="28"/>
        </w:rPr>
        <w:t>Согласно ч. 9 ст. 31</w:t>
      </w:r>
      <w:r>
        <w:rPr>
          <w:sz w:val="28"/>
          <w:szCs w:val="28"/>
        </w:rPr>
        <w:t xml:space="preserve"> Закона о контрактной системе </w:t>
      </w:r>
      <w:r>
        <w:rPr>
          <w:sz w:val="28"/>
          <w:szCs w:val="28"/>
          <w:u w:val="single"/>
        </w:rPr>
        <w:t>отстранение участника закупки от участия в определении поставщика</w:t>
      </w:r>
      <w:r>
        <w:rPr>
          <w:sz w:val="28"/>
          <w:szCs w:val="28"/>
        </w:rPr>
        <w:t xml:space="preserve"> (подрядчика, исполнителя) или отказ от заключения контракта с победителем определения поставщика (подрядчика, исполнителя) </w:t>
      </w:r>
      <w:r>
        <w:rPr>
          <w:sz w:val="28"/>
          <w:szCs w:val="28"/>
          <w:u w:val="single"/>
        </w:rPr>
        <w:t xml:space="preserve">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r:id="rId18" w:history="1">
        <w:r>
          <w:rPr>
            <w:rStyle w:val="a3"/>
            <w:sz w:val="28"/>
            <w:szCs w:val="28"/>
          </w:rPr>
          <w:t>части 1</w:t>
        </w:r>
      </w:hyperlink>
      <w:r>
        <w:rPr>
          <w:sz w:val="28"/>
          <w:szCs w:val="28"/>
          <w:u w:val="single"/>
        </w:rPr>
        <w:t xml:space="preserve">, </w:t>
      </w:r>
      <w:hyperlink r:id="rId19" w:history="1">
        <w:r>
          <w:rPr>
            <w:rStyle w:val="a3"/>
            <w:sz w:val="28"/>
            <w:szCs w:val="28"/>
          </w:rPr>
          <w:t>частях 1.1</w:t>
        </w:r>
      </w:hyperlink>
      <w:r>
        <w:rPr>
          <w:sz w:val="28"/>
          <w:szCs w:val="28"/>
          <w:u w:val="single"/>
        </w:rPr>
        <w:t xml:space="preserve">, </w:t>
      </w:r>
      <w:hyperlink r:id="rId20" w:history="1">
        <w:r>
          <w:rPr>
            <w:rStyle w:val="a3"/>
            <w:sz w:val="28"/>
            <w:szCs w:val="28"/>
          </w:rPr>
          <w:t>2</w:t>
        </w:r>
      </w:hyperlink>
      <w:r>
        <w:rPr>
          <w:sz w:val="28"/>
          <w:szCs w:val="28"/>
          <w:u w:val="single"/>
        </w:rPr>
        <w:t xml:space="preserve"> и </w:t>
      </w:r>
      <w:hyperlink r:id="rId21" w:history="1">
        <w:r>
          <w:rPr>
            <w:rStyle w:val="a3"/>
            <w:sz w:val="28"/>
            <w:szCs w:val="28"/>
          </w:rPr>
          <w:t>2.1</w:t>
        </w:r>
      </w:hyperlink>
      <w:r>
        <w:rPr>
          <w:sz w:val="28"/>
          <w:szCs w:val="28"/>
        </w:rP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F117D1" w:rsidRDefault="00F117D1" w:rsidP="00F117D1">
      <w:pPr>
        <w:pStyle w:val="af1"/>
        <w:ind w:firstLine="567"/>
        <w:jc w:val="both"/>
      </w:pPr>
      <w:r>
        <w:rPr>
          <w:sz w:val="28"/>
          <w:szCs w:val="28"/>
        </w:rPr>
        <w:t xml:space="preserve">В силу п. 3 ч. 12 ст.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w:t>
      </w:r>
      <w:hyperlink r:id="rId22" w:history="1">
        <w:r>
          <w:rPr>
            <w:rStyle w:val="a3"/>
            <w:sz w:val="28"/>
            <w:szCs w:val="28"/>
          </w:rPr>
          <w:t>пунктами 2</w:t>
        </w:r>
      </w:hyperlink>
      <w:r>
        <w:rPr>
          <w:sz w:val="28"/>
          <w:szCs w:val="28"/>
        </w:rPr>
        <w:t xml:space="preserve"> и </w:t>
      </w:r>
      <w:hyperlink r:id="rId23" w:history="1">
        <w:r>
          <w:rPr>
            <w:rStyle w:val="a3"/>
            <w:sz w:val="28"/>
            <w:szCs w:val="28"/>
          </w:rPr>
          <w:t>3 части 6 статьи 43</w:t>
        </w:r>
      </w:hyperlink>
      <w:r>
        <w:rPr>
          <w:sz w:val="28"/>
          <w:szCs w:val="28"/>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117D1" w:rsidRDefault="00F117D1" w:rsidP="00F117D1">
      <w:pPr>
        <w:pStyle w:val="af1"/>
        <w:ind w:firstLine="567"/>
        <w:jc w:val="both"/>
      </w:pPr>
      <w:r>
        <w:rPr>
          <w:sz w:val="28"/>
          <w:szCs w:val="28"/>
        </w:rPr>
        <w:t>В соответствие с ч. 13 ст. 48 Закона о контрактной системе протокол рассмотрения и оценки вторых частей заявок на участие в закупке должен содержать:</w:t>
      </w:r>
    </w:p>
    <w:p w:rsidR="00F117D1" w:rsidRDefault="00F117D1" w:rsidP="00F117D1">
      <w:pPr>
        <w:pStyle w:val="af1"/>
        <w:ind w:firstLine="567"/>
        <w:jc w:val="both"/>
      </w:pPr>
      <w:r>
        <w:rPr>
          <w:sz w:val="28"/>
          <w:szCs w:val="28"/>
        </w:rPr>
        <w:lastRenderedPageBreak/>
        <w:t>1) дату рассмотрения и оценки вторых частей заявок на участие в закупке, идентификационные номера таких заявок;</w:t>
      </w:r>
    </w:p>
    <w:p w:rsidR="00F117D1" w:rsidRDefault="00F117D1" w:rsidP="00F117D1">
      <w:pPr>
        <w:pStyle w:val="af1"/>
        <w:ind w:firstLine="567"/>
        <w:jc w:val="both"/>
      </w:pPr>
      <w:r>
        <w:rPr>
          <w:sz w:val="28"/>
          <w:szCs w:val="28"/>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F117D1" w:rsidRDefault="00F117D1" w:rsidP="00F117D1">
      <w:pPr>
        <w:pStyle w:val="af1"/>
        <w:ind w:firstLine="567"/>
        <w:jc w:val="both"/>
      </w:pPr>
      <w:r>
        <w:rPr>
          <w:sz w:val="28"/>
          <w:szCs w:val="28"/>
        </w:rP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hyperlink r:id="rId24" w:history="1">
        <w:r>
          <w:rPr>
            <w:rStyle w:val="a3"/>
            <w:sz w:val="28"/>
            <w:szCs w:val="28"/>
          </w:rPr>
          <w:t>пунктом 4 части 1 статьи 32</w:t>
        </w:r>
      </w:hyperlink>
      <w:r>
        <w:rPr>
          <w:sz w:val="28"/>
          <w:szCs w:val="28"/>
        </w:rPr>
        <w:t xml:space="preserve"> настоящего Федерального закона (в случае установления такого критерия в извещении об осуществлении закупки);</w:t>
      </w:r>
    </w:p>
    <w:p w:rsidR="00F117D1" w:rsidRDefault="00F117D1" w:rsidP="00F117D1">
      <w:pPr>
        <w:pStyle w:val="af1"/>
        <w:ind w:firstLine="567"/>
        <w:jc w:val="both"/>
      </w:pPr>
      <w:r>
        <w:rPr>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F117D1" w:rsidRDefault="00F117D1" w:rsidP="00F117D1">
      <w:pPr>
        <w:pStyle w:val="af1"/>
        <w:ind w:firstLine="567"/>
        <w:jc w:val="both"/>
      </w:pPr>
      <w:r>
        <w:rPr>
          <w:sz w:val="28"/>
          <w:szCs w:val="28"/>
        </w:rPr>
        <w:t xml:space="preserve">5) информацию о признании определения поставщика (подрядчика, исполнителя) несостоявшимся в случаях, предусмотренных </w:t>
      </w:r>
      <w:hyperlink r:id="rId25" w:history="1">
        <w:r>
          <w:rPr>
            <w:rStyle w:val="a3"/>
            <w:sz w:val="28"/>
            <w:szCs w:val="28"/>
          </w:rPr>
          <w:t>пунктами 2</w:t>
        </w:r>
      </w:hyperlink>
      <w:r>
        <w:rPr>
          <w:sz w:val="28"/>
          <w:szCs w:val="28"/>
        </w:rPr>
        <w:t xml:space="preserve"> и </w:t>
      </w:r>
      <w:hyperlink r:id="rId26" w:history="1">
        <w:r>
          <w:rPr>
            <w:rStyle w:val="a3"/>
            <w:sz w:val="28"/>
            <w:szCs w:val="28"/>
          </w:rPr>
          <w:t>4 части 1 статьи 52</w:t>
        </w:r>
      </w:hyperlink>
      <w:r>
        <w:rPr>
          <w:sz w:val="28"/>
          <w:szCs w:val="28"/>
        </w:rPr>
        <w:t xml:space="preserve"> настоящего Федерального закона.</w:t>
      </w:r>
    </w:p>
    <w:p w:rsidR="00F117D1" w:rsidRDefault="00F117D1" w:rsidP="00F117D1">
      <w:pPr>
        <w:pStyle w:val="af1"/>
        <w:ind w:firstLine="567"/>
        <w:jc w:val="both"/>
      </w:pPr>
      <w:r>
        <w:rPr>
          <w:color w:val="000000"/>
          <w:sz w:val="28"/>
          <w:szCs w:val="28"/>
        </w:rPr>
        <w:t xml:space="preserve">Как установлено Комиссией Липецкого УФАС России, протокол подведения итогов </w:t>
      </w:r>
      <w:hyperlink r:id="rId27" w:tgtFrame="_blank" w:history="1">
        <w:r>
          <w:rPr>
            <w:rStyle w:val="a3"/>
            <w:color w:val="000000"/>
            <w:sz w:val="28"/>
            <w:szCs w:val="28"/>
            <w:u w:val="none"/>
          </w:rPr>
          <w:t>определения поставщика (подрядчика, исполнителя) от 02.08.2022 №ИЭА2</w:t>
        </w:r>
      </w:hyperlink>
      <w:r>
        <w:rPr>
          <w:color w:val="000000"/>
          <w:sz w:val="28"/>
          <w:szCs w:val="28"/>
        </w:rPr>
        <w:t>, размещенный в действующей редакции, а также на момент рассмотрения жалобы, содержит инфор</w:t>
      </w:r>
      <w:r>
        <w:rPr>
          <w:sz w:val="28"/>
          <w:szCs w:val="28"/>
        </w:rPr>
        <w:t>мацию, предусмотренную ч. 13 ст. 48 Закона о контрактной системе.</w:t>
      </w:r>
    </w:p>
    <w:p w:rsidR="00F117D1" w:rsidRDefault="00F117D1" w:rsidP="00F117D1">
      <w:pPr>
        <w:pStyle w:val="af1"/>
        <w:ind w:firstLine="567"/>
        <w:jc w:val="both"/>
      </w:pPr>
      <w:r>
        <w:rPr>
          <w:sz w:val="28"/>
          <w:szCs w:val="28"/>
        </w:rPr>
        <w:t>На основании вышеизложенного, Комиссия Липецкого УФАС России приходит к выводу, что заявка заявителя была правомерно отклонена аукционной комиссией заказчика на основании ч. 9 ст. 31 Закона о контрактной системе.</w:t>
      </w:r>
    </w:p>
    <w:p w:rsidR="00F117D1" w:rsidRDefault="00F117D1" w:rsidP="00F117D1">
      <w:pPr>
        <w:pStyle w:val="af1"/>
        <w:ind w:firstLine="567"/>
        <w:jc w:val="both"/>
      </w:pPr>
      <w:bookmarkStart w:id="0" w:name="_GoBack"/>
      <w:bookmarkEnd w:id="0"/>
      <w:r>
        <w:rPr>
          <w:sz w:val="28"/>
          <w:szCs w:val="28"/>
        </w:rPr>
        <w:t xml:space="preserve">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 </w:t>
      </w:r>
    </w:p>
    <w:p w:rsidR="00F117D1" w:rsidRDefault="00F117D1" w:rsidP="00F117D1">
      <w:pPr>
        <w:pStyle w:val="af1"/>
      </w:pPr>
    </w:p>
    <w:p w:rsidR="00F117D1" w:rsidRDefault="00F117D1" w:rsidP="00F117D1">
      <w:pPr>
        <w:pStyle w:val="af1"/>
        <w:jc w:val="center"/>
      </w:pPr>
      <w:r>
        <w:rPr>
          <w:sz w:val="28"/>
          <w:szCs w:val="28"/>
        </w:rPr>
        <w:t>Р Е Ш И Л А:</w:t>
      </w:r>
    </w:p>
    <w:p w:rsidR="00F117D1" w:rsidRDefault="00F117D1" w:rsidP="00F117D1">
      <w:pPr>
        <w:pStyle w:val="af1"/>
        <w:ind w:firstLine="567"/>
      </w:pPr>
    </w:p>
    <w:p w:rsidR="00F117D1" w:rsidRPr="005029D8" w:rsidRDefault="00F117D1" w:rsidP="005029D8">
      <w:pPr>
        <w:pStyle w:val="af1"/>
        <w:ind w:firstLine="567"/>
        <w:jc w:val="both"/>
        <w:rPr>
          <w:sz w:val="28"/>
          <w:szCs w:val="28"/>
        </w:rPr>
      </w:pPr>
      <w:r w:rsidRPr="005029D8">
        <w:rPr>
          <w:sz w:val="28"/>
          <w:szCs w:val="28"/>
        </w:rPr>
        <w:t xml:space="preserve">1. </w:t>
      </w:r>
      <w:r w:rsidR="005029D8" w:rsidRPr="005029D8">
        <w:rPr>
          <w:sz w:val="28"/>
          <w:szCs w:val="28"/>
        </w:rPr>
        <w:t xml:space="preserve">Признать жалобу ООО «Липецктехмонтажналадка» на действия заказчика при подведении итогов электронного аукциона на </w:t>
      </w:r>
      <w:r w:rsidR="005029D8" w:rsidRPr="005029D8">
        <w:rPr>
          <w:color w:val="000000"/>
          <w:sz w:val="28"/>
          <w:szCs w:val="28"/>
        </w:rPr>
        <w:t xml:space="preserve">выполнение работ по устройству сетей наружного освещения на объектах социально-культурной сферы ( ул. Детская, д.2В; ул. </w:t>
      </w:r>
      <w:r w:rsidR="005029D8" w:rsidRPr="005029D8">
        <w:rPr>
          <w:sz w:val="28"/>
          <w:szCs w:val="28"/>
        </w:rPr>
        <w:t xml:space="preserve">Писарева,37; ул. Гагарина, 123 корп.3; Сиреневый пр-д,9; ул. имени Семашко,5; пос. Матырский,ул.Моршанская,д.22) (реестровый номер </w:t>
      </w:r>
      <w:hyperlink r:id="rId28" w:tgtFrame="_blank" w:history="1">
        <w:r w:rsidR="005029D8" w:rsidRPr="005029D8">
          <w:rPr>
            <w:rStyle w:val="a3"/>
            <w:color w:val="auto"/>
            <w:sz w:val="28"/>
            <w:szCs w:val="28"/>
            <w:u w:val="none"/>
            <w:bdr w:val="none" w:sz="0" w:space="0" w:color="auto" w:frame="1"/>
            <w:shd w:val="clear" w:color="auto" w:fill="FFFFFF"/>
          </w:rPr>
          <w:t>0346600001322000019</w:t>
        </w:r>
      </w:hyperlink>
      <w:r w:rsidR="005029D8" w:rsidRPr="005029D8">
        <w:rPr>
          <w:sz w:val="28"/>
          <w:szCs w:val="28"/>
        </w:rPr>
        <w:t>) необоснованной</w:t>
      </w:r>
      <w:r w:rsidRPr="005029D8">
        <w:rPr>
          <w:sz w:val="28"/>
          <w:szCs w:val="28"/>
        </w:rPr>
        <w:t>.</w:t>
      </w:r>
    </w:p>
    <w:p w:rsidR="00F117D1" w:rsidRPr="005029D8" w:rsidRDefault="00F117D1" w:rsidP="005029D8">
      <w:pPr>
        <w:pStyle w:val="af1"/>
        <w:ind w:firstLine="567"/>
        <w:jc w:val="both"/>
        <w:rPr>
          <w:sz w:val="28"/>
          <w:szCs w:val="28"/>
        </w:rPr>
      </w:pPr>
      <w:r w:rsidRPr="005029D8">
        <w:rPr>
          <w:sz w:val="28"/>
          <w:szCs w:val="28"/>
        </w:rPr>
        <w:lastRenderedPageBreak/>
        <w:t>Решение может быть обжаловано в арбитражный суд в течение трех месяцев со дня его вынесения.</w:t>
      </w:r>
    </w:p>
    <w:p w:rsidR="00F117D1" w:rsidRPr="005029D8" w:rsidRDefault="00F117D1" w:rsidP="00F117D1">
      <w:pPr>
        <w:pStyle w:val="af1"/>
        <w:ind w:firstLine="567"/>
      </w:pPr>
    </w:p>
    <w:p w:rsidR="006B12AE" w:rsidRPr="00C34DCD" w:rsidRDefault="006B12AE" w:rsidP="00F117D1">
      <w:pPr>
        <w:pStyle w:val="a6"/>
        <w:widowControl w:val="0"/>
        <w:ind w:left="4248" w:firstLine="708"/>
        <w:rPr>
          <w:rFonts w:eastAsia="Lucida Sans Unicode"/>
          <w:kern w:val="1"/>
          <w:sz w:val="26"/>
          <w:szCs w:val="26"/>
        </w:rPr>
      </w:pPr>
    </w:p>
    <w:sectPr w:rsidR="006B12AE" w:rsidRPr="00C34DCD" w:rsidSect="00A00DBD">
      <w:headerReference w:type="default" r:id="rId2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FA5" w:rsidRDefault="002A7FA5" w:rsidP="00B023ED">
      <w:r>
        <w:separator/>
      </w:r>
    </w:p>
  </w:endnote>
  <w:endnote w:type="continuationSeparator" w:id="0">
    <w:p w:rsidR="002A7FA5" w:rsidRDefault="002A7FA5"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FA5" w:rsidRDefault="002A7FA5" w:rsidP="00B023ED">
      <w:r>
        <w:separator/>
      </w:r>
    </w:p>
  </w:footnote>
  <w:footnote w:type="continuationSeparator" w:id="0">
    <w:p w:rsidR="002A7FA5" w:rsidRDefault="002A7FA5"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EndPr>
      <w:rPr>
        <w:sz w:val="26"/>
        <w:szCs w:val="26"/>
      </w:rPr>
    </w:sdtEndPr>
    <w:sdtContent>
      <w:p w:rsidR="007464D1" w:rsidRPr="006D6754" w:rsidRDefault="00F11CA7" w:rsidP="00E432C1">
        <w:pPr>
          <w:pStyle w:val="ab"/>
          <w:jc w:val="center"/>
          <w:rPr>
            <w:sz w:val="26"/>
            <w:szCs w:val="26"/>
          </w:rPr>
        </w:pPr>
        <w:r w:rsidRPr="006D6754">
          <w:rPr>
            <w:noProof/>
            <w:sz w:val="26"/>
            <w:szCs w:val="26"/>
          </w:rPr>
          <w:fldChar w:fldCharType="begin"/>
        </w:r>
        <w:r w:rsidR="007464D1" w:rsidRPr="006D6754">
          <w:rPr>
            <w:noProof/>
            <w:sz w:val="26"/>
            <w:szCs w:val="26"/>
          </w:rPr>
          <w:instrText>PAGE   \* MERGEFORMAT</w:instrText>
        </w:r>
        <w:r w:rsidRPr="006D6754">
          <w:rPr>
            <w:noProof/>
            <w:sz w:val="26"/>
            <w:szCs w:val="26"/>
          </w:rPr>
          <w:fldChar w:fldCharType="separate"/>
        </w:r>
        <w:r w:rsidR="00914036">
          <w:rPr>
            <w:noProof/>
            <w:sz w:val="26"/>
            <w:szCs w:val="26"/>
          </w:rPr>
          <w:t>2</w:t>
        </w:r>
        <w:r w:rsidRPr="006D6754">
          <w:rPr>
            <w:noProof/>
            <w:sz w:val="26"/>
            <w:szCs w:val="26"/>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94416E6"/>
    <w:multiLevelType w:val="hybridMultilevel"/>
    <w:tmpl w:val="54ACA1C2"/>
    <w:lvl w:ilvl="0" w:tplc="C1822428">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044351"/>
    <w:multiLevelType w:val="hybridMultilevel"/>
    <w:tmpl w:val="99D4C3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D7C11B3"/>
    <w:multiLevelType w:val="multilevel"/>
    <w:tmpl w:val="7BF0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24C85"/>
    <w:multiLevelType w:val="hybridMultilevel"/>
    <w:tmpl w:val="ACD045B2"/>
    <w:lvl w:ilvl="0" w:tplc="5D1EA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13473B1"/>
    <w:multiLevelType w:val="hybridMultilevel"/>
    <w:tmpl w:val="62944746"/>
    <w:lvl w:ilvl="0" w:tplc="C47421C8">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2E97811"/>
    <w:multiLevelType w:val="hybridMultilevel"/>
    <w:tmpl w:val="11F2EEC0"/>
    <w:lvl w:ilvl="0" w:tplc="5D1EA6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2C00DFE"/>
    <w:multiLevelType w:val="hybridMultilevel"/>
    <w:tmpl w:val="FD1A5BF0"/>
    <w:lvl w:ilvl="0" w:tplc="5D1EA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2166D24"/>
    <w:multiLevelType w:val="multilevel"/>
    <w:tmpl w:val="B51C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BF7DB0"/>
    <w:multiLevelType w:val="hybridMultilevel"/>
    <w:tmpl w:val="F18AFC68"/>
    <w:lvl w:ilvl="0" w:tplc="63C04C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E6970E9"/>
    <w:multiLevelType w:val="hybridMultilevel"/>
    <w:tmpl w:val="FA9A9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472237"/>
    <w:multiLevelType w:val="multilevel"/>
    <w:tmpl w:val="C5249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13">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13"/>
  </w:num>
  <w:num w:numId="2">
    <w:abstractNumId w:val="1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0"/>
  </w:num>
  <w:num w:numId="5">
    <w:abstractNumId w:val="9"/>
  </w:num>
  <w:num w:numId="6">
    <w:abstractNumId w:val="1"/>
  </w:num>
  <w:num w:numId="7">
    <w:abstractNumId w:val="2"/>
  </w:num>
  <w:num w:numId="8">
    <w:abstractNumId w:val="4"/>
  </w:num>
  <w:num w:numId="9">
    <w:abstractNumId w:val="7"/>
  </w:num>
  <w:num w:numId="10">
    <w:abstractNumId w:val="6"/>
  </w:num>
  <w:num w:numId="11">
    <w:abstractNumId w:val="10"/>
  </w:num>
  <w:num w:numId="12">
    <w:abstractNumId w:val="5"/>
  </w:num>
  <w:num w:numId="13">
    <w:abstractNumId w:val="11"/>
  </w:num>
  <w:num w:numId="14">
    <w:abstractNumId w:val="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C3FCA"/>
    <w:rsid w:val="000070B1"/>
    <w:rsid w:val="00007B4C"/>
    <w:rsid w:val="00011D0A"/>
    <w:rsid w:val="00012C4F"/>
    <w:rsid w:val="0001387A"/>
    <w:rsid w:val="00015DA8"/>
    <w:rsid w:val="000169D9"/>
    <w:rsid w:val="00023EEB"/>
    <w:rsid w:val="00025E45"/>
    <w:rsid w:val="00025F03"/>
    <w:rsid w:val="00026175"/>
    <w:rsid w:val="00027C1A"/>
    <w:rsid w:val="00027C37"/>
    <w:rsid w:val="0003076B"/>
    <w:rsid w:val="00031FD3"/>
    <w:rsid w:val="00032A71"/>
    <w:rsid w:val="0003314A"/>
    <w:rsid w:val="000331C6"/>
    <w:rsid w:val="00034102"/>
    <w:rsid w:val="0003639F"/>
    <w:rsid w:val="0003703C"/>
    <w:rsid w:val="00037F94"/>
    <w:rsid w:val="000404AF"/>
    <w:rsid w:val="00040CC4"/>
    <w:rsid w:val="0004255F"/>
    <w:rsid w:val="000455C4"/>
    <w:rsid w:val="00046AE4"/>
    <w:rsid w:val="00047802"/>
    <w:rsid w:val="000517EA"/>
    <w:rsid w:val="0005338C"/>
    <w:rsid w:val="00053AE1"/>
    <w:rsid w:val="00057803"/>
    <w:rsid w:val="00060AE2"/>
    <w:rsid w:val="00060FDC"/>
    <w:rsid w:val="0006106D"/>
    <w:rsid w:val="000629F3"/>
    <w:rsid w:val="00064A68"/>
    <w:rsid w:val="0006629C"/>
    <w:rsid w:val="00066793"/>
    <w:rsid w:val="000700BD"/>
    <w:rsid w:val="00071B3F"/>
    <w:rsid w:val="00072FF2"/>
    <w:rsid w:val="000732E6"/>
    <w:rsid w:val="00073FC7"/>
    <w:rsid w:val="000742D8"/>
    <w:rsid w:val="00074349"/>
    <w:rsid w:val="00081E3F"/>
    <w:rsid w:val="00084DE1"/>
    <w:rsid w:val="00085724"/>
    <w:rsid w:val="00086257"/>
    <w:rsid w:val="00091E8B"/>
    <w:rsid w:val="0009329C"/>
    <w:rsid w:val="000950BB"/>
    <w:rsid w:val="00095136"/>
    <w:rsid w:val="00097789"/>
    <w:rsid w:val="000A01A9"/>
    <w:rsid w:val="000A3781"/>
    <w:rsid w:val="000A3BCE"/>
    <w:rsid w:val="000A3D71"/>
    <w:rsid w:val="000A3E9E"/>
    <w:rsid w:val="000A3F14"/>
    <w:rsid w:val="000A5C77"/>
    <w:rsid w:val="000A6221"/>
    <w:rsid w:val="000B04EC"/>
    <w:rsid w:val="000B139D"/>
    <w:rsid w:val="000B1952"/>
    <w:rsid w:val="000B19C8"/>
    <w:rsid w:val="000B29F8"/>
    <w:rsid w:val="000C1638"/>
    <w:rsid w:val="000C1976"/>
    <w:rsid w:val="000C2A7E"/>
    <w:rsid w:val="000C43EE"/>
    <w:rsid w:val="000C49E8"/>
    <w:rsid w:val="000C5A79"/>
    <w:rsid w:val="000C5BA1"/>
    <w:rsid w:val="000C6752"/>
    <w:rsid w:val="000C6975"/>
    <w:rsid w:val="000C6ADA"/>
    <w:rsid w:val="000D0485"/>
    <w:rsid w:val="000D31AA"/>
    <w:rsid w:val="000D3C44"/>
    <w:rsid w:val="000D5970"/>
    <w:rsid w:val="000D5E8B"/>
    <w:rsid w:val="000D7059"/>
    <w:rsid w:val="000E059A"/>
    <w:rsid w:val="000E1B31"/>
    <w:rsid w:val="000E2668"/>
    <w:rsid w:val="000F089D"/>
    <w:rsid w:val="000F0BA0"/>
    <w:rsid w:val="000F0C5A"/>
    <w:rsid w:val="000F24EC"/>
    <w:rsid w:val="000F280D"/>
    <w:rsid w:val="000F34BA"/>
    <w:rsid w:val="000F4F0C"/>
    <w:rsid w:val="000F4FA9"/>
    <w:rsid w:val="000F56BF"/>
    <w:rsid w:val="000F768B"/>
    <w:rsid w:val="00105C26"/>
    <w:rsid w:val="0011093C"/>
    <w:rsid w:val="001148DE"/>
    <w:rsid w:val="00115F98"/>
    <w:rsid w:val="0011616C"/>
    <w:rsid w:val="00121D13"/>
    <w:rsid w:val="0012280A"/>
    <w:rsid w:val="001229A5"/>
    <w:rsid w:val="00123385"/>
    <w:rsid w:val="0012461E"/>
    <w:rsid w:val="00124A06"/>
    <w:rsid w:val="00124CBA"/>
    <w:rsid w:val="00124D58"/>
    <w:rsid w:val="001258C7"/>
    <w:rsid w:val="00125F2F"/>
    <w:rsid w:val="00126005"/>
    <w:rsid w:val="00126BA9"/>
    <w:rsid w:val="00127BA2"/>
    <w:rsid w:val="00130D99"/>
    <w:rsid w:val="00130F44"/>
    <w:rsid w:val="00133F2E"/>
    <w:rsid w:val="001352B4"/>
    <w:rsid w:val="001355D8"/>
    <w:rsid w:val="0014192D"/>
    <w:rsid w:val="00143CBA"/>
    <w:rsid w:val="0014563F"/>
    <w:rsid w:val="00147CC9"/>
    <w:rsid w:val="0015044E"/>
    <w:rsid w:val="001512CE"/>
    <w:rsid w:val="00151339"/>
    <w:rsid w:val="00151824"/>
    <w:rsid w:val="00153A60"/>
    <w:rsid w:val="001544E1"/>
    <w:rsid w:val="00154F86"/>
    <w:rsid w:val="001568A1"/>
    <w:rsid w:val="00157676"/>
    <w:rsid w:val="00160EAC"/>
    <w:rsid w:val="0016135E"/>
    <w:rsid w:val="001620D3"/>
    <w:rsid w:val="00162428"/>
    <w:rsid w:val="00162680"/>
    <w:rsid w:val="00162C3E"/>
    <w:rsid w:val="00163BA0"/>
    <w:rsid w:val="001640DF"/>
    <w:rsid w:val="00165EC5"/>
    <w:rsid w:val="00166097"/>
    <w:rsid w:val="00166290"/>
    <w:rsid w:val="001710B6"/>
    <w:rsid w:val="00171F70"/>
    <w:rsid w:val="00172149"/>
    <w:rsid w:val="0017285F"/>
    <w:rsid w:val="001733BF"/>
    <w:rsid w:val="00174EA1"/>
    <w:rsid w:val="00175512"/>
    <w:rsid w:val="00175542"/>
    <w:rsid w:val="001807E6"/>
    <w:rsid w:val="00181C31"/>
    <w:rsid w:val="00182042"/>
    <w:rsid w:val="00182778"/>
    <w:rsid w:val="00183300"/>
    <w:rsid w:val="00185ADB"/>
    <w:rsid w:val="00186EF8"/>
    <w:rsid w:val="00190C14"/>
    <w:rsid w:val="0019137F"/>
    <w:rsid w:val="00191951"/>
    <w:rsid w:val="00191E15"/>
    <w:rsid w:val="00192A6C"/>
    <w:rsid w:val="001934D6"/>
    <w:rsid w:val="00193910"/>
    <w:rsid w:val="00195293"/>
    <w:rsid w:val="0019731E"/>
    <w:rsid w:val="001975E4"/>
    <w:rsid w:val="00197A25"/>
    <w:rsid w:val="001A045C"/>
    <w:rsid w:val="001A0FDD"/>
    <w:rsid w:val="001A1927"/>
    <w:rsid w:val="001A22C5"/>
    <w:rsid w:val="001A2828"/>
    <w:rsid w:val="001A2AF1"/>
    <w:rsid w:val="001A4E6A"/>
    <w:rsid w:val="001A59EC"/>
    <w:rsid w:val="001A5B48"/>
    <w:rsid w:val="001A666C"/>
    <w:rsid w:val="001B0975"/>
    <w:rsid w:val="001B16C6"/>
    <w:rsid w:val="001B2597"/>
    <w:rsid w:val="001B3636"/>
    <w:rsid w:val="001B3751"/>
    <w:rsid w:val="001B54A3"/>
    <w:rsid w:val="001B597A"/>
    <w:rsid w:val="001B64E1"/>
    <w:rsid w:val="001B73C1"/>
    <w:rsid w:val="001B78C2"/>
    <w:rsid w:val="001C0677"/>
    <w:rsid w:val="001C228D"/>
    <w:rsid w:val="001C2E9E"/>
    <w:rsid w:val="001C3E34"/>
    <w:rsid w:val="001C3FCA"/>
    <w:rsid w:val="001C519A"/>
    <w:rsid w:val="001C6CA6"/>
    <w:rsid w:val="001C7A37"/>
    <w:rsid w:val="001D0F19"/>
    <w:rsid w:val="001D12EC"/>
    <w:rsid w:val="001D12FC"/>
    <w:rsid w:val="001D1751"/>
    <w:rsid w:val="001D1A34"/>
    <w:rsid w:val="001D2006"/>
    <w:rsid w:val="001D2FB2"/>
    <w:rsid w:val="001D3204"/>
    <w:rsid w:val="001D6B7A"/>
    <w:rsid w:val="001E1520"/>
    <w:rsid w:val="001E28CB"/>
    <w:rsid w:val="001E2910"/>
    <w:rsid w:val="001E3EF5"/>
    <w:rsid w:val="001E413D"/>
    <w:rsid w:val="001E41AD"/>
    <w:rsid w:val="001E44DC"/>
    <w:rsid w:val="001E467C"/>
    <w:rsid w:val="001E5FC7"/>
    <w:rsid w:val="001E71CF"/>
    <w:rsid w:val="001F1098"/>
    <w:rsid w:val="001F203E"/>
    <w:rsid w:val="001F28D4"/>
    <w:rsid w:val="001F49F5"/>
    <w:rsid w:val="001F51BE"/>
    <w:rsid w:val="001F545B"/>
    <w:rsid w:val="001F54B9"/>
    <w:rsid w:val="001F55D2"/>
    <w:rsid w:val="001F5690"/>
    <w:rsid w:val="001F64D4"/>
    <w:rsid w:val="001F665C"/>
    <w:rsid w:val="001F71C3"/>
    <w:rsid w:val="002005B4"/>
    <w:rsid w:val="00204712"/>
    <w:rsid w:val="002048D1"/>
    <w:rsid w:val="00206783"/>
    <w:rsid w:val="00207C0A"/>
    <w:rsid w:val="00211262"/>
    <w:rsid w:val="0021293B"/>
    <w:rsid w:val="00213829"/>
    <w:rsid w:val="002146A4"/>
    <w:rsid w:val="002161B5"/>
    <w:rsid w:val="002178BB"/>
    <w:rsid w:val="002202BE"/>
    <w:rsid w:val="0022041D"/>
    <w:rsid w:val="002253AD"/>
    <w:rsid w:val="00225646"/>
    <w:rsid w:val="00232B57"/>
    <w:rsid w:val="002334A2"/>
    <w:rsid w:val="0023602D"/>
    <w:rsid w:val="0023690D"/>
    <w:rsid w:val="00237580"/>
    <w:rsid w:val="00237609"/>
    <w:rsid w:val="00237A08"/>
    <w:rsid w:val="002404D1"/>
    <w:rsid w:val="00241731"/>
    <w:rsid w:val="0024200D"/>
    <w:rsid w:val="002425B6"/>
    <w:rsid w:val="0024492E"/>
    <w:rsid w:val="00244AAF"/>
    <w:rsid w:val="00244BF1"/>
    <w:rsid w:val="00245817"/>
    <w:rsid w:val="00245AC4"/>
    <w:rsid w:val="00255B13"/>
    <w:rsid w:val="002562AD"/>
    <w:rsid w:val="00256948"/>
    <w:rsid w:val="00256C66"/>
    <w:rsid w:val="00256D07"/>
    <w:rsid w:val="00257697"/>
    <w:rsid w:val="002603F4"/>
    <w:rsid w:val="0026114A"/>
    <w:rsid w:val="00261957"/>
    <w:rsid w:val="002620C0"/>
    <w:rsid w:val="002629B2"/>
    <w:rsid w:val="00262BB4"/>
    <w:rsid w:val="00262D78"/>
    <w:rsid w:val="00265144"/>
    <w:rsid w:val="0026666B"/>
    <w:rsid w:val="00267962"/>
    <w:rsid w:val="00267A34"/>
    <w:rsid w:val="00267E14"/>
    <w:rsid w:val="00271DC7"/>
    <w:rsid w:val="002720BD"/>
    <w:rsid w:val="0027334F"/>
    <w:rsid w:val="00273AE9"/>
    <w:rsid w:val="00274265"/>
    <w:rsid w:val="002765B9"/>
    <w:rsid w:val="00277824"/>
    <w:rsid w:val="002800BD"/>
    <w:rsid w:val="002819FD"/>
    <w:rsid w:val="002827DA"/>
    <w:rsid w:val="00282C80"/>
    <w:rsid w:val="00282C95"/>
    <w:rsid w:val="002850F4"/>
    <w:rsid w:val="00285DB4"/>
    <w:rsid w:val="00286A13"/>
    <w:rsid w:val="00287236"/>
    <w:rsid w:val="002879B7"/>
    <w:rsid w:val="00290E37"/>
    <w:rsid w:val="002913DE"/>
    <w:rsid w:val="00291576"/>
    <w:rsid w:val="002916B6"/>
    <w:rsid w:val="00291E31"/>
    <w:rsid w:val="00292D9B"/>
    <w:rsid w:val="00292DC5"/>
    <w:rsid w:val="002949BB"/>
    <w:rsid w:val="00294FEB"/>
    <w:rsid w:val="002977EA"/>
    <w:rsid w:val="00297E99"/>
    <w:rsid w:val="002A01CE"/>
    <w:rsid w:val="002A07AC"/>
    <w:rsid w:val="002A10F3"/>
    <w:rsid w:val="002A19DE"/>
    <w:rsid w:val="002A3077"/>
    <w:rsid w:val="002A346A"/>
    <w:rsid w:val="002A3DDD"/>
    <w:rsid w:val="002A421F"/>
    <w:rsid w:val="002A4893"/>
    <w:rsid w:val="002A4967"/>
    <w:rsid w:val="002A7FA5"/>
    <w:rsid w:val="002B125F"/>
    <w:rsid w:val="002B3440"/>
    <w:rsid w:val="002B3BAB"/>
    <w:rsid w:val="002B3EAA"/>
    <w:rsid w:val="002B459D"/>
    <w:rsid w:val="002B574A"/>
    <w:rsid w:val="002B6542"/>
    <w:rsid w:val="002B7845"/>
    <w:rsid w:val="002C0263"/>
    <w:rsid w:val="002C02C9"/>
    <w:rsid w:val="002C1693"/>
    <w:rsid w:val="002C372C"/>
    <w:rsid w:val="002C44E7"/>
    <w:rsid w:val="002C4895"/>
    <w:rsid w:val="002C6827"/>
    <w:rsid w:val="002C6DD3"/>
    <w:rsid w:val="002C72C8"/>
    <w:rsid w:val="002D056D"/>
    <w:rsid w:val="002D0665"/>
    <w:rsid w:val="002D1680"/>
    <w:rsid w:val="002D17C5"/>
    <w:rsid w:val="002D2EEF"/>
    <w:rsid w:val="002D366F"/>
    <w:rsid w:val="002D5DD8"/>
    <w:rsid w:val="002D5F0D"/>
    <w:rsid w:val="002D5FE4"/>
    <w:rsid w:val="002D7BCB"/>
    <w:rsid w:val="002E2356"/>
    <w:rsid w:val="002E2751"/>
    <w:rsid w:val="002E28E8"/>
    <w:rsid w:val="002F1FD5"/>
    <w:rsid w:val="002F23CA"/>
    <w:rsid w:val="002F2433"/>
    <w:rsid w:val="002F254A"/>
    <w:rsid w:val="002F2F3D"/>
    <w:rsid w:val="002F3113"/>
    <w:rsid w:val="002F35C7"/>
    <w:rsid w:val="002F3B46"/>
    <w:rsid w:val="002F400C"/>
    <w:rsid w:val="002F4134"/>
    <w:rsid w:val="002F5E4F"/>
    <w:rsid w:val="002F5F74"/>
    <w:rsid w:val="002F70A4"/>
    <w:rsid w:val="00301FA7"/>
    <w:rsid w:val="0030269E"/>
    <w:rsid w:val="003036B5"/>
    <w:rsid w:val="00303761"/>
    <w:rsid w:val="00303BBE"/>
    <w:rsid w:val="00304B0E"/>
    <w:rsid w:val="00304BA6"/>
    <w:rsid w:val="003067FB"/>
    <w:rsid w:val="00307CA4"/>
    <w:rsid w:val="00311468"/>
    <w:rsid w:val="0031251A"/>
    <w:rsid w:val="0031279C"/>
    <w:rsid w:val="00314B6A"/>
    <w:rsid w:val="00314F52"/>
    <w:rsid w:val="003177BE"/>
    <w:rsid w:val="00322590"/>
    <w:rsid w:val="0032447A"/>
    <w:rsid w:val="003244A3"/>
    <w:rsid w:val="003262CD"/>
    <w:rsid w:val="003269AB"/>
    <w:rsid w:val="003341E5"/>
    <w:rsid w:val="003354DE"/>
    <w:rsid w:val="00335E83"/>
    <w:rsid w:val="0033695D"/>
    <w:rsid w:val="00340933"/>
    <w:rsid w:val="00344FB6"/>
    <w:rsid w:val="00344FBC"/>
    <w:rsid w:val="0034542F"/>
    <w:rsid w:val="003477C3"/>
    <w:rsid w:val="00350713"/>
    <w:rsid w:val="00350F54"/>
    <w:rsid w:val="00351036"/>
    <w:rsid w:val="00351A03"/>
    <w:rsid w:val="00351F0E"/>
    <w:rsid w:val="003525EF"/>
    <w:rsid w:val="00352FFC"/>
    <w:rsid w:val="00354817"/>
    <w:rsid w:val="0036065A"/>
    <w:rsid w:val="00362C8C"/>
    <w:rsid w:val="00364157"/>
    <w:rsid w:val="00365278"/>
    <w:rsid w:val="0036606A"/>
    <w:rsid w:val="0036648E"/>
    <w:rsid w:val="00366BFB"/>
    <w:rsid w:val="00367C98"/>
    <w:rsid w:val="00370024"/>
    <w:rsid w:val="00371FFE"/>
    <w:rsid w:val="00372D66"/>
    <w:rsid w:val="00373774"/>
    <w:rsid w:val="0037768D"/>
    <w:rsid w:val="00380339"/>
    <w:rsid w:val="00380869"/>
    <w:rsid w:val="00381195"/>
    <w:rsid w:val="00382D5D"/>
    <w:rsid w:val="00383381"/>
    <w:rsid w:val="00384504"/>
    <w:rsid w:val="00384DBE"/>
    <w:rsid w:val="0038531E"/>
    <w:rsid w:val="0038576F"/>
    <w:rsid w:val="00386E59"/>
    <w:rsid w:val="003877FF"/>
    <w:rsid w:val="00387F2F"/>
    <w:rsid w:val="00390415"/>
    <w:rsid w:val="00390547"/>
    <w:rsid w:val="0039173B"/>
    <w:rsid w:val="0039275C"/>
    <w:rsid w:val="00392DAA"/>
    <w:rsid w:val="00393383"/>
    <w:rsid w:val="003933E9"/>
    <w:rsid w:val="00394615"/>
    <w:rsid w:val="00394704"/>
    <w:rsid w:val="00395AB8"/>
    <w:rsid w:val="00395CD1"/>
    <w:rsid w:val="003A0053"/>
    <w:rsid w:val="003A06E7"/>
    <w:rsid w:val="003A260F"/>
    <w:rsid w:val="003A367C"/>
    <w:rsid w:val="003A4437"/>
    <w:rsid w:val="003A4640"/>
    <w:rsid w:val="003A54E3"/>
    <w:rsid w:val="003A59B9"/>
    <w:rsid w:val="003A6081"/>
    <w:rsid w:val="003A6F14"/>
    <w:rsid w:val="003A7714"/>
    <w:rsid w:val="003B05B2"/>
    <w:rsid w:val="003B1AA2"/>
    <w:rsid w:val="003B33CA"/>
    <w:rsid w:val="003B4ECF"/>
    <w:rsid w:val="003B50CA"/>
    <w:rsid w:val="003B674A"/>
    <w:rsid w:val="003C279E"/>
    <w:rsid w:val="003C29FD"/>
    <w:rsid w:val="003C2A74"/>
    <w:rsid w:val="003C2EE6"/>
    <w:rsid w:val="003C6F7F"/>
    <w:rsid w:val="003C779E"/>
    <w:rsid w:val="003C7C5E"/>
    <w:rsid w:val="003D1501"/>
    <w:rsid w:val="003D180D"/>
    <w:rsid w:val="003D3484"/>
    <w:rsid w:val="003D44BF"/>
    <w:rsid w:val="003D468B"/>
    <w:rsid w:val="003D487B"/>
    <w:rsid w:val="003D4CE2"/>
    <w:rsid w:val="003D4EB3"/>
    <w:rsid w:val="003D5BE2"/>
    <w:rsid w:val="003D5F40"/>
    <w:rsid w:val="003D6901"/>
    <w:rsid w:val="003E1C00"/>
    <w:rsid w:val="003E388F"/>
    <w:rsid w:val="003E3C03"/>
    <w:rsid w:val="003E4518"/>
    <w:rsid w:val="003E653A"/>
    <w:rsid w:val="003E65FA"/>
    <w:rsid w:val="003E678C"/>
    <w:rsid w:val="003E7588"/>
    <w:rsid w:val="003F00B4"/>
    <w:rsid w:val="003F0106"/>
    <w:rsid w:val="003F17A6"/>
    <w:rsid w:val="003F1BA2"/>
    <w:rsid w:val="003F563D"/>
    <w:rsid w:val="003F595B"/>
    <w:rsid w:val="003F5C12"/>
    <w:rsid w:val="003F66F9"/>
    <w:rsid w:val="003F6C48"/>
    <w:rsid w:val="004009FA"/>
    <w:rsid w:val="00401B1A"/>
    <w:rsid w:val="00403D24"/>
    <w:rsid w:val="00404532"/>
    <w:rsid w:val="004070A0"/>
    <w:rsid w:val="00407A6B"/>
    <w:rsid w:val="004119B8"/>
    <w:rsid w:val="004119E5"/>
    <w:rsid w:val="00411C61"/>
    <w:rsid w:val="00411C72"/>
    <w:rsid w:val="00413D41"/>
    <w:rsid w:val="00414C4C"/>
    <w:rsid w:val="00416E95"/>
    <w:rsid w:val="00417C68"/>
    <w:rsid w:val="00421664"/>
    <w:rsid w:val="00422A86"/>
    <w:rsid w:val="00423DD9"/>
    <w:rsid w:val="00423F80"/>
    <w:rsid w:val="00424D15"/>
    <w:rsid w:val="00424D6E"/>
    <w:rsid w:val="00425199"/>
    <w:rsid w:val="00426884"/>
    <w:rsid w:val="004337A8"/>
    <w:rsid w:val="00433DB6"/>
    <w:rsid w:val="0043400A"/>
    <w:rsid w:val="0043401F"/>
    <w:rsid w:val="00434095"/>
    <w:rsid w:val="004340A4"/>
    <w:rsid w:val="0043544C"/>
    <w:rsid w:val="004355F8"/>
    <w:rsid w:val="0043657C"/>
    <w:rsid w:val="00436B06"/>
    <w:rsid w:val="00440CCF"/>
    <w:rsid w:val="00440E16"/>
    <w:rsid w:val="00441CF1"/>
    <w:rsid w:val="00442905"/>
    <w:rsid w:val="0044325C"/>
    <w:rsid w:val="00443CF1"/>
    <w:rsid w:val="00444C94"/>
    <w:rsid w:val="00445264"/>
    <w:rsid w:val="00445A32"/>
    <w:rsid w:val="00446F48"/>
    <w:rsid w:val="00447B3A"/>
    <w:rsid w:val="00450599"/>
    <w:rsid w:val="004536C0"/>
    <w:rsid w:val="00453972"/>
    <w:rsid w:val="00453A1F"/>
    <w:rsid w:val="004551F8"/>
    <w:rsid w:val="00455F37"/>
    <w:rsid w:val="004609B4"/>
    <w:rsid w:val="00461A60"/>
    <w:rsid w:val="00462BB2"/>
    <w:rsid w:val="00465768"/>
    <w:rsid w:val="004659DE"/>
    <w:rsid w:val="00465C4C"/>
    <w:rsid w:val="004701C8"/>
    <w:rsid w:val="00473249"/>
    <w:rsid w:val="0047428F"/>
    <w:rsid w:val="004747C5"/>
    <w:rsid w:val="0047493B"/>
    <w:rsid w:val="004756AE"/>
    <w:rsid w:val="004756D0"/>
    <w:rsid w:val="00475AB3"/>
    <w:rsid w:val="00482871"/>
    <w:rsid w:val="00483371"/>
    <w:rsid w:val="004838C7"/>
    <w:rsid w:val="0048410A"/>
    <w:rsid w:val="00485103"/>
    <w:rsid w:val="00485810"/>
    <w:rsid w:val="0048676E"/>
    <w:rsid w:val="00486F2F"/>
    <w:rsid w:val="00490669"/>
    <w:rsid w:val="00490C24"/>
    <w:rsid w:val="00492255"/>
    <w:rsid w:val="00493743"/>
    <w:rsid w:val="00493F46"/>
    <w:rsid w:val="00494AA4"/>
    <w:rsid w:val="0049615B"/>
    <w:rsid w:val="00496710"/>
    <w:rsid w:val="00497A62"/>
    <w:rsid w:val="004A0B7B"/>
    <w:rsid w:val="004A0F9D"/>
    <w:rsid w:val="004A270A"/>
    <w:rsid w:val="004A4229"/>
    <w:rsid w:val="004A426A"/>
    <w:rsid w:val="004A452C"/>
    <w:rsid w:val="004A5A5A"/>
    <w:rsid w:val="004A6A43"/>
    <w:rsid w:val="004A7753"/>
    <w:rsid w:val="004A7B19"/>
    <w:rsid w:val="004A7F1D"/>
    <w:rsid w:val="004B066F"/>
    <w:rsid w:val="004B1655"/>
    <w:rsid w:val="004B3176"/>
    <w:rsid w:val="004B50FD"/>
    <w:rsid w:val="004B6D3D"/>
    <w:rsid w:val="004C0477"/>
    <w:rsid w:val="004C04A4"/>
    <w:rsid w:val="004C0814"/>
    <w:rsid w:val="004C1E55"/>
    <w:rsid w:val="004C268B"/>
    <w:rsid w:val="004C408E"/>
    <w:rsid w:val="004C4451"/>
    <w:rsid w:val="004C5B1E"/>
    <w:rsid w:val="004D142F"/>
    <w:rsid w:val="004D58E1"/>
    <w:rsid w:val="004D736C"/>
    <w:rsid w:val="004E0D35"/>
    <w:rsid w:val="004E177E"/>
    <w:rsid w:val="004E25A4"/>
    <w:rsid w:val="004E25FB"/>
    <w:rsid w:val="004E2FEA"/>
    <w:rsid w:val="004E73C8"/>
    <w:rsid w:val="004E7571"/>
    <w:rsid w:val="004F01B1"/>
    <w:rsid w:val="004F089A"/>
    <w:rsid w:val="004F2F78"/>
    <w:rsid w:val="004F477D"/>
    <w:rsid w:val="004F66D0"/>
    <w:rsid w:val="004F6777"/>
    <w:rsid w:val="004F6FDF"/>
    <w:rsid w:val="004F7EFA"/>
    <w:rsid w:val="0050078E"/>
    <w:rsid w:val="005021FA"/>
    <w:rsid w:val="005029D8"/>
    <w:rsid w:val="00503334"/>
    <w:rsid w:val="00503B36"/>
    <w:rsid w:val="0050505E"/>
    <w:rsid w:val="00505310"/>
    <w:rsid w:val="00505485"/>
    <w:rsid w:val="00506BDD"/>
    <w:rsid w:val="00511C99"/>
    <w:rsid w:val="00513CF5"/>
    <w:rsid w:val="00514BE1"/>
    <w:rsid w:val="005152A0"/>
    <w:rsid w:val="00516D5B"/>
    <w:rsid w:val="00516E4F"/>
    <w:rsid w:val="00520E78"/>
    <w:rsid w:val="00521642"/>
    <w:rsid w:val="00522729"/>
    <w:rsid w:val="00524B4D"/>
    <w:rsid w:val="00525344"/>
    <w:rsid w:val="00525AC9"/>
    <w:rsid w:val="00527F0D"/>
    <w:rsid w:val="005337BD"/>
    <w:rsid w:val="005339DD"/>
    <w:rsid w:val="0053507C"/>
    <w:rsid w:val="0053516E"/>
    <w:rsid w:val="005357F0"/>
    <w:rsid w:val="00540FF9"/>
    <w:rsid w:val="00543A17"/>
    <w:rsid w:val="0054461A"/>
    <w:rsid w:val="005456FA"/>
    <w:rsid w:val="00545ECB"/>
    <w:rsid w:val="00553DD1"/>
    <w:rsid w:val="005542FC"/>
    <w:rsid w:val="00554BC2"/>
    <w:rsid w:val="005552F0"/>
    <w:rsid w:val="00556681"/>
    <w:rsid w:val="0055719B"/>
    <w:rsid w:val="005578C2"/>
    <w:rsid w:val="0056035B"/>
    <w:rsid w:val="00560469"/>
    <w:rsid w:val="00561046"/>
    <w:rsid w:val="005610CB"/>
    <w:rsid w:val="00561184"/>
    <w:rsid w:val="005632A4"/>
    <w:rsid w:val="00563556"/>
    <w:rsid w:val="00564D3B"/>
    <w:rsid w:val="0057306A"/>
    <w:rsid w:val="00573107"/>
    <w:rsid w:val="0057424F"/>
    <w:rsid w:val="00574299"/>
    <w:rsid w:val="00574E1F"/>
    <w:rsid w:val="00574F1C"/>
    <w:rsid w:val="005760D0"/>
    <w:rsid w:val="00580B8E"/>
    <w:rsid w:val="00580CB9"/>
    <w:rsid w:val="005810BE"/>
    <w:rsid w:val="00583B4F"/>
    <w:rsid w:val="0058616F"/>
    <w:rsid w:val="00586D36"/>
    <w:rsid w:val="00587022"/>
    <w:rsid w:val="00587351"/>
    <w:rsid w:val="00587F9B"/>
    <w:rsid w:val="00590B81"/>
    <w:rsid w:val="00590D57"/>
    <w:rsid w:val="005918AF"/>
    <w:rsid w:val="00592F31"/>
    <w:rsid w:val="005937AC"/>
    <w:rsid w:val="005947B5"/>
    <w:rsid w:val="005959AD"/>
    <w:rsid w:val="00596649"/>
    <w:rsid w:val="005971F6"/>
    <w:rsid w:val="00597F6D"/>
    <w:rsid w:val="005A05A8"/>
    <w:rsid w:val="005A3032"/>
    <w:rsid w:val="005A5B64"/>
    <w:rsid w:val="005A776E"/>
    <w:rsid w:val="005B07C7"/>
    <w:rsid w:val="005B38E4"/>
    <w:rsid w:val="005B462D"/>
    <w:rsid w:val="005B5463"/>
    <w:rsid w:val="005B5515"/>
    <w:rsid w:val="005B677B"/>
    <w:rsid w:val="005C0012"/>
    <w:rsid w:val="005C0F62"/>
    <w:rsid w:val="005C1164"/>
    <w:rsid w:val="005C144E"/>
    <w:rsid w:val="005C243D"/>
    <w:rsid w:val="005C2DF1"/>
    <w:rsid w:val="005C3C34"/>
    <w:rsid w:val="005C4636"/>
    <w:rsid w:val="005C47BD"/>
    <w:rsid w:val="005C4875"/>
    <w:rsid w:val="005C4FC3"/>
    <w:rsid w:val="005C7A4E"/>
    <w:rsid w:val="005D0755"/>
    <w:rsid w:val="005D0BFA"/>
    <w:rsid w:val="005D15BA"/>
    <w:rsid w:val="005D1959"/>
    <w:rsid w:val="005E04C6"/>
    <w:rsid w:val="005E18C5"/>
    <w:rsid w:val="005E2C46"/>
    <w:rsid w:val="005E423D"/>
    <w:rsid w:val="005E43AF"/>
    <w:rsid w:val="005E5325"/>
    <w:rsid w:val="005F000F"/>
    <w:rsid w:val="005F07C7"/>
    <w:rsid w:val="005F155B"/>
    <w:rsid w:val="005F5926"/>
    <w:rsid w:val="005F6B32"/>
    <w:rsid w:val="00600014"/>
    <w:rsid w:val="0060097C"/>
    <w:rsid w:val="0060149E"/>
    <w:rsid w:val="00602EA6"/>
    <w:rsid w:val="006030EB"/>
    <w:rsid w:val="00603DA6"/>
    <w:rsid w:val="006049CF"/>
    <w:rsid w:val="006110AE"/>
    <w:rsid w:val="006151BE"/>
    <w:rsid w:val="00616575"/>
    <w:rsid w:val="00616D40"/>
    <w:rsid w:val="006175E0"/>
    <w:rsid w:val="00617DEF"/>
    <w:rsid w:val="00617FFC"/>
    <w:rsid w:val="006209D9"/>
    <w:rsid w:val="00621B11"/>
    <w:rsid w:val="00621C25"/>
    <w:rsid w:val="00621E85"/>
    <w:rsid w:val="00622672"/>
    <w:rsid w:val="00623D14"/>
    <w:rsid w:val="00623DA7"/>
    <w:rsid w:val="00624EDE"/>
    <w:rsid w:val="006257E2"/>
    <w:rsid w:val="00626CF2"/>
    <w:rsid w:val="006271F7"/>
    <w:rsid w:val="0063070D"/>
    <w:rsid w:val="00631D6D"/>
    <w:rsid w:val="00635EEE"/>
    <w:rsid w:val="00636A81"/>
    <w:rsid w:val="006420C0"/>
    <w:rsid w:val="006445C4"/>
    <w:rsid w:val="00645DF0"/>
    <w:rsid w:val="00647780"/>
    <w:rsid w:val="00647AD5"/>
    <w:rsid w:val="0065193B"/>
    <w:rsid w:val="006525DC"/>
    <w:rsid w:val="00652F4D"/>
    <w:rsid w:val="006534EA"/>
    <w:rsid w:val="006547E9"/>
    <w:rsid w:val="00657492"/>
    <w:rsid w:val="00660196"/>
    <w:rsid w:val="006605AA"/>
    <w:rsid w:val="00660D87"/>
    <w:rsid w:val="00661148"/>
    <w:rsid w:val="0066135E"/>
    <w:rsid w:val="00661559"/>
    <w:rsid w:val="006626D6"/>
    <w:rsid w:val="00662E61"/>
    <w:rsid w:val="00663B52"/>
    <w:rsid w:val="00665DB2"/>
    <w:rsid w:val="00671E91"/>
    <w:rsid w:val="006730DF"/>
    <w:rsid w:val="0067435C"/>
    <w:rsid w:val="006757A7"/>
    <w:rsid w:val="00675A3B"/>
    <w:rsid w:val="00677381"/>
    <w:rsid w:val="00677443"/>
    <w:rsid w:val="00677EFB"/>
    <w:rsid w:val="00680D0A"/>
    <w:rsid w:val="00681755"/>
    <w:rsid w:val="0068177D"/>
    <w:rsid w:val="00681D21"/>
    <w:rsid w:val="00681F79"/>
    <w:rsid w:val="00682E29"/>
    <w:rsid w:val="0068523A"/>
    <w:rsid w:val="00686240"/>
    <w:rsid w:val="00686AE4"/>
    <w:rsid w:val="00686FF2"/>
    <w:rsid w:val="006878AF"/>
    <w:rsid w:val="00690D13"/>
    <w:rsid w:val="0069149A"/>
    <w:rsid w:val="0069192D"/>
    <w:rsid w:val="00693280"/>
    <w:rsid w:val="006936E2"/>
    <w:rsid w:val="006938B2"/>
    <w:rsid w:val="00693F68"/>
    <w:rsid w:val="00694480"/>
    <w:rsid w:val="00694DE7"/>
    <w:rsid w:val="006955C4"/>
    <w:rsid w:val="00697F42"/>
    <w:rsid w:val="006A220C"/>
    <w:rsid w:val="006A251E"/>
    <w:rsid w:val="006A2C8A"/>
    <w:rsid w:val="006A31A6"/>
    <w:rsid w:val="006A36DD"/>
    <w:rsid w:val="006A3C3B"/>
    <w:rsid w:val="006A64AC"/>
    <w:rsid w:val="006B02D2"/>
    <w:rsid w:val="006B0577"/>
    <w:rsid w:val="006B06C3"/>
    <w:rsid w:val="006B0C59"/>
    <w:rsid w:val="006B0C70"/>
    <w:rsid w:val="006B12AE"/>
    <w:rsid w:val="006B3A57"/>
    <w:rsid w:val="006B51FB"/>
    <w:rsid w:val="006B7E00"/>
    <w:rsid w:val="006C06D6"/>
    <w:rsid w:val="006C0A72"/>
    <w:rsid w:val="006C2056"/>
    <w:rsid w:val="006C309D"/>
    <w:rsid w:val="006C6407"/>
    <w:rsid w:val="006C7602"/>
    <w:rsid w:val="006D1E93"/>
    <w:rsid w:val="006D2D5E"/>
    <w:rsid w:val="006D4022"/>
    <w:rsid w:val="006D40FC"/>
    <w:rsid w:val="006D4448"/>
    <w:rsid w:val="006D548F"/>
    <w:rsid w:val="006D6754"/>
    <w:rsid w:val="006D7DA0"/>
    <w:rsid w:val="006E079F"/>
    <w:rsid w:val="006E129C"/>
    <w:rsid w:val="006E1EB6"/>
    <w:rsid w:val="006E530B"/>
    <w:rsid w:val="006E5A59"/>
    <w:rsid w:val="006E632B"/>
    <w:rsid w:val="006E75F9"/>
    <w:rsid w:val="006F17E6"/>
    <w:rsid w:val="006F27A1"/>
    <w:rsid w:val="006F2A69"/>
    <w:rsid w:val="00700D8E"/>
    <w:rsid w:val="007016FF"/>
    <w:rsid w:val="00701AA3"/>
    <w:rsid w:val="00702A00"/>
    <w:rsid w:val="00702DA9"/>
    <w:rsid w:val="00703373"/>
    <w:rsid w:val="00704694"/>
    <w:rsid w:val="00706496"/>
    <w:rsid w:val="00707ECF"/>
    <w:rsid w:val="007110C0"/>
    <w:rsid w:val="007115A3"/>
    <w:rsid w:val="00714927"/>
    <w:rsid w:val="00714F8C"/>
    <w:rsid w:val="00716BCA"/>
    <w:rsid w:val="007173AB"/>
    <w:rsid w:val="007179A9"/>
    <w:rsid w:val="00717D1D"/>
    <w:rsid w:val="00717E2D"/>
    <w:rsid w:val="00720764"/>
    <w:rsid w:val="007211B6"/>
    <w:rsid w:val="007212A5"/>
    <w:rsid w:val="007215B6"/>
    <w:rsid w:val="00722173"/>
    <w:rsid w:val="00724866"/>
    <w:rsid w:val="007256D0"/>
    <w:rsid w:val="00726B8C"/>
    <w:rsid w:val="0073175F"/>
    <w:rsid w:val="007328A5"/>
    <w:rsid w:val="00732D69"/>
    <w:rsid w:val="00733B59"/>
    <w:rsid w:val="00734672"/>
    <w:rsid w:val="00734A9C"/>
    <w:rsid w:val="00735A31"/>
    <w:rsid w:val="00736BE1"/>
    <w:rsid w:val="00737272"/>
    <w:rsid w:val="007402E1"/>
    <w:rsid w:val="0074154C"/>
    <w:rsid w:val="007437D1"/>
    <w:rsid w:val="007464D1"/>
    <w:rsid w:val="0074753C"/>
    <w:rsid w:val="00747C04"/>
    <w:rsid w:val="007513FD"/>
    <w:rsid w:val="007537B5"/>
    <w:rsid w:val="00753C32"/>
    <w:rsid w:val="00756F78"/>
    <w:rsid w:val="007571DC"/>
    <w:rsid w:val="0075788F"/>
    <w:rsid w:val="00757F05"/>
    <w:rsid w:val="007626C6"/>
    <w:rsid w:val="00762CC2"/>
    <w:rsid w:val="007636AB"/>
    <w:rsid w:val="007636F6"/>
    <w:rsid w:val="00764311"/>
    <w:rsid w:val="00764E71"/>
    <w:rsid w:val="0076574E"/>
    <w:rsid w:val="00766064"/>
    <w:rsid w:val="0076622C"/>
    <w:rsid w:val="00766419"/>
    <w:rsid w:val="00766C6E"/>
    <w:rsid w:val="00766EB3"/>
    <w:rsid w:val="007671B6"/>
    <w:rsid w:val="007700DC"/>
    <w:rsid w:val="00772594"/>
    <w:rsid w:val="007736A7"/>
    <w:rsid w:val="007738A7"/>
    <w:rsid w:val="007758E4"/>
    <w:rsid w:val="00777690"/>
    <w:rsid w:val="007803E2"/>
    <w:rsid w:val="00780BAD"/>
    <w:rsid w:val="00780F18"/>
    <w:rsid w:val="0078533D"/>
    <w:rsid w:val="007863E4"/>
    <w:rsid w:val="00786717"/>
    <w:rsid w:val="00786F9B"/>
    <w:rsid w:val="007878BB"/>
    <w:rsid w:val="007955A0"/>
    <w:rsid w:val="00795E1D"/>
    <w:rsid w:val="007976D7"/>
    <w:rsid w:val="007A06EA"/>
    <w:rsid w:val="007A2651"/>
    <w:rsid w:val="007A3494"/>
    <w:rsid w:val="007A52FA"/>
    <w:rsid w:val="007A5815"/>
    <w:rsid w:val="007A6098"/>
    <w:rsid w:val="007A6899"/>
    <w:rsid w:val="007B07E6"/>
    <w:rsid w:val="007B1141"/>
    <w:rsid w:val="007B19AB"/>
    <w:rsid w:val="007B2324"/>
    <w:rsid w:val="007B2B77"/>
    <w:rsid w:val="007B2B85"/>
    <w:rsid w:val="007B2BFE"/>
    <w:rsid w:val="007B3075"/>
    <w:rsid w:val="007B708C"/>
    <w:rsid w:val="007C0427"/>
    <w:rsid w:val="007C26A6"/>
    <w:rsid w:val="007C2E01"/>
    <w:rsid w:val="007C5707"/>
    <w:rsid w:val="007C57C4"/>
    <w:rsid w:val="007C5946"/>
    <w:rsid w:val="007C6D7C"/>
    <w:rsid w:val="007D0930"/>
    <w:rsid w:val="007D1E98"/>
    <w:rsid w:val="007D3175"/>
    <w:rsid w:val="007D5E3B"/>
    <w:rsid w:val="007D68BE"/>
    <w:rsid w:val="007D760E"/>
    <w:rsid w:val="007D7CEA"/>
    <w:rsid w:val="007E0220"/>
    <w:rsid w:val="007E150C"/>
    <w:rsid w:val="007E25D1"/>
    <w:rsid w:val="007E4662"/>
    <w:rsid w:val="007E591F"/>
    <w:rsid w:val="007E75DD"/>
    <w:rsid w:val="007E765D"/>
    <w:rsid w:val="007F0F45"/>
    <w:rsid w:val="007F1303"/>
    <w:rsid w:val="007F223A"/>
    <w:rsid w:val="007F2C13"/>
    <w:rsid w:val="007F35F3"/>
    <w:rsid w:val="007F4F64"/>
    <w:rsid w:val="007F5B58"/>
    <w:rsid w:val="008013E4"/>
    <w:rsid w:val="00801466"/>
    <w:rsid w:val="00801EC1"/>
    <w:rsid w:val="008020FE"/>
    <w:rsid w:val="008050A7"/>
    <w:rsid w:val="008056E1"/>
    <w:rsid w:val="008066A2"/>
    <w:rsid w:val="00807A70"/>
    <w:rsid w:val="00813801"/>
    <w:rsid w:val="00814321"/>
    <w:rsid w:val="0081506D"/>
    <w:rsid w:val="0081522A"/>
    <w:rsid w:val="008158F4"/>
    <w:rsid w:val="00815B53"/>
    <w:rsid w:val="008205A5"/>
    <w:rsid w:val="008248EE"/>
    <w:rsid w:val="0082511A"/>
    <w:rsid w:val="008261CB"/>
    <w:rsid w:val="00826C95"/>
    <w:rsid w:val="00827AA1"/>
    <w:rsid w:val="00830542"/>
    <w:rsid w:val="00830D96"/>
    <w:rsid w:val="008338C1"/>
    <w:rsid w:val="00833A7E"/>
    <w:rsid w:val="00835060"/>
    <w:rsid w:val="00837ED5"/>
    <w:rsid w:val="00840779"/>
    <w:rsid w:val="008427F6"/>
    <w:rsid w:val="0084431E"/>
    <w:rsid w:val="0084534A"/>
    <w:rsid w:val="00846A13"/>
    <w:rsid w:val="00847233"/>
    <w:rsid w:val="008503A9"/>
    <w:rsid w:val="00851A39"/>
    <w:rsid w:val="00852A8F"/>
    <w:rsid w:val="00853D01"/>
    <w:rsid w:val="00854CE5"/>
    <w:rsid w:val="00856E0E"/>
    <w:rsid w:val="0086214B"/>
    <w:rsid w:val="0086291B"/>
    <w:rsid w:val="00862DDC"/>
    <w:rsid w:val="00862ED2"/>
    <w:rsid w:val="008640AD"/>
    <w:rsid w:val="0086699B"/>
    <w:rsid w:val="00874AE4"/>
    <w:rsid w:val="008755DB"/>
    <w:rsid w:val="00876259"/>
    <w:rsid w:val="0087679C"/>
    <w:rsid w:val="008778E4"/>
    <w:rsid w:val="00880BC5"/>
    <w:rsid w:val="00880EE9"/>
    <w:rsid w:val="008813C9"/>
    <w:rsid w:val="00881694"/>
    <w:rsid w:val="008828D4"/>
    <w:rsid w:val="00883693"/>
    <w:rsid w:val="008844A9"/>
    <w:rsid w:val="00884E6C"/>
    <w:rsid w:val="00885230"/>
    <w:rsid w:val="00885F3F"/>
    <w:rsid w:val="00886362"/>
    <w:rsid w:val="00886BC4"/>
    <w:rsid w:val="00887125"/>
    <w:rsid w:val="00892621"/>
    <w:rsid w:val="008959CC"/>
    <w:rsid w:val="0089690A"/>
    <w:rsid w:val="008A04DF"/>
    <w:rsid w:val="008A1208"/>
    <w:rsid w:val="008A29DA"/>
    <w:rsid w:val="008A2A01"/>
    <w:rsid w:val="008A3281"/>
    <w:rsid w:val="008A447F"/>
    <w:rsid w:val="008A6091"/>
    <w:rsid w:val="008A6AE0"/>
    <w:rsid w:val="008B02B8"/>
    <w:rsid w:val="008B1B90"/>
    <w:rsid w:val="008B281D"/>
    <w:rsid w:val="008B3CA0"/>
    <w:rsid w:val="008B482C"/>
    <w:rsid w:val="008B4D9D"/>
    <w:rsid w:val="008B6B37"/>
    <w:rsid w:val="008B720C"/>
    <w:rsid w:val="008C00D9"/>
    <w:rsid w:val="008C0B51"/>
    <w:rsid w:val="008C1107"/>
    <w:rsid w:val="008C18C3"/>
    <w:rsid w:val="008C1B93"/>
    <w:rsid w:val="008C49E1"/>
    <w:rsid w:val="008C5776"/>
    <w:rsid w:val="008C67F8"/>
    <w:rsid w:val="008C728D"/>
    <w:rsid w:val="008D1296"/>
    <w:rsid w:val="008D2F2E"/>
    <w:rsid w:val="008D587D"/>
    <w:rsid w:val="008D5AC8"/>
    <w:rsid w:val="008E087A"/>
    <w:rsid w:val="008E120B"/>
    <w:rsid w:val="008E2AE0"/>
    <w:rsid w:val="008E43AC"/>
    <w:rsid w:val="008E4ABC"/>
    <w:rsid w:val="008E68FB"/>
    <w:rsid w:val="008E7003"/>
    <w:rsid w:val="008F0247"/>
    <w:rsid w:val="008F368F"/>
    <w:rsid w:val="008F408D"/>
    <w:rsid w:val="008F40D3"/>
    <w:rsid w:val="008F4A57"/>
    <w:rsid w:val="008F4EB9"/>
    <w:rsid w:val="008F72D9"/>
    <w:rsid w:val="00900F4C"/>
    <w:rsid w:val="00900F52"/>
    <w:rsid w:val="009021F2"/>
    <w:rsid w:val="00902418"/>
    <w:rsid w:val="00902812"/>
    <w:rsid w:val="00903C10"/>
    <w:rsid w:val="009100FF"/>
    <w:rsid w:val="009108DC"/>
    <w:rsid w:val="00910CC9"/>
    <w:rsid w:val="00912B25"/>
    <w:rsid w:val="00914036"/>
    <w:rsid w:val="00915BFA"/>
    <w:rsid w:val="00915C43"/>
    <w:rsid w:val="00921847"/>
    <w:rsid w:val="00921BB5"/>
    <w:rsid w:val="00921C0A"/>
    <w:rsid w:val="00922051"/>
    <w:rsid w:val="009229F8"/>
    <w:rsid w:val="00922E7D"/>
    <w:rsid w:val="00923901"/>
    <w:rsid w:val="00923F1F"/>
    <w:rsid w:val="00924105"/>
    <w:rsid w:val="009263C6"/>
    <w:rsid w:val="00927F1D"/>
    <w:rsid w:val="00930EF0"/>
    <w:rsid w:val="009314B8"/>
    <w:rsid w:val="009314E7"/>
    <w:rsid w:val="009327AF"/>
    <w:rsid w:val="009328E0"/>
    <w:rsid w:val="00933F5B"/>
    <w:rsid w:val="009352B8"/>
    <w:rsid w:val="00935657"/>
    <w:rsid w:val="00935DC7"/>
    <w:rsid w:val="00936039"/>
    <w:rsid w:val="00936787"/>
    <w:rsid w:val="009406E4"/>
    <w:rsid w:val="00940787"/>
    <w:rsid w:val="009408B2"/>
    <w:rsid w:val="00943C26"/>
    <w:rsid w:val="00944A40"/>
    <w:rsid w:val="009457B3"/>
    <w:rsid w:val="00945BC9"/>
    <w:rsid w:val="009460F2"/>
    <w:rsid w:val="00950331"/>
    <w:rsid w:val="00950648"/>
    <w:rsid w:val="0095206B"/>
    <w:rsid w:val="009529D3"/>
    <w:rsid w:val="00955B8C"/>
    <w:rsid w:val="00955BBB"/>
    <w:rsid w:val="009567CB"/>
    <w:rsid w:val="00956BF4"/>
    <w:rsid w:val="009604B6"/>
    <w:rsid w:val="009617A7"/>
    <w:rsid w:val="00961B8D"/>
    <w:rsid w:val="0096246F"/>
    <w:rsid w:val="00963E23"/>
    <w:rsid w:val="00964D3A"/>
    <w:rsid w:val="0096505D"/>
    <w:rsid w:val="0096649D"/>
    <w:rsid w:val="0096662D"/>
    <w:rsid w:val="009672EA"/>
    <w:rsid w:val="009709F8"/>
    <w:rsid w:val="00971535"/>
    <w:rsid w:val="00971F62"/>
    <w:rsid w:val="00972C0B"/>
    <w:rsid w:val="00973D3A"/>
    <w:rsid w:val="00975BFB"/>
    <w:rsid w:val="00975EA8"/>
    <w:rsid w:val="009778EC"/>
    <w:rsid w:val="00980FEB"/>
    <w:rsid w:val="00983749"/>
    <w:rsid w:val="00985912"/>
    <w:rsid w:val="00986028"/>
    <w:rsid w:val="0099013C"/>
    <w:rsid w:val="00993269"/>
    <w:rsid w:val="0099389F"/>
    <w:rsid w:val="00993B97"/>
    <w:rsid w:val="00994B5B"/>
    <w:rsid w:val="009963F7"/>
    <w:rsid w:val="009A0126"/>
    <w:rsid w:val="009A2A1A"/>
    <w:rsid w:val="009A2DA9"/>
    <w:rsid w:val="009A358C"/>
    <w:rsid w:val="009A3AAE"/>
    <w:rsid w:val="009A3B21"/>
    <w:rsid w:val="009A49E8"/>
    <w:rsid w:val="009A75A8"/>
    <w:rsid w:val="009B08DB"/>
    <w:rsid w:val="009B0977"/>
    <w:rsid w:val="009B107A"/>
    <w:rsid w:val="009B1B28"/>
    <w:rsid w:val="009B203C"/>
    <w:rsid w:val="009B2977"/>
    <w:rsid w:val="009B4008"/>
    <w:rsid w:val="009B4157"/>
    <w:rsid w:val="009B6AE7"/>
    <w:rsid w:val="009C05E7"/>
    <w:rsid w:val="009C2AAD"/>
    <w:rsid w:val="009C54CE"/>
    <w:rsid w:val="009C5C23"/>
    <w:rsid w:val="009D0352"/>
    <w:rsid w:val="009D0C79"/>
    <w:rsid w:val="009D0F0A"/>
    <w:rsid w:val="009D11AE"/>
    <w:rsid w:val="009D1F55"/>
    <w:rsid w:val="009D21E4"/>
    <w:rsid w:val="009D2210"/>
    <w:rsid w:val="009D2315"/>
    <w:rsid w:val="009D354F"/>
    <w:rsid w:val="009D67CF"/>
    <w:rsid w:val="009D79EA"/>
    <w:rsid w:val="009E0E64"/>
    <w:rsid w:val="009E1622"/>
    <w:rsid w:val="009E2324"/>
    <w:rsid w:val="009E3068"/>
    <w:rsid w:val="009E3380"/>
    <w:rsid w:val="009E5F47"/>
    <w:rsid w:val="009E6EEE"/>
    <w:rsid w:val="009E74C4"/>
    <w:rsid w:val="009E774B"/>
    <w:rsid w:val="009F099C"/>
    <w:rsid w:val="009F131E"/>
    <w:rsid w:val="009F2365"/>
    <w:rsid w:val="009F2F19"/>
    <w:rsid w:val="009F4A62"/>
    <w:rsid w:val="009F4D1B"/>
    <w:rsid w:val="009F772D"/>
    <w:rsid w:val="00A00DBD"/>
    <w:rsid w:val="00A0303B"/>
    <w:rsid w:val="00A03D86"/>
    <w:rsid w:val="00A03E17"/>
    <w:rsid w:val="00A043EA"/>
    <w:rsid w:val="00A105B2"/>
    <w:rsid w:val="00A12924"/>
    <w:rsid w:val="00A146BC"/>
    <w:rsid w:val="00A157D7"/>
    <w:rsid w:val="00A15AA2"/>
    <w:rsid w:val="00A15AE9"/>
    <w:rsid w:val="00A1670E"/>
    <w:rsid w:val="00A20AB9"/>
    <w:rsid w:val="00A20D3B"/>
    <w:rsid w:val="00A225F9"/>
    <w:rsid w:val="00A2281A"/>
    <w:rsid w:val="00A22EB4"/>
    <w:rsid w:val="00A23CDC"/>
    <w:rsid w:val="00A23F74"/>
    <w:rsid w:val="00A24BBE"/>
    <w:rsid w:val="00A24E3F"/>
    <w:rsid w:val="00A250C9"/>
    <w:rsid w:val="00A26E03"/>
    <w:rsid w:val="00A31694"/>
    <w:rsid w:val="00A36833"/>
    <w:rsid w:val="00A37F67"/>
    <w:rsid w:val="00A419C4"/>
    <w:rsid w:val="00A42A26"/>
    <w:rsid w:val="00A42BE4"/>
    <w:rsid w:val="00A4360A"/>
    <w:rsid w:val="00A45AA4"/>
    <w:rsid w:val="00A47EF4"/>
    <w:rsid w:val="00A50D69"/>
    <w:rsid w:val="00A54559"/>
    <w:rsid w:val="00A54901"/>
    <w:rsid w:val="00A5541D"/>
    <w:rsid w:val="00A6063C"/>
    <w:rsid w:val="00A645D8"/>
    <w:rsid w:val="00A64C42"/>
    <w:rsid w:val="00A64DCF"/>
    <w:rsid w:val="00A6528E"/>
    <w:rsid w:val="00A65339"/>
    <w:rsid w:val="00A666C0"/>
    <w:rsid w:val="00A66756"/>
    <w:rsid w:val="00A6750A"/>
    <w:rsid w:val="00A67667"/>
    <w:rsid w:val="00A676D2"/>
    <w:rsid w:val="00A67FFE"/>
    <w:rsid w:val="00A705B0"/>
    <w:rsid w:val="00A707A3"/>
    <w:rsid w:val="00A75C5F"/>
    <w:rsid w:val="00A761B4"/>
    <w:rsid w:val="00A76886"/>
    <w:rsid w:val="00A82CAB"/>
    <w:rsid w:val="00A83B6B"/>
    <w:rsid w:val="00A83C53"/>
    <w:rsid w:val="00A843C3"/>
    <w:rsid w:val="00A86166"/>
    <w:rsid w:val="00A86749"/>
    <w:rsid w:val="00A8793F"/>
    <w:rsid w:val="00A90C5E"/>
    <w:rsid w:val="00A90E4D"/>
    <w:rsid w:val="00A953C6"/>
    <w:rsid w:val="00A9581F"/>
    <w:rsid w:val="00A95BEB"/>
    <w:rsid w:val="00A96E92"/>
    <w:rsid w:val="00A96F29"/>
    <w:rsid w:val="00A971FD"/>
    <w:rsid w:val="00A97534"/>
    <w:rsid w:val="00AA0D60"/>
    <w:rsid w:val="00AA7FEB"/>
    <w:rsid w:val="00AB0555"/>
    <w:rsid w:val="00AB07DA"/>
    <w:rsid w:val="00AB1D54"/>
    <w:rsid w:val="00AB3302"/>
    <w:rsid w:val="00AB34FF"/>
    <w:rsid w:val="00AB37BC"/>
    <w:rsid w:val="00AB4050"/>
    <w:rsid w:val="00AB5672"/>
    <w:rsid w:val="00AB6D69"/>
    <w:rsid w:val="00AC22FB"/>
    <w:rsid w:val="00AC5596"/>
    <w:rsid w:val="00AC59F8"/>
    <w:rsid w:val="00AC6299"/>
    <w:rsid w:val="00AC75A8"/>
    <w:rsid w:val="00AC7D98"/>
    <w:rsid w:val="00AD1CF1"/>
    <w:rsid w:val="00AD22C2"/>
    <w:rsid w:val="00AD2825"/>
    <w:rsid w:val="00AD4C58"/>
    <w:rsid w:val="00AD4F58"/>
    <w:rsid w:val="00AD5E43"/>
    <w:rsid w:val="00AE05FF"/>
    <w:rsid w:val="00AE17D8"/>
    <w:rsid w:val="00AE3E4E"/>
    <w:rsid w:val="00AE4761"/>
    <w:rsid w:val="00AE4AD3"/>
    <w:rsid w:val="00AE60F5"/>
    <w:rsid w:val="00AF29B8"/>
    <w:rsid w:val="00AF39D7"/>
    <w:rsid w:val="00AF4A22"/>
    <w:rsid w:val="00AF63A0"/>
    <w:rsid w:val="00AF7734"/>
    <w:rsid w:val="00AF7C6B"/>
    <w:rsid w:val="00B009CF"/>
    <w:rsid w:val="00B0239A"/>
    <w:rsid w:val="00B023ED"/>
    <w:rsid w:val="00B028DF"/>
    <w:rsid w:val="00B032E3"/>
    <w:rsid w:val="00B03B6D"/>
    <w:rsid w:val="00B05627"/>
    <w:rsid w:val="00B06D83"/>
    <w:rsid w:val="00B071C2"/>
    <w:rsid w:val="00B10AF9"/>
    <w:rsid w:val="00B132F4"/>
    <w:rsid w:val="00B13AB7"/>
    <w:rsid w:val="00B14A1F"/>
    <w:rsid w:val="00B14F65"/>
    <w:rsid w:val="00B15A67"/>
    <w:rsid w:val="00B1710D"/>
    <w:rsid w:val="00B17119"/>
    <w:rsid w:val="00B17AD8"/>
    <w:rsid w:val="00B2232C"/>
    <w:rsid w:val="00B2478A"/>
    <w:rsid w:val="00B257A0"/>
    <w:rsid w:val="00B25C3A"/>
    <w:rsid w:val="00B26532"/>
    <w:rsid w:val="00B304AD"/>
    <w:rsid w:val="00B31C87"/>
    <w:rsid w:val="00B31E14"/>
    <w:rsid w:val="00B34B11"/>
    <w:rsid w:val="00B37259"/>
    <w:rsid w:val="00B37EA8"/>
    <w:rsid w:val="00B4043C"/>
    <w:rsid w:val="00B416BC"/>
    <w:rsid w:val="00B43121"/>
    <w:rsid w:val="00B4312B"/>
    <w:rsid w:val="00B43503"/>
    <w:rsid w:val="00B443ED"/>
    <w:rsid w:val="00B450DD"/>
    <w:rsid w:val="00B45319"/>
    <w:rsid w:val="00B45A91"/>
    <w:rsid w:val="00B50A7B"/>
    <w:rsid w:val="00B50E9A"/>
    <w:rsid w:val="00B5185D"/>
    <w:rsid w:val="00B52F9E"/>
    <w:rsid w:val="00B53858"/>
    <w:rsid w:val="00B5416F"/>
    <w:rsid w:val="00B5556F"/>
    <w:rsid w:val="00B5622F"/>
    <w:rsid w:val="00B57B2A"/>
    <w:rsid w:val="00B614A6"/>
    <w:rsid w:val="00B61C27"/>
    <w:rsid w:val="00B6290C"/>
    <w:rsid w:val="00B63E09"/>
    <w:rsid w:val="00B655EF"/>
    <w:rsid w:val="00B6703E"/>
    <w:rsid w:val="00B67579"/>
    <w:rsid w:val="00B7065E"/>
    <w:rsid w:val="00B713DE"/>
    <w:rsid w:val="00B71584"/>
    <w:rsid w:val="00B73315"/>
    <w:rsid w:val="00B7491D"/>
    <w:rsid w:val="00B74D75"/>
    <w:rsid w:val="00B76F47"/>
    <w:rsid w:val="00B77923"/>
    <w:rsid w:val="00B77B2F"/>
    <w:rsid w:val="00B80E79"/>
    <w:rsid w:val="00B81241"/>
    <w:rsid w:val="00B8275B"/>
    <w:rsid w:val="00B82C3E"/>
    <w:rsid w:val="00B82E9D"/>
    <w:rsid w:val="00B83017"/>
    <w:rsid w:val="00B84B0B"/>
    <w:rsid w:val="00B85960"/>
    <w:rsid w:val="00B85C32"/>
    <w:rsid w:val="00B85D5B"/>
    <w:rsid w:val="00B86EA9"/>
    <w:rsid w:val="00B87EC4"/>
    <w:rsid w:val="00B90118"/>
    <w:rsid w:val="00B91E4B"/>
    <w:rsid w:val="00B9627A"/>
    <w:rsid w:val="00B963F5"/>
    <w:rsid w:val="00B96CA7"/>
    <w:rsid w:val="00BA07F1"/>
    <w:rsid w:val="00BA268C"/>
    <w:rsid w:val="00BA3FF4"/>
    <w:rsid w:val="00BA4200"/>
    <w:rsid w:val="00BA50A0"/>
    <w:rsid w:val="00BA6A96"/>
    <w:rsid w:val="00BB0F7B"/>
    <w:rsid w:val="00BB1A27"/>
    <w:rsid w:val="00BB27A0"/>
    <w:rsid w:val="00BB2D1B"/>
    <w:rsid w:val="00BB44C8"/>
    <w:rsid w:val="00BB4619"/>
    <w:rsid w:val="00BB49CB"/>
    <w:rsid w:val="00BB4C44"/>
    <w:rsid w:val="00BB6E8C"/>
    <w:rsid w:val="00BC04CF"/>
    <w:rsid w:val="00BC0C47"/>
    <w:rsid w:val="00BC4CD0"/>
    <w:rsid w:val="00BC4EC9"/>
    <w:rsid w:val="00BC690C"/>
    <w:rsid w:val="00BD1C1B"/>
    <w:rsid w:val="00BD29AD"/>
    <w:rsid w:val="00BD2F57"/>
    <w:rsid w:val="00BD3079"/>
    <w:rsid w:val="00BD4676"/>
    <w:rsid w:val="00BD7694"/>
    <w:rsid w:val="00BE003A"/>
    <w:rsid w:val="00BE0C34"/>
    <w:rsid w:val="00BE19E5"/>
    <w:rsid w:val="00BE38C3"/>
    <w:rsid w:val="00BE3CC2"/>
    <w:rsid w:val="00BE4231"/>
    <w:rsid w:val="00BE6086"/>
    <w:rsid w:val="00BE6FA7"/>
    <w:rsid w:val="00BE6FC1"/>
    <w:rsid w:val="00BF02ED"/>
    <w:rsid w:val="00BF24A3"/>
    <w:rsid w:val="00BF25FB"/>
    <w:rsid w:val="00BF2B11"/>
    <w:rsid w:val="00BF2D98"/>
    <w:rsid w:val="00BF3EC6"/>
    <w:rsid w:val="00BF48BE"/>
    <w:rsid w:val="00C02475"/>
    <w:rsid w:val="00C061B4"/>
    <w:rsid w:val="00C07866"/>
    <w:rsid w:val="00C12993"/>
    <w:rsid w:val="00C160D5"/>
    <w:rsid w:val="00C16253"/>
    <w:rsid w:val="00C17943"/>
    <w:rsid w:val="00C20313"/>
    <w:rsid w:val="00C224FC"/>
    <w:rsid w:val="00C2671D"/>
    <w:rsid w:val="00C307C2"/>
    <w:rsid w:val="00C30C73"/>
    <w:rsid w:val="00C31346"/>
    <w:rsid w:val="00C319C2"/>
    <w:rsid w:val="00C327ED"/>
    <w:rsid w:val="00C34DCD"/>
    <w:rsid w:val="00C3703C"/>
    <w:rsid w:val="00C40527"/>
    <w:rsid w:val="00C411B6"/>
    <w:rsid w:val="00C42B65"/>
    <w:rsid w:val="00C44216"/>
    <w:rsid w:val="00C45A41"/>
    <w:rsid w:val="00C46FD4"/>
    <w:rsid w:val="00C47E83"/>
    <w:rsid w:val="00C50741"/>
    <w:rsid w:val="00C51A26"/>
    <w:rsid w:val="00C51B66"/>
    <w:rsid w:val="00C52B58"/>
    <w:rsid w:val="00C548E0"/>
    <w:rsid w:val="00C56961"/>
    <w:rsid w:val="00C56BD3"/>
    <w:rsid w:val="00C57003"/>
    <w:rsid w:val="00C576C6"/>
    <w:rsid w:val="00C61709"/>
    <w:rsid w:val="00C61D64"/>
    <w:rsid w:val="00C62CE0"/>
    <w:rsid w:val="00C64D96"/>
    <w:rsid w:val="00C66D3D"/>
    <w:rsid w:val="00C67493"/>
    <w:rsid w:val="00C674D7"/>
    <w:rsid w:val="00C70138"/>
    <w:rsid w:val="00C701BD"/>
    <w:rsid w:val="00C70F58"/>
    <w:rsid w:val="00C716F0"/>
    <w:rsid w:val="00C7265F"/>
    <w:rsid w:val="00C7287B"/>
    <w:rsid w:val="00C74619"/>
    <w:rsid w:val="00C74EF1"/>
    <w:rsid w:val="00C7738F"/>
    <w:rsid w:val="00C77434"/>
    <w:rsid w:val="00C82127"/>
    <w:rsid w:val="00C838D1"/>
    <w:rsid w:val="00C83BEC"/>
    <w:rsid w:val="00C83E12"/>
    <w:rsid w:val="00C85229"/>
    <w:rsid w:val="00C856FD"/>
    <w:rsid w:val="00C85A82"/>
    <w:rsid w:val="00C865FE"/>
    <w:rsid w:val="00C868C6"/>
    <w:rsid w:val="00C86A0C"/>
    <w:rsid w:val="00C86D6B"/>
    <w:rsid w:val="00C8796D"/>
    <w:rsid w:val="00C9169B"/>
    <w:rsid w:val="00C926F6"/>
    <w:rsid w:val="00C92FC5"/>
    <w:rsid w:val="00C95B05"/>
    <w:rsid w:val="00C963E4"/>
    <w:rsid w:val="00C968D6"/>
    <w:rsid w:val="00C9692E"/>
    <w:rsid w:val="00CA0619"/>
    <w:rsid w:val="00CA0970"/>
    <w:rsid w:val="00CA20CB"/>
    <w:rsid w:val="00CA22D1"/>
    <w:rsid w:val="00CA39C0"/>
    <w:rsid w:val="00CA5121"/>
    <w:rsid w:val="00CA5DF3"/>
    <w:rsid w:val="00CA63F4"/>
    <w:rsid w:val="00CB14C1"/>
    <w:rsid w:val="00CB181F"/>
    <w:rsid w:val="00CB3A95"/>
    <w:rsid w:val="00CB448E"/>
    <w:rsid w:val="00CB59A5"/>
    <w:rsid w:val="00CB5B99"/>
    <w:rsid w:val="00CB728C"/>
    <w:rsid w:val="00CC030B"/>
    <w:rsid w:val="00CC1EEF"/>
    <w:rsid w:val="00CC2BF4"/>
    <w:rsid w:val="00CC5EB0"/>
    <w:rsid w:val="00CC65C6"/>
    <w:rsid w:val="00CC6D00"/>
    <w:rsid w:val="00CC7538"/>
    <w:rsid w:val="00CD20A3"/>
    <w:rsid w:val="00CD3325"/>
    <w:rsid w:val="00CD3568"/>
    <w:rsid w:val="00CD3A24"/>
    <w:rsid w:val="00CD5635"/>
    <w:rsid w:val="00CD5F0C"/>
    <w:rsid w:val="00CD5F40"/>
    <w:rsid w:val="00CD6370"/>
    <w:rsid w:val="00CD6AC0"/>
    <w:rsid w:val="00CD7A2B"/>
    <w:rsid w:val="00CE07F0"/>
    <w:rsid w:val="00CE0A18"/>
    <w:rsid w:val="00CE0B00"/>
    <w:rsid w:val="00CE26C9"/>
    <w:rsid w:val="00CE3534"/>
    <w:rsid w:val="00CE3ABE"/>
    <w:rsid w:val="00CE3DE0"/>
    <w:rsid w:val="00CE4159"/>
    <w:rsid w:val="00CE4F86"/>
    <w:rsid w:val="00CE78AC"/>
    <w:rsid w:val="00CF2D35"/>
    <w:rsid w:val="00CF336D"/>
    <w:rsid w:val="00CF3F38"/>
    <w:rsid w:val="00CF3F46"/>
    <w:rsid w:val="00CF5067"/>
    <w:rsid w:val="00CF6CE8"/>
    <w:rsid w:val="00D000E5"/>
    <w:rsid w:val="00D01F25"/>
    <w:rsid w:val="00D020E5"/>
    <w:rsid w:val="00D02364"/>
    <w:rsid w:val="00D0531D"/>
    <w:rsid w:val="00D068DE"/>
    <w:rsid w:val="00D0779B"/>
    <w:rsid w:val="00D07F73"/>
    <w:rsid w:val="00D1164B"/>
    <w:rsid w:val="00D13062"/>
    <w:rsid w:val="00D136EE"/>
    <w:rsid w:val="00D15E44"/>
    <w:rsid w:val="00D16AB4"/>
    <w:rsid w:val="00D16E85"/>
    <w:rsid w:val="00D16FA4"/>
    <w:rsid w:val="00D1703F"/>
    <w:rsid w:val="00D17110"/>
    <w:rsid w:val="00D17A7E"/>
    <w:rsid w:val="00D21999"/>
    <w:rsid w:val="00D2370B"/>
    <w:rsid w:val="00D25AAB"/>
    <w:rsid w:val="00D2764C"/>
    <w:rsid w:val="00D3042A"/>
    <w:rsid w:val="00D30A25"/>
    <w:rsid w:val="00D314E4"/>
    <w:rsid w:val="00D3192B"/>
    <w:rsid w:val="00D331B4"/>
    <w:rsid w:val="00D365B1"/>
    <w:rsid w:val="00D3692B"/>
    <w:rsid w:val="00D37386"/>
    <w:rsid w:val="00D40631"/>
    <w:rsid w:val="00D42141"/>
    <w:rsid w:val="00D422DB"/>
    <w:rsid w:val="00D42640"/>
    <w:rsid w:val="00D458F1"/>
    <w:rsid w:val="00D4642D"/>
    <w:rsid w:val="00D468D9"/>
    <w:rsid w:val="00D470CB"/>
    <w:rsid w:val="00D4761A"/>
    <w:rsid w:val="00D47AA4"/>
    <w:rsid w:val="00D47D38"/>
    <w:rsid w:val="00D50645"/>
    <w:rsid w:val="00D5065B"/>
    <w:rsid w:val="00D507EF"/>
    <w:rsid w:val="00D50CA5"/>
    <w:rsid w:val="00D51940"/>
    <w:rsid w:val="00D52B9E"/>
    <w:rsid w:val="00D54F5C"/>
    <w:rsid w:val="00D5584C"/>
    <w:rsid w:val="00D55B9E"/>
    <w:rsid w:val="00D56617"/>
    <w:rsid w:val="00D572B0"/>
    <w:rsid w:val="00D57E75"/>
    <w:rsid w:val="00D604B0"/>
    <w:rsid w:val="00D62ABB"/>
    <w:rsid w:val="00D64213"/>
    <w:rsid w:val="00D643DC"/>
    <w:rsid w:val="00D6465E"/>
    <w:rsid w:val="00D669E6"/>
    <w:rsid w:val="00D71761"/>
    <w:rsid w:val="00D71B71"/>
    <w:rsid w:val="00D72271"/>
    <w:rsid w:val="00D762DF"/>
    <w:rsid w:val="00D7670B"/>
    <w:rsid w:val="00D77031"/>
    <w:rsid w:val="00D77195"/>
    <w:rsid w:val="00D80A7D"/>
    <w:rsid w:val="00D810CC"/>
    <w:rsid w:val="00D8267D"/>
    <w:rsid w:val="00D84F32"/>
    <w:rsid w:val="00D852CC"/>
    <w:rsid w:val="00D8681D"/>
    <w:rsid w:val="00D86ADC"/>
    <w:rsid w:val="00D8708A"/>
    <w:rsid w:val="00D9113B"/>
    <w:rsid w:val="00D91AE0"/>
    <w:rsid w:val="00D92162"/>
    <w:rsid w:val="00D92B30"/>
    <w:rsid w:val="00D92BD9"/>
    <w:rsid w:val="00D933BB"/>
    <w:rsid w:val="00D94744"/>
    <w:rsid w:val="00D94CC7"/>
    <w:rsid w:val="00D9580B"/>
    <w:rsid w:val="00D977AB"/>
    <w:rsid w:val="00DA0139"/>
    <w:rsid w:val="00DA0A7A"/>
    <w:rsid w:val="00DA160D"/>
    <w:rsid w:val="00DA43C3"/>
    <w:rsid w:val="00DA5FCC"/>
    <w:rsid w:val="00DA6433"/>
    <w:rsid w:val="00DA7819"/>
    <w:rsid w:val="00DB20B3"/>
    <w:rsid w:val="00DB2F6D"/>
    <w:rsid w:val="00DB6357"/>
    <w:rsid w:val="00DC12AD"/>
    <w:rsid w:val="00DC15F1"/>
    <w:rsid w:val="00DC2149"/>
    <w:rsid w:val="00DC2AF4"/>
    <w:rsid w:val="00DC605E"/>
    <w:rsid w:val="00DC6C09"/>
    <w:rsid w:val="00DD0B07"/>
    <w:rsid w:val="00DD0DCF"/>
    <w:rsid w:val="00DD3773"/>
    <w:rsid w:val="00DD6061"/>
    <w:rsid w:val="00DD72D7"/>
    <w:rsid w:val="00DD75C7"/>
    <w:rsid w:val="00DE1043"/>
    <w:rsid w:val="00DE1AA0"/>
    <w:rsid w:val="00DE39B3"/>
    <w:rsid w:val="00DE3C6C"/>
    <w:rsid w:val="00DE3CE4"/>
    <w:rsid w:val="00DE51D8"/>
    <w:rsid w:val="00DF171B"/>
    <w:rsid w:val="00DF345B"/>
    <w:rsid w:val="00DF4DA0"/>
    <w:rsid w:val="00DF57BC"/>
    <w:rsid w:val="00DF6932"/>
    <w:rsid w:val="00DF7C5B"/>
    <w:rsid w:val="00DF7DBC"/>
    <w:rsid w:val="00E04634"/>
    <w:rsid w:val="00E06FFF"/>
    <w:rsid w:val="00E07527"/>
    <w:rsid w:val="00E077CE"/>
    <w:rsid w:val="00E07F99"/>
    <w:rsid w:val="00E1090D"/>
    <w:rsid w:val="00E12135"/>
    <w:rsid w:val="00E160B9"/>
    <w:rsid w:val="00E1631B"/>
    <w:rsid w:val="00E16493"/>
    <w:rsid w:val="00E16BA0"/>
    <w:rsid w:val="00E1756F"/>
    <w:rsid w:val="00E179D1"/>
    <w:rsid w:val="00E2136D"/>
    <w:rsid w:val="00E21A78"/>
    <w:rsid w:val="00E21FAE"/>
    <w:rsid w:val="00E23B2A"/>
    <w:rsid w:val="00E2430B"/>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53CC"/>
    <w:rsid w:val="00E46160"/>
    <w:rsid w:val="00E46EB7"/>
    <w:rsid w:val="00E515AA"/>
    <w:rsid w:val="00E51916"/>
    <w:rsid w:val="00E52A42"/>
    <w:rsid w:val="00E532BE"/>
    <w:rsid w:val="00E533A0"/>
    <w:rsid w:val="00E540B8"/>
    <w:rsid w:val="00E54D9F"/>
    <w:rsid w:val="00E574F3"/>
    <w:rsid w:val="00E61BB4"/>
    <w:rsid w:val="00E627EB"/>
    <w:rsid w:val="00E647C3"/>
    <w:rsid w:val="00E64C06"/>
    <w:rsid w:val="00E652AD"/>
    <w:rsid w:val="00E66098"/>
    <w:rsid w:val="00E671D0"/>
    <w:rsid w:val="00E67EE2"/>
    <w:rsid w:val="00E70CFE"/>
    <w:rsid w:val="00E729CE"/>
    <w:rsid w:val="00E72DC2"/>
    <w:rsid w:val="00E72F7B"/>
    <w:rsid w:val="00E733A2"/>
    <w:rsid w:val="00E73705"/>
    <w:rsid w:val="00E74D8F"/>
    <w:rsid w:val="00E76088"/>
    <w:rsid w:val="00E760D2"/>
    <w:rsid w:val="00E76714"/>
    <w:rsid w:val="00E76DA7"/>
    <w:rsid w:val="00E77AAC"/>
    <w:rsid w:val="00E80380"/>
    <w:rsid w:val="00E82F42"/>
    <w:rsid w:val="00E841D9"/>
    <w:rsid w:val="00E85FE8"/>
    <w:rsid w:val="00E87782"/>
    <w:rsid w:val="00E877C8"/>
    <w:rsid w:val="00E91001"/>
    <w:rsid w:val="00E91207"/>
    <w:rsid w:val="00E91254"/>
    <w:rsid w:val="00E91449"/>
    <w:rsid w:val="00E91560"/>
    <w:rsid w:val="00E915B2"/>
    <w:rsid w:val="00E92534"/>
    <w:rsid w:val="00E926B7"/>
    <w:rsid w:val="00E95376"/>
    <w:rsid w:val="00E953E6"/>
    <w:rsid w:val="00E9560C"/>
    <w:rsid w:val="00E95919"/>
    <w:rsid w:val="00EA0E26"/>
    <w:rsid w:val="00EA1D11"/>
    <w:rsid w:val="00EA223F"/>
    <w:rsid w:val="00EA342C"/>
    <w:rsid w:val="00EA560F"/>
    <w:rsid w:val="00EA56CC"/>
    <w:rsid w:val="00EA6DAB"/>
    <w:rsid w:val="00EB308B"/>
    <w:rsid w:val="00EB57BE"/>
    <w:rsid w:val="00EB5C5F"/>
    <w:rsid w:val="00EB6287"/>
    <w:rsid w:val="00EB6D4C"/>
    <w:rsid w:val="00EB6F94"/>
    <w:rsid w:val="00EB7029"/>
    <w:rsid w:val="00EC2223"/>
    <w:rsid w:val="00EC3E29"/>
    <w:rsid w:val="00EC4A76"/>
    <w:rsid w:val="00EC4CF0"/>
    <w:rsid w:val="00EC5442"/>
    <w:rsid w:val="00ED143B"/>
    <w:rsid w:val="00ED29AE"/>
    <w:rsid w:val="00ED3128"/>
    <w:rsid w:val="00ED65D8"/>
    <w:rsid w:val="00ED710B"/>
    <w:rsid w:val="00EE0369"/>
    <w:rsid w:val="00EE0DC3"/>
    <w:rsid w:val="00EE717A"/>
    <w:rsid w:val="00EF0596"/>
    <w:rsid w:val="00EF439C"/>
    <w:rsid w:val="00EF7A8B"/>
    <w:rsid w:val="00F0051C"/>
    <w:rsid w:val="00F01392"/>
    <w:rsid w:val="00F01A23"/>
    <w:rsid w:val="00F025E8"/>
    <w:rsid w:val="00F04171"/>
    <w:rsid w:val="00F07DD5"/>
    <w:rsid w:val="00F10242"/>
    <w:rsid w:val="00F105B7"/>
    <w:rsid w:val="00F116B8"/>
    <w:rsid w:val="00F117D1"/>
    <w:rsid w:val="00F11CA7"/>
    <w:rsid w:val="00F11DEE"/>
    <w:rsid w:val="00F13BFC"/>
    <w:rsid w:val="00F16360"/>
    <w:rsid w:val="00F175EC"/>
    <w:rsid w:val="00F17793"/>
    <w:rsid w:val="00F20351"/>
    <w:rsid w:val="00F22B8F"/>
    <w:rsid w:val="00F23A86"/>
    <w:rsid w:val="00F26089"/>
    <w:rsid w:val="00F266CE"/>
    <w:rsid w:val="00F26F16"/>
    <w:rsid w:val="00F271B4"/>
    <w:rsid w:val="00F27608"/>
    <w:rsid w:val="00F300CC"/>
    <w:rsid w:val="00F3078B"/>
    <w:rsid w:val="00F32D53"/>
    <w:rsid w:val="00F338E8"/>
    <w:rsid w:val="00F343D0"/>
    <w:rsid w:val="00F35C58"/>
    <w:rsid w:val="00F369C7"/>
    <w:rsid w:val="00F376A1"/>
    <w:rsid w:val="00F37E27"/>
    <w:rsid w:val="00F403F0"/>
    <w:rsid w:val="00F404E6"/>
    <w:rsid w:val="00F42E54"/>
    <w:rsid w:val="00F441C6"/>
    <w:rsid w:val="00F45E84"/>
    <w:rsid w:val="00F4774F"/>
    <w:rsid w:val="00F518F4"/>
    <w:rsid w:val="00F51D05"/>
    <w:rsid w:val="00F542D5"/>
    <w:rsid w:val="00F55249"/>
    <w:rsid w:val="00F554FF"/>
    <w:rsid w:val="00F56163"/>
    <w:rsid w:val="00F5676D"/>
    <w:rsid w:val="00F57210"/>
    <w:rsid w:val="00F57421"/>
    <w:rsid w:val="00F574E4"/>
    <w:rsid w:val="00F61220"/>
    <w:rsid w:val="00F6189B"/>
    <w:rsid w:val="00F61F6E"/>
    <w:rsid w:val="00F63100"/>
    <w:rsid w:val="00F6323D"/>
    <w:rsid w:val="00F63949"/>
    <w:rsid w:val="00F64ADB"/>
    <w:rsid w:val="00F6561E"/>
    <w:rsid w:val="00F7007A"/>
    <w:rsid w:val="00F75DEE"/>
    <w:rsid w:val="00F7611C"/>
    <w:rsid w:val="00F76167"/>
    <w:rsid w:val="00F77AF0"/>
    <w:rsid w:val="00F77FEB"/>
    <w:rsid w:val="00F803A4"/>
    <w:rsid w:val="00F807FE"/>
    <w:rsid w:val="00F82058"/>
    <w:rsid w:val="00F8333B"/>
    <w:rsid w:val="00F86399"/>
    <w:rsid w:val="00F86721"/>
    <w:rsid w:val="00F8766B"/>
    <w:rsid w:val="00F87CDE"/>
    <w:rsid w:val="00F90A77"/>
    <w:rsid w:val="00F93826"/>
    <w:rsid w:val="00F95870"/>
    <w:rsid w:val="00F95898"/>
    <w:rsid w:val="00F958CB"/>
    <w:rsid w:val="00F96460"/>
    <w:rsid w:val="00F972C6"/>
    <w:rsid w:val="00FA1184"/>
    <w:rsid w:val="00FA1A0F"/>
    <w:rsid w:val="00FA4353"/>
    <w:rsid w:val="00FA5DF3"/>
    <w:rsid w:val="00FA796E"/>
    <w:rsid w:val="00FB01FC"/>
    <w:rsid w:val="00FB0698"/>
    <w:rsid w:val="00FB0E1F"/>
    <w:rsid w:val="00FB3B50"/>
    <w:rsid w:val="00FB4448"/>
    <w:rsid w:val="00FB48FD"/>
    <w:rsid w:val="00FB49EC"/>
    <w:rsid w:val="00FB6A93"/>
    <w:rsid w:val="00FB75F5"/>
    <w:rsid w:val="00FB79E6"/>
    <w:rsid w:val="00FC09F9"/>
    <w:rsid w:val="00FC1623"/>
    <w:rsid w:val="00FC37F8"/>
    <w:rsid w:val="00FC443E"/>
    <w:rsid w:val="00FC463E"/>
    <w:rsid w:val="00FC797A"/>
    <w:rsid w:val="00FC7A7C"/>
    <w:rsid w:val="00FC7D69"/>
    <w:rsid w:val="00FD0F96"/>
    <w:rsid w:val="00FD107E"/>
    <w:rsid w:val="00FD1B33"/>
    <w:rsid w:val="00FD2079"/>
    <w:rsid w:val="00FD44BF"/>
    <w:rsid w:val="00FD46FA"/>
    <w:rsid w:val="00FD4BD6"/>
    <w:rsid w:val="00FD5B96"/>
    <w:rsid w:val="00FD631B"/>
    <w:rsid w:val="00FD70E7"/>
    <w:rsid w:val="00FD7E09"/>
    <w:rsid w:val="00FD7E10"/>
    <w:rsid w:val="00FE0327"/>
    <w:rsid w:val="00FE04A6"/>
    <w:rsid w:val="00FE1289"/>
    <w:rsid w:val="00FE18BF"/>
    <w:rsid w:val="00FE1B9C"/>
    <w:rsid w:val="00FE259A"/>
    <w:rsid w:val="00FE29A0"/>
    <w:rsid w:val="00FE3323"/>
    <w:rsid w:val="00FE3947"/>
    <w:rsid w:val="00FE45B1"/>
    <w:rsid w:val="00FE751E"/>
    <w:rsid w:val="00FE7606"/>
    <w:rsid w:val="00FE7AD6"/>
    <w:rsid w:val="00FF0FFD"/>
    <w:rsid w:val="00FF1D83"/>
    <w:rsid w:val="00FF3338"/>
    <w:rsid w:val="00FF464C"/>
    <w:rsid w:val="00FF5BC5"/>
    <w:rsid w:val="00FF7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Рис-монограф"/>
    <w:basedOn w:val="a"/>
    <w:link w:val="af0"/>
    <w:uiPriority w:val="34"/>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qFormat/>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34"/>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3">
    <w:name w:val="Неразрешенное упоминание3"/>
    <w:basedOn w:val="a0"/>
    <w:uiPriority w:val="99"/>
    <w:semiHidden/>
    <w:unhideWhenUsed/>
    <w:rsid w:val="00F518F4"/>
    <w:rPr>
      <w:color w:val="605E5C"/>
      <w:shd w:val="clear" w:color="auto" w:fill="E1DFDD"/>
    </w:rPr>
  </w:style>
  <w:style w:type="character" w:customStyle="1" w:styleId="4">
    <w:name w:val="Неразрешенное упоминание4"/>
    <w:basedOn w:val="a0"/>
    <w:uiPriority w:val="99"/>
    <w:semiHidden/>
    <w:unhideWhenUsed/>
    <w:rsid w:val="00CE78AC"/>
    <w:rPr>
      <w:color w:val="605E5C"/>
      <w:shd w:val="clear" w:color="auto" w:fill="E1DFDD"/>
    </w:rPr>
  </w:style>
  <w:style w:type="character" w:customStyle="1" w:styleId="sectioninfo">
    <w:name w:val="section__info"/>
    <w:basedOn w:val="a0"/>
    <w:rsid w:val="007C0427"/>
  </w:style>
  <w:style w:type="character" w:customStyle="1" w:styleId="iceouttxt">
    <w:name w:val="iceouttxt"/>
    <w:basedOn w:val="a0"/>
    <w:rsid w:val="00EC4CF0"/>
  </w:style>
  <w:style w:type="character" w:customStyle="1" w:styleId="ConsNormal0">
    <w:name w:val="ConsNormal Знак"/>
    <w:locked/>
    <w:rsid w:val="00B257A0"/>
    <w:rPr>
      <w:rFonts w:ascii="Arial" w:hAnsi="Arial" w:cs="Arial"/>
      <w:lang w:val="ru-RU" w:eastAsia="ru-RU" w:bidi="ar-SA"/>
    </w:rPr>
  </w:style>
  <w:style w:type="character" w:customStyle="1" w:styleId="5">
    <w:name w:val="Неразрешенное упоминание5"/>
    <w:basedOn w:val="a0"/>
    <w:uiPriority w:val="99"/>
    <w:semiHidden/>
    <w:unhideWhenUsed/>
    <w:rsid w:val="00F105B7"/>
    <w:rPr>
      <w:color w:val="605E5C"/>
      <w:shd w:val="clear" w:color="auto" w:fill="E1DFDD"/>
    </w:rPr>
  </w:style>
  <w:style w:type="character" w:customStyle="1" w:styleId="spanbodyheader11">
    <w:name w:val="span_body_header_11"/>
    <w:rsid w:val="006547E9"/>
    <w:rPr>
      <w:b/>
      <w:bCs/>
      <w:sz w:val="20"/>
      <w:szCs w:val="20"/>
    </w:rPr>
  </w:style>
  <w:style w:type="paragraph" w:customStyle="1" w:styleId="western">
    <w:name w:val="western"/>
    <w:basedOn w:val="a"/>
    <w:rsid w:val="00395AB8"/>
    <w:pPr>
      <w:suppressAutoHyphens w:val="0"/>
      <w:spacing w:before="100" w:beforeAutospacing="1" w:after="100" w:afterAutospacing="1"/>
      <w:jc w:val="center"/>
    </w:pPr>
    <w:rPr>
      <w:b/>
      <w:bCs/>
      <w:color w:val="000000"/>
      <w:sz w:val="22"/>
      <w:szCs w:val="22"/>
      <w:lang w:eastAsia="ru-RU"/>
    </w:rPr>
  </w:style>
  <w:style w:type="character" w:customStyle="1" w:styleId="cardmaininfocontent">
    <w:name w:val="cardmaininfo__content"/>
    <w:basedOn w:val="a0"/>
    <w:rsid w:val="005B677B"/>
  </w:style>
  <w:style w:type="character" w:customStyle="1" w:styleId="-">
    <w:name w:val="Интернет-ссылка"/>
    <w:rsid w:val="00786717"/>
    <w:rPr>
      <w:color w:val="0000FF"/>
      <w:u w:val="single"/>
    </w:rPr>
  </w:style>
</w:styles>
</file>

<file path=word/webSettings.xml><?xml version="1.0" encoding="utf-8"?>
<w:webSettings xmlns:r="http://schemas.openxmlformats.org/officeDocument/2006/relationships" xmlns:w="http://schemas.openxmlformats.org/wordprocessingml/2006/main">
  <w:divs>
    <w:div w:id="7218672">
      <w:bodyDiv w:val="1"/>
      <w:marLeft w:val="0"/>
      <w:marRight w:val="0"/>
      <w:marTop w:val="0"/>
      <w:marBottom w:val="0"/>
      <w:divBdr>
        <w:top w:val="none" w:sz="0" w:space="0" w:color="auto"/>
        <w:left w:val="none" w:sz="0" w:space="0" w:color="auto"/>
        <w:bottom w:val="none" w:sz="0" w:space="0" w:color="auto"/>
        <w:right w:val="none" w:sz="0" w:space="0" w:color="auto"/>
      </w:divBdr>
    </w:div>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19873">
      <w:bodyDiv w:val="1"/>
      <w:marLeft w:val="0"/>
      <w:marRight w:val="0"/>
      <w:marTop w:val="0"/>
      <w:marBottom w:val="0"/>
      <w:divBdr>
        <w:top w:val="none" w:sz="0" w:space="0" w:color="auto"/>
        <w:left w:val="none" w:sz="0" w:space="0" w:color="auto"/>
        <w:bottom w:val="none" w:sz="0" w:space="0" w:color="auto"/>
        <w:right w:val="none" w:sz="0" w:space="0" w:color="auto"/>
      </w:divBdr>
      <w:divsChild>
        <w:div w:id="1647472427">
          <w:marLeft w:val="0"/>
          <w:marRight w:val="0"/>
          <w:marTop w:val="0"/>
          <w:marBottom w:val="0"/>
          <w:divBdr>
            <w:top w:val="none" w:sz="0" w:space="0" w:color="auto"/>
            <w:left w:val="none" w:sz="0" w:space="0" w:color="auto"/>
            <w:bottom w:val="none" w:sz="0" w:space="0" w:color="auto"/>
            <w:right w:val="none" w:sz="0" w:space="0" w:color="auto"/>
          </w:divBdr>
        </w:div>
        <w:div w:id="2106417510">
          <w:marLeft w:val="0"/>
          <w:marRight w:val="0"/>
          <w:marTop w:val="0"/>
          <w:marBottom w:val="0"/>
          <w:divBdr>
            <w:top w:val="none" w:sz="0" w:space="0" w:color="auto"/>
            <w:left w:val="none" w:sz="0" w:space="0" w:color="auto"/>
            <w:bottom w:val="none" w:sz="0" w:space="0" w:color="auto"/>
            <w:right w:val="none" w:sz="0" w:space="0" w:color="auto"/>
          </w:divBdr>
        </w:div>
        <w:div w:id="407313622">
          <w:marLeft w:val="0"/>
          <w:marRight w:val="0"/>
          <w:marTop w:val="0"/>
          <w:marBottom w:val="0"/>
          <w:divBdr>
            <w:top w:val="none" w:sz="0" w:space="0" w:color="auto"/>
            <w:left w:val="none" w:sz="0" w:space="0" w:color="auto"/>
            <w:bottom w:val="none" w:sz="0" w:space="0" w:color="auto"/>
            <w:right w:val="none" w:sz="0" w:space="0" w:color="auto"/>
          </w:divBdr>
        </w:div>
        <w:div w:id="1266378666">
          <w:marLeft w:val="0"/>
          <w:marRight w:val="0"/>
          <w:marTop w:val="0"/>
          <w:marBottom w:val="0"/>
          <w:divBdr>
            <w:top w:val="none" w:sz="0" w:space="0" w:color="auto"/>
            <w:left w:val="none" w:sz="0" w:space="0" w:color="auto"/>
            <w:bottom w:val="none" w:sz="0" w:space="0" w:color="auto"/>
            <w:right w:val="none" w:sz="0" w:space="0" w:color="auto"/>
          </w:divBdr>
        </w:div>
      </w:divsChild>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112210598">
      <w:bodyDiv w:val="1"/>
      <w:marLeft w:val="0"/>
      <w:marRight w:val="0"/>
      <w:marTop w:val="0"/>
      <w:marBottom w:val="0"/>
      <w:divBdr>
        <w:top w:val="none" w:sz="0" w:space="0" w:color="auto"/>
        <w:left w:val="none" w:sz="0" w:space="0" w:color="auto"/>
        <w:bottom w:val="none" w:sz="0" w:space="0" w:color="auto"/>
        <w:right w:val="none" w:sz="0" w:space="0" w:color="auto"/>
      </w:divBdr>
    </w:div>
    <w:div w:id="157500895">
      <w:bodyDiv w:val="1"/>
      <w:marLeft w:val="0"/>
      <w:marRight w:val="0"/>
      <w:marTop w:val="0"/>
      <w:marBottom w:val="0"/>
      <w:divBdr>
        <w:top w:val="none" w:sz="0" w:space="0" w:color="auto"/>
        <w:left w:val="none" w:sz="0" w:space="0" w:color="auto"/>
        <w:bottom w:val="none" w:sz="0" w:space="0" w:color="auto"/>
        <w:right w:val="none" w:sz="0" w:space="0" w:color="auto"/>
      </w:divBdr>
    </w:div>
    <w:div w:id="174465969">
      <w:bodyDiv w:val="1"/>
      <w:marLeft w:val="0"/>
      <w:marRight w:val="0"/>
      <w:marTop w:val="0"/>
      <w:marBottom w:val="0"/>
      <w:divBdr>
        <w:top w:val="none" w:sz="0" w:space="0" w:color="auto"/>
        <w:left w:val="none" w:sz="0" w:space="0" w:color="auto"/>
        <w:bottom w:val="none" w:sz="0" w:space="0" w:color="auto"/>
        <w:right w:val="none" w:sz="0" w:space="0" w:color="auto"/>
      </w:divBdr>
    </w:div>
    <w:div w:id="185339022">
      <w:bodyDiv w:val="1"/>
      <w:marLeft w:val="0"/>
      <w:marRight w:val="0"/>
      <w:marTop w:val="0"/>
      <w:marBottom w:val="0"/>
      <w:divBdr>
        <w:top w:val="none" w:sz="0" w:space="0" w:color="auto"/>
        <w:left w:val="none" w:sz="0" w:space="0" w:color="auto"/>
        <w:bottom w:val="none" w:sz="0" w:space="0" w:color="auto"/>
        <w:right w:val="none" w:sz="0" w:space="0" w:color="auto"/>
      </w:divBdr>
    </w:div>
    <w:div w:id="194929334">
      <w:bodyDiv w:val="1"/>
      <w:marLeft w:val="0"/>
      <w:marRight w:val="0"/>
      <w:marTop w:val="0"/>
      <w:marBottom w:val="0"/>
      <w:divBdr>
        <w:top w:val="none" w:sz="0" w:space="0" w:color="auto"/>
        <w:left w:val="none" w:sz="0" w:space="0" w:color="auto"/>
        <w:bottom w:val="none" w:sz="0" w:space="0" w:color="auto"/>
        <w:right w:val="none" w:sz="0" w:space="0" w:color="auto"/>
      </w:divBdr>
    </w:div>
    <w:div w:id="247496292">
      <w:bodyDiv w:val="1"/>
      <w:marLeft w:val="0"/>
      <w:marRight w:val="0"/>
      <w:marTop w:val="0"/>
      <w:marBottom w:val="0"/>
      <w:divBdr>
        <w:top w:val="none" w:sz="0" w:space="0" w:color="auto"/>
        <w:left w:val="none" w:sz="0" w:space="0" w:color="auto"/>
        <w:bottom w:val="none" w:sz="0" w:space="0" w:color="auto"/>
        <w:right w:val="none" w:sz="0" w:space="0" w:color="auto"/>
      </w:divBdr>
    </w:div>
    <w:div w:id="287974472">
      <w:bodyDiv w:val="1"/>
      <w:marLeft w:val="0"/>
      <w:marRight w:val="0"/>
      <w:marTop w:val="0"/>
      <w:marBottom w:val="0"/>
      <w:divBdr>
        <w:top w:val="none" w:sz="0" w:space="0" w:color="auto"/>
        <w:left w:val="none" w:sz="0" w:space="0" w:color="auto"/>
        <w:bottom w:val="none" w:sz="0" w:space="0" w:color="auto"/>
        <w:right w:val="none" w:sz="0" w:space="0" w:color="auto"/>
      </w:divBdr>
    </w:div>
    <w:div w:id="307562983">
      <w:bodyDiv w:val="1"/>
      <w:marLeft w:val="0"/>
      <w:marRight w:val="0"/>
      <w:marTop w:val="0"/>
      <w:marBottom w:val="0"/>
      <w:divBdr>
        <w:top w:val="none" w:sz="0" w:space="0" w:color="auto"/>
        <w:left w:val="none" w:sz="0" w:space="0" w:color="auto"/>
        <w:bottom w:val="none" w:sz="0" w:space="0" w:color="auto"/>
        <w:right w:val="none" w:sz="0" w:space="0" w:color="auto"/>
      </w:divBdr>
    </w:div>
    <w:div w:id="323748714">
      <w:bodyDiv w:val="1"/>
      <w:marLeft w:val="0"/>
      <w:marRight w:val="0"/>
      <w:marTop w:val="0"/>
      <w:marBottom w:val="0"/>
      <w:divBdr>
        <w:top w:val="none" w:sz="0" w:space="0" w:color="auto"/>
        <w:left w:val="none" w:sz="0" w:space="0" w:color="auto"/>
        <w:bottom w:val="none" w:sz="0" w:space="0" w:color="auto"/>
        <w:right w:val="none" w:sz="0" w:space="0" w:color="auto"/>
      </w:divBdr>
    </w:div>
    <w:div w:id="35338246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399984062">
      <w:bodyDiv w:val="1"/>
      <w:marLeft w:val="0"/>
      <w:marRight w:val="0"/>
      <w:marTop w:val="0"/>
      <w:marBottom w:val="0"/>
      <w:divBdr>
        <w:top w:val="none" w:sz="0" w:space="0" w:color="auto"/>
        <w:left w:val="none" w:sz="0" w:space="0" w:color="auto"/>
        <w:bottom w:val="none" w:sz="0" w:space="0" w:color="auto"/>
        <w:right w:val="none" w:sz="0" w:space="0" w:color="auto"/>
      </w:divBdr>
      <w:divsChild>
        <w:div w:id="2058041397">
          <w:marLeft w:val="0"/>
          <w:marRight w:val="0"/>
          <w:marTop w:val="0"/>
          <w:marBottom w:val="0"/>
          <w:divBdr>
            <w:top w:val="none" w:sz="0" w:space="0" w:color="auto"/>
            <w:left w:val="none" w:sz="0" w:space="0" w:color="auto"/>
            <w:bottom w:val="none" w:sz="0" w:space="0" w:color="auto"/>
            <w:right w:val="none" w:sz="0" w:space="0" w:color="auto"/>
          </w:divBdr>
        </w:div>
        <w:div w:id="1352872809">
          <w:marLeft w:val="0"/>
          <w:marRight w:val="0"/>
          <w:marTop w:val="0"/>
          <w:marBottom w:val="0"/>
          <w:divBdr>
            <w:top w:val="none" w:sz="0" w:space="0" w:color="auto"/>
            <w:left w:val="none" w:sz="0" w:space="0" w:color="auto"/>
            <w:bottom w:val="none" w:sz="0" w:space="0" w:color="auto"/>
            <w:right w:val="none" w:sz="0" w:space="0" w:color="auto"/>
          </w:divBdr>
        </w:div>
        <w:div w:id="1437477204">
          <w:marLeft w:val="0"/>
          <w:marRight w:val="0"/>
          <w:marTop w:val="0"/>
          <w:marBottom w:val="0"/>
          <w:divBdr>
            <w:top w:val="none" w:sz="0" w:space="0" w:color="auto"/>
            <w:left w:val="none" w:sz="0" w:space="0" w:color="auto"/>
            <w:bottom w:val="none" w:sz="0" w:space="0" w:color="auto"/>
            <w:right w:val="none" w:sz="0" w:space="0" w:color="auto"/>
          </w:divBdr>
        </w:div>
        <w:div w:id="288438600">
          <w:marLeft w:val="0"/>
          <w:marRight w:val="0"/>
          <w:marTop w:val="0"/>
          <w:marBottom w:val="0"/>
          <w:divBdr>
            <w:top w:val="none" w:sz="0" w:space="0" w:color="auto"/>
            <w:left w:val="none" w:sz="0" w:space="0" w:color="auto"/>
            <w:bottom w:val="none" w:sz="0" w:space="0" w:color="auto"/>
            <w:right w:val="none" w:sz="0" w:space="0" w:color="auto"/>
          </w:divBdr>
        </w:div>
      </w:divsChild>
    </w:div>
    <w:div w:id="468474227">
      <w:bodyDiv w:val="1"/>
      <w:marLeft w:val="0"/>
      <w:marRight w:val="0"/>
      <w:marTop w:val="0"/>
      <w:marBottom w:val="0"/>
      <w:divBdr>
        <w:top w:val="none" w:sz="0" w:space="0" w:color="auto"/>
        <w:left w:val="none" w:sz="0" w:space="0" w:color="auto"/>
        <w:bottom w:val="none" w:sz="0" w:space="0" w:color="auto"/>
        <w:right w:val="none" w:sz="0" w:space="0" w:color="auto"/>
      </w:divBdr>
    </w:div>
    <w:div w:id="493760410">
      <w:bodyDiv w:val="1"/>
      <w:marLeft w:val="0"/>
      <w:marRight w:val="0"/>
      <w:marTop w:val="0"/>
      <w:marBottom w:val="0"/>
      <w:divBdr>
        <w:top w:val="none" w:sz="0" w:space="0" w:color="auto"/>
        <w:left w:val="none" w:sz="0" w:space="0" w:color="auto"/>
        <w:bottom w:val="none" w:sz="0" w:space="0" w:color="auto"/>
        <w:right w:val="none" w:sz="0" w:space="0" w:color="auto"/>
      </w:divBdr>
    </w:div>
    <w:div w:id="498738983">
      <w:bodyDiv w:val="1"/>
      <w:marLeft w:val="0"/>
      <w:marRight w:val="0"/>
      <w:marTop w:val="0"/>
      <w:marBottom w:val="0"/>
      <w:divBdr>
        <w:top w:val="none" w:sz="0" w:space="0" w:color="auto"/>
        <w:left w:val="none" w:sz="0" w:space="0" w:color="auto"/>
        <w:bottom w:val="none" w:sz="0" w:space="0" w:color="auto"/>
        <w:right w:val="none" w:sz="0" w:space="0" w:color="auto"/>
      </w:divBdr>
    </w:div>
    <w:div w:id="555971567">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20702">
      <w:bodyDiv w:val="1"/>
      <w:marLeft w:val="0"/>
      <w:marRight w:val="0"/>
      <w:marTop w:val="0"/>
      <w:marBottom w:val="0"/>
      <w:divBdr>
        <w:top w:val="none" w:sz="0" w:space="0" w:color="auto"/>
        <w:left w:val="none" w:sz="0" w:space="0" w:color="auto"/>
        <w:bottom w:val="none" w:sz="0" w:space="0" w:color="auto"/>
        <w:right w:val="none" w:sz="0" w:space="0" w:color="auto"/>
      </w:divBdr>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03210333">
      <w:bodyDiv w:val="1"/>
      <w:marLeft w:val="0"/>
      <w:marRight w:val="0"/>
      <w:marTop w:val="0"/>
      <w:marBottom w:val="0"/>
      <w:divBdr>
        <w:top w:val="none" w:sz="0" w:space="0" w:color="auto"/>
        <w:left w:val="none" w:sz="0" w:space="0" w:color="auto"/>
        <w:bottom w:val="none" w:sz="0" w:space="0" w:color="auto"/>
        <w:right w:val="none" w:sz="0" w:space="0" w:color="auto"/>
      </w:divBdr>
    </w:div>
    <w:div w:id="742292975">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892078846">
      <w:bodyDiv w:val="1"/>
      <w:marLeft w:val="0"/>
      <w:marRight w:val="0"/>
      <w:marTop w:val="0"/>
      <w:marBottom w:val="0"/>
      <w:divBdr>
        <w:top w:val="none" w:sz="0" w:space="0" w:color="auto"/>
        <w:left w:val="none" w:sz="0" w:space="0" w:color="auto"/>
        <w:bottom w:val="none" w:sz="0" w:space="0" w:color="auto"/>
        <w:right w:val="none" w:sz="0" w:space="0" w:color="auto"/>
      </w:divBdr>
    </w:div>
    <w:div w:id="911086892">
      <w:bodyDiv w:val="1"/>
      <w:marLeft w:val="0"/>
      <w:marRight w:val="0"/>
      <w:marTop w:val="0"/>
      <w:marBottom w:val="0"/>
      <w:divBdr>
        <w:top w:val="none" w:sz="0" w:space="0" w:color="auto"/>
        <w:left w:val="none" w:sz="0" w:space="0" w:color="auto"/>
        <w:bottom w:val="none" w:sz="0" w:space="0" w:color="auto"/>
        <w:right w:val="none" w:sz="0" w:space="0" w:color="auto"/>
      </w:divBdr>
    </w:div>
    <w:div w:id="941257358">
      <w:bodyDiv w:val="1"/>
      <w:marLeft w:val="0"/>
      <w:marRight w:val="0"/>
      <w:marTop w:val="0"/>
      <w:marBottom w:val="0"/>
      <w:divBdr>
        <w:top w:val="none" w:sz="0" w:space="0" w:color="auto"/>
        <w:left w:val="none" w:sz="0" w:space="0" w:color="auto"/>
        <w:bottom w:val="none" w:sz="0" w:space="0" w:color="auto"/>
        <w:right w:val="none" w:sz="0" w:space="0" w:color="auto"/>
      </w:divBdr>
      <w:divsChild>
        <w:div w:id="922879944">
          <w:marLeft w:val="0"/>
          <w:marRight w:val="0"/>
          <w:marTop w:val="240"/>
          <w:marBottom w:val="0"/>
          <w:divBdr>
            <w:top w:val="none" w:sz="0" w:space="0" w:color="auto"/>
            <w:left w:val="none" w:sz="0" w:space="0" w:color="auto"/>
            <w:bottom w:val="none" w:sz="0" w:space="0" w:color="auto"/>
            <w:right w:val="none" w:sz="0" w:space="0" w:color="auto"/>
          </w:divBdr>
        </w:div>
      </w:divsChild>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018579548">
      <w:bodyDiv w:val="1"/>
      <w:marLeft w:val="0"/>
      <w:marRight w:val="0"/>
      <w:marTop w:val="0"/>
      <w:marBottom w:val="0"/>
      <w:divBdr>
        <w:top w:val="none" w:sz="0" w:space="0" w:color="auto"/>
        <w:left w:val="none" w:sz="0" w:space="0" w:color="auto"/>
        <w:bottom w:val="none" w:sz="0" w:space="0" w:color="auto"/>
        <w:right w:val="none" w:sz="0" w:space="0" w:color="auto"/>
      </w:divBdr>
      <w:divsChild>
        <w:div w:id="1787459853">
          <w:marLeft w:val="0"/>
          <w:marRight w:val="0"/>
          <w:marTop w:val="0"/>
          <w:marBottom w:val="240"/>
          <w:divBdr>
            <w:top w:val="none" w:sz="0" w:space="0" w:color="auto"/>
            <w:left w:val="none" w:sz="0" w:space="0" w:color="auto"/>
            <w:bottom w:val="none" w:sz="0" w:space="0" w:color="auto"/>
            <w:right w:val="none" w:sz="0" w:space="0" w:color="auto"/>
          </w:divBdr>
        </w:div>
      </w:divsChild>
    </w:div>
    <w:div w:id="1058698964">
      <w:bodyDiv w:val="1"/>
      <w:marLeft w:val="0"/>
      <w:marRight w:val="0"/>
      <w:marTop w:val="0"/>
      <w:marBottom w:val="0"/>
      <w:divBdr>
        <w:top w:val="none" w:sz="0" w:space="0" w:color="auto"/>
        <w:left w:val="none" w:sz="0" w:space="0" w:color="auto"/>
        <w:bottom w:val="none" w:sz="0" w:space="0" w:color="auto"/>
        <w:right w:val="none" w:sz="0" w:space="0" w:color="auto"/>
      </w:divBdr>
    </w:div>
    <w:div w:id="1146239441">
      <w:bodyDiv w:val="1"/>
      <w:marLeft w:val="0"/>
      <w:marRight w:val="0"/>
      <w:marTop w:val="0"/>
      <w:marBottom w:val="0"/>
      <w:divBdr>
        <w:top w:val="none" w:sz="0" w:space="0" w:color="auto"/>
        <w:left w:val="none" w:sz="0" w:space="0" w:color="auto"/>
        <w:bottom w:val="none" w:sz="0" w:space="0" w:color="auto"/>
        <w:right w:val="none" w:sz="0" w:space="0" w:color="auto"/>
      </w:divBdr>
      <w:divsChild>
        <w:div w:id="551186522">
          <w:marLeft w:val="0"/>
          <w:marRight w:val="0"/>
          <w:marTop w:val="0"/>
          <w:marBottom w:val="240"/>
          <w:divBdr>
            <w:top w:val="none" w:sz="0" w:space="0" w:color="auto"/>
            <w:left w:val="none" w:sz="0" w:space="0" w:color="auto"/>
            <w:bottom w:val="none" w:sz="0" w:space="0" w:color="auto"/>
            <w:right w:val="none" w:sz="0" w:space="0" w:color="auto"/>
          </w:divBdr>
        </w:div>
      </w:divsChild>
    </w:div>
    <w:div w:id="116366601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28744">
      <w:bodyDiv w:val="1"/>
      <w:marLeft w:val="0"/>
      <w:marRight w:val="0"/>
      <w:marTop w:val="0"/>
      <w:marBottom w:val="0"/>
      <w:divBdr>
        <w:top w:val="none" w:sz="0" w:space="0" w:color="auto"/>
        <w:left w:val="none" w:sz="0" w:space="0" w:color="auto"/>
        <w:bottom w:val="none" w:sz="0" w:space="0" w:color="auto"/>
        <w:right w:val="none" w:sz="0" w:space="0" w:color="auto"/>
      </w:divBdr>
    </w:div>
    <w:div w:id="1272474098">
      <w:bodyDiv w:val="1"/>
      <w:marLeft w:val="0"/>
      <w:marRight w:val="0"/>
      <w:marTop w:val="0"/>
      <w:marBottom w:val="0"/>
      <w:divBdr>
        <w:top w:val="none" w:sz="0" w:space="0" w:color="auto"/>
        <w:left w:val="none" w:sz="0" w:space="0" w:color="auto"/>
        <w:bottom w:val="none" w:sz="0" w:space="0" w:color="auto"/>
        <w:right w:val="none" w:sz="0" w:space="0" w:color="auto"/>
      </w:divBdr>
    </w:div>
    <w:div w:id="1281574007">
      <w:bodyDiv w:val="1"/>
      <w:marLeft w:val="0"/>
      <w:marRight w:val="0"/>
      <w:marTop w:val="0"/>
      <w:marBottom w:val="0"/>
      <w:divBdr>
        <w:top w:val="none" w:sz="0" w:space="0" w:color="auto"/>
        <w:left w:val="none" w:sz="0" w:space="0" w:color="auto"/>
        <w:bottom w:val="none" w:sz="0" w:space="0" w:color="auto"/>
        <w:right w:val="none" w:sz="0" w:space="0" w:color="auto"/>
      </w:divBdr>
      <w:divsChild>
        <w:div w:id="961233238">
          <w:marLeft w:val="0"/>
          <w:marRight w:val="0"/>
          <w:marTop w:val="0"/>
          <w:marBottom w:val="240"/>
          <w:divBdr>
            <w:top w:val="none" w:sz="0" w:space="0" w:color="auto"/>
            <w:left w:val="none" w:sz="0" w:space="0" w:color="auto"/>
            <w:bottom w:val="none" w:sz="0" w:space="0" w:color="auto"/>
            <w:right w:val="none" w:sz="0" w:space="0" w:color="auto"/>
          </w:divBdr>
        </w:div>
      </w:divsChild>
    </w:div>
    <w:div w:id="1363045343">
      <w:bodyDiv w:val="1"/>
      <w:marLeft w:val="0"/>
      <w:marRight w:val="0"/>
      <w:marTop w:val="0"/>
      <w:marBottom w:val="0"/>
      <w:divBdr>
        <w:top w:val="none" w:sz="0" w:space="0" w:color="auto"/>
        <w:left w:val="none" w:sz="0" w:space="0" w:color="auto"/>
        <w:bottom w:val="none" w:sz="0" w:space="0" w:color="auto"/>
        <w:right w:val="none" w:sz="0" w:space="0" w:color="auto"/>
      </w:divBdr>
    </w:div>
    <w:div w:id="1384595661">
      <w:bodyDiv w:val="1"/>
      <w:marLeft w:val="0"/>
      <w:marRight w:val="0"/>
      <w:marTop w:val="0"/>
      <w:marBottom w:val="0"/>
      <w:divBdr>
        <w:top w:val="none" w:sz="0" w:space="0" w:color="auto"/>
        <w:left w:val="none" w:sz="0" w:space="0" w:color="auto"/>
        <w:bottom w:val="none" w:sz="0" w:space="0" w:color="auto"/>
        <w:right w:val="none" w:sz="0" w:space="0" w:color="auto"/>
      </w:divBdr>
    </w:div>
    <w:div w:id="1417822637">
      <w:bodyDiv w:val="1"/>
      <w:marLeft w:val="0"/>
      <w:marRight w:val="0"/>
      <w:marTop w:val="0"/>
      <w:marBottom w:val="0"/>
      <w:divBdr>
        <w:top w:val="none" w:sz="0" w:space="0" w:color="auto"/>
        <w:left w:val="none" w:sz="0" w:space="0" w:color="auto"/>
        <w:bottom w:val="none" w:sz="0" w:space="0" w:color="auto"/>
        <w:right w:val="none" w:sz="0" w:space="0" w:color="auto"/>
      </w:divBdr>
    </w:div>
    <w:div w:id="1417942495">
      <w:bodyDiv w:val="1"/>
      <w:marLeft w:val="0"/>
      <w:marRight w:val="0"/>
      <w:marTop w:val="0"/>
      <w:marBottom w:val="0"/>
      <w:divBdr>
        <w:top w:val="none" w:sz="0" w:space="0" w:color="auto"/>
        <w:left w:val="none" w:sz="0" w:space="0" w:color="auto"/>
        <w:bottom w:val="none" w:sz="0" w:space="0" w:color="auto"/>
        <w:right w:val="none" w:sz="0" w:space="0" w:color="auto"/>
      </w:divBdr>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1152134599">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300431232">
          <w:marLeft w:val="0"/>
          <w:marRight w:val="0"/>
          <w:marTop w:val="192"/>
          <w:marBottom w:val="0"/>
          <w:divBdr>
            <w:top w:val="none" w:sz="0" w:space="0" w:color="auto"/>
            <w:left w:val="none" w:sz="0" w:space="0" w:color="auto"/>
            <w:bottom w:val="none" w:sz="0" w:space="0" w:color="auto"/>
            <w:right w:val="none" w:sz="0" w:space="0" w:color="auto"/>
          </w:divBdr>
        </w:div>
        <w:div w:id="989211104">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874122008">
          <w:marLeft w:val="0"/>
          <w:marRight w:val="0"/>
          <w:marTop w:val="0"/>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sChild>
    </w:div>
    <w:div w:id="1541239604">
      <w:bodyDiv w:val="1"/>
      <w:marLeft w:val="0"/>
      <w:marRight w:val="0"/>
      <w:marTop w:val="0"/>
      <w:marBottom w:val="0"/>
      <w:divBdr>
        <w:top w:val="none" w:sz="0" w:space="0" w:color="auto"/>
        <w:left w:val="none" w:sz="0" w:space="0" w:color="auto"/>
        <w:bottom w:val="none" w:sz="0" w:space="0" w:color="auto"/>
        <w:right w:val="none" w:sz="0" w:space="0" w:color="auto"/>
      </w:divBdr>
    </w:div>
    <w:div w:id="1561331694">
      <w:bodyDiv w:val="1"/>
      <w:marLeft w:val="0"/>
      <w:marRight w:val="0"/>
      <w:marTop w:val="0"/>
      <w:marBottom w:val="0"/>
      <w:divBdr>
        <w:top w:val="none" w:sz="0" w:space="0" w:color="auto"/>
        <w:left w:val="none" w:sz="0" w:space="0" w:color="auto"/>
        <w:bottom w:val="none" w:sz="0" w:space="0" w:color="auto"/>
        <w:right w:val="none" w:sz="0" w:space="0" w:color="auto"/>
      </w:divBdr>
    </w:div>
    <w:div w:id="1586106806">
      <w:bodyDiv w:val="1"/>
      <w:marLeft w:val="0"/>
      <w:marRight w:val="0"/>
      <w:marTop w:val="0"/>
      <w:marBottom w:val="0"/>
      <w:divBdr>
        <w:top w:val="none" w:sz="0" w:space="0" w:color="auto"/>
        <w:left w:val="none" w:sz="0" w:space="0" w:color="auto"/>
        <w:bottom w:val="none" w:sz="0" w:space="0" w:color="auto"/>
        <w:right w:val="none" w:sz="0" w:space="0" w:color="auto"/>
      </w:divBdr>
    </w:div>
    <w:div w:id="1621914981">
      <w:bodyDiv w:val="1"/>
      <w:marLeft w:val="0"/>
      <w:marRight w:val="0"/>
      <w:marTop w:val="0"/>
      <w:marBottom w:val="0"/>
      <w:divBdr>
        <w:top w:val="none" w:sz="0" w:space="0" w:color="auto"/>
        <w:left w:val="none" w:sz="0" w:space="0" w:color="auto"/>
        <w:bottom w:val="none" w:sz="0" w:space="0" w:color="auto"/>
        <w:right w:val="none" w:sz="0" w:space="0" w:color="auto"/>
      </w:divBdr>
      <w:divsChild>
        <w:div w:id="772632650">
          <w:marLeft w:val="0"/>
          <w:marRight w:val="0"/>
          <w:marTop w:val="360"/>
          <w:marBottom w:val="0"/>
          <w:divBdr>
            <w:top w:val="none" w:sz="0" w:space="0" w:color="auto"/>
            <w:left w:val="none" w:sz="0" w:space="0" w:color="auto"/>
            <w:bottom w:val="none" w:sz="0" w:space="0" w:color="auto"/>
            <w:right w:val="none" w:sz="0" w:space="0" w:color="auto"/>
          </w:divBdr>
        </w:div>
      </w:divsChild>
    </w:div>
    <w:div w:id="1632517897">
      <w:bodyDiv w:val="1"/>
      <w:marLeft w:val="0"/>
      <w:marRight w:val="0"/>
      <w:marTop w:val="0"/>
      <w:marBottom w:val="0"/>
      <w:divBdr>
        <w:top w:val="none" w:sz="0" w:space="0" w:color="auto"/>
        <w:left w:val="none" w:sz="0" w:space="0" w:color="auto"/>
        <w:bottom w:val="none" w:sz="0" w:space="0" w:color="auto"/>
        <w:right w:val="none" w:sz="0" w:space="0" w:color="auto"/>
      </w:divBdr>
    </w:div>
    <w:div w:id="1643609422">
      <w:bodyDiv w:val="1"/>
      <w:marLeft w:val="0"/>
      <w:marRight w:val="0"/>
      <w:marTop w:val="0"/>
      <w:marBottom w:val="0"/>
      <w:divBdr>
        <w:top w:val="none" w:sz="0" w:space="0" w:color="auto"/>
        <w:left w:val="none" w:sz="0" w:space="0" w:color="auto"/>
        <w:bottom w:val="none" w:sz="0" w:space="0" w:color="auto"/>
        <w:right w:val="none" w:sz="0" w:space="0" w:color="auto"/>
      </w:divBdr>
    </w:div>
    <w:div w:id="1689869440">
      <w:bodyDiv w:val="1"/>
      <w:marLeft w:val="0"/>
      <w:marRight w:val="0"/>
      <w:marTop w:val="0"/>
      <w:marBottom w:val="0"/>
      <w:divBdr>
        <w:top w:val="none" w:sz="0" w:space="0" w:color="auto"/>
        <w:left w:val="none" w:sz="0" w:space="0" w:color="auto"/>
        <w:bottom w:val="none" w:sz="0" w:space="0" w:color="auto"/>
        <w:right w:val="none" w:sz="0" w:space="0" w:color="auto"/>
      </w:divBdr>
    </w:div>
    <w:div w:id="1690182373">
      <w:bodyDiv w:val="1"/>
      <w:marLeft w:val="0"/>
      <w:marRight w:val="0"/>
      <w:marTop w:val="0"/>
      <w:marBottom w:val="0"/>
      <w:divBdr>
        <w:top w:val="none" w:sz="0" w:space="0" w:color="auto"/>
        <w:left w:val="none" w:sz="0" w:space="0" w:color="auto"/>
        <w:bottom w:val="none" w:sz="0" w:space="0" w:color="auto"/>
        <w:right w:val="none" w:sz="0" w:space="0" w:color="auto"/>
      </w:divBdr>
    </w:div>
    <w:div w:id="1757434979">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783839401">
      <w:bodyDiv w:val="1"/>
      <w:marLeft w:val="0"/>
      <w:marRight w:val="0"/>
      <w:marTop w:val="0"/>
      <w:marBottom w:val="0"/>
      <w:divBdr>
        <w:top w:val="none" w:sz="0" w:space="0" w:color="auto"/>
        <w:left w:val="none" w:sz="0" w:space="0" w:color="auto"/>
        <w:bottom w:val="none" w:sz="0" w:space="0" w:color="auto"/>
        <w:right w:val="none" w:sz="0" w:space="0" w:color="auto"/>
      </w:divBdr>
    </w:div>
    <w:div w:id="1801920526">
      <w:bodyDiv w:val="1"/>
      <w:marLeft w:val="0"/>
      <w:marRight w:val="0"/>
      <w:marTop w:val="0"/>
      <w:marBottom w:val="0"/>
      <w:divBdr>
        <w:top w:val="none" w:sz="0" w:space="0" w:color="auto"/>
        <w:left w:val="none" w:sz="0" w:space="0" w:color="auto"/>
        <w:bottom w:val="none" w:sz="0" w:space="0" w:color="auto"/>
        <w:right w:val="none" w:sz="0" w:space="0" w:color="auto"/>
      </w:divBdr>
    </w:div>
    <w:div w:id="1809205147">
      <w:bodyDiv w:val="1"/>
      <w:marLeft w:val="0"/>
      <w:marRight w:val="0"/>
      <w:marTop w:val="0"/>
      <w:marBottom w:val="0"/>
      <w:divBdr>
        <w:top w:val="none" w:sz="0" w:space="0" w:color="auto"/>
        <w:left w:val="none" w:sz="0" w:space="0" w:color="auto"/>
        <w:bottom w:val="none" w:sz="0" w:space="0" w:color="auto"/>
        <w:right w:val="none" w:sz="0" w:space="0" w:color="auto"/>
      </w:divBdr>
    </w:div>
    <w:div w:id="1843424324">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0725526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1997681694">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068019865">
      <w:bodyDiv w:val="1"/>
      <w:marLeft w:val="0"/>
      <w:marRight w:val="0"/>
      <w:marTop w:val="0"/>
      <w:marBottom w:val="0"/>
      <w:divBdr>
        <w:top w:val="none" w:sz="0" w:space="0" w:color="auto"/>
        <w:left w:val="none" w:sz="0" w:space="0" w:color="auto"/>
        <w:bottom w:val="none" w:sz="0" w:space="0" w:color="auto"/>
        <w:right w:val="none" w:sz="0" w:space="0" w:color="auto"/>
      </w:divBdr>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 w:id="211906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documents.html?regNumber=0346600001322000019" TargetMode="External"/><Relationship Id="rId13" Type="http://schemas.openxmlformats.org/officeDocument/2006/relationships/hyperlink" Target="consultantplus://offline/ref=9F2062BF071D492C854F6B62A234F5E93A4F5771B91DB7387CDE2B0EEE1226A06F94FD3981D6238A6B11526124D40EB2E500EA8202BCD23B7Df4L" TargetMode="External"/><Relationship Id="rId18" Type="http://schemas.openxmlformats.org/officeDocument/2006/relationships/hyperlink" Target="consultantplus://offline/ref=05EA26EC8562599722A17093EEBE70CEF56DD1DEC7851F56662D53182205A283F947E67BDD2A7807C4F968C99653960EE0E8E9E850FBB1C7W7x7H" TargetMode="External"/><Relationship Id="rId26" Type="http://schemas.openxmlformats.org/officeDocument/2006/relationships/hyperlink" Target="consultantplus://offline/ref=F8C4F95831C801894BD670A3E524FB016D5F658381830F74C6E90E08EE882921AA95514014BC528AAF95D472BE547FA842CD4FC079A763z6H" TargetMode="External"/><Relationship Id="rId3" Type="http://schemas.openxmlformats.org/officeDocument/2006/relationships/styles" Target="styles.xml"/><Relationship Id="rId21" Type="http://schemas.openxmlformats.org/officeDocument/2006/relationships/hyperlink" Target="consultantplus://offline/ref=05EA26EC8562599722A17093EEBE70CEF56DD1DEC7851F56662D53182205A283F947E67DD9212F5585A73199D3189B07FFF4E9E2W4xCH" TargetMode="External"/><Relationship Id="rId7" Type="http://schemas.openxmlformats.org/officeDocument/2006/relationships/endnotes" Target="endnotes.xml"/><Relationship Id="rId12" Type="http://schemas.openxmlformats.org/officeDocument/2006/relationships/hyperlink" Target="consultantplus://offline/ref=2C7B6DE1626E2941D172188731BDBD718156DF8FBE4040FA03576C0073348C98ACCBC71F4967740781D854115B39F460BD64F72120C0K7X3L" TargetMode="External"/><Relationship Id="rId17" Type="http://schemas.openxmlformats.org/officeDocument/2006/relationships/hyperlink" Target="consultantplus://offline/ref=E8288F8B344E27F2857C378275C41C07580A86D365EF783FFEF739D5EA046A43BCDFE071C3840DFDA559D2AF0674D975EF2CA8F502CD730EgB06O" TargetMode="External"/><Relationship Id="rId25" Type="http://schemas.openxmlformats.org/officeDocument/2006/relationships/hyperlink" Target="consultantplus://offline/ref=F8C4F95831C801894BD670A3E524FB016D5F658381830F74C6E90E08EE882921AA95514014BC5C8AAF95D472BE547FA842CD4FC079A763z6H" TargetMode="External"/><Relationship Id="rId2" Type="http://schemas.openxmlformats.org/officeDocument/2006/relationships/numbering" Target="numbering.xml"/><Relationship Id="rId16" Type="http://schemas.openxmlformats.org/officeDocument/2006/relationships/hyperlink" Target="consultantplus://offline/ref=DA57CC54A440E436C468ADFFA2D5A39BC4B6CC09D58CFE916ADA265547138088151896F003F4CF9F7548EB1E94D08A3F0904570047352FB8Q6o1L" TargetMode="External"/><Relationship Id="rId20" Type="http://schemas.openxmlformats.org/officeDocument/2006/relationships/hyperlink" Target="consultantplus://offline/ref=05EA26EC8562599722A17093EEBE70CEF56DD1DEC7851F56662D53182205A283F947E67BDD2A7800C5F968C99653960EE0E8E9E850FBB1C7W7x7H"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C7B6DE1626E2941D172188731BDBD718156DF8FBE4040FA03576C0073348C98ACCBC71F4B66720781D854115B39F460BD64F72120C0K7X3L" TargetMode="External"/><Relationship Id="rId24" Type="http://schemas.openxmlformats.org/officeDocument/2006/relationships/hyperlink" Target="consultantplus://offline/ref=F8C4F95831C801894BD670A3E524FB016D5F658381830F74C6E90E08EE882921AA95514312B95987FDCFC476F70073B743DB51CA67A734BD68zDH" TargetMode="External"/><Relationship Id="rId5" Type="http://schemas.openxmlformats.org/officeDocument/2006/relationships/webSettings" Target="webSettings.xml"/><Relationship Id="rId15" Type="http://schemas.openxmlformats.org/officeDocument/2006/relationships/hyperlink" Target="consultantplus://offline/ref=DA57CC54A440E436C468ADFFA2D5A39BC4B6CC09D58CFE916ADA265547138088151896F003F4CF9F7548EB1E94D08A3F0904570047352FB8Q6o1L" TargetMode="External"/><Relationship Id="rId23" Type="http://schemas.openxmlformats.org/officeDocument/2006/relationships/hyperlink" Target="consultantplus://offline/ref=70DC571F2AAB885EC4F201F64CD10C37EB546122F6D560E244AFDB0DBC9735F9B75C7D508D4415464DD02EC35CE37FADF1D708103DA2M030H" TargetMode="External"/><Relationship Id="rId28" Type="http://schemas.openxmlformats.org/officeDocument/2006/relationships/hyperlink" Target="https://zakupki.gov.ru/epz/order/notice/ea20/view/documents.html?regNumber=0346600001322000019" TargetMode="External"/><Relationship Id="rId10" Type="http://schemas.openxmlformats.org/officeDocument/2006/relationships/hyperlink" Target="consultantplus://offline/ref=2C7B6DE1626E2941D172188731BDBD718156DF8FBE4040FA03576C0073348C98ACCBC71F4B66730781D854115B39F460BD64F72120C0K7X3L" TargetMode="External"/><Relationship Id="rId19" Type="http://schemas.openxmlformats.org/officeDocument/2006/relationships/hyperlink" Target="consultantplus://offline/ref=05EA26EC8562599722A17093EEBE70CEF56DD1DEC7851F56662D53182205A283F947E67BDD2B7C05C1F968C99653960EE0E8E9E850FBB1C7W7x7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2C7B6DE1626E2941D172188731BDBD718156DF8FBE4040FA03576C0073348C98ACCBC71C4967760FD3824415126CFD7EB978E9213EC07153KBX3L" TargetMode="External"/><Relationship Id="rId14" Type="http://schemas.openxmlformats.org/officeDocument/2006/relationships/hyperlink" Target="consultantplus://offline/ref=73660182C524A433159636E6B645EC1E7E95BDEB4DBD6DB0DDCD5AE5D956A6108EC8273846E067C0326C2C765173FB48A44D6476AC34VDc8L" TargetMode="External"/><Relationship Id="rId22" Type="http://schemas.openxmlformats.org/officeDocument/2006/relationships/hyperlink" Target="consultantplus://offline/ref=70DC571F2AAB885EC4F201F64CD10C37EB546122F6D560E244AFDB0DBC9735F9B75C7D508D471C464DD02EC35CE37FADF1D708103DA2M030H" TargetMode="External"/><Relationship Id="rId27" Type="http://schemas.openxmlformats.org/officeDocument/2006/relationships/hyperlink" Target="https://zakupki.gov.ru/epz/order/notice/ea20/view/protocol/protocol-change-info.html?regNumber=0346600001322000019&amp;protocolId=38353512"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9C9F8-60FF-4F34-B18B-5C911A06C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6</Pages>
  <Words>2638</Words>
  <Characters>15042</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Кажушко</cp:lastModifiedBy>
  <cp:revision>42</cp:revision>
  <cp:lastPrinted>2022-08-11T08:01:00Z</cp:lastPrinted>
  <dcterms:created xsi:type="dcterms:W3CDTF">2022-04-20T15:03:00Z</dcterms:created>
  <dcterms:modified xsi:type="dcterms:W3CDTF">2022-08-11T12:58:00Z</dcterms:modified>
</cp:coreProperties>
</file>