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59" w:rsidRPr="005959AD" w:rsidRDefault="000D7059" w:rsidP="00AB5672">
      <w:pPr>
        <w:pStyle w:val="a6"/>
        <w:widowControl w:val="0"/>
        <w:ind w:left="4248" w:firstLine="708"/>
        <w:rPr>
          <w:sz w:val="26"/>
          <w:szCs w:val="26"/>
        </w:rPr>
      </w:pPr>
    </w:p>
    <w:p w:rsidR="00A67667" w:rsidRPr="005959AD" w:rsidRDefault="00A67667" w:rsidP="00A67667">
      <w:pPr>
        <w:pStyle w:val="af1"/>
        <w:jc w:val="center"/>
        <w:rPr>
          <w:sz w:val="26"/>
          <w:szCs w:val="26"/>
        </w:rPr>
      </w:pPr>
      <w:r w:rsidRPr="005959AD">
        <w:rPr>
          <w:sz w:val="26"/>
          <w:szCs w:val="26"/>
        </w:rPr>
        <w:t>РЕШЕНИЕ № 048/06/106-</w:t>
      </w:r>
      <w:r w:rsidR="00623D14" w:rsidRPr="005959AD">
        <w:rPr>
          <w:sz w:val="26"/>
          <w:szCs w:val="26"/>
        </w:rPr>
        <w:t>809</w:t>
      </w:r>
      <w:r w:rsidRPr="005959AD">
        <w:rPr>
          <w:sz w:val="26"/>
          <w:szCs w:val="26"/>
        </w:rPr>
        <w:t>/2022</w:t>
      </w:r>
    </w:p>
    <w:p w:rsidR="00A67667" w:rsidRPr="005959AD" w:rsidRDefault="00A67667" w:rsidP="00A67667">
      <w:pPr>
        <w:pStyle w:val="af1"/>
        <w:jc w:val="center"/>
        <w:rPr>
          <w:sz w:val="26"/>
          <w:szCs w:val="26"/>
        </w:rPr>
      </w:pPr>
    </w:p>
    <w:p w:rsidR="00A67667" w:rsidRPr="005959AD" w:rsidRDefault="006B0577" w:rsidP="00A67667">
      <w:pPr>
        <w:pStyle w:val="af1"/>
        <w:rPr>
          <w:sz w:val="26"/>
          <w:szCs w:val="26"/>
        </w:rPr>
      </w:pPr>
      <w:r w:rsidRPr="005959AD">
        <w:rPr>
          <w:sz w:val="26"/>
          <w:szCs w:val="26"/>
        </w:rPr>
        <w:t xml:space="preserve">«08» августа 2022 года                                                                                         </w:t>
      </w:r>
      <w:r w:rsidR="004F66D0">
        <w:rPr>
          <w:sz w:val="26"/>
          <w:szCs w:val="26"/>
        </w:rPr>
        <w:t xml:space="preserve">           </w:t>
      </w:r>
      <w:r w:rsidRPr="005959AD">
        <w:rPr>
          <w:sz w:val="26"/>
          <w:szCs w:val="26"/>
        </w:rPr>
        <w:t xml:space="preserve"> </w:t>
      </w:r>
      <w:r w:rsidR="00A67667" w:rsidRPr="005959AD">
        <w:rPr>
          <w:sz w:val="26"/>
          <w:szCs w:val="26"/>
        </w:rPr>
        <w:t>г. Липецк</w:t>
      </w:r>
    </w:p>
    <w:p w:rsidR="00A67667" w:rsidRPr="005959AD" w:rsidRDefault="00A67667" w:rsidP="00A67667">
      <w:pPr>
        <w:pStyle w:val="af1"/>
        <w:rPr>
          <w:sz w:val="26"/>
          <w:szCs w:val="26"/>
        </w:rPr>
      </w:pPr>
    </w:p>
    <w:p w:rsidR="00A67667" w:rsidRPr="005959AD" w:rsidRDefault="00A67667" w:rsidP="00A67667">
      <w:pPr>
        <w:pStyle w:val="af1"/>
        <w:ind w:firstLine="567"/>
        <w:rPr>
          <w:sz w:val="26"/>
          <w:szCs w:val="26"/>
        </w:rPr>
      </w:pPr>
      <w:r w:rsidRPr="005959AD">
        <w:rPr>
          <w:sz w:val="26"/>
          <w:szCs w:val="26"/>
        </w:rPr>
        <w:t>Резолютивная часть решения оглашена 0</w:t>
      </w:r>
      <w:r w:rsidR="006B0577" w:rsidRPr="005959AD">
        <w:rPr>
          <w:sz w:val="26"/>
          <w:szCs w:val="26"/>
        </w:rPr>
        <w:t>8</w:t>
      </w:r>
      <w:r w:rsidRPr="005959AD">
        <w:rPr>
          <w:sz w:val="26"/>
          <w:szCs w:val="26"/>
        </w:rPr>
        <w:t>.08.2022.</w:t>
      </w:r>
    </w:p>
    <w:p w:rsidR="00A67667" w:rsidRPr="005959AD" w:rsidRDefault="00A67667" w:rsidP="00A67667">
      <w:pPr>
        <w:pStyle w:val="af1"/>
        <w:ind w:firstLine="567"/>
        <w:rPr>
          <w:sz w:val="26"/>
          <w:szCs w:val="26"/>
        </w:rPr>
      </w:pPr>
      <w:r w:rsidRPr="005959AD">
        <w:rPr>
          <w:sz w:val="26"/>
          <w:szCs w:val="26"/>
        </w:rPr>
        <w:t>Решени</w:t>
      </w:r>
      <w:r w:rsidR="006B0577" w:rsidRPr="005959AD">
        <w:rPr>
          <w:sz w:val="26"/>
          <w:szCs w:val="26"/>
        </w:rPr>
        <w:t>е в полном объеме изготовлено 11</w:t>
      </w:r>
      <w:r w:rsidRPr="005959AD">
        <w:rPr>
          <w:sz w:val="26"/>
          <w:szCs w:val="26"/>
        </w:rPr>
        <w:t>.08.2022.</w:t>
      </w:r>
    </w:p>
    <w:p w:rsidR="00A67667" w:rsidRPr="005959AD" w:rsidRDefault="00A67667" w:rsidP="00A67667">
      <w:pPr>
        <w:pStyle w:val="af1"/>
        <w:widowControl w:val="0"/>
        <w:ind w:firstLine="567"/>
        <w:jc w:val="both"/>
        <w:rPr>
          <w:sz w:val="26"/>
          <w:szCs w:val="26"/>
        </w:rPr>
      </w:pPr>
    </w:p>
    <w:p w:rsidR="00A67667" w:rsidRPr="005959AD" w:rsidRDefault="00A67667" w:rsidP="00C45B3B">
      <w:pPr>
        <w:pStyle w:val="af1"/>
        <w:widowControl w:val="0"/>
        <w:ind w:firstLine="567"/>
        <w:jc w:val="both"/>
        <w:rPr>
          <w:sz w:val="26"/>
          <w:szCs w:val="26"/>
        </w:rPr>
      </w:pPr>
      <w:r w:rsidRPr="005959AD">
        <w:rPr>
          <w:sz w:val="26"/>
          <w:szCs w:val="26"/>
        </w:rPr>
        <w:t xml:space="preserve">Комиссия Липецкого УФАС России по контролю в сфере закупок товаров, работ, услуг для обеспечения государственных и муниципальных нужд на территории Липецкой области (далее – Комиссия; Комиссия Липецкого УФАС России) </w:t>
      </w:r>
    </w:p>
    <w:p w:rsidR="006B0577" w:rsidRPr="005959AD" w:rsidRDefault="00A67667" w:rsidP="00A67667">
      <w:pPr>
        <w:pStyle w:val="af1"/>
        <w:widowControl w:val="0"/>
        <w:ind w:firstLine="567"/>
        <w:jc w:val="both"/>
        <w:rPr>
          <w:sz w:val="26"/>
          <w:szCs w:val="26"/>
        </w:rPr>
      </w:pPr>
      <w:r w:rsidRPr="005959AD">
        <w:rPr>
          <w:sz w:val="26"/>
          <w:szCs w:val="26"/>
        </w:rPr>
        <w:t>при участии представител</w:t>
      </w:r>
      <w:r w:rsidR="006B0577" w:rsidRPr="005959AD">
        <w:rPr>
          <w:sz w:val="26"/>
          <w:szCs w:val="26"/>
        </w:rPr>
        <w:t>ей:</w:t>
      </w:r>
    </w:p>
    <w:p w:rsidR="00A67667" w:rsidRPr="005959AD" w:rsidRDefault="00A67667" w:rsidP="006B0577">
      <w:pPr>
        <w:pStyle w:val="af1"/>
        <w:widowControl w:val="0"/>
        <w:ind w:firstLine="567"/>
        <w:jc w:val="both"/>
        <w:rPr>
          <w:sz w:val="26"/>
          <w:szCs w:val="26"/>
        </w:rPr>
      </w:pPr>
      <w:r w:rsidRPr="005959AD">
        <w:rPr>
          <w:sz w:val="26"/>
          <w:szCs w:val="26"/>
        </w:rPr>
        <w:t xml:space="preserve">заказчика – </w:t>
      </w:r>
      <w:r w:rsidR="006B0577" w:rsidRPr="005959AD">
        <w:rPr>
          <w:bCs/>
          <w:sz w:val="26"/>
          <w:szCs w:val="26"/>
        </w:rPr>
        <w:t>областного казенного учреждения «Управление капитального строительства Липецкой области»</w:t>
      </w:r>
      <w:r w:rsidRPr="005959AD">
        <w:rPr>
          <w:sz w:val="26"/>
          <w:szCs w:val="26"/>
        </w:rPr>
        <w:t xml:space="preserve"> – (по доверенности), </w:t>
      </w:r>
    </w:p>
    <w:p w:rsidR="006B0577" w:rsidRPr="005959AD" w:rsidRDefault="006B0577" w:rsidP="006B0577">
      <w:pPr>
        <w:pStyle w:val="af1"/>
        <w:widowControl w:val="0"/>
        <w:ind w:firstLine="567"/>
        <w:jc w:val="both"/>
        <w:rPr>
          <w:sz w:val="26"/>
          <w:szCs w:val="26"/>
        </w:rPr>
      </w:pPr>
      <w:r w:rsidRPr="005959AD">
        <w:rPr>
          <w:sz w:val="26"/>
          <w:szCs w:val="26"/>
        </w:rPr>
        <w:t xml:space="preserve">уполномоченного учреждения – </w:t>
      </w:r>
      <w:r w:rsidRPr="005959AD">
        <w:rPr>
          <w:bCs/>
          <w:sz w:val="26"/>
          <w:szCs w:val="26"/>
          <w:shd w:val="clear" w:color="auto" w:fill="FFFFFF"/>
        </w:rPr>
        <w:t>областного казенного учреждения «Управление по размещению госзаказа Липецкой области» (по доверенности), (по доверенности),</w:t>
      </w:r>
    </w:p>
    <w:p w:rsidR="00A67667" w:rsidRPr="005959AD" w:rsidRDefault="00A67667" w:rsidP="006B0577">
      <w:pPr>
        <w:pStyle w:val="western"/>
        <w:spacing w:before="0" w:beforeAutospacing="0" w:after="0" w:afterAutospacing="0"/>
        <w:ind w:firstLine="567"/>
        <w:jc w:val="both"/>
        <w:rPr>
          <w:b w:val="0"/>
          <w:bCs w:val="0"/>
          <w:color w:val="auto"/>
          <w:sz w:val="26"/>
          <w:szCs w:val="26"/>
        </w:rPr>
      </w:pPr>
      <w:r w:rsidRPr="005959AD">
        <w:rPr>
          <w:b w:val="0"/>
          <w:color w:val="auto"/>
          <w:sz w:val="26"/>
          <w:szCs w:val="26"/>
        </w:rPr>
        <w:t xml:space="preserve">рассмотрев жалобу </w:t>
      </w:r>
      <w:r w:rsidR="006B0577" w:rsidRPr="005959AD">
        <w:rPr>
          <w:b w:val="0"/>
          <w:bCs w:val="0"/>
          <w:color w:val="auto"/>
          <w:sz w:val="26"/>
          <w:szCs w:val="26"/>
        </w:rPr>
        <w:t xml:space="preserve">индивидуального предпринимателя Кремешковой А.А. на положения извещения об электронном аукционе № 22 – ЭА 3 - 530: строительство памятного знака «Населенный пункт воинской доблести» в с. Двуречки Грязинского района (реестровый номер </w:t>
      </w:r>
      <w:r w:rsidR="006B0577" w:rsidRPr="005959AD">
        <w:rPr>
          <w:b w:val="0"/>
          <w:bCs w:val="0"/>
          <w:color w:val="auto"/>
          <w:sz w:val="26"/>
          <w:szCs w:val="26"/>
          <w:bdr w:val="none" w:sz="0" w:space="0" w:color="auto" w:frame="1"/>
        </w:rPr>
        <w:t>0846500000622000538</w:t>
      </w:r>
      <w:r w:rsidRPr="005959AD">
        <w:rPr>
          <w:b w:val="0"/>
          <w:color w:val="auto"/>
          <w:sz w:val="26"/>
          <w:szCs w:val="26"/>
        </w:rPr>
        <w:t>) (далее – электронный аукцион), а также другие документы (копии), представленные сторонами, заслушав мнение представител</w:t>
      </w:r>
      <w:r w:rsidR="006B0577" w:rsidRPr="005959AD">
        <w:rPr>
          <w:b w:val="0"/>
          <w:color w:val="auto"/>
          <w:sz w:val="26"/>
          <w:szCs w:val="26"/>
        </w:rPr>
        <w:t>ей</w:t>
      </w:r>
      <w:r w:rsidRPr="005959AD">
        <w:rPr>
          <w:b w:val="0"/>
          <w:color w:val="auto"/>
          <w:sz w:val="26"/>
          <w:szCs w:val="26"/>
        </w:rPr>
        <w:t xml:space="preserve"> заказчика</w:t>
      </w:r>
      <w:r w:rsidR="006B0577" w:rsidRPr="005959AD">
        <w:rPr>
          <w:b w:val="0"/>
          <w:color w:val="auto"/>
          <w:sz w:val="26"/>
          <w:szCs w:val="26"/>
        </w:rPr>
        <w:t>, уполномоченного учреждения</w:t>
      </w:r>
      <w:r w:rsidRPr="005959AD">
        <w:rPr>
          <w:b w:val="0"/>
          <w:color w:val="auto"/>
          <w:sz w:val="26"/>
          <w:szCs w:val="26"/>
        </w:rPr>
        <w:t>, проведя внеплановую проверку в соответствии со статьей 99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на основании приказа Липецкого УФАС России,</w:t>
      </w:r>
    </w:p>
    <w:p w:rsidR="00A67667" w:rsidRPr="005959AD" w:rsidRDefault="00A67667" w:rsidP="00A67667">
      <w:pPr>
        <w:pStyle w:val="af1"/>
        <w:ind w:firstLine="709"/>
        <w:rPr>
          <w:sz w:val="26"/>
          <w:szCs w:val="26"/>
        </w:rPr>
      </w:pPr>
    </w:p>
    <w:p w:rsidR="00A67667" w:rsidRPr="005959AD" w:rsidRDefault="00A67667" w:rsidP="00A67667">
      <w:pPr>
        <w:pStyle w:val="af1"/>
        <w:jc w:val="center"/>
        <w:rPr>
          <w:sz w:val="26"/>
          <w:szCs w:val="26"/>
        </w:rPr>
      </w:pPr>
      <w:r w:rsidRPr="005959AD">
        <w:rPr>
          <w:sz w:val="26"/>
          <w:szCs w:val="26"/>
        </w:rPr>
        <w:t>У С Т А Н О В И Л А:</w:t>
      </w:r>
    </w:p>
    <w:p w:rsidR="00A67667" w:rsidRPr="005959AD" w:rsidRDefault="00A67667" w:rsidP="00A67667">
      <w:pPr>
        <w:pStyle w:val="af1"/>
        <w:jc w:val="center"/>
        <w:rPr>
          <w:sz w:val="26"/>
          <w:szCs w:val="26"/>
        </w:rPr>
      </w:pPr>
    </w:p>
    <w:p w:rsidR="00A67667" w:rsidRPr="005959AD" w:rsidRDefault="00A67667" w:rsidP="006B0577">
      <w:pPr>
        <w:pStyle w:val="western"/>
        <w:spacing w:before="0" w:beforeAutospacing="0" w:after="0" w:afterAutospacing="0"/>
        <w:ind w:firstLine="567"/>
        <w:jc w:val="both"/>
        <w:rPr>
          <w:b w:val="0"/>
          <w:bCs w:val="0"/>
          <w:color w:val="auto"/>
          <w:sz w:val="26"/>
          <w:szCs w:val="26"/>
        </w:rPr>
      </w:pPr>
      <w:r w:rsidRPr="005959AD">
        <w:rPr>
          <w:b w:val="0"/>
          <w:color w:val="auto"/>
          <w:sz w:val="26"/>
          <w:szCs w:val="26"/>
        </w:rPr>
        <w:t xml:space="preserve">В адрес Липецкого УФАС России поступила жалоба </w:t>
      </w:r>
      <w:r w:rsidR="006B0577" w:rsidRPr="005959AD">
        <w:rPr>
          <w:b w:val="0"/>
          <w:bCs w:val="0"/>
          <w:color w:val="auto"/>
          <w:sz w:val="26"/>
          <w:szCs w:val="26"/>
        </w:rPr>
        <w:t>индивидуального предпринимателя Кремешковой А.А.</w:t>
      </w:r>
      <w:r w:rsidRPr="005959AD">
        <w:rPr>
          <w:b w:val="0"/>
          <w:color w:val="auto"/>
          <w:sz w:val="26"/>
          <w:szCs w:val="26"/>
        </w:rPr>
        <w:t xml:space="preserve">(далее – заявитель) на положения извещения о проведении электронного аукциона заказчика – </w:t>
      </w:r>
      <w:r w:rsidR="006B0577" w:rsidRPr="005959AD">
        <w:rPr>
          <w:b w:val="0"/>
          <w:bCs w:val="0"/>
          <w:color w:val="auto"/>
          <w:sz w:val="26"/>
          <w:szCs w:val="26"/>
        </w:rPr>
        <w:t>областного казенного учреждения «Управление капитального строительства Липецкой области»</w:t>
      </w:r>
      <w:r w:rsidRPr="005959AD">
        <w:rPr>
          <w:b w:val="0"/>
          <w:color w:val="auto"/>
          <w:sz w:val="26"/>
          <w:szCs w:val="26"/>
        </w:rPr>
        <w:t xml:space="preserve"> (далее – заказчик).</w:t>
      </w:r>
    </w:p>
    <w:p w:rsidR="00A67667" w:rsidRPr="005959AD" w:rsidRDefault="00A67667" w:rsidP="006B0577">
      <w:pPr>
        <w:pStyle w:val="af1"/>
        <w:ind w:firstLine="567"/>
        <w:jc w:val="both"/>
        <w:rPr>
          <w:sz w:val="26"/>
          <w:szCs w:val="26"/>
        </w:rPr>
      </w:pPr>
      <w:r w:rsidRPr="005959AD">
        <w:rPr>
          <w:sz w:val="26"/>
          <w:szCs w:val="26"/>
        </w:rPr>
        <w:t>Жалоба подготовлена в соответствии с требованиями статьи 105 Закона о контрактной системе и подана в срок, установленный статьей 105 Закона о контрактной системе. В связи с этим, жалоба была принята Липецким УФАС России к рассмотрению.</w:t>
      </w:r>
    </w:p>
    <w:p w:rsidR="00A67667" w:rsidRPr="005959AD" w:rsidRDefault="00A67667" w:rsidP="006B0577">
      <w:pPr>
        <w:pStyle w:val="af1"/>
        <w:ind w:firstLine="567"/>
        <w:jc w:val="both"/>
        <w:rPr>
          <w:sz w:val="26"/>
          <w:szCs w:val="26"/>
        </w:rPr>
      </w:pPr>
      <w:r w:rsidRPr="005959AD">
        <w:rPr>
          <w:sz w:val="26"/>
          <w:szCs w:val="26"/>
        </w:rPr>
        <w:t xml:space="preserve">Жалоба и сведения о времени и месте ее рассмотрения размещены Липецким УФАС России на официальном сайте единой информационной системы в сфере закупок http://zakupki.gov.ru в разделе «жалобы». </w:t>
      </w:r>
    </w:p>
    <w:p w:rsidR="00A67667" w:rsidRPr="005959AD" w:rsidRDefault="00A67667" w:rsidP="006B0577">
      <w:pPr>
        <w:pStyle w:val="af1"/>
        <w:ind w:firstLine="567"/>
        <w:jc w:val="both"/>
        <w:rPr>
          <w:sz w:val="26"/>
          <w:szCs w:val="26"/>
        </w:rPr>
      </w:pPr>
      <w:r w:rsidRPr="005959AD">
        <w:rPr>
          <w:sz w:val="26"/>
          <w:szCs w:val="26"/>
        </w:rPr>
        <w:t>Заявитель, надлежащим образом уведомленный о месте и времени рассмотрения жалобы, на рассмотрение жалобы своих представителей не направил.</w:t>
      </w:r>
    </w:p>
    <w:p w:rsidR="00A67667" w:rsidRPr="005959AD" w:rsidRDefault="00A67667" w:rsidP="00A67667">
      <w:pPr>
        <w:pStyle w:val="af1"/>
        <w:ind w:firstLine="567"/>
        <w:jc w:val="both"/>
        <w:rPr>
          <w:sz w:val="26"/>
          <w:szCs w:val="26"/>
        </w:rPr>
      </w:pPr>
      <w:r w:rsidRPr="005959AD">
        <w:rPr>
          <w:sz w:val="26"/>
          <w:szCs w:val="26"/>
        </w:rPr>
        <w:t xml:space="preserve">В жалобе заявителя указано, что заказчик </w:t>
      </w:r>
      <w:r w:rsidR="006B0577" w:rsidRPr="005959AD">
        <w:rPr>
          <w:sz w:val="26"/>
          <w:szCs w:val="26"/>
        </w:rPr>
        <w:t>не правомерно установил</w:t>
      </w:r>
      <w:r w:rsidRPr="005959AD">
        <w:rPr>
          <w:sz w:val="26"/>
          <w:szCs w:val="26"/>
        </w:rPr>
        <w:t xml:space="preserve"> дополнительное требование к участникам закупки, предусмотренное </w:t>
      </w:r>
      <w:r w:rsidR="006B0577" w:rsidRPr="005959AD">
        <w:rPr>
          <w:sz w:val="26"/>
          <w:szCs w:val="26"/>
        </w:rPr>
        <w:t>позицией 7</w:t>
      </w:r>
      <w:r w:rsidRPr="005959AD">
        <w:rPr>
          <w:sz w:val="26"/>
          <w:szCs w:val="26"/>
        </w:rPr>
        <w:t xml:space="preserve"> Постановления Правительства РФ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(далее – Постановление № 2571).</w:t>
      </w:r>
    </w:p>
    <w:p w:rsidR="00A67667" w:rsidRPr="005959AD" w:rsidRDefault="006B0577" w:rsidP="00A67667">
      <w:pPr>
        <w:pStyle w:val="af1"/>
        <w:ind w:firstLine="567"/>
        <w:jc w:val="both"/>
        <w:rPr>
          <w:sz w:val="26"/>
          <w:szCs w:val="26"/>
        </w:rPr>
      </w:pPr>
      <w:r w:rsidRPr="005959AD">
        <w:rPr>
          <w:sz w:val="26"/>
          <w:szCs w:val="26"/>
        </w:rPr>
        <w:lastRenderedPageBreak/>
        <w:t>Представители заказчика, уполномоченного учреждения</w:t>
      </w:r>
      <w:r w:rsidR="00A67667" w:rsidRPr="005959AD">
        <w:rPr>
          <w:sz w:val="26"/>
          <w:szCs w:val="26"/>
        </w:rPr>
        <w:t xml:space="preserve"> предоставил</w:t>
      </w:r>
      <w:r w:rsidRPr="005959AD">
        <w:rPr>
          <w:sz w:val="26"/>
          <w:szCs w:val="26"/>
        </w:rPr>
        <w:t>и</w:t>
      </w:r>
      <w:r w:rsidR="00A67667" w:rsidRPr="005959AD">
        <w:rPr>
          <w:sz w:val="26"/>
          <w:szCs w:val="26"/>
        </w:rPr>
        <w:t xml:space="preserve"> письменные пояснения.</w:t>
      </w:r>
    </w:p>
    <w:p w:rsidR="00A67667" w:rsidRPr="005959AD" w:rsidRDefault="00A67667" w:rsidP="00A67667">
      <w:pPr>
        <w:pStyle w:val="af1"/>
        <w:ind w:firstLine="567"/>
        <w:jc w:val="both"/>
        <w:rPr>
          <w:sz w:val="26"/>
          <w:szCs w:val="26"/>
        </w:rPr>
      </w:pPr>
    </w:p>
    <w:p w:rsidR="00A67667" w:rsidRPr="005959AD" w:rsidRDefault="00A67667" w:rsidP="00971F62">
      <w:pPr>
        <w:pStyle w:val="af1"/>
        <w:ind w:firstLine="567"/>
        <w:jc w:val="both"/>
        <w:rPr>
          <w:sz w:val="26"/>
          <w:szCs w:val="26"/>
        </w:rPr>
      </w:pPr>
      <w:r w:rsidRPr="005959AD">
        <w:rPr>
          <w:sz w:val="26"/>
          <w:szCs w:val="26"/>
        </w:rPr>
        <w:t>Извещение о проведении электронного аукциона с приложениями размещено на официальном сайте единой информационной системы в сфере закупок.</w:t>
      </w:r>
    </w:p>
    <w:p w:rsidR="00A67667" w:rsidRPr="005959AD" w:rsidRDefault="00A67667" w:rsidP="00971F62">
      <w:pPr>
        <w:pStyle w:val="af1"/>
        <w:shd w:val="clear" w:color="auto" w:fill="FFFFFF"/>
        <w:ind w:firstLine="567"/>
        <w:jc w:val="both"/>
        <w:rPr>
          <w:sz w:val="26"/>
          <w:szCs w:val="26"/>
        </w:rPr>
      </w:pPr>
      <w:r w:rsidRPr="005959AD">
        <w:rPr>
          <w:sz w:val="26"/>
          <w:szCs w:val="26"/>
        </w:rPr>
        <w:t xml:space="preserve">Объектом закупки является выполнение работ по </w:t>
      </w:r>
      <w:r w:rsidR="002916B6" w:rsidRPr="005959AD">
        <w:rPr>
          <w:bCs/>
          <w:sz w:val="26"/>
          <w:szCs w:val="26"/>
        </w:rPr>
        <w:t>строительству памятного знака «Населенный пункт воинской доблести» в с. Двуречки Грязинского района</w:t>
      </w:r>
      <w:r w:rsidRPr="005959AD">
        <w:rPr>
          <w:sz w:val="26"/>
          <w:szCs w:val="26"/>
        </w:rPr>
        <w:t>.</w:t>
      </w:r>
    </w:p>
    <w:p w:rsidR="00A67667" w:rsidRPr="005959AD" w:rsidRDefault="00A67667" w:rsidP="00971F62">
      <w:pPr>
        <w:pStyle w:val="af1"/>
        <w:ind w:firstLine="567"/>
        <w:jc w:val="both"/>
        <w:rPr>
          <w:sz w:val="26"/>
          <w:szCs w:val="26"/>
        </w:rPr>
      </w:pPr>
      <w:r w:rsidRPr="005959AD">
        <w:rPr>
          <w:sz w:val="26"/>
          <w:szCs w:val="26"/>
        </w:rPr>
        <w:t xml:space="preserve">Начальная (максимальная) цена контракта – </w:t>
      </w:r>
      <w:r w:rsidR="002916B6" w:rsidRPr="005959AD">
        <w:rPr>
          <w:sz w:val="26"/>
          <w:szCs w:val="26"/>
          <w:shd w:val="clear" w:color="auto" w:fill="FFFFFF"/>
        </w:rPr>
        <w:t>11 420 215,20</w:t>
      </w:r>
      <w:r w:rsidRPr="005959AD">
        <w:rPr>
          <w:sz w:val="26"/>
          <w:szCs w:val="26"/>
        </w:rPr>
        <w:t xml:space="preserve"> руб.</w:t>
      </w:r>
    </w:p>
    <w:p w:rsidR="00A67667" w:rsidRPr="005959AD" w:rsidRDefault="00A67667" w:rsidP="00971F62">
      <w:pPr>
        <w:pStyle w:val="af1"/>
        <w:ind w:firstLine="567"/>
        <w:jc w:val="both"/>
        <w:rPr>
          <w:sz w:val="26"/>
          <w:szCs w:val="26"/>
        </w:rPr>
      </w:pPr>
      <w:r w:rsidRPr="005959AD">
        <w:rPr>
          <w:sz w:val="26"/>
          <w:szCs w:val="26"/>
        </w:rPr>
        <w:t xml:space="preserve">Требования к содержанию извещения об осуществлении закупки установлены </w:t>
      </w:r>
      <w:hyperlink r:id="rId8" w:history="1">
        <w:r w:rsidRPr="005959AD">
          <w:rPr>
            <w:rStyle w:val="a3"/>
            <w:color w:val="auto"/>
            <w:sz w:val="26"/>
            <w:szCs w:val="26"/>
            <w:u w:val="none"/>
          </w:rPr>
          <w:t>статьей 42</w:t>
        </w:r>
      </w:hyperlink>
      <w:r w:rsidRPr="005959AD">
        <w:rPr>
          <w:sz w:val="26"/>
          <w:szCs w:val="26"/>
        </w:rPr>
        <w:t xml:space="preserve"> Закона о контрактной системе.</w:t>
      </w:r>
    </w:p>
    <w:p w:rsidR="00A67667" w:rsidRPr="005959AD" w:rsidRDefault="00A67667" w:rsidP="00971F62">
      <w:pPr>
        <w:pStyle w:val="af1"/>
        <w:ind w:firstLine="567"/>
        <w:jc w:val="both"/>
        <w:rPr>
          <w:sz w:val="26"/>
          <w:szCs w:val="26"/>
        </w:rPr>
      </w:pPr>
      <w:r w:rsidRPr="005959AD">
        <w:rPr>
          <w:sz w:val="26"/>
          <w:szCs w:val="26"/>
        </w:rPr>
        <w:t>Так, согласно пункту 12 части 1 статьи 42 Закона о контрактной системе заказчик размещает в единой информационной системе извещение об осуществлении закупки, содержащее требования, предъявляемые к участникам закупки в соответствии с пунктом 1 части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Закона о контрактной системе,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Закона о контрактной системе (при наличии такого требования).</w:t>
      </w:r>
    </w:p>
    <w:p w:rsidR="00971F62" w:rsidRPr="005959AD" w:rsidRDefault="00A67667" w:rsidP="00971F62">
      <w:pPr>
        <w:pStyle w:val="af1"/>
        <w:ind w:firstLine="567"/>
        <w:jc w:val="both"/>
        <w:rPr>
          <w:sz w:val="26"/>
          <w:szCs w:val="26"/>
        </w:rPr>
      </w:pPr>
      <w:r w:rsidRPr="005959AD">
        <w:rPr>
          <w:sz w:val="26"/>
          <w:szCs w:val="26"/>
        </w:rPr>
        <w:t>Постановлением № 2571 к участникам закупки отдельных видов товаров, работ, услуг предъявляются дополнительные требования согласно приложению. Соответствие участников закупки указанным требованиям подтверждается информацией и документами, предусмотренными приложением к настоящему постановлению.</w:t>
      </w:r>
    </w:p>
    <w:p w:rsidR="00971F62" w:rsidRPr="005959AD" w:rsidRDefault="00A67667" w:rsidP="00971F62">
      <w:pPr>
        <w:pStyle w:val="af1"/>
        <w:ind w:firstLine="567"/>
        <w:jc w:val="both"/>
        <w:rPr>
          <w:sz w:val="26"/>
          <w:szCs w:val="26"/>
        </w:rPr>
      </w:pPr>
      <w:r w:rsidRPr="005959AD">
        <w:rPr>
          <w:sz w:val="26"/>
          <w:szCs w:val="26"/>
        </w:rPr>
        <w:t xml:space="preserve">В соответствии с позицией </w:t>
      </w:r>
      <w:r w:rsidR="00971F62" w:rsidRPr="005959AD">
        <w:rPr>
          <w:sz w:val="26"/>
          <w:szCs w:val="26"/>
        </w:rPr>
        <w:t>7</w:t>
      </w:r>
      <w:r w:rsidRPr="005959AD">
        <w:rPr>
          <w:sz w:val="26"/>
          <w:szCs w:val="26"/>
        </w:rPr>
        <w:t xml:space="preserve"> Постановления № 2571 установлены дополнительные требования к участникам закупки на выполнение работ </w:t>
      </w:r>
      <w:r w:rsidR="00971F62" w:rsidRPr="005959AD">
        <w:rPr>
          <w:rFonts w:eastAsiaTheme="minorHAnsi"/>
          <w:sz w:val="26"/>
          <w:szCs w:val="26"/>
          <w:lang w:eastAsia="en-US"/>
        </w:rPr>
        <w:t>по строительству, реконструкции объекта капитального строительства, за исключением линейного объекта</w:t>
      </w:r>
      <w:r w:rsidRPr="005959AD">
        <w:rPr>
          <w:sz w:val="26"/>
          <w:szCs w:val="26"/>
        </w:rPr>
        <w:t>, а именно</w:t>
      </w:r>
      <w:r w:rsidR="00971F62" w:rsidRPr="005959AD">
        <w:rPr>
          <w:sz w:val="26"/>
          <w:szCs w:val="26"/>
        </w:rPr>
        <w:t xml:space="preserve"> </w:t>
      </w:r>
      <w:r w:rsidR="00971F62" w:rsidRPr="005959AD">
        <w:rPr>
          <w:rFonts w:eastAsiaTheme="minorHAnsi"/>
          <w:sz w:val="26"/>
          <w:szCs w:val="26"/>
          <w:lang w:eastAsia="en-US"/>
        </w:rPr>
        <w:t>наличие у участника закупки следующего опыта выполнения работ:</w:t>
      </w:r>
    </w:p>
    <w:p w:rsidR="00971F62" w:rsidRPr="005959AD" w:rsidRDefault="00971F62" w:rsidP="00D331B4">
      <w:pPr>
        <w:widowControl w:val="0"/>
        <w:suppressAutoHyphens w:val="0"/>
        <w:autoSpaceDE w:val="0"/>
        <w:autoSpaceDN w:val="0"/>
        <w:adjustRightInd w:val="0"/>
        <w:ind w:firstLine="567"/>
        <w:jc w:val="both"/>
        <w:rPr>
          <w:rFonts w:eastAsiaTheme="minorHAnsi"/>
          <w:sz w:val="26"/>
          <w:szCs w:val="26"/>
          <w:lang w:eastAsia="en-US"/>
        </w:rPr>
      </w:pPr>
      <w:r w:rsidRPr="005959AD">
        <w:rPr>
          <w:rFonts w:eastAsiaTheme="minorHAnsi"/>
          <w:sz w:val="26"/>
          <w:szCs w:val="26"/>
          <w:lang w:eastAsia="en-US"/>
        </w:rP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971F62" w:rsidRPr="005959AD" w:rsidRDefault="00971F62" w:rsidP="00D331B4">
      <w:pPr>
        <w:widowControl w:val="0"/>
        <w:suppressAutoHyphens w:val="0"/>
        <w:autoSpaceDE w:val="0"/>
        <w:autoSpaceDN w:val="0"/>
        <w:adjustRightInd w:val="0"/>
        <w:ind w:firstLine="567"/>
        <w:jc w:val="both"/>
        <w:rPr>
          <w:rFonts w:eastAsiaTheme="minorHAnsi"/>
          <w:sz w:val="26"/>
          <w:szCs w:val="26"/>
          <w:lang w:eastAsia="en-US"/>
        </w:rPr>
      </w:pPr>
      <w:r w:rsidRPr="005959AD">
        <w:rPr>
          <w:rFonts w:eastAsiaTheme="minorHAnsi"/>
          <w:sz w:val="26"/>
          <w:szCs w:val="26"/>
          <w:lang w:eastAsia="en-US"/>
        </w:rPr>
        <w:t>(за исключением линейного объекта);</w:t>
      </w:r>
    </w:p>
    <w:p w:rsidR="00971F62" w:rsidRPr="005959AD" w:rsidRDefault="00971F62" w:rsidP="00D331B4">
      <w:pPr>
        <w:widowControl w:val="0"/>
        <w:suppressAutoHyphens w:val="0"/>
        <w:autoSpaceDE w:val="0"/>
        <w:autoSpaceDN w:val="0"/>
        <w:adjustRightInd w:val="0"/>
        <w:ind w:firstLine="567"/>
        <w:jc w:val="both"/>
        <w:rPr>
          <w:rFonts w:eastAsiaTheme="minorHAnsi"/>
          <w:sz w:val="26"/>
          <w:szCs w:val="26"/>
          <w:lang w:eastAsia="en-US"/>
        </w:rPr>
      </w:pPr>
      <w:r w:rsidRPr="005959AD">
        <w:rPr>
          <w:rFonts w:eastAsiaTheme="minorHAnsi"/>
          <w:sz w:val="26"/>
          <w:szCs w:val="26"/>
          <w:lang w:eastAsia="en-US"/>
        </w:rPr>
        <w:t>2) опыт выполнения участником закупки, являющимся застройщиком, работ по строительству, реконструкции объекта капитального строительства</w:t>
      </w:r>
    </w:p>
    <w:p w:rsidR="00971F62" w:rsidRPr="005959AD" w:rsidRDefault="00971F62" w:rsidP="00D331B4">
      <w:pPr>
        <w:widowControl w:val="0"/>
        <w:suppressAutoHyphens w:val="0"/>
        <w:autoSpaceDE w:val="0"/>
        <w:autoSpaceDN w:val="0"/>
        <w:adjustRightInd w:val="0"/>
        <w:ind w:firstLine="567"/>
        <w:jc w:val="both"/>
        <w:rPr>
          <w:rFonts w:eastAsiaTheme="minorHAnsi"/>
          <w:sz w:val="26"/>
          <w:szCs w:val="26"/>
          <w:lang w:eastAsia="en-US"/>
        </w:rPr>
      </w:pPr>
      <w:r w:rsidRPr="005959AD">
        <w:rPr>
          <w:rFonts w:eastAsiaTheme="minorHAnsi"/>
          <w:sz w:val="26"/>
          <w:szCs w:val="26"/>
          <w:lang w:eastAsia="en-US"/>
        </w:rPr>
        <w:t>(за исключением линейного объекта).</w:t>
      </w:r>
    </w:p>
    <w:p w:rsidR="00971F62" w:rsidRPr="005959AD" w:rsidRDefault="00971F62" w:rsidP="00D331B4">
      <w:pPr>
        <w:widowControl w:val="0"/>
        <w:suppressAutoHyphens w:val="0"/>
        <w:autoSpaceDE w:val="0"/>
        <w:autoSpaceDN w:val="0"/>
        <w:adjustRightInd w:val="0"/>
        <w:ind w:firstLine="567"/>
        <w:jc w:val="both"/>
        <w:rPr>
          <w:rFonts w:eastAsiaTheme="minorHAnsi"/>
          <w:sz w:val="26"/>
          <w:szCs w:val="26"/>
          <w:lang w:eastAsia="en-US"/>
        </w:rPr>
      </w:pPr>
      <w:r w:rsidRPr="005959AD">
        <w:rPr>
          <w:rFonts w:eastAsiaTheme="minorHAnsi"/>
          <w:sz w:val="26"/>
          <w:szCs w:val="26"/>
          <w:lang w:eastAsia="en-US"/>
        </w:rPr>
        <w:t>Цена выполненных работ по договору, предусмотренных пунктами 1 и 2 настоящей графы настоящей позиции, должна составлять:</w:t>
      </w:r>
    </w:p>
    <w:p w:rsidR="00971F62" w:rsidRPr="005959AD" w:rsidRDefault="00971F62" w:rsidP="00D331B4">
      <w:pPr>
        <w:widowControl w:val="0"/>
        <w:suppressAutoHyphens w:val="0"/>
        <w:autoSpaceDE w:val="0"/>
        <w:autoSpaceDN w:val="0"/>
        <w:adjustRightInd w:val="0"/>
        <w:ind w:firstLine="567"/>
        <w:jc w:val="both"/>
        <w:rPr>
          <w:rFonts w:eastAsiaTheme="minorHAnsi"/>
          <w:sz w:val="26"/>
          <w:szCs w:val="26"/>
          <w:lang w:eastAsia="en-US"/>
        </w:rPr>
      </w:pPr>
      <w:r w:rsidRPr="005959AD">
        <w:rPr>
          <w:rFonts w:eastAsiaTheme="minorHAnsi"/>
          <w:sz w:val="26"/>
          <w:szCs w:val="26"/>
          <w:lang w:eastAsia="en-US"/>
        </w:rP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971F62" w:rsidRPr="005959AD" w:rsidRDefault="00971F62" w:rsidP="00D331B4">
      <w:pPr>
        <w:widowControl w:val="0"/>
        <w:suppressAutoHyphens w:val="0"/>
        <w:autoSpaceDE w:val="0"/>
        <w:autoSpaceDN w:val="0"/>
        <w:adjustRightInd w:val="0"/>
        <w:ind w:firstLine="567"/>
        <w:jc w:val="both"/>
        <w:rPr>
          <w:rFonts w:eastAsiaTheme="minorHAnsi"/>
          <w:sz w:val="26"/>
          <w:szCs w:val="26"/>
          <w:lang w:eastAsia="en-US"/>
        </w:rPr>
      </w:pPr>
      <w:r w:rsidRPr="005959AD">
        <w:rPr>
          <w:rFonts w:eastAsiaTheme="minorHAnsi"/>
          <w:sz w:val="26"/>
          <w:szCs w:val="26"/>
          <w:lang w:eastAsia="en-US"/>
        </w:rPr>
        <w:t>не менее 40 процентов начальной (максимальной) цены контракта, заключаемого по результатам определения поставщика (подрядчика, исполнителя),</w:t>
      </w:r>
    </w:p>
    <w:p w:rsidR="00971F62" w:rsidRPr="005959AD" w:rsidRDefault="00971F62" w:rsidP="00D331B4">
      <w:pPr>
        <w:widowControl w:val="0"/>
        <w:suppressAutoHyphens w:val="0"/>
        <w:autoSpaceDE w:val="0"/>
        <w:autoSpaceDN w:val="0"/>
        <w:adjustRightInd w:val="0"/>
        <w:ind w:firstLine="567"/>
        <w:jc w:val="both"/>
        <w:rPr>
          <w:rFonts w:eastAsiaTheme="minorHAnsi"/>
          <w:sz w:val="26"/>
          <w:szCs w:val="26"/>
          <w:lang w:eastAsia="en-US"/>
        </w:rPr>
      </w:pPr>
      <w:r w:rsidRPr="005959AD">
        <w:rPr>
          <w:rFonts w:eastAsiaTheme="minorHAnsi"/>
          <w:sz w:val="26"/>
          <w:szCs w:val="26"/>
          <w:lang w:eastAsia="en-US"/>
        </w:rPr>
        <w:t>если начальная (максимальная) цена контракта составляет или превышает 100 млн. рублей, но не превышает 500 млн. рублей;</w:t>
      </w:r>
    </w:p>
    <w:p w:rsidR="00971F62" w:rsidRPr="005959AD" w:rsidRDefault="00971F62" w:rsidP="00D331B4">
      <w:pPr>
        <w:widowControl w:val="0"/>
        <w:suppressAutoHyphens w:val="0"/>
        <w:autoSpaceDE w:val="0"/>
        <w:autoSpaceDN w:val="0"/>
        <w:adjustRightInd w:val="0"/>
        <w:ind w:firstLine="567"/>
        <w:jc w:val="both"/>
        <w:rPr>
          <w:rFonts w:eastAsiaTheme="minorHAnsi"/>
          <w:sz w:val="26"/>
          <w:szCs w:val="26"/>
          <w:lang w:eastAsia="en-US"/>
        </w:rPr>
      </w:pPr>
      <w:r w:rsidRPr="005959AD">
        <w:rPr>
          <w:rFonts w:eastAsiaTheme="minorHAnsi"/>
          <w:sz w:val="26"/>
          <w:szCs w:val="26"/>
          <w:lang w:eastAsia="en-US"/>
        </w:rPr>
        <w:t>не менее 30 процентов начальной (максимальной) цены контракта, заключаемого по результатам определения поставщика (подрядчика, исполнителя),</w:t>
      </w:r>
    </w:p>
    <w:p w:rsidR="00971F62" w:rsidRPr="005959AD" w:rsidRDefault="00971F62" w:rsidP="00D331B4">
      <w:pPr>
        <w:widowControl w:val="0"/>
        <w:suppressAutoHyphens w:val="0"/>
        <w:autoSpaceDE w:val="0"/>
        <w:autoSpaceDN w:val="0"/>
        <w:adjustRightInd w:val="0"/>
        <w:ind w:firstLine="567"/>
        <w:jc w:val="both"/>
        <w:rPr>
          <w:rFonts w:eastAsiaTheme="minorHAnsi"/>
          <w:sz w:val="26"/>
          <w:szCs w:val="26"/>
          <w:lang w:eastAsia="en-US"/>
        </w:rPr>
      </w:pPr>
      <w:r w:rsidRPr="005959AD">
        <w:rPr>
          <w:rFonts w:eastAsiaTheme="minorHAnsi"/>
          <w:sz w:val="26"/>
          <w:szCs w:val="26"/>
          <w:lang w:eastAsia="en-US"/>
        </w:rPr>
        <w:t>если начальная (максимальная) цена контракта составляет или превышает 500 млн. рублей</w:t>
      </w:r>
    </w:p>
    <w:p w:rsidR="00A67667" w:rsidRPr="005959AD" w:rsidRDefault="00A67667" w:rsidP="00D331B4">
      <w:pPr>
        <w:pStyle w:val="af1"/>
        <w:widowControl w:val="0"/>
        <w:ind w:firstLine="567"/>
        <w:jc w:val="both"/>
        <w:rPr>
          <w:sz w:val="26"/>
          <w:szCs w:val="26"/>
        </w:rPr>
      </w:pPr>
      <w:r w:rsidRPr="005959AD">
        <w:rPr>
          <w:sz w:val="26"/>
          <w:szCs w:val="26"/>
        </w:rPr>
        <w:t>Документами, подтверждающими соответствие участника указанному дополнительному требованию, являются:</w:t>
      </w:r>
    </w:p>
    <w:p w:rsidR="00971F62" w:rsidRPr="005959AD" w:rsidRDefault="00971F62" w:rsidP="00D331B4">
      <w:pPr>
        <w:widowControl w:val="0"/>
        <w:suppressAutoHyphens w:val="0"/>
        <w:autoSpaceDE w:val="0"/>
        <w:autoSpaceDN w:val="0"/>
        <w:adjustRightInd w:val="0"/>
        <w:ind w:firstLine="567"/>
        <w:jc w:val="both"/>
        <w:rPr>
          <w:rFonts w:eastAsiaTheme="minorHAnsi"/>
          <w:sz w:val="26"/>
          <w:szCs w:val="26"/>
          <w:lang w:eastAsia="en-US"/>
        </w:rPr>
      </w:pPr>
      <w:r w:rsidRPr="005959AD">
        <w:rPr>
          <w:rFonts w:eastAsiaTheme="minorHAnsi"/>
          <w:sz w:val="26"/>
          <w:szCs w:val="26"/>
          <w:lang w:eastAsia="en-US"/>
        </w:rPr>
        <w:lastRenderedPageBreak/>
        <w:t xml:space="preserve">в случае наличия опыта, предусмотренного </w:t>
      </w:r>
      <w:hyperlink r:id="rId9" w:history="1">
        <w:r w:rsidRPr="005959AD">
          <w:rPr>
            <w:rFonts w:eastAsiaTheme="minorHAnsi"/>
            <w:sz w:val="26"/>
            <w:szCs w:val="26"/>
            <w:lang w:eastAsia="en-US"/>
          </w:rPr>
          <w:t>пунктом 1</w:t>
        </w:r>
      </w:hyperlink>
      <w:r w:rsidRPr="005959AD">
        <w:rPr>
          <w:rFonts w:eastAsiaTheme="minorHAnsi"/>
          <w:sz w:val="26"/>
          <w:szCs w:val="26"/>
          <w:lang w:eastAsia="en-US"/>
        </w:rPr>
        <w:t xml:space="preserve"> графы "Дополнительные требования к участникам закупки" настоящей позиции:</w:t>
      </w:r>
    </w:p>
    <w:p w:rsidR="00971F62" w:rsidRPr="005959AD" w:rsidRDefault="00971F62" w:rsidP="00D331B4">
      <w:pPr>
        <w:widowControl w:val="0"/>
        <w:suppressAutoHyphens w:val="0"/>
        <w:autoSpaceDE w:val="0"/>
        <w:autoSpaceDN w:val="0"/>
        <w:adjustRightInd w:val="0"/>
        <w:ind w:firstLine="567"/>
        <w:jc w:val="both"/>
        <w:rPr>
          <w:rFonts w:eastAsiaTheme="minorHAnsi"/>
          <w:sz w:val="26"/>
          <w:szCs w:val="26"/>
          <w:lang w:eastAsia="en-US"/>
        </w:rPr>
      </w:pPr>
      <w:r w:rsidRPr="005959AD">
        <w:rPr>
          <w:rFonts w:eastAsiaTheme="minorHAnsi"/>
          <w:sz w:val="26"/>
          <w:szCs w:val="26"/>
          <w:lang w:eastAsia="en-US"/>
        </w:rPr>
        <w:t>1) исполненный договор;</w:t>
      </w:r>
    </w:p>
    <w:p w:rsidR="00971F62" w:rsidRPr="005959AD" w:rsidRDefault="00971F62" w:rsidP="00D331B4">
      <w:pPr>
        <w:widowControl w:val="0"/>
        <w:suppressAutoHyphens w:val="0"/>
        <w:autoSpaceDE w:val="0"/>
        <w:autoSpaceDN w:val="0"/>
        <w:adjustRightInd w:val="0"/>
        <w:ind w:firstLine="567"/>
        <w:jc w:val="both"/>
        <w:rPr>
          <w:rFonts w:eastAsiaTheme="minorHAnsi"/>
          <w:sz w:val="26"/>
          <w:szCs w:val="26"/>
          <w:lang w:eastAsia="en-US"/>
        </w:rPr>
      </w:pPr>
      <w:r w:rsidRPr="005959AD">
        <w:rPr>
          <w:rFonts w:eastAsiaTheme="minorHAnsi"/>
          <w:sz w:val="26"/>
          <w:szCs w:val="26"/>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971F62" w:rsidRPr="005959AD" w:rsidRDefault="00971F62" w:rsidP="00D331B4">
      <w:pPr>
        <w:widowControl w:val="0"/>
        <w:suppressAutoHyphens w:val="0"/>
        <w:autoSpaceDE w:val="0"/>
        <w:autoSpaceDN w:val="0"/>
        <w:adjustRightInd w:val="0"/>
        <w:ind w:firstLine="567"/>
        <w:jc w:val="both"/>
        <w:rPr>
          <w:rFonts w:eastAsiaTheme="minorHAnsi"/>
          <w:sz w:val="26"/>
          <w:szCs w:val="26"/>
          <w:lang w:eastAsia="en-US"/>
        </w:rPr>
      </w:pPr>
      <w:r w:rsidRPr="005959AD">
        <w:rPr>
          <w:rFonts w:eastAsiaTheme="minorHAnsi"/>
          <w:sz w:val="26"/>
          <w:szCs w:val="26"/>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rsidR="00971F62" w:rsidRPr="005959AD" w:rsidRDefault="00971F62" w:rsidP="00D331B4">
      <w:pPr>
        <w:widowControl w:val="0"/>
        <w:suppressAutoHyphens w:val="0"/>
        <w:autoSpaceDE w:val="0"/>
        <w:autoSpaceDN w:val="0"/>
        <w:adjustRightInd w:val="0"/>
        <w:ind w:firstLine="567"/>
        <w:jc w:val="both"/>
        <w:rPr>
          <w:rFonts w:eastAsiaTheme="minorHAnsi"/>
          <w:sz w:val="26"/>
          <w:szCs w:val="26"/>
          <w:lang w:eastAsia="en-US"/>
        </w:rPr>
      </w:pPr>
      <w:r w:rsidRPr="005959AD">
        <w:rPr>
          <w:rFonts w:eastAsiaTheme="minorHAnsi"/>
          <w:sz w:val="26"/>
          <w:szCs w:val="26"/>
          <w:lang w:eastAsia="en-US"/>
        </w:rPr>
        <w:t xml:space="preserve">В случае наличия опыта, предусмотренного </w:t>
      </w:r>
      <w:hyperlink r:id="rId10" w:history="1">
        <w:r w:rsidRPr="005959AD">
          <w:rPr>
            <w:rFonts w:eastAsiaTheme="minorHAnsi"/>
            <w:sz w:val="26"/>
            <w:szCs w:val="26"/>
            <w:lang w:eastAsia="en-US"/>
          </w:rPr>
          <w:t>пунктом 2</w:t>
        </w:r>
      </w:hyperlink>
      <w:r w:rsidRPr="005959AD">
        <w:rPr>
          <w:rFonts w:eastAsiaTheme="minorHAnsi"/>
          <w:sz w:val="26"/>
          <w:szCs w:val="26"/>
          <w:lang w:eastAsia="en-US"/>
        </w:rPr>
        <w:t xml:space="preserve"> графы "Дополнительные требования к участникам закупки" настоящей позиции:</w:t>
      </w:r>
    </w:p>
    <w:p w:rsidR="00971F62" w:rsidRPr="005959AD" w:rsidRDefault="00971F62" w:rsidP="00D331B4">
      <w:pPr>
        <w:widowControl w:val="0"/>
        <w:suppressAutoHyphens w:val="0"/>
        <w:autoSpaceDE w:val="0"/>
        <w:autoSpaceDN w:val="0"/>
        <w:adjustRightInd w:val="0"/>
        <w:ind w:firstLine="567"/>
        <w:jc w:val="both"/>
        <w:rPr>
          <w:rFonts w:eastAsiaTheme="minorHAnsi"/>
          <w:sz w:val="26"/>
          <w:szCs w:val="26"/>
          <w:lang w:eastAsia="en-US"/>
        </w:rPr>
      </w:pPr>
      <w:r w:rsidRPr="005959AD">
        <w:rPr>
          <w:rFonts w:eastAsiaTheme="minorHAnsi"/>
          <w:sz w:val="26"/>
          <w:szCs w:val="26"/>
          <w:lang w:eastAsia="en-US"/>
        </w:rPr>
        <w:t>1) раздел 11 "Смета на строительство объектов капитального строительства" проектной документации;</w:t>
      </w:r>
    </w:p>
    <w:p w:rsidR="00971F62" w:rsidRPr="005959AD" w:rsidRDefault="00971F62" w:rsidP="00D331B4">
      <w:pPr>
        <w:widowControl w:val="0"/>
        <w:suppressAutoHyphens w:val="0"/>
        <w:autoSpaceDE w:val="0"/>
        <w:autoSpaceDN w:val="0"/>
        <w:adjustRightInd w:val="0"/>
        <w:ind w:firstLine="567"/>
        <w:jc w:val="both"/>
        <w:rPr>
          <w:rFonts w:eastAsiaTheme="minorHAnsi"/>
          <w:sz w:val="26"/>
          <w:szCs w:val="26"/>
          <w:lang w:eastAsia="en-US"/>
        </w:rPr>
      </w:pPr>
      <w:r w:rsidRPr="005959AD">
        <w:rPr>
          <w:rFonts w:eastAsiaTheme="minorHAnsi"/>
          <w:sz w:val="26"/>
          <w:szCs w:val="26"/>
          <w:lang w:eastAsia="en-US"/>
        </w:rPr>
        <w:t>2) разрешение на ввод объекта капитального строительства в эксплуатацию.</w:t>
      </w:r>
    </w:p>
    <w:p w:rsidR="00A67667" w:rsidRPr="005959AD" w:rsidRDefault="0089334E" w:rsidP="00D331B4">
      <w:pPr>
        <w:pStyle w:val="af1"/>
        <w:widowControl w:val="0"/>
        <w:ind w:firstLine="567"/>
        <w:jc w:val="both"/>
        <w:rPr>
          <w:sz w:val="26"/>
          <w:szCs w:val="26"/>
        </w:rPr>
      </w:pPr>
      <w:hyperlink r:id="rId11" w:history="1">
        <w:r w:rsidR="00A67667" w:rsidRPr="005959AD">
          <w:rPr>
            <w:rStyle w:val="a3"/>
            <w:color w:val="auto"/>
            <w:sz w:val="26"/>
            <w:szCs w:val="26"/>
            <w:u w:val="none"/>
          </w:rPr>
          <w:t>Пунктом 3</w:t>
        </w:r>
      </w:hyperlink>
      <w:r w:rsidR="00A67667" w:rsidRPr="005959AD">
        <w:rPr>
          <w:sz w:val="26"/>
          <w:szCs w:val="26"/>
        </w:rPr>
        <w:t xml:space="preserve"> Постановления Правительства N 2571 установлено, что положения данного </w:t>
      </w:r>
      <w:hyperlink r:id="rId12" w:history="1">
        <w:r w:rsidR="00A67667" w:rsidRPr="005959AD">
          <w:rPr>
            <w:rStyle w:val="a3"/>
            <w:color w:val="auto"/>
            <w:sz w:val="26"/>
            <w:szCs w:val="26"/>
            <w:u w:val="none"/>
          </w:rPr>
          <w:t>постановления</w:t>
        </w:r>
      </w:hyperlink>
      <w:r w:rsidR="00A67667" w:rsidRPr="005959AD">
        <w:rPr>
          <w:sz w:val="26"/>
          <w:szCs w:val="26"/>
        </w:rPr>
        <w:t xml:space="preserve"> применяются при проведении конкурентных способов определения поставщиков (подрядчиков, исполнителей), при этом:</w:t>
      </w:r>
    </w:p>
    <w:p w:rsidR="00A67667" w:rsidRPr="005959AD" w:rsidRDefault="0089334E" w:rsidP="00D331B4">
      <w:pPr>
        <w:pStyle w:val="af1"/>
        <w:widowControl w:val="0"/>
        <w:ind w:firstLine="567"/>
        <w:jc w:val="both"/>
        <w:rPr>
          <w:sz w:val="26"/>
          <w:szCs w:val="26"/>
        </w:rPr>
      </w:pPr>
      <w:hyperlink r:id="rId13" w:history="1">
        <w:r w:rsidR="00A67667" w:rsidRPr="005959AD">
          <w:rPr>
            <w:rStyle w:val="a3"/>
            <w:color w:val="auto"/>
            <w:sz w:val="26"/>
            <w:szCs w:val="26"/>
            <w:u w:val="none"/>
          </w:rPr>
          <w:t>позиции 6</w:t>
        </w:r>
      </w:hyperlink>
      <w:r w:rsidR="00A67667" w:rsidRPr="005959AD">
        <w:rPr>
          <w:sz w:val="26"/>
          <w:szCs w:val="26"/>
        </w:rPr>
        <w:t xml:space="preserve"> - </w:t>
      </w:r>
      <w:hyperlink r:id="rId14" w:history="1">
        <w:r w:rsidR="00A67667" w:rsidRPr="005959AD">
          <w:rPr>
            <w:rStyle w:val="a3"/>
            <w:color w:val="auto"/>
            <w:sz w:val="26"/>
            <w:szCs w:val="26"/>
            <w:u w:val="none"/>
          </w:rPr>
          <w:t>13</w:t>
        </w:r>
      </w:hyperlink>
      <w:r w:rsidR="00A67667" w:rsidRPr="005959AD">
        <w:rPr>
          <w:sz w:val="26"/>
          <w:szCs w:val="26"/>
        </w:rPr>
        <w:t xml:space="preserve">, </w:t>
      </w:r>
      <w:hyperlink r:id="rId15" w:history="1">
        <w:r w:rsidR="00A67667" w:rsidRPr="005959AD">
          <w:rPr>
            <w:rStyle w:val="a3"/>
            <w:color w:val="auto"/>
            <w:sz w:val="26"/>
            <w:szCs w:val="26"/>
            <w:u w:val="none"/>
          </w:rPr>
          <w:t>17</w:t>
        </w:r>
      </w:hyperlink>
      <w:r w:rsidR="00A67667" w:rsidRPr="005959AD">
        <w:rPr>
          <w:sz w:val="26"/>
          <w:szCs w:val="26"/>
        </w:rPr>
        <w:t xml:space="preserve"> и </w:t>
      </w:r>
      <w:hyperlink r:id="rId16" w:history="1">
        <w:r w:rsidR="00A67667" w:rsidRPr="005959AD">
          <w:rPr>
            <w:rStyle w:val="a3"/>
            <w:color w:val="auto"/>
            <w:sz w:val="26"/>
            <w:szCs w:val="26"/>
            <w:u w:val="none"/>
          </w:rPr>
          <w:t>18</w:t>
        </w:r>
      </w:hyperlink>
      <w:r w:rsidR="00A67667" w:rsidRPr="005959AD">
        <w:rPr>
          <w:sz w:val="26"/>
          <w:szCs w:val="26"/>
        </w:rPr>
        <w:t xml:space="preserve"> приложения применяются в случае, если при осуществлении закупки начальная (максимальная) цена контракта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490669" w:rsidRPr="005959AD" w:rsidRDefault="00D331B4" w:rsidP="00D331B4">
      <w:pPr>
        <w:widowControl w:val="0"/>
        <w:suppressAutoHyphens w:val="0"/>
        <w:autoSpaceDE w:val="0"/>
        <w:autoSpaceDN w:val="0"/>
        <w:adjustRightInd w:val="0"/>
        <w:ind w:firstLine="567"/>
        <w:jc w:val="both"/>
        <w:rPr>
          <w:rFonts w:eastAsiaTheme="minorHAnsi"/>
          <w:sz w:val="26"/>
          <w:szCs w:val="26"/>
          <w:lang w:eastAsia="en-US"/>
        </w:rPr>
      </w:pPr>
      <w:r w:rsidRPr="005959AD">
        <w:rPr>
          <w:sz w:val="26"/>
          <w:szCs w:val="26"/>
          <w:lang w:eastAsia="ru-RU"/>
        </w:rPr>
        <w:t>В силу п. 10 ст. 1 Градостроительного кодекса Российской Федерации (далее – ГрК РФ)</w:t>
      </w:r>
      <w:r w:rsidR="00490669" w:rsidRPr="005959AD">
        <w:rPr>
          <w:rFonts w:eastAsiaTheme="minorHAnsi"/>
          <w:sz w:val="26"/>
          <w:szCs w:val="26"/>
          <w:lang w:eastAsia="en-US"/>
        </w:rPr>
        <w:t xml:space="preserve">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w:t>
      </w:r>
      <w:r w:rsidR="00F56163">
        <w:rPr>
          <w:rFonts w:eastAsiaTheme="minorHAnsi"/>
          <w:sz w:val="26"/>
          <w:szCs w:val="26"/>
          <w:lang w:eastAsia="en-US"/>
        </w:rPr>
        <w:t xml:space="preserve"> (замощение, покрытие и другие).</w:t>
      </w:r>
    </w:p>
    <w:p w:rsidR="00490669" w:rsidRPr="005959AD" w:rsidRDefault="00D331B4" w:rsidP="00D331B4">
      <w:pPr>
        <w:pStyle w:val="af1"/>
        <w:widowControl w:val="0"/>
        <w:ind w:firstLine="567"/>
        <w:jc w:val="both"/>
        <w:rPr>
          <w:sz w:val="26"/>
          <w:szCs w:val="26"/>
        </w:rPr>
      </w:pPr>
      <w:r w:rsidRPr="005959AD">
        <w:rPr>
          <w:sz w:val="26"/>
          <w:szCs w:val="26"/>
        </w:rPr>
        <w:t>Пунктом 10.2 ст. 1 ГрК РФ</w:t>
      </w:r>
      <w:r w:rsidR="00490669" w:rsidRPr="005959AD">
        <w:rPr>
          <w:rFonts w:eastAsiaTheme="minorHAnsi"/>
          <w:sz w:val="26"/>
          <w:szCs w:val="26"/>
          <w:lang w:eastAsia="en-US"/>
        </w:rPr>
        <w:t xml:space="preserve"> </w:t>
      </w:r>
      <w:r w:rsidRPr="005959AD">
        <w:rPr>
          <w:rFonts w:eastAsiaTheme="minorHAnsi"/>
          <w:sz w:val="26"/>
          <w:szCs w:val="26"/>
          <w:lang w:eastAsia="en-US"/>
        </w:rPr>
        <w:t xml:space="preserve">определено, что </w:t>
      </w:r>
      <w:r w:rsidR="00490669" w:rsidRPr="005959AD">
        <w:rPr>
          <w:rFonts w:eastAsiaTheme="minorHAnsi"/>
          <w:sz w:val="26"/>
          <w:szCs w:val="26"/>
          <w:lang w:eastAsia="en-US"/>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w:t>
      </w:r>
      <w:r w:rsidRPr="005959AD">
        <w:rPr>
          <w:rFonts w:eastAsiaTheme="minorHAnsi"/>
          <w:sz w:val="26"/>
          <w:szCs w:val="26"/>
          <w:lang w:eastAsia="en-US"/>
        </w:rPr>
        <w:t xml:space="preserve"> подобных строений, сооружений).</w:t>
      </w:r>
    </w:p>
    <w:p w:rsidR="00490669" w:rsidRPr="005959AD" w:rsidRDefault="00D331B4" w:rsidP="00D331B4">
      <w:pPr>
        <w:widowControl w:val="0"/>
        <w:suppressAutoHyphens w:val="0"/>
        <w:autoSpaceDE w:val="0"/>
        <w:autoSpaceDN w:val="0"/>
        <w:adjustRightInd w:val="0"/>
        <w:ind w:firstLine="567"/>
        <w:jc w:val="both"/>
        <w:rPr>
          <w:rFonts w:eastAsiaTheme="minorHAnsi"/>
          <w:sz w:val="26"/>
          <w:szCs w:val="26"/>
          <w:lang w:eastAsia="en-US"/>
        </w:rPr>
      </w:pPr>
      <w:r w:rsidRPr="005959AD">
        <w:rPr>
          <w:rFonts w:eastAsiaTheme="minorHAnsi"/>
          <w:sz w:val="26"/>
          <w:szCs w:val="26"/>
          <w:lang w:eastAsia="en-US"/>
        </w:rPr>
        <w:t>Также согласно п. 9 ч. 6 ст.</w:t>
      </w:r>
      <w:r w:rsidR="00490669" w:rsidRPr="005959AD">
        <w:rPr>
          <w:rFonts w:eastAsiaTheme="minorHAnsi"/>
          <w:sz w:val="26"/>
          <w:szCs w:val="26"/>
          <w:lang w:eastAsia="en-US"/>
        </w:rPr>
        <w:t xml:space="preserve">5.2 </w:t>
      </w:r>
      <w:r w:rsidRPr="005959AD">
        <w:rPr>
          <w:rFonts w:eastAsiaTheme="minorHAnsi"/>
          <w:sz w:val="26"/>
          <w:szCs w:val="26"/>
          <w:lang w:eastAsia="en-US"/>
        </w:rPr>
        <w:t>ГрК РФ с</w:t>
      </w:r>
      <w:r w:rsidR="00490669" w:rsidRPr="005959AD">
        <w:rPr>
          <w:rFonts w:eastAsiaTheme="minorHAnsi"/>
          <w:sz w:val="26"/>
          <w:szCs w:val="26"/>
          <w:lang w:eastAsia="en-US"/>
        </w:rPr>
        <w:t>троительство, реконструкция объекта капитального строительства, ввод в эксплуатацию объекта капитального строительства могу</w:t>
      </w:r>
      <w:r w:rsidRPr="005959AD">
        <w:rPr>
          <w:rFonts w:eastAsiaTheme="minorHAnsi"/>
          <w:sz w:val="26"/>
          <w:szCs w:val="26"/>
          <w:lang w:eastAsia="en-US"/>
        </w:rPr>
        <w:t xml:space="preserve">т включать </w:t>
      </w:r>
      <w:r w:rsidR="00490669" w:rsidRPr="005959AD">
        <w:rPr>
          <w:rFonts w:eastAsiaTheme="minorHAnsi"/>
          <w:sz w:val="26"/>
          <w:szCs w:val="26"/>
          <w:lang w:eastAsia="en-US"/>
        </w:rPr>
        <w:t>выдач</w:t>
      </w:r>
      <w:r w:rsidRPr="005959AD">
        <w:rPr>
          <w:rFonts w:eastAsiaTheme="minorHAnsi"/>
          <w:sz w:val="26"/>
          <w:szCs w:val="26"/>
          <w:lang w:eastAsia="en-US"/>
        </w:rPr>
        <w:t>у</w:t>
      </w:r>
      <w:r w:rsidR="00490669" w:rsidRPr="005959AD">
        <w:rPr>
          <w:rFonts w:eastAsiaTheme="minorHAnsi"/>
          <w:sz w:val="26"/>
          <w:szCs w:val="26"/>
          <w:lang w:eastAsia="en-US"/>
        </w:rPr>
        <w:t xml:space="preserve"> разрешения на ввод объекта капитального строительства в эксплуатацию, внесение изменений в разрешение на ввод объекта капитально</w:t>
      </w:r>
      <w:r w:rsidRPr="005959AD">
        <w:rPr>
          <w:rFonts w:eastAsiaTheme="minorHAnsi"/>
          <w:sz w:val="26"/>
          <w:szCs w:val="26"/>
          <w:lang w:eastAsia="en-US"/>
        </w:rPr>
        <w:t>го строительства в эксплуатацию.</w:t>
      </w:r>
    </w:p>
    <w:p w:rsidR="00490669" w:rsidRPr="005959AD" w:rsidRDefault="00D331B4" w:rsidP="00D331B4">
      <w:pPr>
        <w:widowControl w:val="0"/>
        <w:suppressAutoHyphens w:val="0"/>
        <w:autoSpaceDE w:val="0"/>
        <w:autoSpaceDN w:val="0"/>
        <w:adjustRightInd w:val="0"/>
        <w:ind w:firstLine="567"/>
        <w:jc w:val="both"/>
        <w:rPr>
          <w:rFonts w:eastAsiaTheme="minorHAnsi"/>
          <w:sz w:val="26"/>
          <w:szCs w:val="26"/>
          <w:lang w:eastAsia="en-US"/>
        </w:rPr>
      </w:pPr>
      <w:r w:rsidRPr="005959AD">
        <w:rPr>
          <w:rFonts w:eastAsiaTheme="minorHAnsi"/>
          <w:sz w:val="26"/>
          <w:szCs w:val="26"/>
          <w:lang w:eastAsia="en-US"/>
        </w:rPr>
        <w:t>Частью 1 статьи</w:t>
      </w:r>
      <w:r w:rsidR="00490669" w:rsidRPr="005959AD">
        <w:rPr>
          <w:rFonts w:eastAsiaTheme="minorHAnsi"/>
          <w:sz w:val="26"/>
          <w:szCs w:val="26"/>
          <w:lang w:eastAsia="en-US"/>
        </w:rPr>
        <w:t xml:space="preserve"> 55 </w:t>
      </w:r>
      <w:r w:rsidRPr="005959AD">
        <w:rPr>
          <w:rFonts w:eastAsiaTheme="minorHAnsi"/>
          <w:sz w:val="26"/>
          <w:szCs w:val="26"/>
          <w:lang w:eastAsia="en-US"/>
        </w:rPr>
        <w:t>ГрК РФ установлено, что р</w:t>
      </w:r>
      <w:r w:rsidR="00490669" w:rsidRPr="005959AD">
        <w:rPr>
          <w:rFonts w:eastAsiaTheme="minorHAnsi"/>
          <w:sz w:val="26"/>
          <w:szCs w:val="26"/>
          <w:lang w:eastAsia="en-US"/>
        </w:rPr>
        <w:t xml:space="preserve">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7" w:history="1">
        <w:r w:rsidR="00490669" w:rsidRPr="005959AD">
          <w:rPr>
            <w:rFonts w:eastAsiaTheme="minorHAnsi"/>
            <w:sz w:val="26"/>
            <w:szCs w:val="26"/>
            <w:lang w:eastAsia="en-US"/>
          </w:rPr>
          <w:t>случаев</w:t>
        </w:r>
      </w:hyperlink>
      <w:r w:rsidR="00490669" w:rsidRPr="005959AD">
        <w:rPr>
          <w:rFonts w:eastAsiaTheme="minorHAnsi"/>
          <w:sz w:val="26"/>
          <w:szCs w:val="26"/>
          <w:lang w:eastAsia="en-US"/>
        </w:rPr>
        <w:t xml:space="preserve">, при которых для строительства, реконструкции линейного объекта </w:t>
      </w:r>
      <w:r w:rsidR="00490669" w:rsidRPr="005959AD">
        <w:rPr>
          <w:rFonts w:eastAsiaTheme="minorHAnsi"/>
          <w:sz w:val="26"/>
          <w:szCs w:val="26"/>
          <w:lang w:eastAsia="en-US"/>
        </w:rPr>
        <w:lastRenderedPageBreak/>
        <w:t>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D331B4" w:rsidRPr="005959AD" w:rsidRDefault="00490669" w:rsidP="00D331B4">
      <w:pPr>
        <w:pStyle w:val="af1"/>
        <w:widowControl w:val="0"/>
        <w:ind w:firstLine="567"/>
        <w:jc w:val="both"/>
        <w:rPr>
          <w:sz w:val="26"/>
          <w:szCs w:val="26"/>
        </w:rPr>
      </w:pPr>
      <w:r w:rsidRPr="005959AD">
        <w:rPr>
          <w:sz w:val="26"/>
          <w:szCs w:val="26"/>
        </w:rPr>
        <w:t>Согласно проектной документации на объект «Строительство памятного знака «Населенный пункт воинской доблести» в с. Тербуны Тербунского района» (Разд</w:t>
      </w:r>
      <w:r w:rsidR="00D331B4" w:rsidRPr="005959AD">
        <w:rPr>
          <w:sz w:val="26"/>
          <w:szCs w:val="26"/>
        </w:rPr>
        <w:t>е</w:t>
      </w:r>
      <w:r w:rsidRPr="005959AD">
        <w:rPr>
          <w:sz w:val="26"/>
          <w:szCs w:val="26"/>
        </w:rPr>
        <w:t xml:space="preserve">л 1. «Пояснительная записка». Том 1; Раздел 4. «Конструктивные и объемно-планировочные решения». Том 4.1. «Железобетонные конструкции»), размещенной в </w:t>
      </w:r>
      <w:r w:rsidR="00955BBB" w:rsidRPr="005959AD">
        <w:rPr>
          <w:sz w:val="26"/>
          <w:szCs w:val="26"/>
        </w:rPr>
        <w:t>с</w:t>
      </w:r>
      <w:r w:rsidRPr="005959AD">
        <w:rPr>
          <w:sz w:val="26"/>
          <w:szCs w:val="26"/>
        </w:rPr>
        <w:t>оставе извещения о проведени</w:t>
      </w:r>
      <w:r w:rsidR="00955BBB" w:rsidRPr="005959AD">
        <w:rPr>
          <w:sz w:val="26"/>
          <w:szCs w:val="26"/>
        </w:rPr>
        <w:t>и</w:t>
      </w:r>
      <w:r w:rsidRPr="005959AD">
        <w:rPr>
          <w:sz w:val="26"/>
          <w:szCs w:val="26"/>
        </w:rPr>
        <w:t xml:space="preserve"> электронного аукцион</w:t>
      </w:r>
      <w:r w:rsidR="00955BBB" w:rsidRPr="005959AD">
        <w:rPr>
          <w:sz w:val="26"/>
          <w:szCs w:val="26"/>
        </w:rPr>
        <w:t>а</w:t>
      </w:r>
      <w:r w:rsidRPr="005959AD">
        <w:rPr>
          <w:sz w:val="26"/>
          <w:szCs w:val="26"/>
        </w:rPr>
        <w:t xml:space="preserve">, памятный знак имеет прочную связь с землей </w:t>
      </w:r>
      <w:r w:rsidR="00955BBB" w:rsidRPr="005959AD">
        <w:rPr>
          <w:sz w:val="26"/>
          <w:szCs w:val="26"/>
        </w:rPr>
        <w:t>и</w:t>
      </w:r>
      <w:r w:rsidRPr="005959AD">
        <w:rPr>
          <w:sz w:val="26"/>
          <w:szCs w:val="26"/>
        </w:rPr>
        <w:t xml:space="preserve"> является объектом капитального стро</w:t>
      </w:r>
      <w:r w:rsidR="00D331B4" w:rsidRPr="005959AD">
        <w:rPr>
          <w:sz w:val="26"/>
          <w:szCs w:val="26"/>
        </w:rPr>
        <w:t>и</w:t>
      </w:r>
      <w:r w:rsidRPr="005959AD">
        <w:rPr>
          <w:sz w:val="26"/>
          <w:szCs w:val="26"/>
        </w:rPr>
        <w:t>тельства.</w:t>
      </w:r>
    </w:p>
    <w:p w:rsidR="00D331B4" w:rsidRPr="005959AD" w:rsidRDefault="00955BBB" w:rsidP="00D331B4">
      <w:pPr>
        <w:pStyle w:val="af1"/>
        <w:widowControl w:val="0"/>
        <w:ind w:firstLine="567"/>
        <w:jc w:val="both"/>
        <w:rPr>
          <w:sz w:val="26"/>
          <w:szCs w:val="26"/>
        </w:rPr>
      </w:pPr>
      <w:r w:rsidRPr="005959AD">
        <w:rPr>
          <w:sz w:val="26"/>
          <w:szCs w:val="26"/>
        </w:rPr>
        <w:t>ОАУ «Управлением государственной экспертизы Липецкой области» выдано положительное</w:t>
      </w:r>
      <w:r w:rsidR="00D331B4" w:rsidRPr="005959AD">
        <w:rPr>
          <w:sz w:val="26"/>
          <w:szCs w:val="26"/>
        </w:rPr>
        <w:t xml:space="preserve"> заключени</w:t>
      </w:r>
      <w:r w:rsidRPr="005959AD">
        <w:rPr>
          <w:sz w:val="26"/>
          <w:szCs w:val="26"/>
        </w:rPr>
        <w:t>е</w:t>
      </w:r>
      <w:r w:rsidR="00D331B4" w:rsidRPr="005959AD">
        <w:rPr>
          <w:sz w:val="26"/>
          <w:szCs w:val="26"/>
        </w:rPr>
        <w:t xml:space="preserve"> о проверке достоверности определения сметной стоимости строительства</w:t>
      </w:r>
      <w:r w:rsidRPr="005959AD">
        <w:rPr>
          <w:sz w:val="26"/>
          <w:szCs w:val="26"/>
        </w:rPr>
        <w:t>, р</w:t>
      </w:r>
      <w:r w:rsidR="00D331B4" w:rsidRPr="005959AD">
        <w:rPr>
          <w:sz w:val="26"/>
          <w:szCs w:val="26"/>
        </w:rPr>
        <w:t xml:space="preserve">еконструкции, капитального ремонта объектов капитального строительства № 48-1-4-0345-22 </w:t>
      </w:r>
      <w:r w:rsidRPr="005959AD">
        <w:rPr>
          <w:sz w:val="26"/>
          <w:szCs w:val="26"/>
        </w:rPr>
        <w:t xml:space="preserve">в отношении объекта капитального строительства – строительство </w:t>
      </w:r>
      <w:r w:rsidR="00D331B4" w:rsidRPr="005959AD">
        <w:rPr>
          <w:sz w:val="26"/>
          <w:szCs w:val="26"/>
        </w:rPr>
        <w:t>памятн</w:t>
      </w:r>
      <w:r w:rsidRPr="005959AD">
        <w:rPr>
          <w:sz w:val="26"/>
          <w:szCs w:val="26"/>
        </w:rPr>
        <w:t>ого</w:t>
      </w:r>
      <w:r w:rsidR="00D331B4" w:rsidRPr="005959AD">
        <w:rPr>
          <w:sz w:val="26"/>
          <w:szCs w:val="26"/>
        </w:rPr>
        <w:t xml:space="preserve"> знак</w:t>
      </w:r>
      <w:r w:rsidRPr="005959AD">
        <w:rPr>
          <w:sz w:val="26"/>
          <w:szCs w:val="26"/>
        </w:rPr>
        <w:t>а</w:t>
      </w:r>
      <w:r w:rsidR="00D331B4" w:rsidRPr="005959AD">
        <w:rPr>
          <w:sz w:val="26"/>
          <w:szCs w:val="26"/>
        </w:rPr>
        <w:t xml:space="preserve"> «Населенный пункт воинской доблести в с. Двуречки Грязинского района.</w:t>
      </w:r>
    </w:p>
    <w:p w:rsidR="00490669" w:rsidRPr="005959AD" w:rsidRDefault="00490669" w:rsidP="00D331B4">
      <w:pPr>
        <w:widowControl w:val="0"/>
        <w:autoSpaceDE w:val="0"/>
        <w:autoSpaceDN w:val="0"/>
        <w:adjustRightInd w:val="0"/>
        <w:ind w:firstLine="567"/>
        <w:jc w:val="both"/>
        <w:rPr>
          <w:sz w:val="26"/>
          <w:szCs w:val="26"/>
          <w:lang w:eastAsia="ru-RU"/>
        </w:rPr>
      </w:pPr>
      <w:r w:rsidRPr="005959AD">
        <w:rPr>
          <w:sz w:val="26"/>
          <w:szCs w:val="26"/>
        </w:rPr>
        <w:t>Более того, в пун</w:t>
      </w:r>
      <w:r w:rsidR="00D331B4" w:rsidRPr="005959AD">
        <w:rPr>
          <w:sz w:val="26"/>
          <w:szCs w:val="26"/>
        </w:rPr>
        <w:t>кт</w:t>
      </w:r>
      <w:r w:rsidRPr="005959AD">
        <w:rPr>
          <w:sz w:val="26"/>
          <w:szCs w:val="26"/>
        </w:rPr>
        <w:t xml:space="preserve">е </w:t>
      </w:r>
      <w:r w:rsidRPr="005959AD">
        <w:rPr>
          <w:sz w:val="26"/>
          <w:szCs w:val="26"/>
          <w:lang w:eastAsia="ru-RU"/>
        </w:rPr>
        <w:t>5.</w:t>
      </w:r>
      <w:r w:rsidR="00D331B4" w:rsidRPr="005959AD">
        <w:rPr>
          <w:sz w:val="26"/>
          <w:szCs w:val="26"/>
          <w:lang w:eastAsia="ru-RU"/>
        </w:rPr>
        <w:t>1.25 проекта контракта установлено, что п</w:t>
      </w:r>
      <w:r w:rsidRPr="005959AD">
        <w:rPr>
          <w:sz w:val="26"/>
          <w:szCs w:val="26"/>
          <w:lang w:eastAsia="ru-RU"/>
        </w:rPr>
        <w:t xml:space="preserve">одрядчик обязуется </w:t>
      </w:r>
      <w:r w:rsidR="00D331B4" w:rsidRPr="005959AD">
        <w:rPr>
          <w:sz w:val="26"/>
          <w:szCs w:val="26"/>
          <w:lang w:eastAsia="ru-RU"/>
        </w:rPr>
        <w:t>совместно с з</w:t>
      </w:r>
      <w:r w:rsidRPr="005959AD">
        <w:rPr>
          <w:sz w:val="26"/>
          <w:szCs w:val="26"/>
          <w:lang w:eastAsia="ru-RU"/>
        </w:rPr>
        <w:t>аказчико</w:t>
      </w:r>
      <w:r w:rsidR="00D331B4" w:rsidRPr="005959AD">
        <w:rPr>
          <w:sz w:val="26"/>
          <w:szCs w:val="26"/>
          <w:lang w:eastAsia="ru-RU"/>
        </w:rPr>
        <w:t>м  получить разрешение на ввод о</w:t>
      </w:r>
      <w:r w:rsidRPr="005959AD">
        <w:rPr>
          <w:sz w:val="26"/>
          <w:szCs w:val="26"/>
          <w:lang w:eastAsia="ru-RU"/>
        </w:rPr>
        <w:t>бъе</w:t>
      </w:r>
      <w:r w:rsidR="00D331B4" w:rsidRPr="005959AD">
        <w:rPr>
          <w:sz w:val="26"/>
          <w:szCs w:val="26"/>
          <w:lang w:eastAsia="ru-RU"/>
        </w:rPr>
        <w:t>кта в эксплуатацию и  передать о</w:t>
      </w:r>
      <w:r w:rsidRPr="005959AD">
        <w:rPr>
          <w:sz w:val="26"/>
          <w:szCs w:val="26"/>
          <w:lang w:eastAsia="ru-RU"/>
        </w:rPr>
        <w:t xml:space="preserve">бъект эксплуатирующей организации. </w:t>
      </w:r>
    </w:p>
    <w:p w:rsidR="00A67667" w:rsidRPr="005959AD" w:rsidRDefault="00A67667" w:rsidP="00D331B4">
      <w:pPr>
        <w:pStyle w:val="af1"/>
        <w:widowControl w:val="0"/>
        <w:ind w:firstLine="567"/>
        <w:jc w:val="both"/>
        <w:rPr>
          <w:sz w:val="26"/>
          <w:szCs w:val="26"/>
        </w:rPr>
      </w:pPr>
      <w:r w:rsidRPr="005959AD">
        <w:rPr>
          <w:sz w:val="26"/>
          <w:szCs w:val="26"/>
        </w:rPr>
        <w:t>Таким образом, с учетом наименования объекта закупки, установленного размера начальной (максима</w:t>
      </w:r>
      <w:r w:rsidR="00D331B4" w:rsidRPr="005959AD">
        <w:rPr>
          <w:sz w:val="26"/>
          <w:szCs w:val="26"/>
        </w:rPr>
        <w:t>льной) цены контракта, заказчик</w:t>
      </w:r>
      <w:r w:rsidRPr="005959AD">
        <w:rPr>
          <w:sz w:val="26"/>
          <w:szCs w:val="26"/>
        </w:rPr>
        <w:t xml:space="preserve"> в извещении о проведении электронного аукциона </w:t>
      </w:r>
      <w:r w:rsidR="00D331B4" w:rsidRPr="005959AD">
        <w:rPr>
          <w:sz w:val="26"/>
          <w:szCs w:val="26"/>
        </w:rPr>
        <w:t xml:space="preserve">правомерно установил </w:t>
      </w:r>
      <w:r w:rsidRPr="005959AD">
        <w:rPr>
          <w:sz w:val="26"/>
          <w:szCs w:val="26"/>
        </w:rPr>
        <w:t xml:space="preserve">дополнительное требование к участникам закупки в соответствии с </w:t>
      </w:r>
      <w:hyperlink r:id="rId18" w:history="1">
        <w:r w:rsidRPr="005959AD">
          <w:rPr>
            <w:rStyle w:val="a3"/>
            <w:color w:val="auto"/>
            <w:sz w:val="26"/>
            <w:szCs w:val="26"/>
            <w:u w:val="none"/>
          </w:rPr>
          <w:t>п</w:t>
        </w:r>
      </w:hyperlink>
      <w:r w:rsidR="00D331B4" w:rsidRPr="005959AD">
        <w:rPr>
          <w:sz w:val="26"/>
          <w:szCs w:val="26"/>
        </w:rPr>
        <w:t>озицией 7</w:t>
      </w:r>
      <w:r w:rsidRPr="005959AD">
        <w:rPr>
          <w:sz w:val="26"/>
          <w:szCs w:val="26"/>
        </w:rPr>
        <w:t xml:space="preserve"> Постановления № 2571.</w:t>
      </w:r>
    </w:p>
    <w:p w:rsidR="00A67667" w:rsidRPr="005959AD" w:rsidRDefault="00A67667" w:rsidP="00D331B4">
      <w:pPr>
        <w:pStyle w:val="af1"/>
        <w:widowControl w:val="0"/>
        <w:ind w:firstLine="567"/>
        <w:jc w:val="both"/>
        <w:rPr>
          <w:sz w:val="26"/>
          <w:szCs w:val="26"/>
        </w:rPr>
      </w:pPr>
      <w:r w:rsidRPr="005959AD">
        <w:rPr>
          <w:sz w:val="26"/>
          <w:szCs w:val="26"/>
        </w:rPr>
        <w:t xml:space="preserve">Руководствуясь статьей 99, статьей 106 Закона о контрактной системе,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№727/14, Комиссия Липецкого УФАС России </w:t>
      </w:r>
    </w:p>
    <w:p w:rsidR="00A67667" w:rsidRPr="005959AD" w:rsidRDefault="00A67667" w:rsidP="00A67667">
      <w:pPr>
        <w:pStyle w:val="af1"/>
        <w:ind w:firstLine="567"/>
        <w:rPr>
          <w:sz w:val="26"/>
          <w:szCs w:val="26"/>
        </w:rPr>
      </w:pPr>
    </w:p>
    <w:p w:rsidR="00A67667" w:rsidRPr="005959AD" w:rsidRDefault="00A67667" w:rsidP="00A67667">
      <w:pPr>
        <w:pStyle w:val="af1"/>
        <w:jc w:val="center"/>
        <w:rPr>
          <w:sz w:val="26"/>
          <w:szCs w:val="26"/>
        </w:rPr>
      </w:pPr>
      <w:r w:rsidRPr="005959AD">
        <w:rPr>
          <w:sz w:val="26"/>
          <w:szCs w:val="26"/>
        </w:rPr>
        <w:t>Р Е Ш И Л А:</w:t>
      </w:r>
    </w:p>
    <w:p w:rsidR="00A67667" w:rsidRPr="005959AD" w:rsidRDefault="00A67667" w:rsidP="00A67667">
      <w:pPr>
        <w:pStyle w:val="af1"/>
        <w:jc w:val="center"/>
        <w:rPr>
          <w:sz w:val="26"/>
          <w:szCs w:val="26"/>
        </w:rPr>
      </w:pPr>
    </w:p>
    <w:p w:rsidR="00A67667" w:rsidRPr="005959AD" w:rsidRDefault="00A67667" w:rsidP="00A67667">
      <w:pPr>
        <w:pStyle w:val="af1"/>
        <w:ind w:firstLine="567"/>
        <w:jc w:val="both"/>
        <w:rPr>
          <w:sz w:val="26"/>
          <w:szCs w:val="26"/>
        </w:rPr>
      </w:pPr>
      <w:r w:rsidRPr="005959AD">
        <w:rPr>
          <w:sz w:val="26"/>
          <w:szCs w:val="26"/>
        </w:rPr>
        <w:t xml:space="preserve">1. Признать жалобу </w:t>
      </w:r>
      <w:r w:rsidR="00955BBB" w:rsidRPr="005959AD">
        <w:rPr>
          <w:bCs/>
          <w:sz w:val="26"/>
          <w:szCs w:val="26"/>
        </w:rPr>
        <w:t xml:space="preserve">индивидуального предпринимателя Кремешковой А.А. на положения извещения об электронном аукционе № 22 – ЭА 3 - 530: строительство памятного знака «Населенный пункт воинской доблести» в с. Двуречки Грязинского района (реестровый номер </w:t>
      </w:r>
      <w:r w:rsidR="00955BBB" w:rsidRPr="005959AD">
        <w:rPr>
          <w:bCs/>
          <w:sz w:val="26"/>
          <w:szCs w:val="26"/>
          <w:bdr w:val="none" w:sz="0" w:space="0" w:color="auto" w:frame="1"/>
        </w:rPr>
        <w:t>0846500000622000538</w:t>
      </w:r>
      <w:r w:rsidRPr="005959AD">
        <w:rPr>
          <w:sz w:val="26"/>
          <w:szCs w:val="26"/>
        </w:rPr>
        <w:t xml:space="preserve">) </w:t>
      </w:r>
      <w:r w:rsidR="00955BBB" w:rsidRPr="005959AD">
        <w:rPr>
          <w:sz w:val="26"/>
          <w:szCs w:val="26"/>
        </w:rPr>
        <w:t>не</w:t>
      </w:r>
      <w:r w:rsidRPr="005959AD">
        <w:rPr>
          <w:sz w:val="26"/>
          <w:szCs w:val="26"/>
        </w:rPr>
        <w:t>обоснованной.</w:t>
      </w:r>
    </w:p>
    <w:p w:rsidR="00A67667" w:rsidRPr="005959AD" w:rsidRDefault="00A67667" w:rsidP="00A67667">
      <w:pPr>
        <w:pStyle w:val="af1"/>
        <w:ind w:firstLine="567"/>
        <w:jc w:val="both"/>
        <w:rPr>
          <w:sz w:val="26"/>
          <w:szCs w:val="26"/>
        </w:rPr>
      </w:pPr>
      <w:r w:rsidRPr="005959AD">
        <w:rPr>
          <w:sz w:val="26"/>
          <w:szCs w:val="26"/>
        </w:rPr>
        <w:t>Решение может быть обжаловано в арбитражный суд в течение трех месяцев со дня его вынесения.</w:t>
      </w:r>
    </w:p>
    <w:p w:rsidR="00A67667" w:rsidRPr="005959AD" w:rsidRDefault="00A67667" w:rsidP="00A67667">
      <w:pPr>
        <w:pStyle w:val="af1"/>
        <w:ind w:firstLine="567"/>
        <w:jc w:val="both"/>
        <w:rPr>
          <w:sz w:val="26"/>
          <w:szCs w:val="26"/>
        </w:rPr>
      </w:pPr>
    </w:p>
    <w:p w:rsidR="006B12AE" w:rsidRPr="00C34DCD" w:rsidRDefault="006B12AE" w:rsidP="00A67667">
      <w:pPr>
        <w:widowControl w:val="0"/>
        <w:jc w:val="both"/>
        <w:rPr>
          <w:rFonts w:eastAsia="Lucida Sans Unicode"/>
          <w:kern w:val="1"/>
          <w:sz w:val="26"/>
          <w:szCs w:val="26"/>
        </w:rPr>
      </w:pPr>
    </w:p>
    <w:sectPr w:rsidR="006B12AE" w:rsidRPr="00C34DCD" w:rsidSect="00A00DBD">
      <w:headerReference w:type="default" r:id="rId1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1A2" w:rsidRDefault="008861A2" w:rsidP="00B023ED">
      <w:r>
        <w:separator/>
      </w:r>
    </w:p>
  </w:endnote>
  <w:endnote w:type="continuationSeparator" w:id="0">
    <w:p w:rsidR="008861A2" w:rsidRDefault="008861A2" w:rsidP="00B02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1A2" w:rsidRDefault="008861A2" w:rsidP="00B023ED">
      <w:r>
        <w:separator/>
      </w:r>
    </w:p>
  </w:footnote>
  <w:footnote w:type="continuationSeparator" w:id="0">
    <w:p w:rsidR="008861A2" w:rsidRDefault="008861A2" w:rsidP="00B02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985"/>
      <w:docPartObj>
        <w:docPartGallery w:val="Page Numbers (Top of Page)"/>
        <w:docPartUnique/>
      </w:docPartObj>
    </w:sdtPr>
    <w:sdtEndPr>
      <w:rPr>
        <w:sz w:val="26"/>
        <w:szCs w:val="26"/>
      </w:rPr>
    </w:sdtEndPr>
    <w:sdtContent>
      <w:p w:rsidR="00D331B4" w:rsidRPr="006D6754" w:rsidRDefault="0089334E" w:rsidP="00E432C1">
        <w:pPr>
          <w:pStyle w:val="ab"/>
          <w:jc w:val="center"/>
          <w:rPr>
            <w:sz w:val="26"/>
            <w:szCs w:val="26"/>
          </w:rPr>
        </w:pPr>
        <w:r w:rsidRPr="006D6754">
          <w:rPr>
            <w:noProof/>
            <w:sz w:val="26"/>
            <w:szCs w:val="26"/>
          </w:rPr>
          <w:fldChar w:fldCharType="begin"/>
        </w:r>
        <w:r w:rsidR="00D331B4" w:rsidRPr="006D6754">
          <w:rPr>
            <w:noProof/>
            <w:sz w:val="26"/>
            <w:szCs w:val="26"/>
          </w:rPr>
          <w:instrText>PAGE   \* MERGEFORMAT</w:instrText>
        </w:r>
        <w:r w:rsidRPr="006D6754">
          <w:rPr>
            <w:noProof/>
            <w:sz w:val="26"/>
            <w:szCs w:val="26"/>
          </w:rPr>
          <w:fldChar w:fldCharType="separate"/>
        </w:r>
        <w:r w:rsidR="00C45B3B">
          <w:rPr>
            <w:noProof/>
            <w:sz w:val="26"/>
            <w:szCs w:val="26"/>
          </w:rPr>
          <w:t>4</w:t>
        </w:r>
        <w:r w:rsidRPr="006D6754">
          <w:rPr>
            <w:noProof/>
            <w:sz w:val="26"/>
            <w:szCs w:val="2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C59"/>
    <w:multiLevelType w:val="hybridMultilevel"/>
    <w:tmpl w:val="9042A4CC"/>
    <w:lvl w:ilvl="0" w:tplc="DA3486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4416E6"/>
    <w:multiLevelType w:val="hybridMultilevel"/>
    <w:tmpl w:val="54ACA1C2"/>
    <w:lvl w:ilvl="0" w:tplc="C182242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044351"/>
    <w:multiLevelType w:val="hybridMultilevel"/>
    <w:tmpl w:val="99D4C3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7C11B3"/>
    <w:multiLevelType w:val="multilevel"/>
    <w:tmpl w:val="7BF0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24C85"/>
    <w:multiLevelType w:val="hybridMultilevel"/>
    <w:tmpl w:val="ACD045B2"/>
    <w:lvl w:ilvl="0" w:tplc="5D1EA6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3473B1"/>
    <w:multiLevelType w:val="hybridMultilevel"/>
    <w:tmpl w:val="62944746"/>
    <w:lvl w:ilvl="0" w:tplc="C47421C8">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2E97811"/>
    <w:multiLevelType w:val="hybridMultilevel"/>
    <w:tmpl w:val="11F2EEC0"/>
    <w:lvl w:ilvl="0" w:tplc="5D1EA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C00DFE"/>
    <w:multiLevelType w:val="hybridMultilevel"/>
    <w:tmpl w:val="FD1A5BF0"/>
    <w:lvl w:ilvl="0" w:tplc="5D1EA6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2166D24"/>
    <w:multiLevelType w:val="multilevel"/>
    <w:tmpl w:val="B51CA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BF7DB0"/>
    <w:multiLevelType w:val="hybridMultilevel"/>
    <w:tmpl w:val="F18AFC68"/>
    <w:lvl w:ilvl="0" w:tplc="63C04C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E6970E9"/>
    <w:multiLevelType w:val="hybridMultilevel"/>
    <w:tmpl w:val="FA9A9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472237"/>
    <w:multiLevelType w:val="multilevel"/>
    <w:tmpl w:val="C5249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505F0B"/>
    <w:multiLevelType w:val="multilevel"/>
    <w:tmpl w:val="78500928"/>
    <w:lvl w:ilvl="0">
      <w:start w:val="15"/>
      <w:numFmt w:val="decimal"/>
      <w:lvlText w:val="%1."/>
      <w:lvlJc w:val="left"/>
      <w:pPr>
        <w:ind w:left="928" w:hanging="360"/>
      </w:pPr>
    </w:lvl>
    <w:lvl w:ilvl="1">
      <w:start w:val="1"/>
      <w:numFmt w:val="decimal"/>
      <w:isLgl/>
      <w:lvlText w:val="%1.%2."/>
      <w:lvlJc w:val="left"/>
      <w:pPr>
        <w:ind w:left="1331" w:hanging="480"/>
      </w:pPr>
    </w:lvl>
    <w:lvl w:ilvl="2">
      <w:start w:val="1"/>
      <w:numFmt w:val="decimal"/>
      <w:isLgl/>
      <w:lvlText w:val="%1.%2.%3."/>
      <w:lvlJc w:val="left"/>
      <w:pPr>
        <w:ind w:left="1713" w:hanging="720"/>
      </w:pPr>
    </w:lvl>
    <w:lvl w:ilvl="3">
      <w:start w:val="1"/>
      <w:numFmt w:val="decimal"/>
      <w:isLgl/>
      <w:lvlText w:val="%1.%2.%3.%4."/>
      <w:lvlJc w:val="left"/>
      <w:pPr>
        <w:ind w:left="1855" w:hanging="720"/>
      </w:pPr>
    </w:lvl>
    <w:lvl w:ilvl="4">
      <w:start w:val="1"/>
      <w:numFmt w:val="decimal"/>
      <w:isLgl/>
      <w:lvlText w:val="%1.%2.%3.%4.%5."/>
      <w:lvlJc w:val="left"/>
      <w:pPr>
        <w:ind w:left="2357" w:hanging="1080"/>
      </w:pPr>
    </w:lvl>
    <w:lvl w:ilvl="5">
      <w:start w:val="1"/>
      <w:numFmt w:val="decimal"/>
      <w:isLgl/>
      <w:lvlText w:val="%1.%2.%3.%4.%5.%6."/>
      <w:lvlJc w:val="left"/>
      <w:pPr>
        <w:ind w:left="2499" w:hanging="1080"/>
      </w:pPr>
    </w:lvl>
    <w:lvl w:ilvl="6">
      <w:start w:val="1"/>
      <w:numFmt w:val="decimal"/>
      <w:isLgl/>
      <w:lvlText w:val="%1.%2.%3.%4.%5.%6.%7."/>
      <w:lvlJc w:val="left"/>
      <w:pPr>
        <w:ind w:left="3001" w:hanging="1440"/>
      </w:pPr>
    </w:lvl>
    <w:lvl w:ilvl="7">
      <w:start w:val="1"/>
      <w:numFmt w:val="decimal"/>
      <w:isLgl/>
      <w:lvlText w:val="%1.%2.%3.%4.%5.%6.%7.%8."/>
      <w:lvlJc w:val="left"/>
      <w:pPr>
        <w:ind w:left="3143" w:hanging="1440"/>
      </w:pPr>
    </w:lvl>
    <w:lvl w:ilvl="8">
      <w:start w:val="1"/>
      <w:numFmt w:val="decimal"/>
      <w:isLgl/>
      <w:lvlText w:val="%1.%2.%3.%4.%5.%6.%7.%8.%9."/>
      <w:lvlJc w:val="left"/>
      <w:pPr>
        <w:ind w:left="3645" w:hanging="1800"/>
      </w:pPr>
    </w:lvl>
  </w:abstractNum>
  <w:abstractNum w:abstractNumId="13">
    <w:nsid w:val="75DA77F1"/>
    <w:multiLevelType w:val="hybridMultilevel"/>
    <w:tmpl w:val="B40CE3F6"/>
    <w:lvl w:ilvl="0" w:tplc="05C0D2AA">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7444B6"/>
    <w:multiLevelType w:val="multilevel"/>
    <w:tmpl w:val="A412CF2A"/>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420"/>
        </w:tabs>
        <w:ind w:left="420" w:hanging="420"/>
      </w:pPr>
      <w:rPr>
        <w:rFonts w:hint="default"/>
        <w:b w:val="0"/>
        <w:bCs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3"/>
  </w:num>
  <w:num w:numId="2">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9"/>
  </w:num>
  <w:num w:numId="6">
    <w:abstractNumId w:val="1"/>
  </w:num>
  <w:num w:numId="7">
    <w:abstractNumId w:val="2"/>
  </w:num>
  <w:num w:numId="8">
    <w:abstractNumId w:val="4"/>
  </w:num>
  <w:num w:numId="9">
    <w:abstractNumId w:val="7"/>
  </w:num>
  <w:num w:numId="10">
    <w:abstractNumId w:val="6"/>
  </w:num>
  <w:num w:numId="11">
    <w:abstractNumId w:val="10"/>
  </w:num>
  <w:num w:numId="12">
    <w:abstractNumId w:val="5"/>
  </w:num>
  <w:num w:numId="13">
    <w:abstractNumId w:val="11"/>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C3FCA"/>
    <w:rsid w:val="000070B1"/>
    <w:rsid w:val="00007B4C"/>
    <w:rsid w:val="00011D0A"/>
    <w:rsid w:val="00012C4F"/>
    <w:rsid w:val="0001387A"/>
    <w:rsid w:val="00015DA8"/>
    <w:rsid w:val="000169D9"/>
    <w:rsid w:val="00023EEB"/>
    <w:rsid w:val="00025E45"/>
    <w:rsid w:val="00025F03"/>
    <w:rsid w:val="00026175"/>
    <w:rsid w:val="00027C1A"/>
    <w:rsid w:val="00027C37"/>
    <w:rsid w:val="0003076B"/>
    <w:rsid w:val="00031FD3"/>
    <w:rsid w:val="00032A71"/>
    <w:rsid w:val="0003314A"/>
    <w:rsid w:val="000331C6"/>
    <w:rsid w:val="00034102"/>
    <w:rsid w:val="0003639F"/>
    <w:rsid w:val="0003703C"/>
    <w:rsid w:val="00037F94"/>
    <w:rsid w:val="000404AF"/>
    <w:rsid w:val="00040CC4"/>
    <w:rsid w:val="0004255F"/>
    <w:rsid w:val="000455C4"/>
    <w:rsid w:val="00046AE4"/>
    <w:rsid w:val="00047802"/>
    <w:rsid w:val="000517EA"/>
    <w:rsid w:val="0005338C"/>
    <w:rsid w:val="00053AE1"/>
    <w:rsid w:val="00057803"/>
    <w:rsid w:val="00060AE2"/>
    <w:rsid w:val="00060FDC"/>
    <w:rsid w:val="0006106D"/>
    <w:rsid w:val="000629F3"/>
    <w:rsid w:val="00064A68"/>
    <w:rsid w:val="0006629C"/>
    <w:rsid w:val="00066793"/>
    <w:rsid w:val="000700BD"/>
    <w:rsid w:val="00071B3F"/>
    <w:rsid w:val="00072FF2"/>
    <w:rsid w:val="000732E6"/>
    <w:rsid w:val="00073FC7"/>
    <w:rsid w:val="000742D8"/>
    <w:rsid w:val="00074349"/>
    <w:rsid w:val="00081E3F"/>
    <w:rsid w:val="00084DE1"/>
    <w:rsid w:val="00085724"/>
    <w:rsid w:val="00086257"/>
    <w:rsid w:val="00091E8B"/>
    <w:rsid w:val="0009329C"/>
    <w:rsid w:val="000950BB"/>
    <w:rsid w:val="00095136"/>
    <w:rsid w:val="00097789"/>
    <w:rsid w:val="000A01A9"/>
    <w:rsid w:val="000A3781"/>
    <w:rsid w:val="000A3BCE"/>
    <w:rsid w:val="000A3D71"/>
    <w:rsid w:val="000A3E9E"/>
    <w:rsid w:val="000A3F14"/>
    <w:rsid w:val="000A5C77"/>
    <w:rsid w:val="000A6221"/>
    <w:rsid w:val="000B04EC"/>
    <w:rsid w:val="000B139D"/>
    <w:rsid w:val="000B1952"/>
    <w:rsid w:val="000B19C8"/>
    <w:rsid w:val="000B29F8"/>
    <w:rsid w:val="000C1638"/>
    <w:rsid w:val="000C1976"/>
    <w:rsid w:val="000C2A7E"/>
    <w:rsid w:val="000C43EE"/>
    <w:rsid w:val="000C49E8"/>
    <w:rsid w:val="000C5A79"/>
    <w:rsid w:val="000C5BA1"/>
    <w:rsid w:val="000C6752"/>
    <w:rsid w:val="000C6975"/>
    <w:rsid w:val="000C6ADA"/>
    <w:rsid w:val="000D0485"/>
    <w:rsid w:val="000D31AA"/>
    <w:rsid w:val="000D3C44"/>
    <w:rsid w:val="000D5970"/>
    <w:rsid w:val="000D5E8B"/>
    <w:rsid w:val="000D7059"/>
    <w:rsid w:val="000E059A"/>
    <w:rsid w:val="000E1B31"/>
    <w:rsid w:val="000E2668"/>
    <w:rsid w:val="000F089D"/>
    <w:rsid w:val="000F0BA0"/>
    <w:rsid w:val="000F0C5A"/>
    <w:rsid w:val="000F24EC"/>
    <w:rsid w:val="000F280D"/>
    <w:rsid w:val="000F34BA"/>
    <w:rsid w:val="000F4F0C"/>
    <w:rsid w:val="000F4FA9"/>
    <w:rsid w:val="000F56BF"/>
    <w:rsid w:val="000F768B"/>
    <w:rsid w:val="00105C26"/>
    <w:rsid w:val="0011093C"/>
    <w:rsid w:val="001148DE"/>
    <w:rsid w:val="00115F98"/>
    <w:rsid w:val="0011616C"/>
    <w:rsid w:val="00121D13"/>
    <w:rsid w:val="0012280A"/>
    <w:rsid w:val="001229A5"/>
    <w:rsid w:val="00123385"/>
    <w:rsid w:val="0012461E"/>
    <w:rsid w:val="00124A06"/>
    <w:rsid w:val="00124CBA"/>
    <w:rsid w:val="00124D58"/>
    <w:rsid w:val="001258C7"/>
    <w:rsid w:val="00125F2F"/>
    <w:rsid w:val="00126005"/>
    <w:rsid w:val="00126BA9"/>
    <w:rsid w:val="00127BA2"/>
    <w:rsid w:val="00130D99"/>
    <w:rsid w:val="00130F44"/>
    <w:rsid w:val="00133F2E"/>
    <w:rsid w:val="001352B4"/>
    <w:rsid w:val="0014192D"/>
    <w:rsid w:val="00143CBA"/>
    <w:rsid w:val="0014563F"/>
    <w:rsid w:val="00147CC9"/>
    <w:rsid w:val="0015044E"/>
    <w:rsid w:val="001512CE"/>
    <w:rsid w:val="00151339"/>
    <w:rsid w:val="00151824"/>
    <w:rsid w:val="00153A60"/>
    <w:rsid w:val="001544E1"/>
    <w:rsid w:val="00154F86"/>
    <w:rsid w:val="001568A1"/>
    <w:rsid w:val="00157676"/>
    <w:rsid w:val="00160EAC"/>
    <w:rsid w:val="0016135E"/>
    <w:rsid w:val="001620D3"/>
    <w:rsid w:val="00162428"/>
    <w:rsid w:val="00162680"/>
    <w:rsid w:val="00162C3E"/>
    <w:rsid w:val="00163BA0"/>
    <w:rsid w:val="001640DF"/>
    <w:rsid w:val="00165EC5"/>
    <w:rsid w:val="00166097"/>
    <w:rsid w:val="00166290"/>
    <w:rsid w:val="001710B6"/>
    <w:rsid w:val="00171F70"/>
    <w:rsid w:val="00172149"/>
    <w:rsid w:val="0017285F"/>
    <w:rsid w:val="001733BF"/>
    <w:rsid w:val="00174EA1"/>
    <w:rsid w:val="00175512"/>
    <w:rsid w:val="00175542"/>
    <w:rsid w:val="001807E6"/>
    <w:rsid w:val="00181C31"/>
    <w:rsid w:val="00182042"/>
    <w:rsid w:val="00182778"/>
    <w:rsid w:val="00183300"/>
    <w:rsid w:val="00185ADB"/>
    <w:rsid w:val="00186EF8"/>
    <w:rsid w:val="00190C14"/>
    <w:rsid w:val="0019137F"/>
    <w:rsid w:val="00191951"/>
    <w:rsid w:val="00191E15"/>
    <w:rsid w:val="00192A6C"/>
    <w:rsid w:val="001934D6"/>
    <w:rsid w:val="00193910"/>
    <w:rsid w:val="00195293"/>
    <w:rsid w:val="0019731E"/>
    <w:rsid w:val="001975E4"/>
    <w:rsid w:val="00197A25"/>
    <w:rsid w:val="001A045C"/>
    <w:rsid w:val="001A0FDD"/>
    <w:rsid w:val="001A1927"/>
    <w:rsid w:val="001A22C5"/>
    <w:rsid w:val="001A2828"/>
    <w:rsid w:val="001A2AF1"/>
    <w:rsid w:val="001A4E6A"/>
    <w:rsid w:val="001A59EC"/>
    <w:rsid w:val="001A5B48"/>
    <w:rsid w:val="001A666C"/>
    <w:rsid w:val="001B0975"/>
    <w:rsid w:val="001B16C6"/>
    <w:rsid w:val="001B2597"/>
    <w:rsid w:val="001B3636"/>
    <w:rsid w:val="001B3751"/>
    <w:rsid w:val="001B54A3"/>
    <w:rsid w:val="001B597A"/>
    <w:rsid w:val="001B64E1"/>
    <w:rsid w:val="001B73C1"/>
    <w:rsid w:val="001B78C2"/>
    <w:rsid w:val="001C0677"/>
    <w:rsid w:val="001C228D"/>
    <w:rsid w:val="001C2E9E"/>
    <w:rsid w:val="001C3E34"/>
    <w:rsid w:val="001C3FCA"/>
    <w:rsid w:val="001C519A"/>
    <w:rsid w:val="001C6CA6"/>
    <w:rsid w:val="001C7A37"/>
    <w:rsid w:val="001D0F19"/>
    <w:rsid w:val="001D12EC"/>
    <w:rsid w:val="001D12FC"/>
    <w:rsid w:val="001D1751"/>
    <w:rsid w:val="001D1A34"/>
    <w:rsid w:val="001D2006"/>
    <w:rsid w:val="001D2FB2"/>
    <w:rsid w:val="001D3204"/>
    <w:rsid w:val="001D6B7A"/>
    <w:rsid w:val="001E1520"/>
    <w:rsid w:val="001E28CB"/>
    <w:rsid w:val="001E2910"/>
    <w:rsid w:val="001E3EF5"/>
    <w:rsid w:val="001E413D"/>
    <w:rsid w:val="001E41AD"/>
    <w:rsid w:val="001E44DC"/>
    <w:rsid w:val="001E467C"/>
    <w:rsid w:val="001E5FC7"/>
    <w:rsid w:val="001E71CF"/>
    <w:rsid w:val="001F1098"/>
    <w:rsid w:val="001F203E"/>
    <w:rsid w:val="001F28D4"/>
    <w:rsid w:val="001F49F5"/>
    <w:rsid w:val="001F51BE"/>
    <w:rsid w:val="001F545B"/>
    <w:rsid w:val="001F54B9"/>
    <w:rsid w:val="001F55D2"/>
    <w:rsid w:val="001F5690"/>
    <w:rsid w:val="001F64D4"/>
    <w:rsid w:val="001F665C"/>
    <w:rsid w:val="001F71C3"/>
    <w:rsid w:val="002005B4"/>
    <w:rsid w:val="00204712"/>
    <w:rsid w:val="002048D1"/>
    <w:rsid w:val="00206783"/>
    <w:rsid w:val="00207C0A"/>
    <w:rsid w:val="00211262"/>
    <w:rsid w:val="0021293B"/>
    <w:rsid w:val="00213829"/>
    <w:rsid w:val="002146A4"/>
    <w:rsid w:val="002161B5"/>
    <w:rsid w:val="002178BB"/>
    <w:rsid w:val="002202BE"/>
    <w:rsid w:val="0022041D"/>
    <w:rsid w:val="002253AD"/>
    <w:rsid w:val="00232B57"/>
    <w:rsid w:val="002334A2"/>
    <w:rsid w:val="0023602D"/>
    <w:rsid w:val="0023690D"/>
    <w:rsid w:val="00237580"/>
    <w:rsid w:val="00237609"/>
    <w:rsid w:val="00237A08"/>
    <w:rsid w:val="002404D1"/>
    <w:rsid w:val="00241731"/>
    <w:rsid w:val="0024200D"/>
    <w:rsid w:val="002425B6"/>
    <w:rsid w:val="0024492E"/>
    <w:rsid w:val="00244AAF"/>
    <w:rsid w:val="00244BF1"/>
    <w:rsid w:val="00245817"/>
    <w:rsid w:val="00245AC4"/>
    <w:rsid w:val="00255B13"/>
    <w:rsid w:val="002562AD"/>
    <w:rsid w:val="00256948"/>
    <w:rsid w:val="00256C66"/>
    <w:rsid w:val="00256D07"/>
    <w:rsid w:val="00257697"/>
    <w:rsid w:val="002603F4"/>
    <w:rsid w:val="0026114A"/>
    <w:rsid w:val="00261957"/>
    <w:rsid w:val="002620C0"/>
    <w:rsid w:val="002629B2"/>
    <w:rsid w:val="00262BB4"/>
    <w:rsid w:val="00262D78"/>
    <w:rsid w:val="00265144"/>
    <w:rsid w:val="0026666B"/>
    <w:rsid w:val="00267962"/>
    <w:rsid w:val="00267A34"/>
    <w:rsid w:val="00267E14"/>
    <w:rsid w:val="00271DC7"/>
    <w:rsid w:val="002720BD"/>
    <w:rsid w:val="0027334F"/>
    <w:rsid w:val="00273AE9"/>
    <w:rsid w:val="00274265"/>
    <w:rsid w:val="002765B9"/>
    <w:rsid w:val="00277824"/>
    <w:rsid w:val="002800BD"/>
    <w:rsid w:val="002819FD"/>
    <w:rsid w:val="002827DA"/>
    <w:rsid w:val="00282C80"/>
    <w:rsid w:val="00282C95"/>
    <w:rsid w:val="002850F4"/>
    <w:rsid w:val="00285DB4"/>
    <w:rsid w:val="00286A13"/>
    <w:rsid w:val="00287236"/>
    <w:rsid w:val="002879B7"/>
    <w:rsid w:val="00290E37"/>
    <w:rsid w:val="002913DE"/>
    <w:rsid w:val="00291576"/>
    <w:rsid w:val="002916B6"/>
    <w:rsid w:val="00291E31"/>
    <w:rsid w:val="00292D9B"/>
    <w:rsid w:val="00292DC5"/>
    <w:rsid w:val="002949BB"/>
    <w:rsid w:val="00294FEB"/>
    <w:rsid w:val="002977EA"/>
    <w:rsid w:val="00297E99"/>
    <w:rsid w:val="002A01CE"/>
    <w:rsid w:val="002A07AC"/>
    <w:rsid w:val="002A10F3"/>
    <w:rsid w:val="002A19DE"/>
    <w:rsid w:val="002A3077"/>
    <w:rsid w:val="002A346A"/>
    <w:rsid w:val="002A3DDD"/>
    <w:rsid w:val="002A421F"/>
    <w:rsid w:val="002A4893"/>
    <w:rsid w:val="002A4967"/>
    <w:rsid w:val="002B125F"/>
    <w:rsid w:val="002B3440"/>
    <w:rsid w:val="002B3BAB"/>
    <w:rsid w:val="002B459D"/>
    <w:rsid w:val="002B574A"/>
    <w:rsid w:val="002B6542"/>
    <w:rsid w:val="002B7845"/>
    <w:rsid w:val="002C0263"/>
    <w:rsid w:val="002C02C9"/>
    <w:rsid w:val="002C1693"/>
    <w:rsid w:val="002C372C"/>
    <w:rsid w:val="002C44E7"/>
    <w:rsid w:val="002C4895"/>
    <w:rsid w:val="002C6827"/>
    <w:rsid w:val="002C6DD3"/>
    <w:rsid w:val="002C72C8"/>
    <w:rsid w:val="002D056D"/>
    <w:rsid w:val="002D0665"/>
    <w:rsid w:val="002D1680"/>
    <w:rsid w:val="002D17C5"/>
    <w:rsid w:val="002D2EEF"/>
    <w:rsid w:val="002D366F"/>
    <w:rsid w:val="002D5DD8"/>
    <w:rsid w:val="002D5F0D"/>
    <w:rsid w:val="002D5FE4"/>
    <w:rsid w:val="002D7BCB"/>
    <w:rsid w:val="002E2356"/>
    <w:rsid w:val="002E2751"/>
    <w:rsid w:val="002E28E8"/>
    <w:rsid w:val="002F1FD5"/>
    <w:rsid w:val="002F23CA"/>
    <w:rsid w:val="002F2433"/>
    <w:rsid w:val="002F254A"/>
    <w:rsid w:val="002F2F3D"/>
    <w:rsid w:val="002F3113"/>
    <w:rsid w:val="002F35C7"/>
    <w:rsid w:val="002F3B46"/>
    <w:rsid w:val="002F400C"/>
    <w:rsid w:val="002F4134"/>
    <w:rsid w:val="002F5E4F"/>
    <w:rsid w:val="002F5F74"/>
    <w:rsid w:val="002F70A4"/>
    <w:rsid w:val="00301FA7"/>
    <w:rsid w:val="0030269E"/>
    <w:rsid w:val="003036B5"/>
    <w:rsid w:val="00303761"/>
    <w:rsid w:val="00303BBE"/>
    <w:rsid w:val="00304B0E"/>
    <w:rsid w:val="00304BA6"/>
    <w:rsid w:val="003067FB"/>
    <w:rsid w:val="00307CA4"/>
    <w:rsid w:val="00311468"/>
    <w:rsid w:val="0031251A"/>
    <w:rsid w:val="0031279C"/>
    <w:rsid w:val="00314B6A"/>
    <w:rsid w:val="00314F52"/>
    <w:rsid w:val="003177BE"/>
    <w:rsid w:val="00322590"/>
    <w:rsid w:val="0032447A"/>
    <w:rsid w:val="003244A3"/>
    <w:rsid w:val="003262CD"/>
    <w:rsid w:val="003269AB"/>
    <w:rsid w:val="003341E5"/>
    <w:rsid w:val="003354DE"/>
    <w:rsid w:val="00335E83"/>
    <w:rsid w:val="0033695D"/>
    <w:rsid w:val="00340933"/>
    <w:rsid w:val="00344FB6"/>
    <w:rsid w:val="00344FBC"/>
    <w:rsid w:val="0034542F"/>
    <w:rsid w:val="003477C3"/>
    <w:rsid w:val="00350713"/>
    <w:rsid w:val="00350F54"/>
    <w:rsid w:val="00351036"/>
    <w:rsid w:val="00351A03"/>
    <w:rsid w:val="00351F0E"/>
    <w:rsid w:val="003525EF"/>
    <w:rsid w:val="00352FFC"/>
    <w:rsid w:val="00354817"/>
    <w:rsid w:val="0036065A"/>
    <w:rsid w:val="00362C8C"/>
    <w:rsid w:val="00364157"/>
    <w:rsid w:val="00365278"/>
    <w:rsid w:val="0036606A"/>
    <w:rsid w:val="0036648E"/>
    <w:rsid w:val="00366BFB"/>
    <w:rsid w:val="00367C98"/>
    <w:rsid w:val="00370024"/>
    <w:rsid w:val="00372D66"/>
    <w:rsid w:val="00373774"/>
    <w:rsid w:val="0037768D"/>
    <w:rsid w:val="00380339"/>
    <w:rsid w:val="00380869"/>
    <w:rsid w:val="00381195"/>
    <w:rsid w:val="00382D5D"/>
    <w:rsid w:val="00384504"/>
    <w:rsid w:val="00384DBE"/>
    <w:rsid w:val="0038531E"/>
    <w:rsid w:val="0038576F"/>
    <w:rsid w:val="00386E59"/>
    <w:rsid w:val="003877FF"/>
    <w:rsid w:val="00387F2F"/>
    <w:rsid w:val="00390415"/>
    <w:rsid w:val="00390547"/>
    <w:rsid w:val="0039173B"/>
    <w:rsid w:val="0039275C"/>
    <w:rsid w:val="00392DAA"/>
    <w:rsid w:val="00393383"/>
    <w:rsid w:val="003933E9"/>
    <w:rsid w:val="00394615"/>
    <w:rsid w:val="00394704"/>
    <w:rsid w:val="00395AB8"/>
    <w:rsid w:val="00395CD1"/>
    <w:rsid w:val="003A0053"/>
    <w:rsid w:val="003A06E7"/>
    <w:rsid w:val="003A260F"/>
    <w:rsid w:val="003A367C"/>
    <w:rsid w:val="003A4437"/>
    <w:rsid w:val="003A4640"/>
    <w:rsid w:val="003A54E3"/>
    <w:rsid w:val="003A59B9"/>
    <w:rsid w:val="003A6081"/>
    <w:rsid w:val="003A6F14"/>
    <w:rsid w:val="003A7714"/>
    <w:rsid w:val="003B05B2"/>
    <w:rsid w:val="003B1AA2"/>
    <w:rsid w:val="003B33CA"/>
    <w:rsid w:val="003B4ECF"/>
    <w:rsid w:val="003B50CA"/>
    <w:rsid w:val="003B674A"/>
    <w:rsid w:val="003C279E"/>
    <w:rsid w:val="003C29FD"/>
    <w:rsid w:val="003C2A74"/>
    <w:rsid w:val="003C2EE6"/>
    <w:rsid w:val="003C6F7F"/>
    <w:rsid w:val="003C779E"/>
    <w:rsid w:val="003C7C5E"/>
    <w:rsid w:val="003D1501"/>
    <w:rsid w:val="003D180D"/>
    <w:rsid w:val="003D3484"/>
    <w:rsid w:val="003D44BF"/>
    <w:rsid w:val="003D468B"/>
    <w:rsid w:val="003D487B"/>
    <w:rsid w:val="003D4CE2"/>
    <w:rsid w:val="003D4EB3"/>
    <w:rsid w:val="003D5BE2"/>
    <w:rsid w:val="003D5F40"/>
    <w:rsid w:val="003D6901"/>
    <w:rsid w:val="003E1C00"/>
    <w:rsid w:val="003E388F"/>
    <w:rsid w:val="003E3C03"/>
    <w:rsid w:val="003E4518"/>
    <w:rsid w:val="003E653A"/>
    <w:rsid w:val="003E65FA"/>
    <w:rsid w:val="003E678C"/>
    <w:rsid w:val="003E7588"/>
    <w:rsid w:val="003F00B4"/>
    <w:rsid w:val="003F0106"/>
    <w:rsid w:val="003F17A6"/>
    <w:rsid w:val="003F1BA2"/>
    <w:rsid w:val="003F563D"/>
    <w:rsid w:val="003F595B"/>
    <w:rsid w:val="003F5C12"/>
    <w:rsid w:val="003F66F9"/>
    <w:rsid w:val="003F6C48"/>
    <w:rsid w:val="004009FA"/>
    <w:rsid w:val="00401B1A"/>
    <w:rsid w:val="00403D24"/>
    <w:rsid w:val="00404532"/>
    <w:rsid w:val="004070A0"/>
    <w:rsid w:val="00407A6B"/>
    <w:rsid w:val="004119B8"/>
    <w:rsid w:val="004119E5"/>
    <w:rsid w:val="00411C61"/>
    <w:rsid w:val="00411C72"/>
    <w:rsid w:val="00413D41"/>
    <w:rsid w:val="00414C4C"/>
    <w:rsid w:val="00416E95"/>
    <w:rsid w:val="00417C68"/>
    <w:rsid w:val="00421664"/>
    <w:rsid w:val="00422A86"/>
    <w:rsid w:val="00423DD9"/>
    <w:rsid w:val="00423F80"/>
    <w:rsid w:val="00424D15"/>
    <w:rsid w:val="00424D6E"/>
    <w:rsid w:val="00425199"/>
    <w:rsid w:val="00426884"/>
    <w:rsid w:val="004337A8"/>
    <w:rsid w:val="00433DB6"/>
    <w:rsid w:val="0043400A"/>
    <w:rsid w:val="0043401F"/>
    <w:rsid w:val="00434095"/>
    <w:rsid w:val="004340A4"/>
    <w:rsid w:val="0043544C"/>
    <w:rsid w:val="004355F8"/>
    <w:rsid w:val="0043657C"/>
    <w:rsid w:val="00436B06"/>
    <w:rsid w:val="00440CCF"/>
    <w:rsid w:val="00440E16"/>
    <w:rsid w:val="00441CF1"/>
    <w:rsid w:val="00442905"/>
    <w:rsid w:val="0044325C"/>
    <w:rsid w:val="00443CF1"/>
    <w:rsid w:val="00444C94"/>
    <w:rsid w:val="00445264"/>
    <w:rsid w:val="00445A32"/>
    <w:rsid w:val="00446F48"/>
    <w:rsid w:val="00447B3A"/>
    <w:rsid w:val="00450599"/>
    <w:rsid w:val="004536C0"/>
    <w:rsid w:val="00453972"/>
    <w:rsid w:val="00453A1F"/>
    <w:rsid w:val="004551F8"/>
    <w:rsid w:val="00455F37"/>
    <w:rsid w:val="004609B4"/>
    <w:rsid w:val="00461A60"/>
    <w:rsid w:val="00462BB2"/>
    <w:rsid w:val="00465768"/>
    <w:rsid w:val="004659DE"/>
    <w:rsid w:val="00465C4C"/>
    <w:rsid w:val="004701C8"/>
    <w:rsid w:val="00473249"/>
    <w:rsid w:val="0047428F"/>
    <w:rsid w:val="0047493B"/>
    <w:rsid w:val="004756AE"/>
    <w:rsid w:val="004756D0"/>
    <w:rsid w:val="00475AB3"/>
    <w:rsid w:val="00482871"/>
    <w:rsid w:val="00483371"/>
    <w:rsid w:val="004838C7"/>
    <w:rsid w:val="00485103"/>
    <w:rsid w:val="00485810"/>
    <w:rsid w:val="0048676E"/>
    <w:rsid w:val="00486F2F"/>
    <w:rsid w:val="00490669"/>
    <w:rsid w:val="00490C24"/>
    <w:rsid w:val="00492255"/>
    <w:rsid w:val="00493743"/>
    <w:rsid w:val="00493F46"/>
    <w:rsid w:val="00494AA4"/>
    <w:rsid w:val="0049615B"/>
    <w:rsid w:val="00496710"/>
    <w:rsid w:val="00497A62"/>
    <w:rsid w:val="004A0B7B"/>
    <w:rsid w:val="004A0F9D"/>
    <w:rsid w:val="004A270A"/>
    <w:rsid w:val="004A4229"/>
    <w:rsid w:val="004A426A"/>
    <w:rsid w:val="004A452C"/>
    <w:rsid w:val="004A5A5A"/>
    <w:rsid w:val="004A6A43"/>
    <w:rsid w:val="004A7753"/>
    <w:rsid w:val="004A7B19"/>
    <w:rsid w:val="004A7F1D"/>
    <w:rsid w:val="004B066F"/>
    <w:rsid w:val="004B1655"/>
    <w:rsid w:val="004B3176"/>
    <w:rsid w:val="004B50FD"/>
    <w:rsid w:val="004B6D3D"/>
    <w:rsid w:val="004C0477"/>
    <w:rsid w:val="004C04A4"/>
    <w:rsid w:val="004C0814"/>
    <w:rsid w:val="004C1E55"/>
    <w:rsid w:val="004C268B"/>
    <w:rsid w:val="004C408E"/>
    <w:rsid w:val="004C4451"/>
    <w:rsid w:val="004C5B1E"/>
    <w:rsid w:val="004D142F"/>
    <w:rsid w:val="004D58E1"/>
    <w:rsid w:val="004D736C"/>
    <w:rsid w:val="004E0D35"/>
    <w:rsid w:val="004E177E"/>
    <w:rsid w:val="004E25A4"/>
    <w:rsid w:val="004E25FB"/>
    <w:rsid w:val="004E2FEA"/>
    <w:rsid w:val="004E73C8"/>
    <w:rsid w:val="004E7571"/>
    <w:rsid w:val="004F01B1"/>
    <w:rsid w:val="004F089A"/>
    <w:rsid w:val="004F2F78"/>
    <w:rsid w:val="004F477D"/>
    <w:rsid w:val="004F66D0"/>
    <w:rsid w:val="004F6777"/>
    <w:rsid w:val="004F6FDF"/>
    <w:rsid w:val="004F7EFA"/>
    <w:rsid w:val="0050078E"/>
    <w:rsid w:val="005021FA"/>
    <w:rsid w:val="00503334"/>
    <w:rsid w:val="00503B36"/>
    <w:rsid w:val="0050505E"/>
    <w:rsid w:val="00505310"/>
    <w:rsid w:val="00505485"/>
    <w:rsid w:val="00506BDD"/>
    <w:rsid w:val="00511C99"/>
    <w:rsid w:val="00513CF5"/>
    <w:rsid w:val="00514BE1"/>
    <w:rsid w:val="005152A0"/>
    <w:rsid w:val="00516D5B"/>
    <w:rsid w:val="00516E4F"/>
    <w:rsid w:val="00520E78"/>
    <w:rsid w:val="00521642"/>
    <w:rsid w:val="00522729"/>
    <w:rsid w:val="00524B4D"/>
    <w:rsid w:val="00525344"/>
    <w:rsid w:val="00525AC9"/>
    <w:rsid w:val="005337BD"/>
    <w:rsid w:val="005339DD"/>
    <w:rsid w:val="0053507C"/>
    <w:rsid w:val="0053516E"/>
    <w:rsid w:val="005357F0"/>
    <w:rsid w:val="00540FF9"/>
    <w:rsid w:val="00543A17"/>
    <w:rsid w:val="0054461A"/>
    <w:rsid w:val="005456FA"/>
    <w:rsid w:val="00545ECB"/>
    <w:rsid w:val="00553DD1"/>
    <w:rsid w:val="005542FC"/>
    <w:rsid w:val="00554BC2"/>
    <w:rsid w:val="005552F0"/>
    <w:rsid w:val="00556681"/>
    <w:rsid w:val="0055719B"/>
    <w:rsid w:val="005578C2"/>
    <w:rsid w:val="0056035B"/>
    <w:rsid w:val="00560469"/>
    <w:rsid w:val="00561046"/>
    <w:rsid w:val="005610CB"/>
    <w:rsid w:val="00561184"/>
    <w:rsid w:val="005632A4"/>
    <w:rsid w:val="00563556"/>
    <w:rsid w:val="00564D3B"/>
    <w:rsid w:val="0057306A"/>
    <w:rsid w:val="00573107"/>
    <w:rsid w:val="0057424F"/>
    <w:rsid w:val="00574299"/>
    <w:rsid w:val="00574E1F"/>
    <w:rsid w:val="00574F1C"/>
    <w:rsid w:val="005760D0"/>
    <w:rsid w:val="00580B8E"/>
    <w:rsid w:val="00580CB9"/>
    <w:rsid w:val="005810BE"/>
    <w:rsid w:val="00583B4F"/>
    <w:rsid w:val="0058616F"/>
    <w:rsid w:val="00586D36"/>
    <w:rsid w:val="00587022"/>
    <w:rsid w:val="00587351"/>
    <w:rsid w:val="00587F9B"/>
    <w:rsid w:val="00590B81"/>
    <w:rsid w:val="00590D57"/>
    <w:rsid w:val="005918AF"/>
    <w:rsid w:val="00592F31"/>
    <w:rsid w:val="005937AC"/>
    <w:rsid w:val="005947B5"/>
    <w:rsid w:val="005959AD"/>
    <w:rsid w:val="00596649"/>
    <w:rsid w:val="005971F6"/>
    <w:rsid w:val="00597F6D"/>
    <w:rsid w:val="005A05A8"/>
    <w:rsid w:val="005A3032"/>
    <w:rsid w:val="005A5B64"/>
    <w:rsid w:val="005A776E"/>
    <w:rsid w:val="005B07C7"/>
    <w:rsid w:val="005B38E4"/>
    <w:rsid w:val="005B462D"/>
    <w:rsid w:val="005B5463"/>
    <w:rsid w:val="005B5515"/>
    <w:rsid w:val="005B677B"/>
    <w:rsid w:val="005C0012"/>
    <w:rsid w:val="005C0F62"/>
    <w:rsid w:val="005C1164"/>
    <w:rsid w:val="005C144E"/>
    <w:rsid w:val="005C243D"/>
    <w:rsid w:val="005C2DF1"/>
    <w:rsid w:val="005C3C34"/>
    <w:rsid w:val="005C4636"/>
    <w:rsid w:val="005C47BD"/>
    <w:rsid w:val="005C4875"/>
    <w:rsid w:val="005C4FC3"/>
    <w:rsid w:val="005C7A4E"/>
    <w:rsid w:val="005D0755"/>
    <w:rsid w:val="005D0BFA"/>
    <w:rsid w:val="005D15BA"/>
    <w:rsid w:val="005D1959"/>
    <w:rsid w:val="005E04C6"/>
    <w:rsid w:val="005E18C5"/>
    <w:rsid w:val="005E2C46"/>
    <w:rsid w:val="005E423D"/>
    <w:rsid w:val="005E43AF"/>
    <w:rsid w:val="005E5325"/>
    <w:rsid w:val="005F000F"/>
    <w:rsid w:val="005F07C7"/>
    <w:rsid w:val="005F155B"/>
    <w:rsid w:val="005F5926"/>
    <w:rsid w:val="005F6B32"/>
    <w:rsid w:val="00600014"/>
    <w:rsid w:val="0060097C"/>
    <w:rsid w:val="0060149E"/>
    <w:rsid w:val="00602EA6"/>
    <w:rsid w:val="006030EB"/>
    <w:rsid w:val="00603DA6"/>
    <w:rsid w:val="006110AE"/>
    <w:rsid w:val="006151BE"/>
    <w:rsid w:val="00616575"/>
    <w:rsid w:val="00616D40"/>
    <w:rsid w:val="006175E0"/>
    <w:rsid w:val="00617DEF"/>
    <w:rsid w:val="00617FFC"/>
    <w:rsid w:val="006209D9"/>
    <w:rsid w:val="00621B11"/>
    <w:rsid w:val="00621C25"/>
    <w:rsid w:val="00621E85"/>
    <w:rsid w:val="00622672"/>
    <w:rsid w:val="00623D14"/>
    <w:rsid w:val="00623DA7"/>
    <w:rsid w:val="00624EDE"/>
    <w:rsid w:val="006257E2"/>
    <w:rsid w:val="00626CF2"/>
    <w:rsid w:val="006271F7"/>
    <w:rsid w:val="0063070D"/>
    <w:rsid w:val="00631D6D"/>
    <w:rsid w:val="00635EEE"/>
    <w:rsid w:val="00636A81"/>
    <w:rsid w:val="006420C0"/>
    <w:rsid w:val="006445C4"/>
    <w:rsid w:val="00645DF0"/>
    <w:rsid w:val="00647780"/>
    <w:rsid w:val="00647AD5"/>
    <w:rsid w:val="0065193B"/>
    <w:rsid w:val="006525DC"/>
    <w:rsid w:val="00652F4D"/>
    <w:rsid w:val="006534EA"/>
    <w:rsid w:val="006547E9"/>
    <w:rsid w:val="00657492"/>
    <w:rsid w:val="00660196"/>
    <w:rsid w:val="006605AA"/>
    <w:rsid w:val="00660D87"/>
    <w:rsid w:val="00661148"/>
    <w:rsid w:val="0066135E"/>
    <w:rsid w:val="006626D6"/>
    <w:rsid w:val="00662E61"/>
    <w:rsid w:val="00663B52"/>
    <w:rsid w:val="00665DB2"/>
    <w:rsid w:val="00671E91"/>
    <w:rsid w:val="006730DF"/>
    <w:rsid w:val="0067435C"/>
    <w:rsid w:val="006757A7"/>
    <w:rsid w:val="00675A3B"/>
    <w:rsid w:val="00677381"/>
    <w:rsid w:val="00677443"/>
    <w:rsid w:val="00677EFB"/>
    <w:rsid w:val="00680D0A"/>
    <w:rsid w:val="00681755"/>
    <w:rsid w:val="0068177D"/>
    <w:rsid w:val="00681D21"/>
    <w:rsid w:val="00681F79"/>
    <w:rsid w:val="00682E29"/>
    <w:rsid w:val="0068523A"/>
    <w:rsid w:val="00686240"/>
    <w:rsid w:val="00686AE4"/>
    <w:rsid w:val="00686FF2"/>
    <w:rsid w:val="006878AF"/>
    <w:rsid w:val="00690D13"/>
    <w:rsid w:val="0069149A"/>
    <w:rsid w:val="0069192D"/>
    <w:rsid w:val="00693280"/>
    <w:rsid w:val="006936E2"/>
    <w:rsid w:val="006938B2"/>
    <w:rsid w:val="00693F68"/>
    <w:rsid w:val="00694480"/>
    <w:rsid w:val="00694DE7"/>
    <w:rsid w:val="006955C4"/>
    <w:rsid w:val="00697F42"/>
    <w:rsid w:val="006A220C"/>
    <w:rsid w:val="006A251E"/>
    <w:rsid w:val="006A2C8A"/>
    <w:rsid w:val="006A31A6"/>
    <w:rsid w:val="006A36DD"/>
    <w:rsid w:val="006A3C3B"/>
    <w:rsid w:val="006A64AC"/>
    <w:rsid w:val="006B02D2"/>
    <w:rsid w:val="006B0577"/>
    <w:rsid w:val="006B06C3"/>
    <w:rsid w:val="006B0C59"/>
    <w:rsid w:val="006B0C70"/>
    <w:rsid w:val="006B12AE"/>
    <w:rsid w:val="006B3A57"/>
    <w:rsid w:val="006B51FB"/>
    <w:rsid w:val="006B7E00"/>
    <w:rsid w:val="006C06D6"/>
    <w:rsid w:val="006C0A72"/>
    <w:rsid w:val="006C2056"/>
    <w:rsid w:val="006C309D"/>
    <w:rsid w:val="006C6407"/>
    <w:rsid w:val="006C7602"/>
    <w:rsid w:val="006D1E93"/>
    <w:rsid w:val="006D2D5E"/>
    <w:rsid w:val="006D4022"/>
    <w:rsid w:val="006D40FC"/>
    <w:rsid w:val="006D4448"/>
    <w:rsid w:val="006D548F"/>
    <w:rsid w:val="006D6754"/>
    <w:rsid w:val="006D7DA0"/>
    <w:rsid w:val="006E079F"/>
    <w:rsid w:val="006E129C"/>
    <w:rsid w:val="006E1EB6"/>
    <w:rsid w:val="006E530B"/>
    <w:rsid w:val="006E5A59"/>
    <w:rsid w:val="006E632B"/>
    <w:rsid w:val="006E75F9"/>
    <w:rsid w:val="006F17E6"/>
    <w:rsid w:val="006F27A1"/>
    <w:rsid w:val="006F2A69"/>
    <w:rsid w:val="00700D8E"/>
    <w:rsid w:val="007016FF"/>
    <w:rsid w:val="00701AA3"/>
    <w:rsid w:val="00702A00"/>
    <w:rsid w:val="00702DA9"/>
    <w:rsid w:val="00703373"/>
    <w:rsid w:val="00704694"/>
    <w:rsid w:val="00706496"/>
    <w:rsid w:val="00707ECF"/>
    <w:rsid w:val="007110C0"/>
    <w:rsid w:val="007115A3"/>
    <w:rsid w:val="00714927"/>
    <w:rsid w:val="00714F8C"/>
    <w:rsid w:val="00716BCA"/>
    <w:rsid w:val="007173AB"/>
    <w:rsid w:val="007179A9"/>
    <w:rsid w:val="00717D1D"/>
    <w:rsid w:val="00717E2D"/>
    <w:rsid w:val="00720764"/>
    <w:rsid w:val="007211B6"/>
    <w:rsid w:val="007212A5"/>
    <w:rsid w:val="007215B6"/>
    <w:rsid w:val="00722173"/>
    <w:rsid w:val="00724866"/>
    <w:rsid w:val="007256D0"/>
    <w:rsid w:val="00726B8C"/>
    <w:rsid w:val="0073175F"/>
    <w:rsid w:val="007328A5"/>
    <w:rsid w:val="00732D69"/>
    <w:rsid w:val="00733B59"/>
    <w:rsid w:val="00734672"/>
    <w:rsid w:val="00734A9C"/>
    <w:rsid w:val="00735A31"/>
    <w:rsid w:val="00736BE1"/>
    <w:rsid w:val="00737272"/>
    <w:rsid w:val="007402E1"/>
    <w:rsid w:val="0074154C"/>
    <w:rsid w:val="007437D1"/>
    <w:rsid w:val="0074753C"/>
    <w:rsid w:val="00747C04"/>
    <w:rsid w:val="007513FD"/>
    <w:rsid w:val="007537B5"/>
    <w:rsid w:val="00753C32"/>
    <w:rsid w:val="00756F78"/>
    <w:rsid w:val="007571DC"/>
    <w:rsid w:val="0075788F"/>
    <w:rsid w:val="00757F05"/>
    <w:rsid w:val="007626C6"/>
    <w:rsid w:val="00762CC2"/>
    <w:rsid w:val="007636AB"/>
    <w:rsid w:val="007636F6"/>
    <w:rsid w:val="00764311"/>
    <w:rsid w:val="00764E71"/>
    <w:rsid w:val="0076574E"/>
    <w:rsid w:val="00766064"/>
    <w:rsid w:val="0076622C"/>
    <w:rsid w:val="00766419"/>
    <w:rsid w:val="00766C6E"/>
    <w:rsid w:val="00766EB3"/>
    <w:rsid w:val="007671B6"/>
    <w:rsid w:val="007700DC"/>
    <w:rsid w:val="00772594"/>
    <w:rsid w:val="007736A7"/>
    <w:rsid w:val="007738A7"/>
    <w:rsid w:val="007758E4"/>
    <w:rsid w:val="00777690"/>
    <w:rsid w:val="007803E2"/>
    <w:rsid w:val="00780BAD"/>
    <w:rsid w:val="00780F18"/>
    <w:rsid w:val="0078533D"/>
    <w:rsid w:val="007863E4"/>
    <w:rsid w:val="00786F9B"/>
    <w:rsid w:val="007878BB"/>
    <w:rsid w:val="007955A0"/>
    <w:rsid w:val="00795E1D"/>
    <w:rsid w:val="007976D7"/>
    <w:rsid w:val="007A06EA"/>
    <w:rsid w:val="007A2651"/>
    <w:rsid w:val="007A3494"/>
    <w:rsid w:val="007A52FA"/>
    <w:rsid w:val="007A5815"/>
    <w:rsid w:val="007A6098"/>
    <w:rsid w:val="007A6899"/>
    <w:rsid w:val="007B07E6"/>
    <w:rsid w:val="007B1141"/>
    <w:rsid w:val="007B19AB"/>
    <w:rsid w:val="007B2324"/>
    <w:rsid w:val="007B2B77"/>
    <w:rsid w:val="007B2B85"/>
    <w:rsid w:val="007B2BFE"/>
    <w:rsid w:val="007B3075"/>
    <w:rsid w:val="007B708C"/>
    <w:rsid w:val="007C0427"/>
    <w:rsid w:val="007C26A6"/>
    <w:rsid w:val="007C2E01"/>
    <w:rsid w:val="007C5707"/>
    <w:rsid w:val="007C57C4"/>
    <w:rsid w:val="007C5946"/>
    <w:rsid w:val="007C6D7C"/>
    <w:rsid w:val="007D0930"/>
    <w:rsid w:val="007D1E98"/>
    <w:rsid w:val="007D3175"/>
    <w:rsid w:val="007D5E3B"/>
    <w:rsid w:val="007D68BE"/>
    <w:rsid w:val="007D760E"/>
    <w:rsid w:val="007D7CEA"/>
    <w:rsid w:val="007E0220"/>
    <w:rsid w:val="007E150C"/>
    <w:rsid w:val="007E25D1"/>
    <w:rsid w:val="007E4662"/>
    <w:rsid w:val="007E591F"/>
    <w:rsid w:val="007E75DD"/>
    <w:rsid w:val="007E765D"/>
    <w:rsid w:val="007F0F45"/>
    <w:rsid w:val="007F1303"/>
    <w:rsid w:val="007F223A"/>
    <w:rsid w:val="007F2C13"/>
    <w:rsid w:val="007F35F3"/>
    <w:rsid w:val="007F4F64"/>
    <w:rsid w:val="007F5B58"/>
    <w:rsid w:val="00801466"/>
    <w:rsid w:val="00801EC1"/>
    <w:rsid w:val="008020FE"/>
    <w:rsid w:val="008050A7"/>
    <w:rsid w:val="008056E1"/>
    <w:rsid w:val="008066A2"/>
    <w:rsid w:val="00807A70"/>
    <w:rsid w:val="00813801"/>
    <w:rsid w:val="00814321"/>
    <w:rsid w:val="0081506D"/>
    <w:rsid w:val="0081522A"/>
    <w:rsid w:val="008158F4"/>
    <w:rsid w:val="00815B53"/>
    <w:rsid w:val="008205A5"/>
    <w:rsid w:val="008248EE"/>
    <w:rsid w:val="0082511A"/>
    <w:rsid w:val="008261CB"/>
    <w:rsid w:val="00826C95"/>
    <w:rsid w:val="00827AA1"/>
    <w:rsid w:val="00830542"/>
    <w:rsid w:val="00830D96"/>
    <w:rsid w:val="008338C1"/>
    <w:rsid w:val="00833A7E"/>
    <w:rsid w:val="00835060"/>
    <w:rsid w:val="00837ED5"/>
    <w:rsid w:val="00840779"/>
    <w:rsid w:val="008427F6"/>
    <w:rsid w:val="0084431E"/>
    <w:rsid w:val="0084534A"/>
    <w:rsid w:val="00846A13"/>
    <w:rsid w:val="00847233"/>
    <w:rsid w:val="008503A9"/>
    <w:rsid w:val="00851A39"/>
    <w:rsid w:val="00852A8F"/>
    <w:rsid w:val="00853D01"/>
    <w:rsid w:val="00854CE5"/>
    <w:rsid w:val="00856E0E"/>
    <w:rsid w:val="0086214B"/>
    <w:rsid w:val="0086291B"/>
    <w:rsid w:val="00862DDC"/>
    <w:rsid w:val="00862ED2"/>
    <w:rsid w:val="008640AD"/>
    <w:rsid w:val="0086699B"/>
    <w:rsid w:val="00874AE4"/>
    <w:rsid w:val="008755DB"/>
    <w:rsid w:val="00876259"/>
    <w:rsid w:val="0087679C"/>
    <w:rsid w:val="008778E4"/>
    <w:rsid w:val="00880BC5"/>
    <w:rsid w:val="00880EE9"/>
    <w:rsid w:val="008813C9"/>
    <w:rsid w:val="00881694"/>
    <w:rsid w:val="008828D4"/>
    <w:rsid w:val="00883693"/>
    <w:rsid w:val="008844A9"/>
    <w:rsid w:val="00884E6C"/>
    <w:rsid w:val="00885230"/>
    <w:rsid w:val="00885F3F"/>
    <w:rsid w:val="008861A2"/>
    <w:rsid w:val="00886362"/>
    <w:rsid w:val="00886BC4"/>
    <w:rsid w:val="00887125"/>
    <w:rsid w:val="00892621"/>
    <w:rsid w:val="0089334E"/>
    <w:rsid w:val="008959CC"/>
    <w:rsid w:val="0089690A"/>
    <w:rsid w:val="008A04DF"/>
    <w:rsid w:val="008A1208"/>
    <w:rsid w:val="008A29DA"/>
    <w:rsid w:val="008A2A01"/>
    <w:rsid w:val="008A3281"/>
    <w:rsid w:val="008A447F"/>
    <w:rsid w:val="008A6091"/>
    <w:rsid w:val="008A6AE0"/>
    <w:rsid w:val="008B02B8"/>
    <w:rsid w:val="008B1B90"/>
    <w:rsid w:val="008B281D"/>
    <w:rsid w:val="008B3CA0"/>
    <w:rsid w:val="008B482C"/>
    <w:rsid w:val="008B4D9D"/>
    <w:rsid w:val="008B6B37"/>
    <w:rsid w:val="008B720C"/>
    <w:rsid w:val="008C00D9"/>
    <w:rsid w:val="008C0B51"/>
    <w:rsid w:val="008C1107"/>
    <w:rsid w:val="008C18C3"/>
    <w:rsid w:val="008C1B93"/>
    <w:rsid w:val="008C49E1"/>
    <w:rsid w:val="008C5776"/>
    <w:rsid w:val="008C67F8"/>
    <w:rsid w:val="008C728D"/>
    <w:rsid w:val="008D1296"/>
    <w:rsid w:val="008D2F2E"/>
    <w:rsid w:val="008D587D"/>
    <w:rsid w:val="008D5AC8"/>
    <w:rsid w:val="008E087A"/>
    <w:rsid w:val="008E120B"/>
    <w:rsid w:val="008E2AE0"/>
    <w:rsid w:val="008E43AC"/>
    <w:rsid w:val="008E4ABC"/>
    <w:rsid w:val="008E68FB"/>
    <w:rsid w:val="008E7003"/>
    <w:rsid w:val="008F0247"/>
    <w:rsid w:val="008F368F"/>
    <w:rsid w:val="008F408D"/>
    <w:rsid w:val="008F40D3"/>
    <w:rsid w:val="008F4A57"/>
    <w:rsid w:val="008F4EB9"/>
    <w:rsid w:val="008F72D9"/>
    <w:rsid w:val="00900F4C"/>
    <w:rsid w:val="00900F52"/>
    <w:rsid w:val="009021F2"/>
    <w:rsid w:val="00902418"/>
    <w:rsid w:val="00902812"/>
    <w:rsid w:val="00903C10"/>
    <w:rsid w:val="009100FF"/>
    <w:rsid w:val="009108DC"/>
    <w:rsid w:val="00910CC9"/>
    <w:rsid w:val="00912B25"/>
    <w:rsid w:val="00915BFA"/>
    <w:rsid w:val="00915C43"/>
    <w:rsid w:val="00921847"/>
    <w:rsid w:val="00921BB5"/>
    <w:rsid w:val="00921C0A"/>
    <w:rsid w:val="00922051"/>
    <w:rsid w:val="009229F8"/>
    <w:rsid w:val="00922E7D"/>
    <w:rsid w:val="00923901"/>
    <w:rsid w:val="00923F1F"/>
    <w:rsid w:val="00924105"/>
    <w:rsid w:val="009263C6"/>
    <w:rsid w:val="00927F1D"/>
    <w:rsid w:val="00930EF0"/>
    <w:rsid w:val="009314B8"/>
    <w:rsid w:val="009314E7"/>
    <w:rsid w:val="009327AF"/>
    <w:rsid w:val="009328E0"/>
    <w:rsid w:val="00933F5B"/>
    <w:rsid w:val="009352B8"/>
    <w:rsid w:val="00935657"/>
    <w:rsid w:val="00935DC7"/>
    <w:rsid w:val="00936039"/>
    <w:rsid w:val="00936787"/>
    <w:rsid w:val="009406E4"/>
    <w:rsid w:val="00940787"/>
    <w:rsid w:val="009408B2"/>
    <w:rsid w:val="00943C26"/>
    <w:rsid w:val="00944A40"/>
    <w:rsid w:val="009457B3"/>
    <w:rsid w:val="00945BC9"/>
    <w:rsid w:val="009460F2"/>
    <w:rsid w:val="00950331"/>
    <w:rsid w:val="00950648"/>
    <w:rsid w:val="0095206B"/>
    <w:rsid w:val="009529D3"/>
    <w:rsid w:val="00955B8C"/>
    <w:rsid w:val="00955BBB"/>
    <w:rsid w:val="009567CB"/>
    <w:rsid w:val="00956BF4"/>
    <w:rsid w:val="009604B6"/>
    <w:rsid w:val="009617A7"/>
    <w:rsid w:val="00961B8D"/>
    <w:rsid w:val="0096246F"/>
    <w:rsid w:val="00963E23"/>
    <w:rsid w:val="00964D3A"/>
    <w:rsid w:val="0096505D"/>
    <w:rsid w:val="0096649D"/>
    <w:rsid w:val="0096662D"/>
    <w:rsid w:val="009672EA"/>
    <w:rsid w:val="009709F8"/>
    <w:rsid w:val="00971535"/>
    <w:rsid w:val="00971F62"/>
    <w:rsid w:val="00972C0B"/>
    <w:rsid w:val="00973D3A"/>
    <w:rsid w:val="00975BFB"/>
    <w:rsid w:val="00975EA8"/>
    <w:rsid w:val="009778EC"/>
    <w:rsid w:val="00980FEB"/>
    <w:rsid w:val="00983749"/>
    <w:rsid w:val="00985912"/>
    <w:rsid w:val="00986028"/>
    <w:rsid w:val="0099013C"/>
    <w:rsid w:val="00993269"/>
    <w:rsid w:val="0099389F"/>
    <w:rsid w:val="00993B97"/>
    <w:rsid w:val="00994B5B"/>
    <w:rsid w:val="009963F7"/>
    <w:rsid w:val="009A0126"/>
    <w:rsid w:val="009A2A1A"/>
    <w:rsid w:val="009A2DA9"/>
    <w:rsid w:val="009A358C"/>
    <w:rsid w:val="009A3AAE"/>
    <w:rsid w:val="009A3B21"/>
    <w:rsid w:val="009A49E8"/>
    <w:rsid w:val="009A75A8"/>
    <w:rsid w:val="009B08DB"/>
    <w:rsid w:val="009B0977"/>
    <w:rsid w:val="009B107A"/>
    <w:rsid w:val="009B1B28"/>
    <w:rsid w:val="009B203C"/>
    <w:rsid w:val="009B2977"/>
    <w:rsid w:val="009B4008"/>
    <w:rsid w:val="009B4157"/>
    <w:rsid w:val="009B6AE7"/>
    <w:rsid w:val="009C05E7"/>
    <w:rsid w:val="009C2AAD"/>
    <w:rsid w:val="009C54CE"/>
    <w:rsid w:val="009C5C23"/>
    <w:rsid w:val="009D0352"/>
    <w:rsid w:val="009D0C79"/>
    <w:rsid w:val="009D0F0A"/>
    <w:rsid w:val="009D11AE"/>
    <w:rsid w:val="009D1F55"/>
    <w:rsid w:val="009D21E4"/>
    <w:rsid w:val="009D2210"/>
    <w:rsid w:val="009D2315"/>
    <w:rsid w:val="009D354F"/>
    <w:rsid w:val="009D67CF"/>
    <w:rsid w:val="009D79EA"/>
    <w:rsid w:val="009E0E64"/>
    <w:rsid w:val="009E1622"/>
    <w:rsid w:val="009E2324"/>
    <w:rsid w:val="009E3068"/>
    <w:rsid w:val="009E3380"/>
    <w:rsid w:val="009E5F47"/>
    <w:rsid w:val="009E6EEE"/>
    <w:rsid w:val="009E74C4"/>
    <w:rsid w:val="009E774B"/>
    <w:rsid w:val="009F099C"/>
    <w:rsid w:val="009F131E"/>
    <w:rsid w:val="009F2365"/>
    <w:rsid w:val="009F2F19"/>
    <w:rsid w:val="009F4A62"/>
    <w:rsid w:val="009F4D1B"/>
    <w:rsid w:val="009F772D"/>
    <w:rsid w:val="00A00DBD"/>
    <w:rsid w:val="00A0303B"/>
    <w:rsid w:val="00A03D86"/>
    <w:rsid w:val="00A03E17"/>
    <w:rsid w:val="00A043EA"/>
    <w:rsid w:val="00A105B2"/>
    <w:rsid w:val="00A12924"/>
    <w:rsid w:val="00A146BC"/>
    <w:rsid w:val="00A157D7"/>
    <w:rsid w:val="00A15AA2"/>
    <w:rsid w:val="00A15AE9"/>
    <w:rsid w:val="00A1670E"/>
    <w:rsid w:val="00A20AB9"/>
    <w:rsid w:val="00A20D3B"/>
    <w:rsid w:val="00A225F9"/>
    <w:rsid w:val="00A2281A"/>
    <w:rsid w:val="00A22EB4"/>
    <w:rsid w:val="00A23CDC"/>
    <w:rsid w:val="00A23F74"/>
    <w:rsid w:val="00A24BBE"/>
    <w:rsid w:val="00A24E3F"/>
    <w:rsid w:val="00A250C9"/>
    <w:rsid w:val="00A26E03"/>
    <w:rsid w:val="00A31694"/>
    <w:rsid w:val="00A36833"/>
    <w:rsid w:val="00A37F67"/>
    <w:rsid w:val="00A419C4"/>
    <w:rsid w:val="00A42A26"/>
    <w:rsid w:val="00A42BE4"/>
    <w:rsid w:val="00A4360A"/>
    <w:rsid w:val="00A45AA4"/>
    <w:rsid w:val="00A47EF4"/>
    <w:rsid w:val="00A50D69"/>
    <w:rsid w:val="00A54559"/>
    <w:rsid w:val="00A54901"/>
    <w:rsid w:val="00A5541D"/>
    <w:rsid w:val="00A6063C"/>
    <w:rsid w:val="00A645D8"/>
    <w:rsid w:val="00A64C42"/>
    <w:rsid w:val="00A64DCF"/>
    <w:rsid w:val="00A6528E"/>
    <w:rsid w:val="00A65339"/>
    <w:rsid w:val="00A666C0"/>
    <w:rsid w:val="00A66756"/>
    <w:rsid w:val="00A6750A"/>
    <w:rsid w:val="00A67667"/>
    <w:rsid w:val="00A676D2"/>
    <w:rsid w:val="00A67FFE"/>
    <w:rsid w:val="00A705B0"/>
    <w:rsid w:val="00A707A3"/>
    <w:rsid w:val="00A75C5F"/>
    <w:rsid w:val="00A761B4"/>
    <w:rsid w:val="00A76886"/>
    <w:rsid w:val="00A82CAB"/>
    <w:rsid w:val="00A83B6B"/>
    <w:rsid w:val="00A83C53"/>
    <w:rsid w:val="00A843C3"/>
    <w:rsid w:val="00A86166"/>
    <w:rsid w:val="00A86749"/>
    <w:rsid w:val="00A8793F"/>
    <w:rsid w:val="00A90C5E"/>
    <w:rsid w:val="00A90E4D"/>
    <w:rsid w:val="00A953C6"/>
    <w:rsid w:val="00A9581F"/>
    <w:rsid w:val="00A95BEB"/>
    <w:rsid w:val="00A96E92"/>
    <w:rsid w:val="00A96F29"/>
    <w:rsid w:val="00A971FD"/>
    <w:rsid w:val="00A97534"/>
    <w:rsid w:val="00AA0D60"/>
    <w:rsid w:val="00AA7FEB"/>
    <w:rsid w:val="00AB0555"/>
    <w:rsid w:val="00AB07DA"/>
    <w:rsid w:val="00AB1D54"/>
    <w:rsid w:val="00AB3302"/>
    <w:rsid w:val="00AB34FF"/>
    <w:rsid w:val="00AB37BC"/>
    <w:rsid w:val="00AB4050"/>
    <w:rsid w:val="00AB5672"/>
    <w:rsid w:val="00AB6D69"/>
    <w:rsid w:val="00AC22FB"/>
    <w:rsid w:val="00AC5596"/>
    <w:rsid w:val="00AC59F8"/>
    <w:rsid w:val="00AC6299"/>
    <w:rsid w:val="00AC7D98"/>
    <w:rsid w:val="00AD1CF1"/>
    <w:rsid w:val="00AD22C2"/>
    <w:rsid w:val="00AD2825"/>
    <w:rsid w:val="00AD4C58"/>
    <w:rsid w:val="00AD4F58"/>
    <w:rsid w:val="00AD5E43"/>
    <w:rsid w:val="00AE05FF"/>
    <w:rsid w:val="00AE17D8"/>
    <w:rsid w:val="00AE3E4E"/>
    <w:rsid w:val="00AE4761"/>
    <w:rsid w:val="00AE4AD3"/>
    <w:rsid w:val="00AF29B8"/>
    <w:rsid w:val="00AF39D7"/>
    <w:rsid w:val="00AF4A22"/>
    <w:rsid w:val="00AF63A0"/>
    <w:rsid w:val="00AF7734"/>
    <w:rsid w:val="00B009CF"/>
    <w:rsid w:val="00B023ED"/>
    <w:rsid w:val="00B028DF"/>
    <w:rsid w:val="00B032E3"/>
    <w:rsid w:val="00B03B6D"/>
    <w:rsid w:val="00B05627"/>
    <w:rsid w:val="00B06D83"/>
    <w:rsid w:val="00B071C2"/>
    <w:rsid w:val="00B10AF9"/>
    <w:rsid w:val="00B132F4"/>
    <w:rsid w:val="00B13AB7"/>
    <w:rsid w:val="00B14A1F"/>
    <w:rsid w:val="00B14F65"/>
    <w:rsid w:val="00B1710D"/>
    <w:rsid w:val="00B17119"/>
    <w:rsid w:val="00B17AD8"/>
    <w:rsid w:val="00B2232C"/>
    <w:rsid w:val="00B2478A"/>
    <w:rsid w:val="00B257A0"/>
    <w:rsid w:val="00B25C3A"/>
    <w:rsid w:val="00B26532"/>
    <w:rsid w:val="00B304AD"/>
    <w:rsid w:val="00B31C87"/>
    <w:rsid w:val="00B31E14"/>
    <w:rsid w:val="00B34B11"/>
    <w:rsid w:val="00B37259"/>
    <w:rsid w:val="00B37EA8"/>
    <w:rsid w:val="00B4043C"/>
    <w:rsid w:val="00B416BC"/>
    <w:rsid w:val="00B43121"/>
    <w:rsid w:val="00B4312B"/>
    <w:rsid w:val="00B43503"/>
    <w:rsid w:val="00B443ED"/>
    <w:rsid w:val="00B450DD"/>
    <w:rsid w:val="00B45319"/>
    <w:rsid w:val="00B45A91"/>
    <w:rsid w:val="00B50A7B"/>
    <w:rsid w:val="00B50E9A"/>
    <w:rsid w:val="00B5185D"/>
    <w:rsid w:val="00B52F9E"/>
    <w:rsid w:val="00B53858"/>
    <w:rsid w:val="00B5416F"/>
    <w:rsid w:val="00B5556F"/>
    <w:rsid w:val="00B5622F"/>
    <w:rsid w:val="00B57B2A"/>
    <w:rsid w:val="00B614A6"/>
    <w:rsid w:val="00B61C27"/>
    <w:rsid w:val="00B6290C"/>
    <w:rsid w:val="00B63E09"/>
    <w:rsid w:val="00B655EF"/>
    <w:rsid w:val="00B6703E"/>
    <w:rsid w:val="00B67579"/>
    <w:rsid w:val="00B7065E"/>
    <w:rsid w:val="00B713DE"/>
    <w:rsid w:val="00B71584"/>
    <w:rsid w:val="00B73315"/>
    <w:rsid w:val="00B7491D"/>
    <w:rsid w:val="00B74D75"/>
    <w:rsid w:val="00B76F47"/>
    <w:rsid w:val="00B77923"/>
    <w:rsid w:val="00B77B2F"/>
    <w:rsid w:val="00B80E79"/>
    <w:rsid w:val="00B81241"/>
    <w:rsid w:val="00B8275B"/>
    <w:rsid w:val="00B82C3E"/>
    <w:rsid w:val="00B82E9D"/>
    <w:rsid w:val="00B83017"/>
    <w:rsid w:val="00B84B0B"/>
    <w:rsid w:val="00B85960"/>
    <w:rsid w:val="00B85C32"/>
    <w:rsid w:val="00B85D5B"/>
    <w:rsid w:val="00B86EA9"/>
    <w:rsid w:val="00B87EC4"/>
    <w:rsid w:val="00B90118"/>
    <w:rsid w:val="00B91E4B"/>
    <w:rsid w:val="00B9627A"/>
    <w:rsid w:val="00B963F5"/>
    <w:rsid w:val="00B96CA7"/>
    <w:rsid w:val="00BA07F1"/>
    <w:rsid w:val="00BA268C"/>
    <w:rsid w:val="00BA3FF4"/>
    <w:rsid w:val="00BA4200"/>
    <w:rsid w:val="00BA50A0"/>
    <w:rsid w:val="00BA6A96"/>
    <w:rsid w:val="00BB0F7B"/>
    <w:rsid w:val="00BB1A27"/>
    <w:rsid w:val="00BB27A0"/>
    <w:rsid w:val="00BB2D1B"/>
    <w:rsid w:val="00BB44C8"/>
    <w:rsid w:val="00BB4619"/>
    <w:rsid w:val="00BB49CB"/>
    <w:rsid w:val="00BB4C44"/>
    <w:rsid w:val="00BB6E8C"/>
    <w:rsid w:val="00BC04CF"/>
    <w:rsid w:val="00BC0C47"/>
    <w:rsid w:val="00BC4CD0"/>
    <w:rsid w:val="00BC690C"/>
    <w:rsid w:val="00BD1C1B"/>
    <w:rsid w:val="00BD29AD"/>
    <w:rsid w:val="00BD2F57"/>
    <w:rsid w:val="00BD3079"/>
    <w:rsid w:val="00BD4676"/>
    <w:rsid w:val="00BD7694"/>
    <w:rsid w:val="00BE003A"/>
    <w:rsid w:val="00BE0C34"/>
    <w:rsid w:val="00BE19E5"/>
    <w:rsid w:val="00BE38C3"/>
    <w:rsid w:val="00BE3CC2"/>
    <w:rsid w:val="00BE4231"/>
    <w:rsid w:val="00BE6086"/>
    <w:rsid w:val="00BE6FA7"/>
    <w:rsid w:val="00BE6FC1"/>
    <w:rsid w:val="00BF02ED"/>
    <w:rsid w:val="00BF24A3"/>
    <w:rsid w:val="00BF25FB"/>
    <w:rsid w:val="00BF2B11"/>
    <w:rsid w:val="00BF2D98"/>
    <w:rsid w:val="00BF3EC6"/>
    <w:rsid w:val="00BF48BE"/>
    <w:rsid w:val="00C02475"/>
    <w:rsid w:val="00C061B4"/>
    <w:rsid w:val="00C07866"/>
    <w:rsid w:val="00C12993"/>
    <w:rsid w:val="00C160D5"/>
    <w:rsid w:val="00C16253"/>
    <w:rsid w:val="00C17943"/>
    <w:rsid w:val="00C20313"/>
    <w:rsid w:val="00C224FC"/>
    <w:rsid w:val="00C2671D"/>
    <w:rsid w:val="00C307C2"/>
    <w:rsid w:val="00C30C73"/>
    <w:rsid w:val="00C31346"/>
    <w:rsid w:val="00C319C2"/>
    <w:rsid w:val="00C327ED"/>
    <w:rsid w:val="00C34DCD"/>
    <w:rsid w:val="00C3703C"/>
    <w:rsid w:val="00C40527"/>
    <w:rsid w:val="00C411B6"/>
    <w:rsid w:val="00C42B65"/>
    <w:rsid w:val="00C44216"/>
    <w:rsid w:val="00C45A41"/>
    <w:rsid w:val="00C45B3B"/>
    <w:rsid w:val="00C46FD4"/>
    <w:rsid w:val="00C47E83"/>
    <w:rsid w:val="00C50741"/>
    <w:rsid w:val="00C51A26"/>
    <w:rsid w:val="00C51B66"/>
    <w:rsid w:val="00C52B58"/>
    <w:rsid w:val="00C548E0"/>
    <w:rsid w:val="00C56961"/>
    <w:rsid w:val="00C56BD3"/>
    <w:rsid w:val="00C57003"/>
    <w:rsid w:val="00C576C6"/>
    <w:rsid w:val="00C61709"/>
    <w:rsid w:val="00C61D64"/>
    <w:rsid w:val="00C62CE0"/>
    <w:rsid w:val="00C64D96"/>
    <w:rsid w:val="00C66D3D"/>
    <w:rsid w:val="00C67493"/>
    <w:rsid w:val="00C674D7"/>
    <w:rsid w:val="00C70138"/>
    <w:rsid w:val="00C701BD"/>
    <w:rsid w:val="00C70F58"/>
    <w:rsid w:val="00C716F0"/>
    <w:rsid w:val="00C7265F"/>
    <w:rsid w:val="00C7287B"/>
    <w:rsid w:val="00C74619"/>
    <w:rsid w:val="00C74EF1"/>
    <w:rsid w:val="00C7738F"/>
    <w:rsid w:val="00C77434"/>
    <w:rsid w:val="00C82127"/>
    <w:rsid w:val="00C838D1"/>
    <w:rsid w:val="00C83BEC"/>
    <w:rsid w:val="00C83E12"/>
    <w:rsid w:val="00C85229"/>
    <w:rsid w:val="00C856FD"/>
    <w:rsid w:val="00C85A82"/>
    <w:rsid w:val="00C865FE"/>
    <w:rsid w:val="00C868C6"/>
    <w:rsid w:val="00C86A0C"/>
    <w:rsid w:val="00C86D6B"/>
    <w:rsid w:val="00C8796D"/>
    <w:rsid w:val="00C9169B"/>
    <w:rsid w:val="00C926F6"/>
    <w:rsid w:val="00C95B05"/>
    <w:rsid w:val="00C963E4"/>
    <w:rsid w:val="00C968D6"/>
    <w:rsid w:val="00C9692E"/>
    <w:rsid w:val="00CA0619"/>
    <w:rsid w:val="00CA0970"/>
    <w:rsid w:val="00CA20CB"/>
    <w:rsid w:val="00CA22D1"/>
    <w:rsid w:val="00CA39C0"/>
    <w:rsid w:val="00CA5121"/>
    <w:rsid w:val="00CA5DF3"/>
    <w:rsid w:val="00CA63F4"/>
    <w:rsid w:val="00CB14C1"/>
    <w:rsid w:val="00CB181F"/>
    <w:rsid w:val="00CB3A95"/>
    <w:rsid w:val="00CB448E"/>
    <w:rsid w:val="00CB59A5"/>
    <w:rsid w:val="00CB5B99"/>
    <w:rsid w:val="00CB728C"/>
    <w:rsid w:val="00CC030B"/>
    <w:rsid w:val="00CC1EEF"/>
    <w:rsid w:val="00CC2BF4"/>
    <w:rsid w:val="00CC5EB0"/>
    <w:rsid w:val="00CC65C6"/>
    <w:rsid w:val="00CC6D00"/>
    <w:rsid w:val="00CC7538"/>
    <w:rsid w:val="00CD20A3"/>
    <w:rsid w:val="00CD3325"/>
    <w:rsid w:val="00CD3568"/>
    <w:rsid w:val="00CD3A24"/>
    <w:rsid w:val="00CD5635"/>
    <w:rsid w:val="00CD5F0C"/>
    <w:rsid w:val="00CD5F40"/>
    <w:rsid w:val="00CD6370"/>
    <w:rsid w:val="00CD6AC0"/>
    <w:rsid w:val="00CD7A2B"/>
    <w:rsid w:val="00CE07F0"/>
    <w:rsid w:val="00CE0A18"/>
    <w:rsid w:val="00CE0B00"/>
    <w:rsid w:val="00CE26C9"/>
    <w:rsid w:val="00CE3534"/>
    <w:rsid w:val="00CE3ABE"/>
    <w:rsid w:val="00CE3DE0"/>
    <w:rsid w:val="00CE4159"/>
    <w:rsid w:val="00CE4F86"/>
    <w:rsid w:val="00CE78AC"/>
    <w:rsid w:val="00CF2D35"/>
    <w:rsid w:val="00CF336D"/>
    <w:rsid w:val="00CF3F38"/>
    <w:rsid w:val="00CF3F46"/>
    <w:rsid w:val="00CF5067"/>
    <w:rsid w:val="00CF6CE8"/>
    <w:rsid w:val="00D000E5"/>
    <w:rsid w:val="00D01F25"/>
    <w:rsid w:val="00D020E5"/>
    <w:rsid w:val="00D02364"/>
    <w:rsid w:val="00D0531D"/>
    <w:rsid w:val="00D068DE"/>
    <w:rsid w:val="00D0779B"/>
    <w:rsid w:val="00D07F73"/>
    <w:rsid w:val="00D1164B"/>
    <w:rsid w:val="00D13062"/>
    <w:rsid w:val="00D136EE"/>
    <w:rsid w:val="00D15E44"/>
    <w:rsid w:val="00D16AB4"/>
    <w:rsid w:val="00D16E85"/>
    <w:rsid w:val="00D16FA4"/>
    <w:rsid w:val="00D1703F"/>
    <w:rsid w:val="00D17110"/>
    <w:rsid w:val="00D17A7E"/>
    <w:rsid w:val="00D21999"/>
    <w:rsid w:val="00D2370B"/>
    <w:rsid w:val="00D25AAB"/>
    <w:rsid w:val="00D2764C"/>
    <w:rsid w:val="00D3042A"/>
    <w:rsid w:val="00D30A25"/>
    <w:rsid w:val="00D314E4"/>
    <w:rsid w:val="00D3192B"/>
    <w:rsid w:val="00D331B4"/>
    <w:rsid w:val="00D365B1"/>
    <w:rsid w:val="00D3692B"/>
    <w:rsid w:val="00D37386"/>
    <w:rsid w:val="00D40631"/>
    <w:rsid w:val="00D42141"/>
    <w:rsid w:val="00D422DB"/>
    <w:rsid w:val="00D42640"/>
    <w:rsid w:val="00D458F1"/>
    <w:rsid w:val="00D4642D"/>
    <w:rsid w:val="00D468D9"/>
    <w:rsid w:val="00D470CB"/>
    <w:rsid w:val="00D4761A"/>
    <w:rsid w:val="00D47AA4"/>
    <w:rsid w:val="00D47D38"/>
    <w:rsid w:val="00D50645"/>
    <w:rsid w:val="00D5065B"/>
    <w:rsid w:val="00D507EF"/>
    <w:rsid w:val="00D50CA5"/>
    <w:rsid w:val="00D51940"/>
    <w:rsid w:val="00D52B9E"/>
    <w:rsid w:val="00D54F5C"/>
    <w:rsid w:val="00D5584C"/>
    <w:rsid w:val="00D55B9E"/>
    <w:rsid w:val="00D56617"/>
    <w:rsid w:val="00D572B0"/>
    <w:rsid w:val="00D57E75"/>
    <w:rsid w:val="00D604B0"/>
    <w:rsid w:val="00D62ABB"/>
    <w:rsid w:val="00D64213"/>
    <w:rsid w:val="00D643DC"/>
    <w:rsid w:val="00D6465E"/>
    <w:rsid w:val="00D669E6"/>
    <w:rsid w:val="00D71761"/>
    <w:rsid w:val="00D71B71"/>
    <w:rsid w:val="00D72271"/>
    <w:rsid w:val="00D762DF"/>
    <w:rsid w:val="00D7670B"/>
    <w:rsid w:val="00D77031"/>
    <w:rsid w:val="00D77195"/>
    <w:rsid w:val="00D80A7D"/>
    <w:rsid w:val="00D810CC"/>
    <w:rsid w:val="00D8267D"/>
    <w:rsid w:val="00D84F32"/>
    <w:rsid w:val="00D852CC"/>
    <w:rsid w:val="00D8681D"/>
    <w:rsid w:val="00D86ADC"/>
    <w:rsid w:val="00D8708A"/>
    <w:rsid w:val="00D9113B"/>
    <w:rsid w:val="00D91AE0"/>
    <w:rsid w:val="00D92162"/>
    <w:rsid w:val="00D92B30"/>
    <w:rsid w:val="00D92BD9"/>
    <w:rsid w:val="00D933BB"/>
    <w:rsid w:val="00D94744"/>
    <w:rsid w:val="00D94CC7"/>
    <w:rsid w:val="00D9580B"/>
    <w:rsid w:val="00D977AB"/>
    <w:rsid w:val="00DA0139"/>
    <w:rsid w:val="00DA0A7A"/>
    <w:rsid w:val="00DA160D"/>
    <w:rsid w:val="00DA43C3"/>
    <w:rsid w:val="00DA5FCC"/>
    <w:rsid w:val="00DA6433"/>
    <w:rsid w:val="00DA7819"/>
    <w:rsid w:val="00DB20B3"/>
    <w:rsid w:val="00DB2F6D"/>
    <w:rsid w:val="00DB6357"/>
    <w:rsid w:val="00DC12AD"/>
    <w:rsid w:val="00DC15F1"/>
    <w:rsid w:val="00DC2149"/>
    <w:rsid w:val="00DC2AF4"/>
    <w:rsid w:val="00DC605E"/>
    <w:rsid w:val="00DC6C09"/>
    <w:rsid w:val="00DD0B07"/>
    <w:rsid w:val="00DD0DCF"/>
    <w:rsid w:val="00DD3773"/>
    <w:rsid w:val="00DD6061"/>
    <w:rsid w:val="00DD72D7"/>
    <w:rsid w:val="00DD75C7"/>
    <w:rsid w:val="00DE1043"/>
    <w:rsid w:val="00DE1AA0"/>
    <w:rsid w:val="00DE39B3"/>
    <w:rsid w:val="00DE3C6C"/>
    <w:rsid w:val="00DE3CE4"/>
    <w:rsid w:val="00DE51D8"/>
    <w:rsid w:val="00DF171B"/>
    <w:rsid w:val="00DF345B"/>
    <w:rsid w:val="00DF4DA0"/>
    <w:rsid w:val="00DF57BC"/>
    <w:rsid w:val="00DF6932"/>
    <w:rsid w:val="00DF7C5B"/>
    <w:rsid w:val="00DF7DBC"/>
    <w:rsid w:val="00E04634"/>
    <w:rsid w:val="00E06FFF"/>
    <w:rsid w:val="00E07527"/>
    <w:rsid w:val="00E077CE"/>
    <w:rsid w:val="00E07F99"/>
    <w:rsid w:val="00E1090D"/>
    <w:rsid w:val="00E12135"/>
    <w:rsid w:val="00E160B9"/>
    <w:rsid w:val="00E1631B"/>
    <w:rsid w:val="00E16493"/>
    <w:rsid w:val="00E16BA0"/>
    <w:rsid w:val="00E1756F"/>
    <w:rsid w:val="00E179D1"/>
    <w:rsid w:val="00E2136D"/>
    <w:rsid w:val="00E21A78"/>
    <w:rsid w:val="00E21FAE"/>
    <w:rsid w:val="00E23B2A"/>
    <w:rsid w:val="00E2430B"/>
    <w:rsid w:val="00E26A0B"/>
    <w:rsid w:val="00E309E0"/>
    <w:rsid w:val="00E32E0D"/>
    <w:rsid w:val="00E33B11"/>
    <w:rsid w:val="00E3478E"/>
    <w:rsid w:val="00E35409"/>
    <w:rsid w:val="00E35A73"/>
    <w:rsid w:val="00E35BDC"/>
    <w:rsid w:val="00E3686D"/>
    <w:rsid w:val="00E36E12"/>
    <w:rsid w:val="00E37B65"/>
    <w:rsid w:val="00E40948"/>
    <w:rsid w:val="00E432C1"/>
    <w:rsid w:val="00E444B0"/>
    <w:rsid w:val="00E453CC"/>
    <w:rsid w:val="00E46160"/>
    <w:rsid w:val="00E46EB7"/>
    <w:rsid w:val="00E515AA"/>
    <w:rsid w:val="00E51916"/>
    <w:rsid w:val="00E52A42"/>
    <w:rsid w:val="00E532BE"/>
    <w:rsid w:val="00E533A0"/>
    <w:rsid w:val="00E540B8"/>
    <w:rsid w:val="00E54D9F"/>
    <w:rsid w:val="00E574F3"/>
    <w:rsid w:val="00E61BB4"/>
    <w:rsid w:val="00E627EB"/>
    <w:rsid w:val="00E647C3"/>
    <w:rsid w:val="00E64C06"/>
    <w:rsid w:val="00E652AD"/>
    <w:rsid w:val="00E66098"/>
    <w:rsid w:val="00E67EE2"/>
    <w:rsid w:val="00E70CFE"/>
    <w:rsid w:val="00E729CE"/>
    <w:rsid w:val="00E72DC2"/>
    <w:rsid w:val="00E72F7B"/>
    <w:rsid w:val="00E733A2"/>
    <w:rsid w:val="00E73705"/>
    <w:rsid w:val="00E74D8F"/>
    <w:rsid w:val="00E76088"/>
    <w:rsid w:val="00E760D2"/>
    <w:rsid w:val="00E76714"/>
    <w:rsid w:val="00E76DA7"/>
    <w:rsid w:val="00E77AAC"/>
    <w:rsid w:val="00E80380"/>
    <w:rsid w:val="00E82F42"/>
    <w:rsid w:val="00E841D9"/>
    <w:rsid w:val="00E85FE8"/>
    <w:rsid w:val="00E87782"/>
    <w:rsid w:val="00E877C8"/>
    <w:rsid w:val="00E91001"/>
    <w:rsid w:val="00E91207"/>
    <w:rsid w:val="00E91254"/>
    <w:rsid w:val="00E91449"/>
    <w:rsid w:val="00E91560"/>
    <w:rsid w:val="00E915B2"/>
    <w:rsid w:val="00E92534"/>
    <w:rsid w:val="00E926B7"/>
    <w:rsid w:val="00E95376"/>
    <w:rsid w:val="00E953E6"/>
    <w:rsid w:val="00E9560C"/>
    <w:rsid w:val="00E95919"/>
    <w:rsid w:val="00EA0E26"/>
    <w:rsid w:val="00EA1D11"/>
    <w:rsid w:val="00EA223F"/>
    <w:rsid w:val="00EA342C"/>
    <w:rsid w:val="00EA560F"/>
    <w:rsid w:val="00EA56CC"/>
    <w:rsid w:val="00EA6DAB"/>
    <w:rsid w:val="00EB308B"/>
    <w:rsid w:val="00EB57BE"/>
    <w:rsid w:val="00EB5C5F"/>
    <w:rsid w:val="00EB6287"/>
    <w:rsid w:val="00EB6D4C"/>
    <w:rsid w:val="00EB6F94"/>
    <w:rsid w:val="00EB7029"/>
    <w:rsid w:val="00EC2223"/>
    <w:rsid w:val="00EC3E29"/>
    <w:rsid w:val="00EC4A76"/>
    <w:rsid w:val="00EC4CF0"/>
    <w:rsid w:val="00EC5442"/>
    <w:rsid w:val="00ED143B"/>
    <w:rsid w:val="00ED29AE"/>
    <w:rsid w:val="00ED3128"/>
    <w:rsid w:val="00ED65D8"/>
    <w:rsid w:val="00ED710B"/>
    <w:rsid w:val="00EE0369"/>
    <w:rsid w:val="00EE0DC3"/>
    <w:rsid w:val="00EE717A"/>
    <w:rsid w:val="00EF0596"/>
    <w:rsid w:val="00EF439C"/>
    <w:rsid w:val="00EF7A8B"/>
    <w:rsid w:val="00F0051C"/>
    <w:rsid w:val="00F01392"/>
    <w:rsid w:val="00F01A23"/>
    <w:rsid w:val="00F025E8"/>
    <w:rsid w:val="00F04171"/>
    <w:rsid w:val="00F07DD5"/>
    <w:rsid w:val="00F10242"/>
    <w:rsid w:val="00F105B7"/>
    <w:rsid w:val="00F116B8"/>
    <w:rsid w:val="00F11DEE"/>
    <w:rsid w:val="00F13BFC"/>
    <w:rsid w:val="00F16360"/>
    <w:rsid w:val="00F175EC"/>
    <w:rsid w:val="00F17793"/>
    <w:rsid w:val="00F20351"/>
    <w:rsid w:val="00F22B8F"/>
    <w:rsid w:val="00F23A86"/>
    <w:rsid w:val="00F26089"/>
    <w:rsid w:val="00F266CE"/>
    <w:rsid w:val="00F26F16"/>
    <w:rsid w:val="00F271B4"/>
    <w:rsid w:val="00F27608"/>
    <w:rsid w:val="00F300CC"/>
    <w:rsid w:val="00F3078B"/>
    <w:rsid w:val="00F32D53"/>
    <w:rsid w:val="00F338E8"/>
    <w:rsid w:val="00F343D0"/>
    <w:rsid w:val="00F35C58"/>
    <w:rsid w:val="00F369C7"/>
    <w:rsid w:val="00F376A1"/>
    <w:rsid w:val="00F37E27"/>
    <w:rsid w:val="00F403F0"/>
    <w:rsid w:val="00F404E6"/>
    <w:rsid w:val="00F42E54"/>
    <w:rsid w:val="00F441C6"/>
    <w:rsid w:val="00F45E84"/>
    <w:rsid w:val="00F4774F"/>
    <w:rsid w:val="00F518F4"/>
    <w:rsid w:val="00F51D05"/>
    <w:rsid w:val="00F542D5"/>
    <w:rsid w:val="00F55249"/>
    <w:rsid w:val="00F554FF"/>
    <w:rsid w:val="00F56163"/>
    <w:rsid w:val="00F5676D"/>
    <w:rsid w:val="00F57210"/>
    <w:rsid w:val="00F57421"/>
    <w:rsid w:val="00F574E4"/>
    <w:rsid w:val="00F61220"/>
    <w:rsid w:val="00F6189B"/>
    <w:rsid w:val="00F61F6E"/>
    <w:rsid w:val="00F63100"/>
    <w:rsid w:val="00F6323D"/>
    <w:rsid w:val="00F63949"/>
    <w:rsid w:val="00F64ADB"/>
    <w:rsid w:val="00F6561E"/>
    <w:rsid w:val="00F7007A"/>
    <w:rsid w:val="00F75DEE"/>
    <w:rsid w:val="00F7611C"/>
    <w:rsid w:val="00F76167"/>
    <w:rsid w:val="00F77AF0"/>
    <w:rsid w:val="00F77FEB"/>
    <w:rsid w:val="00F807FE"/>
    <w:rsid w:val="00F82058"/>
    <w:rsid w:val="00F8333B"/>
    <w:rsid w:val="00F86399"/>
    <w:rsid w:val="00F86721"/>
    <w:rsid w:val="00F8766B"/>
    <w:rsid w:val="00F87CDE"/>
    <w:rsid w:val="00F90A77"/>
    <w:rsid w:val="00F93826"/>
    <w:rsid w:val="00F95870"/>
    <w:rsid w:val="00F95898"/>
    <w:rsid w:val="00F958CB"/>
    <w:rsid w:val="00F96460"/>
    <w:rsid w:val="00F972C6"/>
    <w:rsid w:val="00FA1184"/>
    <w:rsid w:val="00FA1A0F"/>
    <w:rsid w:val="00FA4353"/>
    <w:rsid w:val="00FA5DF3"/>
    <w:rsid w:val="00FA796E"/>
    <w:rsid w:val="00FB01FC"/>
    <w:rsid w:val="00FB0698"/>
    <w:rsid w:val="00FB0E1F"/>
    <w:rsid w:val="00FB3B50"/>
    <w:rsid w:val="00FB4448"/>
    <w:rsid w:val="00FB48FD"/>
    <w:rsid w:val="00FB49EC"/>
    <w:rsid w:val="00FB6A93"/>
    <w:rsid w:val="00FB75F5"/>
    <w:rsid w:val="00FB79E6"/>
    <w:rsid w:val="00FC09F9"/>
    <w:rsid w:val="00FC1623"/>
    <w:rsid w:val="00FC37F8"/>
    <w:rsid w:val="00FC443E"/>
    <w:rsid w:val="00FC463E"/>
    <w:rsid w:val="00FC797A"/>
    <w:rsid w:val="00FC7A7C"/>
    <w:rsid w:val="00FC7D69"/>
    <w:rsid w:val="00FD0F96"/>
    <w:rsid w:val="00FD107E"/>
    <w:rsid w:val="00FD1B33"/>
    <w:rsid w:val="00FD2079"/>
    <w:rsid w:val="00FD44BF"/>
    <w:rsid w:val="00FD46FA"/>
    <w:rsid w:val="00FD4BD6"/>
    <w:rsid w:val="00FD5B96"/>
    <w:rsid w:val="00FD631B"/>
    <w:rsid w:val="00FD70E7"/>
    <w:rsid w:val="00FD7E09"/>
    <w:rsid w:val="00FD7E10"/>
    <w:rsid w:val="00FE0327"/>
    <w:rsid w:val="00FE04A6"/>
    <w:rsid w:val="00FE1289"/>
    <w:rsid w:val="00FE18BF"/>
    <w:rsid w:val="00FE1B9C"/>
    <w:rsid w:val="00FE259A"/>
    <w:rsid w:val="00FE29A0"/>
    <w:rsid w:val="00FE3323"/>
    <w:rsid w:val="00FE3947"/>
    <w:rsid w:val="00FE45B1"/>
    <w:rsid w:val="00FE751E"/>
    <w:rsid w:val="00FE7606"/>
    <w:rsid w:val="00FE7AD6"/>
    <w:rsid w:val="00FF0FFD"/>
    <w:rsid w:val="00FF1D83"/>
    <w:rsid w:val="00FF3338"/>
    <w:rsid w:val="00FF464C"/>
    <w:rsid w:val="00FF5BC5"/>
    <w:rsid w:val="00FF7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423DD9"/>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C3FCA"/>
    <w:rPr>
      <w:color w:val="0000FF"/>
      <w:u w:val="single"/>
    </w:rPr>
  </w:style>
  <w:style w:type="paragraph" w:styleId="a4">
    <w:name w:val="Body Text"/>
    <w:basedOn w:val="a"/>
    <w:link w:val="a5"/>
    <w:rsid w:val="001C3FCA"/>
    <w:pPr>
      <w:spacing w:after="120"/>
    </w:pPr>
  </w:style>
  <w:style w:type="character" w:customStyle="1" w:styleId="a5">
    <w:name w:val="Основной текст Знак"/>
    <w:basedOn w:val="a0"/>
    <w:link w:val="a4"/>
    <w:rsid w:val="001C3FCA"/>
    <w:rPr>
      <w:rFonts w:ascii="Times New Roman" w:eastAsia="Times New Roman" w:hAnsi="Times New Roman" w:cs="Times New Roman"/>
      <w:sz w:val="24"/>
      <w:szCs w:val="24"/>
      <w:lang w:eastAsia="ar-SA"/>
    </w:rPr>
  </w:style>
  <w:style w:type="paragraph" w:styleId="a6">
    <w:name w:val="No Spacing"/>
    <w:aliases w:val="мой,МОЙ,Без интервала 111,МММ,МОЙ МОЙ,для таблиц,Без интервала2,No Spacing,Основной,Без интервала для таблиц"/>
    <w:link w:val="a7"/>
    <w:uiPriority w:val="1"/>
    <w:qFormat/>
    <w:rsid w:val="001C3FCA"/>
    <w:pPr>
      <w:suppressAutoHyphens/>
      <w:spacing w:after="0" w:line="240" w:lineRule="auto"/>
    </w:pPr>
    <w:rPr>
      <w:rFonts w:ascii="Times New Roman" w:eastAsia="Times New Roman" w:hAnsi="Times New Roman" w:cs="Times New Roman"/>
      <w:sz w:val="24"/>
      <w:szCs w:val="24"/>
      <w:lang w:eastAsia="ar-SA"/>
    </w:rPr>
  </w:style>
  <w:style w:type="character" w:styleId="a8">
    <w:name w:val="Strong"/>
    <w:qFormat/>
    <w:rsid w:val="001C3FCA"/>
    <w:rPr>
      <w:b/>
      <w:bCs/>
    </w:rPr>
  </w:style>
  <w:style w:type="paragraph" w:customStyle="1" w:styleId="11">
    <w:name w:val="Текст1"/>
    <w:basedOn w:val="a"/>
    <w:rsid w:val="001C3FCA"/>
    <w:rPr>
      <w:rFonts w:ascii="Courier New" w:hAnsi="Courier New"/>
    </w:rPr>
  </w:style>
  <w:style w:type="paragraph" w:customStyle="1" w:styleId="ConsPlusNormal">
    <w:name w:val="ConsPlusNormal"/>
    <w:next w:val="a"/>
    <w:link w:val="ConsPlusNormal0"/>
    <w:qFormat/>
    <w:rsid w:val="00574E1F"/>
    <w:pPr>
      <w:widowControl w:val="0"/>
      <w:suppressAutoHyphens/>
      <w:autoSpaceDE w:val="0"/>
      <w:spacing w:after="0" w:line="240" w:lineRule="auto"/>
      <w:ind w:firstLine="720"/>
    </w:pPr>
    <w:rPr>
      <w:rFonts w:ascii="Arial" w:eastAsia="Arial" w:hAnsi="Arial" w:cs="Times New Roman"/>
      <w:sz w:val="20"/>
      <w:szCs w:val="20"/>
    </w:rPr>
  </w:style>
  <w:style w:type="character" w:customStyle="1" w:styleId="ConsPlusNormal0">
    <w:name w:val="ConsPlusNormal Знак"/>
    <w:link w:val="ConsPlusNormal"/>
    <w:locked/>
    <w:rsid w:val="00574E1F"/>
    <w:rPr>
      <w:rFonts w:ascii="Arial" w:eastAsia="Arial" w:hAnsi="Arial" w:cs="Times New Roman"/>
      <w:sz w:val="20"/>
      <w:szCs w:val="20"/>
    </w:rPr>
  </w:style>
  <w:style w:type="paragraph" w:styleId="a9">
    <w:name w:val="Balloon Text"/>
    <w:basedOn w:val="a"/>
    <w:link w:val="aa"/>
    <w:uiPriority w:val="99"/>
    <w:semiHidden/>
    <w:unhideWhenUsed/>
    <w:rsid w:val="00556681"/>
    <w:rPr>
      <w:rFonts w:ascii="Segoe UI" w:hAnsi="Segoe UI" w:cs="Segoe UI"/>
      <w:sz w:val="18"/>
      <w:szCs w:val="18"/>
    </w:rPr>
  </w:style>
  <w:style w:type="character" w:customStyle="1" w:styleId="aa">
    <w:name w:val="Текст выноски Знак"/>
    <w:basedOn w:val="a0"/>
    <w:link w:val="a9"/>
    <w:uiPriority w:val="99"/>
    <w:semiHidden/>
    <w:rsid w:val="00556681"/>
    <w:rPr>
      <w:rFonts w:ascii="Segoe UI" w:eastAsia="Times New Roman" w:hAnsi="Segoe UI" w:cs="Segoe UI"/>
      <w:sz w:val="18"/>
      <w:szCs w:val="18"/>
      <w:lang w:eastAsia="ar-SA"/>
    </w:rPr>
  </w:style>
  <w:style w:type="paragraph" w:styleId="ab">
    <w:name w:val="header"/>
    <w:basedOn w:val="a"/>
    <w:link w:val="ac"/>
    <w:uiPriority w:val="99"/>
    <w:unhideWhenUsed/>
    <w:rsid w:val="00B023ED"/>
    <w:pPr>
      <w:tabs>
        <w:tab w:val="center" w:pos="4677"/>
        <w:tab w:val="right" w:pos="9355"/>
      </w:tabs>
    </w:pPr>
  </w:style>
  <w:style w:type="character" w:customStyle="1" w:styleId="ac">
    <w:name w:val="Верхний колонтитул Знак"/>
    <w:basedOn w:val="a0"/>
    <w:link w:val="ab"/>
    <w:uiPriority w:val="99"/>
    <w:rsid w:val="00B023ED"/>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B023ED"/>
    <w:pPr>
      <w:tabs>
        <w:tab w:val="center" w:pos="4677"/>
        <w:tab w:val="right" w:pos="9355"/>
      </w:tabs>
    </w:pPr>
  </w:style>
  <w:style w:type="character" w:customStyle="1" w:styleId="ae">
    <w:name w:val="Нижний колонтитул Знак"/>
    <w:basedOn w:val="a0"/>
    <w:link w:val="ad"/>
    <w:uiPriority w:val="99"/>
    <w:rsid w:val="00B023ED"/>
    <w:rPr>
      <w:rFonts w:ascii="Times New Roman" w:eastAsia="Times New Roman" w:hAnsi="Times New Roman" w:cs="Times New Roman"/>
      <w:sz w:val="24"/>
      <w:szCs w:val="24"/>
      <w:lang w:eastAsia="ar-SA"/>
    </w:rPr>
  </w:style>
  <w:style w:type="character" w:customStyle="1" w:styleId="WW-Absatz-Standardschriftart11">
    <w:name w:val="WW-Absatz-Standardschriftart11"/>
    <w:rsid w:val="000B139D"/>
  </w:style>
  <w:style w:type="character" w:customStyle="1" w:styleId="a7">
    <w:name w:val="Без интервала Знак"/>
    <w:aliases w:val="мой Знак,МОЙ Знак,Без интервала 111 Знак,МММ Знак,МОЙ МОЙ Знак,для таблиц Знак,Без интервала2 Знак,No Spacing Знак,Основной Знак,Без интервала для таблиц Знак"/>
    <w:link w:val="a6"/>
    <w:uiPriority w:val="1"/>
    <w:locked/>
    <w:rsid w:val="00B37259"/>
    <w:rPr>
      <w:rFonts w:ascii="Times New Roman" w:eastAsia="Times New Roman" w:hAnsi="Times New Roman" w:cs="Times New Roman"/>
      <w:sz w:val="24"/>
      <w:szCs w:val="24"/>
      <w:lang w:eastAsia="ar-SA"/>
    </w:rPr>
  </w:style>
  <w:style w:type="character" w:customStyle="1" w:styleId="completedescription">
    <w:name w:val="completedescription"/>
    <w:rsid w:val="00D42640"/>
  </w:style>
  <w:style w:type="character" w:customStyle="1" w:styleId="fractionnumber">
    <w:name w:val="fractionnumber"/>
    <w:basedOn w:val="a0"/>
    <w:rsid w:val="00D42640"/>
  </w:style>
  <w:style w:type="paragraph" w:styleId="af">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Рис-монограф"/>
    <w:basedOn w:val="a"/>
    <w:link w:val="af0"/>
    <w:uiPriority w:val="34"/>
    <w:qFormat/>
    <w:rsid w:val="00344FB6"/>
    <w:pPr>
      <w:ind w:left="720"/>
      <w:contextualSpacing/>
    </w:pPr>
  </w:style>
  <w:style w:type="paragraph" w:customStyle="1" w:styleId="12">
    <w:name w:val="Без интервала1"/>
    <w:link w:val="NoSpacingChar"/>
    <w:qFormat/>
    <w:rsid w:val="00E926B7"/>
    <w:pPr>
      <w:spacing w:after="0" w:line="240" w:lineRule="auto"/>
    </w:pPr>
    <w:rPr>
      <w:rFonts w:ascii="Calibri" w:eastAsia="Calibri" w:hAnsi="Calibri" w:cs="Times New Roman"/>
      <w:lang w:eastAsia="ru-RU"/>
    </w:rPr>
  </w:style>
  <w:style w:type="character" w:customStyle="1" w:styleId="NoSpacingChar">
    <w:name w:val="No Spacing Char"/>
    <w:link w:val="12"/>
    <w:locked/>
    <w:rsid w:val="00E926B7"/>
    <w:rPr>
      <w:rFonts w:ascii="Calibri" w:eastAsia="Calibri" w:hAnsi="Calibri" w:cs="Times New Roman"/>
      <w:lang w:eastAsia="ru-RU"/>
    </w:rPr>
  </w:style>
  <w:style w:type="paragraph" w:customStyle="1" w:styleId="ConsNormal">
    <w:name w:val="ConsNormal"/>
    <w:link w:val="ConsNormal1"/>
    <w:qFormat/>
    <w:rsid w:val="001E29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1">
    <w:name w:val="ConsNormal Знак1"/>
    <w:link w:val="ConsNormal"/>
    <w:rsid w:val="001E2910"/>
    <w:rPr>
      <w:rFonts w:ascii="Arial" w:eastAsia="Times New Roman" w:hAnsi="Arial" w:cs="Arial"/>
      <w:sz w:val="20"/>
      <w:szCs w:val="20"/>
      <w:lang w:eastAsia="ru-RU"/>
    </w:rPr>
  </w:style>
  <w:style w:type="paragraph" w:customStyle="1" w:styleId="s16">
    <w:name w:val="s_16"/>
    <w:basedOn w:val="a"/>
    <w:rsid w:val="003B50CA"/>
    <w:pPr>
      <w:suppressAutoHyphens w:val="0"/>
      <w:spacing w:before="100" w:beforeAutospacing="1" w:after="100" w:afterAutospacing="1"/>
    </w:pPr>
    <w:rPr>
      <w:lang w:eastAsia="ru-RU"/>
    </w:rPr>
  </w:style>
  <w:style w:type="paragraph" w:customStyle="1" w:styleId="s1">
    <w:name w:val="s_1"/>
    <w:basedOn w:val="a"/>
    <w:rsid w:val="00950331"/>
    <w:pPr>
      <w:suppressAutoHyphens w:val="0"/>
      <w:spacing w:before="100" w:beforeAutospacing="1" w:after="100" w:afterAutospacing="1"/>
    </w:pPr>
    <w:rPr>
      <w:lang w:eastAsia="ru-RU"/>
    </w:rPr>
  </w:style>
  <w:style w:type="character" w:customStyle="1" w:styleId="sectioninfo2">
    <w:name w:val="section__info2"/>
    <w:rsid w:val="00902812"/>
    <w:rPr>
      <w:vanish w:val="0"/>
      <w:webHidden w:val="0"/>
      <w:specVanish w:val="0"/>
    </w:rPr>
  </w:style>
  <w:style w:type="character" w:customStyle="1" w:styleId="cardmaininfopurchaselink2">
    <w:name w:val="cardmaininfo__purchaselink2"/>
    <w:rsid w:val="00902812"/>
    <w:rPr>
      <w:b w:val="0"/>
      <w:bCs w:val="0"/>
      <w:i w:val="0"/>
      <w:iCs w:val="0"/>
      <w:color w:val="0065DD"/>
      <w:sz w:val="29"/>
      <w:szCs w:val="29"/>
    </w:rPr>
  </w:style>
  <w:style w:type="character" w:customStyle="1" w:styleId="sectiontitle2">
    <w:name w:val="section__title2"/>
    <w:basedOn w:val="a0"/>
    <w:rsid w:val="001C2E9E"/>
    <w:rPr>
      <w:vanish w:val="0"/>
      <w:webHidden w:val="0"/>
      <w:color w:val="939CBA"/>
      <w:sz w:val="20"/>
      <w:szCs w:val="20"/>
      <w:specVanish w:val="0"/>
    </w:rPr>
  </w:style>
  <w:style w:type="paragraph" w:customStyle="1" w:styleId="Default">
    <w:name w:val="Default"/>
    <w:rsid w:val="002449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Неразрешенное упоминание1"/>
    <w:basedOn w:val="a0"/>
    <w:uiPriority w:val="99"/>
    <w:semiHidden/>
    <w:unhideWhenUsed/>
    <w:rsid w:val="00C865FE"/>
    <w:rPr>
      <w:color w:val="605E5C"/>
      <w:shd w:val="clear" w:color="auto" w:fill="E1DFDD"/>
    </w:rPr>
  </w:style>
  <w:style w:type="paragraph" w:styleId="af1">
    <w:name w:val="Normal (Web)"/>
    <w:basedOn w:val="a"/>
    <w:uiPriority w:val="99"/>
    <w:unhideWhenUsed/>
    <w:rsid w:val="00D62ABB"/>
    <w:pPr>
      <w:suppressAutoHyphens w:val="0"/>
    </w:pPr>
    <w:rPr>
      <w:lang w:eastAsia="ru-RU"/>
    </w:rPr>
  </w:style>
  <w:style w:type="character" w:customStyle="1" w:styleId="blk">
    <w:name w:val="blk"/>
    <w:basedOn w:val="a0"/>
    <w:rsid w:val="00D62ABB"/>
  </w:style>
  <w:style w:type="table" w:styleId="af2">
    <w:name w:val="Table Grid"/>
    <w:basedOn w:val="a1"/>
    <w:uiPriority w:val="59"/>
    <w:rsid w:val="00824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87125"/>
  </w:style>
  <w:style w:type="character" w:customStyle="1" w:styleId="af0">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
    <w:link w:val="af"/>
    <w:uiPriority w:val="34"/>
    <w:qFormat/>
    <w:locked/>
    <w:rsid w:val="00887125"/>
    <w:rPr>
      <w:rFonts w:ascii="Times New Roman" w:eastAsia="Times New Roman" w:hAnsi="Times New Roman" w:cs="Times New Roman"/>
      <w:sz w:val="24"/>
      <w:szCs w:val="24"/>
      <w:lang w:eastAsia="ar-SA"/>
    </w:rPr>
  </w:style>
  <w:style w:type="paragraph" w:customStyle="1" w:styleId="Normal0">
    <w:name w:val="Normal0"/>
    <w:rsid w:val="00BB27A0"/>
    <w:pPr>
      <w:widowControl w:val="0"/>
      <w:suppressAutoHyphens/>
      <w:spacing w:after="0" w:line="240" w:lineRule="auto"/>
    </w:pPr>
    <w:rPr>
      <w:rFonts w:ascii="Times New Roman" w:eastAsia="Arial" w:hAnsi="Times New Roman" w:cs="Times New Roman"/>
      <w:kern w:val="1"/>
      <w:sz w:val="20"/>
      <w:szCs w:val="20"/>
      <w:lang w:val="en-US" w:eastAsia="ar-SA"/>
    </w:rPr>
  </w:style>
  <w:style w:type="character" w:customStyle="1" w:styleId="WW-Absatz-Standardschriftart11111111111111111111111111">
    <w:name w:val="WW-Absatz-Standardschriftart11111111111111111111111111"/>
    <w:rsid w:val="00C716F0"/>
  </w:style>
  <w:style w:type="paragraph" w:styleId="2">
    <w:name w:val="Body Text 2"/>
    <w:basedOn w:val="a"/>
    <w:link w:val="20"/>
    <w:uiPriority w:val="99"/>
    <w:semiHidden/>
    <w:rsid w:val="005C4FC3"/>
    <w:pPr>
      <w:suppressAutoHyphens w:val="0"/>
      <w:spacing w:after="120" w:line="480" w:lineRule="auto"/>
    </w:pPr>
    <w:rPr>
      <w:rFonts w:ascii="Calibri" w:eastAsia="Calibri" w:hAnsi="Calibri" w:cs="Calibri"/>
      <w:sz w:val="22"/>
      <w:szCs w:val="22"/>
      <w:lang w:eastAsia="en-US"/>
    </w:rPr>
  </w:style>
  <w:style w:type="character" w:customStyle="1" w:styleId="20">
    <w:name w:val="Основной текст 2 Знак"/>
    <w:basedOn w:val="a0"/>
    <w:link w:val="2"/>
    <w:uiPriority w:val="99"/>
    <w:semiHidden/>
    <w:rsid w:val="005C4FC3"/>
    <w:rPr>
      <w:rFonts w:ascii="Calibri" w:eastAsia="Calibri" w:hAnsi="Calibri" w:cs="Calibri"/>
    </w:rPr>
  </w:style>
  <w:style w:type="character" w:customStyle="1" w:styleId="left">
    <w:name w:val="left"/>
    <w:rsid w:val="0060149E"/>
  </w:style>
  <w:style w:type="character" w:customStyle="1" w:styleId="cardmaininfocontent2">
    <w:name w:val="cardmaininfo__content2"/>
    <w:rsid w:val="007878BB"/>
    <w:rPr>
      <w:vanish w:val="0"/>
      <w:webHidden w:val="0"/>
      <w:specVanish w:val="0"/>
    </w:rPr>
  </w:style>
  <w:style w:type="paragraph" w:customStyle="1" w:styleId="parametervalue">
    <w:name w:val="parametervalue"/>
    <w:basedOn w:val="a"/>
    <w:rsid w:val="00FC09F9"/>
    <w:pPr>
      <w:suppressAutoHyphens w:val="0"/>
      <w:spacing w:before="100" w:beforeAutospacing="1" w:after="100" w:afterAutospacing="1"/>
    </w:pPr>
    <w:rPr>
      <w:lang w:eastAsia="ru-RU"/>
    </w:rPr>
  </w:style>
  <w:style w:type="character" w:customStyle="1" w:styleId="dropdown-user-namefirst-letter">
    <w:name w:val="dropdown-user-name__first-letter"/>
    <w:rsid w:val="00130D99"/>
  </w:style>
  <w:style w:type="character" w:customStyle="1" w:styleId="21">
    <w:name w:val="Неразрешенное упоминание2"/>
    <w:basedOn w:val="a0"/>
    <w:uiPriority w:val="99"/>
    <w:semiHidden/>
    <w:unhideWhenUsed/>
    <w:rsid w:val="00362C8C"/>
    <w:rPr>
      <w:color w:val="605E5C"/>
      <w:shd w:val="clear" w:color="auto" w:fill="E1DFDD"/>
    </w:rPr>
  </w:style>
  <w:style w:type="character" w:customStyle="1" w:styleId="10">
    <w:name w:val="Заголовок 1 Знак"/>
    <w:basedOn w:val="a0"/>
    <w:link w:val="1"/>
    <w:uiPriority w:val="9"/>
    <w:rsid w:val="00423DD9"/>
    <w:rPr>
      <w:rFonts w:ascii="Times New Roman" w:eastAsia="Times New Roman" w:hAnsi="Times New Roman" w:cs="Times New Roman"/>
      <w:b/>
      <w:bCs/>
      <w:kern w:val="36"/>
      <w:sz w:val="48"/>
      <w:szCs w:val="48"/>
      <w:lang w:eastAsia="ru-RU"/>
    </w:rPr>
  </w:style>
  <w:style w:type="character" w:customStyle="1" w:styleId="3">
    <w:name w:val="Неразрешенное упоминание3"/>
    <w:basedOn w:val="a0"/>
    <w:uiPriority w:val="99"/>
    <w:semiHidden/>
    <w:unhideWhenUsed/>
    <w:rsid w:val="00F518F4"/>
    <w:rPr>
      <w:color w:val="605E5C"/>
      <w:shd w:val="clear" w:color="auto" w:fill="E1DFDD"/>
    </w:rPr>
  </w:style>
  <w:style w:type="character" w:customStyle="1" w:styleId="4">
    <w:name w:val="Неразрешенное упоминание4"/>
    <w:basedOn w:val="a0"/>
    <w:uiPriority w:val="99"/>
    <w:semiHidden/>
    <w:unhideWhenUsed/>
    <w:rsid w:val="00CE78AC"/>
    <w:rPr>
      <w:color w:val="605E5C"/>
      <w:shd w:val="clear" w:color="auto" w:fill="E1DFDD"/>
    </w:rPr>
  </w:style>
  <w:style w:type="character" w:customStyle="1" w:styleId="sectioninfo">
    <w:name w:val="section__info"/>
    <w:basedOn w:val="a0"/>
    <w:rsid w:val="007C0427"/>
  </w:style>
  <w:style w:type="character" w:customStyle="1" w:styleId="iceouttxt">
    <w:name w:val="iceouttxt"/>
    <w:basedOn w:val="a0"/>
    <w:rsid w:val="00EC4CF0"/>
  </w:style>
  <w:style w:type="character" w:customStyle="1" w:styleId="ConsNormal0">
    <w:name w:val="ConsNormal Знак"/>
    <w:locked/>
    <w:rsid w:val="00B257A0"/>
    <w:rPr>
      <w:rFonts w:ascii="Arial" w:hAnsi="Arial" w:cs="Arial"/>
      <w:lang w:val="ru-RU" w:eastAsia="ru-RU" w:bidi="ar-SA"/>
    </w:rPr>
  </w:style>
  <w:style w:type="character" w:customStyle="1" w:styleId="5">
    <w:name w:val="Неразрешенное упоминание5"/>
    <w:basedOn w:val="a0"/>
    <w:uiPriority w:val="99"/>
    <w:semiHidden/>
    <w:unhideWhenUsed/>
    <w:rsid w:val="00F105B7"/>
    <w:rPr>
      <w:color w:val="605E5C"/>
      <w:shd w:val="clear" w:color="auto" w:fill="E1DFDD"/>
    </w:rPr>
  </w:style>
  <w:style w:type="character" w:customStyle="1" w:styleId="spanbodyheader11">
    <w:name w:val="span_body_header_11"/>
    <w:rsid w:val="006547E9"/>
    <w:rPr>
      <w:b/>
      <w:bCs/>
      <w:sz w:val="20"/>
      <w:szCs w:val="20"/>
    </w:rPr>
  </w:style>
  <w:style w:type="paragraph" w:customStyle="1" w:styleId="western">
    <w:name w:val="western"/>
    <w:basedOn w:val="a"/>
    <w:rsid w:val="00395AB8"/>
    <w:pPr>
      <w:suppressAutoHyphens w:val="0"/>
      <w:spacing w:before="100" w:beforeAutospacing="1" w:after="100" w:afterAutospacing="1"/>
      <w:jc w:val="center"/>
    </w:pPr>
    <w:rPr>
      <w:b/>
      <w:bCs/>
      <w:color w:val="000000"/>
      <w:sz w:val="22"/>
      <w:szCs w:val="22"/>
      <w:lang w:eastAsia="ru-RU"/>
    </w:rPr>
  </w:style>
  <w:style w:type="character" w:customStyle="1" w:styleId="cardmaininfocontent">
    <w:name w:val="cardmaininfo__content"/>
    <w:basedOn w:val="a0"/>
    <w:rsid w:val="005B677B"/>
  </w:style>
</w:styles>
</file>

<file path=word/webSettings.xml><?xml version="1.0" encoding="utf-8"?>
<w:webSettings xmlns:r="http://schemas.openxmlformats.org/officeDocument/2006/relationships" xmlns:w="http://schemas.openxmlformats.org/wordprocessingml/2006/main">
  <w:divs>
    <w:div w:id="7218672">
      <w:bodyDiv w:val="1"/>
      <w:marLeft w:val="0"/>
      <w:marRight w:val="0"/>
      <w:marTop w:val="0"/>
      <w:marBottom w:val="0"/>
      <w:divBdr>
        <w:top w:val="none" w:sz="0" w:space="0" w:color="auto"/>
        <w:left w:val="none" w:sz="0" w:space="0" w:color="auto"/>
        <w:bottom w:val="none" w:sz="0" w:space="0" w:color="auto"/>
        <w:right w:val="none" w:sz="0" w:space="0" w:color="auto"/>
      </w:divBdr>
    </w:div>
    <w:div w:id="90705928">
      <w:bodyDiv w:val="1"/>
      <w:marLeft w:val="0"/>
      <w:marRight w:val="0"/>
      <w:marTop w:val="0"/>
      <w:marBottom w:val="0"/>
      <w:divBdr>
        <w:top w:val="none" w:sz="0" w:space="0" w:color="auto"/>
        <w:left w:val="none" w:sz="0" w:space="0" w:color="auto"/>
        <w:bottom w:val="none" w:sz="0" w:space="0" w:color="auto"/>
        <w:right w:val="none" w:sz="0" w:space="0" w:color="auto"/>
      </w:divBdr>
    </w:div>
    <w:div w:id="101919873">
      <w:bodyDiv w:val="1"/>
      <w:marLeft w:val="0"/>
      <w:marRight w:val="0"/>
      <w:marTop w:val="0"/>
      <w:marBottom w:val="0"/>
      <w:divBdr>
        <w:top w:val="none" w:sz="0" w:space="0" w:color="auto"/>
        <w:left w:val="none" w:sz="0" w:space="0" w:color="auto"/>
        <w:bottom w:val="none" w:sz="0" w:space="0" w:color="auto"/>
        <w:right w:val="none" w:sz="0" w:space="0" w:color="auto"/>
      </w:divBdr>
      <w:divsChild>
        <w:div w:id="1647472427">
          <w:marLeft w:val="0"/>
          <w:marRight w:val="0"/>
          <w:marTop w:val="0"/>
          <w:marBottom w:val="0"/>
          <w:divBdr>
            <w:top w:val="none" w:sz="0" w:space="0" w:color="auto"/>
            <w:left w:val="none" w:sz="0" w:space="0" w:color="auto"/>
            <w:bottom w:val="none" w:sz="0" w:space="0" w:color="auto"/>
            <w:right w:val="none" w:sz="0" w:space="0" w:color="auto"/>
          </w:divBdr>
        </w:div>
        <w:div w:id="2106417510">
          <w:marLeft w:val="0"/>
          <w:marRight w:val="0"/>
          <w:marTop w:val="0"/>
          <w:marBottom w:val="0"/>
          <w:divBdr>
            <w:top w:val="none" w:sz="0" w:space="0" w:color="auto"/>
            <w:left w:val="none" w:sz="0" w:space="0" w:color="auto"/>
            <w:bottom w:val="none" w:sz="0" w:space="0" w:color="auto"/>
            <w:right w:val="none" w:sz="0" w:space="0" w:color="auto"/>
          </w:divBdr>
        </w:div>
        <w:div w:id="407313622">
          <w:marLeft w:val="0"/>
          <w:marRight w:val="0"/>
          <w:marTop w:val="0"/>
          <w:marBottom w:val="0"/>
          <w:divBdr>
            <w:top w:val="none" w:sz="0" w:space="0" w:color="auto"/>
            <w:left w:val="none" w:sz="0" w:space="0" w:color="auto"/>
            <w:bottom w:val="none" w:sz="0" w:space="0" w:color="auto"/>
            <w:right w:val="none" w:sz="0" w:space="0" w:color="auto"/>
          </w:divBdr>
        </w:div>
        <w:div w:id="1266378666">
          <w:marLeft w:val="0"/>
          <w:marRight w:val="0"/>
          <w:marTop w:val="0"/>
          <w:marBottom w:val="0"/>
          <w:divBdr>
            <w:top w:val="none" w:sz="0" w:space="0" w:color="auto"/>
            <w:left w:val="none" w:sz="0" w:space="0" w:color="auto"/>
            <w:bottom w:val="none" w:sz="0" w:space="0" w:color="auto"/>
            <w:right w:val="none" w:sz="0" w:space="0" w:color="auto"/>
          </w:divBdr>
        </w:div>
      </w:divsChild>
    </w:div>
    <w:div w:id="101926581">
      <w:bodyDiv w:val="1"/>
      <w:marLeft w:val="0"/>
      <w:marRight w:val="0"/>
      <w:marTop w:val="0"/>
      <w:marBottom w:val="0"/>
      <w:divBdr>
        <w:top w:val="none" w:sz="0" w:space="0" w:color="auto"/>
        <w:left w:val="none" w:sz="0" w:space="0" w:color="auto"/>
        <w:bottom w:val="none" w:sz="0" w:space="0" w:color="auto"/>
        <w:right w:val="none" w:sz="0" w:space="0" w:color="auto"/>
      </w:divBdr>
    </w:div>
    <w:div w:id="112210598">
      <w:bodyDiv w:val="1"/>
      <w:marLeft w:val="0"/>
      <w:marRight w:val="0"/>
      <w:marTop w:val="0"/>
      <w:marBottom w:val="0"/>
      <w:divBdr>
        <w:top w:val="none" w:sz="0" w:space="0" w:color="auto"/>
        <w:left w:val="none" w:sz="0" w:space="0" w:color="auto"/>
        <w:bottom w:val="none" w:sz="0" w:space="0" w:color="auto"/>
        <w:right w:val="none" w:sz="0" w:space="0" w:color="auto"/>
      </w:divBdr>
    </w:div>
    <w:div w:id="157500895">
      <w:bodyDiv w:val="1"/>
      <w:marLeft w:val="0"/>
      <w:marRight w:val="0"/>
      <w:marTop w:val="0"/>
      <w:marBottom w:val="0"/>
      <w:divBdr>
        <w:top w:val="none" w:sz="0" w:space="0" w:color="auto"/>
        <w:left w:val="none" w:sz="0" w:space="0" w:color="auto"/>
        <w:bottom w:val="none" w:sz="0" w:space="0" w:color="auto"/>
        <w:right w:val="none" w:sz="0" w:space="0" w:color="auto"/>
      </w:divBdr>
    </w:div>
    <w:div w:id="174465969">
      <w:bodyDiv w:val="1"/>
      <w:marLeft w:val="0"/>
      <w:marRight w:val="0"/>
      <w:marTop w:val="0"/>
      <w:marBottom w:val="0"/>
      <w:divBdr>
        <w:top w:val="none" w:sz="0" w:space="0" w:color="auto"/>
        <w:left w:val="none" w:sz="0" w:space="0" w:color="auto"/>
        <w:bottom w:val="none" w:sz="0" w:space="0" w:color="auto"/>
        <w:right w:val="none" w:sz="0" w:space="0" w:color="auto"/>
      </w:divBdr>
    </w:div>
    <w:div w:id="185339022">
      <w:bodyDiv w:val="1"/>
      <w:marLeft w:val="0"/>
      <w:marRight w:val="0"/>
      <w:marTop w:val="0"/>
      <w:marBottom w:val="0"/>
      <w:divBdr>
        <w:top w:val="none" w:sz="0" w:space="0" w:color="auto"/>
        <w:left w:val="none" w:sz="0" w:space="0" w:color="auto"/>
        <w:bottom w:val="none" w:sz="0" w:space="0" w:color="auto"/>
        <w:right w:val="none" w:sz="0" w:space="0" w:color="auto"/>
      </w:divBdr>
    </w:div>
    <w:div w:id="247496292">
      <w:bodyDiv w:val="1"/>
      <w:marLeft w:val="0"/>
      <w:marRight w:val="0"/>
      <w:marTop w:val="0"/>
      <w:marBottom w:val="0"/>
      <w:divBdr>
        <w:top w:val="none" w:sz="0" w:space="0" w:color="auto"/>
        <w:left w:val="none" w:sz="0" w:space="0" w:color="auto"/>
        <w:bottom w:val="none" w:sz="0" w:space="0" w:color="auto"/>
        <w:right w:val="none" w:sz="0" w:space="0" w:color="auto"/>
      </w:divBdr>
    </w:div>
    <w:div w:id="287974472">
      <w:bodyDiv w:val="1"/>
      <w:marLeft w:val="0"/>
      <w:marRight w:val="0"/>
      <w:marTop w:val="0"/>
      <w:marBottom w:val="0"/>
      <w:divBdr>
        <w:top w:val="none" w:sz="0" w:space="0" w:color="auto"/>
        <w:left w:val="none" w:sz="0" w:space="0" w:color="auto"/>
        <w:bottom w:val="none" w:sz="0" w:space="0" w:color="auto"/>
        <w:right w:val="none" w:sz="0" w:space="0" w:color="auto"/>
      </w:divBdr>
    </w:div>
    <w:div w:id="307562983">
      <w:bodyDiv w:val="1"/>
      <w:marLeft w:val="0"/>
      <w:marRight w:val="0"/>
      <w:marTop w:val="0"/>
      <w:marBottom w:val="0"/>
      <w:divBdr>
        <w:top w:val="none" w:sz="0" w:space="0" w:color="auto"/>
        <w:left w:val="none" w:sz="0" w:space="0" w:color="auto"/>
        <w:bottom w:val="none" w:sz="0" w:space="0" w:color="auto"/>
        <w:right w:val="none" w:sz="0" w:space="0" w:color="auto"/>
      </w:divBdr>
    </w:div>
    <w:div w:id="323748714">
      <w:bodyDiv w:val="1"/>
      <w:marLeft w:val="0"/>
      <w:marRight w:val="0"/>
      <w:marTop w:val="0"/>
      <w:marBottom w:val="0"/>
      <w:divBdr>
        <w:top w:val="none" w:sz="0" w:space="0" w:color="auto"/>
        <w:left w:val="none" w:sz="0" w:space="0" w:color="auto"/>
        <w:bottom w:val="none" w:sz="0" w:space="0" w:color="auto"/>
        <w:right w:val="none" w:sz="0" w:space="0" w:color="auto"/>
      </w:divBdr>
    </w:div>
    <w:div w:id="353382461">
      <w:bodyDiv w:val="1"/>
      <w:marLeft w:val="0"/>
      <w:marRight w:val="0"/>
      <w:marTop w:val="0"/>
      <w:marBottom w:val="0"/>
      <w:divBdr>
        <w:top w:val="none" w:sz="0" w:space="0" w:color="auto"/>
        <w:left w:val="none" w:sz="0" w:space="0" w:color="auto"/>
        <w:bottom w:val="none" w:sz="0" w:space="0" w:color="auto"/>
        <w:right w:val="none" w:sz="0" w:space="0" w:color="auto"/>
      </w:divBdr>
    </w:div>
    <w:div w:id="399714781">
      <w:bodyDiv w:val="1"/>
      <w:marLeft w:val="0"/>
      <w:marRight w:val="0"/>
      <w:marTop w:val="0"/>
      <w:marBottom w:val="0"/>
      <w:divBdr>
        <w:top w:val="none" w:sz="0" w:space="0" w:color="auto"/>
        <w:left w:val="none" w:sz="0" w:space="0" w:color="auto"/>
        <w:bottom w:val="none" w:sz="0" w:space="0" w:color="auto"/>
        <w:right w:val="none" w:sz="0" w:space="0" w:color="auto"/>
      </w:divBdr>
    </w:div>
    <w:div w:id="3999840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397">
          <w:marLeft w:val="0"/>
          <w:marRight w:val="0"/>
          <w:marTop w:val="0"/>
          <w:marBottom w:val="0"/>
          <w:divBdr>
            <w:top w:val="none" w:sz="0" w:space="0" w:color="auto"/>
            <w:left w:val="none" w:sz="0" w:space="0" w:color="auto"/>
            <w:bottom w:val="none" w:sz="0" w:space="0" w:color="auto"/>
            <w:right w:val="none" w:sz="0" w:space="0" w:color="auto"/>
          </w:divBdr>
        </w:div>
        <w:div w:id="1352872809">
          <w:marLeft w:val="0"/>
          <w:marRight w:val="0"/>
          <w:marTop w:val="0"/>
          <w:marBottom w:val="0"/>
          <w:divBdr>
            <w:top w:val="none" w:sz="0" w:space="0" w:color="auto"/>
            <w:left w:val="none" w:sz="0" w:space="0" w:color="auto"/>
            <w:bottom w:val="none" w:sz="0" w:space="0" w:color="auto"/>
            <w:right w:val="none" w:sz="0" w:space="0" w:color="auto"/>
          </w:divBdr>
        </w:div>
        <w:div w:id="1437477204">
          <w:marLeft w:val="0"/>
          <w:marRight w:val="0"/>
          <w:marTop w:val="0"/>
          <w:marBottom w:val="0"/>
          <w:divBdr>
            <w:top w:val="none" w:sz="0" w:space="0" w:color="auto"/>
            <w:left w:val="none" w:sz="0" w:space="0" w:color="auto"/>
            <w:bottom w:val="none" w:sz="0" w:space="0" w:color="auto"/>
            <w:right w:val="none" w:sz="0" w:space="0" w:color="auto"/>
          </w:divBdr>
        </w:div>
        <w:div w:id="288438600">
          <w:marLeft w:val="0"/>
          <w:marRight w:val="0"/>
          <w:marTop w:val="0"/>
          <w:marBottom w:val="0"/>
          <w:divBdr>
            <w:top w:val="none" w:sz="0" w:space="0" w:color="auto"/>
            <w:left w:val="none" w:sz="0" w:space="0" w:color="auto"/>
            <w:bottom w:val="none" w:sz="0" w:space="0" w:color="auto"/>
            <w:right w:val="none" w:sz="0" w:space="0" w:color="auto"/>
          </w:divBdr>
        </w:div>
      </w:divsChild>
    </w:div>
    <w:div w:id="498738983">
      <w:bodyDiv w:val="1"/>
      <w:marLeft w:val="0"/>
      <w:marRight w:val="0"/>
      <w:marTop w:val="0"/>
      <w:marBottom w:val="0"/>
      <w:divBdr>
        <w:top w:val="none" w:sz="0" w:space="0" w:color="auto"/>
        <w:left w:val="none" w:sz="0" w:space="0" w:color="auto"/>
        <w:bottom w:val="none" w:sz="0" w:space="0" w:color="auto"/>
        <w:right w:val="none" w:sz="0" w:space="0" w:color="auto"/>
      </w:divBdr>
    </w:div>
    <w:div w:id="555971567">
      <w:bodyDiv w:val="1"/>
      <w:marLeft w:val="0"/>
      <w:marRight w:val="0"/>
      <w:marTop w:val="0"/>
      <w:marBottom w:val="0"/>
      <w:divBdr>
        <w:top w:val="none" w:sz="0" w:space="0" w:color="auto"/>
        <w:left w:val="none" w:sz="0" w:space="0" w:color="auto"/>
        <w:bottom w:val="none" w:sz="0" w:space="0" w:color="auto"/>
        <w:right w:val="none" w:sz="0" w:space="0" w:color="auto"/>
      </w:divBdr>
    </w:div>
    <w:div w:id="598760908">
      <w:bodyDiv w:val="1"/>
      <w:marLeft w:val="0"/>
      <w:marRight w:val="0"/>
      <w:marTop w:val="0"/>
      <w:marBottom w:val="0"/>
      <w:divBdr>
        <w:top w:val="none" w:sz="0" w:space="0" w:color="auto"/>
        <w:left w:val="none" w:sz="0" w:space="0" w:color="auto"/>
        <w:bottom w:val="none" w:sz="0" w:space="0" w:color="auto"/>
        <w:right w:val="none" w:sz="0" w:space="0" w:color="auto"/>
      </w:divBdr>
      <w:divsChild>
        <w:div w:id="246614167">
          <w:marLeft w:val="60"/>
          <w:marRight w:val="60"/>
          <w:marTop w:val="100"/>
          <w:marBottom w:val="100"/>
          <w:divBdr>
            <w:top w:val="none" w:sz="0" w:space="0" w:color="auto"/>
            <w:left w:val="none" w:sz="0" w:space="0" w:color="auto"/>
            <w:bottom w:val="none" w:sz="0" w:space="0" w:color="auto"/>
            <w:right w:val="none" w:sz="0" w:space="0" w:color="auto"/>
          </w:divBdr>
          <w:divsChild>
            <w:div w:id="1710059883">
              <w:marLeft w:val="0"/>
              <w:marRight w:val="0"/>
              <w:marTop w:val="0"/>
              <w:marBottom w:val="0"/>
              <w:divBdr>
                <w:top w:val="none" w:sz="0" w:space="0" w:color="auto"/>
                <w:left w:val="none" w:sz="0" w:space="0" w:color="auto"/>
                <w:bottom w:val="none" w:sz="0" w:space="0" w:color="auto"/>
                <w:right w:val="none" w:sz="0" w:space="0" w:color="auto"/>
              </w:divBdr>
            </w:div>
            <w:div w:id="1284263037">
              <w:marLeft w:val="0"/>
              <w:marRight w:val="0"/>
              <w:marTop w:val="0"/>
              <w:marBottom w:val="0"/>
              <w:divBdr>
                <w:top w:val="none" w:sz="0" w:space="0" w:color="auto"/>
                <w:left w:val="none" w:sz="0" w:space="0" w:color="auto"/>
                <w:bottom w:val="none" w:sz="0" w:space="0" w:color="auto"/>
                <w:right w:val="none" w:sz="0" w:space="0" w:color="auto"/>
              </w:divBdr>
            </w:div>
            <w:div w:id="1874267378">
              <w:marLeft w:val="0"/>
              <w:marRight w:val="0"/>
              <w:marTop w:val="0"/>
              <w:marBottom w:val="0"/>
              <w:divBdr>
                <w:top w:val="none" w:sz="0" w:space="0" w:color="auto"/>
                <w:left w:val="none" w:sz="0" w:space="0" w:color="auto"/>
                <w:bottom w:val="none" w:sz="0" w:space="0" w:color="auto"/>
                <w:right w:val="none" w:sz="0" w:space="0" w:color="auto"/>
              </w:divBdr>
            </w:div>
            <w:div w:id="7282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0702">
      <w:bodyDiv w:val="1"/>
      <w:marLeft w:val="0"/>
      <w:marRight w:val="0"/>
      <w:marTop w:val="0"/>
      <w:marBottom w:val="0"/>
      <w:divBdr>
        <w:top w:val="none" w:sz="0" w:space="0" w:color="auto"/>
        <w:left w:val="none" w:sz="0" w:space="0" w:color="auto"/>
        <w:bottom w:val="none" w:sz="0" w:space="0" w:color="auto"/>
        <w:right w:val="none" w:sz="0" w:space="0" w:color="auto"/>
      </w:divBdr>
    </w:div>
    <w:div w:id="631522004">
      <w:bodyDiv w:val="1"/>
      <w:marLeft w:val="0"/>
      <w:marRight w:val="0"/>
      <w:marTop w:val="0"/>
      <w:marBottom w:val="0"/>
      <w:divBdr>
        <w:top w:val="none" w:sz="0" w:space="0" w:color="auto"/>
        <w:left w:val="none" w:sz="0" w:space="0" w:color="auto"/>
        <w:bottom w:val="none" w:sz="0" w:space="0" w:color="auto"/>
        <w:right w:val="none" w:sz="0" w:space="0" w:color="auto"/>
      </w:divBdr>
    </w:div>
    <w:div w:id="660356153">
      <w:bodyDiv w:val="1"/>
      <w:marLeft w:val="0"/>
      <w:marRight w:val="0"/>
      <w:marTop w:val="0"/>
      <w:marBottom w:val="0"/>
      <w:divBdr>
        <w:top w:val="none" w:sz="0" w:space="0" w:color="auto"/>
        <w:left w:val="none" w:sz="0" w:space="0" w:color="auto"/>
        <w:bottom w:val="none" w:sz="0" w:space="0" w:color="auto"/>
        <w:right w:val="none" w:sz="0" w:space="0" w:color="auto"/>
      </w:divBdr>
    </w:div>
    <w:div w:id="703210333">
      <w:bodyDiv w:val="1"/>
      <w:marLeft w:val="0"/>
      <w:marRight w:val="0"/>
      <w:marTop w:val="0"/>
      <w:marBottom w:val="0"/>
      <w:divBdr>
        <w:top w:val="none" w:sz="0" w:space="0" w:color="auto"/>
        <w:left w:val="none" w:sz="0" w:space="0" w:color="auto"/>
        <w:bottom w:val="none" w:sz="0" w:space="0" w:color="auto"/>
        <w:right w:val="none" w:sz="0" w:space="0" w:color="auto"/>
      </w:divBdr>
    </w:div>
    <w:div w:id="742292975">
      <w:bodyDiv w:val="1"/>
      <w:marLeft w:val="0"/>
      <w:marRight w:val="0"/>
      <w:marTop w:val="0"/>
      <w:marBottom w:val="0"/>
      <w:divBdr>
        <w:top w:val="none" w:sz="0" w:space="0" w:color="auto"/>
        <w:left w:val="none" w:sz="0" w:space="0" w:color="auto"/>
        <w:bottom w:val="none" w:sz="0" w:space="0" w:color="auto"/>
        <w:right w:val="none" w:sz="0" w:space="0" w:color="auto"/>
      </w:divBdr>
    </w:div>
    <w:div w:id="782772863">
      <w:bodyDiv w:val="1"/>
      <w:marLeft w:val="0"/>
      <w:marRight w:val="0"/>
      <w:marTop w:val="0"/>
      <w:marBottom w:val="0"/>
      <w:divBdr>
        <w:top w:val="none" w:sz="0" w:space="0" w:color="auto"/>
        <w:left w:val="none" w:sz="0" w:space="0" w:color="auto"/>
        <w:bottom w:val="none" w:sz="0" w:space="0" w:color="auto"/>
        <w:right w:val="none" w:sz="0" w:space="0" w:color="auto"/>
      </w:divBdr>
      <w:divsChild>
        <w:div w:id="1945722954">
          <w:marLeft w:val="60"/>
          <w:marRight w:val="60"/>
          <w:marTop w:val="100"/>
          <w:marBottom w:val="100"/>
          <w:divBdr>
            <w:top w:val="none" w:sz="0" w:space="0" w:color="auto"/>
            <w:left w:val="none" w:sz="0" w:space="0" w:color="auto"/>
            <w:bottom w:val="none" w:sz="0" w:space="0" w:color="auto"/>
            <w:right w:val="none" w:sz="0" w:space="0" w:color="auto"/>
          </w:divBdr>
          <w:divsChild>
            <w:div w:id="1877961131">
              <w:marLeft w:val="0"/>
              <w:marRight w:val="0"/>
              <w:marTop w:val="0"/>
              <w:marBottom w:val="0"/>
              <w:divBdr>
                <w:top w:val="none" w:sz="0" w:space="0" w:color="auto"/>
                <w:left w:val="none" w:sz="0" w:space="0" w:color="auto"/>
                <w:bottom w:val="none" w:sz="0" w:space="0" w:color="auto"/>
                <w:right w:val="none" w:sz="0" w:space="0" w:color="auto"/>
              </w:divBdr>
            </w:div>
          </w:divsChild>
        </w:div>
        <w:div w:id="1745682571">
          <w:marLeft w:val="60"/>
          <w:marRight w:val="60"/>
          <w:marTop w:val="100"/>
          <w:marBottom w:val="100"/>
          <w:divBdr>
            <w:top w:val="none" w:sz="0" w:space="0" w:color="auto"/>
            <w:left w:val="none" w:sz="0" w:space="0" w:color="auto"/>
            <w:bottom w:val="none" w:sz="0" w:space="0" w:color="auto"/>
            <w:right w:val="none" w:sz="0" w:space="0" w:color="auto"/>
          </w:divBdr>
          <w:divsChild>
            <w:div w:id="7724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3656">
      <w:bodyDiv w:val="1"/>
      <w:marLeft w:val="0"/>
      <w:marRight w:val="0"/>
      <w:marTop w:val="0"/>
      <w:marBottom w:val="0"/>
      <w:divBdr>
        <w:top w:val="none" w:sz="0" w:space="0" w:color="auto"/>
        <w:left w:val="none" w:sz="0" w:space="0" w:color="auto"/>
        <w:bottom w:val="none" w:sz="0" w:space="0" w:color="auto"/>
        <w:right w:val="none" w:sz="0" w:space="0" w:color="auto"/>
      </w:divBdr>
    </w:div>
    <w:div w:id="867449879">
      <w:bodyDiv w:val="1"/>
      <w:marLeft w:val="0"/>
      <w:marRight w:val="0"/>
      <w:marTop w:val="0"/>
      <w:marBottom w:val="0"/>
      <w:divBdr>
        <w:top w:val="none" w:sz="0" w:space="0" w:color="auto"/>
        <w:left w:val="none" w:sz="0" w:space="0" w:color="auto"/>
        <w:bottom w:val="none" w:sz="0" w:space="0" w:color="auto"/>
        <w:right w:val="none" w:sz="0" w:space="0" w:color="auto"/>
      </w:divBdr>
    </w:div>
    <w:div w:id="892078846">
      <w:bodyDiv w:val="1"/>
      <w:marLeft w:val="0"/>
      <w:marRight w:val="0"/>
      <w:marTop w:val="0"/>
      <w:marBottom w:val="0"/>
      <w:divBdr>
        <w:top w:val="none" w:sz="0" w:space="0" w:color="auto"/>
        <w:left w:val="none" w:sz="0" w:space="0" w:color="auto"/>
        <w:bottom w:val="none" w:sz="0" w:space="0" w:color="auto"/>
        <w:right w:val="none" w:sz="0" w:space="0" w:color="auto"/>
      </w:divBdr>
    </w:div>
    <w:div w:id="911086892">
      <w:bodyDiv w:val="1"/>
      <w:marLeft w:val="0"/>
      <w:marRight w:val="0"/>
      <w:marTop w:val="0"/>
      <w:marBottom w:val="0"/>
      <w:divBdr>
        <w:top w:val="none" w:sz="0" w:space="0" w:color="auto"/>
        <w:left w:val="none" w:sz="0" w:space="0" w:color="auto"/>
        <w:bottom w:val="none" w:sz="0" w:space="0" w:color="auto"/>
        <w:right w:val="none" w:sz="0" w:space="0" w:color="auto"/>
      </w:divBdr>
    </w:div>
    <w:div w:id="941257358">
      <w:bodyDiv w:val="1"/>
      <w:marLeft w:val="0"/>
      <w:marRight w:val="0"/>
      <w:marTop w:val="0"/>
      <w:marBottom w:val="0"/>
      <w:divBdr>
        <w:top w:val="none" w:sz="0" w:space="0" w:color="auto"/>
        <w:left w:val="none" w:sz="0" w:space="0" w:color="auto"/>
        <w:bottom w:val="none" w:sz="0" w:space="0" w:color="auto"/>
        <w:right w:val="none" w:sz="0" w:space="0" w:color="auto"/>
      </w:divBdr>
      <w:divsChild>
        <w:div w:id="922879944">
          <w:marLeft w:val="0"/>
          <w:marRight w:val="0"/>
          <w:marTop w:val="240"/>
          <w:marBottom w:val="0"/>
          <w:divBdr>
            <w:top w:val="none" w:sz="0" w:space="0" w:color="auto"/>
            <w:left w:val="none" w:sz="0" w:space="0" w:color="auto"/>
            <w:bottom w:val="none" w:sz="0" w:space="0" w:color="auto"/>
            <w:right w:val="none" w:sz="0" w:space="0" w:color="auto"/>
          </w:divBdr>
        </w:div>
      </w:divsChild>
    </w:div>
    <w:div w:id="962690950">
      <w:bodyDiv w:val="1"/>
      <w:marLeft w:val="0"/>
      <w:marRight w:val="0"/>
      <w:marTop w:val="0"/>
      <w:marBottom w:val="0"/>
      <w:divBdr>
        <w:top w:val="none" w:sz="0" w:space="0" w:color="auto"/>
        <w:left w:val="none" w:sz="0" w:space="0" w:color="auto"/>
        <w:bottom w:val="none" w:sz="0" w:space="0" w:color="auto"/>
        <w:right w:val="none" w:sz="0" w:space="0" w:color="auto"/>
      </w:divBdr>
    </w:div>
    <w:div w:id="983585051">
      <w:bodyDiv w:val="1"/>
      <w:marLeft w:val="0"/>
      <w:marRight w:val="0"/>
      <w:marTop w:val="0"/>
      <w:marBottom w:val="0"/>
      <w:divBdr>
        <w:top w:val="none" w:sz="0" w:space="0" w:color="auto"/>
        <w:left w:val="none" w:sz="0" w:space="0" w:color="auto"/>
        <w:bottom w:val="none" w:sz="0" w:space="0" w:color="auto"/>
        <w:right w:val="none" w:sz="0" w:space="0" w:color="auto"/>
      </w:divBdr>
    </w:div>
    <w:div w:id="1005084794">
      <w:bodyDiv w:val="1"/>
      <w:marLeft w:val="0"/>
      <w:marRight w:val="0"/>
      <w:marTop w:val="0"/>
      <w:marBottom w:val="0"/>
      <w:divBdr>
        <w:top w:val="none" w:sz="0" w:space="0" w:color="auto"/>
        <w:left w:val="none" w:sz="0" w:space="0" w:color="auto"/>
        <w:bottom w:val="none" w:sz="0" w:space="0" w:color="auto"/>
        <w:right w:val="none" w:sz="0" w:space="0" w:color="auto"/>
      </w:divBdr>
    </w:div>
    <w:div w:id="1016036084">
      <w:bodyDiv w:val="1"/>
      <w:marLeft w:val="0"/>
      <w:marRight w:val="0"/>
      <w:marTop w:val="0"/>
      <w:marBottom w:val="0"/>
      <w:divBdr>
        <w:top w:val="none" w:sz="0" w:space="0" w:color="auto"/>
        <w:left w:val="none" w:sz="0" w:space="0" w:color="auto"/>
        <w:bottom w:val="none" w:sz="0" w:space="0" w:color="auto"/>
        <w:right w:val="none" w:sz="0" w:space="0" w:color="auto"/>
      </w:divBdr>
    </w:div>
    <w:div w:id="1018579548">
      <w:bodyDiv w:val="1"/>
      <w:marLeft w:val="0"/>
      <w:marRight w:val="0"/>
      <w:marTop w:val="0"/>
      <w:marBottom w:val="0"/>
      <w:divBdr>
        <w:top w:val="none" w:sz="0" w:space="0" w:color="auto"/>
        <w:left w:val="none" w:sz="0" w:space="0" w:color="auto"/>
        <w:bottom w:val="none" w:sz="0" w:space="0" w:color="auto"/>
        <w:right w:val="none" w:sz="0" w:space="0" w:color="auto"/>
      </w:divBdr>
      <w:divsChild>
        <w:div w:id="1787459853">
          <w:marLeft w:val="0"/>
          <w:marRight w:val="0"/>
          <w:marTop w:val="0"/>
          <w:marBottom w:val="240"/>
          <w:divBdr>
            <w:top w:val="none" w:sz="0" w:space="0" w:color="auto"/>
            <w:left w:val="none" w:sz="0" w:space="0" w:color="auto"/>
            <w:bottom w:val="none" w:sz="0" w:space="0" w:color="auto"/>
            <w:right w:val="none" w:sz="0" w:space="0" w:color="auto"/>
          </w:divBdr>
        </w:div>
      </w:divsChild>
    </w:div>
    <w:div w:id="1058698964">
      <w:bodyDiv w:val="1"/>
      <w:marLeft w:val="0"/>
      <w:marRight w:val="0"/>
      <w:marTop w:val="0"/>
      <w:marBottom w:val="0"/>
      <w:divBdr>
        <w:top w:val="none" w:sz="0" w:space="0" w:color="auto"/>
        <w:left w:val="none" w:sz="0" w:space="0" w:color="auto"/>
        <w:bottom w:val="none" w:sz="0" w:space="0" w:color="auto"/>
        <w:right w:val="none" w:sz="0" w:space="0" w:color="auto"/>
      </w:divBdr>
    </w:div>
    <w:div w:id="1146239441">
      <w:bodyDiv w:val="1"/>
      <w:marLeft w:val="0"/>
      <w:marRight w:val="0"/>
      <w:marTop w:val="0"/>
      <w:marBottom w:val="0"/>
      <w:divBdr>
        <w:top w:val="none" w:sz="0" w:space="0" w:color="auto"/>
        <w:left w:val="none" w:sz="0" w:space="0" w:color="auto"/>
        <w:bottom w:val="none" w:sz="0" w:space="0" w:color="auto"/>
        <w:right w:val="none" w:sz="0" w:space="0" w:color="auto"/>
      </w:divBdr>
      <w:divsChild>
        <w:div w:id="551186522">
          <w:marLeft w:val="0"/>
          <w:marRight w:val="0"/>
          <w:marTop w:val="0"/>
          <w:marBottom w:val="240"/>
          <w:divBdr>
            <w:top w:val="none" w:sz="0" w:space="0" w:color="auto"/>
            <w:left w:val="none" w:sz="0" w:space="0" w:color="auto"/>
            <w:bottom w:val="none" w:sz="0" w:space="0" w:color="auto"/>
            <w:right w:val="none" w:sz="0" w:space="0" w:color="auto"/>
          </w:divBdr>
        </w:div>
      </w:divsChild>
    </w:div>
    <w:div w:id="1163666014">
      <w:bodyDiv w:val="1"/>
      <w:marLeft w:val="0"/>
      <w:marRight w:val="0"/>
      <w:marTop w:val="0"/>
      <w:marBottom w:val="0"/>
      <w:divBdr>
        <w:top w:val="none" w:sz="0" w:space="0" w:color="auto"/>
        <w:left w:val="none" w:sz="0" w:space="0" w:color="auto"/>
        <w:bottom w:val="none" w:sz="0" w:space="0" w:color="auto"/>
        <w:right w:val="none" w:sz="0" w:space="0" w:color="auto"/>
      </w:divBdr>
    </w:div>
    <w:div w:id="1185942015">
      <w:bodyDiv w:val="1"/>
      <w:marLeft w:val="0"/>
      <w:marRight w:val="0"/>
      <w:marTop w:val="0"/>
      <w:marBottom w:val="0"/>
      <w:divBdr>
        <w:top w:val="none" w:sz="0" w:space="0" w:color="auto"/>
        <w:left w:val="none" w:sz="0" w:space="0" w:color="auto"/>
        <w:bottom w:val="none" w:sz="0" w:space="0" w:color="auto"/>
        <w:right w:val="none" w:sz="0" w:space="0" w:color="auto"/>
      </w:divBdr>
    </w:div>
    <w:div w:id="1193764354">
      <w:bodyDiv w:val="1"/>
      <w:marLeft w:val="0"/>
      <w:marRight w:val="0"/>
      <w:marTop w:val="0"/>
      <w:marBottom w:val="0"/>
      <w:divBdr>
        <w:top w:val="none" w:sz="0" w:space="0" w:color="auto"/>
        <w:left w:val="none" w:sz="0" w:space="0" w:color="auto"/>
        <w:bottom w:val="none" w:sz="0" w:space="0" w:color="auto"/>
        <w:right w:val="none" w:sz="0" w:space="0" w:color="auto"/>
      </w:divBdr>
      <w:divsChild>
        <w:div w:id="116335031">
          <w:marLeft w:val="60"/>
          <w:marRight w:val="60"/>
          <w:marTop w:val="100"/>
          <w:marBottom w:val="100"/>
          <w:divBdr>
            <w:top w:val="none" w:sz="0" w:space="0" w:color="auto"/>
            <w:left w:val="none" w:sz="0" w:space="0" w:color="auto"/>
            <w:bottom w:val="none" w:sz="0" w:space="0" w:color="auto"/>
            <w:right w:val="none" w:sz="0" w:space="0" w:color="auto"/>
          </w:divBdr>
          <w:divsChild>
            <w:div w:id="1917740167">
              <w:marLeft w:val="0"/>
              <w:marRight w:val="0"/>
              <w:marTop w:val="0"/>
              <w:marBottom w:val="0"/>
              <w:divBdr>
                <w:top w:val="none" w:sz="0" w:space="0" w:color="auto"/>
                <w:left w:val="none" w:sz="0" w:space="0" w:color="auto"/>
                <w:bottom w:val="none" w:sz="0" w:space="0" w:color="auto"/>
                <w:right w:val="none" w:sz="0" w:space="0" w:color="auto"/>
              </w:divBdr>
            </w:div>
            <w:div w:id="11781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8744">
      <w:bodyDiv w:val="1"/>
      <w:marLeft w:val="0"/>
      <w:marRight w:val="0"/>
      <w:marTop w:val="0"/>
      <w:marBottom w:val="0"/>
      <w:divBdr>
        <w:top w:val="none" w:sz="0" w:space="0" w:color="auto"/>
        <w:left w:val="none" w:sz="0" w:space="0" w:color="auto"/>
        <w:bottom w:val="none" w:sz="0" w:space="0" w:color="auto"/>
        <w:right w:val="none" w:sz="0" w:space="0" w:color="auto"/>
      </w:divBdr>
    </w:div>
    <w:div w:id="1272474098">
      <w:bodyDiv w:val="1"/>
      <w:marLeft w:val="0"/>
      <w:marRight w:val="0"/>
      <w:marTop w:val="0"/>
      <w:marBottom w:val="0"/>
      <w:divBdr>
        <w:top w:val="none" w:sz="0" w:space="0" w:color="auto"/>
        <w:left w:val="none" w:sz="0" w:space="0" w:color="auto"/>
        <w:bottom w:val="none" w:sz="0" w:space="0" w:color="auto"/>
        <w:right w:val="none" w:sz="0" w:space="0" w:color="auto"/>
      </w:divBdr>
    </w:div>
    <w:div w:id="1281574007">
      <w:bodyDiv w:val="1"/>
      <w:marLeft w:val="0"/>
      <w:marRight w:val="0"/>
      <w:marTop w:val="0"/>
      <w:marBottom w:val="0"/>
      <w:divBdr>
        <w:top w:val="none" w:sz="0" w:space="0" w:color="auto"/>
        <w:left w:val="none" w:sz="0" w:space="0" w:color="auto"/>
        <w:bottom w:val="none" w:sz="0" w:space="0" w:color="auto"/>
        <w:right w:val="none" w:sz="0" w:space="0" w:color="auto"/>
      </w:divBdr>
      <w:divsChild>
        <w:div w:id="961233238">
          <w:marLeft w:val="0"/>
          <w:marRight w:val="0"/>
          <w:marTop w:val="0"/>
          <w:marBottom w:val="240"/>
          <w:divBdr>
            <w:top w:val="none" w:sz="0" w:space="0" w:color="auto"/>
            <w:left w:val="none" w:sz="0" w:space="0" w:color="auto"/>
            <w:bottom w:val="none" w:sz="0" w:space="0" w:color="auto"/>
            <w:right w:val="none" w:sz="0" w:space="0" w:color="auto"/>
          </w:divBdr>
        </w:div>
      </w:divsChild>
    </w:div>
    <w:div w:id="1417822637">
      <w:bodyDiv w:val="1"/>
      <w:marLeft w:val="0"/>
      <w:marRight w:val="0"/>
      <w:marTop w:val="0"/>
      <w:marBottom w:val="0"/>
      <w:divBdr>
        <w:top w:val="none" w:sz="0" w:space="0" w:color="auto"/>
        <w:left w:val="none" w:sz="0" w:space="0" w:color="auto"/>
        <w:bottom w:val="none" w:sz="0" w:space="0" w:color="auto"/>
        <w:right w:val="none" w:sz="0" w:space="0" w:color="auto"/>
      </w:divBdr>
    </w:div>
    <w:div w:id="1417942495">
      <w:bodyDiv w:val="1"/>
      <w:marLeft w:val="0"/>
      <w:marRight w:val="0"/>
      <w:marTop w:val="0"/>
      <w:marBottom w:val="0"/>
      <w:divBdr>
        <w:top w:val="none" w:sz="0" w:space="0" w:color="auto"/>
        <w:left w:val="none" w:sz="0" w:space="0" w:color="auto"/>
        <w:bottom w:val="none" w:sz="0" w:space="0" w:color="auto"/>
        <w:right w:val="none" w:sz="0" w:space="0" w:color="auto"/>
      </w:divBdr>
    </w:div>
    <w:div w:id="1468284341">
      <w:bodyDiv w:val="1"/>
      <w:marLeft w:val="0"/>
      <w:marRight w:val="0"/>
      <w:marTop w:val="0"/>
      <w:marBottom w:val="0"/>
      <w:divBdr>
        <w:top w:val="none" w:sz="0" w:space="0" w:color="auto"/>
        <w:left w:val="none" w:sz="0" w:space="0" w:color="auto"/>
        <w:bottom w:val="none" w:sz="0" w:space="0" w:color="auto"/>
        <w:right w:val="none" w:sz="0" w:space="0" w:color="auto"/>
      </w:divBdr>
    </w:div>
    <w:div w:id="1487353919">
      <w:bodyDiv w:val="1"/>
      <w:marLeft w:val="0"/>
      <w:marRight w:val="0"/>
      <w:marTop w:val="0"/>
      <w:marBottom w:val="0"/>
      <w:divBdr>
        <w:top w:val="none" w:sz="0" w:space="0" w:color="auto"/>
        <w:left w:val="none" w:sz="0" w:space="0" w:color="auto"/>
        <w:bottom w:val="none" w:sz="0" w:space="0" w:color="auto"/>
        <w:right w:val="none" w:sz="0" w:space="0" w:color="auto"/>
      </w:divBdr>
      <w:divsChild>
        <w:div w:id="1152134599">
          <w:marLeft w:val="0"/>
          <w:marRight w:val="0"/>
          <w:marTop w:val="192"/>
          <w:marBottom w:val="0"/>
          <w:divBdr>
            <w:top w:val="none" w:sz="0" w:space="0" w:color="auto"/>
            <w:left w:val="none" w:sz="0" w:space="0" w:color="auto"/>
            <w:bottom w:val="none" w:sz="0" w:space="0" w:color="auto"/>
            <w:right w:val="none" w:sz="0" w:space="0" w:color="auto"/>
          </w:divBdr>
        </w:div>
        <w:div w:id="864945093">
          <w:marLeft w:val="0"/>
          <w:marRight w:val="0"/>
          <w:marTop w:val="192"/>
          <w:marBottom w:val="0"/>
          <w:divBdr>
            <w:top w:val="none" w:sz="0" w:space="0" w:color="auto"/>
            <w:left w:val="none" w:sz="0" w:space="0" w:color="auto"/>
            <w:bottom w:val="none" w:sz="0" w:space="0" w:color="auto"/>
            <w:right w:val="none" w:sz="0" w:space="0" w:color="auto"/>
          </w:divBdr>
        </w:div>
        <w:div w:id="836337324">
          <w:marLeft w:val="0"/>
          <w:marRight w:val="0"/>
          <w:marTop w:val="192"/>
          <w:marBottom w:val="0"/>
          <w:divBdr>
            <w:top w:val="none" w:sz="0" w:space="0" w:color="auto"/>
            <w:left w:val="none" w:sz="0" w:space="0" w:color="auto"/>
            <w:bottom w:val="none" w:sz="0" w:space="0" w:color="auto"/>
            <w:right w:val="none" w:sz="0" w:space="0" w:color="auto"/>
          </w:divBdr>
        </w:div>
        <w:div w:id="812916288">
          <w:marLeft w:val="0"/>
          <w:marRight w:val="0"/>
          <w:marTop w:val="192"/>
          <w:marBottom w:val="0"/>
          <w:divBdr>
            <w:top w:val="none" w:sz="0" w:space="0" w:color="auto"/>
            <w:left w:val="none" w:sz="0" w:space="0" w:color="auto"/>
            <w:bottom w:val="none" w:sz="0" w:space="0" w:color="auto"/>
            <w:right w:val="none" w:sz="0" w:space="0" w:color="auto"/>
          </w:divBdr>
        </w:div>
        <w:div w:id="300431232">
          <w:marLeft w:val="0"/>
          <w:marRight w:val="0"/>
          <w:marTop w:val="192"/>
          <w:marBottom w:val="0"/>
          <w:divBdr>
            <w:top w:val="none" w:sz="0" w:space="0" w:color="auto"/>
            <w:left w:val="none" w:sz="0" w:space="0" w:color="auto"/>
            <w:bottom w:val="none" w:sz="0" w:space="0" w:color="auto"/>
            <w:right w:val="none" w:sz="0" w:space="0" w:color="auto"/>
          </w:divBdr>
        </w:div>
        <w:div w:id="989211104">
          <w:marLeft w:val="0"/>
          <w:marRight w:val="0"/>
          <w:marTop w:val="192"/>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sChild>
            <w:div w:id="222258675">
              <w:marLeft w:val="0"/>
              <w:marRight w:val="0"/>
              <w:marTop w:val="192"/>
              <w:marBottom w:val="0"/>
              <w:divBdr>
                <w:top w:val="none" w:sz="0" w:space="0" w:color="auto"/>
                <w:left w:val="none" w:sz="0" w:space="0" w:color="auto"/>
                <w:bottom w:val="none" w:sz="0" w:space="0" w:color="auto"/>
                <w:right w:val="none" w:sz="0" w:space="0" w:color="auto"/>
              </w:divBdr>
            </w:div>
          </w:divsChild>
        </w:div>
        <w:div w:id="874122008">
          <w:marLeft w:val="0"/>
          <w:marRight w:val="0"/>
          <w:marTop w:val="0"/>
          <w:marBottom w:val="0"/>
          <w:divBdr>
            <w:top w:val="none" w:sz="0" w:space="0" w:color="auto"/>
            <w:left w:val="none" w:sz="0" w:space="0" w:color="auto"/>
            <w:bottom w:val="none" w:sz="0" w:space="0" w:color="auto"/>
            <w:right w:val="none" w:sz="0" w:space="0" w:color="auto"/>
          </w:divBdr>
        </w:div>
        <w:div w:id="544411365">
          <w:marLeft w:val="0"/>
          <w:marRight w:val="0"/>
          <w:marTop w:val="192"/>
          <w:marBottom w:val="0"/>
          <w:divBdr>
            <w:top w:val="none" w:sz="0" w:space="0" w:color="auto"/>
            <w:left w:val="none" w:sz="0" w:space="0" w:color="auto"/>
            <w:bottom w:val="none" w:sz="0" w:space="0" w:color="auto"/>
            <w:right w:val="none" w:sz="0" w:space="0" w:color="auto"/>
          </w:divBdr>
        </w:div>
        <w:div w:id="2071226387">
          <w:marLeft w:val="0"/>
          <w:marRight w:val="0"/>
          <w:marTop w:val="0"/>
          <w:marBottom w:val="0"/>
          <w:divBdr>
            <w:top w:val="none" w:sz="0" w:space="0" w:color="auto"/>
            <w:left w:val="none" w:sz="0" w:space="0" w:color="auto"/>
            <w:bottom w:val="none" w:sz="0" w:space="0" w:color="auto"/>
            <w:right w:val="none" w:sz="0" w:space="0" w:color="auto"/>
          </w:divBdr>
        </w:div>
        <w:div w:id="892272749">
          <w:marLeft w:val="0"/>
          <w:marRight w:val="0"/>
          <w:marTop w:val="192"/>
          <w:marBottom w:val="0"/>
          <w:divBdr>
            <w:top w:val="none" w:sz="0" w:space="0" w:color="auto"/>
            <w:left w:val="none" w:sz="0" w:space="0" w:color="auto"/>
            <w:bottom w:val="none" w:sz="0" w:space="0" w:color="auto"/>
            <w:right w:val="none" w:sz="0" w:space="0" w:color="auto"/>
          </w:divBdr>
        </w:div>
      </w:divsChild>
    </w:div>
    <w:div w:id="1541239604">
      <w:bodyDiv w:val="1"/>
      <w:marLeft w:val="0"/>
      <w:marRight w:val="0"/>
      <w:marTop w:val="0"/>
      <w:marBottom w:val="0"/>
      <w:divBdr>
        <w:top w:val="none" w:sz="0" w:space="0" w:color="auto"/>
        <w:left w:val="none" w:sz="0" w:space="0" w:color="auto"/>
        <w:bottom w:val="none" w:sz="0" w:space="0" w:color="auto"/>
        <w:right w:val="none" w:sz="0" w:space="0" w:color="auto"/>
      </w:divBdr>
    </w:div>
    <w:div w:id="1561331694">
      <w:bodyDiv w:val="1"/>
      <w:marLeft w:val="0"/>
      <w:marRight w:val="0"/>
      <w:marTop w:val="0"/>
      <w:marBottom w:val="0"/>
      <w:divBdr>
        <w:top w:val="none" w:sz="0" w:space="0" w:color="auto"/>
        <w:left w:val="none" w:sz="0" w:space="0" w:color="auto"/>
        <w:bottom w:val="none" w:sz="0" w:space="0" w:color="auto"/>
        <w:right w:val="none" w:sz="0" w:space="0" w:color="auto"/>
      </w:divBdr>
    </w:div>
    <w:div w:id="1621914981">
      <w:bodyDiv w:val="1"/>
      <w:marLeft w:val="0"/>
      <w:marRight w:val="0"/>
      <w:marTop w:val="0"/>
      <w:marBottom w:val="0"/>
      <w:divBdr>
        <w:top w:val="none" w:sz="0" w:space="0" w:color="auto"/>
        <w:left w:val="none" w:sz="0" w:space="0" w:color="auto"/>
        <w:bottom w:val="none" w:sz="0" w:space="0" w:color="auto"/>
        <w:right w:val="none" w:sz="0" w:space="0" w:color="auto"/>
      </w:divBdr>
      <w:divsChild>
        <w:div w:id="772632650">
          <w:marLeft w:val="0"/>
          <w:marRight w:val="0"/>
          <w:marTop w:val="360"/>
          <w:marBottom w:val="0"/>
          <w:divBdr>
            <w:top w:val="none" w:sz="0" w:space="0" w:color="auto"/>
            <w:left w:val="none" w:sz="0" w:space="0" w:color="auto"/>
            <w:bottom w:val="none" w:sz="0" w:space="0" w:color="auto"/>
            <w:right w:val="none" w:sz="0" w:space="0" w:color="auto"/>
          </w:divBdr>
        </w:div>
      </w:divsChild>
    </w:div>
    <w:div w:id="1632517897">
      <w:bodyDiv w:val="1"/>
      <w:marLeft w:val="0"/>
      <w:marRight w:val="0"/>
      <w:marTop w:val="0"/>
      <w:marBottom w:val="0"/>
      <w:divBdr>
        <w:top w:val="none" w:sz="0" w:space="0" w:color="auto"/>
        <w:left w:val="none" w:sz="0" w:space="0" w:color="auto"/>
        <w:bottom w:val="none" w:sz="0" w:space="0" w:color="auto"/>
        <w:right w:val="none" w:sz="0" w:space="0" w:color="auto"/>
      </w:divBdr>
    </w:div>
    <w:div w:id="1643609422">
      <w:bodyDiv w:val="1"/>
      <w:marLeft w:val="0"/>
      <w:marRight w:val="0"/>
      <w:marTop w:val="0"/>
      <w:marBottom w:val="0"/>
      <w:divBdr>
        <w:top w:val="none" w:sz="0" w:space="0" w:color="auto"/>
        <w:left w:val="none" w:sz="0" w:space="0" w:color="auto"/>
        <w:bottom w:val="none" w:sz="0" w:space="0" w:color="auto"/>
        <w:right w:val="none" w:sz="0" w:space="0" w:color="auto"/>
      </w:divBdr>
    </w:div>
    <w:div w:id="1689869440">
      <w:bodyDiv w:val="1"/>
      <w:marLeft w:val="0"/>
      <w:marRight w:val="0"/>
      <w:marTop w:val="0"/>
      <w:marBottom w:val="0"/>
      <w:divBdr>
        <w:top w:val="none" w:sz="0" w:space="0" w:color="auto"/>
        <w:left w:val="none" w:sz="0" w:space="0" w:color="auto"/>
        <w:bottom w:val="none" w:sz="0" w:space="0" w:color="auto"/>
        <w:right w:val="none" w:sz="0" w:space="0" w:color="auto"/>
      </w:divBdr>
    </w:div>
    <w:div w:id="1690182373">
      <w:bodyDiv w:val="1"/>
      <w:marLeft w:val="0"/>
      <w:marRight w:val="0"/>
      <w:marTop w:val="0"/>
      <w:marBottom w:val="0"/>
      <w:divBdr>
        <w:top w:val="none" w:sz="0" w:space="0" w:color="auto"/>
        <w:left w:val="none" w:sz="0" w:space="0" w:color="auto"/>
        <w:bottom w:val="none" w:sz="0" w:space="0" w:color="auto"/>
        <w:right w:val="none" w:sz="0" w:space="0" w:color="auto"/>
      </w:divBdr>
    </w:div>
    <w:div w:id="1757434979">
      <w:bodyDiv w:val="1"/>
      <w:marLeft w:val="0"/>
      <w:marRight w:val="0"/>
      <w:marTop w:val="0"/>
      <w:marBottom w:val="0"/>
      <w:divBdr>
        <w:top w:val="none" w:sz="0" w:space="0" w:color="auto"/>
        <w:left w:val="none" w:sz="0" w:space="0" w:color="auto"/>
        <w:bottom w:val="none" w:sz="0" w:space="0" w:color="auto"/>
        <w:right w:val="none" w:sz="0" w:space="0" w:color="auto"/>
      </w:divBdr>
    </w:div>
    <w:div w:id="1780182209">
      <w:bodyDiv w:val="1"/>
      <w:marLeft w:val="0"/>
      <w:marRight w:val="0"/>
      <w:marTop w:val="0"/>
      <w:marBottom w:val="0"/>
      <w:divBdr>
        <w:top w:val="none" w:sz="0" w:space="0" w:color="auto"/>
        <w:left w:val="none" w:sz="0" w:space="0" w:color="auto"/>
        <w:bottom w:val="none" w:sz="0" w:space="0" w:color="auto"/>
        <w:right w:val="none" w:sz="0" w:space="0" w:color="auto"/>
      </w:divBdr>
    </w:div>
    <w:div w:id="1783839401">
      <w:bodyDiv w:val="1"/>
      <w:marLeft w:val="0"/>
      <w:marRight w:val="0"/>
      <w:marTop w:val="0"/>
      <w:marBottom w:val="0"/>
      <w:divBdr>
        <w:top w:val="none" w:sz="0" w:space="0" w:color="auto"/>
        <w:left w:val="none" w:sz="0" w:space="0" w:color="auto"/>
        <w:bottom w:val="none" w:sz="0" w:space="0" w:color="auto"/>
        <w:right w:val="none" w:sz="0" w:space="0" w:color="auto"/>
      </w:divBdr>
    </w:div>
    <w:div w:id="1801920526">
      <w:bodyDiv w:val="1"/>
      <w:marLeft w:val="0"/>
      <w:marRight w:val="0"/>
      <w:marTop w:val="0"/>
      <w:marBottom w:val="0"/>
      <w:divBdr>
        <w:top w:val="none" w:sz="0" w:space="0" w:color="auto"/>
        <w:left w:val="none" w:sz="0" w:space="0" w:color="auto"/>
        <w:bottom w:val="none" w:sz="0" w:space="0" w:color="auto"/>
        <w:right w:val="none" w:sz="0" w:space="0" w:color="auto"/>
      </w:divBdr>
    </w:div>
    <w:div w:id="1809205147">
      <w:bodyDiv w:val="1"/>
      <w:marLeft w:val="0"/>
      <w:marRight w:val="0"/>
      <w:marTop w:val="0"/>
      <w:marBottom w:val="0"/>
      <w:divBdr>
        <w:top w:val="none" w:sz="0" w:space="0" w:color="auto"/>
        <w:left w:val="none" w:sz="0" w:space="0" w:color="auto"/>
        <w:bottom w:val="none" w:sz="0" w:space="0" w:color="auto"/>
        <w:right w:val="none" w:sz="0" w:space="0" w:color="auto"/>
      </w:divBdr>
    </w:div>
    <w:div w:id="1843424324">
      <w:bodyDiv w:val="1"/>
      <w:marLeft w:val="0"/>
      <w:marRight w:val="0"/>
      <w:marTop w:val="0"/>
      <w:marBottom w:val="0"/>
      <w:divBdr>
        <w:top w:val="none" w:sz="0" w:space="0" w:color="auto"/>
        <w:left w:val="none" w:sz="0" w:space="0" w:color="auto"/>
        <w:bottom w:val="none" w:sz="0" w:space="0" w:color="auto"/>
        <w:right w:val="none" w:sz="0" w:space="0" w:color="auto"/>
      </w:divBdr>
    </w:div>
    <w:div w:id="1887567970">
      <w:bodyDiv w:val="1"/>
      <w:marLeft w:val="0"/>
      <w:marRight w:val="0"/>
      <w:marTop w:val="0"/>
      <w:marBottom w:val="0"/>
      <w:divBdr>
        <w:top w:val="none" w:sz="0" w:space="0" w:color="auto"/>
        <w:left w:val="none" w:sz="0" w:space="0" w:color="auto"/>
        <w:bottom w:val="none" w:sz="0" w:space="0" w:color="auto"/>
        <w:right w:val="none" w:sz="0" w:space="0" w:color="auto"/>
      </w:divBdr>
    </w:div>
    <w:div w:id="1907255260">
      <w:bodyDiv w:val="1"/>
      <w:marLeft w:val="0"/>
      <w:marRight w:val="0"/>
      <w:marTop w:val="0"/>
      <w:marBottom w:val="0"/>
      <w:divBdr>
        <w:top w:val="none" w:sz="0" w:space="0" w:color="auto"/>
        <w:left w:val="none" w:sz="0" w:space="0" w:color="auto"/>
        <w:bottom w:val="none" w:sz="0" w:space="0" w:color="auto"/>
        <w:right w:val="none" w:sz="0" w:space="0" w:color="auto"/>
      </w:divBdr>
    </w:div>
    <w:div w:id="1978340246">
      <w:bodyDiv w:val="1"/>
      <w:marLeft w:val="0"/>
      <w:marRight w:val="0"/>
      <w:marTop w:val="0"/>
      <w:marBottom w:val="0"/>
      <w:divBdr>
        <w:top w:val="none" w:sz="0" w:space="0" w:color="auto"/>
        <w:left w:val="none" w:sz="0" w:space="0" w:color="auto"/>
        <w:bottom w:val="none" w:sz="0" w:space="0" w:color="auto"/>
        <w:right w:val="none" w:sz="0" w:space="0" w:color="auto"/>
      </w:divBdr>
    </w:div>
    <w:div w:id="1997681694">
      <w:bodyDiv w:val="1"/>
      <w:marLeft w:val="0"/>
      <w:marRight w:val="0"/>
      <w:marTop w:val="0"/>
      <w:marBottom w:val="0"/>
      <w:divBdr>
        <w:top w:val="none" w:sz="0" w:space="0" w:color="auto"/>
        <w:left w:val="none" w:sz="0" w:space="0" w:color="auto"/>
        <w:bottom w:val="none" w:sz="0" w:space="0" w:color="auto"/>
        <w:right w:val="none" w:sz="0" w:space="0" w:color="auto"/>
      </w:divBdr>
    </w:div>
    <w:div w:id="2009869415">
      <w:bodyDiv w:val="1"/>
      <w:marLeft w:val="0"/>
      <w:marRight w:val="0"/>
      <w:marTop w:val="0"/>
      <w:marBottom w:val="0"/>
      <w:divBdr>
        <w:top w:val="none" w:sz="0" w:space="0" w:color="auto"/>
        <w:left w:val="none" w:sz="0" w:space="0" w:color="auto"/>
        <w:bottom w:val="none" w:sz="0" w:space="0" w:color="auto"/>
        <w:right w:val="none" w:sz="0" w:space="0" w:color="auto"/>
      </w:divBdr>
      <w:divsChild>
        <w:div w:id="684744590">
          <w:marLeft w:val="0"/>
          <w:marRight w:val="0"/>
          <w:marTop w:val="121"/>
          <w:marBottom w:val="0"/>
          <w:divBdr>
            <w:top w:val="none" w:sz="0" w:space="0" w:color="auto"/>
            <w:left w:val="none" w:sz="0" w:space="0" w:color="auto"/>
            <w:bottom w:val="none" w:sz="0" w:space="0" w:color="auto"/>
            <w:right w:val="none" w:sz="0" w:space="0" w:color="auto"/>
          </w:divBdr>
        </w:div>
      </w:divsChild>
    </w:div>
    <w:div w:id="21099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234B66F8EDD985C15135BA2F842B51CB29C4D106F1E7593925D8437B59A9C23E82CDD2CE8A14F2F0446DBDB66877DBB128EE6A9ED4o6P8M" TargetMode="External"/><Relationship Id="rId13" Type="http://schemas.openxmlformats.org/officeDocument/2006/relationships/hyperlink" Target="consultantplus://offline/ref=6EDCD45373559757120812EE89D46866DF36BEF1DBBDA04464D866CC93A44333A3A6E578F310E7A85401E3519E25346E2C4EE99CE74C5172p20DM" TargetMode="External"/><Relationship Id="rId18" Type="http://schemas.openxmlformats.org/officeDocument/2006/relationships/hyperlink" Target="consultantplus://offline/ref=23234B66F8EDD985C15135BA2F842B51CB28C4D607FAE7593925D8437B59A9C23E82CDD1CC8D1DFAA41E7DB9FF3D73C5B83EF06080D46A46o5P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3234B66F8EDD985C15135BA2F842B51CB28C4D607FAE7593925D8437B59A9C22C8295DDCC8402F9AC0B2BE8B9o6PAM" TargetMode="External"/><Relationship Id="rId17" Type="http://schemas.openxmlformats.org/officeDocument/2006/relationships/hyperlink" Target="consultantplus://offline/ref=8BC3B06DB102F26CC2477A3DA6A954ABB45D74987390A20849DACBCDBC041629BC3082191CF60EA3E6B101A2AEADB194C77185CB3BF85AB644UBG" TargetMode="External"/><Relationship Id="rId2" Type="http://schemas.openxmlformats.org/officeDocument/2006/relationships/numbering" Target="numbering.xml"/><Relationship Id="rId16" Type="http://schemas.openxmlformats.org/officeDocument/2006/relationships/hyperlink" Target="consultantplus://offline/ref=6EDCD45373559757120812EE89D46866DF36BEF1DBBDA04464D866CC93A44333A3A6E578F310E6A35501E3519E25346E2C4EE99CE74C5172p20D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234B66F8EDD985C15135BA2F842B51CB28C4D607FAE7593925D8437B59A9C23E82CDD1CC8D1CF9A31E7DB9FF3D73C5B83EF06080D46A46o5PAM" TargetMode="External"/><Relationship Id="rId5" Type="http://schemas.openxmlformats.org/officeDocument/2006/relationships/webSettings" Target="webSettings.xml"/><Relationship Id="rId15" Type="http://schemas.openxmlformats.org/officeDocument/2006/relationships/hyperlink" Target="consultantplus://offline/ref=6EDCD45373559757120812EE89D46866DF36BEF1DBBDA04464D866CC93A44333A3A6E578F310E6A25301E3519E25346E2C4EE99CE74C5172p20DM" TargetMode="External"/><Relationship Id="rId10" Type="http://schemas.openxmlformats.org/officeDocument/2006/relationships/hyperlink" Target="consultantplus://offline/ref=C6279A6CF77F747389ABA1753E39564A7F4DDFBCEC6F4679E2E6F9300B0AB4BCEA15FB0C64B0C78B422F25C9544111C15BC73CA6EBA3767AA1S3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6279A6CF77F747389ABA1753E39564A7F4DDFBCEC6F4679E2E6F9300B0AB4BCEA15FB0C64B0C78B422F25C9544111C15BC73CA6EBA3767AA1S3G" TargetMode="External"/><Relationship Id="rId14" Type="http://schemas.openxmlformats.org/officeDocument/2006/relationships/hyperlink" Target="consultantplus://offline/ref=6EDCD45373559757120812EE89D46866DF36BEF1DBBDA04464D866CC93A44333A3A6E578F310E6A05C01E3519E25346E2C4EE99CE74C5172p20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F5CCD-E4FA-4AAD-B7D8-AB29454A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2081</Words>
  <Characters>11866</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Сивук Светалана Витальевна</dc:creator>
  <cp:lastModifiedBy>Светлана Сергеевна Кажушко</cp:lastModifiedBy>
  <cp:revision>28</cp:revision>
  <cp:lastPrinted>2022-08-11T06:40:00Z</cp:lastPrinted>
  <dcterms:created xsi:type="dcterms:W3CDTF">2022-04-20T15:03:00Z</dcterms:created>
  <dcterms:modified xsi:type="dcterms:W3CDTF">2022-08-11T13:07:00Z</dcterms:modified>
</cp:coreProperties>
</file>