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C98" w:rsidRDefault="00924C98"/>
    <w:tbl>
      <w:tblPr>
        <w:tblpPr w:leftFromText="180" w:rightFromText="180" w:vertAnchor="text" w:horzAnchor="margin" w:tblpXSpec="center" w:tblpY="-4950"/>
        <w:tblOverlap w:val="never"/>
        <w:tblW w:w="11182" w:type="dxa"/>
        <w:tblLayout w:type="fixed"/>
        <w:tblLook w:val="01E0" w:firstRow="1" w:lastRow="1" w:firstColumn="1" w:lastColumn="1" w:noHBand="0" w:noVBand="0"/>
      </w:tblPr>
      <w:tblGrid>
        <w:gridCol w:w="5591"/>
        <w:gridCol w:w="5591"/>
      </w:tblGrid>
      <w:tr w:rsidR="00924C98" w:rsidRPr="00026B47" w:rsidTr="00924C98">
        <w:trPr>
          <w:trHeight w:val="5818"/>
        </w:trPr>
        <w:tc>
          <w:tcPr>
            <w:tcW w:w="5591" w:type="dxa"/>
          </w:tcPr>
          <w:p w:rsidR="00924C98" w:rsidRDefault="00924C98" w:rsidP="00924C98">
            <w:pPr>
              <w:suppressAutoHyphens w:val="0"/>
              <w:ind w:left="-57"/>
            </w:pPr>
          </w:p>
        </w:tc>
        <w:tc>
          <w:tcPr>
            <w:tcW w:w="55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24C98" w:rsidRDefault="00924C98"/>
          <w:p w:rsidR="00924C98" w:rsidRDefault="00924C98"/>
          <w:p w:rsidR="000E1C51" w:rsidRDefault="000E1C51"/>
          <w:tbl>
            <w:tblPr>
              <w:tblW w:w="11642" w:type="dxa"/>
              <w:tblInd w:w="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642"/>
            </w:tblGrid>
            <w:tr w:rsidR="00924C98" w:rsidRPr="00026B47" w:rsidTr="00924C98">
              <w:trPr>
                <w:trHeight w:val="5942"/>
              </w:trPr>
              <w:tc>
                <w:tcPr>
                  <w:tcW w:w="1164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 xml:space="preserve">ООО «Международный центр технологии </w:t>
                  </w: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>и торговли»</w:t>
                  </w:r>
                </w:p>
                <w:p w:rsid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 xml:space="preserve">адрес: 634009, г. Томск, ул. Набережная </w:t>
                  </w: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>реки Томи, 29, офис 86</w:t>
                  </w: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>телефон: (3822) 51-24-41</w:t>
                  </w: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>
                    <w:rPr>
                      <w:szCs w:val="26"/>
                    </w:rPr>
                    <w:t>e-</w:t>
                  </w:r>
                  <w:proofErr w:type="spellStart"/>
                  <w:r>
                    <w:rPr>
                      <w:szCs w:val="26"/>
                    </w:rPr>
                    <w:t>mail</w:t>
                  </w:r>
                  <w:proofErr w:type="spellEnd"/>
                  <w:r>
                    <w:rPr>
                      <w:szCs w:val="26"/>
                    </w:rPr>
                    <w:t xml:space="preserve">: </w:t>
                  </w:r>
                  <w:r w:rsidRPr="00026B47">
                    <w:rPr>
                      <w:szCs w:val="26"/>
                    </w:rPr>
                    <w:t>mctttomsk@mail.ru</w:t>
                  </w: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</w:p>
                <w:p w:rsid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 xml:space="preserve">Федеральное казенное учреждение </w:t>
                  </w:r>
                </w:p>
                <w:p w:rsid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 xml:space="preserve">«Исправительная колония № 4 Управления </w:t>
                  </w:r>
                </w:p>
                <w:p w:rsid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 xml:space="preserve">Федеральной службы исполнения наказаний </w:t>
                  </w: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>по Томской области»</w:t>
                  </w: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>адрес: 634045, г. Томск, ул. Нахимова, 3/1</w:t>
                  </w: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>телефон: 7-3822-602315</w:t>
                  </w: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>e-</w:t>
                  </w:r>
                  <w:proofErr w:type="spellStart"/>
                  <w:r w:rsidRPr="00026B47">
                    <w:rPr>
                      <w:szCs w:val="26"/>
                    </w:rPr>
                    <w:t>mail</w:t>
                  </w:r>
                  <w:proofErr w:type="spellEnd"/>
                  <w:r w:rsidRPr="00026B47">
                    <w:rPr>
                      <w:szCs w:val="26"/>
                    </w:rPr>
                    <w:t>: ik4tomsk@gmail.com</w:t>
                  </w: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</w:p>
                <w:p w:rsidR="00026B47" w:rsidRPr="00026B47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 w:right="510"/>
                    <w:suppressOverlap/>
                    <w:rPr>
                      <w:szCs w:val="26"/>
                    </w:rPr>
                  </w:pPr>
                  <w:r w:rsidRPr="00026B47">
                    <w:rPr>
                      <w:szCs w:val="26"/>
                    </w:rPr>
                    <w:t>АО «Сбербанк-АСТ»</w:t>
                  </w:r>
                </w:p>
                <w:p w:rsidR="00924C98" w:rsidRPr="00D33621" w:rsidRDefault="00026B47" w:rsidP="00895C26">
                  <w:pPr>
                    <w:framePr w:hSpace="180" w:wrap="around" w:vAnchor="text" w:hAnchor="margin" w:xAlign="center" w:y="-4950"/>
                    <w:suppressAutoHyphens w:val="0"/>
                    <w:ind w:left="-57"/>
                    <w:suppressOverlap/>
                  </w:pPr>
                  <w:r w:rsidRPr="00026B47">
                    <w:rPr>
                      <w:szCs w:val="26"/>
                      <w:lang w:val="en-US"/>
                    </w:rPr>
                    <w:t>e</w:t>
                  </w:r>
                  <w:r w:rsidRPr="00D33621">
                    <w:rPr>
                      <w:szCs w:val="26"/>
                    </w:rPr>
                    <w:t>-</w:t>
                  </w:r>
                  <w:r w:rsidRPr="00026B47">
                    <w:rPr>
                      <w:szCs w:val="26"/>
                      <w:lang w:val="en-US"/>
                    </w:rPr>
                    <w:t>mail</w:t>
                  </w:r>
                  <w:r w:rsidRPr="00D33621">
                    <w:rPr>
                      <w:szCs w:val="26"/>
                    </w:rPr>
                    <w:t xml:space="preserve">: </w:t>
                  </w:r>
                  <w:proofErr w:type="spellStart"/>
                  <w:r w:rsidRPr="00026B47">
                    <w:rPr>
                      <w:szCs w:val="26"/>
                      <w:lang w:val="en-US"/>
                    </w:rPr>
                    <w:t>ko</w:t>
                  </w:r>
                  <w:proofErr w:type="spellEnd"/>
                  <w:r w:rsidRPr="00D33621">
                    <w:rPr>
                      <w:szCs w:val="26"/>
                    </w:rPr>
                    <w:t>@</w:t>
                  </w:r>
                  <w:proofErr w:type="spellStart"/>
                  <w:r w:rsidRPr="00026B47">
                    <w:rPr>
                      <w:szCs w:val="26"/>
                      <w:lang w:val="en-US"/>
                    </w:rPr>
                    <w:t>sberbank</w:t>
                  </w:r>
                  <w:proofErr w:type="spellEnd"/>
                  <w:r w:rsidRPr="00D33621">
                    <w:rPr>
                      <w:szCs w:val="26"/>
                    </w:rPr>
                    <w:t>-</w:t>
                  </w:r>
                  <w:proofErr w:type="spellStart"/>
                  <w:r w:rsidRPr="00026B47">
                    <w:rPr>
                      <w:szCs w:val="26"/>
                      <w:lang w:val="en-US"/>
                    </w:rPr>
                    <w:t>ast</w:t>
                  </w:r>
                  <w:proofErr w:type="spellEnd"/>
                  <w:r w:rsidRPr="00D33621">
                    <w:rPr>
                      <w:szCs w:val="26"/>
                    </w:rPr>
                    <w:t>.</w:t>
                  </w:r>
                  <w:proofErr w:type="spellStart"/>
                  <w:r w:rsidRPr="00026B47">
                    <w:rPr>
                      <w:szCs w:val="26"/>
                      <w:lang w:val="en-US"/>
                    </w:rPr>
                    <w:t>ru</w:t>
                  </w:r>
                  <w:proofErr w:type="spellEnd"/>
                </w:p>
              </w:tc>
            </w:tr>
          </w:tbl>
          <w:p w:rsidR="00924C98" w:rsidRPr="00D33621" w:rsidRDefault="00924C98" w:rsidP="00924C98">
            <w:pPr>
              <w:rPr>
                <w:szCs w:val="26"/>
              </w:rPr>
            </w:pPr>
          </w:p>
        </w:tc>
      </w:tr>
    </w:tbl>
    <w:p w:rsidR="00924C98" w:rsidRPr="00D33621" w:rsidRDefault="00924C98" w:rsidP="00924C98">
      <w:pPr>
        <w:rPr>
          <w:szCs w:val="26"/>
        </w:rPr>
      </w:pPr>
    </w:p>
    <w:p w:rsidR="00924C98" w:rsidRPr="00081B86" w:rsidRDefault="00924C98" w:rsidP="00924C98">
      <w:pPr>
        <w:jc w:val="center"/>
        <w:rPr>
          <w:szCs w:val="26"/>
        </w:rPr>
      </w:pPr>
      <w:r w:rsidRPr="00081B86">
        <w:rPr>
          <w:szCs w:val="26"/>
        </w:rPr>
        <w:t>РЕШЕНИЕ</w:t>
      </w:r>
    </w:p>
    <w:p w:rsidR="00924C98" w:rsidRPr="00081B86" w:rsidRDefault="00924C98" w:rsidP="00924C98">
      <w:pPr>
        <w:widowControl w:val="0"/>
        <w:jc w:val="center"/>
        <w:rPr>
          <w:szCs w:val="26"/>
        </w:rPr>
      </w:pPr>
      <w:r w:rsidRPr="00081B86">
        <w:rPr>
          <w:szCs w:val="26"/>
        </w:rPr>
        <w:t>по делу №070/06/106-</w:t>
      </w:r>
      <w:r>
        <w:rPr>
          <w:szCs w:val="26"/>
        </w:rPr>
        <w:t>5</w:t>
      </w:r>
      <w:r w:rsidR="00026B47">
        <w:rPr>
          <w:szCs w:val="26"/>
        </w:rPr>
        <w:t>51</w:t>
      </w:r>
      <w:r w:rsidRPr="00081B86">
        <w:rPr>
          <w:szCs w:val="26"/>
        </w:rPr>
        <w:t>/2022</w:t>
      </w:r>
    </w:p>
    <w:p w:rsidR="00924C98" w:rsidRPr="00081B86" w:rsidRDefault="00924C98" w:rsidP="00924C98">
      <w:pPr>
        <w:widowControl w:val="0"/>
        <w:jc w:val="center"/>
        <w:rPr>
          <w:szCs w:val="26"/>
        </w:rPr>
      </w:pPr>
      <w:r w:rsidRPr="00081B86">
        <w:rPr>
          <w:szCs w:val="26"/>
        </w:rPr>
        <w:t>по результатам рассмотрения жалобы о нарушении</w:t>
      </w:r>
    </w:p>
    <w:p w:rsidR="00924C98" w:rsidRPr="00081B86" w:rsidRDefault="00924C98" w:rsidP="00924C98">
      <w:pPr>
        <w:widowControl w:val="0"/>
        <w:jc w:val="center"/>
        <w:rPr>
          <w:szCs w:val="26"/>
        </w:rPr>
      </w:pPr>
      <w:r w:rsidRPr="00081B86">
        <w:rPr>
          <w:szCs w:val="26"/>
        </w:rPr>
        <w:t>законодательства Российской Федерации</w:t>
      </w:r>
    </w:p>
    <w:p w:rsidR="00924C98" w:rsidRPr="00081B86" w:rsidRDefault="00924C98" w:rsidP="00924C98">
      <w:pPr>
        <w:widowControl w:val="0"/>
        <w:jc w:val="center"/>
        <w:rPr>
          <w:szCs w:val="26"/>
        </w:rPr>
      </w:pPr>
      <w:r w:rsidRPr="00081B86">
        <w:rPr>
          <w:szCs w:val="26"/>
        </w:rPr>
        <w:t>о контрактной системе в сфере закупок</w:t>
      </w:r>
    </w:p>
    <w:p w:rsidR="00924C98" w:rsidRPr="00081B86" w:rsidRDefault="00924C98" w:rsidP="00924C98">
      <w:pPr>
        <w:widowControl w:val="0"/>
        <w:jc w:val="both"/>
        <w:rPr>
          <w:szCs w:val="26"/>
        </w:rPr>
      </w:pPr>
    </w:p>
    <w:p w:rsidR="00924C98" w:rsidRPr="00081B86" w:rsidRDefault="00026B47" w:rsidP="00924C98">
      <w:pPr>
        <w:ind w:right="40"/>
        <w:jc w:val="both"/>
        <w:rPr>
          <w:szCs w:val="26"/>
        </w:rPr>
      </w:pPr>
      <w:r>
        <w:rPr>
          <w:szCs w:val="26"/>
        </w:rPr>
        <w:t>09</w:t>
      </w:r>
      <w:r w:rsidR="00924C98" w:rsidRPr="00081B86">
        <w:rPr>
          <w:szCs w:val="26"/>
        </w:rPr>
        <w:t>.0</w:t>
      </w:r>
      <w:r w:rsidR="004E0284">
        <w:rPr>
          <w:szCs w:val="26"/>
        </w:rPr>
        <w:t>8</w:t>
      </w:r>
      <w:r w:rsidR="00924C98" w:rsidRPr="00081B86">
        <w:rPr>
          <w:szCs w:val="26"/>
        </w:rPr>
        <w:t>.2022</w:t>
      </w:r>
      <w:r w:rsidR="00924C98" w:rsidRPr="00081B86">
        <w:rPr>
          <w:szCs w:val="26"/>
        </w:rPr>
        <w:tab/>
      </w:r>
      <w:r w:rsidR="00924C98" w:rsidRPr="00081B86">
        <w:rPr>
          <w:szCs w:val="26"/>
        </w:rPr>
        <w:tab/>
        <w:t xml:space="preserve">                                                                       </w:t>
      </w:r>
      <w:r w:rsidR="00924C98">
        <w:rPr>
          <w:szCs w:val="26"/>
        </w:rPr>
        <w:t xml:space="preserve">       </w:t>
      </w:r>
      <w:r w:rsidR="00924C98" w:rsidRPr="00081B86">
        <w:rPr>
          <w:szCs w:val="26"/>
        </w:rPr>
        <w:t xml:space="preserve">     </w:t>
      </w:r>
      <w:r w:rsidR="00924C98">
        <w:rPr>
          <w:szCs w:val="26"/>
        </w:rPr>
        <w:t xml:space="preserve">                </w:t>
      </w:r>
      <w:r w:rsidR="00924C98" w:rsidRPr="00081B86">
        <w:rPr>
          <w:szCs w:val="26"/>
        </w:rPr>
        <w:t xml:space="preserve"> г. Томск</w:t>
      </w:r>
    </w:p>
    <w:tbl>
      <w:tblPr>
        <w:tblW w:w="9611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7"/>
        <w:gridCol w:w="6804"/>
      </w:tblGrid>
      <w:tr w:rsidR="00924C98" w:rsidRPr="00081B86" w:rsidTr="00924C98">
        <w:tc>
          <w:tcPr>
            <w:tcW w:w="9611" w:type="dxa"/>
            <w:gridSpan w:val="2"/>
            <w:shd w:val="clear" w:color="auto" w:fill="auto"/>
          </w:tcPr>
          <w:p w:rsidR="00924C98" w:rsidRPr="00081B86" w:rsidRDefault="00924C98" w:rsidP="006E6147">
            <w:pPr>
              <w:jc w:val="both"/>
              <w:rPr>
                <w:szCs w:val="26"/>
              </w:rPr>
            </w:pPr>
            <w:r w:rsidRPr="00081B86">
              <w:rPr>
                <w:szCs w:val="26"/>
              </w:rPr>
              <w:t xml:space="preserve">         </w:t>
            </w:r>
          </w:p>
          <w:p w:rsidR="00924C98" w:rsidRPr="00081B86" w:rsidRDefault="00924C98" w:rsidP="006E6147">
            <w:pPr>
              <w:jc w:val="both"/>
              <w:rPr>
                <w:szCs w:val="26"/>
              </w:rPr>
            </w:pPr>
            <w:r w:rsidRPr="00081B86">
              <w:rPr>
                <w:szCs w:val="26"/>
              </w:rPr>
              <w:t xml:space="preserve">          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– Комиссия Томского УФАС России) в составе:</w:t>
            </w:r>
            <w:r w:rsidR="00E80CE4">
              <w:rPr>
                <w:szCs w:val="26"/>
              </w:rPr>
              <w:t xml:space="preserve"> </w:t>
            </w:r>
          </w:p>
          <w:p w:rsidR="00924C98" w:rsidRPr="00081B86" w:rsidRDefault="00924C98" w:rsidP="006E6147">
            <w:pPr>
              <w:jc w:val="both"/>
              <w:rPr>
                <w:szCs w:val="26"/>
              </w:rPr>
            </w:pPr>
            <w:r w:rsidRPr="00081B86">
              <w:rPr>
                <w:szCs w:val="26"/>
              </w:rPr>
              <w:t>председателя комиссии:</w:t>
            </w:r>
          </w:p>
        </w:tc>
      </w:tr>
      <w:tr w:rsidR="004E0284" w:rsidRPr="00004078" w:rsidTr="00B64F73">
        <w:tc>
          <w:tcPr>
            <w:tcW w:w="2807" w:type="dxa"/>
            <w:shd w:val="clear" w:color="auto" w:fill="auto"/>
          </w:tcPr>
          <w:p w:rsidR="004E0284" w:rsidRPr="00004078" w:rsidRDefault="004E0284" w:rsidP="00B64F73">
            <w:pPr>
              <w:snapToGrid w:val="0"/>
              <w:jc w:val="both"/>
              <w:rPr>
                <w:sz w:val="25"/>
                <w:szCs w:val="25"/>
              </w:rPr>
            </w:pPr>
          </w:p>
        </w:tc>
        <w:tc>
          <w:tcPr>
            <w:tcW w:w="6804" w:type="dxa"/>
            <w:shd w:val="clear" w:color="auto" w:fill="auto"/>
          </w:tcPr>
          <w:p w:rsidR="004E0284" w:rsidRPr="00004078" w:rsidRDefault="004E0284" w:rsidP="00026B47">
            <w:pPr>
              <w:snapToGri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026B47">
              <w:rPr>
                <w:sz w:val="25"/>
                <w:szCs w:val="25"/>
              </w:rPr>
              <w:t>заместителя руководителя управления</w:t>
            </w:r>
            <w:r w:rsidRPr="00004078">
              <w:rPr>
                <w:sz w:val="25"/>
                <w:szCs w:val="25"/>
              </w:rPr>
              <w:t>;</w:t>
            </w:r>
          </w:p>
        </w:tc>
      </w:tr>
    </w:tbl>
    <w:p w:rsidR="004E0284" w:rsidRPr="00004078" w:rsidRDefault="004E0284" w:rsidP="004E0284">
      <w:pPr>
        <w:jc w:val="both"/>
        <w:rPr>
          <w:sz w:val="25"/>
          <w:szCs w:val="25"/>
        </w:rPr>
      </w:pPr>
      <w:r w:rsidRPr="00004078">
        <w:rPr>
          <w:sz w:val="25"/>
          <w:szCs w:val="25"/>
        </w:rPr>
        <w:t xml:space="preserve"> членов комиссии:</w:t>
      </w:r>
    </w:p>
    <w:tbl>
      <w:tblPr>
        <w:tblW w:w="9611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3"/>
        <w:gridCol w:w="6778"/>
      </w:tblGrid>
      <w:tr w:rsidR="004E0284" w:rsidRPr="00004078" w:rsidTr="00B64F73">
        <w:trPr>
          <w:trHeight w:val="659"/>
        </w:trPr>
        <w:tc>
          <w:tcPr>
            <w:tcW w:w="2833" w:type="dxa"/>
            <w:hideMark/>
          </w:tcPr>
          <w:p w:rsidR="004E0284" w:rsidRPr="00004078" w:rsidRDefault="004E0284" w:rsidP="00B64F73">
            <w:pPr>
              <w:snapToGrid w:val="0"/>
              <w:jc w:val="both"/>
              <w:rPr>
                <w:sz w:val="25"/>
                <w:szCs w:val="25"/>
              </w:rPr>
            </w:pPr>
          </w:p>
        </w:tc>
        <w:tc>
          <w:tcPr>
            <w:tcW w:w="6778" w:type="dxa"/>
          </w:tcPr>
          <w:p w:rsidR="004E0284" w:rsidRPr="00004078" w:rsidRDefault="004E0284" w:rsidP="00B64F73">
            <w:pPr>
              <w:snapToGrid w:val="0"/>
              <w:jc w:val="both"/>
              <w:rPr>
                <w:sz w:val="25"/>
                <w:szCs w:val="25"/>
              </w:rPr>
            </w:pPr>
            <w:r w:rsidRPr="00004078">
              <w:rPr>
                <w:sz w:val="25"/>
                <w:szCs w:val="25"/>
              </w:rPr>
              <w:t xml:space="preserve">- </w:t>
            </w:r>
            <w:r w:rsidR="00E80CE4" w:rsidRPr="00004078">
              <w:rPr>
                <w:sz w:val="25"/>
                <w:szCs w:val="25"/>
              </w:rPr>
              <w:t>специалиста 1 разряда отдела контроля монополистической деятельности</w:t>
            </w:r>
            <w:r w:rsidRPr="00004078">
              <w:rPr>
                <w:sz w:val="25"/>
                <w:szCs w:val="25"/>
              </w:rPr>
              <w:t>;</w:t>
            </w:r>
          </w:p>
          <w:p w:rsidR="004E0284" w:rsidRPr="00004078" w:rsidRDefault="004E0284" w:rsidP="00B64F73">
            <w:pPr>
              <w:snapToGrid w:val="0"/>
              <w:jc w:val="both"/>
              <w:rPr>
                <w:sz w:val="25"/>
                <w:szCs w:val="25"/>
              </w:rPr>
            </w:pPr>
            <w:r w:rsidRPr="00004078">
              <w:rPr>
                <w:sz w:val="25"/>
                <w:szCs w:val="25"/>
              </w:rPr>
              <w:t>- специалиста 1 разряда отдела контроля монополистической деятельности,</w:t>
            </w:r>
          </w:p>
        </w:tc>
      </w:tr>
    </w:tbl>
    <w:p w:rsidR="00924C98" w:rsidRPr="00775D30" w:rsidRDefault="00924C98" w:rsidP="00924C98">
      <w:pPr>
        <w:pStyle w:val="1"/>
        <w:tabs>
          <w:tab w:val="left" w:pos="0"/>
          <w:tab w:val="left" w:pos="654"/>
        </w:tabs>
        <w:snapToGrid w:val="0"/>
        <w:spacing w:before="0" w:after="0"/>
        <w:ind w:firstLine="709"/>
        <w:jc w:val="both"/>
        <w:rPr>
          <w:bCs/>
          <w:sz w:val="26"/>
          <w:szCs w:val="26"/>
        </w:rPr>
      </w:pPr>
      <w:r w:rsidRPr="00081B86">
        <w:rPr>
          <w:bCs/>
          <w:sz w:val="26"/>
          <w:szCs w:val="26"/>
        </w:rPr>
        <w:t>рассмотрев жалобу</w:t>
      </w:r>
      <w:r w:rsidRPr="00081B86">
        <w:rPr>
          <w:sz w:val="26"/>
          <w:szCs w:val="26"/>
        </w:rPr>
        <w:t xml:space="preserve"> </w:t>
      </w:r>
      <w:r w:rsidR="00026B47" w:rsidRPr="00026B47">
        <w:rPr>
          <w:bCs/>
          <w:sz w:val="26"/>
          <w:szCs w:val="26"/>
        </w:rPr>
        <w:t xml:space="preserve">ООО «МЦТТ» (далее – Заявитель) на действия ФКУ ИК-4 УФСИН России по Томской области (далее – Заказчик)  при осуществлении </w:t>
      </w:r>
      <w:r w:rsidR="00026B47">
        <w:rPr>
          <w:bCs/>
          <w:sz w:val="26"/>
          <w:szCs w:val="26"/>
        </w:rPr>
        <w:t xml:space="preserve">закупки в форме </w:t>
      </w:r>
      <w:r w:rsidR="00026B47" w:rsidRPr="00026B47">
        <w:rPr>
          <w:bCs/>
          <w:sz w:val="26"/>
          <w:szCs w:val="26"/>
        </w:rPr>
        <w:t>электронного аукциона «Уголь» (извещение № 0365100004222000001)</w:t>
      </w:r>
      <w:r>
        <w:rPr>
          <w:rFonts w:eastAsia="Times New Roman"/>
          <w:color w:val="000000"/>
          <w:sz w:val="26"/>
          <w:szCs w:val="26"/>
          <w:lang w:eastAsia="ru-RU"/>
        </w:rPr>
        <w:t xml:space="preserve"> (далее </w:t>
      </w:r>
      <w:r w:rsidRPr="00104A1D">
        <w:rPr>
          <w:bCs/>
          <w:sz w:val="26"/>
          <w:szCs w:val="26"/>
        </w:rPr>
        <w:t>–</w:t>
      </w:r>
      <w:r>
        <w:rPr>
          <w:rFonts w:eastAsia="Times New Roman"/>
          <w:color w:val="000000"/>
          <w:sz w:val="26"/>
          <w:szCs w:val="26"/>
          <w:lang w:eastAsia="ru-RU"/>
        </w:rPr>
        <w:t xml:space="preserve"> аукцион)</w:t>
      </w:r>
      <w:r w:rsidRPr="00081B86">
        <w:rPr>
          <w:sz w:val="26"/>
          <w:szCs w:val="26"/>
        </w:rPr>
        <w:t xml:space="preserve">, и проведя внеплановую проверку в соответствии с пунктом 1 части 15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 44-ФЗ), </w:t>
      </w:r>
    </w:p>
    <w:p w:rsidR="00924C98" w:rsidRDefault="0071264C" w:rsidP="00924C98">
      <w:pPr>
        <w:pStyle w:val="1"/>
        <w:tabs>
          <w:tab w:val="left" w:pos="0"/>
          <w:tab w:val="left" w:pos="654"/>
        </w:tabs>
        <w:snapToGrid w:val="0"/>
        <w:spacing w:before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при участии представителя</w:t>
      </w:r>
      <w:r w:rsidR="00924C98">
        <w:rPr>
          <w:sz w:val="26"/>
          <w:szCs w:val="26"/>
        </w:rPr>
        <w:t xml:space="preserve"> </w:t>
      </w:r>
      <w:r w:rsidR="00026B47">
        <w:rPr>
          <w:sz w:val="26"/>
          <w:szCs w:val="26"/>
        </w:rPr>
        <w:t>Заявителя</w:t>
      </w:r>
      <w:r w:rsidR="00924C98" w:rsidRPr="00833320">
        <w:rPr>
          <w:sz w:val="26"/>
          <w:szCs w:val="26"/>
        </w:rPr>
        <w:t xml:space="preserve"> –</w:t>
      </w:r>
      <w:r>
        <w:rPr>
          <w:sz w:val="26"/>
          <w:szCs w:val="26"/>
        </w:rPr>
        <w:t xml:space="preserve"> </w:t>
      </w:r>
      <w:proofErr w:type="spellStart"/>
      <w:r w:rsidR="00E02D2D">
        <w:rPr>
          <w:sz w:val="26"/>
          <w:szCs w:val="26"/>
        </w:rPr>
        <w:t>Лазовской</w:t>
      </w:r>
      <w:proofErr w:type="spellEnd"/>
      <w:r w:rsidR="00E02D2D">
        <w:rPr>
          <w:sz w:val="26"/>
          <w:szCs w:val="26"/>
        </w:rPr>
        <w:t xml:space="preserve"> Валерии Александровны</w:t>
      </w:r>
      <w:r>
        <w:rPr>
          <w:sz w:val="26"/>
          <w:szCs w:val="26"/>
        </w:rPr>
        <w:t xml:space="preserve"> (доверенность </w:t>
      </w:r>
      <w:r w:rsidR="00E02D2D">
        <w:rPr>
          <w:sz w:val="26"/>
          <w:szCs w:val="26"/>
        </w:rPr>
        <w:t xml:space="preserve">№07Д-22Ю </w:t>
      </w:r>
      <w:r>
        <w:rPr>
          <w:sz w:val="26"/>
          <w:szCs w:val="26"/>
        </w:rPr>
        <w:t xml:space="preserve">от </w:t>
      </w:r>
      <w:r w:rsidR="00E02D2D">
        <w:rPr>
          <w:sz w:val="26"/>
          <w:szCs w:val="26"/>
        </w:rPr>
        <w:t>01.08</w:t>
      </w:r>
      <w:r>
        <w:rPr>
          <w:sz w:val="26"/>
          <w:szCs w:val="26"/>
        </w:rPr>
        <w:t>.2022)</w:t>
      </w:r>
      <w:r w:rsidR="00924C98" w:rsidRPr="00833320">
        <w:rPr>
          <w:sz w:val="26"/>
          <w:szCs w:val="26"/>
        </w:rPr>
        <w:t xml:space="preserve">, </w:t>
      </w:r>
      <w:r w:rsidR="00E02D2D">
        <w:rPr>
          <w:sz w:val="26"/>
          <w:szCs w:val="26"/>
        </w:rPr>
        <w:t xml:space="preserve">при участии представителя Заказчика – </w:t>
      </w:r>
      <w:proofErr w:type="spellStart"/>
      <w:r w:rsidR="00E02D2D">
        <w:rPr>
          <w:sz w:val="26"/>
          <w:szCs w:val="26"/>
        </w:rPr>
        <w:t>Саитгареевой</w:t>
      </w:r>
      <w:proofErr w:type="spellEnd"/>
      <w:r w:rsidR="00E02D2D">
        <w:rPr>
          <w:sz w:val="26"/>
          <w:szCs w:val="26"/>
        </w:rPr>
        <w:t xml:space="preserve"> </w:t>
      </w:r>
      <w:proofErr w:type="spellStart"/>
      <w:r w:rsidR="00E02D2D">
        <w:rPr>
          <w:sz w:val="26"/>
          <w:szCs w:val="26"/>
        </w:rPr>
        <w:t>Алии</w:t>
      </w:r>
      <w:proofErr w:type="spellEnd"/>
      <w:r w:rsidR="00E02D2D">
        <w:rPr>
          <w:sz w:val="26"/>
          <w:szCs w:val="26"/>
        </w:rPr>
        <w:t xml:space="preserve"> </w:t>
      </w:r>
      <w:proofErr w:type="spellStart"/>
      <w:r w:rsidR="00E02D2D">
        <w:rPr>
          <w:sz w:val="26"/>
          <w:szCs w:val="26"/>
        </w:rPr>
        <w:t>Камильевны</w:t>
      </w:r>
      <w:proofErr w:type="spellEnd"/>
      <w:r w:rsidR="00E02D2D">
        <w:rPr>
          <w:sz w:val="26"/>
          <w:szCs w:val="26"/>
        </w:rPr>
        <w:t xml:space="preserve"> (доверенность от 08.08.2022)</w:t>
      </w:r>
      <w:r>
        <w:rPr>
          <w:sz w:val="26"/>
          <w:szCs w:val="26"/>
        </w:rPr>
        <w:t>,</w:t>
      </w:r>
    </w:p>
    <w:p w:rsidR="00924C98" w:rsidRPr="00833320" w:rsidRDefault="00924C98" w:rsidP="00924C98">
      <w:pPr>
        <w:pStyle w:val="1"/>
        <w:tabs>
          <w:tab w:val="left" w:pos="0"/>
          <w:tab w:val="left" w:pos="654"/>
        </w:tabs>
        <w:snapToGrid w:val="0"/>
        <w:spacing w:before="0" w:after="0"/>
        <w:ind w:firstLine="709"/>
        <w:jc w:val="both"/>
        <w:rPr>
          <w:sz w:val="26"/>
          <w:szCs w:val="26"/>
        </w:rPr>
      </w:pPr>
    </w:p>
    <w:p w:rsidR="00924C98" w:rsidRDefault="00924C98" w:rsidP="00924C98">
      <w:pPr>
        <w:tabs>
          <w:tab w:val="left" w:pos="7938"/>
        </w:tabs>
        <w:ind w:firstLine="709"/>
        <w:jc w:val="center"/>
        <w:rPr>
          <w:spacing w:val="60"/>
          <w:szCs w:val="26"/>
        </w:rPr>
      </w:pPr>
      <w:r w:rsidRPr="00081B86">
        <w:rPr>
          <w:spacing w:val="60"/>
          <w:szCs w:val="26"/>
        </w:rPr>
        <w:t>УСТАНОВИЛА:</w:t>
      </w:r>
    </w:p>
    <w:p w:rsidR="00924C98" w:rsidRPr="00081B86" w:rsidRDefault="00924C98" w:rsidP="00924C98">
      <w:pPr>
        <w:tabs>
          <w:tab w:val="left" w:pos="7938"/>
        </w:tabs>
        <w:ind w:firstLine="709"/>
        <w:jc w:val="center"/>
        <w:rPr>
          <w:spacing w:val="60"/>
          <w:szCs w:val="26"/>
        </w:rPr>
      </w:pPr>
    </w:p>
    <w:p w:rsidR="00924C98" w:rsidRPr="00081B86" w:rsidRDefault="00924C98" w:rsidP="00924C98">
      <w:pPr>
        <w:pStyle w:val="a8"/>
        <w:rPr>
          <w:spacing w:val="2"/>
          <w:szCs w:val="26"/>
        </w:rPr>
      </w:pPr>
      <w:r w:rsidRPr="00081B86">
        <w:rPr>
          <w:spacing w:val="2"/>
          <w:szCs w:val="26"/>
        </w:rPr>
        <w:t>В Томское УФАС России обратился Заявитель</w:t>
      </w:r>
      <w:r w:rsidRPr="00081B86">
        <w:rPr>
          <w:szCs w:val="26"/>
        </w:rPr>
        <w:t xml:space="preserve"> </w:t>
      </w:r>
      <w:r w:rsidRPr="00081B86">
        <w:rPr>
          <w:spacing w:val="2"/>
          <w:szCs w:val="26"/>
        </w:rPr>
        <w:t>с жалобой, поданной в срок и соответствующей статье 105 Закона 44-ФЗ,</w:t>
      </w:r>
      <w:r w:rsidRPr="00081B86">
        <w:rPr>
          <w:szCs w:val="26"/>
        </w:rPr>
        <w:t xml:space="preserve"> </w:t>
      </w:r>
      <w:r w:rsidRPr="00081B86">
        <w:rPr>
          <w:spacing w:val="2"/>
          <w:szCs w:val="26"/>
        </w:rPr>
        <w:t xml:space="preserve">на действия </w:t>
      </w:r>
      <w:r>
        <w:rPr>
          <w:spacing w:val="2"/>
          <w:szCs w:val="26"/>
        </w:rPr>
        <w:t>комиссии по осуществлению закупок</w:t>
      </w:r>
      <w:r w:rsidRPr="00081B86">
        <w:rPr>
          <w:spacing w:val="2"/>
          <w:szCs w:val="26"/>
        </w:rPr>
        <w:t xml:space="preserve"> </w:t>
      </w:r>
      <w:r w:rsidRPr="00104A1D">
        <w:rPr>
          <w:spacing w:val="2"/>
          <w:szCs w:val="26"/>
        </w:rPr>
        <w:t xml:space="preserve">при осуществлении закупки в форме электронного аукциона </w:t>
      </w:r>
      <w:r w:rsidR="00E02D2D" w:rsidRPr="00026B47">
        <w:rPr>
          <w:bCs/>
          <w:szCs w:val="26"/>
        </w:rPr>
        <w:t>«Уголь» (извещение № 0365100004222000001)</w:t>
      </w:r>
      <w:r w:rsidRPr="00081B86">
        <w:rPr>
          <w:spacing w:val="2"/>
          <w:szCs w:val="26"/>
        </w:rPr>
        <w:t>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  <w:r w:rsidR="0071264C">
        <w:rPr>
          <w:spacing w:val="2"/>
          <w:szCs w:val="26"/>
        </w:rPr>
        <w:t xml:space="preserve"> </w:t>
      </w:r>
      <w:r w:rsidR="00142FF9">
        <w:rPr>
          <w:spacing w:val="2"/>
          <w:szCs w:val="26"/>
        </w:rPr>
        <w:t xml:space="preserve"> </w:t>
      </w:r>
    </w:p>
    <w:p w:rsidR="00924C98" w:rsidRDefault="00924C98" w:rsidP="00924C98">
      <w:pPr>
        <w:pStyle w:val="a8"/>
        <w:rPr>
          <w:szCs w:val="26"/>
          <w:lang w:eastAsia="ru-RU"/>
        </w:rPr>
      </w:pPr>
      <w:r w:rsidRPr="00081B86">
        <w:rPr>
          <w:szCs w:val="26"/>
        </w:rPr>
        <w:t xml:space="preserve">Из жалобы Заявителя следует, что </w:t>
      </w:r>
      <w:r w:rsidR="00AF3D8A">
        <w:rPr>
          <w:szCs w:val="26"/>
        </w:rPr>
        <w:t xml:space="preserve">его права и законные интересы нарушены действиями Заказчика, </w:t>
      </w:r>
      <w:r w:rsidR="00142FF9">
        <w:rPr>
          <w:szCs w:val="26"/>
        </w:rPr>
        <w:t xml:space="preserve">неправомерно установившего в приложении №3 извещения о проведении аукциона требование об указании в составе заявки предложения участника закупки о цене контракта. </w:t>
      </w:r>
    </w:p>
    <w:p w:rsidR="00924C98" w:rsidRDefault="00924C98" w:rsidP="00924C98">
      <w:pPr>
        <w:pStyle w:val="a8"/>
        <w:rPr>
          <w:szCs w:val="26"/>
          <w:lang w:eastAsia="ru-RU"/>
        </w:rPr>
      </w:pPr>
      <w:r>
        <w:rPr>
          <w:szCs w:val="26"/>
          <w:lang w:eastAsia="ru-RU"/>
        </w:rPr>
        <w:t xml:space="preserve">По мнению Заявителя, изложенному в жалобе, </w:t>
      </w:r>
      <w:r w:rsidR="00142FF9">
        <w:rPr>
          <w:szCs w:val="26"/>
          <w:lang w:eastAsia="ru-RU"/>
        </w:rPr>
        <w:t xml:space="preserve">указанное требование не может предъявляться Заказчиком к участникам при осуществлении </w:t>
      </w:r>
      <w:r w:rsidR="00E700B5">
        <w:rPr>
          <w:szCs w:val="26"/>
          <w:lang w:eastAsia="ru-RU"/>
        </w:rPr>
        <w:t>электронного</w:t>
      </w:r>
      <w:r w:rsidR="00142FF9">
        <w:rPr>
          <w:szCs w:val="26"/>
          <w:lang w:eastAsia="ru-RU"/>
        </w:rPr>
        <w:t xml:space="preserve"> аукциона, поскольку </w:t>
      </w:r>
      <w:r w:rsidR="00E700B5">
        <w:rPr>
          <w:szCs w:val="26"/>
          <w:lang w:eastAsia="ru-RU"/>
        </w:rPr>
        <w:t>это</w:t>
      </w:r>
      <w:r w:rsidR="00142FF9">
        <w:rPr>
          <w:szCs w:val="26"/>
          <w:lang w:eastAsia="ru-RU"/>
        </w:rPr>
        <w:t xml:space="preserve"> не предусмотрено статьей 49 Закона о контрактной системе. </w:t>
      </w:r>
    </w:p>
    <w:p w:rsidR="00924C98" w:rsidRDefault="00924C98" w:rsidP="00924C98">
      <w:pPr>
        <w:pStyle w:val="a8"/>
        <w:rPr>
          <w:szCs w:val="26"/>
          <w:lang w:eastAsia="ru-RU"/>
        </w:rPr>
      </w:pPr>
      <w:r>
        <w:rPr>
          <w:szCs w:val="26"/>
          <w:lang w:eastAsia="ru-RU"/>
        </w:rPr>
        <w:t xml:space="preserve">Заявитель просит </w:t>
      </w:r>
      <w:r w:rsidR="00AF3D8A">
        <w:rPr>
          <w:szCs w:val="26"/>
          <w:lang w:eastAsia="ru-RU"/>
        </w:rPr>
        <w:t>признать жалобу обоснованной, выдать Заказчику предписание об устранении выявленных нарушений.</w:t>
      </w:r>
    </w:p>
    <w:p w:rsidR="00924C98" w:rsidRPr="003B35C3" w:rsidRDefault="00665930" w:rsidP="003B35C3">
      <w:pPr>
        <w:pStyle w:val="a8"/>
        <w:rPr>
          <w:szCs w:val="26"/>
          <w:lang w:eastAsia="ru-RU"/>
        </w:rPr>
      </w:pPr>
      <w:r>
        <w:rPr>
          <w:szCs w:val="26"/>
          <w:lang w:eastAsia="ru-RU"/>
        </w:rPr>
        <w:t>Заказчик</w:t>
      </w:r>
      <w:r w:rsidR="00924C98">
        <w:rPr>
          <w:szCs w:val="26"/>
          <w:lang w:eastAsia="ru-RU"/>
        </w:rPr>
        <w:t xml:space="preserve"> в письменных возражениях на жалобу (</w:t>
      </w:r>
      <w:proofErr w:type="gramStart"/>
      <w:r w:rsidR="00924C98">
        <w:rPr>
          <w:szCs w:val="26"/>
          <w:lang w:eastAsia="ru-RU"/>
        </w:rPr>
        <w:t>вх.№</w:t>
      </w:r>
      <w:proofErr w:type="gramEnd"/>
      <w:r w:rsidR="00924C98">
        <w:rPr>
          <w:szCs w:val="26"/>
          <w:lang w:eastAsia="ru-RU"/>
        </w:rPr>
        <w:t>5</w:t>
      </w:r>
      <w:r>
        <w:rPr>
          <w:szCs w:val="26"/>
          <w:lang w:eastAsia="ru-RU"/>
        </w:rPr>
        <w:t>590</w:t>
      </w:r>
      <w:r w:rsidR="00E278D6">
        <w:rPr>
          <w:szCs w:val="26"/>
          <w:lang w:eastAsia="ru-RU"/>
        </w:rPr>
        <w:t xml:space="preserve"> от </w:t>
      </w:r>
      <w:r>
        <w:rPr>
          <w:szCs w:val="26"/>
          <w:lang w:eastAsia="ru-RU"/>
        </w:rPr>
        <w:t>08</w:t>
      </w:r>
      <w:r w:rsidR="00E278D6">
        <w:rPr>
          <w:szCs w:val="26"/>
          <w:lang w:eastAsia="ru-RU"/>
        </w:rPr>
        <w:t>.08</w:t>
      </w:r>
      <w:r w:rsidR="00924C98">
        <w:rPr>
          <w:szCs w:val="26"/>
          <w:lang w:eastAsia="ru-RU"/>
        </w:rPr>
        <w:t xml:space="preserve">.2022) указал, что с доводами жалобы не согласен, </w:t>
      </w:r>
      <w:r>
        <w:rPr>
          <w:szCs w:val="26"/>
          <w:lang w:eastAsia="ru-RU"/>
        </w:rPr>
        <w:t>приложение №3 к извещению об осуществлении электронного аукциона формировалось в соответствии со статьей 43 Закона о контрактной системе</w:t>
      </w:r>
      <w:r w:rsidR="003B35C3" w:rsidRPr="003B35C3">
        <w:rPr>
          <w:szCs w:val="26"/>
          <w:lang w:eastAsia="ru-RU"/>
        </w:rPr>
        <w:t xml:space="preserve">, </w:t>
      </w:r>
      <w:r w:rsidR="00E278D6">
        <w:rPr>
          <w:szCs w:val="26"/>
          <w:lang w:eastAsia="ru-RU"/>
        </w:rPr>
        <w:t>просит признать жалобу необоснованной.</w:t>
      </w:r>
    </w:p>
    <w:p w:rsidR="00924C98" w:rsidRPr="00081B86" w:rsidRDefault="00924C98" w:rsidP="00924C98">
      <w:pPr>
        <w:pStyle w:val="a8"/>
        <w:rPr>
          <w:spacing w:val="2"/>
          <w:szCs w:val="26"/>
        </w:rPr>
      </w:pPr>
      <w:r w:rsidRPr="00081B86">
        <w:rPr>
          <w:spacing w:val="2"/>
          <w:szCs w:val="26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  <w:r>
        <w:rPr>
          <w:spacing w:val="2"/>
          <w:szCs w:val="26"/>
        </w:rPr>
        <w:t xml:space="preserve"> </w:t>
      </w:r>
    </w:p>
    <w:p w:rsidR="00924C98" w:rsidRPr="00081B86" w:rsidRDefault="00924C98" w:rsidP="00924C98">
      <w:pPr>
        <w:pStyle w:val="a8"/>
        <w:rPr>
          <w:spacing w:val="2"/>
          <w:szCs w:val="26"/>
        </w:rPr>
      </w:pPr>
      <w:r w:rsidRPr="00081B86">
        <w:rPr>
          <w:spacing w:val="2"/>
          <w:szCs w:val="26"/>
        </w:rPr>
        <w:t xml:space="preserve">Извещение о проведении </w:t>
      </w:r>
      <w:r>
        <w:rPr>
          <w:spacing w:val="2"/>
          <w:szCs w:val="26"/>
        </w:rPr>
        <w:t>электронного аукциона</w:t>
      </w:r>
      <w:r w:rsidRPr="00081B86">
        <w:rPr>
          <w:spacing w:val="2"/>
          <w:szCs w:val="26"/>
        </w:rPr>
        <w:t xml:space="preserve"> №</w:t>
      </w:r>
      <w:r w:rsidRPr="00081B86">
        <w:rPr>
          <w:szCs w:val="26"/>
        </w:rPr>
        <w:t xml:space="preserve"> </w:t>
      </w:r>
      <w:r w:rsidR="00665930" w:rsidRPr="00665930">
        <w:rPr>
          <w:bCs/>
          <w:szCs w:val="26"/>
        </w:rPr>
        <w:t>0365100004222000001</w:t>
      </w:r>
      <w:r w:rsidRPr="00081B86">
        <w:rPr>
          <w:spacing w:val="2"/>
          <w:szCs w:val="26"/>
        </w:rPr>
        <w:t xml:space="preserve"> размещено на Официальном сайте </w:t>
      </w:r>
      <w:r w:rsidRPr="00081B86">
        <w:rPr>
          <w:szCs w:val="26"/>
          <w:shd w:val="clear" w:color="auto" w:fill="FFFFFF"/>
        </w:rPr>
        <w:t>единой информационной системы в сфере закупок в информационно-телекоммуникационной сети Интернет (далее – Официальный сайт, ЕИС)</w:t>
      </w:r>
      <w:r w:rsidRPr="00081B86">
        <w:rPr>
          <w:spacing w:val="2"/>
          <w:szCs w:val="26"/>
        </w:rPr>
        <w:t xml:space="preserve"> </w:t>
      </w:r>
      <w:r w:rsidR="00665930" w:rsidRPr="00665930">
        <w:rPr>
          <w:spacing w:val="2"/>
          <w:szCs w:val="26"/>
        </w:rPr>
        <w:t>27.07.2022</w:t>
      </w:r>
      <w:r w:rsidR="00345AB3">
        <w:rPr>
          <w:spacing w:val="2"/>
          <w:szCs w:val="26"/>
        </w:rPr>
        <w:t>.</w:t>
      </w:r>
    </w:p>
    <w:p w:rsidR="00924C98" w:rsidRPr="00081B86" w:rsidRDefault="00924C98" w:rsidP="00924C98">
      <w:pPr>
        <w:pStyle w:val="a8"/>
        <w:rPr>
          <w:spacing w:val="2"/>
          <w:szCs w:val="26"/>
        </w:rPr>
      </w:pPr>
      <w:r w:rsidRPr="00081B86">
        <w:rPr>
          <w:spacing w:val="2"/>
          <w:szCs w:val="26"/>
        </w:rPr>
        <w:t xml:space="preserve">Начальная (максимальная) цена контракта составляет </w:t>
      </w:r>
      <w:r w:rsidR="00665930" w:rsidRPr="00665930">
        <w:rPr>
          <w:szCs w:val="26"/>
          <w:shd w:val="clear" w:color="auto" w:fill="FFFFFF"/>
        </w:rPr>
        <w:t>2 096 604,00</w:t>
      </w:r>
      <w:r w:rsidRPr="002B04EF">
        <w:rPr>
          <w:szCs w:val="26"/>
          <w:shd w:val="clear" w:color="auto" w:fill="FFFFFF"/>
        </w:rPr>
        <w:t xml:space="preserve"> </w:t>
      </w:r>
      <w:r w:rsidRPr="00081B86">
        <w:rPr>
          <w:szCs w:val="26"/>
          <w:shd w:val="clear" w:color="auto" w:fill="FFFFFF"/>
        </w:rPr>
        <w:t>руб</w:t>
      </w:r>
      <w:r w:rsidRPr="00081B86">
        <w:rPr>
          <w:spacing w:val="2"/>
          <w:szCs w:val="26"/>
        </w:rPr>
        <w:t>.</w:t>
      </w:r>
      <w:r>
        <w:rPr>
          <w:spacing w:val="2"/>
          <w:szCs w:val="26"/>
        </w:rPr>
        <w:t xml:space="preserve"> </w:t>
      </w:r>
    </w:p>
    <w:p w:rsidR="00924C98" w:rsidRDefault="00924C98" w:rsidP="00924C98">
      <w:pPr>
        <w:pStyle w:val="a8"/>
        <w:rPr>
          <w:spacing w:val="2"/>
          <w:szCs w:val="26"/>
        </w:rPr>
      </w:pPr>
      <w:r w:rsidRPr="00081B86">
        <w:rPr>
          <w:spacing w:val="2"/>
          <w:szCs w:val="26"/>
        </w:rPr>
        <w:t>Объект закупки – «</w:t>
      </w:r>
      <w:r w:rsidR="00665930">
        <w:rPr>
          <w:szCs w:val="26"/>
          <w:shd w:val="clear" w:color="auto" w:fill="FFFFFF"/>
        </w:rPr>
        <w:t>Уголь</w:t>
      </w:r>
      <w:r w:rsidRPr="00081B86">
        <w:rPr>
          <w:spacing w:val="2"/>
          <w:szCs w:val="26"/>
        </w:rPr>
        <w:t>».</w:t>
      </w:r>
      <w:r w:rsidRPr="00E8609C">
        <w:rPr>
          <w:spacing w:val="2"/>
          <w:szCs w:val="26"/>
        </w:rPr>
        <w:t xml:space="preserve"> </w:t>
      </w:r>
    </w:p>
    <w:p w:rsidR="00924C98" w:rsidRPr="00081B86" w:rsidRDefault="00665930" w:rsidP="00924C98">
      <w:pPr>
        <w:pStyle w:val="a8"/>
        <w:rPr>
          <w:spacing w:val="2"/>
          <w:szCs w:val="26"/>
        </w:rPr>
      </w:pPr>
      <w:r>
        <w:rPr>
          <w:spacing w:val="2"/>
          <w:szCs w:val="26"/>
        </w:rPr>
        <w:t>На участие в аукционе подано</w:t>
      </w:r>
      <w:r w:rsidR="00924C98">
        <w:rPr>
          <w:spacing w:val="2"/>
          <w:szCs w:val="26"/>
        </w:rPr>
        <w:t xml:space="preserve"> </w:t>
      </w:r>
      <w:r>
        <w:rPr>
          <w:spacing w:val="2"/>
          <w:szCs w:val="26"/>
        </w:rPr>
        <w:t>шесть заявок</w:t>
      </w:r>
      <w:r w:rsidR="008A626B">
        <w:rPr>
          <w:spacing w:val="2"/>
          <w:szCs w:val="26"/>
        </w:rPr>
        <w:t>.</w:t>
      </w:r>
      <w:r>
        <w:rPr>
          <w:spacing w:val="2"/>
          <w:szCs w:val="26"/>
        </w:rPr>
        <w:t xml:space="preserve">  </w:t>
      </w:r>
    </w:p>
    <w:p w:rsidR="00924C98" w:rsidRPr="00E8609C" w:rsidRDefault="00924C98" w:rsidP="00924C98">
      <w:pPr>
        <w:pStyle w:val="a8"/>
        <w:rPr>
          <w:spacing w:val="2"/>
          <w:szCs w:val="26"/>
        </w:rPr>
      </w:pPr>
      <w:r w:rsidRPr="00E8609C">
        <w:rPr>
          <w:spacing w:val="2"/>
          <w:szCs w:val="26"/>
        </w:rPr>
        <w:t xml:space="preserve">Согласно части 1 статьи 24 Закона </w:t>
      </w:r>
      <w:r>
        <w:rPr>
          <w:spacing w:val="2"/>
          <w:szCs w:val="26"/>
        </w:rPr>
        <w:t xml:space="preserve">о контрактной системе </w:t>
      </w:r>
      <w:r w:rsidRPr="00E8609C">
        <w:rPr>
          <w:spacing w:val="2"/>
          <w:szCs w:val="26"/>
        </w:rPr>
        <w:t>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</w:t>
      </w:r>
    </w:p>
    <w:p w:rsidR="00924C98" w:rsidRPr="00E8609C" w:rsidRDefault="00924C98" w:rsidP="00924C98">
      <w:pPr>
        <w:pStyle w:val="a8"/>
        <w:rPr>
          <w:spacing w:val="2"/>
          <w:szCs w:val="26"/>
        </w:rPr>
      </w:pPr>
      <w:r>
        <w:rPr>
          <w:spacing w:val="2"/>
          <w:szCs w:val="26"/>
        </w:rPr>
        <w:t>В соответствии с частью 2 статьи 24 Закона о контрактной системе к</w:t>
      </w:r>
      <w:r w:rsidRPr="00E8609C">
        <w:rPr>
          <w:spacing w:val="2"/>
          <w:szCs w:val="26"/>
        </w:rPr>
        <w:t>онкурентными способами, в том числе являются аукционы (открытый аукцион в электронной форме (далее - электронный аукцион), закрытый аукцион, закрытый аукцион в электронной форме (далее - закрытый электронный аукцион)</w:t>
      </w:r>
      <w:r>
        <w:rPr>
          <w:spacing w:val="2"/>
          <w:szCs w:val="26"/>
        </w:rPr>
        <w:t>.</w:t>
      </w:r>
    </w:p>
    <w:p w:rsidR="00924C98" w:rsidRPr="00E8609C" w:rsidRDefault="00924C98" w:rsidP="00924C98">
      <w:pPr>
        <w:pStyle w:val="a8"/>
        <w:rPr>
          <w:spacing w:val="2"/>
          <w:szCs w:val="26"/>
        </w:rPr>
      </w:pPr>
      <w:r w:rsidRPr="00E8609C">
        <w:rPr>
          <w:spacing w:val="2"/>
          <w:szCs w:val="26"/>
        </w:rPr>
        <w:t>В рассматриваемом случае выбран конкурентный способ определения поставщика (подрядчика, исполнителя) - электронный аукцион.</w:t>
      </w:r>
    </w:p>
    <w:p w:rsidR="008A626B" w:rsidRDefault="007A12F7" w:rsidP="00924C98">
      <w:pPr>
        <w:pStyle w:val="a8"/>
        <w:rPr>
          <w:spacing w:val="2"/>
          <w:szCs w:val="26"/>
        </w:rPr>
      </w:pPr>
      <w:r>
        <w:rPr>
          <w:spacing w:val="2"/>
          <w:szCs w:val="26"/>
        </w:rPr>
        <w:t>В силу части 4 статьи 34 Закона о контрактной системе в</w:t>
      </w:r>
      <w:r w:rsidRPr="007A12F7">
        <w:rPr>
          <w:spacing w:val="2"/>
          <w:szCs w:val="26"/>
        </w:rPr>
        <w:t xml:space="preserve"> контракт включается обязательное условие об ответственности заказчика и поставщика (подрядчика, </w:t>
      </w:r>
      <w:r w:rsidRPr="007A12F7">
        <w:rPr>
          <w:spacing w:val="2"/>
          <w:szCs w:val="26"/>
        </w:rPr>
        <w:lastRenderedPageBreak/>
        <w:t>исполнителя) за неисполнение или ненадлежащее исполнение обязательств, предусмотренных контрактом.</w:t>
      </w:r>
    </w:p>
    <w:p w:rsidR="00D33621" w:rsidRDefault="00D33621" w:rsidP="00924C98">
      <w:pPr>
        <w:pStyle w:val="a8"/>
        <w:rPr>
          <w:spacing w:val="2"/>
          <w:szCs w:val="26"/>
        </w:rPr>
      </w:pPr>
      <w:r w:rsidRPr="00D33621">
        <w:rPr>
          <w:spacing w:val="2"/>
          <w:szCs w:val="26"/>
        </w:rPr>
        <w:t>В соответствии с пунктом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D33621" w:rsidRPr="00D33621" w:rsidRDefault="00D33621" w:rsidP="00D33621">
      <w:pPr>
        <w:pStyle w:val="a8"/>
        <w:rPr>
          <w:spacing w:val="2"/>
          <w:szCs w:val="26"/>
        </w:rPr>
      </w:pPr>
      <w:r w:rsidRPr="00D33621">
        <w:rPr>
          <w:spacing w:val="2"/>
          <w:szCs w:val="26"/>
        </w:rPr>
        <w:t>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</w:t>
      </w:r>
      <w:r>
        <w:rPr>
          <w:spacing w:val="2"/>
          <w:szCs w:val="26"/>
        </w:rPr>
        <w:t>ы, предусмотренные подпунктами «м» - «п» пункта 1, подпунктами «а»</w:t>
      </w:r>
      <w:r w:rsidRPr="00D33621">
        <w:rPr>
          <w:spacing w:val="2"/>
          <w:szCs w:val="26"/>
        </w:rPr>
        <w:t xml:space="preserve"> - </w:t>
      </w:r>
      <w:r>
        <w:rPr>
          <w:spacing w:val="2"/>
          <w:szCs w:val="26"/>
        </w:rPr>
        <w:t>«в»</w:t>
      </w:r>
      <w:r w:rsidRPr="00D33621">
        <w:rPr>
          <w:spacing w:val="2"/>
          <w:szCs w:val="26"/>
        </w:rPr>
        <w:t xml:space="preserve"> пункта 2, пунктом 5 части 1 статьи 43 настоящего Федерального закона. Заявка также может содержать информацию и докумен</w:t>
      </w:r>
      <w:r>
        <w:rPr>
          <w:spacing w:val="2"/>
          <w:szCs w:val="26"/>
        </w:rPr>
        <w:t>ты, предусмотренные подпунктом «д»</w:t>
      </w:r>
      <w:r w:rsidRPr="00D33621">
        <w:rPr>
          <w:spacing w:val="2"/>
          <w:szCs w:val="26"/>
        </w:rPr>
        <w:t xml:space="preserve"> пункта 2 части 1 статьи 43 настоящего Федерального закона.</w:t>
      </w:r>
    </w:p>
    <w:p w:rsidR="00D33621" w:rsidRPr="00D33621" w:rsidRDefault="00D33621" w:rsidP="00D33621">
      <w:pPr>
        <w:pStyle w:val="a8"/>
        <w:rPr>
          <w:spacing w:val="2"/>
          <w:szCs w:val="26"/>
        </w:rPr>
      </w:pPr>
      <w:r w:rsidRPr="00D33621">
        <w:rPr>
          <w:spacing w:val="2"/>
          <w:szCs w:val="26"/>
        </w:rPr>
        <w:t>Представление предложения о цене контракта в составе заявки предусмотрено пунктом 3 части 1 статьи 43 Закона о контрактной системе.</w:t>
      </w:r>
    </w:p>
    <w:p w:rsidR="00D33621" w:rsidRPr="00D33621" w:rsidRDefault="00D33621" w:rsidP="00D33621">
      <w:pPr>
        <w:pStyle w:val="a8"/>
        <w:rPr>
          <w:spacing w:val="2"/>
          <w:szCs w:val="26"/>
        </w:rPr>
      </w:pPr>
      <w:r w:rsidRPr="00D33621">
        <w:rPr>
          <w:spacing w:val="2"/>
          <w:szCs w:val="26"/>
        </w:rPr>
        <w:t>Из совокупности положений статьи 43, 49 Закона о контрактной системе следует, что требование о предоставлении в составе заявки на участие в электронном аукционе предложения о цене контракта не предусмотрено, учитывая, что закупка проводится в форме аукциона, а не конкурса или запроса котировок, и заявка подается непосредственно до проведения процедуры аукциона.</w:t>
      </w:r>
    </w:p>
    <w:p w:rsidR="00D33621" w:rsidRPr="00D33621" w:rsidRDefault="00D33621" w:rsidP="00D33621">
      <w:pPr>
        <w:pStyle w:val="a8"/>
        <w:rPr>
          <w:spacing w:val="2"/>
          <w:szCs w:val="26"/>
        </w:rPr>
      </w:pPr>
      <w:r w:rsidRPr="00D33621">
        <w:rPr>
          <w:spacing w:val="2"/>
          <w:szCs w:val="26"/>
        </w:rPr>
        <w:t>В ходе анализа извещения</w:t>
      </w:r>
      <w:r>
        <w:rPr>
          <w:spacing w:val="2"/>
          <w:szCs w:val="26"/>
        </w:rPr>
        <w:t xml:space="preserve"> об осуществлении аукциона установлено, что в приложении № 3 к извещению «</w:t>
      </w:r>
      <w:r w:rsidRPr="00D33621">
        <w:rPr>
          <w:spacing w:val="2"/>
          <w:szCs w:val="26"/>
        </w:rPr>
        <w:t>Требования к содержанию, составу заявки на участие в закупке в соответствии с Законом № 44-ФЗ и инструкция по ее заполнению</w:t>
      </w:r>
      <w:r>
        <w:rPr>
          <w:spacing w:val="2"/>
          <w:szCs w:val="26"/>
        </w:rPr>
        <w:t>»</w:t>
      </w:r>
      <w:r w:rsidRPr="00D33621">
        <w:rPr>
          <w:spacing w:val="2"/>
          <w:szCs w:val="26"/>
        </w:rPr>
        <w:t xml:space="preserve"> Заказчиком было установлено требование о предоставлении предложения о цене контракта в составе заявки.</w:t>
      </w:r>
      <w:r>
        <w:rPr>
          <w:spacing w:val="2"/>
          <w:szCs w:val="26"/>
        </w:rPr>
        <w:t xml:space="preserve"> </w:t>
      </w:r>
    </w:p>
    <w:p w:rsidR="00D33621" w:rsidRPr="00D33621" w:rsidRDefault="00D33621" w:rsidP="00D33621">
      <w:pPr>
        <w:pStyle w:val="a8"/>
        <w:rPr>
          <w:spacing w:val="2"/>
          <w:szCs w:val="26"/>
        </w:rPr>
      </w:pPr>
      <w:r w:rsidRPr="00D33621">
        <w:rPr>
          <w:spacing w:val="2"/>
          <w:szCs w:val="26"/>
        </w:rPr>
        <w:t xml:space="preserve">Указанное </w:t>
      </w:r>
      <w:r>
        <w:rPr>
          <w:spacing w:val="2"/>
          <w:szCs w:val="26"/>
        </w:rPr>
        <w:t xml:space="preserve">требование </w:t>
      </w:r>
      <w:r w:rsidRPr="00D33621">
        <w:rPr>
          <w:spacing w:val="2"/>
          <w:szCs w:val="26"/>
        </w:rPr>
        <w:t>не соответствует положениям статьей 43, 49 Закона о контрактной системе.</w:t>
      </w:r>
    </w:p>
    <w:p w:rsidR="00E80CE4" w:rsidRDefault="00D33621" w:rsidP="00E80CE4">
      <w:pPr>
        <w:pStyle w:val="a8"/>
        <w:rPr>
          <w:spacing w:val="2"/>
          <w:szCs w:val="26"/>
        </w:rPr>
      </w:pPr>
      <w:r w:rsidRPr="00D33621">
        <w:rPr>
          <w:spacing w:val="2"/>
          <w:szCs w:val="26"/>
        </w:rPr>
        <w:t xml:space="preserve">С учетом изложенного, Комиссия </w:t>
      </w:r>
      <w:r>
        <w:rPr>
          <w:spacing w:val="2"/>
          <w:szCs w:val="26"/>
        </w:rPr>
        <w:t xml:space="preserve">Томского УФАС России </w:t>
      </w:r>
      <w:r w:rsidRPr="00D33621">
        <w:rPr>
          <w:spacing w:val="2"/>
          <w:szCs w:val="26"/>
        </w:rPr>
        <w:t>приходит к в</w:t>
      </w:r>
      <w:r w:rsidR="00317F51">
        <w:rPr>
          <w:spacing w:val="2"/>
          <w:szCs w:val="26"/>
        </w:rPr>
        <w:t>ыводу об обоснованности довода З</w:t>
      </w:r>
      <w:r w:rsidRPr="00D33621">
        <w:rPr>
          <w:spacing w:val="2"/>
          <w:szCs w:val="26"/>
        </w:rPr>
        <w:t>аявителя</w:t>
      </w:r>
      <w:r w:rsidR="00E80CE4">
        <w:rPr>
          <w:spacing w:val="2"/>
          <w:szCs w:val="26"/>
        </w:rPr>
        <w:t xml:space="preserve">. </w:t>
      </w:r>
    </w:p>
    <w:p w:rsidR="00D33621" w:rsidRDefault="00D33621" w:rsidP="00E80CE4">
      <w:pPr>
        <w:pStyle w:val="a8"/>
        <w:rPr>
          <w:spacing w:val="2"/>
          <w:szCs w:val="26"/>
        </w:rPr>
      </w:pPr>
      <w:r w:rsidRPr="00D33621">
        <w:rPr>
          <w:spacing w:val="2"/>
          <w:szCs w:val="26"/>
        </w:rPr>
        <w:t>Заказчиком нарушены требования пункта 3 части 2 статьи 42 Закона о контрактной системе.</w:t>
      </w:r>
    </w:p>
    <w:p w:rsidR="00317F51" w:rsidRPr="00317F51" w:rsidRDefault="00235D77" w:rsidP="00317F51">
      <w:pPr>
        <w:pStyle w:val="a8"/>
        <w:rPr>
          <w:rFonts w:eastAsia="Arial"/>
          <w:color w:val="000000" w:themeColor="text1"/>
          <w:spacing w:val="1"/>
          <w:szCs w:val="26"/>
        </w:rPr>
      </w:pPr>
      <w:r>
        <w:rPr>
          <w:spacing w:val="2"/>
          <w:szCs w:val="26"/>
        </w:rPr>
        <w:t>В</w:t>
      </w:r>
      <w:r w:rsidR="00317F51">
        <w:rPr>
          <w:spacing w:val="2"/>
          <w:szCs w:val="26"/>
        </w:rPr>
        <w:t xml:space="preserve"> связи с тем, что установленное нарушение не повлияло на результаты определения поставщика, </w:t>
      </w:r>
      <w:r>
        <w:rPr>
          <w:spacing w:val="2"/>
          <w:szCs w:val="26"/>
        </w:rPr>
        <w:t>Комиссия Томского УФАС России</w:t>
      </w:r>
      <w:r>
        <w:rPr>
          <w:rFonts w:eastAsia="Arial"/>
          <w:color w:val="000000" w:themeColor="text1"/>
          <w:spacing w:val="1"/>
          <w:szCs w:val="26"/>
        </w:rPr>
        <w:t xml:space="preserve"> </w:t>
      </w:r>
      <w:r w:rsidR="00317F51">
        <w:rPr>
          <w:rFonts w:eastAsia="Arial"/>
          <w:color w:val="000000" w:themeColor="text1"/>
          <w:spacing w:val="1"/>
          <w:szCs w:val="26"/>
        </w:rPr>
        <w:t xml:space="preserve">приходит к выводу об отсутствии необходимости в выдаче предписания. </w:t>
      </w:r>
    </w:p>
    <w:p w:rsidR="00924C98" w:rsidRPr="00742ED6" w:rsidRDefault="00924C98" w:rsidP="00924C98">
      <w:pPr>
        <w:ind w:firstLine="709"/>
        <w:jc w:val="both"/>
        <w:rPr>
          <w:szCs w:val="26"/>
        </w:rPr>
      </w:pPr>
      <w:r w:rsidRPr="00081B86">
        <w:rPr>
          <w:spacing w:val="2"/>
          <w:szCs w:val="26"/>
        </w:rPr>
        <w:t>Принимая во внимание вышеизложенное, и руководствуясь</w:t>
      </w:r>
      <w:r>
        <w:rPr>
          <w:spacing w:val="2"/>
          <w:szCs w:val="26"/>
        </w:rPr>
        <w:t xml:space="preserve"> статьей 14</w:t>
      </w:r>
      <w:r w:rsidRPr="00081B86">
        <w:rPr>
          <w:spacing w:val="2"/>
          <w:szCs w:val="26"/>
        </w:rPr>
        <w:t>, статьей 42,</w:t>
      </w:r>
      <w:r>
        <w:rPr>
          <w:spacing w:val="2"/>
          <w:szCs w:val="26"/>
        </w:rPr>
        <w:t xml:space="preserve"> статьей 49,</w:t>
      </w:r>
      <w:r w:rsidRPr="00081B86">
        <w:rPr>
          <w:spacing w:val="2"/>
          <w:szCs w:val="26"/>
        </w:rPr>
        <w:t xml:space="preserve"> статьей 105, статьей 106 Закона 44-ФЗ, Комиссия Томского УФАС России</w:t>
      </w:r>
      <w:r w:rsidRPr="00081B86">
        <w:rPr>
          <w:bCs/>
          <w:szCs w:val="26"/>
        </w:rPr>
        <w:t xml:space="preserve">, </w:t>
      </w:r>
    </w:p>
    <w:p w:rsidR="00924C98" w:rsidRDefault="00924C98" w:rsidP="00924C98">
      <w:pPr>
        <w:pStyle w:val="a8"/>
        <w:jc w:val="center"/>
        <w:rPr>
          <w:spacing w:val="2"/>
          <w:szCs w:val="26"/>
        </w:rPr>
      </w:pPr>
    </w:p>
    <w:p w:rsidR="00924C98" w:rsidRDefault="00924C98" w:rsidP="00924C98">
      <w:pPr>
        <w:pStyle w:val="a8"/>
        <w:jc w:val="center"/>
        <w:rPr>
          <w:spacing w:val="2"/>
          <w:szCs w:val="26"/>
        </w:rPr>
      </w:pPr>
      <w:r w:rsidRPr="00081B86">
        <w:rPr>
          <w:spacing w:val="2"/>
          <w:szCs w:val="26"/>
        </w:rPr>
        <w:t>Р Е Ш И Л А:</w:t>
      </w:r>
    </w:p>
    <w:p w:rsidR="00924C98" w:rsidRPr="00081B86" w:rsidRDefault="00924C98" w:rsidP="00924C98">
      <w:pPr>
        <w:pStyle w:val="a8"/>
        <w:jc w:val="center"/>
        <w:rPr>
          <w:rStyle w:val="a3"/>
          <w:spacing w:val="2"/>
          <w:szCs w:val="26"/>
        </w:rPr>
      </w:pPr>
    </w:p>
    <w:p w:rsidR="00924C98" w:rsidRPr="00924C98" w:rsidRDefault="00924C98" w:rsidP="000D711A">
      <w:pPr>
        <w:ind w:firstLine="709"/>
        <w:jc w:val="both"/>
        <w:rPr>
          <w:rStyle w:val="a3"/>
          <w:bCs/>
          <w:color w:val="auto"/>
          <w:szCs w:val="26"/>
          <w:u w:val="none"/>
        </w:rPr>
      </w:pPr>
      <w:r w:rsidRPr="00924C98">
        <w:rPr>
          <w:rStyle w:val="a3"/>
          <w:color w:val="auto"/>
          <w:szCs w:val="26"/>
          <w:u w:val="none"/>
        </w:rPr>
        <w:t xml:space="preserve">1. Признать жалобу </w:t>
      </w:r>
      <w:r w:rsidR="000D711A" w:rsidRPr="000D711A">
        <w:rPr>
          <w:bCs/>
          <w:szCs w:val="26"/>
        </w:rPr>
        <w:t>ООО «</w:t>
      </w:r>
      <w:r w:rsidR="000D711A">
        <w:rPr>
          <w:bCs/>
          <w:szCs w:val="26"/>
        </w:rPr>
        <w:t xml:space="preserve">Международный центр технологии </w:t>
      </w:r>
      <w:r w:rsidR="000D711A" w:rsidRPr="000D711A">
        <w:rPr>
          <w:bCs/>
          <w:szCs w:val="26"/>
        </w:rPr>
        <w:t>и торговли»</w:t>
      </w:r>
      <w:r w:rsidR="008A626B">
        <w:rPr>
          <w:bCs/>
          <w:szCs w:val="26"/>
        </w:rPr>
        <w:t xml:space="preserve"> </w:t>
      </w:r>
      <w:r w:rsidR="008A626B" w:rsidRPr="008A626B">
        <w:rPr>
          <w:bCs/>
          <w:szCs w:val="26"/>
        </w:rPr>
        <w:t xml:space="preserve">на действия </w:t>
      </w:r>
      <w:r w:rsidR="000D711A" w:rsidRPr="000D711A">
        <w:rPr>
          <w:bCs/>
          <w:szCs w:val="26"/>
        </w:rPr>
        <w:t>Ф</w:t>
      </w:r>
      <w:r w:rsidR="000D711A">
        <w:rPr>
          <w:bCs/>
          <w:szCs w:val="26"/>
        </w:rPr>
        <w:t xml:space="preserve">едерального казенного учреждения </w:t>
      </w:r>
      <w:r w:rsidR="000D711A" w:rsidRPr="000D711A">
        <w:rPr>
          <w:bCs/>
          <w:szCs w:val="26"/>
        </w:rPr>
        <w:t>«Исправи</w:t>
      </w:r>
      <w:r w:rsidR="000D711A">
        <w:rPr>
          <w:bCs/>
          <w:szCs w:val="26"/>
        </w:rPr>
        <w:t xml:space="preserve">тельная колония № 4 Управления </w:t>
      </w:r>
      <w:r w:rsidR="000D711A" w:rsidRPr="000D711A">
        <w:rPr>
          <w:bCs/>
          <w:szCs w:val="26"/>
        </w:rPr>
        <w:t>Федеральн</w:t>
      </w:r>
      <w:r w:rsidR="000D711A">
        <w:rPr>
          <w:bCs/>
          <w:szCs w:val="26"/>
        </w:rPr>
        <w:t xml:space="preserve">ой службы исполнения наказаний </w:t>
      </w:r>
      <w:r w:rsidR="000D711A" w:rsidRPr="000D711A">
        <w:rPr>
          <w:bCs/>
          <w:szCs w:val="26"/>
        </w:rPr>
        <w:t>по Томской области»</w:t>
      </w:r>
      <w:r w:rsidR="008A626B">
        <w:rPr>
          <w:bCs/>
          <w:szCs w:val="26"/>
        </w:rPr>
        <w:t xml:space="preserve"> </w:t>
      </w:r>
      <w:r w:rsidR="008A626B" w:rsidRPr="008A626B">
        <w:rPr>
          <w:bCs/>
          <w:szCs w:val="26"/>
        </w:rPr>
        <w:t>при осуществлении закупки в форме электронного аукциона «</w:t>
      </w:r>
      <w:r w:rsidR="000D711A">
        <w:rPr>
          <w:bCs/>
          <w:szCs w:val="26"/>
        </w:rPr>
        <w:t>Уголь</w:t>
      </w:r>
      <w:r w:rsidR="008A626B" w:rsidRPr="008A626B">
        <w:rPr>
          <w:bCs/>
          <w:szCs w:val="26"/>
        </w:rPr>
        <w:t xml:space="preserve">» (извещение № </w:t>
      </w:r>
      <w:r w:rsidR="000D711A" w:rsidRPr="000D711A">
        <w:rPr>
          <w:bCs/>
          <w:szCs w:val="26"/>
        </w:rPr>
        <w:t>0365100004222000001</w:t>
      </w:r>
      <w:r w:rsidR="008A626B" w:rsidRPr="008A626B">
        <w:rPr>
          <w:bCs/>
          <w:szCs w:val="26"/>
        </w:rPr>
        <w:t>)</w:t>
      </w:r>
      <w:r w:rsidR="000D711A">
        <w:rPr>
          <w:bCs/>
          <w:szCs w:val="26"/>
        </w:rPr>
        <w:t xml:space="preserve"> </w:t>
      </w:r>
      <w:r w:rsidRPr="00924C98">
        <w:rPr>
          <w:rStyle w:val="a3"/>
          <w:color w:val="auto"/>
          <w:szCs w:val="26"/>
          <w:u w:val="none"/>
        </w:rPr>
        <w:t xml:space="preserve">обоснованной.  </w:t>
      </w:r>
    </w:p>
    <w:p w:rsidR="00924C98" w:rsidRPr="00924C98" w:rsidRDefault="00924C98" w:rsidP="00924C98">
      <w:pPr>
        <w:pStyle w:val="1"/>
        <w:tabs>
          <w:tab w:val="left" w:pos="-142"/>
          <w:tab w:val="left" w:pos="654"/>
        </w:tabs>
        <w:snapToGrid w:val="0"/>
        <w:spacing w:before="0" w:after="0"/>
        <w:ind w:firstLine="709"/>
        <w:jc w:val="both"/>
        <w:rPr>
          <w:rStyle w:val="a3"/>
          <w:color w:val="auto"/>
          <w:sz w:val="26"/>
          <w:szCs w:val="26"/>
          <w:u w:val="none"/>
        </w:rPr>
      </w:pPr>
      <w:r w:rsidRPr="00924C98">
        <w:rPr>
          <w:rStyle w:val="a3"/>
          <w:color w:val="auto"/>
          <w:sz w:val="26"/>
          <w:szCs w:val="26"/>
          <w:u w:val="none"/>
        </w:rPr>
        <w:lastRenderedPageBreak/>
        <w:t xml:space="preserve">2. </w:t>
      </w:r>
      <w:r w:rsidR="000D711A" w:rsidRPr="000D711A">
        <w:rPr>
          <w:rStyle w:val="a3"/>
          <w:color w:val="auto"/>
          <w:sz w:val="26"/>
          <w:szCs w:val="26"/>
          <w:u w:val="none"/>
        </w:rPr>
        <w:t xml:space="preserve">По результатам рассмотрения жалобы признать в действиях Заказчика </w:t>
      </w:r>
      <w:r w:rsidR="000D711A">
        <w:rPr>
          <w:rStyle w:val="a3"/>
          <w:color w:val="auto"/>
          <w:sz w:val="26"/>
          <w:szCs w:val="26"/>
          <w:u w:val="none"/>
        </w:rPr>
        <w:t>нарушение пункта 3 части 2 статьи 42 Закона о контрактной системе</w:t>
      </w:r>
      <w:r w:rsidRPr="00924C98">
        <w:rPr>
          <w:rStyle w:val="a3"/>
          <w:color w:val="auto"/>
          <w:sz w:val="26"/>
          <w:szCs w:val="26"/>
          <w:u w:val="none"/>
        </w:rPr>
        <w:t>.</w:t>
      </w:r>
      <w:r w:rsidR="000D711A">
        <w:rPr>
          <w:rStyle w:val="a3"/>
          <w:color w:val="auto"/>
          <w:sz w:val="26"/>
          <w:szCs w:val="26"/>
          <w:u w:val="none"/>
        </w:rPr>
        <w:t xml:space="preserve"> </w:t>
      </w:r>
    </w:p>
    <w:p w:rsidR="00924C98" w:rsidRPr="00924C98" w:rsidRDefault="00924C98" w:rsidP="00924C98">
      <w:pPr>
        <w:pStyle w:val="a4"/>
        <w:tabs>
          <w:tab w:val="left" w:pos="-142"/>
        </w:tabs>
        <w:ind w:firstLine="709"/>
        <w:jc w:val="both"/>
        <w:rPr>
          <w:b w:val="0"/>
          <w:sz w:val="26"/>
          <w:szCs w:val="26"/>
        </w:rPr>
      </w:pPr>
      <w:r w:rsidRPr="00924C98">
        <w:rPr>
          <w:b w:val="0"/>
          <w:sz w:val="26"/>
          <w:szCs w:val="26"/>
        </w:rPr>
        <w:t>3. Предписание не выдавать.</w:t>
      </w:r>
    </w:p>
    <w:p w:rsidR="00924C98" w:rsidRPr="00924C98" w:rsidRDefault="00924C98" w:rsidP="00924C98">
      <w:pPr>
        <w:pStyle w:val="a8"/>
        <w:tabs>
          <w:tab w:val="left" w:pos="-142"/>
          <w:tab w:val="left" w:pos="851"/>
        </w:tabs>
        <w:rPr>
          <w:rStyle w:val="a3"/>
          <w:color w:val="auto"/>
          <w:szCs w:val="26"/>
          <w:u w:val="none"/>
        </w:rPr>
      </w:pPr>
    </w:p>
    <w:p w:rsidR="00924C98" w:rsidRPr="00924C98" w:rsidRDefault="00924C98" w:rsidP="00924C98">
      <w:pPr>
        <w:pStyle w:val="a8"/>
        <w:tabs>
          <w:tab w:val="left" w:pos="-142"/>
          <w:tab w:val="left" w:pos="851"/>
        </w:tabs>
        <w:rPr>
          <w:rStyle w:val="a3"/>
          <w:color w:val="auto"/>
          <w:szCs w:val="26"/>
          <w:u w:val="none"/>
        </w:rPr>
      </w:pPr>
      <w:r w:rsidRPr="00924C98">
        <w:rPr>
          <w:rStyle w:val="a3"/>
          <w:color w:val="auto"/>
          <w:szCs w:val="26"/>
          <w:u w:val="none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 w:rsidR="00924C98" w:rsidRDefault="00924C98" w:rsidP="00924C98">
      <w:pPr>
        <w:pStyle w:val="a8"/>
        <w:tabs>
          <w:tab w:val="left" w:pos="851"/>
        </w:tabs>
        <w:rPr>
          <w:rStyle w:val="a3"/>
          <w:szCs w:val="26"/>
        </w:rPr>
      </w:pPr>
    </w:p>
    <w:p w:rsidR="00924C98" w:rsidRPr="00081B86" w:rsidRDefault="00924C98" w:rsidP="00924C98">
      <w:pPr>
        <w:pStyle w:val="a8"/>
        <w:tabs>
          <w:tab w:val="left" w:pos="851"/>
        </w:tabs>
        <w:rPr>
          <w:rStyle w:val="a3"/>
          <w:szCs w:val="26"/>
        </w:rPr>
      </w:pPr>
    </w:p>
    <w:tbl>
      <w:tblPr>
        <w:tblW w:w="10088" w:type="dxa"/>
        <w:tblLook w:val="04A0" w:firstRow="1" w:lastRow="0" w:firstColumn="1" w:lastColumn="0" w:noHBand="0" w:noVBand="1"/>
      </w:tblPr>
      <w:tblGrid>
        <w:gridCol w:w="4953"/>
        <w:gridCol w:w="5135"/>
      </w:tblGrid>
      <w:tr w:rsidR="00924C98" w:rsidRPr="00081B86" w:rsidTr="00924C98">
        <w:trPr>
          <w:trHeight w:val="1705"/>
        </w:trPr>
        <w:tc>
          <w:tcPr>
            <w:tcW w:w="4953" w:type="dxa"/>
            <w:shd w:val="clear" w:color="auto" w:fill="auto"/>
          </w:tcPr>
          <w:p w:rsidR="00924C98" w:rsidRPr="00081B86" w:rsidRDefault="00924C98" w:rsidP="006E6147">
            <w:pPr>
              <w:pStyle w:val="a8"/>
              <w:ind w:firstLine="0"/>
              <w:rPr>
                <w:szCs w:val="26"/>
              </w:rPr>
            </w:pPr>
            <w:r w:rsidRPr="00081B86">
              <w:rPr>
                <w:szCs w:val="26"/>
              </w:rPr>
              <w:t>Председатель комиссии</w:t>
            </w:r>
          </w:p>
          <w:p w:rsidR="00924C98" w:rsidRPr="00081B86" w:rsidRDefault="00924C98" w:rsidP="006E6147">
            <w:pPr>
              <w:pStyle w:val="a8"/>
              <w:ind w:firstLine="0"/>
              <w:rPr>
                <w:szCs w:val="26"/>
              </w:rPr>
            </w:pPr>
          </w:p>
          <w:p w:rsidR="00924C98" w:rsidRPr="00081B86" w:rsidRDefault="00924C98" w:rsidP="006E6147">
            <w:pPr>
              <w:pStyle w:val="a8"/>
              <w:ind w:firstLine="0"/>
              <w:rPr>
                <w:szCs w:val="26"/>
              </w:rPr>
            </w:pPr>
            <w:r w:rsidRPr="00081B86">
              <w:rPr>
                <w:szCs w:val="26"/>
              </w:rPr>
              <w:t>Члены комиссии</w:t>
            </w:r>
          </w:p>
        </w:tc>
        <w:tc>
          <w:tcPr>
            <w:tcW w:w="5135" w:type="dxa"/>
            <w:shd w:val="clear" w:color="auto" w:fill="auto"/>
          </w:tcPr>
          <w:p w:rsidR="00924C98" w:rsidRPr="00081B86" w:rsidRDefault="00924C98" w:rsidP="00895C26">
            <w:pPr>
              <w:pStyle w:val="a8"/>
              <w:rPr>
                <w:szCs w:val="26"/>
              </w:rPr>
            </w:pPr>
            <w:r w:rsidRPr="00081B86">
              <w:rPr>
                <w:szCs w:val="26"/>
              </w:rPr>
              <w:t xml:space="preserve">    </w:t>
            </w:r>
            <w:r>
              <w:rPr>
                <w:szCs w:val="26"/>
              </w:rPr>
              <w:t xml:space="preserve">  </w:t>
            </w:r>
            <w:r w:rsidR="00317F51">
              <w:rPr>
                <w:szCs w:val="26"/>
              </w:rPr>
              <w:t xml:space="preserve">                      </w:t>
            </w:r>
            <w:bookmarkStart w:id="0" w:name="_GoBack"/>
            <w:bookmarkEnd w:id="0"/>
          </w:p>
        </w:tc>
      </w:tr>
    </w:tbl>
    <w:p w:rsidR="00924C98" w:rsidRPr="00081B86" w:rsidRDefault="00924C98" w:rsidP="00924C98">
      <w:pPr>
        <w:pStyle w:val="a8"/>
        <w:ind w:right="-24" w:firstLine="0"/>
        <w:rPr>
          <w:szCs w:val="26"/>
        </w:rPr>
      </w:pPr>
    </w:p>
    <w:p w:rsidR="00912BF1" w:rsidRDefault="00912BF1"/>
    <w:sectPr w:rsidR="00912BF1" w:rsidSect="00013616">
      <w:footerReference w:type="even" r:id="rId7"/>
      <w:footerReference w:type="default" r:id="rId8"/>
      <w:pgSz w:w="11906" w:h="16838"/>
      <w:pgMar w:top="1134" w:right="851" w:bottom="1134" w:left="1418" w:header="539" w:footer="27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D3A" w:rsidRDefault="00FF588A">
      <w:r>
        <w:separator/>
      </w:r>
    </w:p>
  </w:endnote>
  <w:endnote w:type="continuationSeparator" w:id="0">
    <w:p w:rsidR="00B44D3A" w:rsidRDefault="00FF5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F27" w:rsidRDefault="00895C26"/>
  <w:p w:rsidR="00CA4F27" w:rsidRDefault="00895C26"/>
  <w:p w:rsidR="00CA4F27" w:rsidRDefault="00895C2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F27" w:rsidRDefault="00FF588A">
    <w:pPr>
      <w:pStyle w:val="a6"/>
      <w:ind w:left="-165"/>
      <w:jc w:val="right"/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 w:rsidR="00895C26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D3A" w:rsidRDefault="00FF588A">
      <w:r>
        <w:separator/>
      </w:r>
    </w:p>
  </w:footnote>
  <w:footnote w:type="continuationSeparator" w:id="0">
    <w:p w:rsidR="00B44D3A" w:rsidRDefault="00FF58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512"/>
    <w:rsid w:val="00026B47"/>
    <w:rsid w:val="000D711A"/>
    <w:rsid w:val="000E1C51"/>
    <w:rsid w:val="00142FF9"/>
    <w:rsid w:val="001E728F"/>
    <w:rsid w:val="00235D77"/>
    <w:rsid w:val="00317F51"/>
    <w:rsid w:val="00345AB3"/>
    <w:rsid w:val="003B35C3"/>
    <w:rsid w:val="00402A98"/>
    <w:rsid w:val="004E0284"/>
    <w:rsid w:val="00665930"/>
    <w:rsid w:val="0071264C"/>
    <w:rsid w:val="00745512"/>
    <w:rsid w:val="00753786"/>
    <w:rsid w:val="007A12F7"/>
    <w:rsid w:val="00895C26"/>
    <w:rsid w:val="008A626B"/>
    <w:rsid w:val="00912BF1"/>
    <w:rsid w:val="00924C98"/>
    <w:rsid w:val="00AF3D8A"/>
    <w:rsid w:val="00B44D3A"/>
    <w:rsid w:val="00CE361C"/>
    <w:rsid w:val="00D05A0A"/>
    <w:rsid w:val="00D33621"/>
    <w:rsid w:val="00E02D2D"/>
    <w:rsid w:val="00E278D6"/>
    <w:rsid w:val="00E700B5"/>
    <w:rsid w:val="00E80CE4"/>
    <w:rsid w:val="00F61E00"/>
    <w:rsid w:val="00FF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DED233-5E12-4086-A278-1E3C0AB2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C98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24C98"/>
    <w:rPr>
      <w:color w:val="0000FF"/>
      <w:u w:val="single"/>
    </w:rPr>
  </w:style>
  <w:style w:type="paragraph" w:styleId="a4">
    <w:name w:val="Body Text"/>
    <w:basedOn w:val="a"/>
    <w:link w:val="a5"/>
    <w:rsid w:val="00924C98"/>
    <w:pPr>
      <w:jc w:val="center"/>
    </w:pPr>
    <w:rPr>
      <w:b/>
      <w:bCs/>
      <w:sz w:val="22"/>
    </w:rPr>
  </w:style>
  <w:style w:type="character" w:customStyle="1" w:styleId="a5">
    <w:name w:val="Основной текст Знак"/>
    <w:basedOn w:val="a0"/>
    <w:link w:val="a4"/>
    <w:rsid w:val="00924C98"/>
    <w:rPr>
      <w:rFonts w:ascii="Times New Roman" w:eastAsia="Times New Roman" w:hAnsi="Times New Roman" w:cs="Times New Roman"/>
      <w:b/>
      <w:bCs/>
      <w:szCs w:val="20"/>
      <w:lang w:eastAsia="ar-SA"/>
    </w:rPr>
  </w:style>
  <w:style w:type="paragraph" w:styleId="a6">
    <w:name w:val="footer"/>
    <w:basedOn w:val="a"/>
    <w:link w:val="a7"/>
    <w:rsid w:val="00924C98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924C98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8">
    <w:name w:val="Body Text Indent"/>
    <w:basedOn w:val="a"/>
    <w:link w:val="a9"/>
    <w:rsid w:val="00924C98"/>
    <w:pPr>
      <w:ind w:firstLine="709"/>
      <w:jc w:val="both"/>
    </w:pPr>
  </w:style>
  <w:style w:type="character" w:customStyle="1" w:styleId="a9">
    <w:name w:val="Основной текст с отступом Знак"/>
    <w:basedOn w:val="a0"/>
    <w:link w:val="a8"/>
    <w:rsid w:val="00924C98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Normal">
    <w:name w:val="ConsPlusNormal"/>
    <w:next w:val="a"/>
    <w:link w:val="ConsPlusNormal0"/>
    <w:qFormat/>
    <w:rsid w:val="00924C9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1">
    <w:name w:val="Обычный1"/>
    <w:rsid w:val="00924C98"/>
    <w:pPr>
      <w:suppressAutoHyphens/>
      <w:spacing w:before="100" w:after="10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924C98"/>
    <w:rPr>
      <w:rFonts w:ascii="Arial" w:eastAsia="Arial" w:hAnsi="Arial" w:cs="Times New Roman"/>
      <w:sz w:val="20"/>
      <w:szCs w:val="20"/>
      <w:lang w:eastAsia="ar-SA"/>
    </w:rPr>
  </w:style>
  <w:style w:type="paragraph" w:styleId="aa">
    <w:name w:val="No Spacing"/>
    <w:uiPriority w:val="1"/>
    <w:qFormat/>
    <w:rsid w:val="00924C98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924C9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24C9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5184E-1121-48C9-8069-1A381969A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4</Pages>
  <Words>1184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Деткова	Анастасия Викторовна</dc:creator>
  <cp:keywords/>
  <dc:description/>
  <cp:lastModifiedBy>Пирютко Татьяна Васильевна</cp:lastModifiedBy>
  <cp:revision>9</cp:revision>
  <cp:lastPrinted>2022-08-10T07:31:00Z</cp:lastPrinted>
  <dcterms:created xsi:type="dcterms:W3CDTF">2022-07-28T04:29:00Z</dcterms:created>
  <dcterms:modified xsi:type="dcterms:W3CDTF">2022-08-11T10:49:00Z</dcterms:modified>
</cp:coreProperties>
</file>