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5E" w:rsidRPr="00EB3DF0" w:rsidRDefault="00A2415E" w:rsidP="00AD5392">
      <w:pPr>
        <w:spacing w:line="235" w:lineRule="auto"/>
        <w:rPr>
          <w:rFonts w:ascii="Times New Roman" w:hAnsi="Times New Roman"/>
          <w:color w:val="000000"/>
          <w:sz w:val="28"/>
          <w:szCs w:val="28"/>
        </w:rPr>
      </w:pPr>
    </w:p>
    <w:p w:rsidR="00646C40" w:rsidRDefault="00646C40" w:rsidP="00646C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</w:t>
      </w:r>
    </w:p>
    <w:p w:rsidR="00646C40" w:rsidRPr="00456C1E" w:rsidRDefault="000F7128" w:rsidP="007F328F">
      <w:pPr>
        <w:widowControl w:val="0"/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 xml:space="preserve">по делу № </w:t>
      </w:r>
      <w:r w:rsidR="00B47D7F" w:rsidRPr="00A71739">
        <w:rPr>
          <w:rFonts w:ascii="Times New Roman" w:hAnsi="Times New Roman"/>
          <w:sz w:val="28"/>
          <w:szCs w:val="28"/>
        </w:rPr>
        <w:t xml:space="preserve">28/06/105-2526/2022 </w:t>
      </w:r>
      <w:r w:rsidR="00646C40" w:rsidRPr="007C2F49">
        <w:rPr>
          <w:rFonts w:ascii="Times New Roman" w:hAnsi="Times New Roman"/>
          <w:sz w:val="28"/>
          <w:szCs w:val="28"/>
        </w:rPr>
        <w:t>об устранении нарушения</w:t>
      </w:r>
    </w:p>
    <w:p w:rsidR="00646C40" w:rsidRPr="007C2F49" w:rsidRDefault="00646C40" w:rsidP="007F32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2F49">
        <w:rPr>
          <w:rFonts w:ascii="Times New Roman" w:hAnsi="Times New Roman"/>
          <w:sz w:val="28"/>
          <w:szCs w:val="28"/>
        </w:rPr>
        <w:t xml:space="preserve"> законодательства Российской Федерации </w:t>
      </w:r>
    </w:p>
    <w:p w:rsidR="00646C40" w:rsidRPr="004E2FC6" w:rsidRDefault="00646C40" w:rsidP="00646C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2F49">
        <w:rPr>
          <w:rFonts w:ascii="Times New Roman" w:hAnsi="Times New Roman"/>
          <w:sz w:val="28"/>
          <w:szCs w:val="28"/>
        </w:rPr>
        <w:t xml:space="preserve">о контрактной системе в сфере закупок </w:t>
      </w: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966"/>
        <w:gridCol w:w="985"/>
      </w:tblGrid>
      <w:tr w:rsidR="000F7128" w:rsidRPr="00F529ED" w:rsidTr="006F40C9">
        <w:tc>
          <w:tcPr>
            <w:tcW w:w="4789" w:type="dxa"/>
            <w:hideMark/>
          </w:tcPr>
          <w:p w:rsidR="000F7128" w:rsidRPr="00F529ED" w:rsidRDefault="005D2CF5" w:rsidP="00B47D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7D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  <w:r w:rsidR="000F7128" w:rsidRPr="00F529E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951" w:type="dxa"/>
            <w:gridSpan w:val="2"/>
            <w:hideMark/>
          </w:tcPr>
          <w:p w:rsidR="000F7128" w:rsidRPr="00F529ED" w:rsidRDefault="000F7128" w:rsidP="006F40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9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Москва</w:t>
            </w:r>
          </w:p>
        </w:tc>
      </w:tr>
      <w:tr w:rsidR="000F7128" w:rsidRPr="00F529ED" w:rsidTr="006F40C9">
        <w:trPr>
          <w:gridAfter w:val="1"/>
          <w:wAfter w:w="985" w:type="dxa"/>
        </w:trPr>
        <w:tc>
          <w:tcPr>
            <w:tcW w:w="4789" w:type="dxa"/>
          </w:tcPr>
          <w:p w:rsidR="000F7128" w:rsidRPr="00F529ED" w:rsidRDefault="000F7128" w:rsidP="00646C40">
            <w:pPr>
              <w:spacing w:line="31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F7128" w:rsidRPr="00F529ED" w:rsidRDefault="000F7128" w:rsidP="00646C40">
            <w:pPr>
              <w:spacing w:line="31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D7F" w:rsidRPr="00A71739" w:rsidRDefault="00B47D7F" w:rsidP="001F5EF3">
      <w:pPr>
        <w:tabs>
          <w:tab w:val="left" w:pos="567"/>
          <w:tab w:val="left" w:pos="9639"/>
        </w:tabs>
        <w:spacing w:line="29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1739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</w:p>
    <w:p w:rsidR="000F7128" w:rsidRDefault="00646C40" w:rsidP="00B47D7F">
      <w:pPr>
        <w:tabs>
          <w:tab w:val="left" w:pos="9639"/>
        </w:tabs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C40">
        <w:rPr>
          <w:rFonts w:ascii="Times New Roman" w:hAnsi="Times New Roman"/>
          <w:sz w:val="28"/>
          <w:szCs w:val="28"/>
        </w:rPr>
        <w:t xml:space="preserve">на основании решения от </w:t>
      </w:r>
      <w:r>
        <w:rPr>
          <w:rFonts w:ascii="Times New Roman" w:hAnsi="Times New Roman"/>
          <w:sz w:val="28"/>
          <w:szCs w:val="28"/>
        </w:rPr>
        <w:t>0</w:t>
      </w:r>
      <w:r w:rsidR="00B47D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</w:t>
      </w:r>
      <w:r w:rsidRPr="00646C40">
        <w:rPr>
          <w:rFonts w:ascii="Times New Roman" w:hAnsi="Times New Roman"/>
          <w:sz w:val="28"/>
          <w:szCs w:val="28"/>
        </w:rPr>
        <w:t xml:space="preserve">2022 по делу № </w:t>
      </w:r>
      <w:r w:rsidR="00B47D7F" w:rsidRPr="00A71739">
        <w:rPr>
          <w:rFonts w:ascii="Times New Roman" w:hAnsi="Times New Roman"/>
          <w:sz w:val="28"/>
          <w:szCs w:val="28"/>
        </w:rPr>
        <w:t>28/06/105-2526/2022</w:t>
      </w:r>
      <w:r w:rsidRPr="00646C40">
        <w:rPr>
          <w:rFonts w:ascii="Times New Roman" w:hAnsi="Times New Roman"/>
          <w:sz w:val="28"/>
          <w:szCs w:val="28"/>
        </w:rPr>
        <w:t xml:space="preserve">, принятого Комиссией по итогам рассмотрения посредством системы                        видео-конференц-связи жалобы </w:t>
      </w:r>
      <w:r w:rsidR="00B47D7F" w:rsidRPr="00A71739">
        <w:rPr>
          <w:rFonts w:ascii="Times New Roman" w:hAnsi="Times New Roman"/>
          <w:sz w:val="28"/>
          <w:szCs w:val="28"/>
        </w:rPr>
        <w:t xml:space="preserve">ООО «С.И.Т.И» на действия комиссии </w:t>
      </w:r>
      <w:r w:rsidR="00B47D7F" w:rsidRPr="00A71739">
        <w:rPr>
          <w:rFonts w:ascii="Times New Roman" w:hAnsi="Times New Roman"/>
          <w:sz w:val="28"/>
          <w:szCs w:val="28"/>
        </w:rPr>
        <w:br/>
        <w:t xml:space="preserve">по осуществлению закупок ГКУ Саратовской области «Управление капитального строительства» </w:t>
      </w:r>
      <w:r w:rsidR="00B47D7F" w:rsidRPr="00A71739">
        <w:rPr>
          <w:rFonts w:ascii="Times New Roman" w:hAnsi="Times New Roman"/>
          <w:color w:val="000000"/>
          <w:sz w:val="28"/>
          <w:szCs w:val="28"/>
        </w:rPr>
        <w:t xml:space="preserve">(далее – Комиссия по осуществлению закупок)           при проведении  </w:t>
      </w:r>
      <w:r w:rsidR="00B47D7F" w:rsidRPr="00A71739">
        <w:rPr>
          <w:rFonts w:ascii="Times New Roman" w:hAnsi="Times New Roman"/>
          <w:sz w:val="28"/>
          <w:szCs w:val="28"/>
        </w:rPr>
        <w:t>ГКУ Саратовской области «Управление капитального строительства»</w:t>
      </w:r>
      <w:r w:rsidR="00B47D7F" w:rsidRPr="00A71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D7F" w:rsidRPr="00A71739">
        <w:rPr>
          <w:rFonts w:ascii="Times New Roman" w:hAnsi="Times New Roman"/>
          <w:sz w:val="28"/>
          <w:szCs w:val="28"/>
        </w:rPr>
        <w:t xml:space="preserve">(далее – Заказчик), </w:t>
      </w:r>
      <w:r w:rsidR="00B47D7F" w:rsidRPr="00A71739">
        <w:rPr>
          <w:rFonts w:ascii="Times New Roman" w:hAnsi="Times New Roman"/>
          <w:color w:val="000000"/>
          <w:sz w:val="28"/>
          <w:szCs w:val="28"/>
        </w:rPr>
        <w:t>Комиссией по осуществлению закупок</w:t>
      </w:r>
      <w:r w:rsidR="00B47D7F" w:rsidRPr="00A71739">
        <w:rPr>
          <w:rFonts w:ascii="Times New Roman" w:hAnsi="Times New Roman"/>
          <w:sz w:val="28"/>
          <w:szCs w:val="28"/>
        </w:rPr>
        <w:t>,                 ЭТП Газпромбанк (далее – Оператор электронной площадки) электронного аукциона на проведение работ по строительству, реконструкции, капитальному ремонту, сносу объекта капитального строительства на право заключения государственного контракта на выполнение работ по строительству объекта: «Областной клинический противотуберкулезный диспансер на 453 круглосуточные койки, 50 мест дневного пребывания, 10 коек реанимации                          и интенсивной терапии, диспансерное отделение на 200 посещений в смену.                      г. Саратов»</w:t>
      </w:r>
      <w:r w:rsidR="00B47D7F" w:rsidRPr="00A71739">
        <w:rPr>
          <w:rFonts w:ascii="Times New Roman" w:hAnsi="Times New Roman"/>
          <w:color w:val="000000"/>
          <w:sz w:val="28"/>
          <w:szCs w:val="28"/>
        </w:rPr>
        <w:t xml:space="preserve"> (номер извещения  в единой информационной системе в сфере закупок www.zakupki.gov.ru (далее – ЕИС) – 0860500000222000018)                              </w:t>
      </w:r>
      <w:r w:rsidR="00B47D7F" w:rsidRPr="00A71739">
        <w:rPr>
          <w:rFonts w:ascii="Times New Roman" w:hAnsi="Times New Roman"/>
          <w:sz w:val="28"/>
          <w:szCs w:val="28"/>
        </w:rPr>
        <w:t>(далее – Конкурс), и в результате осуществления внеплановой проверки                                в соответствии с пунктом 1 части 15 статьи 99 Федерального закона от 05.04.2013 № 44-ФЗ «О контрактной системе в сфере закупок товаров, работ,                                     услуг для обеспечения государственных и муниципальных нужд»                                                 (далее – Закон о контрактной системе),</w:t>
      </w:r>
    </w:p>
    <w:p w:rsidR="00B47D7F" w:rsidRPr="006F40C9" w:rsidRDefault="00B47D7F" w:rsidP="00B47D7F">
      <w:pPr>
        <w:tabs>
          <w:tab w:val="left" w:pos="9639"/>
        </w:tabs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40" w:rsidRPr="00830E79" w:rsidRDefault="00646C40" w:rsidP="00B47D7F">
      <w:pPr>
        <w:spacing w:line="29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22B3">
        <w:rPr>
          <w:rFonts w:ascii="Times New Roman" w:hAnsi="Times New Roman"/>
          <w:sz w:val="28"/>
          <w:szCs w:val="28"/>
        </w:rPr>
        <w:t>ПРЕДПИСЫВАЕТ:</w:t>
      </w:r>
    </w:p>
    <w:p w:rsidR="00646C40" w:rsidRPr="00F738FA" w:rsidRDefault="00646C40" w:rsidP="00B47D7F">
      <w:pPr>
        <w:spacing w:line="295" w:lineRule="auto"/>
        <w:rPr>
          <w:rFonts w:ascii="Times New Roman" w:hAnsi="Times New Roman"/>
          <w:sz w:val="28"/>
          <w:szCs w:val="28"/>
        </w:rPr>
      </w:pPr>
    </w:p>
    <w:p w:rsidR="00646C40" w:rsidRPr="00646C40" w:rsidRDefault="00646C40" w:rsidP="00B47D7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95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53A9E">
        <w:rPr>
          <w:rFonts w:ascii="Times New Roman" w:hAnsi="Times New Roman"/>
          <w:color w:val="000000"/>
          <w:sz w:val="28"/>
          <w:szCs w:val="28"/>
        </w:rPr>
        <w:t xml:space="preserve">Заказчику, Комиссии по осуществлению закупок </w:t>
      </w:r>
      <w:r w:rsidRPr="00684AF5">
        <w:rPr>
          <w:rFonts w:ascii="Times New Roman" w:hAnsi="Times New Roman"/>
          <w:sz w:val="28"/>
          <w:szCs w:val="28"/>
        </w:rPr>
        <w:t xml:space="preserve">отменить протокол подведения итогов определения поставщика (подрядчика, </w:t>
      </w:r>
      <w:proofErr w:type="gramStart"/>
      <w:r w:rsidRPr="00684AF5">
        <w:rPr>
          <w:rFonts w:ascii="Times New Roman" w:hAnsi="Times New Roman"/>
          <w:sz w:val="28"/>
          <w:szCs w:val="28"/>
        </w:rPr>
        <w:t>исполнителя)</w:t>
      </w:r>
      <w:r w:rsidR="00B47D7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47D7F">
        <w:rPr>
          <w:rFonts w:ascii="Times New Roman" w:hAnsi="Times New Roman"/>
          <w:sz w:val="28"/>
          <w:szCs w:val="28"/>
        </w:rPr>
        <w:t xml:space="preserve">                        </w:t>
      </w:r>
      <w:r w:rsidR="00B47D7F" w:rsidRPr="00B47D7F">
        <w:rPr>
          <w:rFonts w:ascii="Times New Roman" w:hAnsi="Times New Roman"/>
          <w:sz w:val="28"/>
          <w:szCs w:val="28"/>
        </w:rPr>
        <w:t xml:space="preserve">от 25.07.2022 №ИЭА1 </w:t>
      </w:r>
      <w:r w:rsidRPr="00646C40">
        <w:rPr>
          <w:rFonts w:ascii="Times New Roman" w:hAnsi="Times New Roman"/>
          <w:sz w:val="28"/>
          <w:szCs w:val="28"/>
        </w:rPr>
        <w:t>(далее – Протокол).</w:t>
      </w:r>
    </w:p>
    <w:p w:rsidR="00646C40" w:rsidRPr="00684AF5" w:rsidRDefault="00646C40" w:rsidP="00B47D7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95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4AF5">
        <w:rPr>
          <w:rFonts w:ascii="Times New Roman" w:hAnsi="Times New Roman"/>
          <w:sz w:val="28"/>
          <w:szCs w:val="28"/>
        </w:rPr>
        <w:t>Оператору электронной площадки:</w:t>
      </w:r>
    </w:p>
    <w:p w:rsidR="00646C40" w:rsidRPr="00646C40" w:rsidRDefault="00646C40" w:rsidP="00B47D7F">
      <w:pPr>
        <w:pStyle w:val="a7"/>
        <w:spacing w:after="0" w:line="295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4AD0">
        <w:rPr>
          <w:rFonts w:ascii="Times New Roman" w:hAnsi="Times New Roman"/>
          <w:sz w:val="28"/>
          <w:szCs w:val="28"/>
        </w:rPr>
        <w:t>–</w:t>
      </w:r>
      <w:r w:rsidRPr="00C84AD0">
        <w:rPr>
          <w:rFonts w:ascii="Times New Roman" w:hAnsi="Times New Roman"/>
          <w:sz w:val="28"/>
          <w:szCs w:val="28"/>
        </w:rPr>
        <w:tab/>
        <w:t>отменить протокол подачи ценовых предложени</w:t>
      </w:r>
      <w:r w:rsidRPr="00C84AD0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B47D7F" w:rsidRPr="00B47D7F">
        <w:rPr>
          <w:rFonts w:ascii="Times New Roman" w:hAnsi="Times New Roman"/>
          <w:color w:val="000000" w:themeColor="text1"/>
          <w:sz w:val="28"/>
          <w:szCs w:val="28"/>
        </w:rPr>
        <w:t xml:space="preserve">от 22.07.2022 </w:t>
      </w:r>
      <w:r w:rsidR="00B47D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B47D7F" w:rsidRPr="00B47D7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47D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D7F" w:rsidRPr="00B47D7F">
        <w:rPr>
          <w:rFonts w:ascii="Times New Roman" w:hAnsi="Times New Roman"/>
          <w:color w:val="000000" w:themeColor="text1"/>
          <w:sz w:val="28"/>
          <w:szCs w:val="28"/>
        </w:rPr>
        <w:t>ЦПА1</w:t>
      </w:r>
      <w:r w:rsidRPr="00646C4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46C40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684AF5">
        <w:rPr>
          <w:rFonts w:ascii="Times New Roman" w:hAnsi="Times New Roman"/>
          <w:sz w:val="28"/>
          <w:szCs w:val="28"/>
        </w:rPr>
        <w:tab/>
        <w:t>вернуть участник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684AF5">
        <w:rPr>
          <w:rFonts w:ascii="Times New Roman" w:hAnsi="Times New Roman"/>
          <w:sz w:val="28"/>
          <w:szCs w:val="28"/>
        </w:rPr>
        <w:t>закупки ранее поданн</w:t>
      </w:r>
      <w:r>
        <w:rPr>
          <w:rFonts w:ascii="Times New Roman" w:hAnsi="Times New Roman"/>
          <w:sz w:val="28"/>
          <w:szCs w:val="28"/>
        </w:rPr>
        <w:t>ые</w:t>
      </w:r>
      <w:r w:rsidRPr="00684AF5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 xml:space="preserve">и на участие                       </w:t>
      </w:r>
      <w:r w:rsidRPr="00684AF5">
        <w:rPr>
          <w:rFonts w:ascii="Times New Roman" w:hAnsi="Times New Roman"/>
          <w:sz w:val="28"/>
          <w:szCs w:val="28"/>
        </w:rPr>
        <w:t>в Аукционе;</w:t>
      </w:r>
    </w:p>
    <w:p w:rsidR="00646C40" w:rsidRPr="00684AF5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84AF5">
        <w:rPr>
          <w:rFonts w:ascii="Times New Roman" w:hAnsi="Times New Roman"/>
          <w:sz w:val="28"/>
          <w:szCs w:val="28"/>
        </w:rPr>
        <w:tab/>
        <w:t>уведомить участник</w:t>
      </w:r>
      <w:r>
        <w:rPr>
          <w:rFonts w:ascii="Times New Roman" w:hAnsi="Times New Roman"/>
          <w:sz w:val="28"/>
          <w:szCs w:val="28"/>
        </w:rPr>
        <w:t>ов</w:t>
      </w:r>
      <w:r w:rsidRPr="00684AF5">
        <w:rPr>
          <w:rFonts w:ascii="Times New Roman" w:hAnsi="Times New Roman"/>
          <w:sz w:val="28"/>
          <w:szCs w:val="28"/>
        </w:rPr>
        <w:t xml:space="preserve"> закупки, подавш</w:t>
      </w:r>
      <w:r>
        <w:rPr>
          <w:rFonts w:ascii="Times New Roman" w:hAnsi="Times New Roman"/>
          <w:sz w:val="28"/>
          <w:szCs w:val="28"/>
        </w:rPr>
        <w:t>их</w:t>
      </w:r>
      <w:r w:rsidRPr="00684AF5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 xml:space="preserve">и на участие                               </w:t>
      </w:r>
      <w:r w:rsidRPr="00684AF5">
        <w:rPr>
          <w:rFonts w:ascii="Times New Roman" w:hAnsi="Times New Roman"/>
          <w:sz w:val="28"/>
          <w:szCs w:val="28"/>
        </w:rPr>
        <w:t xml:space="preserve">в Аукционе об отмене </w:t>
      </w:r>
      <w:r>
        <w:rPr>
          <w:rFonts w:ascii="Times New Roman" w:hAnsi="Times New Roman"/>
          <w:sz w:val="28"/>
          <w:szCs w:val="28"/>
        </w:rPr>
        <w:t>П</w:t>
      </w:r>
      <w:r w:rsidRPr="00684AF5">
        <w:rPr>
          <w:rFonts w:ascii="Times New Roman" w:hAnsi="Times New Roman"/>
          <w:sz w:val="28"/>
          <w:szCs w:val="28"/>
        </w:rPr>
        <w:t>ротокола, о прекращении действия заяв</w:t>
      </w:r>
      <w:r>
        <w:rPr>
          <w:rFonts w:ascii="Times New Roman" w:hAnsi="Times New Roman"/>
          <w:sz w:val="28"/>
          <w:szCs w:val="28"/>
        </w:rPr>
        <w:t>ок</w:t>
      </w:r>
      <w:r w:rsidRPr="00684AF5">
        <w:rPr>
          <w:rFonts w:ascii="Times New Roman" w:hAnsi="Times New Roman"/>
          <w:sz w:val="28"/>
          <w:szCs w:val="28"/>
        </w:rPr>
        <w:t>,                                    и о возможности подать нов</w:t>
      </w:r>
      <w:r>
        <w:rPr>
          <w:rFonts w:ascii="Times New Roman" w:hAnsi="Times New Roman"/>
          <w:sz w:val="28"/>
          <w:szCs w:val="28"/>
        </w:rPr>
        <w:t>ые</w:t>
      </w:r>
      <w:r w:rsidRPr="00684AF5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и</w:t>
      </w:r>
      <w:r w:rsidRPr="00684AF5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AF5">
        <w:rPr>
          <w:rFonts w:ascii="Times New Roman" w:hAnsi="Times New Roman"/>
          <w:sz w:val="28"/>
          <w:szCs w:val="28"/>
        </w:rPr>
        <w:t xml:space="preserve">в Аукционе, а так же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84AF5">
        <w:rPr>
          <w:rFonts w:ascii="Times New Roman" w:hAnsi="Times New Roman"/>
          <w:sz w:val="28"/>
          <w:szCs w:val="28"/>
        </w:rPr>
        <w:t>о необходимости наличия на счетах для проведения операций по обеспечению участия в электронных процедурах определения поставщика (подрядчика, исполнителя), открытых участни</w:t>
      </w:r>
      <w:r>
        <w:rPr>
          <w:rFonts w:ascii="Times New Roman" w:hAnsi="Times New Roman"/>
          <w:sz w:val="28"/>
          <w:szCs w:val="28"/>
        </w:rPr>
        <w:t xml:space="preserve">ками закупки, денежных средств, </w:t>
      </w:r>
      <w:r w:rsidRPr="00684AF5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4AF5">
        <w:rPr>
          <w:rFonts w:ascii="Times New Roman" w:hAnsi="Times New Roman"/>
          <w:sz w:val="28"/>
          <w:szCs w:val="28"/>
        </w:rPr>
        <w:t xml:space="preserve">если срок действия </w:t>
      </w:r>
      <w:r w:rsidR="00440236">
        <w:rPr>
          <w:rFonts w:ascii="Times New Roman" w:hAnsi="Times New Roman"/>
          <w:sz w:val="28"/>
          <w:szCs w:val="28"/>
        </w:rPr>
        <w:t>независимой</w:t>
      </w:r>
      <w:r w:rsidRPr="00684AF5">
        <w:rPr>
          <w:rFonts w:ascii="Times New Roman" w:hAnsi="Times New Roman"/>
          <w:sz w:val="28"/>
          <w:szCs w:val="28"/>
        </w:rPr>
        <w:t xml:space="preserve"> гарантии, представленной в качестве обеспечения заявки истек;</w:t>
      </w:r>
    </w:p>
    <w:p w:rsidR="00646C40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84AF5">
        <w:rPr>
          <w:rFonts w:ascii="Times New Roman" w:hAnsi="Times New Roman"/>
          <w:sz w:val="28"/>
          <w:szCs w:val="28"/>
        </w:rPr>
        <w:tab/>
        <w:t xml:space="preserve">прекратить блокирование операций по счетам для проведения операций по обеспечению участия в открытых аукционах в электронной форме, открытых участником закупки, подавшего заявки на участие в </w:t>
      </w:r>
      <w:proofErr w:type="gramStart"/>
      <w:r w:rsidRPr="00684AF5">
        <w:rPr>
          <w:rFonts w:ascii="Times New Roman" w:hAnsi="Times New Roman"/>
          <w:sz w:val="28"/>
          <w:szCs w:val="28"/>
        </w:rPr>
        <w:t xml:space="preserve">Аукционе, </w:t>
      </w:r>
      <w:r w:rsidR="004402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40236">
        <w:rPr>
          <w:rFonts w:ascii="Times New Roman" w:hAnsi="Times New Roman"/>
          <w:sz w:val="28"/>
          <w:szCs w:val="28"/>
        </w:rPr>
        <w:t xml:space="preserve">                       </w:t>
      </w:r>
      <w:r w:rsidRPr="00684AF5">
        <w:rPr>
          <w:rFonts w:ascii="Times New Roman" w:hAnsi="Times New Roman"/>
          <w:sz w:val="28"/>
          <w:szCs w:val="28"/>
        </w:rPr>
        <w:t xml:space="preserve">в отношении денежных средств в размере обеспечения заявки на участие </w:t>
      </w:r>
      <w:r w:rsidR="00440236">
        <w:rPr>
          <w:rFonts w:ascii="Times New Roman" w:hAnsi="Times New Roman"/>
          <w:sz w:val="28"/>
          <w:szCs w:val="28"/>
        </w:rPr>
        <w:t xml:space="preserve">                           </w:t>
      </w:r>
      <w:r w:rsidRPr="00684AF5">
        <w:rPr>
          <w:rFonts w:ascii="Times New Roman" w:hAnsi="Times New Roman"/>
          <w:sz w:val="28"/>
          <w:szCs w:val="28"/>
        </w:rPr>
        <w:t>в Аукционе.</w:t>
      </w:r>
    </w:p>
    <w:p w:rsidR="00646C40" w:rsidRPr="00DB6F9F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F9F">
        <w:rPr>
          <w:rFonts w:ascii="Times New Roman" w:hAnsi="Times New Roman"/>
          <w:sz w:val="28"/>
          <w:szCs w:val="28"/>
        </w:rPr>
        <w:t>3. Заказчику:</w:t>
      </w:r>
    </w:p>
    <w:p w:rsidR="00646C40" w:rsidRPr="00E57994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F9F">
        <w:rPr>
          <w:rFonts w:ascii="Times New Roman" w:hAnsi="Times New Roman"/>
          <w:sz w:val="28"/>
          <w:szCs w:val="28"/>
        </w:rPr>
        <w:t>-</w:t>
      </w:r>
      <w:r w:rsidRPr="00DB6F9F">
        <w:rPr>
          <w:rFonts w:ascii="Times New Roman" w:hAnsi="Times New Roman"/>
          <w:sz w:val="28"/>
          <w:szCs w:val="28"/>
        </w:rPr>
        <w:tab/>
        <w:t xml:space="preserve">привести извещение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DB6F9F">
        <w:rPr>
          <w:rFonts w:ascii="Times New Roman" w:hAnsi="Times New Roman"/>
          <w:sz w:val="28"/>
          <w:szCs w:val="28"/>
        </w:rPr>
        <w:t xml:space="preserve"> в соответствие                                     с требованиями законодательства Российской Федерации о контрактной системе в сфере закупок и с учетом решения от </w:t>
      </w:r>
      <w:r>
        <w:rPr>
          <w:rFonts w:ascii="Times New Roman" w:hAnsi="Times New Roman"/>
          <w:sz w:val="28"/>
          <w:szCs w:val="28"/>
        </w:rPr>
        <w:t>0</w:t>
      </w:r>
      <w:r w:rsidR="00B47D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.08.2022</w:t>
      </w:r>
      <w:r w:rsidRPr="00E57994">
        <w:rPr>
          <w:rFonts w:ascii="Times New Roman" w:hAnsi="Times New Roman"/>
          <w:sz w:val="28"/>
          <w:szCs w:val="28"/>
        </w:rPr>
        <w:t xml:space="preserve"> по делу № </w:t>
      </w:r>
      <w:r w:rsidR="00B47D7F" w:rsidRPr="00A71739">
        <w:rPr>
          <w:rFonts w:ascii="Times New Roman" w:hAnsi="Times New Roman"/>
          <w:sz w:val="28"/>
          <w:szCs w:val="28"/>
        </w:rPr>
        <w:t xml:space="preserve">28/06/105-2526/2022 </w:t>
      </w:r>
      <w:r w:rsidRPr="00E57994">
        <w:rPr>
          <w:rFonts w:ascii="Times New Roman" w:hAnsi="Times New Roman"/>
          <w:sz w:val="28"/>
          <w:szCs w:val="28"/>
        </w:rPr>
        <w:t>и разместить соответствующее извещение о проведении Аукциона в ЕИС;</w:t>
      </w:r>
    </w:p>
    <w:p w:rsidR="00646C40" w:rsidRPr="00DB6F9F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F9F">
        <w:rPr>
          <w:rFonts w:ascii="Times New Roman" w:hAnsi="Times New Roman"/>
          <w:sz w:val="28"/>
          <w:szCs w:val="28"/>
        </w:rPr>
        <w:t>-</w:t>
      </w:r>
      <w:r w:rsidRPr="00DB6F9F">
        <w:rPr>
          <w:rFonts w:ascii="Times New Roman" w:hAnsi="Times New Roman"/>
          <w:sz w:val="28"/>
          <w:szCs w:val="28"/>
        </w:rPr>
        <w:tab/>
        <w:t xml:space="preserve">назначить новую дату окончания срока подачи заявок на участие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DB6F9F">
        <w:rPr>
          <w:rFonts w:ascii="Times New Roman" w:hAnsi="Times New Roman"/>
          <w:sz w:val="28"/>
          <w:szCs w:val="28"/>
        </w:rPr>
        <w:t xml:space="preserve">. При этом дата окончания срока подачи заявок на участие             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DB6F9F">
        <w:rPr>
          <w:rFonts w:ascii="Times New Roman" w:hAnsi="Times New Roman"/>
          <w:sz w:val="28"/>
          <w:szCs w:val="28"/>
        </w:rPr>
        <w:t xml:space="preserve"> должна быть назначена не ранее чем через </w:t>
      </w:r>
      <w:r w:rsidRPr="00646C40">
        <w:rPr>
          <w:rFonts w:ascii="Times New Roman" w:hAnsi="Times New Roman"/>
          <w:sz w:val="28"/>
          <w:szCs w:val="28"/>
        </w:rPr>
        <w:t>7</w:t>
      </w:r>
      <w:r w:rsidRPr="00DB6F9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DB6F9F">
        <w:rPr>
          <w:rFonts w:ascii="Times New Roman" w:hAnsi="Times New Roman"/>
          <w:sz w:val="28"/>
          <w:szCs w:val="28"/>
        </w:rPr>
        <w:t xml:space="preserve">со дня размещения в ЕИС соответствующего извещения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DB6F9F">
        <w:rPr>
          <w:rFonts w:ascii="Times New Roman" w:hAnsi="Times New Roman"/>
          <w:sz w:val="28"/>
          <w:szCs w:val="28"/>
        </w:rPr>
        <w:t>.</w:t>
      </w:r>
    </w:p>
    <w:p w:rsidR="00646C40" w:rsidRPr="00DB6F9F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F9F">
        <w:rPr>
          <w:rFonts w:ascii="Times New Roman" w:hAnsi="Times New Roman"/>
          <w:sz w:val="28"/>
          <w:szCs w:val="28"/>
        </w:rPr>
        <w:t>4. Оператору электронной площадки не позднее 1 рабочего дня со дня исполнения пункта 3 настоящего предписания:</w:t>
      </w:r>
    </w:p>
    <w:p w:rsidR="00646C40" w:rsidRPr="00DB6F9F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F9F">
        <w:rPr>
          <w:rFonts w:ascii="Times New Roman" w:hAnsi="Times New Roman"/>
          <w:sz w:val="28"/>
          <w:szCs w:val="28"/>
        </w:rPr>
        <w:t>-</w:t>
      </w:r>
      <w:r w:rsidRPr="00DB6F9F">
        <w:rPr>
          <w:rFonts w:ascii="Times New Roman" w:hAnsi="Times New Roman"/>
          <w:sz w:val="28"/>
          <w:szCs w:val="28"/>
        </w:rPr>
        <w:tab/>
        <w:t xml:space="preserve">уведомить участников закупки, подавших заявки на участие    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DB6F9F">
        <w:rPr>
          <w:rFonts w:ascii="Times New Roman" w:hAnsi="Times New Roman"/>
          <w:sz w:val="28"/>
          <w:szCs w:val="28"/>
        </w:rPr>
        <w:t xml:space="preserve">, о новой дате окончания срока подачи заявок на участие             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DB6F9F">
        <w:rPr>
          <w:rFonts w:ascii="Times New Roman" w:hAnsi="Times New Roman"/>
          <w:sz w:val="28"/>
          <w:szCs w:val="28"/>
        </w:rPr>
        <w:t>, а также о возможности подать нов</w:t>
      </w:r>
      <w:r>
        <w:rPr>
          <w:rFonts w:ascii="Times New Roman" w:hAnsi="Times New Roman"/>
          <w:sz w:val="28"/>
          <w:szCs w:val="28"/>
        </w:rPr>
        <w:t>ые</w:t>
      </w:r>
      <w:r w:rsidRPr="00DB6F9F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и</w:t>
      </w:r>
      <w:r w:rsidRPr="00DB6F9F">
        <w:rPr>
          <w:rFonts w:ascii="Times New Roman" w:hAnsi="Times New Roman"/>
          <w:sz w:val="28"/>
          <w:szCs w:val="28"/>
        </w:rPr>
        <w:t xml:space="preserve"> на участие  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DB6F9F">
        <w:rPr>
          <w:rFonts w:ascii="Times New Roman" w:hAnsi="Times New Roman"/>
          <w:sz w:val="28"/>
          <w:szCs w:val="28"/>
        </w:rPr>
        <w:t>.</w:t>
      </w:r>
    </w:p>
    <w:p w:rsidR="00646C40" w:rsidRPr="00E57994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F9F">
        <w:rPr>
          <w:rFonts w:ascii="Times New Roman" w:hAnsi="Times New Roman"/>
          <w:sz w:val="28"/>
          <w:szCs w:val="28"/>
        </w:rPr>
        <w:t>5</w:t>
      </w:r>
      <w:r w:rsidR="00037802">
        <w:rPr>
          <w:rFonts w:ascii="Times New Roman" w:hAnsi="Times New Roman"/>
          <w:sz w:val="28"/>
          <w:szCs w:val="28"/>
        </w:rPr>
        <w:t>.</w:t>
      </w:r>
      <w:r w:rsidRPr="003A69A0">
        <w:rPr>
          <w:rFonts w:ascii="Times New Roman" w:hAnsi="Times New Roman"/>
          <w:sz w:val="28"/>
          <w:szCs w:val="28"/>
        </w:rPr>
        <w:t xml:space="preserve"> </w:t>
      </w:r>
      <w:r w:rsidRPr="00DB6F9F">
        <w:rPr>
          <w:rFonts w:ascii="Times New Roman" w:hAnsi="Times New Roman"/>
          <w:sz w:val="28"/>
          <w:szCs w:val="28"/>
        </w:rPr>
        <w:t>Заказчику, Комиссии по осуществлению закупок, Оператору электронной площадки осуществить дальнейшее проведение процедур</w:t>
      </w:r>
      <w:r>
        <w:rPr>
          <w:rFonts w:ascii="Times New Roman" w:hAnsi="Times New Roman"/>
          <w:sz w:val="28"/>
          <w:szCs w:val="28"/>
        </w:rPr>
        <w:t>ы</w:t>
      </w:r>
      <w:r w:rsidRPr="00DB6F9F">
        <w:rPr>
          <w:rFonts w:ascii="Times New Roman" w:hAnsi="Times New Roman"/>
          <w:sz w:val="28"/>
          <w:szCs w:val="28"/>
        </w:rPr>
        <w:t xml:space="preserve"> определения поставщика (подрядчика, исполнителя) в соответствии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B6F9F">
        <w:rPr>
          <w:rFonts w:ascii="Times New Roman" w:hAnsi="Times New Roman"/>
          <w:sz w:val="28"/>
          <w:szCs w:val="28"/>
        </w:rPr>
        <w:t xml:space="preserve">с требованиями законодательства Российской Федерации о контрактной                     </w:t>
      </w:r>
      <w:r w:rsidRPr="00DB6F9F">
        <w:rPr>
          <w:rFonts w:ascii="Times New Roman" w:hAnsi="Times New Roman"/>
          <w:sz w:val="28"/>
          <w:szCs w:val="28"/>
        </w:rPr>
        <w:lastRenderedPageBreak/>
        <w:t xml:space="preserve">системе в сфере закупок и с учетом решения от </w:t>
      </w:r>
      <w:r>
        <w:rPr>
          <w:rFonts w:ascii="Times New Roman" w:hAnsi="Times New Roman"/>
          <w:sz w:val="28"/>
          <w:szCs w:val="28"/>
        </w:rPr>
        <w:t>0</w:t>
      </w:r>
      <w:r w:rsidR="00B47D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.08.2022</w:t>
      </w:r>
      <w:r w:rsidRPr="00E57994">
        <w:rPr>
          <w:rFonts w:ascii="Times New Roman" w:hAnsi="Times New Roman"/>
          <w:sz w:val="28"/>
          <w:szCs w:val="28"/>
        </w:rPr>
        <w:t xml:space="preserve"> по делу </w:t>
      </w:r>
      <w:r w:rsidR="00B47D7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57994">
        <w:rPr>
          <w:rFonts w:ascii="Times New Roman" w:hAnsi="Times New Roman"/>
          <w:sz w:val="28"/>
          <w:szCs w:val="28"/>
        </w:rPr>
        <w:t xml:space="preserve">№ </w:t>
      </w:r>
      <w:r w:rsidR="00B47D7F" w:rsidRPr="00A71739">
        <w:rPr>
          <w:rFonts w:ascii="Times New Roman" w:hAnsi="Times New Roman"/>
          <w:sz w:val="28"/>
          <w:szCs w:val="28"/>
        </w:rPr>
        <w:t>28/06/105-2526/2022</w:t>
      </w:r>
      <w:r>
        <w:rPr>
          <w:rFonts w:ascii="Times New Roman" w:hAnsi="Times New Roman"/>
          <w:sz w:val="28"/>
          <w:szCs w:val="28"/>
        </w:rPr>
        <w:t>.</w:t>
      </w:r>
    </w:p>
    <w:p w:rsidR="00646C40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7994">
        <w:rPr>
          <w:rFonts w:ascii="Times New Roman" w:hAnsi="Times New Roman"/>
          <w:sz w:val="28"/>
          <w:szCs w:val="28"/>
        </w:rPr>
        <w:t>6.</w:t>
      </w:r>
      <w:r>
        <w:rPr>
          <w:sz w:val="2"/>
          <w:szCs w:val="16"/>
        </w:rPr>
        <w:t xml:space="preserve"> </w:t>
      </w:r>
      <w:r w:rsidRPr="00E57994">
        <w:rPr>
          <w:rFonts w:ascii="Times New Roman" w:hAnsi="Times New Roman"/>
          <w:sz w:val="28"/>
          <w:szCs w:val="28"/>
        </w:rPr>
        <w:t>Заказчику, Комиссии по осуществлению</w:t>
      </w:r>
      <w:r>
        <w:rPr>
          <w:rFonts w:ascii="Times New Roman" w:hAnsi="Times New Roman"/>
          <w:sz w:val="28"/>
          <w:szCs w:val="28"/>
        </w:rPr>
        <w:t xml:space="preserve"> закупок, </w:t>
      </w:r>
      <w:r w:rsidRPr="00DB6F9F">
        <w:rPr>
          <w:rFonts w:ascii="Times New Roman" w:hAnsi="Times New Roman"/>
          <w:sz w:val="28"/>
          <w:szCs w:val="28"/>
        </w:rPr>
        <w:t xml:space="preserve">Оператору электронной площадки в срок до </w:t>
      </w:r>
      <w:r w:rsidR="00B47D7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.08.</w:t>
      </w:r>
      <w:r w:rsidRPr="00DB6F9F">
        <w:rPr>
          <w:rFonts w:ascii="Times New Roman" w:hAnsi="Times New Roman"/>
          <w:sz w:val="28"/>
          <w:szCs w:val="28"/>
        </w:rPr>
        <w:t xml:space="preserve">2022 исполнить настоящее </w:t>
      </w:r>
      <w:r w:rsidRPr="00DB6F9F">
        <w:rPr>
          <w:rFonts w:ascii="Times New Roman" w:hAnsi="Times New Roman"/>
          <w:color w:val="000000"/>
          <w:sz w:val="28"/>
          <w:szCs w:val="28"/>
        </w:rPr>
        <w:t xml:space="preserve">предписание и представить в ФАС России подтверждение исполнения настоящего предписания в письменном виде, а также </w:t>
      </w:r>
      <w:r w:rsidRPr="00DB6F9F">
        <w:rPr>
          <w:rFonts w:ascii="Times New Roman" w:hAnsi="Times New Roman"/>
          <w:sz w:val="28"/>
          <w:szCs w:val="28"/>
        </w:rPr>
        <w:t xml:space="preserve">по электронной почте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B6F9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C40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646C40">
        <w:rPr>
          <w:rFonts w:ascii="Times New Roman" w:hAnsi="Times New Roman"/>
          <w:sz w:val="28"/>
          <w:szCs w:val="28"/>
        </w:rPr>
        <w:t>@</w:t>
      </w:r>
      <w:proofErr w:type="spellStart"/>
      <w:r w:rsidRPr="00646C40">
        <w:rPr>
          <w:rFonts w:ascii="Times New Roman" w:hAnsi="Times New Roman"/>
          <w:sz w:val="28"/>
          <w:szCs w:val="28"/>
          <w:lang w:val="en-US"/>
        </w:rPr>
        <w:t>fas</w:t>
      </w:r>
      <w:proofErr w:type="spellEnd"/>
      <w:r w:rsidRPr="00646C40">
        <w:rPr>
          <w:rFonts w:ascii="Times New Roman" w:hAnsi="Times New Roman"/>
          <w:sz w:val="28"/>
          <w:szCs w:val="28"/>
        </w:rPr>
        <w:t>.</w:t>
      </w:r>
      <w:r w:rsidRPr="00646C40">
        <w:rPr>
          <w:rFonts w:ascii="Times New Roman" w:hAnsi="Times New Roman"/>
          <w:sz w:val="28"/>
          <w:szCs w:val="28"/>
          <w:lang w:val="en-US"/>
        </w:rPr>
        <w:t>gov</w:t>
      </w:r>
      <w:r w:rsidRPr="00646C40">
        <w:rPr>
          <w:rFonts w:ascii="Times New Roman" w:hAnsi="Times New Roman"/>
          <w:sz w:val="28"/>
          <w:szCs w:val="28"/>
        </w:rPr>
        <w:t>.</w:t>
      </w:r>
      <w:proofErr w:type="spellStart"/>
      <w:r w:rsidRPr="00646C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46C40">
        <w:rPr>
          <w:rFonts w:ascii="Times New Roman" w:hAnsi="Times New Roman"/>
          <w:sz w:val="28"/>
          <w:szCs w:val="28"/>
        </w:rPr>
        <w:t>predpisanie44@fas.gov.ru</w:t>
      </w:r>
      <w:r>
        <w:rPr>
          <w:rFonts w:ascii="Times New Roman" w:hAnsi="Times New Roman"/>
          <w:sz w:val="28"/>
          <w:szCs w:val="28"/>
        </w:rPr>
        <w:t>.</w:t>
      </w:r>
    </w:p>
    <w:p w:rsidR="00646C40" w:rsidRPr="00B53A9E" w:rsidRDefault="00646C40" w:rsidP="00B47D7F">
      <w:pPr>
        <w:spacing w:line="295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6C40" w:rsidRPr="00DB6F9F" w:rsidRDefault="00646C40" w:rsidP="00B47D7F">
      <w:pPr>
        <w:spacing w:line="295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6F9F">
        <w:rPr>
          <w:rFonts w:ascii="Times New Roman" w:hAnsi="Times New Roman"/>
          <w:color w:val="000000"/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                                    об устранении нарушений законодательства Российской Федерации о контрактной системе в сфере закупок.</w:t>
      </w:r>
    </w:p>
    <w:p w:rsidR="00C80DA9" w:rsidRDefault="00646C40" w:rsidP="00B47D7F">
      <w:pPr>
        <w:spacing w:line="295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6F9F">
        <w:rPr>
          <w:rFonts w:ascii="Times New Roman" w:hAnsi="Times New Roman"/>
          <w:color w:val="000000"/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B47D7F" w:rsidRPr="00B47D7F" w:rsidRDefault="00B47D7F" w:rsidP="00B47D7F">
      <w:pPr>
        <w:spacing w:line="295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B47D7F" w:rsidRPr="00B47D7F" w:rsidSect="006F40C9">
      <w:headerReference w:type="default" r:id="rId7"/>
      <w:pgSz w:w="11907" w:h="16839" w:code="9"/>
      <w:pgMar w:top="709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D3" w:rsidRDefault="00F017D3">
      <w:pPr>
        <w:spacing w:line="240" w:lineRule="auto"/>
      </w:pPr>
      <w:r>
        <w:separator/>
      </w:r>
    </w:p>
  </w:endnote>
  <w:endnote w:type="continuationSeparator" w:id="0">
    <w:p w:rsidR="00F017D3" w:rsidRDefault="00F0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D3" w:rsidRDefault="00F017D3">
      <w:pPr>
        <w:spacing w:line="240" w:lineRule="auto"/>
      </w:pPr>
      <w:r>
        <w:separator/>
      </w:r>
    </w:p>
  </w:footnote>
  <w:footnote w:type="continuationSeparator" w:id="0">
    <w:p w:rsidR="00F017D3" w:rsidRDefault="00F01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C9" w:rsidRDefault="006F40C9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EF3">
      <w:rPr>
        <w:noProof/>
      </w:rPr>
      <w:t>2</w:t>
    </w:r>
    <w:r>
      <w:fldChar w:fldCharType="end"/>
    </w:r>
  </w:p>
  <w:p w:rsidR="006F40C9" w:rsidRDefault="006F40C9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5E35"/>
    <w:multiLevelType w:val="hybridMultilevel"/>
    <w:tmpl w:val="E81C19AE"/>
    <w:lvl w:ilvl="0" w:tplc="3D9CE3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E1013BF"/>
    <w:multiLevelType w:val="hybridMultilevel"/>
    <w:tmpl w:val="83FA928A"/>
    <w:lvl w:ilvl="0" w:tplc="791487FA">
      <w:start w:val="2"/>
      <w:numFmt w:val="decimal"/>
      <w:lvlText w:val="%1."/>
      <w:lvlJc w:val="left"/>
      <w:pPr>
        <w:ind w:left="5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6" w:hanging="360"/>
      </w:pPr>
    </w:lvl>
    <w:lvl w:ilvl="2" w:tplc="0419001B" w:tentative="1">
      <w:start w:val="1"/>
      <w:numFmt w:val="lowerRoman"/>
      <w:lvlText w:val="%3."/>
      <w:lvlJc w:val="right"/>
      <w:pPr>
        <w:ind w:left="6906" w:hanging="180"/>
      </w:pPr>
    </w:lvl>
    <w:lvl w:ilvl="3" w:tplc="0419000F" w:tentative="1">
      <w:start w:val="1"/>
      <w:numFmt w:val="decimal"/>
      <w:lvlText w:val="%4."/>
      <w:lvlJc w:val="left"/>
      <w:pPr>
        <w:ind w:left="7626" w:hanging="360"/>
      </w:pPr>
    </w:lvl>
    <w:lvl w:ilvl="4" w:tplc="04190019" w:tentative="1">
      <w:start w:val="1"/>
      <w:numFmt w:val="lowerLetter"/>
      <w:lvlText w:val="%5."/>
      <w:lvlJc w:val="left"/>
      <w:pPr>
        <w:ind w:left="8346" w:hanging="360"/>
      </w:pPr>
    </w:lvl>
    <w:lvl w:ilvl="5" w:tplc="0419001B" w:tentative="1">
      <w:start w:val="1"/>
      <w:numFmt w:val="lowerRoman"/>
      <w:lvlText w:val="%6."/>
      <w:lvlJc w:val="right"/>
      <w:pPr>
        <w:ind w:left="9066" w:hanging="180"/>
      </w:pPr>
    </w:lvl>
    <w:lvl w:ilvl="6" w:tplc="0419000F" w:tentative="1">
      <w:start w:val="1"/>
      <w:numFmt w:val="decimal"/>
      <w:lvlText w:val="%7."/>
      <w:lvlJc w:val="left"/>
      <w:pPr>
        <w:ind w:left="9786" w:hanging="360"/>
      </w:pPr>
    </w:lvl>
    <w:lvl w:ilvl="7" w:tplc="04190019" w:tentative="1">
      <w:start w:val="1"/>
      <w:numFmt w:val="lowerLetter"/>
      <w:lvlText w:val="%8."/>
      <w:lvlJc w:val="left"/>
      <w:pPr>
        <w:ind w:left="10506" w:hanging="360"/>
      </w:pPr>
    </w:lvl>
    <w:lvl w:ilvl="8" w:tplc="0419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2" w15:restartNumberingAfterBreak="0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5D75236A"/>
    <w:multiLevelType w:val="hybridMultilevel"/>
    <w:tmpl w:val="AEA47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6C06DA"/>
    <w:multiLevelType w:val="hybridMultilevel"/>
    <w:tmpl w:val="EFE6F9B8"/>
    <w:lvl w:ilvl="0" w:tplc="791487FA">
      <w:start w:val="3"/>
      <w:numFmt w:val="decimal"/>
      <w:lvlText w:val="%1."/>
      <w:lvlJc w:val="left"/>
      <w:pPr>
        <w:ind w:left="5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004F"/>
    <w:multiLevelType w:val="hybridMultilevel"/>
    <w:tmpl w:val="26025F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7B13A19"/>
    <w:multiLevelType w:val="hybridMultilevel"/>
    <w:tmpl w:val="8BDC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E44"/>
    <w:multiLevelType w:val="hybridMultilevel"/>
    <w:tmpl w:val="3B8605CA"/>
    <w:lvl w:ilvl="0" w:tplc="0F00F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4462C9"/>
    <w:multiLevelType w:val="hybridMultilevel"/>
    <w:tmpl w:val="030C6302"/>
    <w:lvl w:ilvl="0" w:tplc="2A8ED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4DD265B"/>
    <w:multiLevelType w:val="hybridMultilevel"/>
    <w:tmpl w:val="5604553A"/>
    <w:lvl w:ilvl="0" w:tplc="0B2C1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E1764"/>
    <w:multiLevelType w:val="hybridMultilevel"/>
    <w:tmpl w:val="BD9C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014C"/>
    <w:multiLevelType w:val="hybridMultilevel"/>
    <w:tmpl w:val="AFD04EB0"/>
    <w:lvl w:ilvl="0" w:tplc="088A1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8"/>
    <w:rsid w:val="00010139"/>
    <w:rsid w:val="00011B82"/>
    <w:rsid w:val="00014961"/>
    <w:rsid w:val="00015F9B"/>
    <w:rsid w:val="000160E7"/>
    <w:rsid w:val="00022ECE"/>
    <w:rsid w:val="00025A56"/>
    <w:rsid w:val="000262FF"/>
    <w:rsid w:val="00037802"/>
    <w:rsid w:val="000519B2"/>
    <w:rsid w:val="00052422"/>
    <w:rsid w:val="00053555"/>
    <w:rsid w:val="00056BC1"/>
    <w:rsid w:val="0006055F"/>
    <w:rsid w:val="000721BE"/>
    <w:rsid w:val="00075819"/>
    <w:rsid w:val="000836B6"/>
    <w:rsid w:val="0009485F"/>
    <w:rsid w:val="000A0C30"/>
    <w:rsid w:val="000A289A"/>
    <w:rsid w:val="000A50C1"/>
    <w:rsid w:val="000A5580"/>
    <w:rsid w:val="000A5B5F"/>
    <w:rsid w:val="000B479A"/>
    <w:rsid w:val="000B5BB5"/>
    <w:rsid w:val="000D0387"/>
    <w:rsid w:val="000D3429"/>
    <w:rsid w:val="000D7D45"/>
    <w:rsid w:val="000E0CDD"/>
    <w:rsid w:val="000E789E"/>
    <w:rsid w:val="000F1C91"/>
    <w:rsid w:val="000F6732"/>
    <w:rsid w:val="000F7128"/>
    <w:rsid w:val="001006EF"/>
    <w:rsid w:val="00104F09"/>
    <w:rsid w:val="00110A35"/>
    <w:rsid w:val="00112A46"/>
    <w:rsid w:val="0011416D"/>
    <w:rsid w:val="00115589"/>
    <w:rsid w:val="001167DD"/>
    <w:rsid w:val="0012136C"/>
    <w:rsid w:val="00127AE8"/>
    <w:rsid w:val="001338CB"/>
    <w:rsid w:val="00134185"/>
    <w:rsid w:val="00134425"/>
    <w:rsid w:val="001456DA"/>
    <w:rsid w:val="001500C6"/>
    <w:rsid w:val="0015081F"/>
    <w:rsid w:val="00150DAD"/>
    <w:rsid w:val="001637C5"/>
    <w:rsid w:val="001658A9"/>
    <w:rsid w:val="0016706A"/>
    <w:rsid w:val="001732C3"/>
    <w:rsid w:val="001863E6"/>
    <w:rsid w:val="00186AFC"/>
    <w:rsid w:val="00196901"/>
    <w:rsid w:val="001A3E9D"/>
    <w:rsid w:val="001B0508"/>
    <w:rsid w:val="001B2577"/>
    <w:rsid w:val="001C31C1"/>
    <w:rsid w:val="001D28CE"/>
    <w:rsid w:val="001D2D03"/>
    <w:rsid w:val="001E0224"/>
    <w:rsid w:val="001E35C3"/>
    <w:rsid w:val="001F31C5"/>
    <w:rsid w:val="001F5EF3"/>
    <w:rsid w:val="001F65F8"/>
    <w:rsid w:val="00202F7A"/>
    <w:rsid w:val="00202F90"/>
    <w:rsid w:val="002037E4"/>
    <w:rsid w:val="00204867"/>
    <w:rsid w:val="0022117E"/>
    <w:rsid w:val="00227FDE"/>
    <w:rsid w:val="0023675E"/>
    <w:rsid w:val="00236DF8"/>
    <w:rsid w:val="00242AC4"/>
    <w:rsid w:val="00243BD0"/>
    <w:rsid w:val="00251AD9"/>
    <w:rsid w:val="00252B64"/>
    <w:rsid w:val="0026105C"/>
    <w:rsid w:val="0026207D"/>
    <w:rsid w:val="00264EB8"/>
    <w:rsid w:val="00274B7A"/>
    <w:rsid w:val="00276E9A"/>
    <w:rsid w:val="00281594"/>
    <w:rsid w:val="00285D88"/>
    <w:rsid w:val="00287DE9"/>
    <w:rsid w:val="0029109A"/>
    <w:rsid w:val="00293297"/>
    <w:rsid w:val="00294281"/>
    <w:rsid w:val="0029787D"/>
    <w:rsid w:val="002A78BF"/>
    <w:rsid w:val="002B1FBE"/>
    <w:rsid w:val="002B3A66"/>
    <w:rsid w:val="002B6C2F"/>
    <w:rsid w:val="002C6933"/>
    <w:rsid w:val="002D23CA"/>
    <w:rsid w:val="002D3FC9"/>
    <w:rsid w:val="002E0782"/>
    <w:rsid w:val="002E1878"/>
    <w:rsid w:val="002E50D7"/>
    <w:rsid w:val="00301B93"/>
    <w:rsid w:val="00302E46"/>
    <w:rsid w:val="00303851"/>
    <w:rsid w:val="0030417B"/>
    <w:rsid w:val="0030525F"/>
    <w:rsid w:val="00312E87"/>
    <w:rsid w:val="003132A2"/>
    <w:rsid w:val="0031428B"/>
    <w:rsid w:val="0032683A"/>
    <w:rsid w:val="00326EA9"/>
    <w:rsid w:val="00332F05"/>
    <w:rsid w:val="003346A7"/>
    <w:rsid w:val="00337A52"/>
    <w:rsid w:val="00373B0A"/>
    <w:rsid w:val="00382E66"/>
    <w:rsid w:val="0038639A"/>
    <w:rsid w:val="00390340"/>
    <w:rsid w:val="003946A1"/>
    <w:rsid w:val="003A2301"/>
    <w:rsid w:val="003A4DA8"/>
    <w:rsid w:val="003A4DCE"/>
    <w:rsid w:val="003B2D6E"/>
    <w:rsid w:val="003B31A7"/>
    <w:rsid w:val="003B33BE"/>
    <w:rsid w:val="003B7BD2"/>
    <w:rsid w:val="003C097E"/>
    <w:rsid w:val="003C1419"/>
    <w:rsid w:val="003C3EAA"/>
    <w:rsid w:val="003C4875"/>
    <w:rsid w:val="003D192E"/>
    <w:rsid w:val="003D5432"/>
    <w:rsid w:val="003D7259"/>
    <w:rsid w:val="003E59F7"/>
    <w:rsid w:val="003E5FA5"/>
    <w:rsid w:val="003E6145"/>
    <w:rsid w:val="003E75AA"/>
    <w:rsid w:val="003F05BF"/>
    <w:rsid w:val="003F4408"/>
    <w:rsid w:val="003F44E7"/>
    <w:rsid w:val="00401ABF"/>
    <w:rsid w:val="00402BA3"/>
    <w:rsid w:val="00402C32"/>
    <w:rsid w:val="00405FF9"/>
    <w:rsid w:val="00412CA1"/>
    <w:rsid w:val="00412E13"/>
    <w:rsid w:val="00417D49"/>
    <w:rsid w:val="004202CA"/>
    <w:rsid w:val="00423858"/>
    <w:rsid w:val="00423C2F"/>
    <w:rsid w:val="00427D7C"/>
    <w:rsid w:val="0043191E"/>
    <w:rsid w:val="00432D16"/>
    <w:rsid w:val="00440236"/>
    <w:rsid w:val="00442A9B"/>
    <w:rsid w:val="00442C7D"/>
    <w:rsid w:val="00451107"/>
    <w:rsid w:val="004571C9"/>
    <w:rsid w:val="00471031"/>
    <w:rsid w:val="00476B99"/>
    <w:rsid w:val="00480132"/>
    <w:rsid w:val="00483FA7"/>
    <w:rsid w:val="00484B2A"/>
    <w:rsid w:val="004852A5"/>
    <w:rsid w:val="00490ECF"/>
    <w:rsid w:val="00492E2D"/>
    <w:rsid w:val="00494E70"/>
    <w:rsid w:val="004A4527"/>
    <w:rsid w:val="004A48B8"/>
    <w:rsid w:val="004A5010"/>
    <w:rsid w:val="004B140D"/>
    <w:rsid w:val="004B73D4"/>
    <w:rsid w:val="004B7851"/>
    <w:rsid w:val="004C06E4"/>
    <w:rsid w:val="004C0904"/>
    <w:rsid w:val="004C7EBE"/>
    <w:rsid w:val="004D0561"/>
    <w:rsid w:val="004E1B51"/>
    <w:rsid w:val="004E4F8B"/>
    <w:rsid w:val="004E71E1"/>
    <w:rsid w:val="004F0F66"/>
    <w:rsid w:val="004F2AE6"/>
    <w:rsid w:val="004F4A3F"/>
    <w:rsid w:val="004F546D"/>
    <w:rsid w:val="00511DA0"/>
    <w:rsid w:val="00513BCE"/>
    <w:rsid w:val="00515146"/>
    <w:rsid w:val="00520078"/>
    <w:rsid w:val="00533600"/>
    <w:rsid w:val="00541F19"/>
    <w:rsid w:val="00544A6D"/>
    <w:rsid w:val="00560999"/>
    <w:rsid w:val="00561290"/>
    <w:rsid w:val="005679AE"/>
    <w:rsid w:val="0057352A"/>
    <w:rsid w:val="00573976"/>
    <w:rsid w:val="00577E65"/>
    <w:rsid w:val="00581CBB"/>
    <w:rsid w:val="00586D80"/>
    <w:rsid w:val="00587806"/>
    <w:rsid w:val="00595537"/>
    <w:rsid w:val="005A0986"/>
    <w:rsid w:val="005A65B8"/>
    <w:rsid w:val="005B0403"/>
    <w:rsid w:val="005B6EDB"/>
    <w:rsid w:val="005C4457"/>
    <w:rsid w:val="005D241A"/>
    <w:rsid w:val="005D2CF5"/>
    <w:rsid w:val="005D56DA"/>
    <w:rsid w:val="005D700C"/>
    <w:rsid w:val="005D7494"/>
    <w:rsid w:val="005E10F5"/>
    <w:rsid w:val="005E4431"/>
    <w:rsid w:val="005E504D"/>
    <w:rsid w:val="005F07C8"/>
    <w:rsid w:val="005F13B5"/>
    <w:rsid w:val="005F5ADF"/>
    <w:rsid w:val="005F6028"/>
    <w:rsid w:val="0060116B"/>
    <w:rsid w:val="00602533"/>
    <w:rsid w:val="006030A9"/>
    <w:rsid w:val="00605850"/>
    <w:rsid w:val="00605DED"/>
    <w:rsid w:val="0061227A"/>
    <w:rsid w:val="00617EC4"/>
    <w:rsid w:val="006224D7"/>
    <w:rsid w:val="0062354C"/>
    <w:rsid w:val="00626CC1"/>
    <w:rsid w:val="00627596"/>
    <w:rsid w:val="00631E9F"/>
    <w:rsid w:val="00634411"/>
    <w:rsid w:val="0063532D"/>
    <w:rsid w:val="006403AC"/>
    <w:rsid w:val="00644296"/>
    <w:rsid w:val="00646C40"/>
    <w:rsid w:val="0064748E"/>
    <w:rsid w:val="00651D5D"/>
    <w:rsid w:val="0065293C"/>
    <w:rsid w:val="006534AF"/>
    <w:rsid w:val="00654E8B"/>
    <w:rsid w:val="00656285"/>
    <w:rsid w:val="00657723"/>
    <w:rsid w:val="006602BE"/>
    <w:rsid w:val="0066092E"/>
    <w:rsid w:val="00663A1B"/>
    <w:rsid w:val="006666FC"/>
    <w:rsid w:val="006708D7"/>
    <w:rsid w:val="006775A6"/>
    <w:rsid w:val="006818AC"/>
    <w:rsid w:val="00696235"/>
    <w:rsid w:val="006A519A"/>
    <w:rsid w:val="006B4259"/>
    <w:rsid w:val="006B701A"/>
    <w:rsid w:val="006C0912"/>
    <w:rsid w:val="006C4534"/>
    <w:rsid w:val="006C5F90"/>
    <w:rsid w:val="006C6604"/>
    <w:rsid w:val="006D1FF4"/>
    <w:rsid w:val="006D32CF"/>
    <w:rsid w:val="006D61C7"/>
    <w:rsid w:val="006D66A5"/>
    <w:rsid w:val="006D6CC4"/>
    <w:rsid w:val="006E1F88"/>
    <w:rsid w:val="006E39FD"/>
    <w:rsid w:val="006F40C9"/>
    <w:rsid w:val="006F5A55"/>
    <w:rsid w:val="00700196"/>
    <w:rsid w:val="0070768A"/>
    <w:rsid w:val="00716372"/>
    <w:rsid w:val="00717417"/>
    <w:rsid w:val="00717573"/>
    <w:rsid w:val="007263D6"/>
    <w:rsid w:val="00726EFE"/>
    <w:rsid w:val="007320C6"/>
    <w:rsid w:val="007340F0"/>
    <w:rsid w:val="00753926"/>
    <w:rsid w:val="00764DB9"/>
    <w:rsid w:val="00765856"/>
    <w:rsid w:val="00765F70"/>
    <w:rsid w:val="00780814"/>
    <w:rsid w:val="00780E3C"/>
    <w:rsid w:val="0078264F"/>
    <w:rsid w:val="00786A2C"/>
    <w:rsid w:val="00787212"/>
    <w:rsid w:val="00796C69"/>
    <w:rsid w:val="007A0695"/>
    <w:rsid w:val="007A256A"/>
    <w:rsid w:val="007B5513"/>
    <w:rsid w:val="007C51A3"/>
    <w:rsid w:val="007C6EA1"/>
    <w:rsid w:val="007C6F66"/>
    <w:rsid w:val="007C77A9"/>
    <w:rsid w:val="007C7944"/>
    <w:rsid w:val="007D29C2"/>
    <w:rsid w:val="007D6431"/>
    <w:rsid w:val="007D6AF4"/>
    <w:rsid w:val="007E1E4A"/>
    <w:rsid w:val="007E29D9"/>
    <w:rsid w:val="007E572F"/>
    <w:rsid w:val="007E6755"/>
    <w:rsid w:val="007F5D13"/>
    <w:rsid w:val="00800A5F"/>
    <w:rsid w:val="00800E31"/>
    <w:rsid w:val="00801BA0"/>
    <w:rsid w:val="00803865"/>
    <w:rsid w:val="00806738"/>
    <w:rsid w:val="00820867"/>
    <w:rsid w:val="00824160"/>
    <w:rsid w:val="0082674D"/>
    <w:rsid w:val="00833DC8"/>
    <w:rsid w:val="008346A2"/>
    <w:rsid w:val="008621E9"/>
    <w:rsid w:val="008739FE"/>
    <w:rsid w:val="00874B78"/>
    <w:rsid w:val="00876AEC"/>
    <w:rsid w:val="00884535"/>
    <w:rsid w:val="008939CC"/>
    <w:rsid w:val="00893ACB"/>
    <w:rsid w:val="008A05B9"/>
    <w:rsid w:val="008A1F22"/>
    <w:rsid w:val="008A7291"/>
    <w:rsid w:val="008B1EA9"/>
    <w:rsid w:val="008B2C03"/>
    <w:rsid w:val="008B47CC"/>
    <w:rsid w:val="008C2A1B"/>
    <w:rsid w:val="008C2CF9"/>
    <w:rsid w:val="008D3BB1"/>
    <w:rsid w:val="008D63CB"/>
    <w:rsid w:val="008E42C8"/>
    <w:rsid w:val="008F5665"/>
    <w:rsid w:val="008F666B"/>
    <w:rsid w:val="009019F1"/>
    <w:rsid w:val="0090399E"/>
    <w:rsid w:val="009048F3"/>
    <w:rsid w:val="00906165"/>
    <w:rsid w:val="0090650C"/>
    <w:rsid w:val="00910EAF"/>
    <w:rsid w:val="00911B7C"/>
    <w:rsid w:val="0091612C"/>
    <w:rsid w:val="00916473"/>
    <w:rsid w:val="009261A1"/>
    <w:rsid w:val="00933670"/>
    <w:rsid w:val="00937E8E"/>
    <w:rsid w:val="009523CA"/>
    <w:rsid w:val="00954B51"/>
    <w:rsid w:val="00966701"/>
    <w:rsid w:val="009667E7"/>
    <w:rsid w:val="00970A75"/>
    <w:rsid w:val="00970E99"/>
    <w:rsid w:val="00987995"/>
    <w:rsid w:val="00991D6A"/>
    <w:rsid w:val="00993661"/>
    <w:rsid w:val="009967E8"/>
    <w:rsid w:val="009B2446"/>
    <w:rsid w:val="009B6FAF"/>
    <w:rsid w:val="009C472A"/>
    <w:rsid w:val="009E0634"/>
    <w:rsid w:val="009E3F01"/>
    <w:rsid w:val="009E4207"/>
    <w:rsid w:val="009E5E5A"/>
    <w:rsid w:val="009F61F0"/>
    <w:rsid w:val="00A033A3"/>
    <w:rsid w:val="00A041DB"/>
    <w:rsid w:val="00A048AA"/>
    <w:rsid w:val="00A0781E"/>
    <w:rsid w:val="00A125CC"/>
    <w:rsid w:val="00A126EA"/>
    <w:rsid w:val="00A17958"/>
    <w:rsid w:val="00A2252A"/>
    <w:rsid w:val="00A2354A"/>
    <w:rsid w:val="00A2415E"/>
    <w:rsid w:val="00A24602"/>
    <w:rsid w:val="00A30702"/>
    <w:rsid w:val="00A41F71"/>
    <w:rsid w:val="00A42F36"/>
    <w:rsid w:val="00A54748"/>
    <w:rsid w:val="00A562D5"/>
    <w:rsid w:val="00A723FF"/>
    <w:rsid w:val="00A8353D"/>
    <w:rsid w:val="00A8442A"/>
    <w:rsid w:val="00A84FFA"/>
    <w:rsid w:val="00A878FA"/>
    <w:rsid w:val="00A912F6"/>
    <w:rsid w:val="00AA0FA0"/>
    <w:rsid w:val="00AA1E6E"/>
    <w:rsid w:val="00AA3BBF"/>
    <w:rsid w:val="00AA5488"/>
    <w:rsid w:val="00AA711A"/>
    <w:rsid w:val="00AA7D00"/>
    <w:rsid w:val="00AB6D4B"/>
    <w:rsid w:val="00AC4E4F"/>
    <w:rsid w:val="00AC65AF"/>
    <w:rsid w:val="00AD0F15"/>
    <w:rsid w:val="00AD158A"/>
    <w:rsid w:val="00AD5392"/>
    <w:rsid w:val="00AE0C71"/>
    <w:rsid w:val="00B043B9"/>
    <w:rsid w:val="00B04F60"/>
    <w:rsid w:val="00B053C9"/>
    <w:rsid w:val="00B053DC"/>
    <w:rsid w:val="00B10137"/>
    <w:rsid w:val="00B10743"/>
    <w:rsid w:val="00B13AC9"/>
    <w:rsid w:val="00B1450C"/>
    <w:rsid w:val="00B211B9"/>
    <w:rsid w:val="00B248D0"/>
    <w:rsid w:val="00B273DE"/>
    <w:rsid w:val="00B33F07"/>
    <w:rsid w:val="00B37F4C"/>
    <w:rsid w:val="00B42B2F"/>
    <w:rsid w:val="00B45074"/>
    <w:rsid w:val="00B47D7F"/>
    <w:rsid w:val="00B512D6"/>
    <w:rsid w:val="00B5287C"/>
    <w:rsid w:val="00B65FEB"/>
    <w:rsid w:val="00B70C38"/>
    <w:rsid w:val="00B77F48"/>
    <w:rsid w:val="00B9253F"/>
    <w:rsid w:val="00B93921"/>
    <w:rsid w:val="00BA33F7"/>
    <w:rsid w:val="00BA4AF5"/>
    <w:rsid w:val="00BB69B5"/>
    <w:rsid w:val="00BC088E"/>
    <w:rsid w:val="00BC0F85"/>
    <w:rsid w:val="00BD353B"/>
    <w:rsid w:val="00BD4465"/>
    <w:rsid w:val="00BD5376"/>
    <w:rsid w:val="00BD7BF0"/>
    <w:rsid w:val="00BE6F53"/>
    <w:rsid w:val="00BF1DEC"/>
    <w:rsid w:val="00BF492B"/>
    <w:rsid w:val="00BF4CD1"/>
    <w:rsid w:val="00C14E70"/>
    <w:rsid w:val="00C15C81"/>
    <w:rsid w:val="00C1762A"/>
    <w:rsid w:val="00C20146"/>
    <w:rsid w:val="00C24AC1"/>
    <w:rsid w:val="00C339A1"/>
    <w:rsid w:val="00C345E2"/>
    <w:rsid w:val="00C34CD4"/>
    <w:rsid w:val="00C3634C"/>
    <w:rsid w:val="00C403ED"/>
    <w:rsid w:val="00C42AE7"/>
    <w:rsid w:val="00C46930"/>
    <w:rsid w:val="00C5751B"/>
    <w:rsid w:val="00C6057F"/>
    <w:rsid w:val="00C64850"/>
    <w:rsid w:val="00C70385"/>
    <w:rsid w:val="00C72999"/>
    <w:rsid w:val="00C80709"/>
    <w:rsid w:val="00C808E8"/>
    <w:rsid w:val="00C80DA9"/>
    <w:rsid w:val="00C80F9F"/>
    <w:rsid w:val="00C85037"/>
    <w:rsid w:val="00C865CF"/>
    <w:rsid w:val="00C87A28"/>
    <w:rsid w:val="00C900EA"/>
    <w:rsid w:val="00C94005"/>
    <w:rsid w:val="00CA33A2"/>
    <w:rsid w:val="00CB0CF6"/>
    <w:rsid w:val="00CB3F49"/>
    <w:rsid w:val="00CB4E12"/>
    <w:rsid w:val="00CB53F1"/>
    <w:rsid w:val="00CC16A8"/>
    <w:rsid w:val="00CC2967"/>
    <w:rsid w:val="00CC462D"/>
    <w:rsid w:val="00CD1C8E"/>
    <w:rsid w:val="00CD25CA"/>
    <w:rsid w:val="00CD3A57"/>
    <w:rsid w:val="00CD4CF4"/>
    <w:rsid w:val="00CD56F5"/>
    <w:rsid w:val="00CE1145"/>
    <w:rsid w:val="00CE5C4B"/>
    <w:rsid w:val="00CF119F"/>
    <w:rsid w:val="00CF313F"/>
    <w:rsid w:val="00CF7028"/>
    <w:rsid w:val="00CF7670"/>
    <w:rsid w:val="00CF7A8E"/>
    <w:rsid w:val="00D00C38"/>
    <w:rsid w:val="00D07695"/>
    <w:rsid w:val="00D13198"/>
    <w:rsid w:val="00D2051F"/>
    <w:rsid w:val="00D26CCB"/>
    <w:rsid w:val="00D27813"/>
    <w:rsid w:val="00D35209"/>
    <w:rsid w:val="00D37B2E"/>
    <w:rsid w:val="00D42AA4"/>
    <w:rsid w:val="00D446A8"/>
    <w:rsid w:val="00D50BB9"/>
    <w:rsid w:val="00D54241"/>
    <w:rsid w:val="00D55291"/>
    <w:rsid w:val="00D57E50"/>
    <w:rsid w:val="00D6337D"/>
    <w:rsid w:val="00D7575E"/>
    <w:rsid w:val="00D840BC"/>
    <w:rsid w:val="00D85083"/>
    <w:rsid w:val="00D865D7"/>
    <w:rsid w:val="00D870CF"/>
    <w:rsid w:val="00D95C3D"/>
    <w:rsid w:val="00D96BDC"/>
    <w:rsid w:val="00D97757"/>
    <w:rsid w:val="00DA1798"/>
    <w:rsid w:val="00DB66EB"/>
    <w:rsid w:val="00DD2697"/>
    <w:rsid w:val="00DD3EA1"/>
    <w:rsid w:val="00DD7A5D"/>
    <w:rsid w:val="00DD7A90"/>
    <w:rsid w:val="00DE4242"/>
    <w:rsid w:val="00DF3DCE"/>
    <w:rsid w:val="00E0516D"/>
    <w:rsid w:val="00E10E70"/>
    <w:rsid w:val="00E1230F"/>
    <w:rsid w:val="00E21265"/>
    <w:rsid w:val="00E231A2"/>
    <w:rsid w:val="00E34959"/>
    <w:rsid w:val="00E43EC1"/>
    <w:rsid w:val="00E4516D"/>
    <w:rsid w:val="00E455FE"/>
    <w:rsid w:val="00E56DBD"/>
    <w:rsid w:val="00E60175"/>
    <w:rsid w:val="00E61678"/>
    <w:rsid w:val="00E650C2"/>
    <w:rsid w:val="00E72AE8"/>
    <w:rsid w:val="00E74AF2"/>
    <w:rsid w:val="00E90AD8"/>
    <w:rsid w:val="00E94F9F"/>
    <w:rsid w:val="00E953C0"/>
    <w:rsid w:val="00E9545D"/>
    <w:rsid w:val="00E96D41"/>
    <w:rsid w:val="00EA0350"/>
    <w:rsid w:val="00EA2F7C"/>
    <w:rsid w:val="00EB251D"/>
    <w:rsid w:val="00EB2A42"/>
    <w:rsid w:val="00EB3DF0"/>
    <w:rsid w:val="00EB40C3"/>
    <w:rsid w:val="00EC69C6"/>
    <w:rsid w:val="00ED0460"/>
    <w:rsid w:val="00ED56DF"/>
    <w:rsid w:val="00ED6196"/>
    <w:rsid w:val="00EE00BA"/>
    <w:rsid w:val="00EE14AE"/>
    <w:rsid w:val="00EE4778"/>
    <w:rsid w:val="00EF04BD"/>
    <w:rsid w:val="00EF1DF3"/>
    <w:rsid w:val="00EF3354"/>
    <w:rsid w:val="00EF5DA9"/>
    <w:rsid w:val="00F017D3"/>
    <w:rsid w:val="00F03025"/>
    <w:rsid w:val="00F04DC7"/>
    <w:rsid w:val="00F06C15"/>
    <w:rsid w:val="00F06E35"/>
    <w:rsid w:val="00F07EA4"/>
    <w:rsid w:val="00F118CC"/>
    <w:rsid w:val="00F441D3"/>
    <w:rsid w:val="00F44489"/>
    <w:rsid w:val="00F54708"/>
    <w:rsid w:val="00F601CF"/>
    <w:rsid w:val="00F60B6C"/>
    <w:rsid w:val="00F65DAC"/>
    <w:rsid w:val="00F66C3E"/>
    <w:rsid w:val="00F677D6"/>
    <w:rsid w:val="00F7413E"/>
    <w:rsid w:val="00F744D9"/>
    <w:rsid w:val="00F858C8"/>
    <w:rsid w:val="00F876D8"/>
    <w:rsid w:val="00FA5E40"/>
    <w:rsid w:val="00FB1344"/>
    <w:rsid w:val="00FB4B3E"/>
    <w:rsid w:val="00FC2D04"/>
    <w:rsid w:val="00FC3A59"/>
    <w:rsid w:val="00FC40FD"/>
    <w:rsid w:val="00FC6EFB"/>
    <w:rsid w:val="00FC6F8C"/>
    <w:rsid w:val="00FD05F4"/>
    <w:rsid w:val="00FD0677"/>
    <w:rsid w:val="00FD0A27"/>
    <w:rsid w:val="00FD4E38"/>
    <w:rsid w:val="00FE1EE1"/>
    <w:rsid w:val="00FE5254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D24F-3276-49B9-8F95-83F0651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28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128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7128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0F7128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7128"/>
    <w:pPr>
      <w:widowControl w:val="0"/>
      <w:spacing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1">
    <w:name w:val="Без интервала1"/>
    <w:basedOn w:val="a"/>
    <w:qFormat/>
    <w:rsid w:val="000F7128"/>
    <w:pPr>
      <w:autoSpaceDE/>
      <w:autoSpaceDN/>
      <w:adjustRightInd/>
      <w:spacing w:line="259" w:lineRule="auto"/>
    </w:pPr>
    <w:rPr>
      <w:rFonts w:ascii="Times New Roman" w:hAnsi="Times New Roman"/>
      <w:noProof/>
      <w:sz w:val="24"/>
      <w:szCs w:val="20"/>
    </w:rPr>
  </w:style>
  <w:style w:type="character" w:customStyle="1" w:styleId="a6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7"/>
    <w:uiPriority w:val="1"/>
    <w:qFormat/>
    <w:locked/>
    <w:rsid w:val="00E650C2"/>
  </w:style>
  <w:style w:type="paragraph" w:styleId="a7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,it_List1"/>
    <w:basedOn w:val="a"/>
    <w:link w:val="a6"/>
    <w:uiPriority w:val="34"/>
    <w:qFormat/>
    <w:rsid w:val="00E650C2"/>
    <w:pPr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ectioninfo">
    <w:name w:val="section__info"/>
    <w:basedOn w:val="a0"/>
    <w:rsid w:val="00326EA9"/>
  </w:style>
  <w:style w:type="paragraph" w:styleId="a8">
    <w:name w:val="Balloon Text"/>
    <w:basedOn w:val="a"/>
    <w:link w:val="a9"/>
    <w:uiPriority w:val="99"/>
    <w:semiHidden/>
    <w:unhideWhenUsed/>
    <w:rsid w:val="00476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B9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646C4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Владимировна Корепова</dc:creator>
  <cp:keywords/>
  <dc:description/>
  <cp:lastModifiedBy>Валерия Владимировна Корепова</cp:lastModifiedBy>
  <cp:revision>25</cp:revision>
  <cp:lastPrinted>2022-08-09T14:55:00Z</cp:lastPrinted>
  <dcterms:created xsi:type="dcterms:W3CDTF">2022-03-13T22:37:00Z</dcterms:created>
  <dcterms:modified xsi:type="dcterms:W3CDTF">2022-08-10T16:44:00Z</dcterms:modified>
</cp:coreProperties>
</file>