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92E" w:rsidRPr="00307A79" w:rsidRDefault="00435A87" w:rsidP="00975E10">
      <w:pPr>
        <w:ind w:left="4395"/>
        <w:jc w:val="right"/>
        <w:rPr>
          <w:b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2148840</wp:posOffset>
                </wp:positionH>
                <wp:positionV relativeFrom="page">
                  <wp:posOffset>1047750</wp:posOffset>
                </wp:positionV>
                <wp:extent cx="3819525" cy="4076700"/>
                <wp:effectExtent l="0" t="0" r="9525" b="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9525" cy="407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5A87" w:rsidRDefault="00435A87" w:rsidP="00435A87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35A87" w:rsidRDefault="00435A87" w:rsidP="00435A87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35A87" w:rsidRDefault="00435A87" w:rsidP="00435A87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35A87" w:rsidRDefault="00435A87" w:rsidP="00435A87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35A87" w:rsidRDefault="00435A87" w:rsidP="00435A87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35A87" w:rsidRDefault="00435A87" w:rsidP="00435A87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35A87" w:rsidRDefault="00435A87" w:rsidP="00435A87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35A87" w:rsidRDefault="00435A87" w:rsidP="00435A87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35A87" w:rsidRDefault="00435A87" w:rsidP="00435A87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35A87" w:rsidRDefault="00435A87" w:rsidP="00435A87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435A87" w:rsidRDefault="00435A87" w:rsidP="00435A87">
                            <w:pPr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left:0;text-align:left;margin-left:169.2pt;margin-top:82.5pt;width:300.75pt;height:32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" stroked="f">
                <v:textbox>
                  <w:txbxContent>
                    <w:p w:rsidR="00435A87" w:rsidRDefault="00435A87" w:rsidP="00435A87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435A87" w:rsidRDefault="00435A87" w:rsidP="00435A87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435A87" w:rsidRDefault="00435A87" w:rsidP="00435A87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435A87" w:rsidRDefault="00435A87" w:rsidP="00435A87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435A87" w:rsidRDefault="00435A87" w:rsidP="00435A87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435A87" w:rsidRDefault="00435A87" w:rsidP="00435A87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435A87" w:rsidRDefault="00435A87" w:rsidP="00435A87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435A87" w:rsidRDefault="00435A87" w:rsidP="00435A87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435A87" w:rsidRDefault="00435A87" w:rsidP="00435A87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435A87" w:rsidRDefault="00435A87" w:rsidP="00435A87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  <w:p w:rsidR="00435A87" w:rsidRDefault="00435A87" w:rsidP="00435A87">
                      <w:pPr>
                        <w:jc w:val="right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:rsidR="0044592E" w:rsidRPr="00307A79" w:rsidRDefault="0044592E" w:rsidP="00975E10">
      <w:pPr>
        <w:ind w:left="4395"/>
        <w:jc w:val="right"/>
        <w:rPr>
          <w:b/>
        </w:rPr>
      </w:pPr>
    </w:p>
    <w:p w:rsidR="0044592E" w:rsidRPr="00307A79" w:rsidRDefault="0044592E" w:rsidP="00975E10">
      <w:pPr>
        <w:ind w:left="4395"/>
        <w:jc w:val="right"/>
        <w:rPr>
          <w:b/>
        </w:rPr>
      </w:pPr>
    </w:p>
    <w:p w:rsidR="0044592E" w:rsidRPr="00307A79" w:rsidRDefault="0044592E" w:rsidP="00975E10">
      <w:pPr>
        <w:ind w:left="4395"/>
        <w:jc w:val="right"/>
        <w:rPr>
          <w:b/>
        </w:rPr>
      </w:pPr>
    </w:p>
    <w:p w:rsidR="0044592E" w:rsidRPr="00995783" w:rsidRDefault="0044592E" w:rsidP="00975E10">
      <w:pPr>
        <w:ind w:left="4395"/>
        <w:jc w:val="right"/>
        <w:rPr>
          <w:b/>
          <w:sz w:val="20"/>
          <w:szCs w:val="20"/>
        </w:rPr>
      </w:pPr>
    </w:p>
    <w:p w:rsidR="00F54C75" w:rsidRPr="00F54C75" w:rsidRDefault="00F54C75" w:rsidP="00F54C75">
      <w:pPr>
        <w:pStyle w:val="4"/>
        <w:jc w:val="right"/>
        <w:rPr>
          <w:rStyle w:val="1"/>
          <w:i w:val="0"/>
        </w:rPr>
      </w:pPr>
    </w:p>
    <w:p w:rsidR="00F54C75" w:rsidRDefault="00F54C75" w:rsidP="00F54C75"/>
    <w:p w:rsidR="002D1B55" w:rsidRDefault="002D1B55" w:rsidP="00D848E5">
      <w:pPr>
        <w:jc w:val="right"/>
        <w:rPr>
          <w:rFonts w:ascii="Arial" w:hAnsi="Arial" w:cs="Arial"/>
          <w:color w:val="666666"/>
          <w:sz w:val="17"/>
          <w:szCs w:val="17"/>
        </w:rPr>
      </w:pPr>
    </w:p>
    <w:p w:rsidR="00435A87" w:rsidRDefault="00435A87" w:rsidP="00831E58">
      <w:pPr>
        <w:pStyle w:val="8"/>
        <w:rPr>
          <w:b/>
        </w:rPr>
      </w:pPr>
    </w:p>
    <w:p w:rsidR="00435A87" w:rsidRDefault="00435A87" w:rsidP="00831E58">
      <w:pPr>
        <w:pStyle w:val="8"/>
        <w:rPr>
          <w:b/>
        </w:rPr>
      </w:pPr>
    </w:p>
    <w:p w:rsidR="00435A87" w:rsidRDefault="00435A87" w:rsidP="00831E58">
      <w:pPr>
        <w:pStyle w:val="8"/>
        <w:rPr>
          <w:b/>
        </w:rPr>
      </w:pPr>
    </w:p>
    <w:p w:rsidR="00435A87" w:rsidRDefault="00435A87" w:rsidP="00831E58">
      <w:pPr>
        <w:pStyle w:val="8"/>
        <w:rPr>
          <w:b/>
        </w:rPr>
      </w:pPr>
    </w:p>
    <w:p w:rsidR="00435A87" w:rsidRDefault="00435A87" w:rsidP="00831E58">
      <w:pPr>
        <w:pStyle w:val="8"/>
        <w:rPr>
          <w:b/>
        </w:rPr>
      </w:pPr>
    </w:p>
    <w:p w:rsidR="00435A87" w:rsidRDefault="00435A87" w:rsidP="00831E58">
      <w:pPr>
        <w:pStyle w:val="8"/>
        <w:rPr>
          <w:b/>
        </w:rPr>
      </w:pPr>
    </w:p>
    <w:p w:rsidR="00435A87" w:rsidRDefault="00435A87" w:rsidP="00831E58">
      <w:pPr>
        <w:pStyle w:val="8"/>
        <w:rPr>
          <w:b/>
        </w:rPr>
      </w:pPr>
    </w:p>
    <w:p w:rsidR="00435A87" w:rsidRDefault="00435A87" w:rsidP="00831E58">
      <w:pPr>
        <w:pStyle w:val="8"/>
        <w:rPr>
          <w:b/>
        </w:rPr>
      </w:pPr>
    </w:p>
    <w:p w:rsidR="00435A87" w:rsidRDefault="00435A87" w:rsidP="00831E58">
      <w:pPr>
        <w:pStyle w:val="8"/>
        <w:rPr>
          <w:b/>
        </w:rPr>
      </w:pPr>
    </w:p>
    <w:p w:rsidR="00435A87" w:rsidRDefault="00435A87" w:rsidP="00831E58">
      <w:pPr>
        <w:pStyle w:val="8"/>
        <w:rPr>
          <w:b/>
        </w:rPr>
      </w:pPr>
    </w:p>
    <w:p w:rsidR="00435A87" w:rsidRDefault="00435A87" w:rsidP="00831E58">
      <w:pPr>
        <w:pStyle w:val="8"/>
        <w:rPr>
          <w:b/>
        </w:rPr>
      </w:pPr>
    </w:p>
    <w:p w:rsidR="00435A87" w:rsidRDefault="00435A87" w:rsidP="00831E58">
      <w:pPr>
        <w:pStyle w:val="8"/>
        <w:rPr>
          <w:b/>
        </w:rPr>
      </w:pPr>
    </w:p>
    <w:p w:rsidR="00435A87" w:rsidRDefault="00435A87" w:rsidP="00831E58">
      <w:pPr>
        <w:pStyle w:val="8"/>
        <w:rPr>
          <w:b/>
        </w:rPr>
      </w:pPr>
    </w:p>
    <w:p w:rsidR="00435A87" w:rsidRDefault="00435A87" w:rsidP="00831E58">
      <w:pPr>
        <w:pStyle w:val="8"/>
        <w:rPr>
          <w:b/>
        </w:rPr>
      </w:pPr>
    </w:p>
    <w:p w:rsidR="00831E58" w:rsidRPr="00307A79" w:rsidRDefault="00831E58" w:rsidP="00831E58">
      <w:pPr>
        <w:pStyle w:val="8"/>
        <w:rPr>
          <w:b/>
        </w:rPr>
      </w:pPr>
      <w:r w:rsidRPr="00307A79">
        <w:rPr>
          <w:b/>
        </w:rPr>
        <w:t>Решение по результатам рассмотрения жалоб</w:t>
      </w:r>
      <w:r w:rsidR="00CC2B2F">
        <w:rPr>
          <w:b/>
        </w:rPr>
        <w:t>ы</w:t>
      </w:r>
    </w:p>
    <w:p w:rsidR="000D79AC" w:rsidRPr="00307A79" w:rsidRDefault="00831E58" w:rsidP="000D79AC">
      <w:pPr>
        <w:jc w:val="center"/>
        <w:rPr>
          <w:b/>
        </w:rPr>
      </w:pPr>
      <w:r w:rsidRPr="00307A79">
        <w:rPr>
          <w:b/>
        </w:rPr>
        <w:t xml:space="preserve">           участник</w:t>
      </w:r>
      <w:r w:rsidR="00CC2B2F">
        <w:rPr>
          <w:b/>
        </w:rPr>
        <w:t>а</w:t>
      </w:r>
      <w:r w:rsidRPr="00307A79">
        <w:rPr>
          <w:b/>
        </w:rPr>
        <w:t xml:space="preserve"> закупки № </w:t>
      </w:r>
      <w:r w:rsidR="000D79AC" w:rsidRPr="00307A79">
        <w:rPr>
          <w:b/>
        </w:rPr>
        <w:t>003/06/</w:t>
      </w:r>
      <w:r w:rsidR="00CC2B2F">
        <w:rPr>
          <w:b/>
        </w:rPr>
        <w:t>48</w:t>
      </w:r>
      <w:r w:rsidR="003113B0" w:rsidRPr="00307A79">
        <w:rPr>
          <w:b/>
        </w:rPr>
        <w:t>-</w:t>
      </w:r>
      <w:r w:rsidR="00CC2B2F">
        <w:rPr>
          <w:b/>
        </w:rPr>
        <w:t>64</w:t>
      </w:r>
      <w:r w:rsidR="00C00529">
        <w:rPr>
          <w:b/>
        </w:rPr>
        <w:t>6</w:t>
      </w:r>
      <w:r w:rsidR="000D79AC" w:rsidRPr="00307A79">
        <w:rPr>
          <w:b/>
        </w:rPr>
        <w:t>/202</w:t>
      </w:r>
      <w:r w:rsidR="003113B0" w:rsidRPr="00307A79">
        <w:rPr>
          <w:b/>
        </w:rPr>
        <w:t>2</w:t>
      </w:r>
    </w:p>
    <w:p w:rsidR="000D79AC" w:rsidRPr="00307A79" w:rsidRDefault="000D79AC" w:rsidP="000D79AC">
      <w:pPr>
        <w:jc w:val="center"/>
        <w:rPr>
          <w:b/>
        </w:rPr>
      </w:pPr>
    </w:p>
    <w:p w:rsidR="00831E58" w:rsidRPr="00307A79" w:rsidRDefault="002D1B55" w:rsidP="000D79AC">
      <w:pPr>
        <w:jc w:val="center"/>
      </w:pPr>
      <w:r>
        <w:t xml:space="preserve"> «</w:t>
      </w:r>
      <w:r w:rsidR="00435A87">
        <w:t>0</w:t>
      </w:r>
      <w:r w:rsidR="00CC2B2F">
        <w:t>8</w:t>
      </w:r>
      <w:r w:rsidR="00831E58" w:rsidRPr="00307A79">
        <w:t xml:space="preserve">» </w:t>
      </w:r>
      <w:r w:rsidR="00CC2B2F">
        <w:t>августа</w:t>
      </w:r>
      <w:r w:rsidR="00831E58" w:rsidRPr="00307A79">
        <w:t xml:space="preserve"> 20</w:t>
      </w:r>
      <w:r w:rsidR="00975E10" w:rsidRPr="00307A79">
        <w:t>2</w:t>
      </w:r>
      <w:r w:rsidR="003113B0" w:rsidRPr="00307A79">
        <w:t>2</w:t>
      </w:r>
      <w:r w:rsidR="00831E58" w:rsidRPr="00307A79">
        <w:t xml:space="preserve"> года                                                                город Улан-Удэ</w:t>
      </w:r>
    </w:p>
    <w:p w:rsidR="00AA5DAE" w:rsidRPr="00307A79" w:rsidRDefault="00AA5DAE" w:rsidP="000D79AC">
      <w:pPr>
        <w:jc w:val="center"/>
      </w:pPr>
    </w:p>
    <w:p w:rsidR="00831E58" w:rsidRPr="00D47AC3" w:rsidRDefault="00831E58" w:rsidP="00831E58">
      <w:pPr>
        <w:pStyle w:val="2"/>
        <w:spacing w:after="0" w:line="240" w:lineRule="auto"/>
        <w:ind w:left="0" w:firstLine="709"/>
        <w:jc w:val="both"/>
      </w:pPr>
      <w:r w:rsidRPr="00D47AC3">
        <w:t>Комиссия Управления Федеральной антимонопольной службы по Республике Бурятия по контролю в сфере закупок (далее - Комиссия Бурятского УФАС России) в составе:</w:t>
      </w:r>
    </w:p>
    <w:p w:rsidR="00CC2B2F" w:rsidRDefault="008702E6" w:rsidP="00CC2B2F">
      <w:pPr>
        <w:ind w:firstLine="709"/>
        <w:jc w:val="both"/>
      </w:pPr>
      <w:r w:rsidRPr="008702E6">
        <w:t>&lt;…&gt;</w:t>
      </w:r>
      <w:r w:rsidR="00CC2B2F">
        <w:t xml:space="preserve">, </w:t>
      </w:r>
    </w:p>
    <w:p w:rsidR="00435A87" w:rsidRPr="00D47AC3" w:rsidRDefault="00831E58" w:rsidP="00435A87">
      <w:pPr>
        <w:ind w:firstLine="708"/>
        <w:jc w:val="both"/>
      </w:pPr>
      <w:r w:rsidRPr="00D47AC3">
        <w:t>в</w:t>
      </w:r>
      <w:r w:rsidR="006963DB" w:rsidRPr="00D47AC3">
        <w:t xml:space="preserve"> </w:t>
      </w:r>
      <w:r w:rsidR="008C1D6F" w:rsidRPr="00D47AC3">
        <w:t xml:space="preserve">присутствии </w:t>
      </w:r>
      <w:r w:rsidR="00435A87">
        <w:t>с применением средств видеоконференцсвязи</w:t>
      </w:r>
      <w:r w:rsidR="00435A87" w:rsidRPr="00D47AC3">
        <w:t xml:space="preserve"> </w:t>
      </w:r>
      <w:proofErr w:type="gramStart"/>
      <w:r w:rsidR="008C1D6F" w:rsidRPr="00D47AC3">
        <w:t>представител</w:t>
      </w:r>
      <w:r w:rsidR="00435A87">
        <w:t xml:space="preserve">я </w:t>
      </w:r>
      <w:r w:rsidR="00D848E5" w:rsidRPr="00D47AC3">
        <w:t xml:space="preserve"> </w:t>
      </w:r>
      <w:r w:rsidR="00435A87">
        <w:t>ФГБУ</w:t>
      </w:r>
      <w:proofErr w:type="gramEnd"/>
      <w:r w:rsidR="00435A87">
        <w:t xml:space="preserve"> «Национальный парк «</w:t>
      </w:r>
      <w:proofErr w:type="spellStart"/>
      <w:r w:rsidR="00435A87">
        <w:t>Тункинский</w:t>
      </w:r>
      <w:proofErr w:type="spellEnd"/>
      <w:r w:rsidR="00435A87">
        <w:t xml:space="preserve">» </w:t>
      </w:r>
      <w:r w:rsidR="00CC2B2F">
        <w:t xml:space="preserve"> (далее – заказчик) </w:t>
      </w:r>
      <w:r w:rsidR="008702E6" w:rsidRPr="008702E6">
        <w:t>&lt;…&gt;</w:t>
      </w:r>
      <w:r w:rsidR="008702E6">
        <w:t xml:space="preserve"> </w:t>
      </w:r>
      <w:r w:rsidR="00435A87">
        <w:t xml:space="preserve">(доверенность от 01.07.2022 №1), </w:t>
      </w:r>
      <w:r w:rsidR="00CC2B2F">
        <w:t>представителя  ООО «</w:t>
      </w:r>
      <w:proofErr w:type="spellStart"/>
      <w:r w:rsidR="00CC2B2F">
        <w:t>Магистральспец</w:t>
      </w:r>
      <w:proofErr w:type="spellEnd"/>
      <w:r w:rsidR="00CC2B2F">
        <w:t xml:space="preserve">» (далее – заявитель) </w:t>
      </w:r>
      <w:r w:rsidR="008702E6">
        <w:rPr>
          <w:lang w:val="en-US"/>
        </w:rPr>
        <w:t>&lt;…&gt;</w:t>
      </w:r>
      <w:r w:rsidR="00CC2B2F">
        <w:t xml:space="preserve"> (доверенность от 08.08.2022)</w:t>
      </w:r>
    </w:p>
    <w:p w:rsidR="00BE23AC" w:rsidRPr="00310126" w:rsidRDefault="00831E58" w:rsidP="008875B8">
      <w:pPr>
        <w:ind w:firstLine="708"/>
        <w:jc w:val="both"/>
      </w:pPr>
      <w:r w:rsidRPr="00D47AC3">
        <w:t>рассмотрев жалоб</w:t>
      </w:r>
      <w:r w:rsidR="00CC2B2F">
        <w:t xml:space="preserve">у </w:t>
      </w:r>
      <w:r w:rsidRPr="00D47AC3">
        <w:t xml:space="preserve"> </w:t>
      </w:r>
      <w:r w:rsidR="00CC2B2F">
        <w:t>ООО «</w:t>
      </w:r>
      <w:proofErr w:type="spellStart"/>
      <w:r w:rsidR="00CC2B2F">
        <w:t>Магистральспец</w:t>
      </w:r>
      <w:proofErr w:type="spellEnd"/>
      <w:r w:rsidR="00CC2B2F">
        <w:t>»</w:t>
      </w:r>
      <w:r w:rsidR="00435A87">
        <w:t xml:space="preserve">   от </w:t>
      </w:r>
      <w:r w:rsidR="00CC2B2F">
        <w:t>01</w:t>
      </w:r>
      <w:r w:rsidR="00435A87">
        <w:t>.0</w:t>
      </w:r>
      <w:r w:rsidR="00CC2B2F">
        <w:t>8</w:t>
      </w:r>
      <w:r w:rsidR="00435A87">
        <w:t>.2022</w:t>
      </w:r>
      <w:r w:rsidR="00CC2B2F">
        <w:t xml:space="preserve"> №476</w:t>
      </w:r>
      <w:r w:rsidR="00C00529">
        <w:t>1</w:t>
      </w:r>
      <w:r w:rsidR="00435A87" w:rsidRPr="00D47AC3">
        <w:t xml:space="preserve"> </w:t>
      </w:r>
      <w:r w:rsidRPr="00D47AC3">
        <w:t xml:space="preserve">на </w:t>
      </w:r>
      <w:r w:rsidR="00CC2B2F">
        <w:t xml:space="preserve">действия заказчика при проведении </w:t>
      </w:r>
      <w:r w:rsidR="008875B8" w:rsidRPr="00D47AC3">
        <w:t xml:space="preserve"> </w:t>
      </w:r>
      <w:r w:rsidR="00435A87">
        <w:t>электронного конкурса: «</w:t>
      </w:r>
      <w:r w:rsidR="00C00529">
        <w:t>Проведение капитального ремонта визитного центра ФГБУ «Национальный парк «</w:t>
      </w:r>
      <w:proofErr w:type="spellStart"/>
      <w:r w:rsidR="00C00529">
        <w:t>Тункинский</w:t>
      </w:r>
      <w:proofErr w:type="spellEnd"/>
      <w:r w:rsidR="00C00529">
        <w:t xml:space="preserve">» в м. </w:t>
      </w:r>
      <w:proofErr w:type="spellStart"/>
      <w:r w:rsidR="00C00529">
        <w:t>Хонгор-Уула</w:t>
      </w:r>
      <w:proofErr w:type="spellEnd"/>
      <w:r w:rsidR="00435A87">
        <w:t>»,   номер извещения – 030210000692200001</w:t>
      </w:r>
      <w:r w:rsidR="00C00529">
        <w:t>2</w:t>
      </w:r>
      <w:r w:rsidR="00435A87" w:rsidRPr="00D47AC3">
        <w:t xml:space="preserve"> </w:t>
      </w:r>
      <w:r w:rsidR="0065669B" w:rsidRPr="00D47AC3">
        <w:t xml:space="preserve">(далее – </w:t>
      </w:r>
      <w:r w:rsidR="00435A87">
        <w:t>Конкурс</w:t>
      </w:r>
      <w:r w:rsidR="0065669B" w:rsidRPr="00D47AC3">
        <w:t>)</w:t>
      </w:r>
      <w:r w:rsidR="003113B0" w:rsidRPr="00D47AC3">
        <w:t xml:space="preserve">,   </w:t>
      </w:r>
      <w:r w:rsidR="00C671F5" w:rsidRPr="00D47AC3">
        <w:t xml:space="preserve">и в результате </w:t>
      </w:r>
      <w:r w:rsidR="00BE23AC" w:rsidRPr="00D47AC3">
        <w:rPr>
          <w:rFonts w:eastAsia="Lucida Sans Unicode"/>
          <w:color w:val="000000"/>
          <w:lang w:eastAsia="en-US" w:bidi="en-US"/>
        </w:rPr>
        <w:t>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 (далее – Закон о контрактной системе), руководствуясь</w:t>
      </w:r>
      <w:r w:rsidR="00BE23AC" w:rsidRPr="00310126">
        <w:rPr>
          <w:rFonts w:eastAsia="Lucida Sans Unicode"/>
          <w:color w:val="000000"/>
          <w:lang w:eastAsia="en-US" w:bidi="en-US"/>
        </w:rPr>
        <w:t xml:space="preserve"> Административным </w:t>
      </w:r>
      <w:r w:rsidR="00BE23AC" w:rsidRPr="00310126">
        <w:rPr>
          <w:rFonts w:eastAsia="Lucida Sans Unicode"/>
          <w:color w:val="000000"/>
          <w:lang w:eastAsia="en-US" w:bidi="en-US"/>
        </w:rPr>
        <w:lastRenderedPageBreak/>
        <w:t>регламентом, утвержденным приказом ФАС России от 19</w:t>
      </w:r>
      <w:r w:rsidR="00BE23AC" w:rsidRPr="00310126">
        <w:t>.11.2014 № 727/14 (далее – Административный регламент),</w:t>
      </w:r>
    </w:p>
    <w:p w:rsidR="00AA5DAE" w:rsidRDefault="00831E58" w:rsidP="00A7182F">
      <w:pPr>
        <w:pStyle w:val="a3"/>
        <w:spacing w:after="0"/>
        <w:ind w:left="0" w:firstLine="709"/>
        <w:jc w:val="center"/>
        <w:rPr>
          <w:b/>
        </w:rPr>
      </w:pPr>
      <w:r w:rsidRPr="00307A79">
        <w:rPr>
          <w:b/>
        </w:rPr>
        <w:t xml:space="preserve">у с </w:t>
      </w:r>
      <w:proofErr w:type="gramStart"/>
      <w:r w:rsidRPr="00307A79">
        <w:rPr>
          <w:b/>
        </w:rPr>
        <w:t>т</w:t>
      </w:r>
      <w:proofErr w:type="gramEnd"/>
      <w:r w:rsidRPr="00307A79">
        <w:rPr>
          <w:b/>
        </w:rPr>
        <w:t xml:space="preserve"> а н о в и л а:</w:t>
      </w:r>
    </w:p>
    <w:p w:rsidR="001C4DFD" w:rsidRDefault="00BE23AC" w:rsidP="00613DEC">
      <w:pPr>
        <w:ind w:right="-2" w:firstLine="567"/>
        <w:jc w:val="both"/>
      </w:pPr>
      <w:r w:rsidRPr="00307A79">
        <w:t xml:space="preserve">Заявитель </w:t>
      </w:r>
      <w:r w:rsidR="00435A87">
        <w:t xml:space="preserve"> </w:t>
      </w:r>
      <w:r w:rsidR="000C074E">
        <w:t xml:space="preserve">указывает, что </w:t>
      </w:r>
      <w:r w:rsidR="00BB7948">
        <w:t>при рассмотрении и оценке вторых частей заявок заявка ООО «Пилон» не должна была быть допущена, поскольку обществом представлена недостоверная информация в отношении договора на выполнение работ по капитальному ремонту</w:t>
      </w:r>
      <w:r w:rsidR="0077396C">
        <w:t xml:space="preserve"> общего имущества в многоквартирном доме, заключенному с ООО «</w:t>
      </w:r>
      <w:proofErr w:type="spellStart"/>
      <w:r w:rsidR="0077396C">
        <w:t>АлвисСтрой</w:t>
      </w:r>
      <w:proofErr w:type="spellEnd"/>
      <w:r w:rsidR="0077396C">
        <w:t>».</w:t>
      </w:r>
      <w:r w:rsidR="00BB7948">
        <w:t xml:space="preserve"> </w:t>
      </w:r>
      <w:r w:rsidR="0077396C">
        <w:t xml:space="preserve">Согласно полученным </w:t>
      </w:r>
      <w:proofErr w:type="gramStart"/>
      <w:r w:rsidR="0077396C">
        <w:t>сведениям  НО</w:t>
      </w:r>
      <w:proofErr w:type="gramEnd"/>
      <w:r w:rsidR="0077396C">
        <w:t xml:space="preserve"> «Фонд капитального ремонта общего имущества в многоквартирных домах Республики Бурятия» в 2020 году капитальный ремонт проводился по двум адресам</w:t>
      </w:r>
      <w:r w:rsidR="008454B4">
        <w:t xml:space="preserve"> в г. Улан-Удэ и с. Новая </w:t>
      </w:r>
      <w:proofErr w:type="spellStart"/>
      <w:r w:rsidR="008454B4">
        <w:t>Брянь</w:t>
      </w:r>
      <w:proofErr w:type="spellEnd"/>
      <w:r w:rsidR="0077396C">
        <w:t>, остальные адреса либо отсутствуют в программе ремонта либо только запланированы на 2023 год. Кроме того</w:t>
      </w:r>
      <w:r w:rsidR="003818E8">
        <w:t>,</w:t>
      </w:r>
      <w:r w:rsidR="0077396C">
        <w:t xml:space="preserve"> указанные организации не содержаться в Сводном реестре квалифицированных подрядных организаций. </w:t>
      </w:r>
      <w:proofErr w:type="gramStart"/>
      <w:r w:rsidR="00D34DC8">
        <w:t>Прос</w:t>
      </w:r>
      <w:r w:rsidR="003818E8">
        <w:t>и</w:t>
      </w:r>
      <w:r w:rsidR="00D34DC8">
        <w:t>т  признать</w:t>
      </w:r>
      <w:proofErr w:type="gramEnd"/>
      <w:r w:rsidR="00D34DC8">
        <w:t xml:space="preserve"> жалоб</w:t>
      </w:r>
      <w:r w:rsidR="003818E8">
        <w:t>у</w:t>
      </w:r>
      <w:r w:rsidR="00B05FF3">
        <w:t xml:space="preserve"> обоснованн</w:t>
      </w:r>
      <w:r w:rsidR="003818E8">
        <w:t>ой</w:t>
      </w:r>
      <w:r w:rsidR="00B05FF3">
        <w:t xml:space="preserve"> и выдать предписание. </w:t>
      </w:r>
    </w:p>
    <w:p w:rsidR="003818E8" w:rsidRDefault="00B8174F" w:rsidP="009061E0">
      <w:pPr>
        <w:ind w:firstLine="567"/>
        <w:jc w:val="both"/>
      </w:pPr>
      <w:r w:rsidRPr="00FA0817">
        <w:t>Заказчиком представлен отзыв на жалоб</w:t>
      </w:r>
      <w:r w:rsidR="003818E8">
        <w:t>у</w:t>
      </w:r>
      <w:r w:rsidRPr="00FA0817">
        <w:t xml:space="preserve">, согласно которому </w:t>
      </w:r>
      <w:r w:rsidR="00C00529">
        <w:t xml:space="preserve">учтен </w:t>
      </w:r>
      <w:r w:rsidR="003818E8">
        <w:t xml:space="preserve">договор на выполнение работ по капитальному </w:t>
      </w:r>
      <w:proofErr w:type="gramStart"/>
      <w:r w:rsidR="003818E8">
        <w:t>ремонту  от</w:t>
      </w:r>
      <w:proofErr w:type="gramEnd"/>
      <w:r w:rsidR="003818E8">
        <w:t xml:space="preserve"> 18.04.2020, заключенный между  ООО «Пилон» и ООО «</w:t>
      </w:r>
      <w:proofErr w:type="spellStart"/>
      <w:r w:rsidR="003818E8">
        <w:t>АлвисСтрой</w:t>
      </w:r>
      <w:proofErr w:type="spellEnd"/>
      <w:r w:rsidR="003818E8">
        <w:t xml:space="preserve">», </w:t>
      </w:r>
      <w:r w:rsidR="00C00529">
        <w:t xml:space="preserve">поскольку представленный договор соответствовал </w:t>
      </w:r>
      <w:r w:rsidR="003818E8">
        <w:t xml:space="preserve"> требования</w:t>
      </w:r>
      <w:r w:rsidR="00C00529">
        <w:t>м</w:t>
      </w:r>
      <w:r w:rsidR="003818E8">
        <w:t xml:space="preserve"> </w:t>
      </w:r>
      <w:r w:rsidR="00C00529">
        <w:t xml:space="preserve">к </w:t>
      </w:r>
      <w:r w:rsidR="003818E8">
        <w:t>документа</w:t>
      </w:r>
      <w:r w:rsidR="00C00529">
        <w:t>м</w:t>
      </w:r>
      <w:r w:rsidR="003818E8">
        <w:t xml:space="preserve">. В связи с </w:t>
      </w:r>
      <w:proofErr w:type="gramStart"/>
      <w:r w:rsidR="003818E8">
        <w:t xml:space="preserve">чем  </w:t>
      </w:r>
      <w:r w:rsidR="00D34DC8">
        <w:t>считает</w:t>
      </w:r>
      <w:proofErr w:type="gramEnd"/>
      <w:r w:rsidR="00D34DC8">
        <w:t xml:space="preserve"> жалоб</w:t>
      </w:r>
      <w:r w:rsidR="003818E8">
        <w:t>у</w:t>
      </w:r>
      <w:r w:rsidR="00D34DC8">
        <w:t xml:space="preserve"> необоснованн</w:t>
      </w:r>
      <w:r w:rsidR="003818E8">
        <w:t>ой.</w:t>
      </w:r>
    </w:p>
    <w:p w:rsidR="000D7F27" w:rsidRPr="00307A79" w:rsidRDefault="000D7F27" w:rsidP="00310126">
      <w:pPr>
        <w:ind w:right="-2" w:firstLine="708"/>
        <w:jc w:val="both"/>
        <w:rPr>
          <w:rFonts w:eastAsia="Lucida Sans Unicode"/>
          <w:color w:val="000000"/>
          <w:lang w:eastAsia="en-US" w:bidi="en-US"/>
        </w:rPr>
      </w:pPr>
      <w:r w:rsidRPr="00307A79">
        <w:rPr>
          <w:rFonts w:eastAsia="Lucida Sans Unicode"/>
          <w:color w:val="000000"/>
          <w:lang w:eastAsia="en-US" w:bidi="en-US"/>
        </w:rPr>
        <w:t>В результате рассмотрения жалобы, изучения представленных документов и пояснений, Комиссия Бурятского У</w:t>
      </w:r>
      <w:r w:rsidR="00E97B3A" w:rsidRPr="00307A79">
        <w:rPr>
          <w:rFonts w:eastAsia="Lucida Sans Unicode"/>
          <w:color w:val="000000"/>
          <w:lang w:eastAsia="en-US" w:bidi="en-US"/>
        </w:rPr>
        <w:t>ФАС России установила следующее.</w:t>
      </w:r>
    </w:p>
    <w:p w:rsidR="004A3BD7" w:rsidRPr="00B969DD" w:rsidRDefault="00613DEC" w:rsidP="004A3BD7">
      <w:pPr>
        <w:ind w:left="30" w:right="30" w:firstLine="678"/>
        <w:jc w:val="both"/>
      </w:pPr>
      <w:r w:rsidRPr="00B969DD">
        <w:t>1</w:t>
      </w:r>
      <w:r w:rsidR="003818E8" w:rsidRPr="00B969DD">
        <w:t>2</w:t>
      </w:r>
      <w:r w:rsidR="00F56241" w:rsidRPr="00B969DD">
        <w:t>.0</w:t>
      </w:r>
      <w:r w:rsidR="003818E8" w:rsidRPr="00B969DD">
        <w:t>7</w:t>
      </w:r>
      <w:r w:rsidR="00F56241" w:rsidRPr="00B969DD">
        <w:t>.202</w:t>
      </w:r>
      <w:r w:rsidR="00AF278B" w:rsidRPr="00B969DD">
        <w:t>2</w:t>
      </w:r>
      <w:r w:rsidR="000D7F27" w:rsidRPr="00B969DD">
        <w:t xml:space="preserve"> в Единой информационной системе размещен</w:t>
      </w:r>
      <w:r w:rsidR="003818E8" w:rsidRPr="00B969DD">
        <w:t xml:space="preserve">ы </w:t>
      </w:r>
      <w:proofErr w:type="gramStart"/>
      <w:r w:rsidR="003818E8" w:rsidRPr="00B969DD">
        <w:t xml:space="preserve">изменения </w:t>
      </w:r>
      <w:r w:rsidR="000D7F27" w:rsidRPr="00B969DD">
        <w:t xml:space="preserve"> извещени</w:t>
      </w:r>
      <w:r w:rsidR="003818E8" w:rsidRPr="00B969DD">
        <w:t>я</w:t>
      </w:r>
      <w:proofErr w:type="gramEnd"/>
      <w:r w:rsidR="000D7F27" w:rsidRPr="00B969DD">
        <w:t xml:space="preserve"> о проведении </w:t>
      </w:r>
      <w:r w:rsidR="001404B4" w:rsidRPr="00B969DD">
        <w:t>Конкурса</w:t>
      </w:r>
      <w:r w:rsidR="000D7F27" w:rsidRPr="00B969DD">
        <w:t xml:space="preserve">. Начальная (максимальная) цена контракта </w:t>
      </w:r>
      <w:r w:rsidR="001404B4" w:rsidRPr="00B969DD">
        <w:t>–</w:t>
      </w:r>
      <w:r w:rsidR="008B071D" w:rsidRPr="00B969DD">
        <w:t xml:space="preserve"> </w:t>
      </w:r>
      <w:r w:rsidR="00C00529">
        <w:t>7358600.00</w:t>
      </w:r>
      <w:r w:rsidR="00EB7A2D" w:rsidRPr="00B969DD">
        <w:t>руб.</w:t>
      </w:r>
      <w:r w:rsidR="004A3BD7" w:rsidRPr="00B969DD">
        <w:t xml:space="preserve"> </w:t>
      </w:r>
    </w:p>
    <w:p w:rsidR="00B969DD" w:rsidRPr="00C00529" w:rsidRDefault="00B969DD" w:rsidP="00B969DD">
      <w:pPr>
        <w:ind w:firstLine="708"/>
        <w:jc w:val="both"/>
      </w:pPr>
      <w:r w:rsidRPr="00C00529">
        <w:t xml:space="preserve">В соответствии с протоколом рассмотрения и оценки вторых частей заявок на участие в закупке от 25.07.2022 </w:t>
      </w:r>
      <w:r w:rsidRPr="00C00529">
        <w:rPr>
          <w:bCs/>
        </w:rPr>
        <w:t xml:space="preserve">№ </w:t>
      </w:r>
      <w:proofErr w:type="gramStart"/>
      <w:r w:rsidRPr="00C00529">
        <w:t>030210000692200001</w:t>
      </w:r>
      <w:r w:rsidR="00C00529" w:rsidRPr="00C00529">
        <w:t>2</w:t>
      </w:r>
      <w:r w:rsidRPr="00C00529">
        <w:t xml:space="preserve"> </w:t>
      </w:r>
      <w:r w:rsidR="00C00529" w:rsidRPr="00C00529">
        <w:t xml:space="preserve"> рассмотрено</w:t>
      </w:r>
      <w:proofErr w:type="gramEnd"/>
      <w:r w:rsidR="00C00529" w:rsidRPr="00C00529">
        <w:t xml:space="preserve"> четыре заявки, из них </w:t>
      </w:r>
      <w:r w:rsidRPr="00C00529">
        <w:t xml:space="preserve">заявке с номером </w:t>
      </w:r>
      <w:r w:rsidR="00C00529" w:rsidRPr="00C00529">
        <w:rPr>
          <w:snapToGrid w:val="0"/>
        </w:rPr>
        <w:t>112117750</w:t>
      </w:r>
      <w:r w:rsidRPr="00C00529">
        <w:t xml:space="preserve"> (ООО «Пилон») по критерию квалификация участников закупки присвоено  </w:t>
      </w:r>
      <w:r w:rsidR="00C00529" w:rsidRPr="00C00529">
        <w:t>28,47</w:t>
      </w:r>
      <w:r w:rsidRPr="00C00529">
        <w:t xml:space="preserve"> баллов; </w:t>
      </w:r>
      <w:r w:rsidR="00C00529" w:rsidRPr="00C00529">
        <w:rPr>
          <w:snapToGrid w:val="0"/>
        </w:rPr>
        <w:t>112143755</w:t>
      </w:r>
      <w:r w:rsidRPr="00C00529">
        <w:rPr>
          <w:snapToGrid w:val="0"/>
        </w:rPr>
        <w:t xml:space="preserve"> (</w:t>
      </w:r>
      <w:r w:rsidRPr="00C00529">
        <w:t>ООО «</w:t>
      </w:r>
      <w:proofErr w:type="spellStart"/>
      <w:r w:rsidRPr="00C00529">
        <w:t>Магистральспец</w:t>
      </w:r>
      <w:proofErr w:type="spellEnd"/>
      <w:r w:rsidRPr="00C00529">
        <w:t xml:space="preserve">») – </w:t>
      </w:r>
      <w:r w:rsidR="00C00529" w:rsidRPr="00C00529">
        <w:t xml:space="preserve">18,59 </w:t>
      </w:r>
      <w:r w:rsidRPr="00C00529">
        <w:t>баллов.</w:t>
      </w:r>
    </w:p>
    <w:p w:rsidR="00B969DD" w:rsidRPr="00C00529" w:rsidRDefault="00B969DD" w:rsidP="00B969DD">
      <w:pPr>
        <w:spacing w:after="120"/>
        <w:ind w:firstLine="708"/>
        <w:contextualSpacing/>
        <w:jc w:val="both"/>
      </w:pPr>
      <w:r w:rsidRPr="00C00529">
        <w:t xml:space="preserve">Согласно </w:t>
      </w:r>
      <w:proofErr w:type="gramStart"/>
      <w:r w:rsidRPr="00C00529">
        <w:t>протоколу  подведения</w:t>
      </w:r>
      <w:proofErr w:type="gramEnd"/>
      <w:r w:rsidRPr="00C00529">
        <w:t xml:space="preserve"> итогов определения поставщика (подрядчика, исполнителя) от 26.07.2022 </w:t>
      </w:r>
      <w:r w:rsidR="00C00529" w:rsidRPr="00C00529">
        <w:rPr>
          <w:bCs/>
        </w:rPr>
        <w:t xml:space="preserve">№ </w:t>
      </w:r>
      <w:r w:rsidR="00C00529" w:rsidRPr="00C00529">
        <w:t xml:space="preserve">0302100006922000012  </w:t>
      </w:r>
      <w:r w:rsidRPr="00C00529">
        <w:t xml:space="preserve">победителем электронного конкурса признан участник закупки идентификационный № </w:t>
      </w:r>
      <w:r w:rsidR="00C00529" w:rsidRPr="00C00529">
        <w:rPr>
          <w:snapToGrid w:val="0"/>
        </w:rPr>
        <w:t>112117750</w:t>
      </w:r>
      <w:r w:rsidRPr="00C00529">
        <w:t xml:space="preserve"> с итоговой оценкой  </w:t>
      </w:r>
      <w:r w:rsidR="00C00529" w:rsidRPr="00C00529">
        <w:rPr>
          <w:snapToGrid w:val="0"/>
        </w:rPr>
        <w:t xml:space="preserve">81,76 </w:t>
      </w:r>
      <w:r w:rsidRPr="00C00529">
        <w:t>балла.</w:t>
      </w:r>
    </w:p>
    <w:p w:rsidR="00BF682E" w:rsidRDefault="00BF682E" w:rsidP="00BF682E">
      <w:pPr>
        <w:ind w:firstLine="660"/>
        <w:jc w:val="both"/>
      </w:pPr>
      <w:r>
        <w:t>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 w:rsidR="00BF682E" w:rsidRDefault="00BF682E" w:rsidP="00BF682E">
      <w:pPr>
        <w:ind w:firstLine="660"/>
        <w:jc w:val="both"/>
      </w:pPr>
      <w:r>
        <w:lastRenderedPageBreak/>
        <w:t>В соответствии с информационной картой открытого конкурса оценка заявок производится в соответствии с Постановлением Правительства РФ от 31.12.2021 N 2604 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 (далее - Положение).</w:t>
      </w:r>
    </w:p>
    <w:p w:rsidR="00BF682E" w:rsidRDefault="00BF682E" w:rsidP="00BF682E">
      <w:pPr>
        <w:ind w:firstLine="660"/>
        <w:jc w:val="both"/>
      </w:pPr>
      <w:r>
        <w:t xml:space="preserve">В соответствии с извещением о проведении закупки </w:t>
      </w:r>
      <w:r w:rsidR="004D0DA8">
        <w:t>з</w:t>
      </w:r>
      <w:r>
        <w:t>аказчиком для оценки заявок участников закупки использованы следующие критерии оценки:</w:t>
      </w:r>
    </w:p>
    <w:p w:rsidR="00BF682E" w:rsidRDefault="00BF682E" w:rsidP="00BF682E">
      <w:pPr>
        <w:ind w:firstLine="660"/>
        <w:jc w:val="both"/>
      </w:pPr>
      <w:r>
        <w:t xml:space="preserve">- цена контракта, </w:t>
      </w:r>
    </w:p>
    <w:p w:rsidR="00BF682E" w:rsidRPr="006E524A" w:rsidRDefault="00BF682E" w:rsidP="00BF682E">
      <w:pPr>
        <w:ind w:firstLine="660"/>
        <w:jc w:val="both"/>
      </w:pPr>
      <w:r>
        <w:t xml:space="preserve">- </w:t>
      </w:r>
      <w:r w:rsidR="006E524A">
        <w:t>к</w:t>
      </w:r>
      <w:r w:rsidR="006E524A" w:rsidRPr="006E524A">
        <w:rPr>
          <w:bCs/>
        </w:rPr>
        <w:t>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Pr="006E524A">
        <w:t>.</w:t>
      </w:r>
    </w:p>
    <w:p w:rsidR="006E524A" w:rsidRDefault="00FD7331" w:rsidP="00BF682E">
      <w:pPr>
        <w:widowControl w:val="0"/>
        <w:ind w:firstLine="660"/>
        <w:jc w:val="both"/>
      </w:pPr>
      <w:r>
        <w:rPr>
          <w:bCs/>
        </w:rPr>
        <w:t xml:space="preserve">Неценовой критерий </w:t>
      </w:r>
      <w:r w:rsidR="00BF682E">
        <w:t>в свою очередь содержит детализирующи</w:t>
      </w:r>
      <w:r w:rsidR="006E524A">
        <w:t>е</w:t>
      </w:r>
      <w:r w:rsidR="00BF682E">
        <w:t xml:space="preserve"> показател</w:t>
      </w:r>
      <w:r w:rsidR="006E524A">
        <w:t>и</w:t>
      </w:r>
      <w:r w:rsidR="00BF682E">
        <w:t xml:space="preserve"> оценки</w:t>
      </w:r>
      <w:r>
        <w:t>:</w:t>
      </w:r>
    </w:p>
    <w:p w:rsidR="006E524A" w:rsidRPr="00FD7331" w:rsidRDefault="00BF682E" w:rsidP="00BF682E">
      <w:pPr>
        <w:widowControl w:val="0"/>
        <w:ind w:firstLine="660"/>
        <w:jc w:val="both"/>
        <w:rPr>
          <w:bCs/>
          <w:iCs/>
        </w:rPr>
      </w:pPr>
      <w:r w:rsidRPr="00FD7331">
        <w:t xml:space="preserve"> </w:t>
      </w:r>
      <w:r w:rsidR="006E524A" w:rsidRPr="00FD7331">
        <w:rPr>
          <w:bCs/>
          <w:iCs/>
        </w:rPr>
        <w:t xml:space="preserve">1- Наибольшая цена одного из исполненных участником закупки договоров </w:t>
      </w:r>
    </w:p>
    <w:p w:rsidR="006E524A" w:rsidRPr="00FD7331" w:rsidRDefault="006E524A" w:rsidP="00BF682E">
      <w:pPr>
        <w:widowControl w:val="0"/>
        <w:ind w:firstLine="660"/>
        <w:jc w:val="both"/>
      </w:pPr>
      <w:r w:rsidRPr="00FD7331">
        <w:rPr>
          <w:bCs/>
          <w:iCs/>
        </w:rPr>
        <w:t>2-  Общая цена исполненных участником закупки договоров</w:t>
      </w:r>
      <w:r w:rsidR="00FD7331" w:rsidRPr="00FD7331">
        <w:rPr>
          <w:bCs/>
          <w:iCs/>
        </w:rPr>
        <w:t>.</w:t>
      </w:r>
      <w:r w:rsidRPr="00FD7331">
        <w:t xml:space="preserve"> </w:t>
      </w:r>
    </w:p>
    <w:p w:rsidR="00362892" w:rsidRPr="00362892" w:rsidRDefault="00FD7331" w:rsidP="00362892">
      <w:pPr>
        <w:widowControl w:val="0"/>
        <w:autoSpaceDE w:val="0"/>
        <w:autoSpaceDN w:val="0"/>
        <w:ind w:firstLine="660"/>
        <w:jc w:val="both"/>
      </w:pPr>
      <w:r w:rsidRPr="00362892">
        <w:t xml:space="preserve">Заказчиком </w:t>
      </w:r>
      <w:proofErr w:type="gramStart"/>
      <w:r w:rsidRPr="00362892">
        <w:t>установлен  предмет</w:t>
      </w:r>
      <w:proofErr w:type="gramEnd"/>
      <w:r w:rsidRPr="00362892">
        <w:t xml:space="preserve"> договора (договоров), оцениваемого по каждому детализирующему показателю, сопоставимый с предметом контракта, заключаемого по результатам определения поставщика (подрядчика, исполнителя) -</w:t>
      </w:r>
      <w:r w:rsidR="00362892" w:rsidRPr="00362892">
        <w:t xml:space="preserve"> Наличие исполненного договора (договоров), предусматривающего выполнение работ </w:t>
      </w:r>
      <w:r w:rsidR="00362892" w:rsidRPr="00362892">
        <w:rPr>
          <w:color w:val="000000"/>
          <w:shd w:val="clear" w:color="auto" w:fill="FFFFFF"/>
        </w:rPr>
        <w:t xml:space="preserve"> </w:t>
      </w:r>
      <w:r w:rsidR="00362892" w:rsidRPr="00362892">
        <w:t>капитальному ремонту объекта капитального строительства.</w:t>
      </w:r>
    </w:p>
    <w:p w:rsidR="00BF682E" w:rsidRPr="00FD7331" w:rsidRDefault="00FD7331" w:rsidP="00BF682E">
      <w:pPr>
        <w:jc w:val="both"/>
      </w:pPr>
      <w:r w:rsidRPr="00FD7331">
        <w:t xml:space="preserve"> </w:t>
      </w:r>
      <w:r w:rsidRPr="00FD7331">
        <w:tab/>
        <w:t>Установлен п</w:t>
      </w:r>
      <w:r w:rsidR="00BF682E" w:rsidRPr="00FD7331">
        <w:t xml:space="preserve">еречень документов, подтверждающих наличие у участника закупки опыта выполнения работы, оказания услуги, связанного с предметом контракта: </w:t>
      </w:r>
    </w:p>
    <w:p w:rsidR="00FD7331" w:rsidRPr="00FD7331" w:rsidRDefault="00FD7331" w:rsidP="00FD7331">
      <w:pPr>
        <w:widowControl w:val="0"/>
        <w:autoSpaceDE w:val="0"/>
        <w:autoSpaceDN w:val="0"/>
        <w:rPr>
          <w:sz w:val="24"/>
          <w:szCs w:val="24"/>
        </w:rPr>
      </w:pPr>
      <w:r w:rsidRPr="00FD7331">
        <w:rPr>
          <w:sz w:val="24"/>
          <w:szCs w:val="24"/>
        </w:rPr>
        <w:t xml:space="preserve">- исполненный договор (договоры), </w:t>
      </w:r>
    </w:p>
    <w:p w:rsidR="00FD7331" w:rsidRPr="00FD7331" w:rsidRDefault="00FD7331" w:rsidP="00FD7331">
      <w:pPr>
        <w:widowControl w:val="0"/>
        <w:autoSpaceDE w:val="0"/>
        <w:autoSpaceDN w:val="0"/>
        <w:rPr>
          <w:sz w:val="24"/>
          <w:szCs w:val="24"/>
        </w:rPr>
      </w:pPr>
      <w:r w:rsidRPr="00FD7331">
        <w:rPr>
          <w:sz w:val="24"/>
          <w:szCs w:val="24"/>
        </w:rPr>
        <w:t xml:space="preserve">- акт (акты) приемки выполненных работ, составленные при исполнении такого договора (договоров). </w:t>
      </w:r>
    </w:p>
    <w:p w:rsidR="00FD7331" w:rsidRDefault="00FD7331" w:rsidP="00FD7331">
      <w:pPr>
        <w:widowControl w:val="0"/>
        <w:autoSpaceDE w:val="0"/>
        <w:autoSpaceDN w:val="0"/>
        <w:rPr>
          <w:sz w:val="24"/>
          <w:szCs w:val="24"/>
        </w:rPr>
      </w:pPr>
      <w:r w:rsidRPr="00FD7331">
        <w:rPr>
          <w:sz w:val="24"/>
          <w:szCs w:val="24"/>
        </w:rPr>
        <w:t xml:space="preserve">Последний акт приемки выполненных работ, составленный при исполнении договора, подтверждающего квалификацию участника закупки, должен быть подписан не ранее чем за 5 лет до даты окончания срока подачи заявок. </w:t>
      </w:r>
    </w:p>
    <w:p w:rsidR="004D0DA8" w:rsidRPr="004D0DA8" w:rsidRDefault="004D0DA8" w:rsidP="004D0DA8">
      <w:pPr>
        <w:widowControl w:val="0"/>
        <w:autoSpaceDE w:val="0"/>
        <w:autoSpaceDN w:val="0"/>
        <w:jc w:val="both"/>
      </w:pPr>
      <w:r>
        <w:rPr>
          <w:sz w:val="24"/>
          <w:szCs w:val="24"/>
        </w:rPr>
        <w:tab/>
      </w:r>
      <w:r w:rsidRPr="004D0DA8">
        <w:t xml:space="preserve">Подпунктом "а" пункта 1 части 5 статьи 49 Закона о контрактной системе  установлено, что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</w:t>
      </w:r>
      <w:r w:rsidRPr="004D0DA8">
        <w:lastRenderedPageBreak/>
        <w:t xml:space="preserve">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</w:t>
      </w:r>
      <w:r>
        <w:t>Закона о контрактной системе</w:t>
      </w:r>
      <w:r w:rsidRPr="004D0DA8">
        <w:t>.</w:t>
      </w:r>
    </w:p>
    <w:p w:rsidR="004D0DA8" w:rsidRPr="004D0DA8" w:rsidRDefault="004D0DA8" w:rsidP="004D0DA8">
      <w:pPr>
        <w:widowControl w:val="0"/>
        <w:autoSpaceDE w:val="0"/>
        <w:autoSpaceDN w:val="0"/>
        <w:ind w:firstLine="708"/>
        <w:jc w:val="both"/>
      </w:pPr>
      <w:r w:rsidRPr="004D0DA8">
        <w:t>В соответствии с пунктом 8 частью 12 статьи 48 Закона о контрактной системе заявка подлежит отклонению в случае: выявления недостоверной информации, содержащейся в заявке на участие в закупке.</w:t>
      </w:r>
    </w:p>
    <w:p w:rsidR="004D0DA8" w:rsidRDefault="00527171" w:rsidP="00527171">
      <w:pPr>
        <w:widowControl w:val="0"/>
        <w:autoSpaceDE w:val="0"/>
        <w:autoSpaceDN w:val="0"/>
        <w:ind w:firstLine="708"/>
        <w:jc w:val="both"/>
      </w:pPr>
      <w:r w:rsidRPr="00527171">
        <w:t xml:space="preserve">Из представленных </w:t>
      </w:r>
      <w:r>
        <w:t xml:space="preserve">на рассмотрение </w:t>
      </w:r>
      <w:r w:rsidRPr="00527171">
        <w:t xml:space="preserve">материалов следует, что в качестве подтверждения опыта работы </w:t>
      </w:r>
      <w:r>
        <w:t xml:space="preserve">ООО «Пилон» </w:t>
      </w:r>
      <w:r w:rsidRPr="00527171">
        <w:t xml:space="preserve">в составе заявки представлен гражданско-правовой договор </w:t>
      </w:r>
      <w:r>
        <w:t>№25/44 на выполнение работ по капитальному ремонту</w:t>
      </w:r>
      <w:r w:rsidRPr="00527171">
        <w:t xml:space="preserve"> от </w:t>
      </w:r>
      <w:r>
        <w:t>18</w:t>
      </w:r>
      <w:r w:rsidRPr="00527171">
        <w:t>.0</w:t>
      </w:r>
      <w:r>
        <w:t>4</w:t>
      </w:r>
      <w:r w:rsidRPr="00527171">
        <w:t>.202</w:t>
      </w:r>
      <w:r>
        <w:t>0</w:t>
      </w:r>
      <w:r w:rsidRPr="00527171">
        <w:t xml:space="preserve"> заключенный с ООО </w:t>
      </w:r>
      <w:r>
        <w:t>«</w:t>
      </w:r>
      <w:proofErr w:type="spellStart"/>
      <w:r>
        <w:t>АлвисСтрой</w:t>
      </w:r>
      <w:proofErr w:type="spellEnd"/>
      <w:r>
        <w:t>»</w:t>
      </w:r>
      <w:r w:rsidRPr="00527171">
        <w:t xml:space="preserve"> предметом которого являлось выполнение работ по </w:t>
      </w:r>
      <w:r>
        <w:t xml:space="preserve">капитальному ремонту общего имущества многоквартирных домов </w:t>
      </w:r>
      <w:r w:rsidR="00152E88">
        <w:t xml:space="preserve">на </w:t>
      </w:r>
      <w:proofErr w:type="gramStart"/>
      <w:r w:rsidR="00152E88">
        <w:t xml:space="preserve">сумму </w:t>
      </w:r>
      <w:r w:rsidRPr="00527171">
        <w:t xml:space="preserve"> 5</w:t>
      </w:r>
      <w:r w:rsidR="00152E88">
        <w:t>4</w:t>
      </w:r>
      <w:proofErr w:type="gramEnd"/>
      <w:r w:rsidRPr="00527171">
        <w:t xml:space="preserve"> </w:t>
      </w:r>
      <w:r w:rsidR="00152E88">
        <w:t>258</w:t>
      </w:r>
      <w:r w:rsidRPr="00527171">
        <w:t xml:space="preserve"> </w:t>
      </w:r>
      <w:r w:rsidR="00152E88">
        <w:t>648</w:t>
      </w:r>
      <w:r w:rsidRPr="00527171">
        <w:t>,00 рублей,</w:t>
      </w:r>
      <w:r w:rsidR="00152E88">
        <w:t xml:space="preserve"> акт о приемке выполненных работ КС-2, справка о стоимости выполненных работ КС-3</w:t>
      </w:r>
      <w:r w:rsidRPr="00527171">
        <w:t>.</w:t>
      </w:r>
    </w:p>
    <w:p w:rsidR="00152E88" w:rsidRDefault="00152E88" w:rsidP="00152E88">
      <w:pPr>
        <w:widowControl w:val="0"/>
        <w:autoSpaceDE w:val="0"/>
        <w:autoSpaceDN w:val="0"/>
        <w:ind w:firstLine="708"/>
        <w:jc w:val="both"/>
      </w:pPr>
      <w:r>
        <w:t>В соответствии с ч</w:t>
      </w:r>
      <w:r w:rsidR="00043797">
        <w:t>астью</w:t>
      </w:r>
      <w:r>
        <w:t xml:space="preserve"> 5 ст</w:t>
      </w:r>
      <w:r w:rsidR="00043797">
        <w:t>атьи</w:t>
      </w:r>
      <w:r>
        <w:t xml:space="preserve"> 182 ЖК РФ привлечение региональным оператором подрядных организаций для оказания услуг и (или) выполнения работ по капитальному ремонту общего имущества в многоквартирном доме осуществляется в порядке, установленном Правительством Российской Федерации.</w:t>
      </w:r>
    </w:p>
    <w:p w:rsidR="00152E88" w:rsidRDefault="00152E88" w:rsidP="00152E88">
      <w:pPr>
        <w:widowControl w:val="0"/>
        <w:autoSpaceDE w:val="0"/>
        <w:autoSpaceDN w:val="0"/>
        <w:ind w:firstLine="708"/>
        <w:jc w:val="both"/>
      </w:pPr>
      <w:r>
        <w:t xml:space="preserve">Постановлением Правительства Российской Федерации от 01.07.2016 г. </w:t>
      </w:r>
      <w:r w:rsidR="00043797">
        <w:t>№</w:t>
      </w:r>
      <w:r>
        <w:t xml:space="preserve"> 615 утверждено Положение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 (далее - Положение).</w:t>
      </w:r>
    </w:p>
    <w:p w:rsidR="00152E88" w:rsidRDefault="00152E88" w:rsidP="00152E88">
      <w:pPr>
        <w:widowControl w:val="0"/>
        <w:autoSpaceDE w:val="0"/>
        <w:autoSpaceDN w:val="0"/>
        <w:ind w:firstLine="708"/>
        <w:jc w:val="both"/>
      </w:pPr>
      <w:r>
        <w:t>Как следует из содержания п. 1 Положения, указанное Положение определяет порядок привлечения региональным оператором подрядных организаций для оказания услуг и (или) выполнения работ по капитальному ремонту общего имущества в многоквартирном доме (далее - подрядные организации), в целях повышения эффективности, результативности привлечения подрядных организаций, обеспечения гласности и прозрачности привлечения подрядных организаций, предотвращения коррупции и других злоупотреблений в процессе привлечения подрядных организаций путем проведения предварительного отбора подрядных организаций, формирования реестра квалифицированных подрядных организаций и проведения закупок (торгов) в целях заключения договора об оказании услуг и (или) выполнении работ по капитальному ремонту общего имущества в многоквартирном доме.</w:t>
      </w:r>
    </w:p>
    <w:p w:rsidR="00152E88" w:rsidRDefault="00152E88" w:rsidP="00152E88">
      <w:pPr>
        <w:widowControl w:val="0"/>
        <w:autoSpaceDE w:val="0"/>
        <w:autoSpaceDN w:val="0"/>
        <w:ind w:firstLine="708"/>
        <w:jc w:val="both"/>
      </w:pPr>
      <w:r>
        <w:t>Пунктом 2 Положения определены следующие понятия:</w:t>
      </w:r>
    </w:p>
    <w:p w:rsidR="00152E88" w:rsidRDefault="00152E88" w:rsidP="00152E88">
      <w:pPr>
        <w:widowControl w:val="0"/>
        <w:autoSpaceDE w:val="0"/>
        <w:autoSpaceDN w:val="0"/>
        <w:ind w:firstLine="708"/>
        <w:jc w:val="both"/>
      </w:pPr>
      <w:r>
        <w:t xml:space="preserve">- "предварительный отбор" - совокупность действий, являющихся частью процедуры закупки (торгов), в результате которых осуществляется формирование реестра квалифицированных подрядных организаций субъекта Российской Федерации, сводного реестра квалифицированных подрядных </w:t>
      </w:r>
      <w:r>
        <w:lastRenderedPageBreak/>
        <w:t>организаций, имеющих право принимать участие в закупках, предметом которых является оказание услуг и (или) выполнение работ по капитальному ремонту общего имущества в многоквартирном доме на территории субъекта Российской Федерации, проводившего предварительный отбор;</w:t>
      </w:r>
    </w:p>
    <w:p w:rsidR="00152E88" w:rsidRDefault="00152E88" w:rsidP="00152E88">
      <w:pPr>
        <w:widowControl w:val="0"/>
        <w:autoSpaceDE w:val="0"/>
        <w:autoSpaceDN w:val="0"/>
        <w:ind w:firstLine="708"/>
        <w:jc w:val="both"/>
      </w:pPr>
      <w:r>
        <w:t>- "реестр квалифицированных подрядных организаций" - сформированный органом исполнительной власти субъекта Российской Федерации, уполномоченным субъектом Российской Федерации на ведение реестра квалифицированных подрядных организаций, по итогам предварительного отбора реестр квалифицированных подрядных организаций, в котором содержится предусмотренная настоящим Положением информация о подрядных организациях, которые имеют право принимать участие в электронном аукционе по установленному предмету электронного аукциона либо у которых могут осуществляться закупки в случаях, предусмотренных п. 193 настоящего Положения.</w:t>
      </w:r>
    </w:p>
    <w:p w:rsidR="00043797" w:rsidRDefault="00043797" w:rsidP="00152E88">
      <w:pPr>
        <w:widowControl w:val="0"/>
        <w:autoSpaceDE w:val="0"/>
        <w:autoSpaceDN w:val="0"/>
        <w:ind w:firstLine="708"/>
        <w:jc w:val="both"/>
      </w:pPr>
      <w:r>
        <w:t>Как следует из Реестра квалифицированных подрядных организаций, размещенного на сайте Республиканского агентства по государственным закупкам, сведения об ООО «Пилон», ООО «</w:t>
      </w:r>
      <w:proofErr w:type="spellStart"/>
      <w:r>
        <w:t>АлвисСтрой</w:t>
      </w:r>
      <w:proofErr w:type="spellEnd"/>
      <w:r>
        <w:t>» в указанном реестре отсутствуют. Соответственно, указанные общества не имеют право принимать участие в закупках, предметом которых является оказание услуг и (или) выполнение работ по капитальному ремонту общего имущества в многоквартирном доме на территории Республики Бурятия.</w:t>
      </w:r>
      <w:r w:rsidR="008454B4">
        <w:t xml:space="preserve"> Кроме того, 12 адресов многоквартирных домов, указанных в акте о приемке выполненных работ, отсутствуют в сведениях о реализации республиканской программы капитального ремонта общего имущества в многоквартирных домах по строительно-монтажным работам в 2020 году.</w:t>
      </w:r>
    </w:p>
    <w:p w:rsidR="008454B4" w:rsidRDefault="0093261D" w:rsidP="008454B4">
      <w:pPr>
        <w:widowControl w:val="0"/>
        <w:autoSpaceDE w:val="0"/>
        <w:autoSpaceDN w:val="0"/>
        <w:ind w:firstLine="708"/>
        <w:jc w:val="both"/>
      </w:pPr>
      <w:r>
        <w:t xml:space="preserve">Таким образом, </w:t>
      </w:r>
      <w:r w:rsidR="008454B4">
        <w:t xml:space="preserve">в составе заявки </w:t>
      </w:r>
      <w:r>
        <w:t xml:space="preserve">ООО «Пилон» представлены </w:t>
      </w:r>
      <w:r w:rsidR="008454B4">
        <w:t>недостоверны</w:t>
      </w:r>
      <w:r>
        <w:t>е</w:t>
      </w:r>
      <w:r w:rsidR="008454B4">
        <w:t xml:space="preserve"> сведени</w:t>
      </w:r>
      <w:r>
        <w:t xml:space="preserve">я, в связи с </w:t>
      </w:r>
      <w:proofErr w:type="gramStart"/>
      <w:r>
        <w:t xml:space="preserve">чем </w:t>
      </w:r>
      <w:r w:rsidR="008454B4">
        <w:t xml:space="preserve"> </w:t>
      </w:r>
      <w:r w:rsidR="000407CC">
        <w:t>заявка</w:t>
      </w:r>
      <w:proofErr w:type="gramEnd"/>
      <w:r w:rsidR="000407CC">
        <w:t xml:space="preserve"> </w:t>
      </w:r>
      <w:r w:rsidR="008A4D74">
        <w:t xml:space="preserve">общества </w:t>
      </w:r>
      <w:r w:rsidR="000407CC">
        <w:t xml:space="preserve">подлежала отклонению </w:t>
      </w:r>
      <w:r w:rsidR="008454B4">
        <w:t>от участия в Конкурсе</w:t>
      </w:r>
      <w:r w:rsidR="000407CC">
        <w:t xml:space="preserve"> по пункту</w:t>
      </w:r>
      <w:r w:rsidR="008A4D74" w:rsidRPr="008A4D74">
        <w:t xml:space="preserve"> </w:t>
      </w:r>
      <w:r w:rsidR="008A4D74">
        <w:t>8 частью 12 статьи 48</w:t>
      </w:r>
      <w:r w:rsidR="00E53488">
        <w:t xml:space="preserve"> Закона о контрактной системе</w:t>
      </w:r>
      <w:r w:rsidR="008454B4">
        <w:t>.</w:t>
      </w:r>
    </w:p>
    <w:p w:rsidR="008454B4" w:rsidRPr="00527171" w:rsidRDefault="008454B4" w:rsidP="008454B4">
      <w:pPr>
        <w:widowControl w:val="0"/>
        <w:autoSpaceDE w:val="0"/>
        <w:autoSpaceDN w:val="0"/>
        <w:ind w:firstLine="708"/>
        <w:jc w:val="both"/>
      </w:pPr>
      <w:r>
        <w:t xml:space="preserve">Учитывая изложенное, Комиссия УФАС приходит к выводу, что действия конкурсной комиссии, принявшей решение </w:t>
      </w:r>
      <w:r w:rsidR="008A4D74" w:rsidRPr="008A4D74">
        <w:t xml:space="preserve">о признании второй части заявки на участие </w:t>
      </w:r>
      <w:proofErr w:type="gramStart"/>
      <w:r w:rsidR="008A4D74" w:rsidRPr="008A4D74">
        <w:t>в закупке</w:t>
      </w:r>
      <w:proofErr w:type="gramEnd"/>
      <w:r w:rsidR="008A4D74" w:rsidRPr="008A4D74">
        <w:t xml:space="preserve"> соответствующей требованиям извещения об осуществлении закупки</w:t>
      </w:r>
      <w:r w:rsidR="008A4D74">
        <w:t>, нарушают требования пункта 8 частью 12 статьи 48</w:t>
      </w:r>
      <w:r>
        <w:t xml:space="preserve"> Закона о контрактной системе.</w:t>
      </w:r>
    </w:p>
    <w:p w:rsidR="00A42E44" w:rsidRPr="00FA0817" w:rsidRDefault="00831E58" w:rsidP="004D0DA8">
      <w:pPr>
        <w:ind w:left="30" w:right="30" w:firstLine="678"/>
        <w:jc w:val="both"/>
      </w:pPr>
      <w:r w:rsidRPr="00527171">
        <w:t xml:space="preserve">На основании вышеизложенного, руководствуясь </w:t>
      </w:r>
      <w:r w:rsidRPr="00527171">
        <w:rPr>
          <w:rFonts w:eastAsia="Lucida Sans Unicode"/>
          <w:color w:val="000000"/>
          <w:lang w:eastAsia="en-US" w:bidi="en-US"/>
        </w:rPr>
        <w:t xml:space="preserve">пунктом 1 части 15 статьи 99, </w:t>
      </w:r>
      <w:r w:rsidRPr="00527171">
        <w:t>частью 22 статьи 99, частью 8 статьи 106 Закона о контрактной</w:t>
      </w:r>
      <w:r w:rsidRPr="00FA0817">
        <w:t xml:space="preserve"> системе, Административным регламентом</w:t>
      </w:r>
      <w:r w:rsidRPr="00FA0817">
        <w:rPr>
          <w:rFonts w:eastAsia="Lucida Sans Unicode"/>
          <w:color w:val="000000"/>
          <w:lang w:eastAsia="en-US" w:bidi="en-US"/>
        </w:rPr>
        <w:t>, утвержденным приказом ФАС России от 19</w:t>
      </w:r>
      <w:r w:rsidRPr="00FA0817">
        <w:t xml:space="preserve">.11.2012 № 727/14, Комиссия Бурятского УФАС России  </w:t>
      </w:r>
    </w:p>
    <w:p w:rsidR="00287E2A" w:rsidRPr="008A4D74" w:rsidRDefault="00831E58" w:rsidP="00FA0817">
      <w:pPr>
        <w:pStyle w:val="10"/>
        <w:shd w:val="clear" w:color="auto" w:fill="auto"/>
        <w:spacing w:after="240" w:line="240" w:lineRule="auto"/>
        <w:ind w:left="40" w:right="40" w:firstLine="668"/>
        <w:contextualSpacing/>
        <w:jc w:val="both"/>
        <w:rPr>
          <w:b/>
          <w:sz w:val="28"/>
          <w:szCs w:val="28"/>
        </w:rPr>
      </w:pPr>
      <w:r w:rsidRPr="008A4D74">
        <w:rPr>
          <w:sz w:val="28"/>
          <w:szCs w:val="28"/>
        </w:rPr>
        <w:t xml:space="preserve">  </w:t>
      </w:r>
      <w:r w:rsidRPr="008A4D74">
        <w:rPr>
          <w:b/>
          <w:sz w:val="28"/>
          <w:szCs w:val="28"/>
        </w:rPr>
        <w:t xml:space="preserve">р е ш и </w:t>
      </w:r>
      <w:proofErr w:type="gramStart"/>
      <w:r w:rsidRPr="008A4D74">
        <w:rPr>
          <w:b/>
          <w:sz w:val="28"/>
          <w:szCs w:val="28"/>
        </w:rPr>
        <w:t>л</w:t>
      </w:r>
      <w:proofErr w:type="gramEnd"/>
      <w:r w:rsidRPr="008A4D74">
        <w:rPr>
          <w:b/>
          <w:sz w:val="28"/>
          <w:szCs w:val="28"/>
        </w:rPr>
        <w:t xml:space="preserve"> а:</w:t>
      </w:r>
    </w:p>
    <w:p w:rsidR="00B73668" w:rsidRPr="008A4D74" w:rsidRDefault="00B73668" w:rsidP="00FA0817">
      <w:pPr>
        <w:pStyle w:val="10"/>
        <w:numPr>
          <w:ilvl w:val="0"/>
          <w:numId w:val="22"/>
        </w:numPr>
        <w:shd w:val="clear" w:color="auto" w:fill="auto"/>
        <w:tabs>
          <w:tab w:val="left" w:pos="0"/>
          <w:tab w:val="left" w:pos="142"/>
          <w:tab w:val="left" w:pos="426"/>
          <w:tab w:val="left" w:pos="851"/>
        </w:tabs>
        <w:spacing w:after="240" w:line="240" w:lineRule="auto"/>
        <w:ind w:right="40"/>
        <w:contextualSpacing/>
        <w:jc w:val="both"/>
        <w:rPr>
          <w:sz w:val="28"/>
          <w:szCs w:val="28"/>
        </w:rPr>
      </w:pPr>
      <w:r w:rsidRPr="008A4D74">
        <w:rPr>
          <w:sz w:val="28"/>
          <w:szCs w:val="28"/>
        </w:rPr>
        <w:t>Признать жалоб</w:t>
      </w:r>
      <w:r w:rsidR="004D0DA8" w:rsidRPr="008A4D74">
        <w:rPr>
          <w:sz w:val="28"/>
          <w:szCs w:val="28"/>
          <w:lang w:val="ru-RU"/>
        </w:rPr>
        <w:t>у</w:t>
      </w:r>
      <w:r w:rsidR="00BF682E" w:rsidRPr="008A4D74">
        <w:rPr>
          <w:sz w:val="28"/>
          <w:szCs w:val="28"/>
        </w:rPr>
        <w:t xml:space="preserve"> </w:t>
      </w:r>
      <w:r w:rsidR="004D0DA8" w:rsidRPr="008A4D74">
        <w:rPr>
          <w:sz w:val="28"/>
          <w:szCs w:val="28"/>
        </w:rPr>
        <w:t>ООО «</w:t>
      </w:r>
      <w:proofErr w:type="spellStart"/>
      <w:proofErr w:type="gramStart"/>
      <w:r w:rsidR="004D0DA8" w:rsidRPr="008A4D74">
        <w:rPr>
          <w:sz w:val="28"/>
          <w:szCs w:val="28"/>
        </w:rPr>
        <w:t>Магистральспец</w:t>
      </w:r>
      <w:proofErr w:type="spellEnd"/>
      <w:r w:rsidR="004D0DA8" w:rsidRPr="008A4D74">
        <w:rPr>
          <w:sz w:val="28"/>
          <w:szCs w:val="28"/>
        </w:rPr>
        <w:t xml:space="preserve">»   </w:t>
      </w:r>
      <w:proofErr w:type="gramEnd"/>
      <w:r w:rsidRPr="008A4D74">
        <w:rPr>
          <w:sz w:val="28"/>
          <w:szCs w:val="28"/>
        </w:rPr>
        <w:t>обоснованной.</w:t>
      </w:r>
    </w:p>
    <w:p w:rsidR="00B73668" w:rsidRPr="008A4D74" w:rsidRDefault="00B73668" w:rsidP="00FA0817">
      <w:pPr>
        <w:pStyle w:val="10"/>
        <w:numPr>
          <w:ilvl w:val="0"/>
          <w:numId w:val="22"/>
        </w:numPr>
        <w:shd w:val="clear" w:color="auto" w:fill="auto"/>
        <w:tabs>
          <w:tab w:val="left" w:pos="0"/>
          <w:tab w:val="left" w:pos="142"/>
          <w:tab w:val="left" w:pos="426"/>
          <w:tab w:val="left" w:pos="851"/>
        </w:tabs>
        <w:spacing w:after="240" w:line="240" w:lineRule="auto"/>
        <w:ind w:right="40"/>
        <w:contextualSpacing/>
        <w:jc w:val="both"/>
        <w:rPr>
          <w:rStyle w:val="6"/>
          <w:sz w:val="28"/>
          <w:szCs w:val="28"/>
        </w:rPr>
      </w:pPr>
      <w:r w:rsidRPr="008A4D74">
        <w:rPr>
          <w:sz w:val="28"/>
          <w:szCs w:val="28"/>
        </w:rPr>
        <w:t xml:space="preserve">Признать </w:t>
      </w:r>
      <w:r w:rsidR="004D0DA8" w:rsidRPr="008A4D74">
        <w:rPr>
          <w:sz w:val="28"/>
          <w:szCs w:val="28"/>
          <w:lang w:val="ru-RU"/>
        </w:rPr>
        <w:t xml:space="preserve">конкурсную комиссию </w:t>
      </w:r>
      <w:proofErr w:type="gramStart"/>
      <w:r w:rsidR="004D0DA8" w:rsidRPr="008A4D74">
        <w:rPr>
          <w:sz w:val="28"/>
          <w:szCs w:val="28"/>
          <w:lang w:val="ru-RU"/>
        </w:rPr>
        <w:t>з</w:t>
      </w:r>
      <w:proofErr w:type="spellStart"/>
      <w:r w:rsidRPr="008A4D74">
        <w:rPr>
          <w:sz w:val="28"/>
          <w:szCs w:val="28"/>
        </w:rPr>
        <w:t>аказчика</w:t>
      </w:r>
      <w:proofErr w:type="spellEnd"/>
      <w:r w:rsidRPr="008A4D74">
        <w:rPr>
          <w:sz w:val="28"/>
          <w:szCs w:val="28"/>
        </w:rPr>
        <w:t xml:space="preserve">  </w:t>
      </w:r>
      <w:proofErr w:type="spellStart"/>
      <w:r w:rsidRPr="008A4D74">
        <w:rPr>
          <w:sz w:val="28"/>
          <w:szCs w:val="28"/>
        </w:rPr>
        <w:t>нарушивш</w:t>
      </w:r>
      <w:proofErr w:type="spellEnd"/>
      <w:r w:rsidR="004D0DA8" w:rsidRPr="008A4D74">
        <w:rPr>
          <w:sz w:val="28"/>
          <w:szCs w:val="28"/>
          <w:lang w:val="ru-RU"/>
        </w:rPr>
        <w:t>ей</w:t>
      </w:r>
      <w:proofErr w:type="gramEnd"/>
      <w:r w:rsidRPr="008A4D74">
        <w:rPr>
          <w:sz w:val="28"/>
          <w:szCs w:val="28"/>
        </w:rPr>
        <w:t xml:space="preserve"> требования  </w:t>
      </w:r>
      <w:r w:rsidR="00BF682E" w:rsidRPr="008A4D74">
        <w:rPr>
          <w:sz w:val="28"/>
          <w:szCs w:val="28"/>
          <w:lang w:val="ru-RU"/>
        </w:rPr>
        <w:t xml:space="preserve">пункта </w:t>
      </w:r>
      <w:r w:rsidR="004D0DA8" w:rsidRPr="008A4D74">
        <w:rPr>
          <w:sz w:val="28"/>
          <w:szCs w:val="28"/>
          <w:lang w:val="ru-RU"/>
        </w:rPr>
        <w:t>8</w:t>
      </w:r>
      <w:r w:rsidR="00BF682E" w:rsidRPr="008A4D74">
        <w:rPr>
          <w:sz w:val="28"/>
          <w:szCs w:val="28"/>
          <w:lang w:val="ru-RU"/>
        </w:rPr>
        <w:t xml:space="preserve"> </w:t>
      </w:r>
      <w:r w:rsidRPr="008A4D74">
        <w:rPr>
          <w:sz w:val="28"/>
          <w:szCs w:val="28"/>
          <w:lang w:val="ru-RU"/>
        </w:rPr>
        <w:t>части 1</w:t>
      </w:r>
      <w:r w:rsidR="004D0DA8" w:rsidRPr="008A4D74">
        <w:rPr>
          <w:sz w:val="28"/>
          <w:szCs w:val="28"/>
          <w:lang w:val="ru-RU"/>
        </w:rPr>
        <w:t>2</w:t>
      </w:r>
      <w:r w:rsidRPr="008A4D74">
        <w:rPr>
          <w:sz w:val="28"/>
          <w:szCs w:val="28"/>
          <w:lang w:val="ru-RU"/>
        </w:rPr>
        <w:t xml:space="preserve"> статьи </w:t>
      </w:r>
      <w:r w:rsidR="004D0DA8" w:rsidRPr="008A4D74">
        <w:rPr>
          <w:sz w:val="28"/>
          <w:szCs w:val="28"/>
          <w:lang w:val="ru-RU"/>
        </w:rPr>
        <w:t>48</w:t>
      </w:r>
      <w:r w:rsidRPr="008A4D74">
        <w:rPr>
          <w:sz w:val="28"/>
          <w:szCs w:val="28"/>
        </w:rPr>
        <w:t xml:space="preserve"> </w:t>
      </w:r>
      <w:r w:rsidRPr="008A4D74">
        <w:rPr>
          <w:rStyle w:val="6"/>
          <w:sz w:val="28"/>
          <w:szCs w:val="28"/>
        </w:rPr>
        <w:t>Закона о контрактной системе.</w:t>
      </w:r>
    </w:p>
    <w:p w:rsidR="00B73668" w:rsidRPr="008A4D74" w:rsidRDefault="00B73668" w:rsidP="00FA0817">
      <w:pPr>
        <w:pStyle w:val="10"/>
        <w:numPr>
          <w:ilvl w:val="0"/>
          <w:numId w:val="22"/>
        </w:numPr>
        <w:shd w:val="clear" w:color="auto" w:fill="auto"/>
        <w:tabs>
          <w:tab w:val="left" w:pos="0"/>
          <w:tab w:val="left" w:pos="142"/>
          <w:tab w:val="left" w:pos="426"/>
          <w:tab w:val="left" w:pos="851"/>
        </w:tabs>
        <w:spacing w:after="240" w:line="240" w:lineRule="auto"/>
        <w:ind w:right="40"/>
        <w:contextualSpacing/>
        <w:jc w:val="both"/>
        <w:rPr>
          <w:sz w:val="28"/>
          <w:szCs w:val="28"/>
        </w:rPr>
      </w:pPr>
      <w:r w:rsidRPr="008A4D74">
        <w:rPr>
          <w:sz w:val="28"/>
          <w:szCs w:val="28"/>
        </w:rPr>
        <w:t>Выдать обязательное для исполнения предписание.</w:t>
      </w:r>
    </w:p>
    <w:p w:rsidR="00B73668" w:rsidRPr="008A4D74" w:rsidRDefault="00B73668" w:rsidP="00FA0817">
      <w:pPr>
        <w:pStyle w:val="10"/>
        <w:numPr>
          <w:ilvl w:val="0"/>
          <w:numId w:val="22"/>
        </w:numPr>
        <w:shd w:val="clear" w:color="auto" w:fill="auto"/>
        <w:tabs>
          <w:tab w:val="left" w:pos="0"/>
          <w:tab w:val="left" w:pos="142"/>
          <w:tab w:val="left" w:pos="426"/>
          <w:tab w:val="left" w:pos="851"/>
        </w:tabs>
        <w:spacing w:after="240" w:line="240" w:lineRule="auto"/>
        <w:ind w:right="40"/>
        <w:contextualSpacing/>
        <w:jc w:val="both"/>
        <w:rPr>
          <w:sz w:val="28"/>
          <w:szCs w:val="28"/>
        </w:rPr>
      </w:pPr>
      <w:r w:rsidRPr="008A4D74">
        <w:rPr>
          <w:sz w:val="28"/>
          <w:szCs w:val="28"/>
        </w:rPr>
        <w:lastRenderedPageBreak/>
        <w:t xml:space="preserve">По факту выявленного нарушения передать материалы дела уполномоченному должностному лицу для   возбуждения дела об административном правонарушении по </w:t>
      </w:r>
      <w:proofErr w:type="gramStart"/>
      <w:r w:rsidRPr="008A4D74">
        <w:rPr>
          <w:sz w:val="28"/>
          <w:szCs w:val="28"/>
        </w:rPr>
        <w:t xml:space="preserve">части </w:t>
      </w:r>
      <w:r w:rsidR="004D0DA8" w:rsidRPr="008A4D74">
        <w:rPr>
          <w:sz w:val="28"/>
          <w:szCs w:val="28"/>
          <w:lang w:val="ru-RU"/>
        </w:rPr>
        <w:t xml:space="preserve"> </w:t>
      </w:r>
      <w:r w:rsidR="000901D4" w:rsidRPr="008A4D74">
        <w:rPr>
          <w:sz w:val="28"/>
          <w:szCs w:val="28"/>
          <w:lang w:val="ru-RU"/>
        </w:rPr>
        <w:t>2</w:t>
      </w:r>
      <w:proofErr w:type="gramEnd"/>
      <w:r w:rsidRPr="008A4D74">
        <w:rPr>
          <w:sz w:val="28"/>
          <w:szCs w:val="28"/>
        </w:rPr>
        <w:t xml:space="preserve">   статьи 7.30 КоАП РФ. </w:t>
      </w:r>
    </w:p>
    <w:p w:rsidR="009061E0" w:rsidRDefault="009061E0" w:rsidP="00125308">
      <w:pPr>
        <w:pStyle w:val="10"/>
        <w:shd w:val="clear" w:color="auto" w:fill="auto"/>
        <w:spacing w:after="240" w:line="240" w:lineRule="auto"/>
        <w:ind w:left="40" w:right="40" w:firstLine="668"/>
        <w:contextualSpacing/>
        <w:jc w:val="both"/>
        <w:rPr>
          <w:sz w:val="28"/>
          <w:szCs w:val="28"/>
        </w:rPr>
      </w:pPr>
    </w:p>
    <w:p w:rsidR="00831E58" w:rsidRPr="009915E2" w:rsidRDefault="00831E58" w:rsidP="00125308">
      <w:pPr>
        <w:pStyle w:val="10"/>
        <w:shd w:val="clear" w:color="auto" w:fill="auto"/>
        <w:spacing w:after="240" w:line="240" w:lineRule="auto"/>
        <w:ind w:left="40" w:right="40" w:firstLine="668"/>
        <w:contextualSpacing/>
        <w:jc w:val="both"/>
        <w:rPr>
          <w:sz w:val="28"/>
          <w:szCs w:val="28"/>
        </w:rPr>
      </w:pPr>
      <w:r w:rsidRPr="009915E2">
        <w:rPr>
          <w:sz w:val="28"/>
          <w:szCs w:val="28"/>
        </w:rPr>
        <w:t>Настоящее решение может быть обжаловано в арбитражном суде в течение трех месяцев со дня его вынесения.</w:t>
      </w:r>
    </w:p>
    <w:tbl>
      <w:tblPr>
        <w:tblW w:w="10031" w:type="dxa"/>
        <w:tblLook w:val="04A0" w:firstRow="1" w:lastRow="0" w:firstColumn="1" w:lastColumn="0" w:noHBand="0" w:noVBand="1"/>
      </w:tblPr>
      <w:tblGrid>
        <w:gridCol w:w="3190"/>
        <w:gridCol w:w="3864"/>
        <w:gridCol w:w="2977"/>
      </w:tblGrid>
      <w:tr w:rsidR="00831E58" w:rsidRPr="009915E2" w:rsidTr="00831E58">
        <w:tc>
          <w:tcPr>
            <w:tcW w:w="3190" w:type="dxa"/>
          </w:tcPr>
          <w:p w:rsidR="00831E58" w:rsidRPr="009915E2" w:rsidRDefault="00831E58">
            <w:pPr>
              <w:jc w:val="both"/>
            </w:pPr>
            <w:r w:rsidRPr="009915E2">
              <w:t xml:space="preserve">Председатель комиссии </w:t>
            </w:r>
          </w:p>
        </w:tc>
        <w:tc>
          <w:tcPr>
            <w:tcW w:w="3864" w:type="dxa"/>
          </w:tcPr>
          <w:p w:rsidR="00831E58" w:rsidRPr="009915E2" w:rsidRDefault="00831E58">
            <w:pPr>
              <w:jc w:val="both"/>
            </w:pPr>
          </w:p>
        </w:tc>
        <w:tc>
          <w:tcPr>
            <w:tcW w:w="2977" w:type="dxa"/>
          </w:tcPr>
          <w:p w:rsidR="00831E58" w:rsidRPr="009915E2" w:rsidRDefault="00831E58" w:rsidP="004D0DA8">
            <w:bookmarkStart w:id="0" w:name="_GoBack"/>
            <w:bookmarkEnd w:id="0"/>
          </w:p>
        </w:tc>
      </w:tr>
      <w:tr w:rsidR="00831E58" w:rsidRPr="009915E2" w:rsidTr="008702E6">
        <w:tc>
          <w:tcPr>
            <w:tcW w:w="3190" w:type="dxa"/>
            <w:hideMark/>
          </w:tcPr>
          <w:p w:rsidR="00D71CD8" w:rsidRPr="009915E2" w:rsidRDefault="00D71CD8">
            <w:pPr>
              <w:jc w:val="both"/>
            </w:pPr>
          </w:p>
          <w:p w:rsidR="00831E58" w:rsidRPr="009915E2" w:rsidRDefault="00831E58">
            <w:pPr>
              <w:jc w:val="both"/>
            </w:pPr>
            <w:r w:rsidRPr="009915E2">
              <w:t>Члены комиссии</w:t>
            </w:r>
          </w:p>
        </w:tc>
        <w:tc>
          <w:tcPr>
            <w:tcW w:w="3864" w:type="dxa"/>
          </w:tcPr>
          <w:p w:rsidR="00831E58" w:rsidRPr="009915E2" w:rsidRDefault="00831E58">
            <w:pPr>
              <w:jc w:val="both"/>
            </w:pPr>
          </w:p>
        </w:tc>
        <w:tc>
          <w:tcPr>
            <w:tcW w:w="2977" w:type="dxa"/>
          </w:tcPr>
          <w:p w:rsidR="00831E58" w:rsidRPr="009915E2" w:rsidRDefault="00831E58" w:rsidP="00B73668">
            <w:pPr>
              <w:jc w:val="both"/>
            </w:pPr>
          </w:p>
        </w:tc>
      </w:tr>
      <w:tr w:rsidR="00831E58" w:rsidRPr="009915E2" w:rsidTr="008702E6">
        <w:tc>
          <w:tcPr>
            <w:tcW w:w="3190" w:type="dxa"/>
          </w:tcPr>
          <w:p w:rsidR="00831E58" w:rsidRPr="009915E2" w:rsidRDefault="00831E58">
            <w:pPr>
              <w:jc w:val="both"/>
            </w:pPr>
          </w:p>
        </w:tc>
        <w:tc>
          <w:tcPr>
            <w:tcW w:w="3864" w:type="dxa"/>
          </w:tcPr>
          <w:p w:rsidR="00831E58" w:rsidRPr="009915E2" w:rsidRDefault="00831E58">
            <w:pPr>
              <w:jc w:val="both"/>
            </w:pPr>
          </w:p>
        </w:tc>
        <w:tc>
          <w:tcPr>
            <w:tcW w:w="2977" w:type="dxa"/>
          </w:tcPr>
          <w:p w:rsidR="00831E58" w:rsidRPr="009915E2" w:rsidRDefault="00831E58" w:rsidP="004D0DA8">
            <w:pPr>
              <w:jc w:val="both"/>
            </w:pPr>
          </w:p>
        </w:tc>
      </w:tr>
    </w:tbl>
    <w:p w:rsidR="008C2086" w:rsidRPr="00307A79" w:rsidRDefault="008C2086" w:rsidP="009915E2"/>
    <w:sectPr w:rsidR="008C2086" w:rsidRPr="00307A79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0F07" w:rsidRDefault="005A0F07" w:rsidP="00802AD4">
      <w:r>
        <w:separator/>
      </w:r>
    </w:p>
  </w:endnote>
  <w:endnote w:type="continuationSeparator" w:id="0">
    <w:p w:rsidR="005A0F07" w:rsidRDefault="005A0F07" w:rsidP="0080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0F07" w:rsidRDefault="005A0F07" w:rsidP="00802AD4">
      <w:r>
        <w:separator/>
      </w:r>
    </w:p>
  </w:footnote>
  <w:footnote w:type="continuationSeparator" w:id="0">
    <w:p w:rsidR="005A0F07" w:rsidRDefault="005A0F07" w:rsidP="00802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11732940"/>
      <w:docPartObj>
        <w:docPartGallery w:val="Page Numbers (Top of Page)"/>
        <w:docPartUnique/>
      </w:docPartObj>
    </w:sdtPr>
    <w:sdtEndPr/>
    <w:sdtContent>
      <w:p w:rsidR="00802AD4" w:rsidRDefault="00802AD4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02E6">
          <w:rPr>
            <w:noProof/>
          </w:rPr>
          <w:t>5</w:t>
        </w:r>
        <w:r>
          <w:fldChar w:fldCharType="end"/>
        </w:r>
      </w:p>
    </w:sdtContent>
  </w:sdt>
  <w:p w:rsidR="00802AD4" w:rsidRDefault="00802AD4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A43E755E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0A317C"/>
    <w:multiLevelType w:val="singleLevel"/>
    <w:tmpl w:val="216EF984"/>
    <w:lvl w:ilvl="0">
      <w:start w:val="2"/>
      <w:numFmt w:val="decimal"/>
      <w:lvlText w:val="%1."/>
      <w:legacy w:legacy="1" w:legacySpace="0" w:legacyIndent="24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B83591E"/>
    <w:multiLevelType w:val="multilevel"/>
    <w:tmpl w:val="5C8A78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625FC3"/>
    <w:multiLevelType w:val="hybridMultilevel"/>
    <w:tmpl w:val="9A426CCA"/>
    <w:lvl w:ilvl="0" w:tplc="951849AC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4" w15:restartNumberingAfterBreak="0">
    <w:nsid w:val="215C0E2C"/>
    <w:multiLevelType w:val="hybridMultilevel"/>
    <w:tmpl w:val="7DA818A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99DE67B4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07FFE"/>
    <w:multiLevelType w:val="hybridMultilevel"/>
    <w:tmpl w:val="11F410EC"/>
    <w:lvl w:ilvl="0" w:tplc="81E6E140">
      <w:start w:val="1"/>
      <w:numFmt w:val="decimal"/>
      <w:lvlText w:val="%1."/>
      <w:lvlJc w:val="left"/>
      <w:pPr>
        <w:ind w:left="1211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12617BA"/>
    <w:multiLevelType w:val="multilevel"/>
    <w:tmpl w:val="E75EACBE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1026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4149479B"/>
    <w:multiLevelType w:val="hybridMultilevel"/>
    <w:tmpl w:val="835CF3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E51E4D"/>
    <w:multiLevelType w:val="hybridMultilevel"/>
    <w:tmpl w:val="BBE0140E"/>
    <w:lvl w:ilvl="0" w:tplc="A678C24E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9" w15:restartNumberingAfterBreak="0">
    <w:nsid w:val="4F6B10C8"/>
    <w:multiLevelType w:val="singleLevel"/>
    <w:tmpl w:val="DDB04BE8"/>
    <w:lvl w:ilvl="0">
      <w:start w:val="4"/>
      <w:numFmt w:val="decimal"/>
      <w:lvlText w:val="%1."/>
      <w:legacy w:legacy="1" w:legacySpace="0" w:legacyIndent="23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13351C6"/>
    <w:multiLevelType w:val="hybridMultilevel"/>
    <w:tmpl w:val="FB581676"/>
    <w:lvl w:ilvl="0" w:tplc="04190011">
      <w:start w:val="1"/>
      <w:numFmt w:val="decimal"/>
      <w:lvlText w:val="%1)"/>
      <w:lvlJc w:val="left"/>
      <w:pPr>
        <w:ind w:left="928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1" w15:restartNumberingAfterBreak="0">
    <w:nsid w:val="51C37896"/>
    <w:multiLevelType w:val="hybridMultilevel"/>
    <w:tmpl w:val="6248C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A81023"/>
    <w:multiLevelType w:val="hybridMultilevel"/>
    <w:tmpl w:val="9CA4BF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44397A"/>
    <w:multiLevelType w:val="multilevel"/>
    <w:tmpl w:val="842E5DB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5FED4233"/>
    <w:multiLevelType w:val="hybridMultilevel"/>
    <w:tmpl w:val="D49AD4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DE67B4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861149"/>
    <w:multiLevelType w:val="singleLevel"/>
    <w:tmpl w:val="97AE8E4E"/>
    <w:lvl w:ilvl="0">
      <w:start w:val="3"/>
      <w:numFmt w:val="decimal"/>
      <w:lvlText w:val="%1."/>
      <w:legacy w:legacy="1" w:legacySpace="0" w:legacyIndent="24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62982686"/>
    <w:multiLevelType w:val="hybridMultilevel"/>
    <w:tmpl w:val="E7C40A54"/>
    <w:lvl w:ilvl="0" w:tplc="BAB4FA6E">
      <w:start w:val="3"/>
      <w:numFmt w:val="decimal"/>
      <w:lvlText w:val="%1."/>
      <w:lvlJc w:val="left"/>
      <w:pPr>
        <w:ind w:left="1211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66005F06"/>
    <w:multiLevelType w:val="hybridMultilevel"/>
    <w:tmpl w:val="38186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7077A4"/>
    <w:multiLevelType w:val="multilevel"/>
    <w:tmpl w:val="67443C8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1">
      <w:start w:val="2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5"/>
        <w:szCs w:val="25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/>
    <w:lvlOverride w:ilvl="1">
      <w:startOverride w:val="2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">
    <w:abstractNumId w:val="8"/>
  </w:num>
  <w:num w:numId="5">
    <w:abstractNumId w:val="6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2"/>
  </w:num>
  <w:num w:numId="8">
    <w:abstractNumId w:val="12"/>
  </w:num>
  <w:num w:numId="9">
    <w:abstractNumId w:val="5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4"/>
  </w:num>
  <w:num w:numId="14">
    <w:abstractNumId w:val="1"/>
    <w:lvlOverride w:ilvl="0">
      <w:startOverride w:val="2"/>
    </w:lvlOverride>
  </w:num>
  <w:num w:numId="15">
    <w:abstractNumId w:val="15"/>
    <w:lvlOverride w:ilvl="0">
      <w:startOverride w:val="3"/>
    </w:lvlOverride>
  </w:num>
  <w:num w:numId="16">
    <w:abstractNumId w:val="0"/>
    <w:lvlOverride w:ilvl="0">
      <w:lvl w:ilvl="0">
        <w:numFmt w:val="bullet"/>
        <w:lvlText w:val="•"/>
        <w:legacy w:legacy="1" w:legacySpace="0" w:legacyIndent="17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4"/>
    </w:lvlOverride>
  </w:num>
  <w:num w:numId="20">
    <w:abstractNumId w:val="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E04"/>
    <w:rsid w:val="00013E06"/>
    <w:rsid w:val="00024744"/>
    <w:rsid w:val="0003370D"/>
    <w:rsid w:val="00037722"/>
    <w:rsid w:val="000407CC"/>
    <w:rsid w:val="00043797"/>
    <w:rsid w:val="000444A6"/>
    <w:rsid w:val="0007612F"/>
    <w:rsid w:val="000830E3"/>
    <w:rsid w:val="00087BA8"/>
    <w:rsid w:val="000901D4"/>
    <w:rsid w:val="00097B3C"/>
    <w:rsid w:val="000A7A5A"/>
    <w:rsid w:val="000C074E"/>
    <w:rsid w:val="000C38B8"/>
    <w:rsid w:val="000C7F06"/>
    <w:rsid w:val="000D79AC"/>
    <w:rsid w:val="000D7F27"/>
    <w:rsid w:val="000E6D76"/>
    <w:rsid w:val="00115FAB"/>
    <w:rsid w:val="00116891"/>
    <w:rsid w:val="0012428B"/>
    <w:rsid w:val="00125308"/>
    <w:rsid w:val="00127C45"/>
    <w:rsid w:val="00134453"/>
    <w:rsid w:val="001404B4"/>
    <w:rsid w:val="00141ABF"/>
    <w:rsid w:val="00152E88"/>
    <w:rsid w:val="00154613"/>
    <w:rsid w:val="00156A00"/>
    <w:rsid w:val="001723BE"/>
    <w:rsid w:val="00175292"/>
    <w:rsid w:val="00195F40"/>
    <w:rsid w:val="001B4660"/>
    <w:rsid w:val="001B7F69"/>
    <w:rsid w:val="001C4DFD"/>
    <w:rsid w:val="001D437D"/>
    <w:rsid w:val="0020411B"/>
    <w:rsid w:val="00204F55"/>
    <w:rsid w:val="00205109"/>
    <w:rsid w:val="00240813"/>
    <w:rsid w:val="00251D7F"/>
    <w:rsid w:val="002557E1"/>
    <w:rsid w:val="00267213"/>
    <w:rsid w:val="00271F1E"/>
    <w:rsid w:val="00275E65"/>
    <w:rsid w:val="00277679"/>
    <w:rsid w:val="00283D43"/>
    <w:rsid w:val="00287E2A"/>
    <w:rsid w:val="0029184F"/>
    <w:rsid w:val="002B2F6B"/>
    <w:rsid w:val="002C3BB8"/>
    <w:rsid w:val="002C6F04"/>
    <w:rsid w:val="002D1B55"/>
    <w:rsid w:val="002D262A"/>
    <w:rsid w:val="002E0284"/>
    <w:rsid w:val="002E0BC8"/>
    <w:rsid w:val="002F07C6"/>
    <w:rsid w:val="00305F32"/>
    <w:rsid w:val="003074FD"/>
    <w:rsid w:val="00307A79"/>
    <w:rsid w:val="00310126"/>
    <w:rsid w:val="003113B0"/>
    <w:rsid w:val="00316AFB"/>
    <w:rsid w:val="00324F94"/>
    <w:rsid w:val="00336E1F"/>
    <w:rsid w:val="00342564"/>
    <w:rsid w:val="00347D45"/>
    <w:rsid w:val="003608BB"/>
    <w:rsid w:val="00362892"/>
    <w:rsid w:val="00363471"/>
    <w:rsid w:val="003818E8"/>
    <w:rsid w:val="00382D52"/>
    <w:rsid w:val="00385283"/>
    <w:rsid w:val="003A2A1D"/>
    <w:rsid w:val="003A6545"/>
    <w:rsid w:val="003A7A7E"/>
    <w:rsid w:val="003B7207"/>
    <w:rsid w:val="003C76BB"/>
    <w:rsid w:val="003F3C10"/>
    <w:rsid w:val="003F474F"/>
    <w:rsid w:val="00400F10"/>
    <w:rsid w:val="004208A1"/>
    <w:rsid w:val="00435A87"/>
    <w:rsid w:val="00436489"/>
    <w:rsid w:val="0044592E"/>
    <w:rsid w:val="00457B11"/>
    <w:rsid w:val="004627F9"/>
    <w:rsid w:val="004628DA"/>
    <w:rsid w:val="00477DFC"/>
    <w:rsid w:val="00486A36"/>
    <w:rsid w:val="004901B6"/>
    <w:rsid w:val="004A3BD7"/>
    <w:rsid w:val="004B64C9"/>
    <w:rsid w:val="004D0DA8"/>
    <w:rsid w:val="004D1213"/>
    <w:rsid w:val="004E5ADA"/>
    <w:rsid w:val="004F437B"/>
    <w:rsid w:val="005076EA"/>
    <w:rsid w:val="00513A07"/>
    <w:rsid w:val="00527171"/>
    <w:rsid w:val="00530156"/>
    <w:rsid w:val="00531B04"/>
    <w:rsid w:val="00561018"/>
    <w:rsid w:val="00580474"/>
    <w:rsid w:val="00594B2E"/>
    <w:rsid w:val="00596B48"/>
    <w:rsid w:val="005A0F07"/>
    <w:rsid w:val="005A558C"/>
    <w:rsid w:val="005A795C"/>
    <w:rsid w:val="005B40DE"/>
    <w:rsid w:val="005F3AF9"/>
    <w:rsid w:val="00603534"/>
    <w:rsid w:val="006056B5"/>
    <w:rsid w:val="00605C95"/>
    <w:rsid w:val="00613DEC"/>
    <w:rsid w:val="006310A1"/>
    <w:rsid w:val="00635B0C"/>
    <w:rsid w:val="00653CF7"/>
    <w:rsid w:val="0065669B"/>
    <w:rsid w:val="0065727B"/>
    <w:rsid w:val="00680338"/>
    <w:rsid w:val="006963DB"/>
    <w:rsid w:val="006A5475"/>
    <w:rsid w:val="006B4782"/>
    <w:rsid w:val="006B4C86"/>
    <w:rsid w:val="006C3C8F"/>
    <w:rsid w:val="006D1805"/>
    <w:rsid w:val="006E524A"/>
    <w:rsid w:val="006E6708"/>
    <w:rsid w:val="006E764D"/>
    <w:rsid w:val="006F7B7C"/>
    <w:rsid w:val="00701C08"/>
    <w:rsid w:val="00703C3B"/>
    <w:rsid w:val="00705738"/>
    <w:rsid w:val="007060B0"/>
    <w:rsid w:val="0071197B"/>
    <w:rsid w:val="0071689E"/>
    <w:rsid w:val="0072140A"/>
    <w:rsid w:val="00725975"/>
    <w:rsid w:val="0074148A"/>
    <w:rsid w:val="00741630"/>
    <w:rsid w:val="007418CF"/>
    <w:rsid w:val="0074199D"/>
    <w:rsid w:val="007427F3"/>
    <w:rsid w:val="0077396C"/>
    <w:rsid w:val="00792969"/>
    <w:rsid w:val="007A07DE"/>
    <w:rsid w:val="007A3270"/>
    <w:rsid w:val="007C5167"/>
    <w:rsid w:val="007D4777"/>
    <w:rsid w:val="007D778A"/>
    <w:rsid w:val="007E50F9"/>
    <w:rsid w:val="007F0341"/>
    <w:rsid w:val="00800CE4"/>
    <w:rsid w:val="00802AD4"/>
    <w:rsid w:val="00804031"/>
    <w:rsid w:val="008067C4"/>
    <w:rsid w:val="00813333"/>
    <w:rsid w:val="008243EC"/>
    <w:rsid w:val="00824A00"/>
    <w:rsid w:val="00830697"/>
    <w:rsid w:val="00830E9E"/>
    <w:rsid w:val="00831E58"/>
    <w:rsid w:val="008454B4"/>
    <w:rsid w:val="0085745B"/>
    <w:rsid w:val="00862A98"/>
    <w:rsid w:val="00866DFE"/>
    <w:rsid w:val="008702E6"/>
    <w:rsid w:val="0087257B"/>
    <w:rsid w:val="0087668C"/>
    <w:rsid w:val="008875B8"/>
    <w:rsid w:val="0089559D"/>
    <w:rsid w:val="008A4D74"/>
    <w:rsid w:val="008B071D"/>
    <w:rsid w:val="008B4717"/>
    <w:rsid w:val="008C1D6F"/>
    <w:rsid w:val="008C2086"/>
    <w:rsid w:val="008C691E"/>
    <w:rsid w:val="008D16BC"/>
    <w:rsid w:val="008D1C1C"/>
    <w:rsid w:val="008D1DF7"/>
    <w:rsid w:val="008E0C90"/>
    <w:rsid w:val="008E3854"/>
    <w:rsid w:val="008E5CE9"/>
    <w:rsid w:val="008F5114"/>
    <w:rsid w:val="00901092"/>
    <w:rsid w:val="00905963"/>
    <w:rsid w:val="009061E0"/>
    <w:rsid w:val="00923100"/>
    <w:rsid w:val="0092774A"/>
    <w:rsid w:val="0093261D"/>
    <w:rsid w:val="0093373D"/>
    <w:rsid w:val="00954224"/>
    <w:rsid w:val="00957D35"/>
    <w:rsid w:val="00975E10"/>
    <w:rsid w:val="009852B4"/>
    <w:rsid w:val="00985313"/>
    <w:rsid w:val="009915E2"/>
    <w:rsid w:val="00995783"/>
    <w:rsid w:val="009D557E"/>
    <w:rsid w:val="009D7022"/>
    <w:rsid w:val="009E177E"/>
    <w:rsid w:val="009E21C8"/>
    <w:rsid w:val="009F452B"/>
    <w:rsid w:val="00A033CA"/>
    <w:rsid w:val="00A073E4"/>
    <w:rsid w:val="00A1152F"/>
    <w:rsid w:val="00A223B3"/>
    <w:rsid w:val="00A2443C"/>
    <w:rsid w:val="00A33813"/>
    <w:rsid w:val="00A42ADB"/>
    <w:rsid w:val="00A42E44"/>
    <w:rsid w:val="00A44549"/>
    <w:rsid w:val="00A7182F"/>
    <w:rsid w:val="00A73105"/>
    <w:rsid w:val="00A80E04"/>
    <w:rsid w:val="00A82DCF"/>
    <w:rsid w:val="00A83013"/>
    <w:rsid w:val="00AA5DAE"/>
    <w:rsid w:val="00AB0D5F"/>
    <w:rsid w:val="00AD5B39"/>
    <w:rsid w:val="00AE53DC"/>
    <w:rsid w:val="00AF278B"/>
    <w:rsid w:val="00B01EDF"/>
    <w:rsid w:val="00B04240"/>
    <w:rsid w:val="00B05FF3"/>
    <w:rsid w:val="00B11A8A"/>
    <w:rsid w:val="00B25CF1"/>
    <w:rsid w:val="00B272C4"/>
    <w:rsid w:val="00B30392"/>
    <w:rsid w:val="00B57614"/>
    <w:rsid w:val="00B645E0"/>
    <w:rsid w:val="00B73668"/>
    <w:rsid w:val="00B8174F"/>
    <w:rsid w:val="00B824AB"/>
    <w:rsid w:val="00B9013D"/>
    <w:rsid w:val="00B92BE6"/>
    <w:rsid w:val="00B969DD"/>
    <w:rsid w:val="00BA320C"/>
    <w:rsid w:val="00BA6B18"/>
    <w:rsid w:val="00BB0AFF"/>
    <w:rsid w:val="00BB307C"/>
    <w:rsid w:val="00BB7948"/>
    <w:rsid w:val="00BC5CED"/>
    <w:rsid w:val="00BE140C"/>
    <w:rsid w:val="00BE23AC"/>
    <w:rsid w:val="00BE682C"/>
    <w:rsid w:val="00BF1419"/>
    <w:rsid w:val="00BF34D6"/>
    <w:rsid w:val="00BF682E"/>
    <w:rsid w:val="00C00529"/>
    <w:rsid w:val="00C159BA"/>
    <w:rsid w:val="00C173C1"/>
    <w:rsid w:val="00C35602"/>
    <w:rsid w:val="00C42BCC"/>
    <w:rsid w:val="00C671F5"/>
    <w:rsid w:val="00CA4C05"/>
    <w:rsid w:val="00CA65FD"/>
    <w:rsid w:val="00CB69F8"/>
    <w:rsid w:val="00CC2B2F"/>
    <w:rsid w:val="00CD2C87"/>
    <w:rsid w:val="00CE716A"/>
    <w:rsid w:val="00D048E7"/>
    <w:rsid w:val="00D17503"/>
    <w:rsid w:val="00D24ABC"/>
    <w:rsid w:val="00D34DC8"/>
    <w:rsid w:val="00D468F8"/>
    <w:rsid w:val="00D47AC3"/>
    <w:rsid w:val="00D52AFB"/>
    <w:rsid w:val="00D61633"/>
    <w:rsid w:val="00D67E80"/>
    <w:rsid w:val="00D71CD8"/>
    <w:rsid w:val="00D74BE5"/>
    <w:rsid w:val="00D848E5"/>
    <w:rsid w:val="00D90854"/>
    <w:rsid w:val="00D90EC3"/>
    <w:rsid w:val="00D91707"/>
    <w:rsid w:val="00D94DC1"/>
    <w:rsid w:val="00DB0039"/>
    <w:rsid w:val="00DB560E"/>
    <w:rsid w:val="00DB6EAA"/>
    <w:rsid w:val="00DC7388"/>
    <w:rsid w:val="00DC73DD"/>
    <w:rsid w:val="00DD2C04"/>
    <w:rsid w:val="00DD601D"/>
    <w:rsid w:val="00DE644E"/>
    <w:rsid w:val="00E02BB3"/>
    <w:rsid w:val="00E12BBE"/>
    <w:rsid w:val="00E22FD2"/>
    <w:rsid w:val="00E31ED1"/>
    <w:rsid w:val="00E51FAE"/>
    <w:rsid w:val="00E53488"/>
    <w:rsid w:val="00E5545E"/>
    <w:rsid w:val="00E55E81"/>
    <w:rsid w:val="00E56F2B"/>
    <w:rsid w:val="00E80E2A"/>
    <w:rsid w:val="00E849D7"/>
    <w:rsid w:val="00E97B3A"/>
    <w:rsid w:val="00EB30C1"/>
    <w:rsid w:val="00EB7A2D"/>
    <w:rsid w:val="00EC0693"/>
    <w:rsid w:val="00EC0C98"/>
    <w:rsid w:val="00EC25A6"/>
    <w:rsid w:val="00EF3442"/>
    <w:rsid w:val="00F123BB"/>
    <w:rsid w:val="00F1270E"/>
    <w:rsid w:val="00F16AFE"/>
    <w:rsid w:val="00F3099D"/>
    <w:rsid w:val="00F32DC7"/>
    <w:rsid w:val="00F41241"/>
    <w:rsid w:val="00F5231E"/>
    <w:rsid w:val="00F54C75"/>
    <w:rsid w:val="00F56241"/>
    <w:rsid w:val="00F614CD"/>
    <w:rsid w:val="00F728AD"/>
    <w:rsid w:val="00F73EAA"/>
    <w:rsid w:val="00F82C47"/>
    <w:rsid w:val="00F974CE"/>
    <w:rsid w:val="00FA0817"/>
    <w:rsid w:val="00FA72CC"/>
    <w:rsid w:val="00FB0091"/>
    <w:rsid w:val="00FB134F"/>
    <w:rsid w:val="00FB68F9"/>
    <w:rsid w:val="00FD7331"/>
    <w:rsid w:val="00FD7DE0"/>
    <w:rsid w:val="00FE3B1A"/>
    <w:rsid w:val="00FE4B0C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9EB976-D3ED-41F0-AAA8-63A1133E0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E5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4DC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8">
    <w:name w:val="heading 8"/>
    <w:basedOn w:val="a"/>
    <w:next w:val="a"/>
    <w:link w:val="80"/>
    <w:semiHidden/>
    <w:unhideWhenUsed/>
    <w:qFormat/>
    <w:rsid w:val="00831E58"/>
    <w:pPr>
      <w:keepNext/>
      <w:ind w:right="-766"/>
      <w:jc w:val="center"/>
      <w:outlineLvl w:val="7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semiHidden/>
    <w:rsid w:val="00831E5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uiPriority w:val="99"/>
    <w:unhideWhenUsed/>
    <w:rsid w:val="00831E5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831E5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Indent 2"/>
    <w:basedOn w:val="a"/>
    <w:link w:val="20"/>
    <w:unhideWhenUsed/>
    <w:rsid w:val="00831E5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31E5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_"/>
    <w:link w:val="21"/>
    <w:locked/>
    <w:rsid w:val="00831E58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5"/>
    <w:rsid w:val="00831E58"/>
    <w:pPr>
      <w:shd w:val="clear" w:color="auto" w:fill="FFFFFF"/>
      <w:spacing w:before="180" w:line="0" w:lineRule="atLeast"/>
    </w:pPr>
    <w:rPr>
      <w:sz w:val="25"/>
      <w:szCs w:val="25"/>
      <w:lang w:eastAsia="en-US"/>
    </w:rPr>
  </w:style>
  <w:style w:type="character" w:customStyle="1" w:styleId="a6">
    <w:name w:val="Основной текст + Полужирный"/>
    <w:rsid w:val="00831E58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pacing w:val="0"/>
      <w:sz w:val="25"/>
      <w:szCs w:val="25"/>
      <w:u w:val="none"/>
      <w:effect w:val="none"/>
    </w:rPr>
  </w:style>
  <w:style w:type="character" w:styleId="a7">
    <w:name w:val="Hyperlink"/>
    <w:uiPriority w:val="99"/>
    <w:unhideWhenUsed/>
    <w:rsid w:val="00831E5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2C6F0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2C6F04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qFormat/>
    <w:rsid w:val="00D71CD8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802AD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802AD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footer"/>
    <w:basedOn w:val="a"/>
    <w:link w:val="ae"/>
    <w:uiPriority w:val="99"/>
    <w:unhideWhenUsed/>
    <w:rsid w:val="00802AD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802AD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">
    <w:name w:val="Обычный4"/>
    <w:qFormat/>
    <w:rsid w:val="006056B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">
    <w:name w:val="Выделение1"/>
    <w:rsid w:val="00AD5B39"/>
    <w:rPr>
      <w:i/>
      <w:sz w:val="24"/>
    </w:rPr>
  </w:style>
  <w:style w:type="character" w:customStyle="1" w:styleId="30">
    <w:name w:val="Заголовок 3 Знак"/>
    <w:basedOn w:val="a0"/>
    <w:link w:val="3"/>
    <w:uiPriority w:val="9"/>
    <w:semiHidden/>
    <w:rsid w:val="00D94DC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customStyle="1" w:styleId="10">
    <w:name w:val="Основной текст1"/>
    <w:basedOn w:val="a"/>
    <w:rsid w:val="0044592E"/>
    <w:pPr>
      <w:shd w:val="clear" w:color="auto" w:fill="FFFFFF"/>
      <w:spacing w:after="360" w:line="370" w:lineRule="exact"/>
      <w:ind w:hanging="2440"/>
    </w:pPr>
    <w:rPr>
      <w:sz w:val="27"/>
      <w:szCs w:val="27"/>
      <w:lang w:val="ru"/>
    </w:rPr>
  </w:style>
  <w:style w:type="paragraph" w:customStyle="1" w:styleId="Style10">
    <w:name w:val="Style10"/>
    <w:basedOn w:val="a"/>
    <w:uiPriority w:val="99"/>
    <w:rsid w:val="00127C45"/>
    <w:pPr>
      <w:widowControl w:val="0"/>
      <w:autoSpaceDE w:val="0"/>
      <w:autoSpaceDN w:val="0"/>
      <w:adjustRightInd w:val="0"/>
      <w:spacing w:line="274" w:lineRule="exact"/>
      <w:ind w:firstLine="669"/>
      <w:jc w:val="both"/>
    </w:pPr>
    <w:rPr>
      <w:rFonts w:eastAsiaTheme="minorEastAsia"/>
      <w:sz w:val="24"/>
      <w:szCs w:val="24"/>
    </w:rPr>
  </w:style>
  <w:style w:type="character" w:customStyle="1" w:styleId="FontStyle19">
    <w:name w:val="Font Style19"/>
    <w:basedOn w:val="a0"/>
    <w:uiPriority w:val="99"/>
    <w:rsid w:val="00127C45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0">
    <w:name w:val="Font Style20"/>
    <w:basedOn w:val="a0"/>
    <w:uiPriority w:val="99"/>
    <w:rsid w:val="00127C45"/>
    <w:rPr>
      <w:rFonts w:ascii="Times New Roman" w:hAnsi="Times New Roman" w:cs="Times New Roman" w:hint="default"/>
      <w:sz w:val="22"/>
      <w:szCs w:val="22"/>
    </w:rPr>
  </w:style>
  <w:style w:type="paragraph" w:customStyle="1" w:styleId="Style13">
    <w:name w:val="Style13"/>
    <w:basedOn w:val="a"/>
    <w:uiPriority w:val="99"/>
    <w:rsid w:val="00127C45"/>
    <w:pPr>
      <w:widowControl w:val="0"/>
      <w:autoSpaceDE w:val="0"/>
      <w:autoSpaceDN w:val="0"/>
      <w:adjustRightInd w:val="0"/>
      <w:spacing w:line="272" w:lineRule="exact"/>
      <w:ind w:firstLine="669"/>
      <w:jc w:val="both"/>
    </w:pPr>
    <w:rPr>
      <w:rFonts w:eastAsiaTheme="minorEastAsia"/>
      <w:sz w:val="24"/>
      <w:szCs w:val="24"/>
    </w:rPr>
  </w:style>
  <w:style w:type="paragraph" w:customStyle="1" w:styleId="Style4">
    <w:name w:val="Style4"/>
    <w:basedOn w:val="a"/>
    <w:uiPriority w:val="99"/>
    <w:rsid w:val="00127C45"/>
    <w:pPr>
      <w:widowControl w:val="0"/>
      <w:autoSpaceDE w:val="0"/>
      <w:autoSpaceDN w:val="0"/>
      <w:adjustRightInd w:val="0"/>
      <w:spacing w:line="274" w:lineRule="exact"/>
      <w:ind w:firstLine="683"/>
      <w:jc w:val="both"/>
    </w:pPr>
    <w:rPr>
      <w:rFonts w:eastAsiaTheme="minorEastAsia"/>
      <w:sz w:val="24"/>
      <w:szCs w:val="24"/>
    </w:rPr>
  </w:style>
  <w:style w:type="paragraph" w:customStyle="1" w:styleId="Style11">
    <w:name w:val="Style11"/>
    <w:basedOn w:val="a"/>
    <w:uiPriority w:val="99"/>
    <w:rsid w:val="00127C45"/>
    <w:pPr>
      <w:widowControl w:val="0"/>
      <w:autoSpaceDE w:val="0"/>
      <w:autoSpaceDN w:val="0"/>
      <w:adjustRightInd w:val="0"/>
      <w:spacing w:line="270" w:lineRule="exact"/>
      <w:ind w:firstLine="663"/>
      <w:jc w:val="both"/>
    </w:pPr>
    <w:rPr>
      <w:rFonts w:eastAsiaTheme="minorEastAsia"/>
      <w:sz w:val="24"/>
      <w:szCs w:val="24"/>
    </w:rPr>
  </w:style>
  <w:style w:type="paragraph" w:customStyle="1" w:styleId="Style14">
    <w:name w:val="Style14"/>
    <w:basedOn w:val="a"/>
    <w:uiPriority w:val="99"/>
    <w:rsid w:val="00127C45"/>
    <w:pPr>
      <w:widowControl w:val="0"/>
      <w:autoSpaceDE w:val="0"/>
      <w:autoSpaceDN w:val="0"/>
      <w:adjustRightInd w:val="0"/>
      <w:spacing w:line="284" w:lineRule="exact"/>
      <w:ind w:firstLine="669"/>
    </w:pPr>
    <w:rPr>
      <w:rFonts w:eastAsiaTheme="minorEastAsia"/>
      <w:sz w:val="24"/>
      <w:szCs w:val="24"/>
    </w:rPr>
  </w:style>
  <w:style w:type="paragraph" w:customStyle="1" w:styleId="Style3">
    <w:name w:val="Style3"/>
    <w:basedOn w:val="a"/>
    <w:uiPriority w:val="99"/>
    <w:rsid w:val="0074199D"/>
    <w:pPr>
      <w:widowControl w:val="0"/>
      <w:autoSpaceDE w:val="0"/>
      <w:autoSpaceDN w:val="0"/>
      <w:adjustRightInd w:val="0"/>
      <w:spacing w:line="272" w:lineRule="exact"/>
      <w:jc w:val="both"/>
    </w:pPr>
    <w:rPr>
      <w:rFonts w:eastAsiaTheme="minorEastAsia"/>
      <w:sz w:val="24"/>
      <w:szCs w:val="24"/>
    </w:rPr>
  </w:style>
  <w:style w:type="paragraph" w:customStyle="1" w:styleId="5">
    <w:name w:val="Обычный5"/>
    <w:qFormat/>
    <w:rsid w:val="00725975"/>
    <w:pPr>
      <w:widowControl w:val="0"/>
      <w:spacing w:before="2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1">
    <w:name w:val="Основной шрифт абзаца3"/>
    <w:rsid w:val="00725975"/>
    <w:rPr>
      <w:sz w:val="24"/>
    </w:rPr>
  </w:style>
  <w:style w:type="paragraph" w:customStyle="1" w:styleId="Style8">
    <w:name w:val="Style8"/>
    <w:basedOn w:val="a"/>
    <w:uiPriority w:val="99"/>
    <w:rsid w:val="00985313"/>
    <w:pPr>
      <w:widowControl w:val="0"/>
      <w:autoSpaceDE w:val="0"/>
      <w:autoSpaceDN w:val="0"/>
      <w:adjustRightInd w:val="0"/>
      <w:spacing w:line="264" w:lineRule="exact"/>
      <w:ind w:firstLine="635"/>
      <w:jc w:val="both"/>
    </w:pPr>
    <w:rPr>
      <w:rFonts w:eastAsiaTheme="minorEastAsia"/>
      <w:sz w:val="24"/>
      <w:szCs w:val="24"/>
    </w:rPr>
  </w:style>
  <w:style w:type="character" w:customStyle="1" w:styleId="FontStyle18">
    <w:name w:val="Font Style18"/>
    <w:basedOn w:val="a0"/>
    <w:uiPriority w:val="99"/>
    <w:rsid w:val="00985313"/>
    <w:rPr>
      <w:rFonts w:ascii="Times New Roman" w:hAnsi="Times New Roman" w:cs="Times New Roman" w:hint="default"/>
      <w:sz w:val="22"/>
      <w:szCs w:val="22"/>
    </w:rPr>
  </w:style>
  <w:style w:type="character" w:customStyle="1" w:styleId="FontStyle16">
    <w:name w:val="Font Style16"/>
    <w:basedOn w:val="a0"/>
    <w:uiPriority w:val="99"/>
    <w:rsid w:val="00B824AB"/>
    <w:rPr>
      <w:rFonts w:ascii="Times New Roman" w:hAnsi="Times New Roman" w:cs="Times New Roman" w:hint="default"/>
      <w:b/>
      <w:bCs/>
      <w:spacing w:val="-10"/>
      <w:sz w:val="22"/>
      <w:szCs w:val="22"/>
    </w:rPr>
  </w:style>
  <w:style w:type="paragraph" w:customStyle="1" w:styleId="Style9">
    <w:name w:val="Style9"/>
    <w:basedOn w:val="a"/>
    <w:uiPriority w:val="99"/>
    <w:rsid w:val="0093373D"/>
    <w:pPr>
      <w:widowControl w:val="0"/>
      <w:autoSpaceDE w:val="0"/>
      <w:autoSpaceDN w:val="0"/>
      <w:adjustRightInd w:val="0"/>
      <w:spacing w:line="257" w:lineRule="exact"/>
      <w:ind w:firstLine="676"/>
      <w:jc w:val="both"/>
    </w:pPr>
    <w:rPr>
      <w:rFonts w:eastAsiaTheme="minorEastAsia"/>
      <w:sz w:val="24"/>
      <w:szCs w:val="24"/>
    </w:rPr>
  </w:style>
  <w:style w:type="paragraph" w:customStyle="1" w:styleId="11">
    <w:name w:val="Обычный1"/>
    <w:qFormat/>
    <w:rsid w:val="00D468F8"/>
    <w:pPr>
      <w:spacing w:after="200" w:line="276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12">
    <w:name w:val="Основной шрифт абзаца1"/>
    <w:rsid w:val="00D468F8"/>
    <w:rPr>
      <w:sz w:val="24"/>
    </w:rPr>
  </w:style>
  <w:style w:type="character" w:customStyle="1" w:styleId="sectioninfo">
    <w:name w:val="section__info"/>
    <w:rsid w:val="00D468F8"/>
  </w:style>
  <w:style w:type="paragraph" w:styleId="af">
    <w:name w:val="Normal (Web)"/>
    <w:basedOn w:val="a"/>
    <w:uiPriority w:val="99"/>
    <w:semiHidden/>
    <w:unhideWhenUsed/>
    <w:rsid w:val="00E849D7"/>
    <w:pPr>
      <w:spacing w:before="100" w:beforeAutospacing="1" w:after="100" w:afterAutospacing="1"/>
    </w:pPr>
    <w:rPr>
      <w:sz w:val="24"/>
      <w:szCs w:val="24"/>
    </w:rPr>
  </w:style>
  <w:style w:type="character" w:customStyle="1" w:styleId="iceouttxt6">
    <w:name w:val="iceouttxt6"/>
    <w:rsid w:val="00D848E5"/>
    <w:rPr>
      <w:rFonts w:ascii="Arial" w:hAnsi="Arial" w:cs="Arial" w:hint="default"/>
      <w:color w:val="666666"/>
      <w:sz w:val="17"/>
      <w:szCs w:val="17"/>
    </w:rPr>
  </w:style>
  <w:style w:type="paragraph" w:customStyle="1" w:styleId="ConsPlusNormal">
    <w:name w:val="ConsPlusNormal"/>
    <w:rsid w:val="00477DF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extendedtext-full">
    <w:name w:val="extendedtext-full"/>
    <w:basedOn w:val="a0"/>
    <w:rsid w:val="00D52AFB"/>
  </w:style>
  <w:style w:type="character" w:customStyle="1" w:styleId="FontStyle159">
    <w:name w:val="Font Style159"/>
    <w:basedOn w:val="a0"/>
    <w:uiPriority w:val="99"/>
    <w:rsid w:val="002E0BC8"/>
    <w:rPr>
      <w:rFonts w:ascii="Times New Roman" w:hAnsi="Times New Roman" w:cs="Times New Roman" w:hint="default"/>
      <w:sz w:val="20"/>
      <w:szCs w:val="20"/>
    </w:rPr>
  </w:style>
  <w:style w:type="character" w:customStyle="1" w:styleId="6">
    <w:name w:val="Основной шрифт абзаца6"/>
    <w:rsid w:val="00B73668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0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6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0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4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3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9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8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1823</Words>
  <Characters>10396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Бутаева Лариса Валерьевна</dc:creator>
  <cp:keywords/>
  <dc:description/>
  <cp:lastModifiedBy>Бутаева Лариса Валерьевна</cp:lastModifiedBy>
  <cp:revision>3</cp:revision>
  <cp:lastPrinted>2022-08-10T05:36:00Z</cp:lastPrinted>
  <dcterms:created xsi:type="dcterms:W3CDTF">2022-08-10T06:05:00Z</dcterms:created>
  <dcterms:modified xsi:type="dcterms:W3CDTF">2022-08-10T06:05:00Z</dcterms:modified>
</cp:coreProperties>
</file>