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B75" w:rsidRPr="000D5849" w:rsidRDefault="0006436A" w:rsidP="00777EBD">
      <w:pPr>
        <w:pStyle w:val="1"/>
        <w:jc w:val="center"/>
        <w:rPr>
          <w:rFonts w:ascii="Times New Roman" w:hAnsi="Times New Roman"/>
          <w:b/>
          <w:sz w:val="28"/>
          <w:szCs w:val="28"/>
        </w:rPr>
      </w:pPr>
      <w:bookmarkStart w:id="0" w:name="_GoBack"/>
      <w:bookmarkEnd w:id="0"/>
      <w:r>
        <w:rPr>
          <w:rFonts w:ascii="Times New Roman" w:hAnsi="Times New Roman"/>
          <w:b/>
          <w:noProof/>
          <w:sz w:val="28"/>
          <w:szCs w:val="28"/>
        </w:rPr>
        <w:pict>
          <v:shapetype id="_x0000_t202" coordsize="21600,21600" o:spt="202" path="m,l,21600r21600,l21600,xe">
            <v:stroke joinstyle="miter"/>
            <v:path gradientshapeok="t" o:connecttype="rect"/>
          </v:shapetype>
          <v:shape id="Поле 2" o:spid="_x0000_s1028" type="#_x0000_t202" style="position:absolute;left:0;text-align:left;margin-left:544.05pt;margin-top:4.1pt;width:66pt;height:10.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" stroked="f">
            <v:textbox>
              <w:txbxContent>
                <w:p w:rsidR="005632A9" w:rsidRDefault="005632A9" w:rsidP="00192B75">
                  <w:pPr>
                    <w:autoSpaceDE w:val="0"/>
                    <w:autoSpaceDN w:val="0"/>
                    <w:adjustRightInd w:val="0"/>
                    <w:jc w:val="both"/>
                  </w:pPr>
                </w:p>
                <w:p w:rsidR="005632A9" w:rsidRDefault="005632A9" w:rsidP="00192B75">
                  <w:pPr>
                    <w:autoSpaceDE w:val="0"/>
                    <w:autoSpaceDN w:val="0"/>
                    <w:adjustRightInd w:val="0"/>
                    <w:jc w:val="both"/>
                  </w:pPr>
                </w:p>
              </w:txbxContent>
            </v:textbox>
          </v:shape>
        </w:pict>
      </w:r>
      <w:r w:rsidR="000D5849">
        <w:rPr>
          <w:rFonts w:ascii="Times New Roman" w:hAnsi="Times New Roman"/>
          <w:sz w:val="32"/>
          <w:szCs w:val="32"/>
        </w:rPr>
        <w:t>Р</w:t>
      </w:r>
      <w:r w:rsidR="00192B75" w:rsidRPr="00B62382">
        <w:rPr>
          <w:rFonts w:ascii="Times New Roman" w:hAnsi="Times New Roman"/>
          <w:sz w:val="32"/>
          <w:szCs w:val="32"/>
        </w:rPr>
        <w:t xml:space="preserve"> Е Ш Е Н И Е</w:t>
      </w:r>
    </w:p>
    <w:p w:rsidR="00192B75" w:rsidRPr="00F62F05" w:rsidRDefault="00192B75" w:rsidP="00192B75">
      <w:pPr>
        <w:pStyle w:val="1"/>
        <w:ind w:left="284" w:right="-143" w:firstLine="709"/>
        <w:jc w:val="center"/>
        <w:rPr>
          <w:rFonts w:ascii="Times New Roman" w:hAnsi="Times New Roman"/>
          <w:sz w:val="20"/>
          <w:szCs w:val="32"/>
        </w:rPr>
      </w:pPr>
    </w:p>
    <w:p w:rsidR="00595E4A" w:rsidRPr="001118B6" w:rsidRDefault="00192B75" w:rsidP="00595E4A">
      <w:pPr>
        <w:tabs>
          <w:tab w:val="left" w:pos="4962"/>
        </w:tabs>
        <w:ind w:right="140"/>
        <w:jc w:val="center"/>
        <w:rPr>
          <w:sz w:val="26"/>
          <w:szCs w:val="26"/>
        </w:rPr>
      </w:pPr>
      <w:r w:rsidRPr="001118B6">
        <w:rPr>
          <w:sz w:val="26"/>
          <w:szCs w:val="26"/>
        </w:rPr>
        <w:t xml:space="preserve">по делу </w:t>
      </w:r>
      <w:r w:rsidR="009F3399" w:rsidRPr="001118B6">
        <w:rPr>
          <w:b/>
          <w:sz w:val="26"/>
          <w:szCs w:val="26"/>
        </w:rPr>
        <w:t xml:space="preserve">№ </w:t>
      </w:r>
      <w:r w:rsidR="00991FAF">
        <w:rPr>
          <w:b/>
          <w:sz w:val="26"/>
          <w:szCs w:val="26"/>
        </w:rPr>
        <w:t>062/06/10</w:t>
      </w:r>
      <w:r w:rsidR="00E67D1C">
        <w:rPr>
          <w:b/>
          <w:sz w:val="26"/>
          <w:szCs w:val="26"/>
        </w:rPr>
        <w:t>6-451</w:t>
      </w:r>
      <w:r w:rsidR="00595E4A" w:rsidRPr="001118B6">
        <w:rPr>
          <w:b/>
          <w:sz w:val="26"/>
          <w:szCs w:val="26"/>
        </w:rPr>
        <w:t>/2022</w:t>
      </w:r>
    </w:p>
    <w:p w:rsidR="00192B75" w:rsidRPr="001118B6" w:rsidRDefault="00192B75" w:rsidP="00595E4A">
      <w:pPr>
        <w:tabs>
          <w:tab w:val="left" w:pos="4962"/>
        </w:tabs>
        <w:ind w:right="140"/>
        <w:jc w:val="center"/>
        <w:rPr>
          <w:sz w:val="26"/>
          <w:szCs w:val="26"/>
        </w:rPr>
      </w:pPr>
      <w:r w:rsidRPr="001118B6">
        <w:rPr>
          <w:sz w:val="26"/>
          <w:szCs w:val="26"/>
        </w:rPr>
        <w:t>о нарушении законодательства о контрактной системе в сфере закупок</w:t>
      </w:r>
    </w:p>
    <w:p w:rsidR="00192B75" w:rsidRPr="001118B6" w:rsidRDefault="00192B75" w:rsidP="00192B75">
      <w:pPr>
        <w:tabs>
          <w:tab w:val="left" w:pos="4962"/>
        </w:tabs>
        <w:ind w:right="140"/>
        <w:rPr>
          <w:sz w:val="26"/>
          <w:szCs w:val="26"/>
        </w:rPr>
      </w:pPr>
    </w:p>
    <w:p w:rsidR="00192B75" w:rsidRPr="001118B6" w:rsidRDefault="00777EBD" w:rsidP="00192B75">
      <w:pPr>
        <w:pStyle w:val="1"/>
        <w:ind w:right="140"/>
        <w:rPr>
          <w:rFonts w:ascii="Times New Roman" w:hAnsi="Times New Roman"/>
          <w:sz w:val="26"/>
          <w:szCs w:val="26"/>
        </w:rPr>
      </w:pPr>
      <w:r>
        <w:rPr>
          <w:rFonts w:ascii="Times New Roman" w:hAnsi="Times New Roman"/>
          <w:sz w:val="26"/>
          <w:szCs w:val="26"/>
        </w:rPr>
        <w:t>09 августа</w:t>
      </w:r>
      <w:r w:rsidR="009F3399" w:rsidRPr="001118B6">
        <w:rPr>
          <w:rFonts w:ascii="Times New Roman" w:hAnsi="Times New Roman"/>
          <w:sz w:val="26"/>
          <w:szCs w:val="26"/>
        </w:rPr>
        <w:t xml:space="preserve"> </w:t>
      </w:r>
      <w:r w:rsidR="00595E4A" w:rsidRPr="001118B6">
        <w:rPr>
          <w:rFonts w:ascii="Times New Roman" w:hAnsi="Times New Roman"/>
          <w:sz w:val="26"/>
          <w:szCs w:val="26"/>
        </w:rPr>
        <w:t>2022</w:t>
      </w:r>
      <w:r w:rsidR="00FC6132">
        <w:rPr>
          <w:rFonts w:ascii="Times New Roman" w:hAnsi="Times New Roman"/>
          <w:sz w:val="26"/>
          <w:szCs w:val="26"/>
        </w:rPr>
        <w:t xml:space="preserve"> года</w:t>
      </w:r>
      <w:r w:rsidR="00FC6132">
        <w:rPr>
          <w:rFonts w:ascii="Times New Roman" w:hAnsi="Times New Roman"/>
          <w:sz w:val="26"/>
          <w:szCs w:val="26"/>
        </w:rPr>
        <w:tab/>
      </w:r>
      <w:r w:rsidR="00355F3E">
        <w:rPr>
          <w:rFonts w:ascii="Times New Roman" w:hAnsi="Times New Roman"/>
          <w:sz w:val="26"/>
          <w:szCs w:val="26"/>
        </w:rPr>
        <w:t xml:space="preserve">                 </w:t>
      </w:r>
      <w:r w:rsidR="00FC6132">
        <w:rPr>
          <w:rFonts w:ascii="Times New Roman" w:hAnsi="Times New Roman"/>
          <w:sz w:val="26"/>
          <w:szCs w:val="26"/>
        </w:rPr>
        <w:tab/>
      </w:r>
      <w:r w:rsidR="00192B75" w:rsidRPr="001118B6">
        <w:rPr>
          <w:rFonts w:ascii="Times New Roman" w:hAnsi="Times New Roman"/>
          <w:sz w:val="26"/>
          <w:szCs w:val="26"/>
        </w:rPr>
        <w:tab/>
      </w:r>
      <w:r w:rsidR="00192B75" w:rsidRPr="001118B6">
        <w:rPr>
          <w:rFonts w:ascii="Times New Roman" w:hAnsi="Times New Roman"/>
          <w:sz w:val="26"/>
          <w:szCs w:val="26"/>
        </w:rPr>
        <w:tab/>
        <w:t xml:space="preserve">                   </w:t>
      </w:r>
      <w:r>
        <w:rPr>
          <w:rFonts w:ascii="Times New Roman" w:hAnsi="Times New Roman"/>
          <w:sz w:val="26"/>
          <w:szCs w:val="26"/>
        </w:rPr>
        <w:t xml:space="preserve"> </w:t>
      </w:r>
      <w:r w:rsidR="008D5DD7" w:rsidRPr="001118B6">
        <w:rPr>
          <w:rFonts w:ascii="Times New Roman" w:hAnsi="Times New Roman"/>
          <w:sz w:val="26"/>
          <w:szCs w:val="26"/>
        </w:rPr>
        <w:t xml:space="preserve">                   </w:t>
      </w:r>
      <w:r w:rsidR="00EA2ADB" w:rsidRPr="001118B6">
        <w:rPr>
          <w:rFonts w:ascii="Times New Roman" w:hAnsi="Times New Roman"/>
          <w:sz w:val="26"/>
          <w:szCs w:val="26"/>
        </w:rPr>
        <w:t xml:space="preserve"> </w:t>
      </w:r>
      <w:r w:rsidR="00192B75" w:rsidRPr="001118B6">
        <w:rPr>
          <w:rFonts w:ascii="Times New Roman" w:hAnsi="Times New Roman"/>
          <w:sz w:val="26"/>
          <w:szCs w:val="26"/>
        </w:rPr>
        <w:t xml:space="preserve"> </w:t>
      </w:r>
      <w:r w:rsidR="00595E4A" w:rsidRPr="001118B6">
        <w:rPr>
          <w:rFonts w:ascii="Times New Roman" w:hAnsi="Times New Roman"/>
          <w:sz w:val="26"/>
          <w:szCs w:val="26"/>
        </w:rPr>
        <w:t xml:space="preserve">           </w:t>
      </w:r>
      <w:r w:rsidR="00192B75" w:rsidRPr="001118B6">
        <w:rPr>
          <w:rFonts w:ascii="Times New Roman" w:hAnsi="Times New Roman"/>
          <w:sz w:val="26"/>
          <w:szCs w:val="26"/>
        </w:rPr>
        <w:t>г. Рязань</w:t>
      </w:r>
    </w:p>
    <w:p w:rsidR="00192B75" w:rsidRPr="001118B6" w:rsidRDefault="00192B75" w:rsidP="00192B75">
      <w:pPr>
        <w:pStyle w:val="1"/>
        <w:ind w:right="140"/>
        <w:rPr>
          <w:rFonts w:ascii="Times New Roman" w:hAnsi="Times New Roman"/>
          <w:sz w:val="26"/>
          <w:szCs w:val="26"/>
        </w:rPr>
      </w:pPr>
    </w:p>
    <w:p w:rsidR="00EC718D" w:rsidRPr="001118B6" w:rsidRDefault="00192B75" w:rsidP="00915E6E">
      <w:pPr>
        <w:ind w:right="142"/>
        <w:rPr>
          <w:bCs/>
          <w:sz w:val="26"/>
          <w:szCs w:val="26"/>
        </w:rPr>
      </w:pPr>
      <w:r w:rsidRPr="001118B6">
        <w:rPr>
          <w:bCs/>
          <w:sz w:val="26"/>
          <w:szCs w:val="26"/>
        </w:rPr>
        <w:t>Резолютивная часть решения оглашена</w:t>
      </w:r>
      <w:r w:rsidR="009F3399" w:rsidRPr="001118B6">
        <w:rPr>
          <w:bCs/>
          <w:sz w:val="26"/>
          <w:szCs w:val="26"/>
        </w:rPr>
        <w:t xml:space="preserve"> </w:t>
      </w:r>
      <w:r w:rsidR="008D6F88">
        <w:rPr>
          <w:sz w:val="26"/>
          <w:szCs w:val="26"/>
        </w:rPr>
        <w:t>0</w:t>
      </w:r>
      <w:r w:rsidR="00777EBD">
        <w:rPr>
          <w:sz w:val="26"/>
          <w:szCs w:val="26"/>
        </w:rPr>
        <w:t>4</w:t>
      </w:r>
      <w:r w:rsidR="00CF216A" w:rsidRPr="001118B6">
        <w:rPr>
          <w:sz w:val="26"/>
          <w:szCs w:val="26"/>
        </w:rPr>
        <w:t xml:space="preserve"> </w:t>
      </w:r>
      <w:r w:rsidR="00777EBD">
        <w:rPr>
          <w:sz w:val="26"/>
          <w:szCs w:val="26"/>
        </w:rPr>
        <w:t>августа</w:t>
      </w:r>
      <w:r w:rsidR="00CF216A" w:rsidRPr="001118B6">
        <w:rPr>
          <w:sz w:val="26"/>
          <w:szCs w:val="26"/>
        </w:rPr>
        <w:t xml:space="preserve"> </w:t>
      </w:r>
      <w:r w:rsidR="00F62F05" w:rsidRPr="001118B6">
        <w:rPr>
          <w:sz w:val="26"/>
          <w:szCs w:val="26"/>
        </w:rPr>
        <w:t>2022</w:t>
      </w:r>
      <w:r w:rsidR="00E90A7C" w:rsidRPr="001118B6">
        <w:rPr>
          <w:sz w:val="26"/>
          <w:szCs w:val="26"/>
        </w:rPr>
        <w:t xml:space="preserve"> </w:t>
      </w:r>
      <w:r w:rsidRPr="001118B6">
        <w:rPr>
          <w:bCs/>
          <w:sz w:val="26"/>
          <w:szCs w:val="26"/>
        </w:rPr>
        <w:t>года</w:t>
      </w:r>
    </w:p>
    <w:p w:rsidR="009F3399" w:rsidRPr="001118B6" w:rsidRDefault="009F3399" w:rsidP="00E20A09">
      <w:pPr>
        <w:ind w:left="-74" w:firstLine="783"/>
        <w:jc w:val="both"/>
        <w:rPr>
          <w:bCs/>
        </w:rPr>
      </w:pPr>
    </w:p>
    <w:p w:rsidR="00D035D1" w:rsidRPr="00D035D1" w:rsidRDefault="00D035D1" w:rsidP="003E34F3">
      <w:pPr>
        <w:ind w:firstLine="709"/>
        <w:jc w:val="both"/>
        <w:rPr>
          <w:color w:val="000000" w:themeColor="text1"/>
        </w:rPr>
      </w:pPr>
      <w:r w:rsidRPr="00D035D1">
        <w:rPr>
          <w:color w:val="000000" w:themeColor="text1"/>
        </w:rPr>
        <w:t xml:space="preserve">Комиссия Рязанского УФАС России по контролю в сфере закупок, созданная приказом Рязанского УФАС России № 115 от 03.11.2020 (далее - Комиссия), в составе: </w:t>
      </w:r>
      <w:r w:rsidR="00E95EB0" w:rsidRPr="00E95EB0">
        <w:rPr>
          <w:color w:val="000000" w:themeColor="text1"/>
        </w:rPr>
        <w:t>&lt;</w:t>
      </w:r>
      <w:r w:rsidR="00E95EB0">
        <w:rPr>
          <w:color w:val="000000" w:themeColor="text1"/>
        </w:rPr>
        <w:t>…</w:t>
      </w:r>
      <w:r w:rsidR="00E95EB0" w:rsidRPr="00E95EB0">
        <w:rPr>
          <w:color w:val="000000" w:themeColor="text1"/>
        </w:rPr>
        <w:t>&gt;</w:t>
      </w:r>
      <w:r w:rsidRPr="00D035D1">
        <w:rPr>
          <w:color w:val="000000" w:themeColor="text1"/>
        </w:rPr>
        <w:t xml:space="preserve">, </w:t>
      </w:r>
      <w:r w:rsidR="00915E6E">
        <w:rPr>
          <w:color w:val="000000" w:themeColor="text1"/>
        </w:rPr>
        <w:t>при участии</w:t>
      </w:r>
      <w:r w:rsidR="008D6F88">
        <w:rPr>
          <w:color w:val="000000" w:themeColor="text1"/>
        </w:rPr>
        <w:t xml:space="preserve"> представителя </w:t>
      </w:r>
      <w:r w:rsidR="0001343C" w:rsidRPr="0001343C">
        <w:rPr>
          <w:color w:val="000000" w:themeColor="text1"/>
        </w:rPr>
        <w:t>Государственного казенного учреждения Рязанской области «Управление капитального строительства Рязанской области»</w:t>
      </w:r>
      <w:r w:rsidR="002813B0">
        <w:rPr>
          <w:color w:val="000000" w:themeColor="text1"/>
        </w:rPr>
        <w:t xml:space="preserve"> (далее – Заказчик, ГКУ РО «УКС РО»</w:t>
      </w:r>
      <w:r w:rsidR="0001343C">
        <w:rPr>
          <w:color w:val="000000" w:themeColor="text1"/>
        </w:rPr>
        <w:t xml:space="preserve">) </w:t>
      </w:r>
      <w:r w:rsidR="00E95EB0" w:rsidRPr="00E95EB0">
        <w:rPr>
          <w:color w:val="000000" w:themeColor="text1"/>
        </w:rPr>
        <w:t>&lt;</w:t>
      </w:r>
      <w:r w:rsidR="00E95EB0">
        <w:rPr>
          <w:color w:val="000000" w:themeColor="text1"/>
        </w:rPr>
        <w:t>…</w:t>
      </w:r>
      <w:r w:rsidR="00E95EB0" w:rsidRPr="00E95EB0">
        <w:rPr>
          <w:color w:val="000000" w:themeColor="text1"/>
        </w:rPr>
        <w:t>&gt;</w:t>
      </w:r>
      <w:r w:rsidR="00EE1CF8">
        <w:rPr>
          <w:color w:val="000000" w:themeColor="text1"/>
        </w:rPr>
        <w:t xml:space="preserve">, представителя Министерства здравоохранения Рязанской области </w:t>
      </w:r>
      <w:r w:rsidR="00E95EB0" w:rsidRPr="00E95EB0">
        <w:rPr>
          <w:color w:val="000000" w:themeColor="text1"/>
        </w:rPr>
        <w:t>&lt;</w:t>
      </w:r>
      <w:r w:rsidR="00E95EB0">
        <w:rPr>
          <w:color w:val="000000" w:themeColor="text1"/>
        </w:rPr>
        <w:t>…</w:t>
      </w:r>
      <w:r w:rsidR="00E95EB0" w:rsidRPr="00E95EB0">
        <w:rPr>
          <w:color w:val="000000" w:themeColor="text1"/>
        </w:rPr>
        <w:t>&gt;</w:t>
      </w:r>
      <w:r w:rsidR="00EE1CF8">
        <w:rPr>
          <w:color w:val="000000" w:themeColor="text1"/>
        </w:rPr>
        <w:t xml:space="preserve">, представителя Государственного бюджетного учреждения Рязанской области «Областной клинический онкологический диспансер» </w:t>
      </w:r>
      <w:r w:rsidR="00E95EB0" w:rsidRPr="00E95EB0">
        <w:rPr>
          <w:color w:val="000000" w:themeColor="text1"/>
        </w:rPr>
        <w:t>&lt;</w:t>
      </w:r>
      <w:r w:rsidR="00E95EB0">
        <w:rPr>
          <w:color w:val="000000" w:themeColor="text1"/>
        </w:rPr>
        <w:t>…</w:t>
      </w:r>
      <w:r w:rsidR="00E95EB0" w:rsidRPr="00E95EB0">
        <w:rPr>
          <w:color w:val="000000" w:themeColor="text1"/>
        </w:rPr>
        <w:t>&gt;</w:t>
      </w:r>
      <w:r w:rsidR="00EE1CF8">
        <w:rPr>
          <w:color w:val="000000" w:themeColor="text1"/>
        </w:rPr>
        <w:t>, представителя Г</w:t>
      </w:r>
      <w:r w:rsidR="00EE1CF8" w:rsidRPr="00D035D1">
        <w:rPr>
          <w:color w:val="000000" w:themeColor="text1"/>
        </w:rPr>
        <w:t xml:space="preserve">осударственного казенного учреждения Рязанской области «Центр закупок Рязанской области» </w:t>
      </w:r>
      <w:r w:rsidR="00E95EB0" w:rsidRPr="00E95EB0">
        <w:rPr>
          <w:color w:val="000000" w:themeColor="text1"/>
        </w:rPr>
        <w:t>&lt;</w:t>
      </w:r>
      <w:r w:rsidR="00E95EB0">
        <w:rPr>
          <w:color w:val="000000" w:themeColor="text1"/>
        </w:rPr>
        <w:t>…</w:t>
      </w:r>
      <w:r w:rsidR="00E95EB0" w:rsidRPr="00E95EB0">
        <w:rPr>
          <w:color w:val="000000" w:themeColor="text1"/>
        </w:rPr>
        <w:t>&gt;</w:t>
      </w:r>
      <w:r w:rsidR="00EE1CF8">
        <w:rPr>
          <w:color w:val="000000" w:themeColor="text1"/>
        </w:rPr>
        <w:t>,</w:t>
      </w:r>
      <w:r w:rsidR="002813B0">
        <w:rPr>
          <w:color w:val="000000" w:themeColor="text1"/>
        </w:rPr>
        <w:t xml:space="preserve"> </w:t>
      </w:r>
      <w:r w:rsidR="00E95EB0">
        <w:rPr>
          <w:color w:val="000000" w:themeColor="text1"/>
        </w:rPr>
        <w:t>представителей</w:t>
      </w:r>
      <w:r w:rsidR="00E95EB0" w:rsidRPr="00E95EB0">
        <w:rPr>
          <w:color w:val="000000" w:themeColor="text1"/>
        </w:rPr>
        <w:t xml:space="preserve"> </w:t>
      </w:r>
      <w:r w:rsidR="00D37C13">
        <w:rPr>
          <w:color w:val="000000" w:themeColor="text1"/>
        </w:rPr>
        <w:t>ООО «ГЕНЕЗИС-М»</w:t>
      </w:r>
      <w:r w:rsidR="00D37C13" w:rsidRPr="00D37C13">
        <w:rPr>
          <w:color w:val="000000" w:themeColor="text1"/>
        </w:rPr>
        <w:t xml:space="preserve"> </w:t>
      </w:r>
      <w:r w:rsidR="00E95EB0" w:rsidRPr="00E95EB0">
        <w:rPr>
          <w:color w:val="000000" w:themeColor="text1"/>
        </w:rPr>
        <w:t>&lt;</w:t>
      </w:r>
      <w:r w:rsidR="00E95EB0">
        <w:rPr>
          <w:color w:val="000000" w:themeColor="text1"/>
        </w:rPr>
        <w:t>…</w:t>
      </w:r>
      <w:r w:rsidR="00E95EB0" w:rsidRPr="00E95EB0">
        <w:rPr>
          <w:color w:val="000000" w:themeColor="text1"/>
        </w:rPr>
        <w:t>&gt;</w:t>
      </w:r>
      <w:r w:rsidR="003E34F3">
        <w:rPr>
          <w:color w:val="000000" w:themeColor="text1"/>
        </w:rPr>
        <w:t>,</w:t>
      </w:r>
      <w:r w:rsidR="00EE1CF8">
        <w:rPr>
          <w:color w:val="000000" w:themeColor="text1"/>
        </w:rPr>
        <w:t xml:space="preserve"> в отсутствие </w:t>
      </w:r>
      <w:r w:rsidR="00EE1CF8" w:rsidRPr="00D035D1">
        <w:rPr>
          <w:color w:val="000000" w:themeColor="text1"/>
        </w:rPr>
        <w:t>представителей АО «Сбербанк-АСТ»</w:t>
      </w:r>
      <w:r w:rsidR="00EE1CF8">
        <w:rPr>
          <w:color w:val="000000" w:themeColor="text1"/>
        </w:rPr>
        <w:t>,</w:t>
      </w:r>
      <w:r w:rsidR="00EE1CF8" w:rsidRPr="00D035D1">
        <w:rPr>
          <w:color w:val="000000" w:themeColor="text1"/>
        </w:rPr>
        <w:t xml:space="preserve"> уведомленных надлежащим образом, рассмотрев жалобу</w:t>
      </w:r>
      <w:r w:rsidR="003E34F3">
        <w:rPr>
          <w:color w:val="000000" w:themeColor="text1"/>
        </w:rPr>
        <w:t xml:space="preserve"> </w:t>
      </w:r>
      <w:r w:rsidR="003E34F3" w:rsidRPr="003E34F3">
        <w:rPr>
          <w:color w:val="000000" w:themeColor="text1"/>
        </w:rPr>
        <w:t>ООО «ГЕНЕЗИС-М» (вх.№858-ЭП/22 от 28.07.2022) на действия Заказчика (</w:t>
      </w:r>
      <w:r w:rsidR="002813B0">
        <w:rPr>
          <w:color w:val="000000" w:themeColor="text1"/>
        </w:rPr>
        <w:t>ГКУ РО «УКС РО»</w:t>
      </w:r>
      <w:r w:rsidR="003E34F3" w:rsidRPr="003E34F3">
        <w:rPr>
          <w:color w:val="000000" w:themeColor="text1"/>
        </w:rPr>
        <w:t>) при проведении электронного аукциона на поставку</w:t>
      </w:r>
      <w:r w:rsidR="00E67D1C">
        <w:rPr>
          <w:color w:val="000000" w:themeColor="text1"/>
        </w:rPr>
        <w:t xml:space="preserve"> </w:t>
      </w:r>
      <w:r w:rsidR="00E67D1C" w:rsidRPr="00E67D1C">
        <w:rPr>
          <w:color w:val="000000" w:themeColor="text1"/>
        </w:rPr>
        <w:t xml:space="preserve">медицинского изделия: Высокотехнологичная </w:t>
      </w:r>
      <w:proofErr w:type="spellStart"/>
      <w:r w:rsidR="00E67D1C" w:rsidRPr="00E67D1C">
        <w:rPr>
          <w:color w:val="000000" w:themeColor="text1"/>
        </w:rPr>
        <w:t>эндо-видеостойка</w:t>
      </w:r>
      <w:proofErr w:type="spellEnd"/>
      <w:r w:rsidR="00E67D1C" w:rsidRPr="00E67D1C">
        <w:rPr>
          <w:color w:val="000000" w:themeColor="text1"/>
        </w:rPr>
        <w:t xml:space="preserve"> экспертного класса с наборами инструментов для </w:t>
      </w:r>
      <w:proofErr w:type="spellStart"/>
      <w:r w:rsidR="00E67D1C" w:rsidRPr="00E67D1C">
        <w:rPr>
          <w:color w:val="000000" w:themeColor="text1"/>
        </w:rPr>
        <w:t>видео-уретроцистоскопии</w:t>
      </w:r>
      <w:proofErr w:type="spellEnd"/>
      <w:r w:rsidR="00E67D1C" w:rsidRPr="00E67D1C">
        <w:rPr>
          <w:color w:val="000000" w:themeColor="text1"/>
        </w:rPr>
        <w:t xml:space="preserve">, ригидной </w:t>
      </w:r>
      <w:proofErr w:type="spellStart"/>
      <w:r w:rsidR="00E67D1C" w:rsidRPr="00E67D1C">
        <w:rPr>
          <w:color w:val="000000" w:themeColor="text1"/>
        </w:rPr>
        <w:t>уретероренскопии</w:t>
      </w:r>
      <w:proofErr w:type="spellEnd"/>
      <w:r w:rsidR="00E67D1C" w:rsidRPr="00E67D1C">
        <w:rPr>
          <w:color w:val="000000" w:themeColor="text1"/>
        </w:rPr>
        <w:t xml:space="preserve">, </w:t>
      </w:r>
      <w:proofErr w:type="spellStart"/>
      <w:r w:rsidR="00E67D1C" w:rsidRPr="00E67D1C">
        <w:rPr>
          <w:color w:val="000000" w:themeColor="text1"/>
        </w:rPr>
        <w:t>перкутанной</w:t>
      </w:r>
      <w:proofErr w:type="spellEnd"/>
      <w:r w:rsidR="00E67D1C" w:rsidRPr="00E67D1C">
        <w:rPr>
          <w:color w:val="000000" w:themeColor="text1"/>
        </w:rPr>
        <w:t xml:space="preserve"> </w:t>
      </w:r>
      <w:proofErr w:type="spellStart"/>
      <w:r w:rsidR="00E67D1C" w:rsidRPr="00E67D1C">
        <w:rPr>
          <w:color w:val="000000" w:themeColor="text1"/>
        </w:rPr>
        <w:t>нефроскопии</w:t>
      </w:r>
      <w:proofErr w:type="spellEnd"/>
      <w:r w:rsidR="00E67D1C" w:rsidRPr="00E67D1C">
        <w:rPr>
          <w:color w:val="000000" w:themeColor="text1"/>
        </w:rPr>
        <w:t xml:space="preserve">, оптической уретротомии, биполярной ТУР и </w:t>
      </w:r>
      <w:proofErr w:type="spellStart"/>
      <w:r w:rsidR="00E67D1C" w:rsidRPr="00E67D1C">
        <w:rPr>
          <w:color w:val="000000" w:themeColor="text1"/>
        </w:rPr>
        <w:t>лапароскопической</w:t>
      </w:r>
      <w:proofErr w:type="spellEnd"/>
      <w:r w:rsidR="00E67D1C" w:rsidRPr="00E67D1C">
        <w:rPr>
          <w:color w:val="000000" w:themeColor="text1"/>
        </w:rPr>
        <w:t xml:space="preserve"> </w:t>
      </w:r>
      <w:proofErr w:type="spellStart"/>
      <w:r w:rsidR="00E67D1C" w:rsidRPr="00E67D1C">
        <w:rPr>
          <w:color w:val="000000" w:themeColor="text1"/>
        </w:rPr>
        <w:t>эндоурологии</w:t>
      </w:r>
      <w:proofErr w:type="spellEnd"/>
      <w:r w:rsidR="00E67D1C" w:rsidRPr="00E67D1C">
        <w:rPr>
          <w:color w:val="000000" w:themeColor="text1"/>
        </w:rPr>
        <w:t xml:space="preserve"> в комплекте с системой цифрового документирования AIDA, ввод в эксплуатацию медицинского изделия, обучение правилам эксплуатации специалистов, эксплуатирующих медицинское изделие для оснащения строящегося объекта: «Главный лечебный корпус государственного бюджетного учреждения Рязанской области «Областной клинический онкологический диспансер» в г. Рязани»</w:t>
      </w:r>
      <w:r w:rsidR="003E34F3" w:rsidRPr="003E34F3">
        <w:rPr>
          <w:color w:val="000000" w:themeColor="text1"/>
        </w:rPr>
        <w:t xml:space="preserve"> (извещение № </w:t>
      </w:r>
      <w:r w:rsidR="00E67D1C" w:rsidRPr="00E67D1C">
        <w:rPr>
          <w:color w:val="000000" w:themeColor="text1"/>
        </w:rPr>
        <w:t>0859200001122008785</w:t>
      </w:r>
      <w:r w:rsidR="003E34F3" w:rsidRPr="003E34F3">
        <w:rPr>
          <w:color w:val="000000" w:themeColor="text1"/>
        </w:rPr>
        <w:t xml:space="preserve"> от 20.07.2022)</w:t>
      </w:r>
      <w:r w:rsidR="003E34F3">
        <w:rPr>
          <w:color w:val="000000" w:themeColor="text1"/>
        </w:rPr>
        <w:t xml:space="preserve"> </w:t>
      </w:r>
      <w:r w:rsidRPr="00D035D1">
        <w:rPr>
          <w:color w:val="000000" w:themeColor="text1"/>
        </w:rPr>
        <w:t>и проведя внеплановую проверку,</w:t>
      </w:r>
    </w:p>
    <w:p w:rsidR="00827307" w:rsidRPr="001118B6" w:rsidRDefault="006F36E9" w:rsidP="00D035D1">
      <w:pPr>
        <w:ind w:firstLine="709"/>
        <w:jc w:val="both"/>
      </w:pPr>
      <w:r w:rsidRPr="001118B6">
        <w:tab/>
      </w:r>
    </w:p>
    <w:p w:rsidR="00192B75" w:rsidRPr="001118B6" w:rsidRDefault="00192B75" w:rsidP="008B2B10">
      <w:pPr>
        <w:ind w:firstLine="709"/>
        <w:jc w:val="both"/>
        <w:rPr>
          <w:sz w:val="26"/>
          <w:szCs w:val="26"/>
        </w:rPr>
      </w:pPr>
      <w:r w:rsidRPr="001118B6">
        <w:rPr>
          <w:sz w:val="26"/>
          <w:szCs w:val="26"/>
        </w:rPr>
        <w:t>у с т а н о в и л а:</w:t>
      </w:r>
    </w:p>
    <w:p w:rsidR="00F25D7E" w:rsidRPr="001118B6" w:rsidRDefault="00F25D7E" w:rsidP="00F25D7E">
      <w:pPr>
        <w:pStyle w:val="1"/>
        <w:ind w:right="282" w:firstLine="567"/>
        <w:jc w:val="both"/>
        <w:rPr>
          <w:rFonts w:ascii="Times New Roman" w:hAnsi="Times New Roman"/>
          <w:szCs w:val="24"/>
        </w:rPr>
      </w:pPr>
    </w:p>
    <w:p w:rsidR="00D035D1" w:rsidRPr="00D035D1" w:rsidRDefault="002813B0" w:rsidP="00D035D1">
      <w:pPr>
        <w:ind w:firstLine="709"/>
        <w:jc w:val="both"/>
      </w:pPr>
      <w:r>
        <w:rPr>
          <w:color w:val="000000" w:themeColor="text1"/>
        </w:rPr>
        <w:t xml:space="preserve">ГКУ РО «УКС РО» </w:t>
      </w:r>
      <w:r w:rsidR="00D035D1" w:rsidRPr="00D035D1">
        <w:t xml:space="preserve">инициирована процедура закупки путем проведения электронного аукциона </w:t>
      </w:r>
      <w:r w:rsidR="004815F1" w:rsidRPr="004815F1">
        <w:rPr>
          <w:color w:val="000000" w:themeColor="text1"/>
        </w:rPr>
        <w:t xml:space="preserve">на поставку медицинского изделия: Высокотехнологичная </w:t>
      </w:r>
      <w:proofErr w:type="spellStart"/>
      <w:r w:rsidR="004815F1" w:rsidRPr="004815F1">
        <w:rPr>
          <w:color w:val="000000" w:themeColor="text1"/>
        </w:rPr>
        <w:t>эндо-видеостойка</w:t>
      </w:r>
      <w:proofErr w:type="spellEnd"/>
      <w:r w:rsidR="004815F1" w:rsidRPr="004815F1">
        <w:rPr>
          <w:color w:val="000000" w:themeColor="text1"/>
        </w:rPr>
        <w:t xml:space="preserve"> экспертного класса с наборами инструментов для </w:t>
      </w:r>
      <w:proofErr w:type="spellStart"/>
      <w:r w:rsidR="004815F1" w:rsidRPr="004815F1">
        <w:rPr>
          <w:color w:val="000000" w:themeColor="text1"/>
        </w:rPr>
        <w:t>видео-уретроцистоскопии</w:t>
      </w:r>
      <w:proofErr w:type="spellEnd"/>
      <w:r w:rsidR="004815F1" w:rsidRPr="004815F1">
        <w:rPr>
          <w:color w:val="000000" w:themeColor="text1"/>
        </w:rPr>
        <w:t xml:space="preserve">, ригидной </w:t>
      </w:r>
      <w:proofErr w:type="spellStart"/>
      <w:r w:rsidR="004815F1" w:rsidRPr="004815F1">
        <w:rPr>
          <w:color w:val="000000" w:themeColor="text1"/>
        </w:rPr>
        <w:t>уретероренскопии</w:t>
      </w:r>
      <w:proofErr w:type="spellEnd"/>
      <w:r w:rsidR="004815F1" w:rsidRPr="004815F1">
        <w:rPr>
          <w:color w:val="000000" w:themeColor="text1"/>
        </w:rPr>
        <w:t xml:space="preserve">, </w:t>
      </w:r>
      <w:proofErr w:type="spellStart"/>
      <w:r w:rsidR="004815F1" w:rsidRPr="004815F1">
        <w:rPr>
          <w:color w:val="000000" w:themeColor="text1"/>
        </w:rPr>
        <w:t>перкутанной</w:t>
      </w:r>
      <w:proofErr w:type="spellEnd"/>
      <w:r w:rsidR="004815F1" w:rsidRPr="004815F1">
        <w:rPr>
          <w:color w:val="000000" w:themeColor="text1"/>
        </w:rPr>
        <w:t xml:space="preserve"> </w:t>
      </w:r>
      <w:proofErr w:type="spellStart"/>
      <w:r w:rsidR="004815F1" w:rsidRPr="004815F1">
        <w:rPr>
          <w:color w:val="000000" w:themeColor="text1"/>
        </w:rPr>
        <w:t>нефроскопии</w:t>
      </w:r>
      <w:proofErr w:type="spellEnd"/>
      <w:r w:rsidR="004815F1" w:rsidRPr="004815F1">
        <w:rPr>
          <w:color w:val="000000" w:themeColor="text1"/>
        </w:rPr>
        <w:t xml:space="preserve">, оптической уретротомии, биполярной ТУР и </w:t>
      </w:r>
      <w:proofErr w:type="spellStart"/>
      <w:r w:rsidR="004815F1" w:rsidRPr="004815F1">
        <w:rPr>
          <w:color w:val="000000" w:themeColor="text1"/>
        </w:rPr>
        <w:t>лапароскопической</w:t>
      </w:r>
      <w:proofErr w:type="spellEnd"/>
      <w:r w:rsidR="004815F1" w:rsidRPr="004815F1">
        <w:rPr>
          <w:color w:val="000000" w:themeColor="text1"/>
        </w:rPr>
        <w:t xml:space="preserve"> </w:t>
      </w:r>
      <w:proofErr w:type="spellStart"/>
      <w:r w:rsidR="004815F1" w:rsidRPr="004815F1">
        <w:rPr>
          <w:color w:val="000000" w:themeColor="text1"/>
        </w:rPr>
        <w:t>эндоурологии</w:t>
      </w:r>
      <w:proofErr w:type="spellEnd"/>
      <w:r w:rsidR="004815F1" w:rsidRPr="004815F1">
        <w:rPr>
          <w:color w:val="000000" w:themeColor="text1"/>
        </w:rPr>
        <w:t xml:space="preserve"> в комплекте с системой цифрового документирования AIDA, ввод в эксплуатацию медицинского изделия, обучение правилам эксплуатации специалистов, эксплуатирующих медицинское изделие для оснащения строящегося объекта: «Главный лечебный корпус государственного бюджетного учреждения Рязанской области «Областной клинический онкологический диспансер» в г. Рязани» </w:t>
      </w:r>
      <w:r w:rsidR="00D035D1" w:rsidRPr="00D035D1">
        <w:t>(далее – электронный аукцион).</w:t>
      </w:r>
    </w:p>
    <w:p w:rsidR="00192B75" w:rsidRPr="00CB449D" w:rsidRDefault="00D65640" w:rsidP="003206EB">
      <w:pPr>
        <w:pStyle w:val="1"/>
        <w:ind w:firstLine="709"/>
        <w:jc w:val="both"/>
        <w:rPr>
          <w:rFonts w:ascii="Times New Roman" w:hAnsi="Times New Roman"/>
          <w:color w:val="000000" w:themeColor="text1"/>
          <w:szCs w:val="24"/>
        </w:rPr>
      </w:pPr>
      <w:r>
        <w:rPr>
          <w:rFonts w:ascii="Times New Roman" w:hAnsi="Times New Roman"/>
          <w:color w:val="000000" w:themeColor="text1"/>
          <w:szCs w:val="24"/>
        </w:rPr>
        <w:t>2</w:t>
      </w:r>
      <w:r w:rsidR="002813B0">
        <w:rPr>
          <w:rFonts w:ascii="Times New Roman" w:hAnsi="Times New Roman"/>
          <w:color w:val="000000" w:themeColor="text1"/>
          <w:szCs w:val="24"/>
        </w:rPr>
        <w:t>0.07</w:t>
      </w:r>
      <w:r w:rsidR="00DF61A9" w:rsidRPr="00CB449D">
        <w:rPr>
          <w:rFonts w:ascii="Times New Roman" w:hAnsi="Times New Roman"/>
          <w:color w:val="000000" w:themeColor="text1"/>
          <w:szCs w:val="24"/>
        </w:rPr>
        <w:t>.2022</w:t>
      </w:r>
      <w:r w:rsidR="00192B75" w:rsidRPr="00CB449D">
        <w:rPr>
          <w:rFonts w:ascii="Times New Roman" w:hAnsi="Times New Roman"/>
          <w:color w:val="000000" w:themeColor="text1"/>
          <w:szCs w:val="24"/>
        </w:rPr>
        <w:t xml:space="preserve"> извещение о проведении </w:t>
      </w:r>
      <w:r w:rsidR="00DC3B8E" w:rsidRPr="00CB449D">
        <w:rPr>
          <w:rFonts w:ascii="Times New Roman" w:hAnsi="Times New Roman"/>
          <w:color w:val="000000" w:themeColor="text1"/>
          <w:szCs w:val="24"/>
        </w:rPr>
        <w:t xml:space="preserve">электронного аукциона </w:t>
      </w:r>
      <w:r w:rsidR="00192B75" w:rsidRPr="00CB449D">
        <w:rPr>
          <w:rFonts w:ascii="Times New Roman" w:hAnsi="Times New Roman"/>
          <w:color w:val="000000" w:themeColor="text1"/>
          <w:szCs w:val="24"/>
        </w:rPr>
        <w:t>размещен</w:t>
      </w:r>
      <w:r w:rsidR="006F36E9" w:rsidRPr="00CB449D">
        <w:rPr>
          <w:rFonts w:ascii="Times New Roman" w:hAnsi="Times New Roman"/>
          <w:color w:val="000000" w:themeColor="text1"/>
          <w:szCs w:val="24"/>
        </w:rPr>
        <w:t>о</w:t>
      </w:r>
      <w:r w:rsidR="00192B75" w:rsidRPr="00CB449D">
        <w:rPr>
          <w:rFonts w:ascii="Times New Roman" w:hAnsi="Times New Roman"/>
          <w:color w:val="000000" w:themeColor="text1"/>
          <w:szCs w:val="24"/>
        </w:rPr>
        <w:t xml:space="preserve"> на официальном сайте Единой информационной системы в сфе</w:t>
      </w:r>
      <w:r w:rsidR="002041EF" w:rsidRPr="00CB449D">
        <w:rPr>
          <w:rFonts w:ascii="Times New Roman" w:hAnsi="Times New Roman"/>
          <w:color w:val="000000" w:themeColor="text1"/>
          <w:szCs w:val="24"/>
        </w:rPr>
        <w:t>ре закупок - www.zakupki.gov.ru</w:t>
      </w:r>
      <w:r w:rsidR="00192B75" w:rsidRPr="00CB449D">
        <w:rPr>
          <w:rFonts w:ascii="Times New Roman" w:hAnsi="Times New Roman"/>
          <w:color w:val="000000" w:themeColor="text1"/>
          <w:szCs w:val="24"/>
        </w:rPr>
        <w:t xml:space="preserve"> в информационно-телекоммуникационной сети «Интернет».</w:t>
      </w:r>
    </w:p>
    <w:p w:rsidR="00192B75" w:rsidRPr="00CB449D" w:rsidRDefault="00192B75" w:rsidP="003206EB">
      <w:pPr>
        <w:pStyle w:val="1"/>
        <w:ind w:firstLine="709"/>
        <w:jc w:val="both"/>
        <w:rPr>
          <w:rFonts w:ascii="Times New Roman" w:hAnsi="Times New Roman"/>
          <w:color w:val="000000" w:themeColor="text1"/>
          <w:szCs w:val="24"/>
        </w:rPr>
      </w:pPr>
      <w:r w:rsidRPr="00CB449D">
        <w:rPr>
          <w:rFonts w:ascii="Times New Roman" w:hAnsi="Times New Roman"/>
          <w:color w:val="000000" w:themeColor="text1"/>
          <w:szCs w:val="24"/>
        </w:rPr>
        <w:t xml:space="preserve">Начальная (максимальная) цена контракта составила </w:t>
      </w:r>
      <w:r w:rsidR="004815F1" w:rsidRPr="004815F1">
        <w:rPr>
          <w:rFonts w:ascii="Times New Roman" w:hAnsi="Times New Roman"/>
          <w:color w:val="000000" w:themeColor="text1"/>
          <w:szCs w:val="24"/>
        </w:rPr>
        <w:t>42 330 633,24</w:t>
      </w:r>
      <w:r w:rsidR="00BA5A56" w:rsidRPr="00CB449D">
        <w:rPr>
          <w:rStyle w:val="cardmaininfocontent"/>
          <w:rFonts w:ascii="Times New Roman" w:hAnsi="Times New Roman"/>
          <w:color w:val="000000" w:themeColor="text1"/>
          <w:szCs w:val="24"/>
        </w:rPr>
        <w:t xml:space="preserve"> </w:t>
      </w:r>
      <w:r w:rsidR="009C0917" w:rsidRPr="00CB449D">
        <w:rPr>
          <w:rStyle w:val="cardmaininfocontent"/>
          <w:rFonts w:ascii="Times New Roman" w:hAnsi="Times New Roman"/>
          <w:color w:val="000000" w:themeColor="text1"/>
          <w:szCs w:val="24"/>
        </w:rPr>
        <w:t>(</w:t>
      </w:r>
      <w:r w:rsidR="004815F1">
        <w:rPr>
          <w:rStyle w:val="cardmaininfocontent"/>
          <w:rFonts w:ascii="Times New Roman" w:hAnsi="Times New Roman"/>
          <w:color w:val="000000" w:themeColor="text1"/>
          <w:szCs w:val="24"/>
        </w:rPr>
        <w:t>сорок два миллиона триста тридцать тысяч шестьсот тридцать три</w:t>
      </w:r>
      <w:r w:rsidR="009C0917" w:rsidRPr="00CB449D">
        <w:rPr>
          <w:rStyle w:val="cardmaininfocontent"/>
          <w:rFonts w:ascii="Times New Roman" w:hAnsi="Times New Roman"/>
          <w:color w:val="000000" w:themeColor="text1"/>
          <w:szCs w:val="24"/>
        </w:rPr>
        <w:t xml:space="preserve">) </w:t>
      </w:r>
      <w:r w:rsidR="00F22B0D" w:rsidRPr="00CB449D">
        <w:rPr>
          <w:rFonts w:ascii="Times New Roman" w:hAnsi="Times New Roman"/>
          <w:color w:val="000000" w:themeColor="text1"/>
          <w:szCs w:val="24"/>
        </w:rPr>
        <w:t>руб</w:t>
      </w:r>
      <w:r w:rsidR="004815F1">
        <w:rPr>
          <w:rFonts w:ascii="Times New Roman" w:hAnsi="Times New Roman"/>
          <w:color w:val="000000" w:themeColor="text1"/>
          <w:szCs w:val="24"/>
        </w:rPr>
        <w:t>ля 24 копейки</w:t>
      </w:r>
      <w:r w:rsidR="00CB449D" w:rsidRPr="00CB449D">
        <w:rPr>
          <w:rFonts w:ascii="Times New Roman" w:hAnsi="Times New Roman"/>
          <w:color w:val="000000" w:themeColor="text1"/>
          <w:szCs w:val="24"/>
        </w:rPr>
        <w:t>.</w:t>
      </w:r>
    </w:p>
    <w:p w:rsidR="001F7A22" w:rsidRPr="00CB449D" w:rsidRDefault="000A5828" w:rsidP="005C22F9">
      <w:pPr>
        <w:pStyle w:val="1"/>
        <w:ind w:firstLine="709"/>
        <w:jc w:val="both"/>
        <w:rPr>
          <w:rFonts w:ascii="Times New Roman" w:hAnsi="Times New Roman"/>
          <w:color w:val="000000" w:themeColor="text1"/>
          <w:szCs w:val="24"/>
        </w:rPr>
      </w:pPr>
      <w:r w:rsidRPr="00CB449D">
        <w:rPr>
          <w:rFonts w:ascii="Times New Roman" w:hAnsi="Times New Roman"/>
          <w:color w:val="000000" w:themeColor="text1"/>
          <w:szCs w:val="24"/>
        </w:rPr>
        <w:t xml:space="preserve">Уполномоченным учреждением выступило </w:t>
      </w:r>
      <w:r w:rsidR="00412C05" w:rsidRPr="00CB449D">
        <w:rPr>
          <w:rFonts w:ascii="Times New Roman" w:hAnsi="Times New Roman"/>
          <w:color w:val="000000" w:themeColor="text1"/>
          <w:szCs w:val="24"/>
        </w:rPr>
        <w:t>Государственное казенное</w:t>
      </w:r>
      <w:r w:rsidRPr="00CB449D">
        <w:rPr>
          <w:rFonts w:ascii="Times New Roman" w:hAnsi="Times New Roman"/>
          <w:color w:val="000000" w:themeColor="text1"/>
          <w:szCs w:val="24"/>
        </w:rPr>
        <w:t xml:space="preserve"> </w:t>
      </w:r>
      <w:r w:rsidR="00412C05" w:rsidRPr="00CB449D">
        <w:rPr>
          <w:rFonts w:ascii="Times New Roman" w:hAnsi="Times New Roman"/>
          <w:color w:val="000000" w:themeColor="text1"/>
          <w:szCs w:val="24"/>
        </w:rPr>
        <w:t>учреждение</w:t>
      </w:r>
      <w:r w:rsidRPr="00CB449D">
        <w:rPr>
          <w:rFonts w:ascii="Times New Roman" w:hAnsi="Times New Roman"/>
          <w:color w:val="000000" w:themeColor="text1"/>
          <w:szCs w:val="24"/>
        </w:rPr>
        <w:t xml:space="preserve"> Рязанской области «Центр закупок Рязанской области» (далее – Уполномоченное учреждение).</w:t>
      </w:r>
    </w:p>
    <w:p w:rsidR="005B3770" w:rsidRDefault="002D57DC" w:rsidP="00787C39">
      <w:pPr>
        <w:pStyle w:val="1"/>
        <w:ind w:firstLine="709"/>
        <w:jc w:val="both"/>
        <w:rPr>
          <w:rFonts w:ascii="Times New Roman" w:hAnsi="Times New Roman"/>
          <w:color w:val="000000" w:themeColor="text1"/>
          <w:szCs w:val="24"/>
        </w:rPr>
      </w:pPr>
      <w:r w:rsidRPr="00CB449D">
        <w:rPr>
          <w:rFonts w:ascii="Times New Roman" w:hAnsi="Times New Roman"/>
          <w:color w:val="000000" w:themeColor="text1"/>
          <w:szCs w:val="24"/>
        </w:rPr>
        <w:t>По мнению Заявителя, Заказчик нарушил требования Федерального закона от 05.04.2013 №44-ФЗ «О контрактной системе в сфере закупок товаров, работ, услуг для государственных и муниципальных нужд» (</w:t>
      </w:r>
      <w:r w:rsidR="00787C39">
        <w:rPr>
          <w:rFonts w:ascii="Times New Roman" w:hAnsi="Times New Roman"/>
          <w:color w:val="000000" w:themeColor="text1"/>
          <w:szCs w:val="24"/>
        </w:rPr>
        <w:t>далее – Закон о ФКС), а именно</w:t>
      </w:r>
      <w:r w:rsidR="00787C39" w:rsidRPr="00787C39">
        <w:rPr>
          <w:rFonts w:ascii="Times New Roman" w:hAnsi="Times New Roman"/>
          <w:color w:val="000000" w:themeColor="text1"/>
          <w:szCs w:val="24"/>
        </w:rPr>
        <w:t xml:space="preserve">: </w:t>
      </w:r>
    </w:p>
    <w:p w:rsidR="00BD4E9E" w:rsidRDefault="005B3770" w:rsidP="00787C39">
      <w:pPr>
        <w:pStyle w:val="1"/>
        <w:ind w:firstLine="709"/>
        <w:jc w:val="both"/>
        <w:rPr>
          <w:rFonts w:ascii="Times New Roman" w:hAnsi="Times New Roman"/>
          <w:color w:val="000000" w:themeColor="text1"/>
          <w:szCs w:val="24"/>
        </w:rPr>
      </w:pPr>
      <w:r>
        <w:rPr>
          <w:rFonts w:ascii="Times New Roman" w:hAnsi="Times New Roman"/>
          <w:color w:val="000000" w:themeColor="text1"/>
          <w:szCs w:val="24"/>
        </w:rPr>
        <w:lastRenderedPageBreak/>
        <w:t xml:space="preserve">1. </w:t>
      </w:r>
      <w:r w:rsidR="00F26E47">
        <w:rPr>
          <w:rFonts w:ascii="Times New Roman" w:hAnsi="Times New Roman"/>
          <w:color w:val="000000" w:themeColor="text1"/>
          <w:szCs w:val="24"/>
        </w:rPr>
        <w:t>П</w:t>
      </w:r>
      <w:r w:rsidR="00D33011">
        <w:rPr>
          <w:rFonts w:ascii="Times New Roman" w:hAnsi="Times New Roman"/>
          <w:color w:val="000000" w:themeColor="text1"/>
          <w:szCs w:val="24"/>
        </w:rPr>
        <w:t>ри описании объекта закупки</w:t>
      </w:r>
      <w:r w:rsidR="008D6F88">
        <w:rPr>
          <w:rFonts w:ascii="Times New Roman" w:hAnsi="Times New Roman"/>
          <w:color w:val="000000" w:themeColor="text1"/>
          <w:szCs w:val="24"/>
        </w:rPr>
        <w:t xml:space="preserve"> неп</w:t>
      </w:r>
      <w:r>
        <w:rPr>
          <w:rFonts w:ascii="Times New Roman" w:hAnsi="Times New Roman"/>
          <w:color w:val="000000" w:themeColor="text1"/>
          <w:szCs w:val="24"/>
        </w:rPr>
        <w:t>равомерно не использовал позицию кода КТРУ 26.60.12.119</w:t>
      </w:r>
      <w:r w:rsidR="00206808">
        <w:rPr>
          <w:rFonts w:ascii="Times New Roman" w:hAnsi="Times New Roman"/>
          <w:color w:val="000000" w:themeColor="text1"/>
          <w:szCs w:val="24"/>
        </w:rPr>
        <w:t>-</w:t>
      </w:r>
      <w:r w:rsidR="004815F1">
        <w:rPr>
          <w:rFonts w:ascii="Times New Roman" w:hAnsi="Times New Roman"/>
          <w:color w:val="000000" w:themeColor="text1"/>
          <w:szCs w:val="24"/>
        </w:rPr>
        <w:t>00000745</w:t>
      </w:r>
      <w:r w:rsidR="00206808">
        <w:rPr>
          <w:rFonts w:ascii="Times New Roman" w:hAnsi="Times New Roman"/>
          <w:color w:val="000000" w:themeColor="text1"/>
          <w:szCs w:val="24"/>
        </w:rPr>
        <w:t xml:space="preserve">, а использовал код позиции </w:t>
      </w:r>
      <w:r w:rsidR="00206808" w:rsidRPr="00691405">
        <w:rPr>
          <w:szCs w:val="24"/>
        </w:rPr>
        <w:t xml:space="preserve">код </w:t>
      </w:r>
      <w:hyperlink r:id="rId8" w:history="1">
        <w:r w:rsidR="00206808" w:rsidRPr="00691405">
          <w:rPr>
            <w:szCs w:val="24"/>
          </w:rPr>
          <w:t>ОКПД</w:t>
        </w:r>
      </w:hyperlink>
      <w:r w:rsidR="00206808" w:rsidRPr="00691405">
        <w:rPr>
          <w:szCs w:val="24"/>
        </w:rPr>
        <w:t xml:space="preserve">2 – </w:t>
      </w:r>
      <w:r>
        <w:rPr>
          <w:szCs w:val="24"/>
        </w:rPr>
        <w:t>32</w:t>
      </w:r>
      <w:r w:rsidR="00206808" w:rsidRPr="00D83D94">
        <w:rPr>
          <w:szCs w:val="24"/>
        </w:rPr>
        <w:t>.</w:t>
      </w:r>
      <w:r>
        <w:rPr>
          <w:szCs w:val="24"/>
        </w:rPr>
        <w:t>50.50.190</w:t>
      </w:r>
      <w:r w:rsidR="00206808">
        <w:rPr>
          <w:rFonts w:ascii="Times New Roman" w:hAnsi="Times New Roman"/>
          <w:color w:val="000000" w:themeColor="text1"/>
          <w:szCs w:val="24"/>
        </w:rPr>
        <w:t>, тем самым</w:t>
      </w:r>
      <w:r w:rsidR="00BD4E9E">
        <w:rPr>
          <w:rFonts w:ascii="Times New Roman" w:hAnsi="Times New Roman"/>
          <w:color w:val="000000" w:themeColor="text1"/>
          <w:szCs w:val="24"/>
        </w:rPr>
        <w:t xml:space="preserve"> нарушил ч.6 ст.23 Закона о ФКС.</w:t>
      </w:r>
    </w:p>
    <w:p w:rsidR="005B3770" w:rsidRPr="005D45BB" w:rsidRDefault="005B3770" w:rsidP="00486C66">
      <w:pPr>
        <w:pStyle w:val="1"/>
        <w:ind w:firstLine="709"/>
        <w:jc w:val="both"/>
        <w:rPr>
          <w:rFonts w:ascii="Times New Roman" w:hAnsi="Times New Roman"/>
          <w:color w:val="000000" w:themeColor="text1"/>
          <w:szCs w:val="24"/>
        </w:rPr>
      </w:pPr>
      <w:r>
        <w:rPr>
          <w:rFonts w:ascii="Times New Roman" w:hAnsi="Times New Roman"/>
          <w:color w:val="000000" w:themeColor="text1"/>
          <w:szCs w:val="24"/>
        </w:rPr>
        <w:t>2.</w:t>
      </w:r>
      <w:r w:rsidR="00922555">
        <w:rPr>
          <w:rFonts w:ascii="Times New Roman" w:hAnsi="Times New Roman"/>
          <w:color w:val="000000" w:themeColor="text1"/>
          <w:szCs w:val="24"/>
        </w:rPr>
        <w:t xml:space="preserve"> </w:t>
      </w:r>
      <w:r w:rsidR="00922555" w:rsidRPr="00E84C17">
        <w:rPr>
          <w:rFonts w:ascii="Times New Roman" w:hAnsi="Times New Roman"/>
          <w:color w:val="000000" w:themeColor="text1"/>
          <w:szCs w:val="24"/>
        </w:rPr>
        <w:t>Техническое задание содержит требования, характерные для продукции конкретного производителя, что приводит к ограничению конкуренции</w:t>
      </w:r>
      <w:r w:rsidR="00922555">
        <w:rPr>
          <w:rFonts w:ascii="Times New Roman" w:hAnsi="Times New Roman"/>
          <w:color w:val="000000" w:themeColor="text1"/>
          <w:szCs w:val="24"/>
        </w:rPr>
        <w:t>.</w:t>
      </w:r>
    </w:p>
    <w:p w:rsidR="00F26E47" w:rsidRDefault="005B3770" w:rsidP="00C40079">
      <w:pPr>
        <w:pStyle w:val="1"/>
        <w:ind w:firstLine="709"/>
        <w:jc w:val="both"/>
        <w:rPr>
          <w:rFonts w:ascii="Times New Roman" w:hAnsi="Times New Roman"/>
          <w:color w:val="000000" w:themeColor="text1"/>
          <w:szCs w:val="24"/>
        </w:rPr>
      </w:pPr>
      <w:r>
        <w:rPr>
          <w:rFonts w:ascii="Times New Roman" w:hAnsi="Times New Roman"/>
          <w:color w:val="000000" w:themeColor="text1"/>
          <w:szCs w:val="24"/>
        </w:rPr>
        <w:t>3.</w:t>
      </w:r>
      <w:r w:rsidR="00F26E47">
        <w:rPr>
          <w:rFonts w:ascii="Times New Roman" w:hAnsi="Times New Roman"/>
          <w:color w:val="000000" w:themeColor="text1"/>
          <w:szCs w:val="24"/>
        </w:rPr>
        <w:t xml:space="preserve"> В извещении о проведении электронного аукциона не установил дополнительные требования к участникам закупки в соответствии с у</w:t>
      </w:r>
      <w:r w:rsidR="00F26E47" w:rsidRPr="00255713">
        <w:rPr>
          <w:rFonts w:ascii="Times New Roman" w:hAnsi="Times New Roman"/>
          <w:color w:val="000000" w:themeColor="text1"/>
          <w:szCs w:val="24"/>
        </w:rPr>
        <w:t>каз</w:t>
      </w:r>
      <w:r w:rsidR="00F26E47">
        <w:rPr>
          <w:rFonts w:ascii="Times New Roman" w:hAnsi="Times New Roman"/>
          <w:color w:val="000000" w:themeColor="text1"/>
          <w:szCs w:val="24"/>
        </w:rPr>
        <w:t>ом</w:t>
      </w:r>
      <w:r w:rsidR="00F26E47" w:rsidRPr="00255713">
        <w:rPr>
          <w:rFonts w:ascii="Times New Roman" w:hAnsi="Times New Roman"/>
          <w:color w:val="000000" w:themeColor="text1"/>
          <w:szCs w:val="24"/>
        </w:rPr>
        <w:t xml:space="preserve"> Президента РФ от 03.05.2022 N 252</w:t>
      </w:r>
      <w:r w:rsidR="00F26E47">
        <w:rPr>
          <w:rFonts w:ascii="Times New Roman" w:hAnsi="Times New Roman"/>
          <w:color w:val="000000" w:themeColor="text1"/>
          <w:szCs w:val="24"/>
        </w:rPr>
        <w:t xml:space="preserve"> «</w:t>
      </w:r>
      <w:r w:rsidR="00F26E47" w:rsidRPr="00255713">
        <w:rPr>
          <w:rFonts w:ascii="Times New Roman" w:hAnsi="Times New Roman"/>
          <w:color w:val="000000" w:themeColor="text1"/>
          <w:szCs w:val="24"/>
        </w:rPr>
        <w:t>О применении ответных специальных экономических мер в связи с недружественными действиями некоторых иностранных государ</w:t>
      </w:r>
      <w:r w:rsidR="00F26E47">
        <w:rPr>
          <w:rFonts w:ascii="Times New Roman" w:hAnsi="Times New Roman"/>
          <w:color w:val="000000" w:themeColor="text1"/>
          <w:szCs w:val="24"/>
        </w:rPr>
        <w:t>ств и международных организаций» и Федеральным</w:t>
      </w:r>
      <w:r w:rsidR="00F26E47" w:rsidRPr="00255713">
        <w:rPr>
          <w:rFonts w:ascii="Times New Roman" w:hAnsi="Times New Roman"/>
          <w:color w:val="000000" w:themeColor="text1"/>
          <w:szCs w:val="24"/>
        </w:rPr>
        <w:t xml:space="preserve"> закон</w:t>
      </w:r>
      <w:r w:rsidR="00F26E47">
        <w:rPr>
          <w:rFonts w:ascii="Times New Roman" w:hAnsi="Times New Roman"/>
          <w:color w:val="000000" w:themeColor="text1"/>
          <w:szCs w:val="24"/>
        </w:rPr>
        <w:t>ом</w:t>
      </w:r>
      <w:r w:rsidR="00F26E47" w:rsidRPr="00255713">
        <w:rPr>
          <w:rFonts w:ascii="Times New Roman" w:hAnsi="Times New Roman"/>
          <w:color w:val="000000" w:themeColor="text1"/>
          <w:szCs w:val="24"/>
        </w:rPr>
        <w:t xml:space="preserve"> от 30.12.2006 N 281-ФЗ</w:t>
      </w:r>
      <w:r w:rsidR="00F26E47">
        <w:rPr>
          <w:rFonts w:ascii="Times New Roman" w:hAnsi="Times New Roman"/>
          <w:color w:val="000000" w:themeColor="text1"/>
          <w:szCs w:val="24"/>
        </w:rPr>
        <w:t xml:space="preserve"> «</w:t>
      </w:r>
      <w:r w:rsidR="00F26E47" w:rsidRPr="00255713">
        <w:rPr>
          <w:rFonts w:ascii="Times New Roman" w:hAnsi="Times New Roman"/>
          <w:color w:val="000000" w:themeColor="text1"/>
          <w:szCs w:val="24"/>
        </w:rPr>
        <w:t>О специальных экономических мерах и принудительных м</w:t>
      </w:r>
      <w:r w:rsidR="00F26E47">
        <w:rPr>
          <w:rFonts w:ascii="Times New Roman" w:hAnsi="Times New Roman"/>
          <w:color w:val="000000" w:themeColor="text1"/>
          <w:szCs w:val="24"/>
        </w:rPr>
        <w:t>ерах»</w:t>
      </w:r>
    </w:p>
    <w:p w:rsidR="00932307" w:rsidRPr="007439E4" w:rsidRDefault="00AD114F" w:rsidP="009F154D">
      <w:pPr>
        <w:pStyle w:val="51"/>
        <w:ind w:firstLine="709"/>
        <w:jc w:val="both"/>
        <w:rPr>
          <w:rFonts w:ascii="Times New Roman" w:hAnsi="Times New Roman"/>
          <w:color w:val="000000" w:themeColor="text1"/>
          <w:szCs w:val="24"/>
        </w:rPr>
      </w:pPr>
      <w:r w:rsidRPr="007439E4">
        <w:rPr>
          <w:rFonts w:ascii="Times New Roman" w:hAnsi="Times New Roman"/>
          <w:color w:val="000000" w:themeColor="text1"/>
          <w:szCs w:val="24"/>
        </w:rPr>
        <w:t xml:space="preserve">В отзыве на жалобу </w:t>
      </w:r>
      <w:r w:rsidR="00C40079">
        <w:rPr>
          <w:rFonts w:ascii="Times New Roman" w:hAnsi="Times New Roman"/>
          <w:color w:val="000000" w:themeColor="text1"/>
          <w:szCs w:val="24"/>
        </w:rPr>
        <w:t>б</w:t>
      </w:r>
      <w:r w:rsidR="00C40079" w:rsidRPr="00C40079">
        <w:rPr>
          <w:rFonts w:ascii="Times New Roman" w:hAnsi="Times New Roman"/>
          <w:color w:val="000000" w:themeColor="text1"/>
          <w:szCs w:val="24"/>
        </w:rPr>
        <w:t>/</w:t>
      </w:r>
      <w:r w:rsidR="00C40079">
        <w:rPr>
          <w:rFonts w:ascii="Times New Roman" w:hAnsi="Times New Roman"/>
          <w:color w:val="000000" w:themeColor="text1"/>
          <w:szCs w:val="24"/>
        </w:rPr>
        <w:t xml:space="preserve">н </w:t>
      </w:r>
      <w:r w:rsidR="00380D21" w:rsidRPr="007439E4">
        <w:rPr>
          <w:rFonts w:ascii="Times New Roman" w:hAnsi="Times New Roman"/>
          <w:color w:val="000000" w:themeColor="text1"/>
          <w:szCs w:val="24"/>
        </w:rPr>
        <w:t xml:space="preserve">от </w:t>
      </w:r>
      <w:r w:rsidR="00000B56">
        <w:rPr>
          <w:rFonts w:ascii="Times New Roman" w:hAnsi="Times New Roman"/>
          <w:color w:val="000000" w:themeColor="text1"/>
          <w:szCs w:val="24"/>
        </w:rPr>
        <w:t>01.08</w:t>
      </w:r>
      <w:r w:rsidR="00A82B7A" w:rsidRPr="007439E4">
        <w:rPr>
          <w:rFonts w:ascii="Times New Roman" w:hAnsi="Times New Roman"/>
          <w:color w:val="000000" w:themeColor="text1"/>
          <w:szCs w:val="24"/>
        </w:rPr>
        <w:t>.20</w:t>
      </w:r>
      <w:r w:rsidR="005C5B82" w:rsidRPr="007439E4">
        <w:rPr>
          <w:rFonts w:ascii="Times New Roman" w:hAnsi="Times New Roman"/>
          <w:color w:val="000000" w:themeColor="text1"/>
          <w:szCs w:val="24"/>
        </w:rPr>
        <w:t xml:space="preserve">22 </w:t>
      </w:r>
      <w:r w:rsidR="008F4D19" w:rsidRPr="007439E4">
        <w:rPr>
          <w:rFonts w:ascii="Times New Roman" w:hAnsi="Times New Roman"/>
          <w:color w:val="000000" w:themeColor="text1"/>
          <w:szCs w:val="24"/>
        </w:rPr>
        <w:t>Заказчик</w:t>
      </w:r>
      <w:r w:rsidR="00C36ED3" w:rsidRPr="007439E4">
        <w:rPr>
          <w:rFonts w:ascii="Times New Roman" w:hAnsi="Times New Roman"/>
          <w:color w:val="000000" w:themeColor="text1"/>
          <w:szCs w:val="24"/>
        </w:rPr>
        <w:t xml:space="preserve"> </w:t>
      </w:r>
      <w:r w:rsidR="00816D72" w:rsidRPr="007439E4">
        <w:rPr>
          <w:rFonts w:ascii="Times New Roman" w:hAnsi="Times New Roman"/>
          <w:color w:val="000000" w:themeColor="text1"/>
          <w:szCs w:val="24"/>
        </w:rPr>
        <w:t xml:space="preserve">сообщил, </w:t>
      </w:r>
      <w:r w:rsidR="00932307" w:rsidRPr="007439E4">
        <w:rPr>
          <w:rFonts w:ascii="Times New Roman" w:hAnsi="Times New Roman"/>
          <w:color w:val="000000" w:themeColor="text1"/>
          <w:szCs w:val="24"/>
        </w:rPr>
        <w:t>что</w:t>
      </w:r>
      <w:r w:rsidR="009F3399" w:rsidRPr="007439E4">
        <w:rPr>
          <w:rFonts w:ascii="Times New Roman" w:hAnsi="Times New Roman"/>
          <w:color w:val="000000" w:themeColor="text1"/>
          <w:szCs w:val="24"/>
        </w:rPr>
        <w:t xml:space="preserve"> </w:t>
      </w:r>
      <w:r w:rsidR="00406024" w:rsidRPr="007439E4">
        <w:rPr>
          <w:rFonts w:ascii="Times New Roman" w:hAnsi="Times New Roman"/>
          <w:color w:val="000000" w:themeColor="text1"/>
          <w:szCs w:val="24"/>
        </w:rPr>
        <w:t xml:space="preserve">положение извещения о проведении электронного аукциона, а </w:t>
      </w:r>
      <w:r w:rsidR="009F154D" w:rsidRPr="007439E4">
        <w:rPr>
          <w:rFonts w:ascii="Times New Roman" w:hAnsi="Times New Roman"/>
          <w:color w:val="000000" w:themeColor="text1"/>
          <w:szCs w:val="24"/>
        </w:rPr>
        <w:t xml:space="preserve">также описание объекта закупки </w:t>
      </w:r>
      <w:r w:rsidR="00380D21" w:rsidRPr="007439E4">
        <w:rPr>
          <w:rFonts w:ascii="Times New Roman" w:hAnsi="Times New Roman"/>
          <w:color w:val="000000" w:themeColor="text1"/>
          <w:szCs w:val="24"/>
        </w:rPr>
        <w:t>соответствую</w:t>
      </w:r>
      <w:r w:rsidR="003206EB" w:rsidRPr="007439E4">
        <w:rPr>
          <w:rFonts w:ascii="Times New Roman" w:hAnsi="Times New Roman"/>
          <w:color w:val="000000" w:themeColor="text1"/>
          <w:szCs w:val="24"/>
        </w:rPr>
        <w:t>т требованиям Закон</w:t>
      </w:r>
      <w:r w:rsidR="005B0ED1" w:rsidRPr="007439E4">
        <w:rPr>
          <w:rFonts w:ascii="Times New Roman" w:hAnsi="Times New Roman"/>
          <w:color w:val="000000" w:themeColor="text1"/>
          <w:szCs w:val="24"/>
        </w:rPr>
        <w:t>а о ФКС</w:t>
      </w:r>
      <w:r w:rsidR="00FF4798" w:rsidRPr="007439E4">
        <w:rPr>
          <w:rFonts w:ascii="Times New Roman" w:hAnsi="Times New Roman"/>
          <w:color w:val="000000" w:themeColor="text1"/>
          <w:szCs w:val="24"/>
        </w:rPr>
        <w:t>, они</w:t>
      </w:r>
      <w:r w:rsidR="003206EB" w:rsidRPr="007439E4">
        <w:rPr>
          <w:rFonts w:ascii="Times New Roman" w:hAnsi="Times New Roman"/>
          <w:color w:val="000000" w:themeColor="text1"/>
          <w:szCs w:val="24"/>
        </w:rPr>
        <w:t xml:space="preserve"> являются согласованными</w:t>
      </w:r>
      <w:r w:rsidR="00380D21" w:rsidRPr="007439E4">
        <w:rPr>
          <w:rFonts w:ascii="Times New Roman" w:hAnsi="Times New Roman"/>
          <w:color w:val="000000" w:themeColor="text1"/>
          <w:szCs w:val="24"/>
        </w:rPr>
        <w:t>,</w:t>
      </w:r>
      <w:r w:rsidR="003206EB" w:rsidRPr="007439E4">
        <w:rPr>
          <w:rFonts w:ascii="Times New Roman" w:hAnsi="Times New Roman"/>
          <w:color w:val="000000" w:themeColor="text1"/>
          <w:szCs w:val="24"/>
        </w:rPr>
        <w:t xml:space="preserve"> не содержат внутренних противоречий </w:t>
      </w:r>
      <w:r w:rsidR="0070463B" w:rsidRPr="007439E4">
        <w:rPr>
          <w:rFonts w:ascii="Times New Roman" w:hAnsi="Times New Roman"/>
          <w:color w:val="000000" w:themeColor="text1"/>
          <w:szCs w:val="24"/>
        </w:rPr>
        <w:t>и позволяют выявить участника закупки, который предлагает лучш</w:t>
      </w:r>
      <w:r w:rsidR="003206EB" w:rsidRPr="007439E4">
        <w:rPr>
          <w:rFonts w:ascii="Times New Roman" w:hAnsi="Times New Roman"/>
          <w:color w:val="000000" w:themeColor="text1"/>
          <w:szCs w:val="24"/>
        </w:rPr>
        <w:t>ие условия исполнения контракта.</w:t>
      </w:r>
    </w:p>
    <w:p w:rsidR="00AF6DAB" w:rsidRDefault="004815F1" w:rsidP="008E5B50">
      <w:pPr>
        <w:pStyle w:val="51"/>
        <w:ind w:firstLine="709"/>
        <w:jc w:val="both"/>
        <w:rPr>
          <w:rFonts w:ascii="Times New Roman" w:hAnsi="Times New Roman"/>
          <w:color w:val="000000" w:themeColor="text1"/>
          <w:szCs w:val="24"/>
        </w:rPr>
      </w:pPr>
      <w:r>
        <w:rPr>
          <w:rFonts w:ascii="Times New Roman" w:hAnsi="Times New Roman"/>
          <w:color w:val="000000" w:themeColor="text1"/>
          <w:szCs w:val="24"/>
        </w:rPr>
        <w:t>В отзыве на жалобу №318</w:t>
      </w:r>
      <w:r w:rsidR="00C40079">
        <w:rPr>
          <w:rFonts w:ascii="Times New Roman" w:hAnsi="Times New Roman"/>
          <w:color w:val="000000" w:themeColor="text1"/>
          <w:szCs w:val="24"/>
        </w:rPr>
        <w:t xml:space="preserve"> от 29</w:t>
      </w:r>
      <w:r w:rsidR="007439E4">
        <w:rPr>
          <w:rFonts w:ascii="Times New Roman" w:hAnsi="Times New Roman"/>
          <w:color w:val="000000" w:themeColor="text1"/>
          <w:szCs w:val="24"/>
        </w:rPr>
        <w:t>.07</w:t>
      </w:r>
      <w:r w:rsidR="0049722F" w:rsidRPr="00C72A71">
        <w:rPr>
          <w:rFonts w:ascii="Times New Roman" w:hAnsi="Times New Roman"/>
          <w:color w:val="000000" w:themeColor="text1"/>
          <w:szCs w:val="24"/>
        </w:rPr>
        <w:t>.2022 Уполномоченное учре</w:t>
      </w:r>
      <w:r w:rsidR="0015162C" w:rsidRPr="00C72A71">
        <w:rPr>
          <w:rFonts w:ascii="Times New Roman" w:hAnsi="Times New Roman"/>
          <w:color w:val="000000" w:themeColor="text1"/>
          <w:szCs w:val="24"/>
        </w:rPr>
        <w:t xml:space="preserve">ждение доводы, изложенные в </w:t>
      </w:r>
      <w:r w:rsidR="00915E6E">
        <w:rPr>
          <w:rFonts w:ascii="Times New Roman" w:hAnsi="Times New Roman"/>
          <w:color w:val="000000" w:themeColor="text1"/>
          <w:szCs w:val="24"/>
        </w:rPr>
        <w:t>жалобе</w:t>
      </w:r>
      <w:r w:rsidR="0015162C" w:rsidRPr="00C72A71">
        <w:rPr>
          <w:rFonts w:ascii="Times New Roman" w:hAnsi="Times New Roman"/>
          <w:color w:val="000000" w:themeColor="text1"/>
          <w:szCs w:val="24"/>
        </w:rPr>
        <w:t xml:space="preserve">, </w:t>
      </w:r>
      <w:r w:rsidR="00915E6E">
        <w:rPr>
          <w:rFonts w:ascii="Times New Roman" w:hAnsi="Times New Roman"/>
          <w:color w:val="000000" w:themeColor="text1"/>
          <w:szCs w:val="24"/>
        </w:rPr>
        <w:t>по</w:t>
      </w:r>
      <w:r w:rsidR="0015162C" w:rsidRPr="00C72A71">
        <w:rPr>
          <w:rFonts w:ascii="Times New Roman" w:hAnsi="Times New Roman"/>
          <w:color w:val="000000" w:themeColor="text1"/>
          <w:szCs w:val="24"/>
        </w:rPr>
        <w:t>счита</w:t>
      </w:r>
      <w:r w:rsidR="00915E6E">
        <w:rPr>
          <w:rFonts w:ascii="Times New Roman" w:hAnsi="Times New Roman"/>
          <w:color w:val="000000" w:themeColor="text1"/>
          <w:szCs w:val="24"/>
        </w:rPr>
        <w:t>ло</w:t>
      </w:r>
      <w:r w:rsidR="0015162C" w:rsidRPr="00C72A71">
        <w:rPr>
          <w:rFonts w:ascii="Times New Roman" w:hAnsi="Times New Roman"/>
          <w:color w:val="000000" w:themeColor="text1"/>
          <w:szCs w:val="24"/>
        </w:rPr>
        <w:t xml:space="preserve"> безо</w:t>
      </w:r>
      <w:r w:rsidR="0004446C">
        <w:rPr>
          <w:rFonts w:ascii="Times New Roman" w:hAnsi="Times New Roman"/>
          <w:color w:val="000000" w:themeColor="text1"/>
          <w:szCs w:val="24"/>
        </w:rPr>
        <w:t xml:space="preserve">сновательными и необоснованными, </w:t>
      </w:r>
      <w:r w:rsidR="00AF6DAB">
        <w:rPr>
          <w:rFonts w:ascii="Times New Roman" w:hAnsi="Times New Roman"/>
          <w:color w:val="000000" w:themeColor="text1"/>
          <w:szCs w:val="24"/>
        </w:rPr>
        <w:t xml:space="preserve">отмечая, что </w:t>
      </w:r>
      <w:r w:rsidR="0004446C">
        <w:rPr>
          <w:rFonts w:ascii="Times New Roman" w:hAnsi="Times New Roman"/>
          <w:color w:val="000000" w:themeColor="text1"/>
          <w:szCs w:val="24"/>
        </w:rPr>
        <w:t xml:space="preserve">целью проведения любой закупки </w:t>
      </w:r>
      <w:r w:rsidR="00AF6DAB">
        <w:rPr>
          <w:rFonts w:ascii="Times New Roman" w:hAnsi="Times New Roman"/>
          <w:color w:val="000000" w:themeColor="text1"/>
          <w:szCs w:val="24"/>
        </w:rPr>
        <w:t>является прежде всего удовлетворение потребностей заказчика, а не абсолютно всех потенциальных участников закупки.</w:t>
      </w:r>
    </w:p>
    <w:p w:rsidR="00A86A70" w:rsidRDefault="00154663" w:rsidP="00154663">
      <w:pPr>
        <w:pStyle w:val="51"/>
        <w:ind w:firstLine="709"/>
        <w:jc w:val="both"/>
      </w:pPr>
      <w:r>
        <w:rPr>
          <w:color w:val="000000" w:themeColor="text1"/>
        </w:rPr>
        <w:t xml:space="preserve">В ходе заседания Комиссии Рязанского УФАС России представители </w:t>
      </w:r>
      <w:r w:rsidR="00AF6DAB">
        <w:t>Заказчика</w:t>
      </w:r>
      <w:r>
        <w:t>, Уполномоченного учреждения</w:t>
      </w:r>
      <w:r w:rsidR="006228FA">
        <w:t xml:space="preserve"> </w:t>
      </w:r>
      <w:r>
        <w:t xml:space="preserve">поддержали </w:t>
      </w:r>
      <w:r w:rsidRPr="00E84C17">
        <w:rPr>
          <w:rFonts w:ascii="Times New Roman" w:hAnsi="Times New Roman"/>
        </w:rPr>
        <w:t>свои возражения</w:t>
      </w:r>
      <w:r w:rsidR="00F17504" w:rsidRPr="00E84C17">
        <w:rPr>
          <w:rFonts w:ascii="Times New Roman" w:hAnsi="Times New Roman"/>
        </w:rPr>
        <w:t>, изложенные</w:t>
      </w:r>
      <w:r w:rsidR="00F17504">
        <w:t xml:space="preserve"> в отзывах на жалобу.</w:t>
      </w:r>
    </w:p>
    <w:p w:rsidR="00D641BE" w:rsidRDefault="00192B75" w:rsidP="00154663">
      <w:pPr>
        <w:pStyle w:val="51"/>
        <w:ind w:firstLine="709"/>
        <w:jc w:val="both"/>
        <w:rPr>
          <w:rFonts w:ascii="Times New Roman" w:hAnsi="Times New Roman"/>
          <w:szCs w:val="24"/>
        </w:rPr>
      </w:pPr>
      <w:r w:rsidRPr="001118B6">
        <w:rPr>
          <w:rFonts w:ascii="Times New Roman" w:hAnsi="Times New Roman"/>
          <w:szCs w:val="24"/>
        </w:rPr>
        <w:t>Изучив предст</w:t>
      </w:r>
      <w:r w:rsidR="003206EB" w:rsidRPr="001118B6">
        <w:rPr>
          <w:rFonts w:ascii="Times New Roman" w:hAnsi="Times New Roman"/>
          <w:szCs w:val="24"/>
        </w:rPr>
        <w:t>авленные документы и материалы</w:t>
      </w:r>
      <w:r w:rsidR="00D35519">
        <w:rPr>
          <w:rFonts w:ascii="Times New Roman" w:hAnsi="Times New Roman"/>
          <w:szCs w:val="24"/>
        </w:rPr>
        <w:t>, выслушав мнения</w:t>
      </w:r>
      <w:r w:rsidR="000A6E68" w:rsidRPr="001118B6">
        <w:rPr>
          <w:rFonts w:ascii="Times New Roman" w:hAnsi="Times New Roman"/>
          <w:szCs w:val="24"/>
        </w:rPr>
        <w:t xml:space="preserve"> </w:t>
      </w:r>
      <w:r w:rsidR="00D35519">
        <w:rPr>
          <w:rFonts w:ascii="Times New Roman" w:hAnsi="Times New Roman"/>
          <w:szCs w:val="24"/>
        </w:rPr>
        <w:t>сторон</w:t>
      </w:r>
      <w:r w:rsidR="000A6E68" w:rsidRPr="001118B6">
        <w:rPr>
          <w:rFonts w:ascii="Times New Roman" w:hAnsi="Times New Roman"/>
          <w:szCs w:val="24"/>
        </w:rPr>
        <w:t>,</w:t>
      </w:r>
      <w:r w:rsidR="003206EB" w:rsidRPr="001118B6">
        <w:rPr>
          <w:rFonts w:ascii="Times New Roman" w:hAnsi="Times New Roman"/>
          <w:szCs w:val="24"/>
        </w:rPr>
        <w:t xml:space="preserve"> </w:t>
      </w:r>
      <w:r w:rsidRPr="001118B6">
        <w:rPr>
          <w:rFonts w:ascii="Times New Roman" w:hAnsi="Times New Roman"/>
          <w:szCs w:val="24"/>
        </w:rPr>
        <w:t>Коми</w:t>
      </w:r>
      <w:r w:rsidR="00932307" w:rsidRPr="001118B6">
        <w:rPr>
          <w:rFonts w:ascii="Times New Roman" w:hAnsi="Times New Roman"/>
          <w:szCs w:val="24"/>
        </w:rPr>
        <w:t>ссия пришла к следующим выводам.</w:t>
      </w:r>
    </w:p>
    <w:p w:rsidR="00C40079" w:rsidRDefault="00C40079" w:rsidP="00154663">
      <w:pPr>
        <w:pStyle w:val="51"/>
        <w:ind w:firstLine="709"/>
        <w:jc w:val="both"/>
        <w:rPr>
          <w:rFonts w:ascii="Times New Roman" w:hAnsi="Times New Roman"/>
          <w:szCs w:val="24"/>
        </w:rPr>
      </w:pPr>
      <w:r>
        <w:rPr>
          <w:rFonts w:ascii="Times New Roman" w:hAnsi="Times New Roman"/>
          <w:color w:val="000000" w:themeColor="text1"/>
          <w:szCs w:val="24"/>
        </w:rPr>
        <w:t>1.</w:t>
      </w:r>
      <w:r w:rsidR="00470824">
        <w:rPr>
          <w:rFonts w:ascii="Times New Roman" w:hAnsi="Times New Roman"/>
          <w:color w:val="000000" w:themeColor="text1"/>
          <w:szCs w:val="24"/>
        </w:rPr>
        <w:t xml:space="preserve"> По мнению Заявителя</w:t>
      </w:r>
      <w:r w:rsidR="00DD10E5">
        <w:rPr>
          <w:rFonts w:ascii="Times New Roman" w:hAnsi="Times New Roman"/>
          <w:color w:val="000000" w:themeColor="text1"/>
          <w:szCs w:val="24"/>
        </w:rPr>
        <w:t>, п</w:t>
      </w:r>
      <w:r>
        <w:rPr>
          <w:rFonts w:ascii="Times New Roman" w:hAnsi="Times New Roman"/>
          <w:color w:val="000000" w:themeColor="text1"/>
          <w:szCs w:val="24"/>
        </w:rPr>
        <w:t xml:space="preserve">ри описании объекта закупки Заказчик неправомерно не использовал позицию кода КТРУ </w:t>
      </w:r>
      <w:r w:rsidR="00000B56">
        <w:rPr>
          <w:rFonts w:ascii="Times New Roman" w:hAnsi="Times New Roman"/>
          <w:color w:val="000000" w:themeColor="text1"/>
          <w:szCs w:val="24"/>
        </w:rPr>
        <w:t>26.60.12.119-00000745</w:t>
      </w:r>
      <w:r>
        <w:rPr>
          <w:rFonts w:ascii="Times New Roman" w:hAnsi="Times New Roman"/>
          <w:color w:val="000000" w:themeColor="text1"/>
          <w:szCs w:val="24"/>
        </w:rPr>
        <w:t xml:space="preserve">, а использовал код позиции </w:t>
      </w:r>
      <w:r w:rsidRPr="00691405">
        <w:rPr>
          <w:szCs w:val="24"/>
        </w:rPr>
        <w:t xml:space="preserve">код </w:t>
      </w:r>
      <w:hyperlink r:id="rId9" w:history="1">
        <w:r w:rsidRPr="00691405">
          <w:rPr>
            <w:szCs w:val="24"/>
          </w:rPr>
          <w:t>ОКПД</w:t>
        </w:r>
      </w:hyperlink>
      <w:r w:rsidRPr="00691405">
        <w:rPr>
          <w:szCs w:val="24"/>
        </w:rPr>
        <w:t xml:space="preserve">2 – </w:t>
      </w:r>
      <w:r>
        <w:rPr>
          <w:szCs w:val="24"/>
        </w:rPr>
        <w:t>32</w:t>
      </w:r>
      <w:r w:rsidRPr="00D83D94">
        <w:rPr>
          <w:szCs w:val="24"/>
        </w:rPr>
        <w:t>.</w:t>
      </w:r>
      <w:r>
        <w:rPr>
          <w:szCs w:val="24"/>
        </w:rPr>
        <w:t>50.50.190</w:t>
      </w:r>
      <w:r>
        <w:rPr>
          <w:rFonts w:ascii="Times New Roman" w:hAnsi="Times New Roman"/>
          <w:color w:val="000000" w:themeColor="text1"/>
          <w:szCs w:val="24"/>
        </w:rPr>
        <w:t>, тем самым нарушил ч.6 ст.23 Закона о ФКС.</w:t>
      </w:r>
    </w:p>
    <w:p w:rsidR="00727972" w:rsidRPr="00727972" w:rsidRDefault="00727972" w:rsidP="0093668B">
      <w:pPr>
        <w:pStyle w:val="51"/>
        <w:ind w:firstLine="709"/>
        <w:jc w:val="both"/>
        <w:rPr>
          <w:rFonts w:ascii="Times New Roman" w:hAnsi="Times New Roman"/>
          <w:szCs w:val="24"/>
        </w:rPr>
      </w:pPr>
      <w:r w:rsidRPr="00727972">
        <w:rPr>
          <w:rFonts w:ascii="Times New Roman" w:hAnsi="Times New Roman"/>
          <w:szCs w:val="24"/>
        </w:rPr>
        <w:t>Правила использования каталога товаров, работ, услуг для обеспечения государственных и муниципальных нужд установлены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93668B">
        <w:rPr>
          <w:rFonts w:ascii="Times New Roman" w:hAnsi="Times New Roman"/>
          <w:szCs w:val="24"/>
        </w:rPr>
        <w:t xml:space="preserve"> (далее – Постановление №145)</w:t>
      </w:r>
      <w:r w:rsidRPr="00727972">
        <w:rPr>
          <w:rFonts w:ascii="Times New Roman" w:hAnsi="Times New Roman"/>
          <w:szCs w:val="24"/>
        </w:rPr>
        <w:t>.</w:t>
      </w:r>
    </w:p>
    <w:p w:rsidR="008325F1" w:rsidRDefault="00DD10E5" w:rsidP="008325F1">
      <w:pPr>
        <w:pStyle w:val="51"/>
        <w:ind w:firstLine="709"/>
        <w:jc w:val="both"/>
        <w:rPr>
          <w:rFonts w:ascii="Times New Roman" w:hAnsi="Times New Roman"/>
          <w:color w:val="000000" w:themeColor="text1"/>
          <w:szCs w:val="24"/>
        </w:rPr>
      </w:pPr>
      <w:r>
        <w:rPr>
          <w:rFonts w:ascii="Times New Roman" w:hAnsi="Times New Roman"/>
          <w:szCs w:val="24"/>
        </w:rPr>
        <w:t>Согласно извещению</w:t>
      </w:r>
      <w:r w:rsidR="00727972" w:rsidRPr="00727972">
        <w:rPr>
          <w:rFonts w:ascii="Times New Roman" w:hAnsi="Times New Roman"/>
          <w:szCs w:val="24"/>
        </w:rPr>
        <w:t xml:space="preserve"> об осуществлении закупки объектом </w:t>
      </w:r>
      <w:r w:rsidR="00AF6B82">
        <w:rPr>
          <w:rFonts w:ascii="Times New Roman" w:hAnsi="Times New Roman"/>
          <w:szCs w:val="24"/>
        </w:rPr>
        <w:t>электронного аукциона</w:t>
      </w:r>
      <w:r w:rsidR="006228FA">
        <w:rPr>
          <w:rFonts w:ascii="Times New Roman" w:hAnsi="Times New Roman"/>
          <w:szCs w:val="24"/>
        </w:rPr>
        <w:t xml:space="preserve"> является </w:t>
      </w:r>
      <w:r w:rsidR="008325F1">
        <w:rPr>
          <w:color w:val="000000" w:themeColor="text1"/>
        </w:rPr>
        <w:t>поставка</w:t>
      </w:r>
      <w:r w:rsidR="008325F1" w:rsidRPr="003E34F3">
        <w:rPr>
          <w:color w:val="000000" w:themeColor="text1"/>
        </w:rPr>
        <w:t xml:space="preserve"> </w:t>
      </w:r>
      <w:r w:rsidR="00000B56">
        <w:rPr>
          <w:color w:val="000000" w:themeColor="text1"/>
        </w:rPr>
        <w:t>медицинского изделия «</w:t>
      </w:r>
      <w:r w:rsidR="00000B56" w:rsidRPr="00E67D1C">
        <w:rPr>
          <w:color w:val="000000" w:themeColor="text1"/>
        </w:rPr>
        <w:t xml:space="preserve">Высокотехнологичная </w:t>
      </w:r>
      <w:proofErr w:type="spellStart"/>
      <w:r w:rsidR="00000B56" w:rsidRPr="00E67D1C">
        <w:rPr>
          <w:color w:val="000000" w:themeColor="text1"/>
        </w:rPr>
        <w:t>эндо-видеостойка</w:t>
      </w:r>
      <w:proofErr w:type="spellEnd"/>
      <w:r w:rsidR="00000B56" w:rsidRPr="00E67D1C">
        <w:rPr>
          <w:color w:val="000000" w:themeColor="text1"/>
        </w:rPr>
        <w:t xml:space="preserve"> экспертного класса с наборами инструментов для </w:t>
      </w:r>
      <w:proofErr w:type="spellStart"/>
      <w:r w:rsidR="00000B56" w:rsidRPr="00E67D1C">
        <w:rPr>
          <w:color w:val="000000" w:themeColor="text1"/>
        </w:rPr>
        <w:t>видео-уретроцистоскопии</w:t>
      </w:r>
      <w:proofErr w:type="spellEnd"/>
      <w:r w:rsidR="00000B56" w:rsidRPr="00E67D1C">
        <w:rPr>
          <w:color w:val="000000" w:themeColor="text1"/>
        </w:rPr>
        <w:t xml:space="preserve">, ригидной </w:t>
      </w:r>
      <w:proofErr w:type="spellStart"/>
      <w:r w:rsidR="00000B56" w:rsidRPr="00E67D1C">
        <w:rPr>
          <w:color w:val="000000" w:themeColor="text1"/>
        </w:rPr>
        <w:t>уретероренскопии</w:t>
      </w:r>
      <w:proofErr w:type="spellEnd"/>
      <w:r w:rsidR="00000B56" w:rsidRPr="00E67D1C">
        <w:rPr>
          <w:color w:val="000000" w:themeColor="text1"/>
        </w:rPr>
        <w:t xml:space="preserve">, </w:t>
      </w:r>
      <w:proofErr w:type="spellStart"/>
      <w:r w:rsidR="00000B56" w:rsidRPr="00E67D1C">
        <w:rPr>
          <w:color w:val="000000" w:themeColor="text1"/>
        </w:rPr>
        <w:t>перкутанной</w:t>
      </w:r>
      <w:proofErr w:type="spellEnd"/>
      <w:r w:rsidR="00000B56" w:rsidRPr="00E67D1C">
        <w:rPr>
          <w:color w:val="000000" w:themeColor="text1"/>
        </w:rPr>
        <w:t xml:space="preserve"> </w:t>
      </w:r>
      <w:proofErr w:type="spellStart"/>
      <w:r w:rsidR="00000B56" w:rsidRPr="00E67D1C">
        <w:rPr>
          <w:color w:val="000000" w:themeColor="text1"/>
        </w:rPr>
        <w:t>нефроскопии</w:t>
      </w:r>
      <w:proofErr w:type="spellEnd"/>
      <w:r w:rsidR="00000B56" w:rsidRPr="00E67D1C">
        <w:rPr>
          <w:color w:val="000000" w:themeColor="text1"/>
        </w:rPr>
        <w:t xml:space="preserve">, оптической уретротомии, биполярной ТУР и </w:t>
      </w:r>
      <w:proofErr w:type="spellStart"/>
      <w:r w:rsidR="00000B56" w:rsidRPr="00E67D1C">
        <w:rPr>
          <w:color w:val="000000" w:themeColor="text1"/>
        </w:rPr>
        <w:t>лапароскопической</w:t>
      </w:r>
      <w:proofErr w:type="spellEnd"/>
      <w:r w:rsidR="00000B56" w:rsidRPr="00E67D1C">
        <w:rPr>
          <w:color w:val="000000" w:themeColor="text1"/>
        </w:rPr>
        <w:t xml:space="preserve"> </w:t>
      </w:r>
      <w:proofErr w:type="spellStart"/>
      <w:r w:rsidR="00000B56" w:rsidRPr="00E67D1C">
        <w:rPr>
          <w:color w:val="000000" w:themeColor="text1"/>
        </w:rPr>
        <w:t>эндоурологии</w:t>
      </w:r>
      <w:proofErr w:type="spellEnd"/>
      <w:r w:rsidR="00000B56" w:rsidRPr="00E67D1C">
        <w:rPr>
          <w:color w:val="000000" w:themeColor="text1"/>
        </w:rPr>
        <w:t xml:space="preserve"> в комплекте с системой цифрового документирования AIDA, ввод в эксплуатацию медицинского изделия, обучение правилам эксплуатации специалистов, эксплуатирующих медицинское изделие</w:t>
      </w:r>
      <w:r>
        <w:rPr>
          <w:color w:val="000000" w:themeColor="text1"/>
        </w:rPr>
        <w:t>»</w:t>
      </w:r>
      <w:r w:rsidR="00727972" w:rsidRPr="00727972">
        <w:rPr>
          <w:rFonts w:ascii="Times New Roman" w:hAnsi="Times New Roman"/>
          <w:szCs w:val="24"/>
        </w:rPr>
        <w:t xml:space="preserve"> с кодом общероссийского классификатора продукции по </w:t>
      </w:r>
      <w:r w:rsidR="00727972" w:rsidRPr="004637DD">
        <w:rPr>
          <w:rFonts w:ascii="Times New Roman" w:hAnsi="Times New Roman"/>
          <w:color w:val="000000" w:themeColor="text1"/>
          <w:szCs w:val="24"/>
        </w:rPr>
        <w:t xml:space="preserve">видам экономической деятельности (далее - ОКПД2) - </w:t>
      </w:r>
      <w:r w:rsidR="008325F1">
        <w:rPr>
          <w:szCs w:val="24"/>
        </w:rPr>
        <w:t>32</w:t>
      </w:r>
      <w:r w:rsidR="008325F1" w:rsidRPr="00D83D94">
        <w:rPr>
          <w:szCs w:val="24"/>
        </w:rPr>
        <w:t>.</w:t>
      </w:r>
      <w:r w:rsidR="008325F1">
        <w:rPr>
          <w:szCs w:val="24"/>
        </w:rPr>
        <w:t>50.50.190</w:t>
      </w:r>
      <w:r w:rsidR="00727972" w:rsidRPr="004637DD">
        <w:rPr>
          <w:rFonts w:ascii="Times New Roman" w:hAnsi="Times New Roman"/>
          <w:color w:val="000000" w:themeColor="text1"/>
          <w:szCs w:val="24"/>
        </w:rPr>
        <w:t>.</w:t>
      </w:r>
    </w:p>
    <w:p w:rsidR="00CB0289" w:rsidRPr="00CB0289" w:rsidRDefault="00CB0289" w:rsidP="002600B0">
      <w:pPr>
        <w:pStyle w:val="51"/>
        <w:ind w:firstLine="709"/>
        <w:jc w:val="both"/>
        <w:rPr>
          <w:rFonts w:ascii="Times New Roman" w:hAnsi="Times New Roman"/>
          <w:color w:val="000000" w:themeColor="text1"/>
          <w:szCs w:val="24"/>
        </w:rPr>
      </w:pPr>
      <w:r w:rsidRPr="00CB0289">
        <w:rPr>
          <w:rFonts w:ascii="Times New Roman" w:hAnsi="Times New Roman"/>
          <w:color w:val="000000" w:themeColor="text1"/>
          <w:szCs w:val="24"/>
        </w:rPr>
        <w:t xml:space="preserve">На заседании Комиссии Рязанского УФАС России представитель Заказчика пояснил, что предлагаемый Заявителем код КТРУ 26.60.12.119-00000745 «Комплект электромеханического оборудования для эндоскопической хирургии» представляет собой Работающий от сети электроснабжения (на переменном токе) набор электромеханических устройств, предназначенных для применения при выполнении эндоскопической хирургической процедуры (например, лапароскопии) посредством ручных жестких эндоскопических инструментов, которые соединяются с двигателем, и работающих механически наконечников, предназначенных для облегчения хирургических манипуляций. Набор обычно включает в себя блок управления, который посредством соединительных кабелей обеспечивает питание к отдельным деталям ручного управления и несколько сменных эндоскопических инструментов с артикулирующими наконечниками (например, ролики, наконечники с вертикальным вращением вокруг оси) для выполнения манипуляций с тканями, перевязок, наложения швов и рассечения. Система </w:t>
      </w:r>
      <w:r w:rsidRPr="00CB0289">
        <w:rPr>
          <w:rFonts w:ascii="Times New Roman" w:hAnsi="Times New Roman"/>
          <w:color w:val="000000" w:themeColor="text1"/>
          <w:szCs w:val="24"/>
        </w:rPr>
        <w:lastRenderedPageBreak/>
        <w:t>подключается к блоку визуального отображения (ВДУ) и обычно устанавливается на тележке в целях обеспечения мобильности. Данное описание является формальным, не позволяющим в достаточной мере охарактеризовать закупаемый товар.</w:t>
      </w:r>
    </w:p>
    <w:p w:rsidR="002600B0" w:rsidRPr="008325F1" w:rsidRDefault="002600B0" w:rsidP="002600B0">
      <w:pPr>
        <w:pStyle w:val="51"/>
        <w:ind w:firstLine="709"/>
        <w:jc w:val="both"/>
        <w:rPr>
          <w:rFonts w:ascii="Times New Roman" w:hAnsi="Times New Roman"/>
          <w:color w:val="000000" w:themeColor="text1"/>
          <w:szCs w:val="24"/>
        </w:rPr>
      </w:pPr>
      <w:r w:rsidRPr="00CB0289">
        <w:rPr>
          <w:rFonts w:ascii="Times New Roman" w:hAnsi="Times New Roman"/>
          <w:color w:val="000000" w:themeColor="text1"/>
          <w:szCs w:val="24"/>
        </w:rPr>
        <w:t xml:space="preserve">В силу п.7 Постановления №145 </w:t>
      </w:r>
      <w:r w:rsidR="00D508F4" w:rsidRPr="00CB0289">
        <w:rPr>
          <w:rFonts w:ascii="Times New Roman" w:hAnsi="Times New Roman"/>
          <w:color w:val="000000" w:themeColor="text1"/>
          <w:szCs w:val="24"/>
        </w:rPr>
        <w:t xml:space="preserve">в </w:t>
      </w:r>
      <w:r w:rsidRPr="00CB0289">
        <w:rPr>
          <w:rFonts w:ascii="Times New Roman" w:hAnsi="Times New Roman"/>
          <w:color w:val="000000" w:themeColor="text1"/>
          <w:szCs w:val="24"/>
        </w:rPr>
        <w:t>случае осуществления</w:t>
      </w:r>
      <w:r w:rsidRPr="002600B0">
        <w:rPr>
          <w:rFonts w:ascii="Times New Roman" w:hAnsi="Times New Roman"/>
          <w:color w:val="000000" w:themeColor="text1"/>
          <w:szCs w:val="24"/>
        </w:rPr>
        <w:t xml:space="preserve">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r>
        <w:rPr>
          <w:rFonts w:ascii="Times New Roman" w:hAnsi="Times New Roman"/>
          <w:color w:val="000000" w:themeColor="text1"/>
          <w:szCs w:val="24"/>
        </w:rPr>
        <w:t xml:space="preserve"> </w:t>
      </w:r>
      <w:r w:rsidRPr="002600B0">
        <w:rPr>
          <w:rFonts w:ascii="Times New Roman" w:hAnsi="Times New Roman"/>
          <w:color w:val="000000" w:themeColor="text1"/>
          <w:szCs w:val="24"/>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8325F1" w:rsidRDefault="00693412" w:rsidP="00693412">
      <w:pPr>
        <w:pStyle w:val="51"/>
        <w:ind w:firstLine="709"/>
        <w:jc w:val="both"/>
        <w:rPr>
          <w:rFonts w:ascii="Times New Roman" w:hAnsi="Times New Roman"/>
          <w:color w:val="000000" w:themeColor="text1"/>
          <w:szCs w:val="24"/>
        </w:rPr>
      </w:pPr>
      <w:r w:rsidRPr="004637DD">
        <w:rPr>
          <w:rFonts w:ascii="Times New Roman" w:hAnsi="Times New Roman"/>
          <w:color w:val="000000" w:themeColor="text1"/>
          <w:szCs w:val="24"/>
        </w:rPr>
        <w:t xml:space="preserve">На заседании </w:t>
      </w:r>
      <w:r>
        <w:rPr>
          <w:rFonts w:ascii="Times New Roman" w:hAnsi="Times New Roman"/>
          <w:color w:val="000000" w:themeColor="text1"/>
          <w:szCs w:val="24"/>
        </w:rPr>
        <w:t>Комиссии Рязанского УФАС России</w:t>
      </w:r>
      <w:r w:rsidRPr="004637DD">
        <w:rPr>
          <w:rFonts w:ascii="Times New Roman" w:hAnsi="Times New Roman"/>
          <w:color w:val="000000" w:themeColor="text1"/>
          <w:szCs w:val="24"/>
        </w:rPr>
        <w:t xml:space="preserve"> представитель Заказчика </w:t>
      </w:r>
      <w:r>
        <w:rPr>
          <w:rFonts w:ascii="Times New Roman" w:hAnsi="Times New Roman"/>
          <w:color w:val="000000" w:themeColor="text1"/>
          <w:szCs w:val="24"/>
        </w:rPr>
        <w:t xml:space="preserve">также </w:t>
      </w:r>
      <w:r w:rsidRPr="004637DD">
        <w:rPr>
          <w:rFonts w:ascii="Times New Roman" w:hAnsi="Times New Roman"/>
          <w:color w:val="000000" w:themeColor="text1"/>
          <w:szCs w:val="24"/>
        </w:rPr>
        <w:t>пояснил, что</w:t>
      </w:r>
      <w:r>
        <w:rPr>
          <w:rFonts w:ascii="Times New Roman" w:hAnsi="Times New Roman"/>
          <w:color w:val="000000" w:themeColor="text1"/>
          <w:szCs w:val="24"/>
        </w:rPr>
        <w:t xml:space="preserve"> в</w:t>
      </w:r>
      <w:r w:rsidRPr="00693412">
        <w:rPr>
          <w:rFonts w:ascii="Times New Roman" w:hAnsi="Times New Roman"/>
          <w:color w:val="000000" w:themeColor="text1"/>
          <w:szCs w:val="24"/>
        </w:rPr>
        <w:t>се товары, собранные в лоте функциональ</w:t>
      </w:r>
      <w:r w:rsidR="004C24FE">
        <w:rPr>
          <w:rFonts w:ascii="Times New Roman" w:hAnsi="Times New Roman"/>
          <w:color w:val="000000" w:themeColor="text1"/>
          <w:szCs w:val="24"/>
        </w:rPr>
        <w:t>но и технологически связаны,</w:t>
      </w:r>
      <w:r w:rsidRPr="00693412">
        <w:rPr>
          <w:rFonts w:ascii="Times New Roman" w:hAnsi="Times New Roman"/>
          <w:color w:val="000000" w:themeColor="text1"/>
          <w:szCs w:val="24"/>
        </w:rPr>
        <w:t xml:space="preserve"> используются для проведения эндоскопических</w:t>
      </w:r>
      <w:r w:rsidR="004C24FE">
        <w:rPr>
          <w:rFonts w:ascii="Times New Roman" w:hAnsi="Times New Roman"/>
          <w:color w:val="000000" w:themeColor="text1"/>
          <w:szCs w:val="24"/>
        </w:rPr>
        <w:t xml:space="preserve"> процедур</w:t>
      </w:r>
      <w:r w:rsidRPr="00693412">
        <w:rPr>
          <w:rFonts w:ascii="Times New Roman" w:hAnsi="Times New Roman"/>
          <w:color w:val="000000" w:themeColor="text1"/>
          <w:szCs w:val="24"/>
        </w:rPr>
        <w:t xml:space="preserve"> в эндоскопических отделениях/эндоскопических кабинетах получателя оборудования, для которого осуществляется закупка, использование данных товаров является единым технологическим процессом.</w:t>
      </w:r>
      <w:r>
        <w:rPr>
          <w:rFonts w:ascii="Times New Roman" w:hAnsi="Times New Roman"/>
          <w:color w:val="000000" w:themeColor="text1"/>
          <w:szCs w:val="24"/>
        </w:rPr>
        <w:t xml:space="preserve"> </w:t>
      </w:r>
      <w:r w:rsidRPr="00693412">
        <w:rPr>
          <w:rFonts w:ascii="Times New Roman" w:hAnsi="Times New Roman"/>
          <w:color w:val="000000" w:themeColor="text1"/>
          <w:szCs w:val="24"/>
        </w:rPr>
        <w:t>Эндоскопическое оборудование закупается в рамках единого лота для гарантии его совместимости и бесперебойности работы.</w:t>
      </w:r>
      <w:r>
        <w:rPr>
          <w:rFonts w:ascii="Times New Roman" w:hAnsi="Times New Roman"/>
          <w:color w:val="000000" w:themeColor="text1"/>
          <w:szCs w:val="24"/>
        </w:rPr>
        <w:t xml:space="preserve"> </w:t>
      </w:r>
      <w:r w:rsidR="008325F1" w:rsidRPr="008325F1">
        <w:rPr>
          <w:rFonts w:ascii="Times New Roman" w:hAnsi="Times New Roman"/>
          <w:color w:val="000000" w:themeColor="text1"/>
          <w:szCs w:val="24"/>
        </w:rPr>
        <w:t xml:space="preserve">Если в техническом задании будут отсутствовать необходимые параметры и не будет конкретизирована комплектность </w:t>
      </w:r>
      <w:r w:rsidR="004C24FE">
        <w:rPr>
          <w:rFonts w:ascii="Times New Roman" w:hAnsi="Times New Roman"/>
          <w:color w:val="000000" w:themeColor="text1"/>
          <w:szCs w:val="24"/>
        </w:rPr>
        <w:t>закупаемого оборудования, то у п</w:t>
      </w:r>
      <w:r w:rsidR="008325F1" w:rsidRPr="008325F1">
        <w:rPr>
          <w:rFonts w:ascii="Times New Roman" w:hAnsi="Times New Roman"/>
          <w:color w:val="000000" w:themeColor="text1"/>
          <w:szCs w:val="24"/>
        </w:rPr>
        <w:t>оставщиков будет отсутствовать обязанность включения их в комплект поставки, что приведет к невозможности использования медицинского оборудования в полной мере для удовлетворения потребности Заказчика и пациентов.</w:t>
      </w:r>
    </w:p>
    <w:p w:rsidR="00237EC1" w:rsidRDefault="00237EC1" w:rsidP="001E1C6C">
      <w:pPr>
        <w:pStyle w:val="51"/>
        <w:ind w:firstLine="709"/>
        <w:jc w:val="both"/>
        <w:rPr>
          <w:rFonts w:ascii="Times New Roman" w:hAnsi="Times New Roman"/>
          <w:color w:val="000000" w:themeColor="text1"/>
          <w:szCs w:val="24"/>
        </w:rPr>
      </w:pPr>
      <w:r>
        <w:rPr>
          <w:rFonts w:ascii="Times New Roman" w:hAnsi="Times New Roman"/>
          <w:color w:val="000000" w:themeColor="text1"/>
          <w:szCs w:val="24"/>
        </w:rPr>
        <w:t xml:space="preserve">Таким образом, </w:t>
      </w:r>
      <w:r>
        <w:t xml:space="preserve">Комиссия </w:t>
      </w:r>
      <w:r>
        <w:rPr>
          <w:rFonts w:ascii="Times New Roman" w:hAnsi="Times New Roman"/>
          <w:szCs w:val="24"/>
        </w:rPr>
        <w:t>антимонопольного органа</w:t>
      </w:r>
      <w:r>
        <w:t xml:space="preserve"> приходит к</w:t>
      </w:r>
      <w:r w:rsidR="00915E6E">
        <w:t xml:space="preserve"> выводу, что довод Заявителя </w:t>
      </w:r>
      <w:proofErr w:type="spellStart"/>
      <w:r w:rsidR="00915E6E">
        <w:t>не</w:t>
      </w:r>
      <w:r>
        <w:t>обоснован</w:t>
      </w:r>
      <w:r w:rsidR="00915E6E">
        <w:t>н</w:t>
      </w:r>
      <w:proofErr w:type="spellEnd"/>
      <w:r>
        <w:t xml:space="preserve">, поскольку </w:t>
      </w:r>
      <w:r w:rsidR="004C24FE">
        <w:t>описание объекта закупки, а так</w:t>
      </w:r>
      <w:r>
        <w:t xml:space="preserve">же извещение о проведении электронного аукциона не противоречат требованиям Закона о ФКС, в том числе Постановлению № 145, так как </w:t>
      </w:r>
      <w:r w:rsidRPr="004637DD">
        <w:rPr>
          <w:rFonts w:ascii="Times New Roman" w:hAnsi="Times New Roman"/>
          <w:color w:val="000000" w:themeColor="text1"/>
          <w:szCs w:val="24"/>
        </w:rPr>
        <w:t>позиции каталога</w:t>
      </w:r>
      <w:r>
        <w:rPr>
          <w:rFonts w:ascii="Times New Roman" w:hAnsi="Times New Roman"/>
          <w:color w:val="000000" w:themeColor="text1"/>
          <w:szCs w:val="24"/>
        </w:rPr>
        <w:t>, на которые ссылается Заявитель,</w:t>
      </w:r>
      <w:r w:rsidRPr="004637DD">
        <w:rPr>
          <w:rFonts w:ascii="Times New Roman" w:hAnsi="Times New Roman"/>
          <w:color w:val="000000" w:themeColor="text1"/>
          <w:szCs w:val="24"/>
        </w:rPr>
        <w:t xml:space="preserve"> не содержат потребительских свойств и характеристик медицинского оборудования, необходимого Заказчику</w:t>
      </w:r>
      <w:r>
        <w:rPr>
          <w:rFonts w:ascii="Times New Roman" w:hAnsi="Times New Roman"/>
          <w:color w:val="000000" w:themeColor="text1"/>
          <w:szCs w:val="24"/>
        </w:rPr>
        <w:t>, в связи с чем Заказчик воспользовался предоставленным ему Законом о ФКС правом описать объект закупки исходя из потребностей лечебно</w:t>
      </w:r>
      <w:r w:rsidR="004C24FE">
        <w:rPr>
          <w:rFonts w:ascii="Times New Roman" w:hAnsi="Times New Roman"/>
          <w:color w:val="000000" w:themeColor="text1"/>
          <w:szCs w:val="24"/>
        </w:rPr>
        <w:t>го учреждения</w:t>
      </w:r>
      <w:r>
        <w:rPr>
          <w:rFonts w:ascii="Times New Roman" w:hAnsi="Times New Roman"/>
          <w:color w:val="000000" w:themeColor="text1"/>
          <w:szCs w:val="24"/>
        </w:rPr>
        <w:t xml:space="preserve"> в соответствии со ст.33 Закона о ФКС.</w:t>
      </w:r>
    </w:p>
    <w:p w:rsidR="008325F1" w:rsidRDefault="00560251" w:rsidP="00F54D95">
      <w:pPr>
        <w:pStyle w:val="51"/>
        <w:ind w:firstLine="709"/>
        <w:jc w:val="both"/>
        <w:rPr>
          <w:rFonts w:ascii="Times New Roman" w:hAnsi="Times New Roman"/>
          <w:color w:val="000000" w:themeColor="text1"/>
          <w:szCs w:val="24"/>
        </w:rPr>
      </w:pPr>
      <w:r>
        <w:rPr>
          <w:rFonts w:ascii="Times New Roman" w:hAnsi="Times New Roman"/>
          <w:color w:val="000000" w:themeColor="text1"/>
          <w:szCs w:val="24"/>
        </w:rPr>
        <w:t xml:space="preserve">2. </w:t>
      </w:r>
      <w:r w:rsidR="004C24FE">
        <w:rPr>
          <w:rFonts w:ascii="Times New Roman" w:hAnsi="Times New Roman"/>
          <w:color w:val="000000" w:themeColor="text1"/>
          <w:szCs w:val="24"/>
        </w:rPr>
        <w:t xml:space="preserve">По мнению </w:t>
      </w:r>
      <w:r w:rsidR="00BE2420">
        <w:rPr>
          <w:rFonts w:ascii="Times New Roman" w:hAnsi="Times New Roman"/>
          <w:color w:val="000000" w:themeColor="text1"/>
          <w:szCs w:val="24"/>
        </w:rPr>
        <w:t>З</w:t>
      </w:r>
      <w:r w:rsidR="004C24FE">
        <w:rPr>
          <w:rFonts w:ascii="Times New Roman" w:hAnsi="Times New Roman"/>
          <w:color w:val="000000" w:themeColor="text1"/>
          <w:szCs w:val="24"/>
        </w:rPr>
        <w:t>аявителя, т</w:t>
      </w:r>
      <w:r w:rsidRPr="00E84C17">
        <w:rPr>
          <w:rFonts w:ascii="Times New Roman" w:hAnsi="Times New Roman"/>
          <w:color w:val="000000" w:themeColor="text1"/>
          <w:szCs w:val="24"/>
        </w:rPr>
        <w:t>ехническое задание содержит требования, характерные для продукции конкретного производителя, что приводит к ограничению конкуренции</w:t>
      </w:r>
      <w:r>
        <w:rPr>
          <w:rFonts w:ascii="Times New Roman" w:hAnsi="Times New Roman"/>
          <w:color w:val="000000" w:themeColor="text1"/>
          <w:szCs w:val="24"/>
        </w:rPr>
        <w:t>.</w:t>
      </w:r>
    </w:p>
    <w:p w:rsidR="002E222A" w:rsidRDefault="002E222A" w:rsidP="002E222A">
      <w:pPr>
        <w:pStyle w:val="51"/>
        <w:ind w:firstLine="709"/>
        <w:jc w:val="both"/>
        <w:rPr>
          <w:rFonts w:eastAsiaTheme="minorHAnsi"/>
          <w:lang w:eastAsia="en-US"/>
        </w:rPr>
      </w:pPr>
      <w:r>
        <w:rPr>
          <w:rFonts w:ascii="Times New Roman" w:hAnsi="Times New Roman"/>
          <w:color w:val="000000" w:themeColor="text1"/>
          <w:szCs w:val="24"/>
        </w:rPr>
        <w:t xml:space="preserve">В соответствии с п.1 ч.1 ст.33 Закона о ФКС </w:t>
      </w:r>
      <w:r>
        <w:rPr>
          <w:rFonts w:eastAsiaTheme="minorHAnsi"/>
          <w:lang w:eastAsia="en-US"/>
        </w:rPr>
        <w:t xml:space="preserve">при описании объекта </w:t>
      </w:r>
      <w:r w:rsidR="00915E6E">
        <w:rPr>
          <w:rFonts w:eastAsiaTheme="minorHAnsi"/>
          <w:lang w:eastAsia="en-US"/>
        </w:rPr>
        <w:t>закупки указываю</w:t>
      </w:r>
      <w:r>
        <w:rPr>
          <w:rFonts w:eastAsiaTheme="minorHAnsi"/>
          <w:lang w:eastAsia="en-US"/>
        </w:rPr>
        <w:t>т</w:t>
      </w:r>
      <w:r w:rsidR="00915E6E">
        <w:rPr>
          <w:rFonts w:eastAsiaTheme="minorHAnsi"/>
          <w:lang w:eastAsia="en-US"/>
        </w:rPr>
        <w:t>ся</w:t>
      </w:r>
      <w:r>
        <w:rPr>
          <w:rFonts w:eastAsiaTheme="minorHAnsi"/>
          <w:lang w:eastAsia="en-US"/>
        </w:rPr>
        <w:t xml:space="preserve">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D45BB" w:rsidRPr="005D45BB" w:rsidRDefault="002E222A" w:rsidP="005D45BB">
      <w:pPr>
        <w:pStyle w:val="51"/>
        <w:ind w:firstLine="709"/>
        <w:jc w:val="both"/>
        <w:rPr>
          <w:rFonts w:ascii="Times New Roman" w:hAnsi="Times New Roman"/>
          <w:color w:val="000000" w:themeColor="text1"/>
          <w:szCs w:val="24"/>
        </w:rPr>
      </w:pPr>
      <w:r>
        <w:rPr>
          <w:rFonts w:eastAsiaTheme="minorHAnsi"/>
          <w:lang w:eastAsia="en-US"/>
        </w:rPr>
        <w:t xml:space="preserve">В силу ч.2 ст.33 Закона о ФКС </w:t>
      </w:r>
      <w:r>
        <w:rPr>
          <w:rFonts w:eastAsiaTheme="minorHAnsi" w:cs="a_Timer"/>
          <w:lang w:eastAsia="en-US"/>
        </w:rPr>
        <w:t xml:space="preserve">описание объекта закупки в соответствии с требованиями, указанными в </w:t>
      </w:r>
      <w:hyperlink r:id="rId10" w:history="1">
        <w:r>
          <w:rPr>
            <w:rFonts w:eastAsiaTheme="minorHAnsi" w:cs="a_Timer"/>
            <w:color w:val="0000FF"/>
            <w:lang w:eastAsia="en-US"/>
          </w:rPr>
          <w:t>части 1</w:t>
        </w:r>
      </w:hyperlink>
      <w:r>
        <w:rPr>
          <w:rFonts w:eastAsiaTheme="minorHAnsi" w:cs="a_Timer"/>
          <w:lang w:eastAsia="en-US"/>
        </w:rP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w:t>
      </w:r>
      <w:r w:rsidRPr="005D45BB">
        <w:rPr>
          <w:rFonts w:eastAsiaTheme="minorHAnsi" w:cs="a_Timer"/>
          <w:color w:val="000000" w:themeColor="text1"/>
          <w:lang w:eastAsia="en-US"/>
        </w:rPr>
        <w:t>значения показателей, которые не могут изменяться.</w:t>
      </w:r>
    </w:p>
    <w:p w:rsidR="00B2263A" w:rsidRPr="005D45BB" w:rsidRDefault="00B2263A" w:rsidP="005D45BB">
      <w:pPr>
        <w:pStyle w:val="51"/>
        <w:ind w:firstLine="709"/>
        <w:jc w:val="both"/>
        <w:rPr>
          <w:rFonts w:ascii="Times New Roman" w:hAnsi="Times New Roman"/>
          <w:color w:val="000000" w:themeColor="text1"/>
          <w:szCs w:val="24"/>
        </w:rPr>
      </w:pPr>
      <w:r w:rsidRPr="005D45BB">
        <w:rPr>
          <w:rFonts w:ascii="Times New Roman" w:hAnsi="Times New Roman"/>
          <w:color w:val="000000" w:themeColor="text1"/>
          <w:szCs w:val="24"/>
        </w:rPr>
        <w:t xml:space="preserve">Формирование объекта закупки в сфере оказания медицинских услуг осуществляется в целях достижения максимального результата лечения заболеваний, с соблюдением принципов, закрепленных в статье 41 Конституции Российской Федерации и статье 4 Федерального закона от 21.11.2011 № 323-ФЗ «Об основах здоровья граждан в Российской Федерации», </w:t>
      </w:r>
      <w:r w:rsidRPr="005D45BB">
        <w:rPr>
          <w:rFonts w:ascii="Times New Roman" w:hAnsi="Times New Roman"/>
          <w:color w:val="000000" w:themeColor="text1"/>
          <w:szCs w:val="24"/>
        </w:rPr>
        <w:lastRenderedPageBreak/>
        <w:t>предусматривающих обеспечение прав граждан в сфере охраны здоровья, приоритет интересов пациента, доступность и качество при оказании медицинской помощи.</w:t>
      </w:r>
    </w:p>
    <w:p w:rsidR="00B2263A" w:rsidRPr="00E55E7F" w:rsidRDefault="009317DB" w:rsidP="00B2263A">
      <w:pPr>
        <w:pStyle w:val="51"/>
        <w:ind w:firstLine="709"/>
        <w:jc w:val="both"/>
        <w:rPr>
          <w:rFonts w:ascii="Times New Roman" w:hAnsi="Times New Roman"/>
          <w:color w:val="000000" w:themeColor="text1"/>
          <w:szCs w:val="24"/>
        </w:rPr>
      </w:pPr>
      <w:r w:rsidRPr="00E55E7F">
        <w:rPr>
          <w:rFonts w:ascii="Times New Roman" w:hAnsi="Times New Roman"/>
          <w:color w:val="000000" w:themeColor="text1"/>
          <w:szCs w:val="24"/>
        </w:rPr>
        <w:t xml:space="preserve">На заседании Комиссии Рязанского УФАС России </w:t>
      </w:r>
      <w:r w:rsidR="00E55E7F" w:rsidRPr="00E55E7F">
        <w:rPr>
          <w:rFonts w:ascii="Times New Roman" w:hAnsi="Times New Roman"/>
          <w:color w:val="000000" w:themeColor="text1"/>
          <w:szCs w:val="24"/>
        </w:rPr>
        <w:t xml:space="preserve">представитель Заказчика пояснил, что в </w:t>
      </w:r>
      <w:r w:rsidR="00242C33">
        <w:rPr>
          <w:rFonts w:ascii="Times New Roman" w:hAnsi="Times New Roman"/>
          <w:color w:val="000000" w:themeColor="text1"/>
          <w:szCs w:val="24"/>
        </w:rPr>
        <w:t>рассматриваемом случае</w:t>
      </w:r>
      <w:r w:rsidR="00B2263A" w:rsidRPr="00E55E7F">
        <w:rPr>
          <w:rFonts w:ascii="Times New Roman" w:hAnsi="Times New Roman"/>
          <w:color w:val="000000" w:themeColor="text1"/>
          <w:szCs w:val="24"/>
        </w:rPr>
        <w:t xml:space="preserve"> потребность заказчика в медицинских изделиях с установленными в описании объекта закупки характеристиками (минимальными, максимальными или неизменными значениями этих характеристик), обусловлена спецификой работы лечебного учреждения (социально значимого объекта), для которого закупается товар, который связан с необходимостью своевременного и качественного оказания пациентам медицинск</w:t>
      </w:r>
      <w:r w:rsidR="00242C33">
        <w:rPr>
          <w:rFonts w:ascii="Times New Roman" w:hAnsi="Times New Roman"/>
          <w:color w:val="000000" w:themeColor="text1"/>
          <w:szCs w:val="24"/>
        </w:rPr>
        <w:t>ой помощи в том числе</w:t>
      </w:r>
      <w:r w:rsidR="00B2263A" w:rsidRPr="00E55E7F">
        <w:rPr>
          <w:rFonts w:ascii="Times New Roman" w:hAnsi="Times New Roman"/>
          <w:color w:val="000000" w:themeColor="text1"/>
          <w:szCs w:val="24"/>
        </w:rPr>
        <w:t xml:space="preserve"> посредством использования товара, закупка которого является объектом </w:t>
      </w:r>
      <w:r w:rsidRPr="00E55E7F">
        <w:rPr>
          <w:rFonts w:ascii="Times New Roman" w:hAnsi="Times New Roman"/>
          <w:color w:val="000000" w:themeColor="text1"/>
          <w:szCs w:val="24"/>
        </w:rPr>
        <w:t>электронного аукциона</w:t>
      </w:r>
      <w:r w:rsidR="00B2263A" w:rsidRPr="00E55E7F">
        <w:rPr>
          <w:rFonts w:ascii="Times New Roman" w:hAnsi="Times New Roman"/>
          <w:color w:val="000000" w:themeColor="text1"/>
          <w:szCs w:val="24"/>
        </w:rPr>
        <w:t>.</w:t>
      </w:r>
      <w:r w:rsidRPr="00E55E7F">
        <w:rPr>
          <w:rFonts w:ascii="Times New Roman" w:hAnsi="Times New Roman"/>
          <w:color w:val="000000" w:themeColor="text1"/>
          <w:szCs w:val="24"/>
        </w:rPr>
        <w:t xml:space="preserve"> Включение в извещение о закупке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rsidR="00EE7854" w:rsidRPr="00EE7854" w:rsidRDefault="00EE7854" w:rsidP="00E55E7F">
      <w:pPr>
        <w:pStyle w:val="51"/>
        <w:ind w:firstLine="709"/>
        <w:jc w:val="both"/>
        <w:rPr>
          <w:rFonts w:ascii="Times New Roman" w:hAnsi="Times New Roman"/>
          <w:color w:val="000000" w:themeColor="text1"/>
          <w:szCs w:val="24"/>
        </w:rPr>
      </w:pPr>
      <w:r>
        <w:rPr>
          <w:rFonts w:ascii="Times New Roman" w:hAnsi="Times New Roman"/>
          <w:color w:val="000000" w:themeColor="text1"/>
          <w:szCs w:val="24"/>
        </w:rPr>
        <w:t>Комиссия антимонопольного органа</w:t>
      </w:r>
      <w:r w:rsidR="007F7EF0">
        <w:rPr>
          <w:rFonts w:ascii="Times New Roman" w:hAnsi="Times New Roman"/>
          <w:color w:val="000000" w:themeColor="text1"/>
          <w:szCs w:val="24"/>
        </w:rPr>
        <w:t xml:space="preserve"> считает необходимым отметить, </w:t>
      </w:r>
      <w:r>
        <w:rPr>
          <w:rFonts w:ascii="Times New Roman" w:hAnsi="Times New Roman"/>
          <w:color w:val="000000" w:themeColor="text1"/>
          <w:szCs w:val="24"/>
        </w:rPr>
        <w:t xml:space="preserve">что </w:t>
      </w:r>
      <w:r w:rsidR="007F7EF0">
        <w:rPr>
          <w:rFonts w:ascii="Times New Roman" w:hAnsi="Times New Roman"/>
          <w:color w:val="000000" w:themeColor="text1"/>
          <w:szCs w:val="24"/>
        </w:rPr>
        <w:t>у</w:t>
      </w:r>
      <w:r w:rsidR="007F7EF0" w:rsidRPr="007F7EF0">
        <w:rPr>
          <w:rFonts w:ascii="Times New Roman" w:hAnsi="Times New Roman"/>
          <w:color w:val="000000" w:themeColor="text1"/>
          <w:szCs w:val="24"/>
        </w:rPr>
        <w:t>становление любых параметров, хара</w:t>
      </w:r>
      <w:r w:rsidR="00DA6B9D">
        <w:rPr>
          <w:rFonts w:ascii="Times New Roman" w:hAnsi="Times New Roman"/>
          <w:color w:val="000000" w:themeColor="text1"/>
          <w:szCs w:val="24"/>
        </w:rPr>
        <w:t xml:space="preserve">ктеристик, требований к товару </w:t>
      </w:r>
      <w:r w:rsidR="007F7EF0" w:rsidRPr="007F7EF0">
        <w:rPr>
          <w:rFonts w:ascii="Times New Roman" w:hAnsi="Times New Roman"/>
          <w:color w:val="000000" w:themeColor="text1"/>
          <w:szCs w:val="24"/>
        </w:rPr>
        <w:t>может ограничить число участников закупки, поскольку не все поставщики имеют возможность поставить товар, соответствующий всем условиям извещения об электронном аукционе.</w:t>
      </w:r>
      <w:r w:rsidR="00E55E7F">
        <w:rPr>
          <w:rFonts w:ascii="Times New Roman" w:hAnsi="Times New Roman"/>
          <w:color w:val="000000" w:themeColor="text1"/>
          <w:szCs w:val="24"/>
        </w:rPr>
        <w:t xml:space="preserve"> </w:t>
      </w:r>
      <w:r w:rsidR="007F7EF0">
        <w:rPr>
          <w:rFonts w:ascii="Times New Roman" w:hAnsi="Times New Roman"/>
          <w:color w:val="000000" w:themeColor="text1"/>
          <w:szCs w:val="24"/>
        </w:rPr>
        <w:t xml:space="preserve">Однако </w:t>
      </w:r>
      <w:r w:rsidRPr="00BA4A6A">
        <w:rPr>
          <w:rFonts w:ascii="Times New Roman" w:hAnsi="Times New Roman"/>
          <w:color w:val="000000" w:themeColor="text1"/>
          <w:szCs w:val="24"/>
        </w:rPr>
        <w:t>Заявитель не представил доказательст</w:t>
      </w:r>
      <w:r w:rsidR="00242C33">
        <w:rPr>
          <w:rFonts w:ascii="Times New Roman" w:hAnsi="Times New Roman"/>
          <w:color w:val="000000" w:themeColor="text1"/>
          <w:szCs w:val="24"/>
        </w:rPr>
        <w:t>в, свидетельствующих</w:t>
      </w:r>
      <w:r w:rsidRPr="00BA4A6A">
        <w:rPr>
          <w:rFonts w:ascii="Times New Roman" w:hAnsi="Times New Roman"/>
          <w:color w:val="000000" w:themeColor="text1"/>
          <w:szCs w:val="24"/>
        </w:rPr>
        <w:t xml:space="preserve"> об установлении в совокупности Заказчиком </w:t>
      </w:r>
      <w:r w:rsidRPr="00BA4A6A">
        <w:rPr>
          <w:rFonts w:eastAsiaTheme="minorHAnsi"/>
          <w:color w:val="000000" w:themeColor="text1"/>
          <w:lang w:eastAsia="en-US"/>
        </w:rPr>
        <w:t xml:space="preserve">при описании объекта закупки функциональных, технических и качественных характеристик, которые объективно указывали </w:t>
      </w:r>
      <w:r w:rsidR="00915E6E">
        <w:rPr>
          <w:rFonts w:eastAsiaTheme="minorHAnsi"/>
          <w:color w:val="000000" w:themeColor="text1"/>
          <w:lang w:eastAsia="en-US"/>
        </w:rPr>
        <w:t>бы на</w:t>
      </w:r>
      <w:r w:rsidRPr="00BA4A6A">
        <w:rPr>
          <w:rFonts w:eastAsiaTheme="minorHAnsi"/>
          <w:color w:val="000000" w:themeColor="text1"/>
          <w:lang w:eastAsia="en-US"/>
        </w:rPr>
        <w:t xml:space="preserve"> </w:t>
      </w:r>
      <w:r w:rsidR="00915E6E">
        <w:rPr>
          <w:rFonts w:ascii="Times New Roman" w:hAnsi="Times New Roman"/>
          <w:color w:val="000000" w:themeColor="text1"/>
          <w:szCs w:val="24"/>
        </w:rPr>
        <w:t>продукцию</w:t>
      </w:r>
      <w:r w:rsidRPr="00BA4A6A">
        <w:rPr>
          <w:rFonts w:ascii="Times New Roman" w:hAnsi="Times New Roman"/>
          <w:color w:val="000000" w:themeColor="text1"/>
          <w:szCs w:val="24"/>
        </w:rPr>
        <w:t xml:space="preserve"> конкретного производителя. Отсутствие у каких-либо лиц, заинтересованных в заключении контракта, возможности поставить товар, со</w:t>
      </w:r>
      <w:r w:rsidR="00242C33">
        <w:rPr>
          <w:rFonts w:ascii="Times New Roman" w:hAnsi="Times New Roman"/>
          <w:color w:val="000000" w:themeColor="text1"/>
          <w:szCs w:val="24"/>
        </w:rPr>
        <w:t>ответствующий</w:t>
      </w:r>
      <w:r w:rsidRPr="00BA4A6A">
        <w:rPr>
          <w:rFonts w:ascii="Times New Roman" w:hAnsi="Times New Roman"/>
          <w:color w:val="000000" w:themeColor="text1"/>
          <w:szCs w:val="24"/>
        </w:rPr>
        <w:t xml:space="preserve"> потребностям Заказчика, не свидетельствует о нарушении прав этих лиц, а также об ограничении заказчиком числа участников закупки.</w:t>
      </w:r>
    </w:p>
    <w:p w:rsidR="0072307E" w:rsidRPr="0072307E" w:rsidRDefault="0072307E" w:rsidP="0072307E">
      <w:pPr>
        <w:pStyle w:val="51"/>
        <w:ind w:firstLine="709"/>
        <w:jc w:val="both"/>
        <w:rPr>
          <w:rFonts w:ascii="Times New Roman" w:hAnsi="Times New Roman"/>
          <w:color w:val="000000" w:themeColor="text1"/>
          <w:szCs w:val="24"/>
        </w:rPr>
      </w:pPr>
      <w:r>
        <w:rPr>
          <w:rFonts w:ascii="Times New Roman" w:hAnsi="Times New Roman"/>
          <w:color w:val="000000" w:themeColor="text1"/>
          <w:szCs w:val="24"/>
        </w:rPr>
        <w:t>На основании вышеизложенного</w:t>
      </w:r>
      <w:r w:rsidRPr="00F35D3F">
        <w:rPr>
          <w:rFonts w:ascii="Times New Roman" w:hAnsi="Times New Roman"/>
          <w:color w:val="000000" w:themeColor="text1"/>
          <w:szCs w:val="24"/>
        </w:rPr>
        <w:t xml:space="preserve"> Комиссия Рязанског</w:t>
      </w:r>
      <w:r>
        <w:rPr>
          <w:rFonts w:ascii="Times New Roman" w:hAnsi="Times New Roman"/>
          <w:color w:val="000000" w:themeColor="text1"/>
          <w:szCs w:val="24"/>
        </w:rPr>
        <w:t xml:space="preserve">о УФАС России приходит к выводу, что </w:t>
      </w:r>
      <w:r w:rsidRPr="00D56EF5">
        <w:rPr>
          <w:rFonts w:ascii="Times New Roman" w:hAnsi="Times New Roman"/>
          <w:szCs w:val="24"/>
        </w:rPr>
        <w:t xml:space="preserve">Заказчик воспользовался предоставленным ему </w:t>
      </w:r>
      <w:r>
        <w:rPr>
          <w:rFonts w:ascii="Times New Roman" w:hAnsi="Times New Roman"/>
          <w:szCs w:val="24"/>
        </w:rPr>
        <w:t>Законом о ФКС</w:t>
      </w:r>
      <w:r w:rsidRPr="00D56EF5">
        <w:rPr>
          <w:rFonts w:ascii="Times New Roman" w:hAnsi="Times New Roman"/>
          <w:szCs w:val="24"/>
        </w:rPr>
        <w:t xml:space="preserve"> правом в необходимой степени детализировать объект закупки, исходя из своих объективных потребностей</w:t>
      </w:r>
      <w:r w:rsidR="00242C33">
        <w:rPr>
          <w:rFonts w:ascii="Times New Roman" w:hAnsi="Times New Roman"/>
          <w:szCs w:val="24"/>
        </w:rPr>
        <w:t>,</w:t>
      </w:r>
      <w:r>
        <w:rPr>
          <w:rFonts w:ascii="Times New Roman" w:hAnsi="Times New Roman"/>
          <w:szCs w:val="24"/>
        </w:rPr>
        <w:t xml:space="preserve"> и</w:t>
      </w:r>
      <w:r>
        <w:rPr>
          <w:rFonts w:ascii="Times New Roman" w:hAnsi="Times New Roman"/>
          <w:color w:val="000000" w:themeColor="text1"/>
          <w:szCs w:val="24"/>
        </w:rPr>
        <w:t xml:space="preserve"> описание технических характеристик поставляемого товара не ограничивает круг потенциальных участников.</w:t>
      </w:r>
    </w:p>
    <w:p w:rsidR="00D508F4" w:rsidRPr="00375601" w:rsidRDefault="00E55E7F" w:rsidP="00F26E47">
      <w:pPr>
        <w:pStyle w:val="1"/>
        <w:ind w:firstLine="709"/>
        <w:contextualSpacing/>
        <w:jc w:val="both"/>
        <w:rPr>
          <w:rFonts w:ascii="Times New Roman" w:eastAsiaTheme="minorHAnsi" w:hAnsi="Times New Roman"/>
          <w:color w:val="000000" w:themeColor="text1"/>
          <w:lang w:eastAsia="en-US"/>
        </w:rPr>
      </w:pPr>
      <w:r>
        <w:rPr>
          <w:rFonts w:ascii="Times New Roman" w:eastAsiaTheme="minorHAnsi" w:hAnsi="Times New Roman"/>
          <w:color w:val="000000" w:themeColor="text1"/>
          <w:lang w:eastAsia="en-US"/>
        </w:rPr>
        <w:t xml:space="preserve">3. </w:t>
      </w:r>
      <w:r w:rsidR="00242C33">
        <w:rPr>
          <w:rFonts w:ascii="Times New Roman" w:eastAsiaTheme="minorHAnsi" w:hAnsi="Times New Roman"/>
          <w:color w:val="000000" w:themeColor="text1"/>
          <w:lang w:eastAsia="en-US"/>
        </w:rPr>
        <w:t>По мнению Заявителя, в</w:t>
      </w:r>
      <w:r w:rsidR="00D508F4" w:rsidRPr="00375601">
        <w:rPr>
          <w:rFonts w:ascii="Times New Roman" w:eastAsiaTheme="minorHAnsi" w:hAnsi="Times New Roman"/>
          <w:color w:val="000000" w:themeColor="text1"/>
          <w:lang w:eastAsia="en-US"/>
        </w:rPr>
        <w:t xml:space="preserve"> извещении о проведении электронного аукциона Заказчик не установил дополнительные требования к участникам закупки в соответствии с указом Президента РФ от 03.05.2022 N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Федеральным законом от 30.12.2006 N 281-ФЗ «О специальных экономических мерах и принудительных мерах»</w:t>
      </w:r>
    </w:p>
    <w:p w:rsidR="00F26E47" w:rsidRPr="00375601" w:rsidRDefault="00F26E47" w:rsidP="00F26E47">
      <w:pPr>
        <w:pStyle w:val="1"/>
        <w:ind w:firstLine="709"/>
        <w:contextualSpacing/>
        <w:jc w:val="both"/>
        <w:rPr>
          <w:rFonts w:ascii="Times New Roman" w:eastAsiaTheme="minorHAnsi" w:hAnsi="Times New Roman"/>
          <w:color w:val="000000" w:themeColor="text1"/>
          <w:lang w:eastAsia="en-US"/>
        </w:rPr>
      </w:pPr>
      <w:r w:rsidRPr="00375601">
        <w:rPr>
          <w:rFonts w:ascii="Times New Roman" w:hAnsi="Times New Roman"/>
          <w:color w:val="000000" w:themeColor="text1"/>
        </w:rPr>
        <w:t xml:space="preserve">В соответствии с п.1 ч.1 ст.31 Закона о ФКС </w:t>
      </w:r>
      <w:r w:rsidRPr="00375601">
        <w:rPr>
          <w:rFonts w:ascii="Times New Roman" w:eastAsiaTheme="minorHAnsi" w:hAnsi="Times New Roman"/>
          <w:color w:val="000000" w:themeColor="text1"/>
          <w:lang w:eastAsia="en-US"/>
        </w:rPr>
        <w:t xml:space="preserve">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r:id="rId11" w:history="1">
        <w:r w:rsidRPr="00375601">
          <w:rPr>
            <w:rFonts w:ascii="Times New Roman" w:eastAsiaTheme="minorHAnsi" w:hAnsi="Times New Roman"/>
            <w:color w:val="000000" w:themeColor="text1"/>
            <w:lang w:eastAsia="en-US"/>
          </w:rPr>
          <w:t>пунктами 4</w:t>
        </w:r>
      </w:hyperlink>
      <w:r w:rsidRPr="00375601">
        <w:rPr>
          <w:rFonts w:ascii="Times New Roman" w:eastAsiaTheme="minorHAnsi" w:hAnsi="Times New Roman"/>
          <w:color w:val="000000" w:themeColor="text1"/>
          <w:lang w:eastAsia="en-US"/>
        </w:rPr>
        <w:t xml:space="preserve">, </w:t>
      </w:r>
      <w:hyperlink r:id="rId12" w:history="1">
        <w:r w:rsidRPr="00375601">
          <w:rPr>
            <w:rFonts w:ascii="Times New Roman" w:eastAsiaTheme="minorHAnsi" w:hAnsi="Times New Roman"/>
            <w:color w:val="000000" w:themeColor="text1"/>
            <w:lang w:eastAsia="en-US"/>
          </w:rPr>
          <w:t>5</w:t>
        </w:r>
      </w:hyperlink>
      <w:r w:rsidRPr="00375601">
        <w:rPr>
          <w:rFonts w:ascii="Times New Roman" w:eastAsiaTheme="minorHAnsi" w:hAnsi="Times New Roman"/>
          <w:color w:val="000000" w:themeColor="text1"/>
          <w:lang w:eastAsia="en-US"/>
        </w:rPr>
        <w:t xml:space="preserve">, </w:t>
      </w:r>
      <w:hyperlink r:id="rId13" w:history="1">
        <w:r w:rsidRPr="00375601">
          <w:rPr>
            <w:rFonts w:ascii="Times New Roman" w:eastAsiaTheme="minorHAnsi" w:hAnsi="Times New Roman"/>
            <w:color w:val="000000" w:themeColor="text1"/>
            <w:lang w:eastAsia="en-US"/>
          </w:rPr>
          <w:t>18</w:t>
        </w:r>
      </w:hyperlink>
      <w:r w:rsidRPr="00375601">
        <w:rPr>
          <w:rFonts w:ascii="Times New Roman" w:eastAsiaTheme="minorHAnsi" w:hAnsi="Times New Roman"/>
          <w:color w:val="000000" w:themeColor="text1"/>
          <w:lang w:eastAsia="en-US"/>
        </w:rPr>
        <w:t xml:space="preserve">, </w:t>
      </w:r>
      <w:hyperlink r:id="rId14" w:history="1">
        <w:r w:rsidRPr="00375601">
          <w:rPr>
            <w:rFonts w:ascii="Times New Roman" w:eastAsiaTheme="minorHAnsi" w:hAnsi="Times New Roman"/>
            <w:color w:val="000000" w:themeColor="text1"/>
            <w:lang w:eastAsia="en-US"/>
          </w:rPr>
          <w:t>30</w:t>
        </w:r>
      </w:hyperlink>
      <w:r w:rsidRPr="00375601">
        <w:rPr>
          <w:rFonts w:ascii="Times New Roman" w:eastAsiaTheme="minorHAnsi" w:hAnsi="Times New Roman"/>
          <w:color w:val="000000" w:themeColor="text1"/>
          <w:lang w:eastAsia="en-US"/>
        </w:rPr>
        <w:t xml:space="preserve">, </w:t>
      </w:r>
      <w:hyperlink r:id="rId15" w:history="1">
        <w:r w:rsidRPr="00375601">
          <w:rPr>
            <w:rFonts w:ascii="Times New Roman" w:eastAsiaTheme="minorHAnsi" w:hAnsi="Times New Roman"/>
            <w:color w:val="000000" w:themeColor="text1"/>
            <w:lang w:eastAsia="en-US"/>
          </w:rPr>
          <w:t>42</w:t>
        </w:r>
      </w:hyperlink>
      <w:r w:rsidRPr="00375601">
        <w:rPr>
          <w:rFonts w:ascii="Times New Roman" w:eastAsiaTheme="minorHAnsi" w:hAnsi="Times New Roman"/>
          <w:color w:val="000000" w:themeColor="text1"/>
          <w:lang w:eastAsia="en-US"/>
        </w:rPr>
        <w:t xml:space="preserve">, </w:t>
      </w:r>
      <w:hyperlink r:id="rId16" w:history="1">
        <w:r w:rsidRPr="00375601">
          <w:rPr>
            <w:rFonts w:ascii="Times New Roman" w:eastAsiaTheme="minorHAnsi" w:hAnsi="Times New Roman"/>
            <w:color w:val="000000" w:themeColor="text1"/>
            <w:lang w:eastAsia="en-US"/>
          </w:rPr>
          <w:t>49</w:t>
        </w:r>
      </w:hyperlink>
      <w:r w:rsidRPr="00375601">
        <w:rPr>
          <w:rFonts w:ascii="Times New Roman" w:eastAsiaTheme="minorHAnsi" w:hAnsi="Times New Roman"/>
          <w:color w:val="000000" w:themeColor="text1"/>
          <w:lang w:eastAsia="en-US"/>
        </w:rPr>
        <w:t xml:space="preserve">, </w:t>
      </w:r>
      <w:hyperlink r:id="rId17" w:history="1">
        <w:r w:rsidRPr="00375601">
          <w:rPr>
            <w:rFonts w:ascii="Times New Roman" w:eastAsiaTheme="minorHAnsi" w:hAnsi="Times New Roman"/>
            <w:color w:val="000000" w:themeColor="text1"/>
            <w:lang w:eastAsia="en-US"/>
          </w:rPr>
          <w:t>54</w:t>
        </w:r>
      </w:hyperlink>
      <w:r w:rsidRPr="00375601">
        <w:rPr>
          <w:rFonts w:ascii="Times New Roman" w:eastAsiaTheme="minorHAnsi" w:hAnsi="Times New Roman"/>
          <w:color w:val="000000" w:themeColor="text1"/>
          <w:lang w:eastAsia="en-US"/>
        </w:rPr>
        <w:t xml:space="preserve"> и </w:t>
      </w:r>
      <w:hyperlink r:id="rId18" w:history="1">
        <w:r w:rsidRPr="00375601">
          <w:rPr>
            <w:rFonts w:ascii="Times New Roman" w:eastAsiaTheme="minorHAnsi" w:hAnsi="Times New Roman"/>
            <w:color w:val="000000" w:themeColor="text1"/>
            <w:lang w:eastAsia="en-US"/>
          </w:rPr>
          <w:t>59 части 1 статьи 93</w:t>
        </w:r>
      </w:hyperlink>
      <w:r w:rsidRPr="00375601">
        <w:rPr>
          <w:rFonts w:ascii="Times New Roman" w:eastAsiaTheme="minorHAnsi" w:hAnsi="Times New Roman"/>
          <w:color w:val="000000" w:themeColor="text1"/>
          <w:lang w:eastAsia="en-US"/>
        </w:rPr>
        <w:t xml:space="preserve"> настоящего Федерального закона,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26E47" w:rsidRPr="00375601" w:rsidRDefault="00F26E47" w:rsidP="00F26E47">
      <w:pPr>
        <w:pStyle w:val="1"/>
        <w:ind w:firstLine="709"/>
        <w:contextualSpacing/>
        <w:jc w:val="both"/>
        <w:rPr>
          <w:rFonts w:ascii="Times New Roman" w:eastAsiaTheme="minorHAnsi" w:hAnsi="Times New Roman"/>
          <w:color w:val="000000" w:themeColor="text1"/>
          <w:lang w:eastAsia="en-US"/>
        </w:rPr>
      </w:pPr>
      <w:r w:rsidRPr="00375601">
        <w:rPr>
          <w:rFonts w:ascii="Times New Roman" w:eastAsiaTheme="minorHAnsi" w:hAnsi="Times New Roman"/>
          <w:color w:val="000000" w:themeColor="text1"/>
          <w:lang w:eastAsia="en-US"/>
        </w:rPr>
        <w:t>На основании ч.6 ст.31 Закона о ФКС заказчики не вправе устанавливать требования к участникам закупок в нарушение требований настоящего Федерального закона.</w:t>
      </w:r>
    </w:p>
    <w:p w:rsidR="00F26E47" w:rsidRPr="00375601" w:rsidRDefault="00F26E47" w:rsidP="00F26E47">
      <w:pPr>
        <w:pStyle w:val="1"/>
        <w:ind w:firstLine="709"/>
        <w:contextualSpacing/>
        <w:jc w:val="both"/>
        <w:rPr>
          <w:rFonts w:ascii="Times New Roman" w:hAnsi="Times New Roman"/>
          <w:color w:val="000000" w:themeColor="text1"/>
          <w:szCs w:val="24"/>
        </w:rPr>
      </w:pPr>
      <w:r w:rsidRPr="00375601">
        <w:rPr>
          <w:rFonts w:ascii="Times New Roman" w:eastAsiaTheme="minorHAnsi" w:hAnsi="Times New Roman"/>
          <w:color w:val="000000" w:themeColor="text1"/>
          <w:lang w:eastAsia="en-US"/>
        </w:rPr>
        <w:t xml:space="preserve">В силу п.1.2 электронного документа «Требования к содержанию, составу заявки на участие в закупке», являющимся неотъемлемой частью извещения о проведении электронного аукциона, установлено требование </w:t>
      </w:r>
      <w:r w:rsidRPr="00375601">
        <w:rPr>
          <w:rFonts w:ascii="Times New Roman" w:hAnsi="Times New Roman"/>
          <w:color w:val="000000" w:themeColor="text1"/>
          <w:szCs w:val="24"/>
        </w:rPr>
        <w:t>об отсутствии у участников закупки ограничений для участия в закупках, установленных законодательством Российской Федерации.</w:t>
      </w:r>
    </w:p>
    <w:p w:rsidR="00F26E47" w:rsidRPr="00375601" w:rsidRDefault="00F26E47" w:rsidP="00F26E47">
      <w:pPr>
        <w:pStyle w:val="1"/>
        <w:ind w:firstLine="709"/>
        <w:contextualSpacing/>
        <w:jc w:val="both"/>
        <w:rPr>
          <w:rFonts w:ascii="Times New Roman" w:eastAsiaTheme="minorHAnsi" w:hAnsi="Times New Roman"/>
          <w:color w:val="000000" w:themeColor="text1"/>
          <w:lang w:eastAsia="en-US"/>
        </w:rPr>
      </w:pPr>
      <w:r w:rsidRPr="00375601">
        <w:rPr>
          <w:rFonts w:ascii="Times New Roman" w:eastAsiaTheme="minorHAnsi" w:hAnsi="Times New Roman"/>
          <w:color w:val="000000" w:themeColor="text1"/>
          <w:lang w:eastAsia="en-US"/>
        </w:rPr>
        <w:t>Постановлением Правительства РФ от 11.05.2022 N 851 «О мерах по реализации Указа Президента Российской Федерации от 3 мая 2022 г. N 252» утвержден перечень юридических лиц, в отношении которых применяются специальные экономические меры.</w:t>
      </w:r>
    </w:p>
    <w:p w:rsidR="00F26E47" w:rsidRPr="00375601" w:rsidRDefault="00F26E47" w:rsidP="00F26E47">
      <w:pPr>
        <w:pStyle w:val="1"/>
        <w:ind w:firstLine="709"/>
        <w:contextualSpacing/>
        <w:jc w:val="both"/>
        <w:rPr>
          <w:rFonts w:ascii="Times New Roman" w:eastAsiaTheme="minorHAnsi" w:hAnsi="Times New Roman"/>
          <w:color w:val="000000" w:themeColor="text1"/>
          <w:lang w:eastAsia="en-US"/>
        </w:rPr>
      </w:pPr>
      <w:r w:rsidRPr="00375601">
        <w:rPr>
          <w:rFonts w:ascii="Times New Roman" w:eastAsiaTheme="minorHAnsi" w:hAnsi="Times New Roman"/>
          <w:color w:val="000000" w:themeColor="text1"/>
          <w:lang w:eastAsia="en-US"/>
        </w:rPr>
        <w:t xml:space="preserve">Таким образом, если участник закупки предоставил недостоверную информацию в отношении своего соответствия требованиям извещения о проведении электронного аукциона или выявления аукционной комиссией применения к участнику закупки специальных экономических </w:t>
      </w:r>
      <w:r w:rsidRPr="00375601">
        <w:rPr>
          <w:rFonts w:ascii="Times New Roman" w:eastAsiaTheme="minorHAnsi" w:hAnsi="Times New Roman"/>
          <w:color w:val="000000" w:themeColor="text1"/>
          <w:lang w:eastAsia="en-US"/>
        </w:rPr>
        <w:lastRenderedPageBreak/>
        <w:t>мер, заявка участника будет признана несоответствующей положениям извещения о проведении электронной процедуры на основании ст.31 Закона о ФКС.</w:t>
      </w:r>
    </w:p>
    <w:p w:rsidR="00F26E47" w:rsidRPr="00375601" w:rsidRDefault="00BE2420" w:rsidP="00F26E47">
      <w:pPr>
        <w:pStyle w:val="51"/>
        <w:ind w:firstLine="709"/>
        <w:jc w:val="both"/>
        <w:rPr>
          <w:rFonts w:ascii="Times New Roman" w:eastAsiaTheme="minorHAnsi" w:hAnsi="Times New Roman"/>
          <w:color w:val="000000" w:themeColor="text1"/>
          <w:lang w:eastAsia="en-US"/>
        </w:rPr>
      </w:pPr>
      <w:r>
        <w:rPr>
          <w:rFonts w:ascii="Times New Roman" w:hAnsi="Times New Roman"/>
          <w:color w:val="000000" w:themeColor="text1"/>
          <w:szCs w:val="24"/>
        </w:rPr>
        <w:t xml:space="preserve">На основании вышеизложенного </w:t>
      </w:r>
      <w:r w:rsidR="00F26E47" w:rsidRPr="00375601">
        <w:rPr>
          <w:rFonts w:ascii="Times New Roman" w:hAnsi="Times New Roman"/>
          <w:color w:val="000000" w:themeColor="text1"/>
          <w:szCs w:val="24"/>
        </w:rPr>
        <w:t xml:space="preserve">Комиссия </w:t>
      </w:r>
      <w:r w:rsidR="00F26E47" w:rsidRPr="00375601">
        <w:rPr>
          <w:rFonts w:ascii="Times New Roman" w:hAnsi="Times New Roman"/>
          <w:color w:val="000000" w:themeColor="text1"/>
        </w:rPr>
        <w:t>Рязанского УФАС России</w:t>
      </w:r>
      <w:r w:rsidR="00F26E47" w:rsidRPr="00375601">
        <w:rPr>
          <w:rFonts w:ascii="Times New Roman" w:hAnsi="Times New Roman"/>
          <w:color w:val="000000" w:themeColor="text1"/>
          <w:szCs w:val="24"/>
        </w:rPr>
        <w:t xml:space="preserve"> находит довод Заявителя </w:t>
      </w:r>
      <w:r w:rsidR="00F26E47" w:rsidRPr="00375601">
        <w:rPr>
          <w:rFonts w:ascii="Times New Roman" w:eastAsiaTheme="minorHAnsi" w:hAnsi="Times New Roman"/>
          <w:color w:val="000000" w:themeColor="text1"/>
          <w:lang w:eastAsia="en-US"/>
        </w:rPr>
        <w:t>несостоятельным, поскольку положения извещения о проведении электронного аукциона не противоречат требованиям Закона о ФКС.</w:t>
      </w:r>
    </w:p>
    <w:p w:rsidR="00D12A29" w:rsidRPr="00375601" w:rsidRDefault="00D12A29" w:rsidP="00D12A29">
      <w:pPr>
        <w:pStyle w:val="1"/>
        <w:ind w:firstLine="709"/>
        <w:contextualSpacing/>
        <w:jc w:val="both"/>
        <w:rPr>
          <w:rFonts w:ascii="Times New Roman" w:hAnsi="Times New Roman"/>
          <w:color w:val="000000" w:themeColor="text1"/>
          <w:szCs w:val="24"/>
        </w:rPr>
      </w:pPr>
      <w:r w:rsidRPr="00375601">
        <w:rPr>
          <w:rFonts w:ascii="Times New Roman" w:hAnsi="Times New Roman"/>
          <w:color w:val="000000" w:themeColor="text1"/>
          <w:szCs w:val="24"/>
        </w:rPr>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rsidR="00D12A29" w:rsidRPr="00375601" w:rsidRDefault="00D12A29" w:rsidP="00D12A29">
      <w:pPr>
        <w:pStyle w:val="af1"/>
        <w:ind w:firstLine="709"/>
        <w:jc w:val="both"/>
        <w:rPr>
          <w:rFonts w:ascii="Times New Roman" w:hAnsi="Times New Roman" w:cs="Times New Roman"/>
          <w:color w:val="000000" w:themeColor="text1"/>
          <w:sz w:val="24"/>
          <w:szCs w:val="24"/>
        </w:rPr>
      </w:pPr>
      <w:r w:rsidRPr="00375601">
        <w:rPr>
          <w:rFonts w:ascii="Times New Roman" w:hAnsi="Times New Roman" w:cs="Times New Roman"/>
          <w:color w:val="000000" w:themeColor="text1"/>
          <w:sz w:val="24"/>
          <w:szCs w:val="24"/>
        </w:rPr>
        <w:t>На основании вышеизложенного, руководствуясь подпунктом «б» пункта 1 части 3 и частью 22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D12A29" w:rsidRPr="00375601" w:rsidRDefault="00D12A29" w:rsidP="00D12A29">
      <w:pPr>
        <w:pStyle w:val="1"/>
        <w:ind w:firstLine="709"/>
        <w:jc w:val="both"/>
        <w:rPr>
          <w:rFonts w:ascii="Times New Roman" w:hAnsi="Times New Roman"/>
          <w:color w:val="000000" w:themeColor="text1"/>
          <w:szCs w:val="24"/>
        </w:rPr>
      </w:pPr>
    </w:p>
    <w:p w:rsidR="00D12A29" w:rsidRPr="00375601" w:rsidRDefault="00D12A29" w:rsidP="00D12A29">
      <w:pPr>
        <w:pStyle w:val="1"/>
        <w:ind w:firstLine="709"/>
        <w:jc w:val="both"/>
        <w:rPr>
          <w:rFonts w:ascii="Times New Roman" w:hAnsi="Times New Roman"/>
          <w:color w:val="000000" w:themeColor="text1"/>
          <w:sz w:val="26"/>
          <w:szCs w:val="26"/>
        </w:rPr>
      </w:pPr>
      <w:r w:rsidRPr="00375601">
        <w:rPr>
          <w:rFonts w:ascii="Times New Roman" w:hAnsi="Times New Roman"/>
          <w:color w:val="000000" w:themeColor="text1"/>
          <w:sz w:val="26"/>
          <w:szCs w:val="26"/>
        </w:rPr>
        <w:t>р е ш и л а:</w:t>
      </w:r>
    </w:p>
    <w:p w:rsidR="00D12A29" w:rsidRPr="00375601" w:rsidRDefault="00D12A29" w:rsidP="00D12A29">
      <w:pPr>
        <w:pStyle w:val="1"/>
        <w:ind w:firstLine="709"/>
        <w:jc w:val="both"/>
        <w:rPr>
          <w:rFonts w:ascii="Times New Roman" w:hAnsi="Times New Roman"/>
          <w:color w:val="000000" w:themeColor="text1"/>
          <w:szCs w:val="24"/>
        </w:rPr>
      </w:pPr>
    </w:p>
    <w:p w:rsidR="00D12A29" w:rsidRPr="00375601" w:rsidRDefault="00D12A29" w:rsidP="00D12A29">
      <w:pPr>
        <w:pStyle w:val="1"/>
        <w:ind w:firstLine="709"/>
        <w:jc w:val="both"/>
        <w:rPr>
          <w:rFonts w:ascii="Times New Roman" w:hAnsi="Times New Roman"/>
          <w:color w:val="000000" w:themeColor="text1"/>
          <w:szCs w:val="24"/>
        </w:rPr>
      </w:pPr>
      <w:r w:rsidRPr="00375601">
        <w:rPr>
          <w:rFonts w:ascii="Times New Roman" w:hAnsi="Times New Roman"/>
          <w:color w:val="000000" w:themeColor="text1"/>
          <w:szCs w:val="24"/>
        </w:rPr>
        <w:t xml:space="preserve">Признать жалобу </w:t>
      </w:r>
      <w:r w:rsidR="002E2DFF" w:rsidRPr="00375601">
        <w:rPr>
          <w:rFonts w:ascii="Times New Roman" w:hAnsi="Times New Roman"/>
          <w:color w:val="000000" w:themeColor="text1"/>
        </w:rPr>
        <w:t xml:space="preserve">ООО «ГЕНЕЗИС-М» </w:t>
      </w:r>
      <w:r w:rsidR="0016119B" w:rsidRPr="00375601">
        <w:rPr>
          <w:rFonts w:ascii="Times New Roman" w:hAnsi="Times New Roman"/>
          <w:color w:val="000000" w:themeColor="text1"/>
        </w:rPr>
        <w:t>не</w:t>
      </w:r>
      <w:r w:rsidR="0016119B" w:rsidRPr="00375601">
        <w:rPr>
          <w:rFonts w:ascii="Times New Roman" w:hAnsi="Times New Roman"/>
          <w:color w:val="000000" w:themeColor="text1"/>
          <w:szCs w:val="24"/>
        </w:rPr>
        <w:t>обоснованной</w:t>
      </w:r>
      <w:r w:rsidR="00915E6E">
        <w:rPr>
          <w:rFonts w:ascii="Times New Roman" w:hAnsi="Times New Roman"/>
          <w:color w:val="000000" w:themeColor="text1"/>
          <w:szCs w:val="24"/>
        </w:rPr>
        <w:t>.</w:t>
      </w:r>
    </w:p>
    <w:p w:rsidR="00D12A29" w:rsidRPr="00375601" w:rsidRDefault="00D12A29" w:rsidP="00D12A29">
      <w:pPr>
        <w:pStyle w:val="1"/>
        <w:jc w:val="both"/>
        <w:rPr>
          <w:rFonts w:ascii="Times New Roman" w:hAnsi="Times New Roman"/>
          <w:color w:val="000000" w:themeColor="text1"/>
          <w:szCs w:val="24"/>
        </w:rPr>
      </w:pPr>
    </w:p>
    <w:p w:rsidR="00D12A29" w:rsidRPr="00375601" w:rsidRDefault="00D12A29" w:rsidP="00D12A29">
      <w:pPr>
        <w:ind w:firstLine="709"/>
        <w:jc w:val="both"/>
        <w:rPr>
          <w:color w:val="000000" w:themeColor="text1"/>
        </w:rPr>
      </w:pPr>
      <w:r w:rsidRPr="00375601">
        <w:rPr>
          <w:color w:val="000000" w:themeColor="text1"/>
        </w:rPr>
        <w:t>Настоящее предписание может быть обжаловано в судебном порядке в течение трех месяцев со дня его принятия.</w:t>
      </w:r>
    </w:p>
    <w:p w:rsidR="00D12A29" w:rsidRPr="00375601" w:rsidRDefault="00D12A29" w:rsidP="00D12A29">
      <w:pPr>
        <w:jc w:val="both"/>
        <w:rPr>
          <w:color w:val="000000" w:themeColor="text1"/>
        </w:rPr>
      </w:pPr>
      <w:r w:rsidRPr="00375601">
        <w:rPr>
          <w:color w:val="000000" w:themeColor="text1"/>
        </w:rPr>
        <w:tab/>
      </w:r>
    </w:p>
    <w:p w:rsidR="00D12A29" w:rsidRPr="00176702" w:rsidRDefault="00E95EB0" w:rsidP="00D12A29">
      <w:pPr>
        <w:ind w:firstLine="567"/>
        <w:jc w:val="both"/>
        <w:rPr>
          <w:color w:val="000000" w:themeColor="text1"/>
        </w:rPr>
      </w:pPr>
      <w:r w:rsidRPr="00E95EB0">
        <w:rPr>
          <w:color w:val="000000" w:themeColor="text1"/>
        </w:rPr>
        <w:t>&lt;</w:t>
      </w:r>
      <w:r>
        <w:rPr>
          <w:color w:val="000000" w:themeColor="text1"/>
        </w:rPr>
        <w:t>…</w:t>
      </w:r>
      <w:r w:rsidRPr="00E95EB0">
        <w:rPr>
          <w:color w:val="000000" w:themeColor="text1"/>
        </w:rPr>
        <w:t>&gt;</w:t>
      </w:r>
    </w:p>
    <w:p w:rsidR="00D12A29" w:rsidRPr="00375601" w:rsidRDefault="00D12A29" w:rsidP="00AF6B82">
      <w:pPr>
        <w:pStyle w:val="51"/>
        <w:ind w:firstLine="709"/>
        <w:jc w:val="both"/>
        <w:rPr>
          <w:rFonts w:ascii="Times New Roman" w:hAnsi="Times New Roman"/>
          <w:color w:val="000000" w:themeColor="text1"/>
          <w:szCs w:val="24"/>
        </w:rPr>
      </w:pPr>
    </w:p>
    <w:p w:rsidR="00727972" w:rsidRPr="00375601" w:rsidRDefault="00727972" w:rsidP="00727972">
      <w:pPr>
        <w:pStyle w:val="51"/>
        <w:ind w:firstLine="709"/>
        <w:jc w:val="both"/>
        <w:rPr>
          <w:rFonts w:ascii="Times New Roman" w:hAnsi="Times New Roman"/>
          <w:color w:val="000000" w:themeColor="text1"/>
          <w:szCs w:val="24"/>
        </w:rPr>
      </w:pPr>
    </w:p>
    <w:p w:rsidR="00727972" w:rsidRPr="00375601" w:rsidRDefault="00727972" w:rsidP="00727972">
      <w:pPr>
        <w:pStyle w:val="51"/>
        <w:ind w:firstLine="709"/>
        <w:jc w:val="both"/>
        <w:rPr>
          <w:rFonts w:ascii="Times New Roman" w:hAnsi="Times New Roman"/>
          <w:color w:val="000000" w:themeColor="text1"/>
          <w:szCs w:val="24"/>
        </w:rPr>
      </w:pPr>
    </w:p>
    <w:p w:rsidR="00727972" w:rsidRPr="00375601" w:rsidRDefault="00727972" w:rsidP="00727972">
      <w:pPr>
        <w:pStyle w:val="51"/>
        <w:ind w:firstLine="709"/>
        <w:jc w:val="both"/>
        <w:rPr>
          <w:rFonts w:ascii="Times New Roman" w:hAnsi="Times New Roman"/>
          <w:color w:val="000000" w:themeColor="text1"/>
          <w:szCs w:val="24"/>
        </w:rPr>
      </w:pPr>
    </w:p>
    <w:p w:rsidR="00727972" w:rsidRPr="00375601" w:rsidRDefault="00727972" w:rsidP="00727972">
      <w:pPr>
        <w:pStyle w:val="51"/>
        <w:ind w:firstLine="709"/>
        <w:jc w:val="both"/>
        <w:rPr>
          <w:rFonts w:ascii="Times New Roman" w:hAnsi="Times New Roman"/>
          <w:color w:val="000000" w:themeColor="text1"/>
          <w:szCs w:val="24"/>
        </w:rPr>
      </w:pPr>
    </w:p>
    <w:p w:rsidR="00727972" w:rsidRPr="00375601" w:rsidRDefault="00727972" w:rsidP="00727972">
      <w:pPr>
        <w:pStyle w:val="51"/>
        <w:ind w:firstLine="709"/>
        <w:jc w:val="both"/>
        <w:rPr>
          <w:rFonts w:ascii="Times New Roman" w:hAnsi="Times New Roman"/>
          <w:color w:val="000000" w:themeColor="text1"/>
          <w:szCs w:val="24"/>
        </w:rPr>
      </w:pPr>
    </w:p>
    <w:p w:rsidR="00727972" w:rsidRPr="00375601" w:rsidRDefault="00727972" w:rsidP="00727972">
      <w:pPr>
        <w:pStyle w:val="51"/>
        <w:ind w:firstLine="709"/>
        <w:jc w:val="both"/>
        <w:rPr>
          <w:rFonts w:ascii="Times New Roman" w:hAnsi="Times New Roman"/>
          <w:color w:val="000000" w:themeColor="text1"/>
          <w:szCs w:val="24"/>
        </w:rPr>
      </w:pPr>
    </w:p>
    <w:p w:rsidR="00727972" w:rsidRDefault="00727972" w:rsidP="00727972">
      <w:pPr>
        <w:pStyle w:val="51"/>
        <w:ind w:firstLine="709"/>
        <w:jc w:val="both"/>
        <w:rPr>
          <w:rFonts w:ascii="Times New Roman" w:hAnsi="Times New Roman"/>
          <w:szCs w:val="24"/>
        </w:rPr>
      </w:pPr>
    </w:p>
    <w:p w:rsidR="00727972" w:rsidRDefault="00727972" w:rsidP="00727972">
      <w:pPr>
        <w:pStyle w:val="51"/>
        <w:ind w:firstLine="709"/>
        <w:jc w:val="both"/>
        <w:rPr>
          <w:rFonts w:ascii="Times New Roman" w:hAnsi="Times New Roman"/>
          <w:szCs w:val="24"/>
        </w:rPr>
      </w:pPr>
    </w:p>
    <w:p w:rsidR="00727972" w:rsidRDefault="00727972" w:rsidP="00727972">
      <w:pPr>
        <w:pStyle w:val="51"/>
        <w:ind w:firstLine="709"/>
        <w:jc w:val="both"/>
        <w:rPr>
          <w:rFonts w:ascii="Times New Roman" w:hAnsi="Times New Roman"/>
          <w:szCs w:val="24"/>
        </w:rPr>
      </w:pPr>
    </w:p>
    <w:p w:rsidR="00727972" w:rsidRDefault="00727972" w:rsidP="00727972">
      <w:pPr>
        <w:pStyle w:val="51"/>
        <w:ind w:firstLine="709"/>
        <w:jc w:val="both"/>
        <w:rPr>
          <w:rFonts w:ascii="Times New Roman" w:hAnsi="Times New Roman"/>
          <w:szCs w:val="24"/>
        </w:rPr>
      </w:pPr>
    </w:p>
    <w:p w:rsidR="00727972" w:rsidRDefault="00727972" w:rsidP="00727972">
      <w:pPr>
        <w:pStyle w:val="51"/>
        <w:ind w:firstLine="709"/>
        <w:jc w:val="both"/>
        <w:rPr>
          <w:rFonts w:ascii="Times New Roman" w:hAnsi="Times New Roman"/>
          <w:szCs w:val="24"/>
        </w:rPr>
      </w:pPr>
    </w:p>
    <w:p w:rsidR="00727972" w:rsidRDefault="00727972" w:rsidP="00727972">
      <w:pPr>
        <w:pStyle w:val="51"/>
        <w:ind w:firstLine="709"/>
        <w:jc w:val="both"/>
        <w:rPr>
          <w:rFonts w:ascii="Times New Roman" w:hAnsi="Times New Roman"/>
          <w:szCs w:val="24"/>
        </w:rPr>
      </w:pPr>
    </w:p>
    <w:p w:rsidR="00727972" w:rsidRDefault="00727972" w:rsidP="00727972">
      <w:pPr>
        <w:pStyle w:val="51"/>
        <w:ind w:firstLine="709"/>
        <w:jc w:val="both"/>
        <w:rPr>
          <w:rFonts w:ascii="Times New Roman" w:hAnsi="Times New Roman"/>
          <w:szCs w:val="24"/>
        </w:rPr>
      </w:pPr>
    </w:p>
    <w:sectPr w:rsidR="00727972" w:rsidSect="00DE50C3">
      <w:headerReference w:type="default" r:id="rId19"/>
      <w:pgSz w:w="11906" w:h="16838" w:code="9"/>
      <w:pgMar w:top="1134" w:right="567" w:bottom="1134" w:left="1134"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8E0" w:rsidRDefault="002478E0" w:rsidP="0095005F">
      <w:r>
        <w:separator/>
      </w:r>
    </w:p>
  </w:endnote>
  <w:endnote w:type="continuationSeparator" w:id="0">
    <w:p w:rsidR="002478E0" w:rsidRDefault="002478E0" w:rsidP="009500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CC"/>
    <w:family w:val="roman"/>
    <w:notTrueType/>
    <w:pitch w:val="default"/>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8E0" w:rsidRDefault="002478E0" w:rsidP="0095005F">
      <w:r>
        <w:separator/>
      </w:r>
    </w:p>
  </w:footnote>
  <w:footnote w:type="continuationSeparator" w:id="0">
    <w:p w:rsidR="002478E0" w:rsidRDefault="002478E0" w:rsidP="009500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65558"/>
      <w:docPartObj>
        <w:docPartGallery w:val="Page Numbers (Top of Page)"/>
        <w:docPartUnique/>
      </w:docPartObj>
    </w:sdtPr>
    <w:sdtContent>
      <w:p w:rsidR="005632A9" w:rsidRDefault="0006436A">
        <w:pPr>
          <w:pStyle w:val="ab"/>
          <w:jc w:val="center"/>
        </w:pPr>
        <w:r>
          <w:fldChar w:fldCharType="begin"/>
        </w:r>
        <w:r w:rsidR="000F0B57">
          <w:instrText xml:space="preserve"> PAGE   \* MERGEFORMAT </w:instrText>
        </w:r>
        <w:r>
          <w:fldChar w:fldCharType="separate"/>
        </w:r>
        <w:r w:rsidR="00E95EB0">
          <w:rPr>
            <w:noProof/>
          </w:rPr>
          <w:t>5</w:t>
        </w:r>
        <w:r>
          <w:rPr>
            <w:noProof/>
          </w:rPr>
          <w:fldChar w:fldCharType="end"/>
        </w:r>
      </w:p>
    </w:sdtContent>
  </w:sdt>
  <w:p w:rsidR="005632A9" w:rsidRDefault="005632A9">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1"/>
    <w:multiLevelType w:val="multilevel"/>
    <w:tmpl w:val="00000011"/>
    <w:lvl w:ilvl="0">
      <w:start w:val="2"/>
      <w:numFmt w:val="decimal"/>
      <w:lvlText w:val="%1."/>
      <w:lvlJc w:val="left"/>
      <w:pPr>
        <w:ind w:left="720" w:hanging="360"/>
      </w:pPr>
      <w:rPr>
        <w:rFonts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39"/>
    <w:multiLevelType w:val="multilevel"/>
    <w:tmpl w:val="00000039"/>
    <w:lvl w:ilvl="0">
      <w:start w:val="1"/>
      <w:numFmt w:val="decimal"/>
      <w:lvlText w:val="1.%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nsid w:val="044E66A7"/>
    <w:multiLevelType w:val="multilevel"/>
    <w:tmpl w:val="A4527770"/>
    <w:lvl w:ilvl="0">
      <w:start w:val="19"/>
      <w:numFmt w:val="decimal"/>
      <w:lvlText w:val="%1."/>
      <w:lvlJc w:val="left"/>
      <w:pPr>
        <w:ind w:left="928" w:hanging="360"/>
      </w:pPr>
      <w:rPr>
        <w:rFonts w:hint="default"/>
      </w:rPr>
    </w:lvl>
    <w:lvl w:ilvl="1">
      <w:start w:val="1"/>
      <w:numFmt w:val="lowerLetter"/>
      <w:lvlText w:val="%2."/>
      <w:lvlJc w:val="left"/>
      <w:pPr>
        <w:ind w:left="1648" w:hanging="360"/>
      </w:pPr>
      <w:rPr>
        <w:rFonts w:hint="default"/>
      </w:rPr>
    </w:lvl>
    <w:lvl w:ilvl="2">
      <w:start w:val="1"/>
      <w:numFmt w:val="lowerRoman"/>
      <w:lvlText w:val="%3."/>
      <w:lvlJc w:val="right"/>
      <w:pPr>
        <w:ind w:left="2368" w:hanging="180"/>
      </w:pPr>
      <w:rPr>
        <w:rFonts w:hint="default"/>
      </w:rPr>
    </w:lvl>
    <w:lvl w:ilvl="3">
      <w:start w:val="1"/>
      <w:numFmt w:val="decimal"/>
      <w:lvlText w:val="%4."/>
      <w:lvlJc w:val="left"/>
      <w:pPr>
        <w:ind w:left="3088" w:hanging="360"/>
      </w:pPr>
      <w:rPr>
        <w:rFonts w:hint="default"/>
      </w:rPr>
    </w:lvl>
    <w:lvl w:ilvl="4">
      <w:start w:val="1"/>
      <w:numFmt w:val="lowerLetter"/>
      <w:lvlText w:val="%5."/>
      <w:lvlJc w:val="left"/>
      <w:pPr>
        <w:ind w:left="3808" w:hanging="360"/>
      </w:pPr>
      <w:rPr>
        <w:rFonts w:hint="default"/>
      </w:rPr>
    </w:lvl>
    <w:lvl w:ilvl="5">
      <w:start w:val="1"/>
      <w:numFmt w:val="lowerRoman"/>
      <w:lvlText w:val="%6."/>
      <w:lvlJc w:val="right"/>
      <w:pPr>
        <w:ind w:left="4528" w:hanging="180"/>
      </w:pPr>
      <w:rPr>
        <w:rFonts w:hint="default"/>
      </w:rPr>
    </w:lvl>
    <w:lvl w:ilvl="6">
      <w:start w:val="1"/>
      <w:numFmt w:val="decimal"/>
      <w:lvlText w:val="%7."/>
      <w:lvlJc w:val="left"/>
      <w:pPr>
        <w:ind w:left="5248" w:hanging="360"/>
      </w:pPr>
      <w:rPr>
        <w:rFonts w:hint="default"/>
      </w:rPr>
    </w:lvl>
    <w:lvl w:ilvl="7">
      <w:start w:val="1"/>
      <w:numFmt w:val="lowerLetter"/>
      <w:lvlText w:val="%8."/>
      <w:lvlJc w:val="left"/>
      <w:pPr>
        <w:ind w:left="5968" w:hanging="360"/>
      </w:pPr>
      <w:rPr>
        <w:rFonts w:hint="default"/>
      </w:rPr>
    </w:lvl>
    <w:lvl w:ilvl="8">
      <w:start w:val="1"/>
      <w:numFmt w:val="lowerRoman"/>
      <w:lvlText w:val="%9."/>
      <w:lvlJc w:val="right"/>
      <w:pPr>
        <w:ind w:left="6688" w:hanging="180"/>
      </w:pPr>
      <w:rPr>
        <w:rFonts w:hint="default"/>
      </w:rPr>
    </w:lvl>
  </w:abstractNum>
  <w:abstractNum w:abstractNumId="3">
    <w:nsid w:val="08500A7E"/>
    <w:multiLevelType w:val="multilevel"/>
    <w:tmpl w:val="EDD6EA4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F387780"/>
    <w:multiLevelType w:val="hybridMultilevel"/>
    <w:tmpl w:val="2604CA28"/>
    <w:lvl w:ilvl="0" w:tplc="778488D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2C7EAE"/>
    <w:multiLevelType w:val="multilevel"/>
    <w:tmpl w:val="7568B728"/>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6F23BEA"/>
    <w:multiLevelType w:val="multilevel"/>
    <w:tmpl w:val="26F23BEA"/>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2F3425F1"/>
    <w:multiLevelType w:val="hybridMultilevel"/>
    <w:tmpl w:val="C49E9004"/>
    <w:lvl w:ilvl="0" w:tplc="D76E288A">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36995714"/>
    <w:multiLevelType w:val="hybridMultilevel"/>
    <w:tmpl w:val="7D84CF1A"/>
    <w:lvl w:ilvl="0" w:tplc="2E0E3D2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E4E7060"/>
    <w:multiLevelType w:val="hybridMultilevel"/>
    <w:tmpl w:val="D5A6EE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0C27942"/>
    <w:multiLevelType w:val="hybridMultilevel"/>
    <w:tmpl w:val="3DA07872"/>
    <w:lvl w:ilvl="0" w:tplc="050287C6">
      <w:start w:val="1"/>
      <w:numFmt w:val="decimal"/>
      <w:lvlText w:val="%1)"/>
      <w:lvlJc w:val="left"/>
      <w:pPr>
        <w:ind w:left="912" w:hanging="360"/>
      </w:pPr>
      <w:rPr>
        <w:rFonts w:hint="default"/>
      </w:rPr>
    </w:lvl>
    <w:lvl w:ilvl="1" w:tplc="04190019" w:tentative="1">
      <w:start w:val="1"/>
      <w:numFmt w:val="lowerLetter"/>
      <w:lvlText w:val="%2."/>
      <w:lvlJc w:val="left"/>
      <w:pPr>
        <w:ind w:left="1632" w:hanging="360"/>
      </w:pPr>
    </w:lvl>
    <w:lvl w:ilvl="2" w:tplc="0419001B" w:tentative="1">
      <w:start w:val="1"/>
      <w:numFmt w:val="lowerRoman"/>
      <w:lvlText w:val="%3."/>
      <w:lvlJc w:val="right"/>
      <w:pPr>
        <w:ind w:left="2352" w:hanging="180"/>
      </w:pPr>
    </w:lvl>
    <w:lvl w:ilvl="3" w:tplc="0419000F" w:tentative="1">
      <w:start w:val="1"/>
      <w:numFmt w:val="decimal"/>
      <w:lvlText w:val="%4."/>
      <w:lvlJc w:val="left"/>
      <w:pPr>
        <w:ind w:left="3072" w:hanging="360"/>
      </w:pPr>
    </w:lvl>
    <w:lvl w:ilvl="4" w:tplc="04190019" w:tentative="1">
      <w:start w:val="1"/>
      <w:numFmt w:val="lowerLetter"/>
      <w:lvlText w:val="%5."/>
      <w:lvlJc w:val="left"/>
      <w:pPr>
        <w:ind w:left="3792" w:hanging="360"/>
      </w:pPr>
    </w:lvl>
    <w:lvl w:ilvl="5" w:tplc="0419001B" w:tentative="1">
      <w:start w:val="1"/>
      <w:numFmt w:val="lowerRoman"/>
      <w:lvlText w:val="%6."/>
      <w:lvlJc w:val="right"/>
      <w:pPr>
        <w:ind w:left="4512" w:hanging="180"/>
      </w:pPr>
    </w:lvl>
    <w:lvl w:ilvl="6" w:tplc="0419000F" w:tentative="1">
      <w:start w:val="1"/>
      <w:numFmt w:val="decimal"/>
      <w:lvlText w:val="%7."/>
      <w:lvlJc w:val="left"/>
      <w:pPr>
        <w:ind w:left="5232" w:hanging="360"/>
      </w:pPr>
    </w:lvl>
    <w:lvl w:ilvl="7" w:tplc="04190019" w:tentative="1">
      <w:start w:val="1"/>
      <w:numFmt w:val="lowerLetter"/>
      <w:lvlText w:val="%8."/>
      <w:lvlJc w:val="left"/>
      <w:pPr>
        <w:ind w:left="5952" w:hanging="360"/>
      </w:pPr>
    </w:lvl>
    <w:lvl w:ilvl="8" w:tplc="0419001B" w:tentative="1">
      <w:start w:val="1"/>
      <w:numFmt w:val="lowerRoman"/>
      <w:lvlText w:val="%9."/>
      <w:lvlJc w:val="right"/>
      <w:pPr>
        <w:ind w:left="6672" w:hanging="180"/>
      </w:pPr>
    </w:lvl>
  </w:abstractNum>
  <w:abstractNum w:abstractNumId="12">
    <w:nsid w:val="555F7747"/>
    <w:multiLevelType w:val="hybridMultilevel"/>
    <w:tmpl w:val="446065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6A8426B"/>
    <w:multiLevelType w:val="hybridMultilevel"/>
    <w:tmpl w:val="E9087922"/>
    <w:lvl w:ilvl="0" w:tplc="6EAE82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73A26B05"/>
    <w:multiLevelType w:val="hybridMultilevel"/>
    <w:tmpl w:val="1E5CEF88"/>
    <w:lvl w:ilvl="0" w:tplc="BF9EA1C8">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5">
    <w:nsid w:val="789D672A"/>
    <w:multiLevelType w:val="multilevel"/>
    <w:tmpl w:val="789D672A"/>
    <w:lvl w:ilvl="0">
      <w:start w:val="1"/>
      <w:numFmt w:val="decimal"/>
      <w:lvlText w:val="%1."/>
      <w:lvlJc w:val="left"/>
      <w:pPr>
        <w:ind w:left="1080" w:hanging="360"/>
      </w:pPr>
      <w:rPr>
        <w:rFonts w:eastAsia="Times New Roman" w:hint="default"/>
        <w:color w:val="000000"/>
        <w:sz w:val="28"/>
        <w:szCs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7972691C"/>
    <w:multiLevelType w:val="hybridMultilevel"/>
    <w:tmpl w:val="B058CB00"/>
    <w:lvl w:ilvl="0" w:tplc="F14EDE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79A465E3"/>
    <w:multiLevelType w:val="hybridMultilevel"/>
    <w:tmpl w:val="29AC0094"/>
    <w:lvl w:ilvl="0" w:tplc="B0AEBA22">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7F56495F"/>
    <w:multiLevelType w:val="hybridMultilevel"/>
    <w:tmpl w:val="A53A3584"/>
    <w:lvl w:ilvl="0" w:tplc="984C3A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4"/>
  </w:num>
  <w:num w:numId="5">
    <w:abstractNumId w:val="17"/>
  </w:num>
  <w:num w:numId="6">
    <w:abstractNumId w:val="7"/>
  </w:num>
  <w:num w:numId="7">
    <w:abstractNumId w:val="11"/>
  </w:num>
  <w:num w:numId="8">
    <w:abstractNumId w:val="5"/>
  </w:num>
  <w:num w:numId="9">
    <w:abstractNumId w:val="9"/>
  </w:num>
  <w:num w:numId="10">
    <w:abstractNumId w:val="16"/>
  </w:num>
  <w:num w:numId="11">
    <w:abstractNumId w:val="12"/>
  </w:num>
  <w:num w:numId="12">
    <w:abstractNumId w:val="14"/>
  </w:num>
  <w:num w:numId="13">
    <w:abstractNumId w:val="3"/>
  </w:num>
  <w:num w:numId="14">
    <w:abstractNumId w:val="18"/>
  </w:num>
  <w:num w:numId="15">
    <w:abstractNumId w:val="6"/>
  </w:num>
  <w:num w:numId="16">
    <w:abstractNumId w:val="0"/>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efaultTabStop w:val="708"/>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40044C"/>
    <w:rsid w:val="00000B56"/>
    <w:rsid w:val="00004D0B"/>
    <w:rsid w:val="00011523"/>
    <w:rsid w:val="0001343C"/>
    <w:rsid w:val="000157FD"/>
    <w:rsid w:val="00016493"/>
    <w:rsid w:val="00017FC5"/>
    <w:rsid w:val="000208B2"/>
    <w:rsid w:val="0002163F"/>
    <w:rsid w:val="0002214E"/>
    <w:rsid w:val="00023C2F"/>
    <w:rsid w:val="00024134"/>
    <w:rsid w:val="000262F9"/>
    <w:rsid w:val="0003617D"/>
    <w:rsid w:val="000361E6"/>
    <w:rsid w:val="00041EA8"/>
    <w:rsid w:val="00042133"/>
    <w:rsid w:val="000427AB"/>
    <w:rsid w:val="0004446C"/>
    <w:rsid w:val="00046F24"/>
    <w:rsid w:val="000558CF"/>
    <w:rsid w:val="000600C9"/>
    <w:rsid w:val="0006436A"/>
    <w:rsid w:val="00064DA7"/>
    <w:rsid w:val="00066248"/>
    <w:rsid w:val="00066DA0"/>
    <w:rsid w:val="000710C4"/>
    <w:rsid w:val="000723A4"/>
    <w:rsid w:val="0007523C"/>
    <w:rsid w:val="000839E5"/>
    <w:rsid w:val="00083A7C"/>
    <w:rsid w:val="000A3514"/>
    <w:rsid w:val="000A480F"/>
    <w:rsid w:val="000A5828"/>
    <w:rsid w:val="000A5AC0"/>
    <w:rsid w:val="000A6E3F"/>
    <w:rsid w:val="000A6E68"/>
    <w:rsid w:val="000A7BCF"/>
    <w:rsid w:val="000B2F7D"/>
    <w:rsid w:val="000B52E7"/>
    <w:rsid w:val="000B64AD"/>
    <w:rsid w:val="000C0898"/>
    <w:rsid w:val="000C0970"/>
    <w:rsid w:val="000D0670"/>
    <w:rsid w:val="000D2386"/>
    <w:rsid w:val="000D2B86"/>
    <w:rsid w:val="000D5849"/>
    <w:rsid w:val="000D6077"/>
    <w:rsid w:val="000E0507"/>
    <w:rsid w:val="000E3BAA"/>
    <w:rsid w:val="000F0B57"/>
    <w:rsid w:val="000F5299"/>
    <w:rsid w:val="000F623F"/>
    <w:rsid w:val="00102CB0"/>
    <w:rsid w:val="0010608E"/>
    <w:rsid w:val="001108E2"/>
    <w:rsid w:val="001118B6"/>
    <w:rsid w:val="001214E9"/>
    <w:rsid w:val="00121969"/>
    <w:rsid w:val="001340A7"/>
    <w:rsid w:val="001355F9"/>
    <w:rsid w:val="001403D5"/>
    <w:rsid w:val="00140813"/>
    <w:rsid w:val="00140B3F"/>
    <w:rsid w:val="00141478"/>
    <w:rsid w:val="00143E17"/>
    <w:rsid w:val="00146F28"/>
    <w:rsid w:val="0015162C"/>
    <w:rsid w:val="001541CB"/>
    <w:rsid w:val="00154663"/>
    <w:rsid w:val="0015644E"/>
    <w:rsid w:val="0016119B"/>
    <w:rsid w:val="00163E85"/>
    <w:rsid w:val="00163EB3"/>
    <w:rsid w:val="00166341"/>
    <w:rsid w:val="00170543"/>
    <w:rsid w:val="00170780"/>
    <w:rsid w:val="001714F9"/>
    <w:rsid w:val="00175322"/>
    <w:rsid w:val="00176702"/>
    <w:rsid w:val="00177A0B"/>
    <w:rsid w:val="001807A5"/>
    <w:rsid w:val="0018457E"/>
    <w:rsid w:val="00184694"/>
    <w:rsid w:val="00186223"/>
    <w:rsid w:val="00190FFB"/>
    <w:rsid w:val="00192B75"/>
    <w:rsid w:val="001A267E"/>
    <w:rsid w:val="001A3B23"/>
    <w:rsid w:val="001B515E"/>
    <w:rsid w:val="001B5CBD"/>
    <w:rsid w:val="001B6C38"/>
    <w:rsid w:val="001B727D"/>
    <w:rsid w:val="001B779B"/>
    <w:rsid w:val="001C78AD"/>
    <w:rsid w:val="001C7916"/>
    <w:rsid w:val="001D2C9C"/>
    <w:rsid w:val="001E1032"/>
    <w:rsid w:val="001E1BAF"/>
    <w:rsid w:val="001E1C6C"/>
    <w:rsid w:val="001E24D8"/>
    <w:rsid w:val="001E2739"/>
    <w:rsid w:val="001E3805"/>
    <w:rsid w:val="001E3832"/>
    <w:rsid w:val="001E6A4A"/>
    <w:rsid w:val="001E77E4"/>
    <w:rsid w:val="001E7EA7"/>
    <w:rsid w:val="001F189E"/>
    <w:rsid w:val="001F2C9A"/>
    <w:rsid w:val="001F37AC"/>
    <w:rsid w:val="001F3F54"/>
    <w:rsid w:val="001F3FC6"/>
    <w:rsid w:val="001F7A22"/>
    <w:rsid w:val="002041EF"/>
    <w:rsid w:val="00204434"/>
    <w:rsid w:val="00204BC1"/>
    <w:rsid w:val="00206808"/>
    <w:rsid w:val="00207938"/>
    <w:rsid w:val="00207F8E"/>
    <w:rsid w:val="0021200D"/>
    <w:rsid w:val="002154B2"/>
    <w:rsid w:val="002321AA"/>
    <w:rsid w:val="00237EC1"/>
    <w:rsid w:val="002419DB"/>
    <w:rsid w:val="00242C33"/>
    <w:rsid w:val="002438EA"/>
    <w:rsid w:val="00244326"/>
    <w:rsid w:val="00247110"/>
    <w:rsid w:val="00247762"/>
    <w:rsid w:val="002478E0"/>
    <w:rsid w:val="0025066F"/>
    <w:rsid w:val="002531EE"/>
    <w:rsid w:val="002534CD"/>
    <w:rsid w:val="00254058"/>
    <w:rsid w:val="0025617F"/>
    <w:rsid w:val="002573E2"/>
    <w:rsid w:val="002600B0"/>
    <w:rsid w:val="00261436"/>
    <w:rsid w:val="00264E57"/>
    <w:rsid w:val="00271E82"/>
    <w:rsid w:val="00273236"/>
    <w:rsid w:val="0027642B"/>
    <w:rsid w:val="00276668"/>
    <w:rsid w:val="00280AA3"/>
    <w:rsid w:val="002813B0"/>
    <w:rsid w:val="0028246A"/>
    <w:rsid w:val="00285F92"/>
    <w:rsid w:val="00290557"/>
    <w:rsid w:val="0029236A"/>
    <w:rsid w:val="0029339C"/>
    <w:rsid w:val="00293A88"/>
    <w:rsid w:val="002A0E98"/>
    <w:rsid w:val="002A77D2"/>
    <w:rsid w:val="002B0FE6"/>
    <w:rsid w:val="002B460F"/>
    <w:rsid w:val="002B5AA8"/>
    <w:rsid w:val="002C1FC7"/>
    <w:rsid w:val="002C21F1"/>
    <w:rsid w:val="002C446B"/>
    <w:rsid w:val="002D44DF"/>
    <w:rsid w:val="002D57DC"/>
    <w:rsid w:val="002E01C0"/>
    <w:rsid w:val="002E222A"/>
    <w:rsid w:val="002E2B10"/>
    <w:rsid w:val="002E2DFF"/>
    <w:rsid w:val="002E4706"/>
    <w:rsid w:val="002F0104"/>
    <w:rsid w:val="002F3E4A"/>
    <w:rsid w:val="00302C74"/>
    <w:rsid w:val="003032DE"/>
    <w:rsid w:val="00305017"/>
    <w:rsid w:val="00311C65"/>
    <w:rsid w:val="003123C7"/>
    <w:rsid w:val="003206EB"/>
    <w:rsid w:val="00332FE9"/>
    <w:rsid w:val="00333DF7"/>
    <w:rsid w:val="00334175"/>
    <w:rsid w:val="00340448"/>
    <w:rsid w:val="00342450"/>
    <w:rsid w:val="00343BD8"/>
    <w:rsid w:val="00351E3E"/>
    <w:rsid w:val="00352CAB"/>
    <w:rsid w:val="00355F3E"/>
    <w:rsid w:val="00363F25"/>
    <w:rsid w:val="00366FF9"/>
    <w:rsid w:val="003673B1"/>
    <w:rsid w:val="00367421"/>
    <w:rsid w:val="00370EA5"/>
    <w:rsid w:val="00375601"/>
    <w:rsid w:val="0038060A"/>
    <w:rsid w:val="00380D21"/>
    <w:rsid w:val="00384060"/>
    <w:rsid w:val="00391562"/>
    <w:rsid w:val="00392718"/>
    <w:rsid w:val="00392C31"/>
    <w:rsid w:val="00397135"/>
    <w:rsid w:val="003A09F8"/>
    <w:rsid w:val="003A20F5"/>
    <w:rsid w:val="003A4325"/>
    <w:rsid w:val="003A45C4"/>
    <w:rsid w:val="003A58E2"/>
    <w:rsid w:val="003B1D85"/>
    <w:rsid w:val="003B3853"/>
    <w:rsid w:val="003B3E6F"/>
    <w:rsid w:val="003B4B60"/>
    <w:rsid w:val="003B616E"/>
    <w:rsid w:val="003B68C0"/>
    <w:rsid w:val="003C088E"/>
    <w:rsid w:val="003C4933"/>
    <w:rsid w:val="003C4C9A"/>
    <w:rsid w:val="003C74F5"/>
    <w:rsid w:val="003D162D"/>
    <w:rsid w:val="003D2CC2"/>
    <w:rsid w:val="003D539C"/>
    <w:rsid w:val="003E25DF"/>
    <w:rsid w:val="003E34F3"/>
    <w:rsid w:val="003E4BBE"/>
    <w:rsid w:val="003F2185"/>
    <w:rsid w:val="003F4458"/>
    <w:rsid w:val="003F573D"/>
    <w:rsid w:val="0040044C"/>
    <w:rsid w:val="00403947"/>
    <w:rsid w:val="00406024"/>
    <w:rsid w:val="004065DF"/>
    <w:rsid w:val="00412C05"/>
    <w:rsid w:val="00417C33"/>
    <w:rsid w:val="00426147"/>
    <w:rsid w:val="00430B50"/>
    <w:rsid w:val="00431431"/>
    <w:rsid w:val="00434B97"/>
    <w:rsid w:val="00435453"/>
    <w:rsid w:val="00435F77"/>
    <w:rsid w:val="00440AF8"/>
    <w:rsid w:val="0044637B"/>
    <w:rsid w:val="00452F59"/>
    <w:rsid w:val="00453B53"/>
    <w:rsid w:val="00455BAE"/>
    <w:rsid w:val="00460924"/>
    <w:rsid w:val="00460C6C"/>
    <w:rsid w:val="00461E41"/>
    <w:rsid w:val="004625A7"/>
    <w:rsid w:val="00463473"/>
    <w:rsid w:val="004637DD"/>
    <w:rsid w:val="00463F02"/>
    <w:rsid w:val="0046582A"/>
    <w:rsid w:val="00470824"/>
    <w:rsid w:val="00474A77"/>
    <w:rsid w:val="004752FC"/>
    <w:rsid w:val="00480DAB"/>
    <w:rsid w:val="004815C9"/>
    <w:rsid w:val="004815F1"/>
    <w:rsid w:val="00484E92"/>
    <w:rsid w:val="00486C66"/>
    <w:rsid w:val="004874A7"/>
    <w:rsid w:val="00491BB8"/>
    <w:rsid w:val="00494F44"/>
    <w:rsid w:val="0049631C"/>
    <w:rsid w:val="0049722F"/>
    <w:rsid w:val="004A264F"/>
    <w:rsid w:val="004A4A97"/>
    <w:rsid w:val="004A797D"/>
    <w:rsid w:val="004B09C1"/>
    <w:rsid w:val="004B21AB"/>
    <w:rsid w:val="004B4091"/>
    <w:rsid w:val="004B7033"/>
    <w:rsid w:val="004C24FE"/>
    <w:rsid w:val="004D2583"/>
    <w:rsid w:val="004E043F"/>
    <w:rsid w:val="004E75DB"/>
    <w:rsid w:val="004E7E0D"/>
    <w:rsid w:val="00500CF5"/>
    <w:rsid w:val="00504ED5"/>
    <w:rsid w:val="005057A9"/>
    <w:rsid w:val="0050619B"/>
    <w:rsid w:val="0051206C"/>
    <w:rsid w:val="00517DC3"/>
    <w:rsid w:val="00523128"/>
    <w:rsid w:val="00527FF3"/>
    <w:rsid w:val="0053090B"/>
    <w:rsid w:val="00536A6E"/>
    <w:rsid w:val="00544232"/>
    <w:rsid w:val="005540C0"/>
    <w:rsid w:val="00560251"/>
    <w:rsid w:val="00561EB8"/>
    <w:rsid w:val="005632A9"/>
    <w:rsid w:val="00567387"/>
    <w:rsid w:val="005723EB"/>
    <w:rsid w:val="00583401"/>
    <w:rsid w:val="00583690"/>
    <w:rsid w:val="00587336"/>
    <w:rsid w:val="00587D78"/>
    <w:rsid w:val="005915DA"/>
    <w:rsid w:val="0059210C"/>
    <w:rsid w:val="0059545C"/>
    <w:rsid w:val="00595724"/>
    <w:rsid w:val="005959A4"/>
    <w:rsid w:val="00595E4A"/>
    <w:rsid w:val="005A5558"/>
    <w:rsid w:val="005A73F3"/>
    <w:rsid w:val="005B0ED1"/>
    <w:rsid w:val="005B27A5"/>
    <w:rsid w:val="005B3770"/>
    <w:rsid w:val="005C0F60"/>
    <w:rsid w:val="005C22F9"/>
    <w:rsid w:val="005C4235"/>
    <w:rsid w:val="005C5B82"/>
    <w:rsid w:val="005C7DE5"/>
    <w:rsid w:val="005D32A1"/>
    <w:rsid w:val="005D45BB"/>
    <w:rsid w:val="005D58FC"/>
    <w:rsid w:val="005F5F4E"/>
    <w:rsid w:val="006038F1"/>
    <w:rsid w:val="00603A1E"/>
    <w:rsid w:val="0060424D"/>
    <w:rsid w:val="00604DB5"/>
    <w:rsid w:val="00605A20"/>
    <w:rsid w:val="00607E3B"/>
    <w:rsid w:val="006107C3"/>
    <w:rsid w:val="00616C65"/>
    <w:rsid w:val="00622224"/>
    <w:rsid w:val="006228FA"/>
    <w:rsid w:val="0062410F"/>
    <w:rsid w:val="00626557"/>
    <w:rsid w:val="00627EEC"/>
    <w:rsid w:val="006318A0"/>
    <w:rsid w:val="0063704C"/>
    <w:rsid w:val="0063796F"/>
    <w:rsid w:val="0065246D"/>
    <w:rsid w:val="00653B2B"/>
    <w:rsid w:val="00654804"/>
    <w:rsid w:val="00654F3B"/>
    <w:rsid w:val="00665C87"/>
    <w:rsid w:val="00672067"/>
    <w:rsid w:val="006724FE"/>
    <w:rsid w:val="0067386A"/>
    <w:rsid w:val="00683892"/>
    <w:rsid w:val="006846C6"/>
    <w:rsid w:val="00686482"/>
    <w:rsid w:val="00687881"/>
    <w:rsid w:val="006928A0"/>
    <w:rsid w:val="00693412"/>
    <w:rsid w:val="006A04DF"/>
    <w:rsid w:val="006A1707"/>
    <w:rsid w:val="006A355F"/>
    <w:rsid w:val="006A4943"/>
    <w:rsid w:val="006B210B"/>
    <w:rsid w:val="006B4133"/>
    <w:rsid w:val="006B42AB"/>
    <w:rsid w:val="006B6DDA"/>
    <w:rsid w:val="006B6EBD"/>
    <w:rsid w:val="006C0571"/>
    <w:rsid w:val="006C525F"/>
    <w:rsid w:val="006C5C07"/>
    <w:rsid w:val="006C736E"/>
    <w:rsid w:val="006E1FC5"/>
    <w:rsid w:val="006E2BF0"/>
    <w:rsid w:val="006E53E6"/>
    <w:rsid w:val="006E55C9"/>
    <w:rsid w:val="006E6978"/>
    <w:rsid w:val="006F36E9"/>
    <w:rsid w:val="006F4D1D"/>
    <w:rsid w:val="0070124C"/>
    <w:rsid w:val="00701C4A"/>
    <w:rsid w:val="0070463B"/>
    <w:rsid w:val="00705727"/>
    <w:rsid w:val="007069AA"/>
    <w:rsid w:val="00714CFC"/>
    <w:rsid w:val="00715028"/>
    <w:rsid w:val="007155D6"/>
    <w:rsid w:val="00715B2A"/>
    <w:rsid w:val="0072307E"/>
    <w:rsid w:val="00724B78"/>
    <w:rsid w:val="0072632F"/>
    <w:rsid w:val="00727972"/>
    <w:rsid w:val="00727FEA"/>
    <w:rsid w:val="00733637"/>
    <w:rsid w:val="00735165"/>
    <w:rsid w:val="00741352"/>
    <w:rsid w:val="007431AD"/>
    <w:rsid w:val="007439E4"/>
    <w:rsid w:val="00745DC8"/>
    <w:rsid w:val="00747B40"/>
    <w:rsid w:val="007508BA"/>
    <w:rsid w:val="00751ED2"/>
    <w:rsid w:val="00753A23"/>
    <w:rsid w:val="00755450"/>
    <w:rsid w:val="0075581C"/>
    <w:rsid w:val="00761423"/>
    <w:rsid w:val="00761E46"/>
    <w:rsid w:val="00762F6B"/>
    <w:rsid w:val="00763177"/>
    <w:rsid w:val="00772086"/>
    <w:rsid w:val="0077311E"/>
    <w:rsid w:val="0077354B"/>
    <w:rsid w:val="00777EBD"/>
    <w:rsid w:val="00781277"/>
    <w:rsid w:val="00784BB0"/>
    <w:rsid w:val="00785743"/>
    <w:rsid w:val="00787C39"/>
    <w:rsid w:val="00790545"/>
    <w:rsid w:val="00792FFD"/>
    <w:rsid w:val="00795F3A"/>
    <w:rsid w:val="007970EB"/>
    <w:rsid w:val="007A568D"/>
    <w:rsid w:val="007B17D9"/>
    <w:rsid w:val="007B7A04"/>
    <w:rsid w:val="007C0F5B"/>
    <w:rsid w:val="007C3269"/>
    <w:rsid w:val="007C36B6"/>
    <w:rsid w:val="007C38BF"/>
    <w:rsid w:val="007C4251"/>
    <w:rsid w:val="007C51E0"/>
    <w:rsid w:val="007C57B1"/>
    <w:rsid w:val="007C7852"/>
    <w:rsid w:val="007E2254"/>
    <w:rsid w:val="007E3762"/>
    <w:rsid w:val="007E5880"/>
    <w:rsid w:val="007E6459"/>
    <w:rsid w:val="007F09A5"/>
    <w:rsid w:val="007F7212"/>
    <w:rsid w:val="007F7CC7"/>
    <w:rsid w:val="007F7EF0"/>
    <w:rsid w:val="00800BB8"/>
    <w:rsid w:val="00800C62"/>
    <w:rsid w:val="0080114F"/>
    <w:rsid w:val="00804CA9"/>
    <w:rsid w:val="00816D72"/>
    <w:rsid w:val="00816EDB"/>
    <w:rsid w:val="00821519"/>
    <w:rsid w:val="00824B3A"/>
    <w:rsid w:val="00827027"/>
    <w:rsid w:val="00827307"/>
    <w:rsid w:val="008325F1"/>
    <w:rsid w:val="00834510"/>
    <w:rsid w:val="0083534B"/>
    <w:rsid w:val="008433FA"/>
    <w:rsid w:val="00843538"/>
    <w:rsid w:val="008524AB"/>
    <w:rsid w:val="00854C4A"/>
    <w:rsid w:val="00856DA4"/>
    <w:rsid w:val="008573D2"/>
    <w:rsid w:val="0086475B"/>
    <w:rsid w:val="008678AC"/>
    <w:rsid w:val="00884697"/>
    <w:rsid w:val="00886905"/>
    <w:rsid w:val="00887804"/>
    <w:rsid w:val="00890918"/>
    <w:rsid w:val="008928E7"/>
    <w:rsid w:val="00896C03"/>
    <w:rsid w:val="00897058"/>
    <w:rsid w:val="008A4820"/>
    <w:rsid w:val="008A514A"/>
    <w:rsid w:val="008A5956"/>
    <w:rsid w:val="008B2424"/>
    <w:rsid w:val="008B2B10"/>
    <w:rsid w:val="008B2FF0"/>
    <w:rsid w:val="008B4B3E"/>
    <w:rsid w:val="008B6649"/>
    <w:rsid w:val="008C0F2D"/>
    <w:rsid w:val="008D2CBA"/>
    <w:rsid w:val="008D3D50"/>
    <w:rsid w:val="008D5DD7"/>
    <w:rsid w:val="008D6F88"/>
    <w:rsid w:val="008E060F"/>
    <w:rsid w:val="008E4132"/>
    <w:rsid w:val="008E55B4"/>
    <w:rsid w:val="008E5B50"/>
    <w:rsid w:val="008E5D36"/>
    <w:rsid w:val="008F1CAC"/>
    <w:rsid w:val="008F4D19"/>
    <w:rsid w:val="008F616A"/>
    <w:rsid w:val="009016E0"/>
    <w:rsid w:val="00901C59"/>
    <w:rsid w:val="0090270A"/>
    <w:rsid w:val="009042EC"/>
    <w:rsid w:val="00904417"/>
    <w:rsid w:val="0091249B"/>
    <w:rsid w:val="00915E6E"/>
    <w:rsid w:val="00921285"/>
    <w:rsid w:val="00922555"/>
    <w:rsid w:val="009279D3"/>
    <w:rsid w:val="009317DB"/>
    <w:rsid w:val="00932307"/>
    <w:rsid w:val="00933ABA"/>
    <w:rsid w:val="00935B8D"/>
    <w:rsid w:val="0093668B"/>
    <w:rsid w:val="0093688C"/>
    <w:rsid w:val="00937E15"/>
    <w:rsid w:val="00946748"/>
    <w:rsid w:val="0095005F"/>
    <w:rsid w:val="00966935"/>
    <w:rsid w:val="00966AFF"/>
    <w:rsid w:val="00972641"/>
    <w:rsid w:val="009731F6"/>
    <w:rsid w:val="009735AB"/>
    <w:rsid w:val="009764CB"/>
    <w:rsid w:val="0098087C"/>
    <w:rsid w:val="00981C4F"/>
    <w:rsid w:val="009849EB"/>
    <w:rsid w:val="009851F9"/>
    <w:rsid w:val="009857B4"/>
    <w:rsid w:val="00991FAF"/>
    <w:rsid w:val="00995C28"/>
    <w:rsid w:val="009A3727"/>
    <w:rsid w:val="009A79CA"/>
    <w:rsid w:val="009B4689"/>
    <w:rsid w:val="009B53A7"/>
    <w:rsid w:val="009C0917"/>
    <w:rsid w:val="009C383C"/>
    <w:rsid w:val="009D0757"/>
    <w:rsid w:val="009E247D"/>
    <w:rsid w:val="009E3470"/>
    <w:rsid w:val="009E3CB6"/>
    <w:rsid w:val="009F154D"/>
    <w:rsid w:val="009F228A"/>
    <w:rsid w:val="009F3399"/>
    <w:rsid w:val="00A03B96"/>
    <w:rsid w:val="00A0768E"/>
    <w:rsid w:val="00A15F98"/>
    <w:rsid w:val="00A20AA4"/>
    <w:rsid w:val="00A23743"/>
    <w:rsid w:val="00A25022"/>
    <w:rsid w:val="00A2706E"/>
    <w:rsid w:val="00A31437"/>
    <w:rsid w:val="00A36EC1"/>
    <w:rsid w:val="00A37124"/>
    <w:rsid w:val="00A4502D"/>
    <w:rsid w:val="00A46C8C"/>
    <w:rsid w:val="00A52BC3"/>
    <w:rsid w:val="00A53267"/>
    <w:rsid w:val="00A54AB0"/>
    <w:rsid w:val="00A5570F"/>
    <w:rsid w:val="00A67E99"/>
    <w:rsid w:val="00A81328"/>
    <w:rsid w:val="00A82710"/>
    <w:rsid w:val="00A82B7A"/>
    <w:rsid w:val="00A85028"/>
    <w:rsid w:val="00A857C4"/>
    <w:rsid w:val="00A85E48"/>
    <w:rsid w:val="00A86A70"/>
    <w:rsid w:val="00A87315"/>
    <w:rsid w:val="00A914BD"/>
    <w:rsid w:val="00A92C72"/>
    <w:rsid w:val="00AA0652"/>
    <w:rsid w:val="00AA0CD7"/>
    <w:rsid w:val="00AA159A"/>
    <w:rsid w:val="00AA1CE6"/>
    <w:rsid w:val="00AA5665"/>
    <w:rsid w:val="00AA5AA5"/>
    <w:rsid w:val="00AB7E3E"/>
    <w:rsid w:val="00AD0F96"/>
    <w:rsid w:val="00AD114F"/>
    <w:rsid w:val="00AD25B7"/>
    <w:rsid w:val="00AD7841"/>
    <w:rsid w:val="00AE1967"/>
    <w:rsid w:val="00AE2D08"/>
    <w:rsid w:val="00AE45F2"/>
    <w:rsid w:val="00AE6182"/>
    <w:rsid w:val="00AF3F0B"/>
    <w:rsid w:val="00AF6B82"/>
    <w:rsid w:val="00AF6DAB"/>
    <w:rsid w:val="00B02C62"/>
    <w:rsid w:val="00B04417"/>
    <w:rsid w:val="00B1386E"/>
    <w:rsid w:val="00B14C40"/>
    <w:rsid w:val="00B20790"/>
    <w:rsid w:val="00B2263A"/>
    <w:rsid w:val="00B22DBE"/>
    <w:rsid w:val="00B255DF"/>
    <w:rsid w:val="00B2651B"/>
    <w:rsid w:val="00B4037C"/>
    <w:rsid w:val="00B412EF"/>
    <w:rsid w:val="00B5129E"/>
    <w:rsid w:val="00B55045"/>
    <w:rsid w:val="00B5768B"/>
    <w:rsid w:val="00B57D15"/>
    <w:rsid w:val="00B57DDD"/>
    <w:rsid w:val="00B62FB7"/>
    <w:rsid w:val="00B70900"/>
    <w:rsid w:val="00B81806"/>
    <w:rsid w:val="00B9374D"/>
    <w:rsid w:val="00B950A5"/>
    <w:rsid w:val="00BA14E0"/>
    <w:rsid w:val="00BA38FF"/>
    <w:rsid w:val="00BA4A6A"/>
    <w:rsid w:val="00BA5A56"/>
    <w:rsid w:val="00BA609B"/>
    <w:rsid w:val="00BA789D"/>
    <w:rsid w:val="00BB1B97"/>
    <w:rsid w:val="00BB26A7"/>
    <w:rsid w:val="00BB3547"/>
    <w:rsid w:val="00BB4C4D"/>
    <w:rsid w:val="00BB5079"/>
    <w:rsid w:val="00BB5528"/>
    <w:rsid w:val="00BC003A"/>
    <w:rsid w:val="00BC3AC0"/>
    <w:rsid w:val="00BD21F4"/>
    <w:rsid w:val="00BD3C0D"/>
    <w:rsid w:val="00BD4BAF"/>
    <w:rsid w:val="00BD4CE6"/>
    <w:rsid w:val="00BD4E9E"/>
    <w:rsid w:val="00BE2420"/>
    <w:rsid w:val="00BE3D86"/>
    <w:rsid w:val="00BE5B9D"/>
    <w:rsid w:val="00BE68ED"/>
    <w:rsid w:val="00BF6890"/>
    <w:rsid w:val="00BF7303"/>
    <w:rsid w:val="00C00066"/>
    <w:rsid w:val="00C06F63"/>
    <w:rsid w:val="00C1100D"/>
    <w:rsid w:val="00C13C78"/>
    <w:rsid w:val="00C141AE"/>
    <w:rsid w:val="00C15259"/>
    <w:rsid w:val="00C211ED"/>
    <w:rsid w:val="00C2164D"/>
    <w:rsid w:val="00C2544C"/>
    <w:rsid w:val="00C34862"/>
    <w:rsid w:val="00C36ED3"/>
    <w:rsid w:val="00C40079"/>
    <w:rsid w:val="00C424E5"/>
    <w:rsid w:val="00C42F3B"/>
    <w:rsid w:val="00C43B80"/>
    <w:rsid w:val="00C4429F"/>
    <w:rsid w:val="00C45BFC"/>
    <w:rsid w:val="00C46092"/>
    <w:rsid w:val="00C5252E"/>
    <w:rsid w:val="00C57988"/>
    <w:rsid w:val="00C579AE"/>
    <w:rsid w:val="00C70C26"/>
    <w:rsid w:val="00C72A71"/>
    <w:rsid w:val="00C75134"/>
    <w:rsid w:val="00C7708E"/>
    <w:rsid w:val="00C771C2"/>
    <w:rsid w:val="00C821D2"/>
    <w:rsid w:val="00C82221"/>
    <w:rsid w:val="00C82516"/>
    <w:rsid w:val="00C9292C"/>
    <w:rsid w:val="00C9323E"/>
    <w:rsid w:val="00C9507E"/>
    <w:rsid w:val="00C95B5F"/>
    <w:rsid w:val="00C9605B"/>
    <w:rsid w:val="00C97B09"/>
    <w:rsid w:val="00C97DB1"/>
    <w:rsid w:val="00CA5A6A"/>
    <w:rsid w:val="00CB0289"/>
    <w:rsid w:val="00CB3B1B"/>
    <w:rsid w:val="00CB449D"/>
    <w:rsid w:val="00CC01D4"/>
    <w:rsid w:val="00CC2581"/>
    <w:rsid w:val="00CC3B77"/>
    <w:rsid w:val="00CC651B"/>
    <w:rsid w:val="00CD27D8"/>
    <w:rsid w:val="00CD579C"/>
    <w:rsid w:val="00CD60D1"/>
    <w:rsid w:val="00CE143C"/>
    <w:rsid w:val="00CE47F1"/>
    <w:rsid w:val="00CF216A"/>
    <w:rsid w:val="00CF28EF"/>
    <w:rsid w:val="00D035D1"/>
    <w:rsid w:val="00D068E0"/>
    <w:rsid w:val="00D12A29"/>
    <w:rsid w:val="00D150D5"/>
    <w:rsid w:val="00D15B2B"/>
    <w:rsid w:val="00D212EA"/>
    <w:rsid w:val="00D2352F"/>
    <w:rsid w:val="00D23FBA"/>
    <w:rsid w:val="00D246F6"/>
    <w:rsid w:val="00D266CF"/>
    <w:rsid w:val="00D2685B"/>
    <w:rsid w:val="00D30AD0"/>
    <w:rsid w:val="00D33011"/>
    <w:rsid w:val="00D33413"/>
    <w:rsid w:val="00D35519"/>
    <w:rsid w:val="00D36C83"/>
    <w:rsid w:val="00D37C13"/>
    <w:rsid w:val="00D44A8F"/>
    <w:rsid w:val="00D45701"/>
    <w:rsid w:val="00D460EE"/>
    <w:rsid w:val="00D508F4"/>
    <w:rsid w:val="00D51CEE"/>
    <w:rsid w:val="00D537CE"/>
    <w:rsid w:val="00D549DB"/>
    <w:rsid w:val="00D576E5"/>
    <w:rsid w:val="00D61BD3"/>
    <w:rsid w:val="00D62E5C"/>
    <w:rsid w:val="00D641BE"/>
    <w:rsid w:val="00D65640"/>
    <w:rsid w:val="00D66BF7"/>
    <w:rsid w:val="00D700B9"/>
    <w:rsid w:val="00D70EA5"/>
    <w:rsid w:val="00D71E43"/>
    <w:rsid w:val="00D71FDC"/>
    <w:rsid w:val="00D7473C"/>
    <w:rsid w:val="00D80D5F"/>
    <w:rsid w:val="00D84E46"/>
    <w:rsid w:val="00D85F7F"/>
    <w:rsid w:val="00D91BF0"/>
    <w:rsid w:val="00D93493"/>
    <w:rsid w:val="00D96E90"/>
    <w:rsid w:val="00D97799"/>
    <w:rsid w:val="00D97DAA"/>
    <w:rsid w:val="00DA2889"/>
    <w:rsid w:val="00DA441E"/>
    <w:rsid w:val="00DA6462"/>
    <w:rsid w:val="00DA6486"/>
    <w:rsid w:val="00DA6B9D"/>
    <w:rsid w:val="00DB14A3"/>
    <w:rsid w:val="00DB1C6A"/>
    <w:rsid w:val="00DB4574"/>
    <w:rsid w:val="00DB6A7C"/>
    <w:rsid w:val="00DC3B8E"/>
    <w:rsid w:val="00DC62BD"/>
    <w:rsid w:val="00DC639E"/>
    <w:rsid w:val="00DC778C"/>
    <w:rsid w:val="00DD10E5"/>
    <w:rsid w:val="00DD1968"/>
    <w:rsid w:val="00DD34B6"/>
    <w:rsid w:val="00DD3830"/>
    <w:rsid w:val="00DD466E"/>
    <w:rsid w:val="00DD5C4B"/>
    <w:rsid w:val="00DE3CB3"/>
    <w:rsid w:val="00DE4B97"/>
    <w:rsid w:val="00DE50C3"/>
    <w:rsid w:val="00DF0445"/>
    <w:rsid w:val="00DF0E38"/>
    <w:rsid w:val="00DF37B4"/>
    <w:rsid w:val="00DF61A9"/>
    <w:rsid w:val="00DF6BC5"/>
    <w:rsid w:val="00E074F3"/>
    <w:rsid w:val="00E07519"/>
    <w:rsid w:val="00E07CCE"/>
    <w:rsid w:val="00E14685"/>
    <w:rsid w:val="00E149C6"/>
    <w:rsid w:val="00E1688C"/>
    <w:rsid w:val="00E16F1C"/>
    <w:rsid w:val="00E20A09"/>
    <w:rsid w:val="00E227A9"/>
    <w:rsid w:val="00E2415E"/>
    <w:rsid w:val="00E242C3"/>
    <w:rsid w:val="00E24D5F"/>
    <w:rsid w:val="00E25601"/>
    <w:rsid w:val="00E27B92"/>
    <w:rsid w:val="00E309B9"/>
    <w:rsid w:val="00E31F75"/>
    <w:rsid w:val="00E32908"/>
    <w:rsid w:val="00E35CEF"/>
    <w:rsid w:val="00E40633"/>
    <w:rsid w:val="00E448FE"/>
    <w:rsid w:val="00E47EC4"/>
    <w:rsid w:val="00E52B44"/>
    <w:rsid w:val="00E5528A"/>
    <w:rsid w:val="00E55E7F"/>
    <w:rsid w:val="00E67D1C"/>
    <w:rsid w:val="00E719CB"/>
    <w:rsid w:val="00E71D32"/>
    <w:rsid w:val="00E72C09"/>
    <w:rsid w:val="00E776D4"/>
    <w:rsid w:val="00E80AEC"/>
    <w:rsid w:val="00E839A1"/>
    <w:rsid w:val="00E84C17"/>
    <w:rsid w:val="00E85375"/>
    <w:rsid w:val="00E86B66"/>
    <w:rsid w:val="00E87FA7"/>
    <w:rsid w:val="00E90A7C"/>
    <w:rsid w:val="00E94D3E"/>
    <w:rsid w:val="00E95D7A"/>
    <w:rsid w:val="00E95EB0"/>
    <w:rsid w:val="00E96668"/>
    <w:rsid w:val="00E96C77"/>
    <w:rsid w:val="00E97FFB"/>
    <w:rsid w:val="00EA054F"/>
    <w:rsid w:val="00EA0C42"/>
    <w:rsid w:val="00EA2ADB"/>
    <w:rsid w:val="00EA2D54"/>
    <w:rsid w:val="00EC5574"/>
    <w:rsid w:val="00EC718D"/>
    <w:rsid w:val="00ED0ECF"/>
    <w:rsid w:val="00ED2E77"/>
    <w:rsid w:val="00EE1109"/>
    <w:rsid w:val="00EE1427"/>
    <w:rsid w:val="00EE1CF8"/>
    <w:rsid w:val="00EE7854"/>
    <w:rsid w:val="00EF2F44"/>
    <w:rsid w:val="00EF3967"/>
    <w:rsid w:val="00EF4134"/>
    <w:rsid w:val="00EF6AA5"/>
    <w:rsid w:val="00F0230C"/>
    <w:rsid w:val="00F04E2C"/>
    <w:rsid w:val="00F131CC"/>
    <w:rsid w:val="00F14773"/>
    <w:rsid w:val="00F16B6F"/>
    <w:rsid w:val="00F17504"/>
    <w:rsid w:val="00F22B0D"/>
    <w:rsid w:val="00F2584A"/>
    <w:rsid w:val="00F25D7E"/>
    <w:rsid w:val="00F26E47"/>
    <w:rsid w:val="00F32A01"/>
    <w:rsid w:val="00F4789A"/>
    <w:rsid w:val="00F53081"/>
    <w:rsid w:val="00F549F4"/>
    <w:rsid w:val="00F54D95"/>
    <w:rsid w:val="00F575AD"/>
    <w:rsid w:val="00F62F05"/>
    <w:rsid w:val="00F65845"/>
    <w:rsid w:val="00F7028C"/>
    <w:rsid w:val="00F7256D"/>
    <w:rsid w:val="00F74CEF"/>
    <w:rsid w:val="00F76CD9"/>
    <w:rsid w:val="00F80D95"/>
    <w:rsid w:val="00F869AA"/>
    <w:rsid w:val="00F945BE"/>
    <w:rsid w:val="00FA711B"/>
    <w:rsid w:val="00FB4C66"/>
    <w:rsid w:val="00FB61C9"/>
    <w:rsid w:val="00FC24F5"/>
    <w:rsid w:val="00FC2C33"/>
    <w:rsid w:val="00FC6132"/>
    <w:rsid w:val="00FD0D7C"/>
    <w:rsid w:val="00FD2067"/>
    <w:rsid w:val="00FD2C62"/>
    <w:rsid w:val="00FD37F4"/>
    <w:rsid w:val="00FE378D"/>
    <w:rsid w:val="00FE3EBD"/>
    <w:rsid w:val="00FF0AB9"/>
    <w:rsid w:val="00FF24F8"/>
    <w:rsid w:val="00FF31AC"/>
    <w:rsid w:val="00FF3541"/>
    <w:rsid w:val="00FF4798"/>
    <w:rsid w:val="00FF569F"/>
    <w:rsid w:val="00FF6A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44637B"/>
    <w:pPr>
      <w:ind w:left="720"/>
      <w:contextualSpacing/>
    </w:pPr>
  </w:style>
  <w:style w:type="character" w:customStyle="1" w:styleId="20">
    <w:name w:val="Основной текст (2)_"/>
    <w:basedOn w:val="a0"/>
    <w:rsid w:val="006C0571"/>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0"/>
    <w:rsid w:val="006C05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paragraph" w:customStyle="1" w:styleId="61">
    <w:name w:val="Обычный6"/>
    <w:rsid w:val="00C1100D"/>
    <w:pPr>
      <w:spacing w:after="0" w:line="240" w:lineRule="auto"/>
    </w:pPr>
    <w:rPr>
      <w:rFonts w:ascii="a_Timer" w:eastAsia="Times New Roman" w:hAnsi="a_Timer" w:cs="Times New Roman"/>
      <w:sz w:val="24"/>
      <w:szCs w:val="20"/>
      <w:lang w:eastAsia="ru-RU"/>
    </w:rPr>
  </w:style>
  <w:style w:type="paragraph" w:customStyle="1" w:styleId="71">
    <w:name w:val="Обычный7"/>
    <w:rsid w:val="008678AC"/>
    <w:pPr>
      <w:spacing w:after="0" w:line="240" w:lineRule="auto"/>
    </w:pPr>
    <w:rPr>
      <w:rFonts w:ascii="a_Timer" w:eastAsia="Times New Roman" w:hAnsi="a_Timer" w:cs="Times New Roman"/>
      <w:sz w:val="24"/>
      <w:szCs w:val="20"/>
      <w:lang w:eastAsia="ru-RU"/>
    </w:rPr>
  </w:style>
  <w:style w:type="character" w:customStyle="1" w:styleId="timezonename">
    <w:name w:val="timezonename"/>
    <w:basedOn w:val="a0"/>
    <w:rsid w:val="0063704C"/>
  </w:style>
  <w:style w:type="paragraph" w:styleId="HTML">
    <w:name w:val="HTML Preformatted"/>
    <w:basedOn w:val="a"/>
    <w:link w:val="HTML0"/>
    <w:uiPriority w:val="99"/>
    <w:semiHidden/>
    <w:unhideWhenUsed/>
    <w:rsid w:val="00D96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96E90"/>
    <w:rPr>
      <w:rFonts w:ascii="Courier New" w:eastAsia="Times New Roman" w:hAnsi="Courier New" w:cs="Courier New"/>
      <w:sz w:val="20"/>
      <w:szCs w:val="20"/>
      <w:lang w:eastAsia="ru-RU"/>
    </w:rPr>
  </w:style>
  <w:style w:type="character" w:customStyle="1" w:styleId="sectioninfo">
    <w:name w:val="section__info"/>
    <w:basedOn w:val="a0"/>
    <w:rsid w:val="00A82B7A"/>
  </w:style>
  <w:style w:type="character" w:customStyle="1" w:styleId="22">
    <w:name w:val="Основной текст (2) + Полужирный"/>
    <w:basedOn w:val="20"/>
    <w:rsid w:val="00AB7E3E"/>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52">
    <w:name w:val="Основной текст (5) + Не полужирный"/>
    <w:basedOn w:val="a0"/>
    <w:rsid w:val="00AB7E3E"/>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53">
    <w:name w:val="Основной текст (5)_"/>
    <w:basedOn w:val="a0"/>
    <w:link w:val="54"/>
    <w:rsid w:val="00AB7E3E"/>
    <w:rPr>
      <w:rFonts w:ascii="Times New Roman" w:eastAsia="Times New Roman" w:hAnsi="Times New Roman" w:cs="Times New Roman"/>
      <w:b/>
      <w:bCs/>
      <w:sz w:val="26"/>
      <w:szCs w:val="26"/>
      <w:shd w:val="clear" w:color="auto" w:fill="FFFFFF"/>
    </w:rPr>
  </w:style>
  <w:style w:type="paragraph" w:customStyle="1" w:styleId="54">
    <w:name w:val="Основной текст (5)"/>
    <w:basedOn w:val="a"/>
    <w:link w:val="53"/>
    <w:rsid w:val="00AB7E3E"/>
    <w:pPr>
      <w:widowControl w:val="0"/>
      <w:shd w:val="clear" w:color="auto" w:fill="FFFFFF"/>
      <w:spacing w:line="293" w:lineRule="exact"/>
      <w:jc w:val="both"/>
    </w:pPr>
    <w:rPr>
      <w:b/>
      <w:bCs/>
      <w:sz w:val="26"/>
      <w:szCs w:val="26"/>
      <w:lang w:eastAsia="en-US"/>
    </w:rPr>
  </w:style>
  <w:style w:type="character" w:customStyle="1" w:styleId="cardmaininfocontent">
    <w:name w:val="cardmaininfo__content"/>
    <w:basedOn w:val="a0"/>
    <w:rsid w:val="003C4C9A"/>
  </w:style>
  <w:style w:type="paragraph" w:customStyle="1" w:styleId="32">
    <w:name w:val="Основной текст3"/>
    <w:basedOn w:val="a"/>
    <w:rsid w:val="00A20AA4"/>
    <w:pPr>
      <w:widowControl w:val="0"/>
      <w:shd w:val="clear" w:color="auto" w:fill="FFFFFF"/>
      <w:spacing w:before="360" w:line="497" w:lineRule="exact"/>
    </w:pPr>
    <w:rPr>
      <w:sz w:val="22"/>
      <w:szCs w:val="22"/>
      <w:lang w:eastAsia="en-US"/>
    </w:rPr>
  </w:style>
  <w:style w:type="character" w:customStyle="1" w:styleId="collapsetitletext">
    <w:name w:val="collapse__title_text"/>
    <w:basedOn w:val="a0"/>
    <w:rsid w:val="00FC6132"/>
  </w:style>
  <w:style w:type="paragraph" w:styleId="af4">
    <w:name w:val="Normal (Web)"/>
    <w:basedOn w:val="a"/>
    <w:uiPriority w:val="99"/>
    <w:unhideWhenUsed/>
    <w:rsid w:val="00AA5665"/>
    <w:pPr>
      <w:spacing w:before="100" w:beforeAutospacing="1" w:after="100" w:afterAutospacing="1"/>
    </w:pPr>
  </w:style>
  <w:style w:type="character" w:styleId="af5">
    <w:name w:val="FollowedHyperlink"/>
    <w:basedOn w:val="a0"/>
    <w:uiPriority w:val="99"/>
    <w:semiHidden/>
    <w:unhideWhenUsed/>
    <w:rsid w:val="00237EC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
    <w:name w:val="Обычный1"/>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link w:val="af2"/>
    <w:uiPriority w:val="1"/>
    <w:qFormat/>
    <w:rsid w:val="00DD5C4B"/>
    <w:pPr>
      <w:spacing w:after="0" w:line="240" w:lineRule="auto"/>
    </w:pPr>
  </w:style>
  <w:style w:type="character" w:customStyle="1" w:styleId="af2">
    <w:name w:val="Без интервала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44637B"/>
    <w:pPr>
      <w:ind w:left="720"/>
      <w:contextualSpacing/>
    </w:pPr>
  </w:style>
  <w:style w:type="character" w:customStyle="1" w:styleId="20">
    <w:name w:val="Основной текст (2)_"/>
    <w:basedOn w:val="a0"/>
    <w:rsid w:val="006C0571"/>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0"/>
    <w:rsid w:val="006C05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paragraph" w:customStyle="1" w:styleId="61">
    <w:name w:val="Обычный6"/>
    <w:rsid w:val="00C1100D"/>
    <w:pPr>
      <w:spacing w:after="0" w:line="240" w:lineRule="auto"/>
    </w:pPr>
    <w:rPr>
      <w:rFonts w:ascii="a_Timer" w:eastAsia="Times New Roman" w:hAnsi="a_Timer"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351344398">
      <w:bodyDiv w:val="1"/>
      <w:marLeft w:val="0"/>
      <w:marRight w:val="0"/>
      <w:marTop w:val="0"/>
      <w:marBottom w:val="0"/>
      <w:divBdr>
        <w:top w:val="none" w:sz="0" w:space="0" w:color="auto"/>
        <w:left w:val="none" w:sz="0" w:space="0" w:color="auto"/>
        <w:bottom w:val="none" w:sz="0" w:space="0" w:color="auto"/>
        <w:right w:val="none" w:sz="0" w:space="0" w:color="auto"/>
      </w:divBdr>
    </w:div>
    <w:div w:id="1197817121">
      <w:bodyDiv w:val="1"/>
      <w:marLeft w:val="0"/>
      <w:marRight w:val="0"/>
      <w:marTop w:val="0"/>
      <w:marBottom w:val="0"/>
      <w:divBdr>
        <w:top w:val="none" w:sz="0" w:space="0" w:color="auto"/>
        <w:left w:val="none" w:sz="0" w:space="0" w:color="auto"/>
        <w:bottom w:val="none" w:sz="0" w:space="0" w:color="auto"/>
        <w:right w:val="none" w:sz="0" w:space="0" w:color="auto"/>
      </w:divBdr>
    </w:div>
    <w:div w:id="1563978398">
      <w:bodyDiv w:val="1"/>
      <w:marLeft w:val="0"/>
      <w:marRight w:val="0"/>
      <w:marTop w:val="0"/>
      <w:marBottom w:val="0"/>
      <w:divBdr>
        <w:top w:val="none" w:sz="0" w:space="0" w:color="auto"/>
        <w:left w:val="none" w:sz="0" w:space="0" w:color="auto"/>
        <w:bottom w:val="none" w:sz="0" w:space="0" w:color="auto"/>
        <w:right w:val="none" w:sz="0" w:space="0" w:color="auto"/>
      </w:divBdr>
    </w:div>
    <w:div w:id="166836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ADABB11E95B8BF31C000D8BF981557890F722191A51DA8FC78650B89b6gCG" TargetMode="External"/><Relationship Id="rId13" Type="http://schemas.openxmlformats.org/officeDocument/2006/relationships/hyperlink" Target="consultantplus://offline/ref=368192D2C2B60919E402314DC5B08D910882438E6429EEFE521EBE3F88286D9071F41575DF32D6C2502235FA9E51EE042BCA234EFCB36348G2l2I" TargetMode="External"/><Relationship Id="rId18" Type="http://schemas.openxmlformats.org/officeDocument/2006/relationships/hyperlink" Target="consultantplus://offline/ref=368192D2C2B60919E402314DC5B08D910882438E6429EEFE521EBE3F88286D9071F41576D631DDCE017825FED705E11B29D33D4BE2B3G6l1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368192D2C2B60919E402314DC5B08D910882438E6429EEFE521EBE3F88286D9071F41575D637D3CE017825FED705E11B29D33D4BE2B3G6l1I" TargetMode="External"/><Relationship Id="rId17" Type="http://schemas.openxmlformats.org/officeDocument/2006/relationships/hyperlink" Target="consultantplus://offline/ref=368192D2C2B60919E402314DC5B08D910882438E6429EEFE521EBE3F88286D9071F41575DC32D2CE017825FED705E11B29D33D4BE2B3G6l1I" TargetMode="External"/><Relationship Id="rId2" Type="http://schemas.openxmlformats.org/officeDocument/2006/relationships/numbering" Target="numbering.xml"/><Relationship Id="rId16" Type="http://schemas.openxmlformats.org/officeDocument/2006/relationships/hyperlink" Target="consultantplus://offline/ref=368192D2C2B60919E402314DC5B08D910882438E6429EEFE521EBE3F88286D9071F41575D63AD7CE017825FED705E11B29D33D4BE2B3G6l1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68192D2C2B60919E402314DC5B08D910882438E6429EEFE521EBE3F88286D9071F41575D637D2CE017825FED705E11B29D33D4BE2B3G6l1I" TargetMode="External"/><Relationship Id="rId5" Type="http://schemas.openxmlformats.org/officeDocument/2006/relationships/webSettings" Target="webSettings.xml"/><Relationship Id="rId15" Type="http://schemas.openxmlformats.org/officeDocument/2006/relationships/hyperlink" Target="consultantplus://offline/ref=368192D2C2B60919E402314DC5B08D910882438E6429EEFE521EBE3F88286D9071F41575DF3BD2CE017825FED705E11B29D33D4BE2B3G6l1I" TargetMode="External"/><Relationship Id="rId10" Type="http://schemas.openxmlformats.org/officeDocument/2006/relationships/hyperlink" Target="consultantplus://offline/ref=3239B6655DAAD2C66901708287FCFD564AD9797BF3C8AFA54A92FD627F559E398BCAFF561466A32177940F29A402D4286EA1F4198857E297I8mD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DAADABB11E95B8BF31C000D8BF981557890F722191A51DA8FC78650B89b6gCG" TargetMode="External"/><Relationship Id="rId14" Type="http://schemas.openxmlformats.org/officeDocument/2006/relationships/hyperlink" Target="consultantplus://offline/ref=368192D2C2B60919E402314DC5B08D910882438E6429EEFE521EBE3F88286D9071F41576D631D0CE017825FED705E11B29D33D4BE2B3G6l1I"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E8C4B-CA0C-4F2B-8DCB-352594683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2754</Words>
  <Characters>15701</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Зайцева Виктория Евгеньевна</dc:creator>
  <cp:lastModifiedBy>to62-larin</cp:lastModifiedBy>
  <cp:revision>4</cp:revision>
  <cp:lastPrinted>2022-07-07T13:00:00Z</cp:lastPrinted>
  <dcterms:created xsi:type="dcterms:W3CDTF">2022-08-08T11:20:00Z</dcterms:created>
  <dcterms:modified xsi:type="dcterms:W3CDTF">2022-08-09T13:33:00Z</dcterms:modified>
</cp:coreProperties>
</file>