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B41" w:rsidRPr="000A7B41" w:rsidRDefault="000A7B41" w:rsidP="000A7B41">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r w:rsidRPr="000A7B41">
        <w:rPr>
          <w:rFonts w:ascii="Times New Roman" w:hAnsi="Times New Roman" w:cs="Times New Roman"/>
          <w:iCs/>
          <w:color w:val="000000" w:themeColor="text1"/>
          <w:sz w:val="25"/>
          <w:szCs w:val="25"/>
        </w:rPr>
        <w:t>Заказчик:</w:t>
      </w:r>
    </w:p>
    <w:p w:rsidR="000875EF" w:rsidRDefault="00AD7C40" w:rsidP="000875EF">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r>
        <w:rPr>
          <w:rFonts w:ascii="Times New Roman" w:hAnsi="Times New Roman" w:cs="Times New Roman"/>
          <w:iCs/>
          <w:color w:val="000000" w:themeColor="text1"/>
          <w:sz w:val="25"/>
          <w:szCs w:val="25"/>
        </w:rPr>
        <w:t>А</w:t>
      </w:r>
      <w:r w:rsidRPr="00AD7C40">
        <w:rPr>
          <w:rFonts w:ascii="Times New Roman" w:hAnsi="Times New Roman" w:cs="Times New Roman"/>
          <w:iCs/>
          <w:color w:val="000000" w:themeColor="text1"/>
          <w:sz w:val="25"/>
          <w:szCs w:val="25"/>
        </w:rPr>
        <w:t>дминистра</w:t>
      </w:r>
      <w:r>
        <w:rPr>
          <w:rFonts w:ascii="Times New Roman" w:hAnsi="Times New Roman" w:cs="Times New Roman"/>
          <w:iCs/>
          <w:color w:val="000000" w:themeColor="text1"/>
          <w:sz w:val="25"/>
          <w:szCs w:val="25"/>
        </w:rPr>
        <w:t xml:space="preserve">ция муниципального образования </w:t>
      </w:r>
      <w:proofErr w:type="spellStart"/>
      <w:r>
        <w:rPr>
          <w:rFonts w:ascii="Times New Roman" w:hAnsi="Times New Roman" w:cs="Times New Roman"/>
          <w:iCs/>
          <w:color w:val="000000" w:themeColor="text1"/>
          <w:sz w:val="25"/>
          <w:szCs w:val="25"/>
        </w:rPr>
        <w:t>Вырицкое</w:t>
      </w:r>
      <w:proofErr w:type="spellEnd"/>
      <w:r>
        <w:rPr>
          <w:rFonts w:ascii="Times New Roman" w:hAnsi="Times New Roman" w:cs="Times New Roman"/>
          <w:iCs/>
          <w:color w:val="000000" w:themeColor="text1"/>
          <w:sz w:val="25"/>
          <w:szCs w:val="25"/>
        </w:rPr>
        <w:t xml:space="preserve"> городское поселение Г</w:t>
      </w:r>
      <w:r w:rsidRPr="00AD7C40">
        <w:rPr>
          <w:rFonts w:ascii="Times New Roman" w:hAnsi="Times New Roman" w:cs="Times New Roman"/>
          <w:iCs/>
          <w:color w:val="000000" w:themeColor="text1"/>
          <w:sz w:val="25"/>
          <w:szCs w:val="25"/>
        </w:rPr>
        <w:t>ат</w:t>
      </w:r>
      <w:r>
        <w:rPr>
          <w:rFonts w:ascii="Times New Roman" w:hAnsi="Times New Roman" w:cs="Times New Roman"/>
          <w:iCs/>
          <w:color w:val="000000" w:themeColor="text1"/>
          <w:sz w:val="25"/>
          <w:szCs w:val="25"/>
        </w:rPr>
        <w:t>чинского муниципального района Л</w:t>
      </w:r>
      <w:r w:rsidRPr="00AD7C40">
        <w:rPr>
          <w:rFonts w:ascii="Times New Roman" w:hAnsi="Times New Roman" w:cs="Times New Roman"/>
          <w:iCs/>
          <w:color w:val="000000" w:themeColor="text1"/>
          <w:sz w:val="25"/>
          <w:szCs w:val="25"/>
        </w:rPr>
        <w:t>енинградской области</w:t>
      </w:r>
    </w:p>
    <w:p w:rsidR="00AD7C40" w:rsidRDefault="00AD7C40" w:rsidP="000875EF">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r w:rsidRPr="00AD7C40">
        <w:rPr>
          <w:rFonts w:ascii="Times New Roman" w:hAnsi="Times New Roman" w:cs="Times New Roman"/>
          <w:iCs/>
          <w:color w:val="000000" w:themeColor="text1"/>
          <w:sz w:val="25"/>
          <w:szCs w:val="25"/>
        </w:rPr>
        <w:t xml:space="preserve">188380, Ленинградская </w:t>
      </w:r>
      <w:proofErr w:type="spellStart"/>
      <w:r w:rsidRPr="00AD7C40">
        <w:rPr>
          <w:rFonts w:ascii="Times New Roman" w:hAnsi="Times New Roman" w:cs="Times New Roman"/>
          <w:iCs/>
          <w:color w:val="000000" w:themeColor="text1"/>
          <w:sz w:val="25"/>
          <w:szCs w:val="25"/>
        </w:rPr>
        <w:t>обл</w:t>
      </w:r>
      <w:proofErr w:type="spellEnd"/>
      <w:r w:rsidRPr="00AD7C40">
        <w:rPr>
          <w:rFonts w:ascii="Times New Roman" w:hAnsi="Times New Roman" w:cs="Times New Roman"/>
          <w:iCs/>
          <w:color w:val="000000" w:themeColor="text1"/>
          <w:sz w:val="25"/>
          <w:szCs w:val="25"/>
        </w:rPr>
        <w:t xml:space="preserve">, Гатчинский р-н, Вырица </w:t>
      </w:r>
      <w:proofErr w:type="spellStart"/>
      <w:r w:rsidRPr="00AD7C40">
        <w:rPr>
          <w:rFonts w:ascii="Times New Roman" w:hAnsi="Times New Roman" w:cs="Times New Roman"/>
          <w:iCs/>
          <w:color w:val="000000" w:themeColor="text1"/>
          <w:sz w:val="25"/>
          <w:szCs w:val="25"/>
        </w:rPr>
        <w:t>г</w:t>
      </w:r>
      <w:r>
        <w:rPr>
          <w:rFonts w:ascii="Times New Roman" w:hAnsi="Times New Roman" w:cs="Times New Roman"/>
          <w:iCs/>
          <w:color w:val="000000" w:themeColor="text1"/>
          <w:sz w:val="25"/>
          <w:szCs w:val="25"/>
        </w:rPr>
        <w:t>.</w:t>
      </w:r>
      <w:r w:rsidRPr="00AD7C40">
        <w:rPr>
          <w:rFonts w:ascii="Times New Roman" w:hAnsi="Times New Roman" w:cs="Times New Roman"/>
          <w:iCs/>
          <w:color w:val="000000" w:themeColor="text1"/>
          <w:sz w:val="25"/>
          <w:szCs w:val="25"/>
        </w:rPr>
        <w:t>п</w:t>
      </w:r>
      <w:proofErr w:type="spellEnd"/>
      <w:r>
        <w:rPr>
          <w:rFonts w:ascii="Times New Roman" w:hAnsi="Times New Roman" w:cs="Times New Roman"/>
          <w:iCs/>
          <w:color w:val="000000" w:themeColor="text1"/>
          <w:sz w:val="25"/>
          <w:szCs w:val="25"/>
        </w:rPr>
        <w:t>.</w:t>
      </w:r>
      <w:r w:rsidRPr="00AD7C40">
        <w:rPr>
          <w:rFonts w:ascii="Times New Roman" w:hAnsi="Times New Roman" w:cs="Times New Roman"/>
          <w:iCs/>
          <w:color w:val="000000" w:themeColor="text1"/>
          <w:sz w:val="25"/>
          <w:szCs w:val="25"/>
        </w:rPr>
        <w:t xml:space="preserve">, </w:t>
      </w:r>
      <w:r>
        <w:rPr>
          <w:rFonts w:ascii="Times New Roman" w:hAnsi="Times New Roman" w:cs="Times New Roman"/>
          <w:iCs/>
          <w:color w:val="000000" w:themeColor="text1"/>
          <w:sz w:val="25"/>
          <w:szCs w:val="25"/>
        </w:rPr>
        <w:t xml:space="preserve">улица </w:t>
      </w:r>
      <w:proofErr w:type="spellStart"/>
      <w:r>
        <w:rPr>
          <w:rFonts w:ascii="Times New Roman" w:hAnsi="Times New Roman" w:cs="Times New Roman"/>
          <w:iCs/>
          <w:color w:val="000000" w:themeColor="text1"/>
          <w:sz w:val="25"/>
          <w:szCs w:val="25"/>
        </w:rPr>
        <w:t>О</w:t>
      </w:r>
      <w:r w:rsidRPr="00AD7C40">
        <w:rPr>
          <w:rFonts w:ascii="Times New Roman" w:hAnsi="Times New Roman" w:cs="Times New Roman"/>
          <w:iCs/>
          <w:color w:val="000000" w:themeColor="text1"/>
          <w:sz w:val="25"/>
          <w:szCs w:val="25"/>
        </w:rPr>
        <w:t>редежская</w:t>
      </w:r>
      <w:proofErr w:type="spellEnd"/>
      <w:r w:rsidRPr="00AD7C40">
        <w:rPr>
          <w:rFonts w:ascii="Times New Roman" w:hAnsi="Times New Roman" w:cs="Times New Roman"/>
          <w:iCs/>
          <w:color w:val="000000" w:themeColor="text1"/>
          <w:sz w:val="25"/>
          <w:szCs w:val="25"/>
        </w:rPr>
        <w:t>, 7</w:t>
      </w:r>
    </w:p>
    <w:p w:rsidR="00AD7C40" w:rsidRDefault="00AD7C40" w:rsidP="000875EF">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r w:rsidRPr="00AD7C40">
        <w:rPr>
          <w:rFonts w:ascii="Times New Roman" w:hAnsi="Times New Roman" w:cs="Times New Roman"/>
          <w:iCs/>
          <w:color w:val="000000" w:themeColor="text1"/>
          <w:sz w:val="25"/>
          <w:szCs w:val="25"/>
        </w:rPr>
        <w:t>vyritsazakupki@inbox.ru</w:t>
      </w:r>
    </w:p>
    <w:p w:rsidR="000875EF" w:rsidRPr="000A7B41" w:rsidRDefault="000875EF" w:rsidP="00AD7C40">
      <w:pPr>
        <w:widowControl w:val="0"/>
        <w:autoSpaceDE w:val="0"/>
        <w:autoSpaceDN w:val="0"/>
        <w:adjustRightInd w:val="0"/>
        <w:spacing w:after="0" w:line="240" w:lineRule="auto"/>
        <w:rPr>
          <w:rFonts w:ascii="Times New Roman" w:hAnsi="Times New Roman" w:cs="Times New Roman"/>
          <w:iCs/>
          <w:color w:val="000000" w:themeColor="text1"/>
          <w:sz w:val="25"/>
          <w:szCs w:val="25"/>
        </w:rPr>
      </w:pPr>
    </w:p>
    <w:p w:rsidR="000A7B41" w:rsidRPr="000A7B41" w:rsidRDefault="000A7B41" w:rsidP="000A7B41">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r w:rsidRPr="000A7B41">
        <w:rPr>
          <w:rFonts w:ascii="Times New Roman" w:hAnsi="Times New Roman" w:cs="Times New Roman"/>
          <w:iCs/>
          <w:color w:val="000000" w:themeColor="text1"/>
          <w:sz w:val="25"/>
          <w:szCs w:val="25"/>
        </w:rPr>
        <w:t>Заявитель:</w:t>
      </w:r>
    </w:p>
    <w:p w:rsidR="000A7B41" w:rsidRPr="000A7B41" w:rsidRDefault="000A7B41" w:rsidP="000A7B41">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r w:rsidRPr="000A7B41">
        <w:rPr>
          <w:rFonts w:ascii="Times New Roman" w:hAnsi="Times New Roman" w:cs="Times New Roman"/>
          <w:iCs/>
          <w:color w:val="000000" w:themeColor="text1"/>
          <w:sz w:val="25"/>
          <w:szCs w:val="25"/>
        </w:rPr>
        <w:t xml:space="preserve">ИП </w:t>
      </w:r>
      <w:proofErr w:type="spellStart"/>
      <w:r w:rsidRPr="000A7B41">
        <w:rPr>
          <w:rFonts w:ascii="Times New Roman" w:hAnsi="Times New Roman" w:cs="Times New Roman"/>
          <w:iCs/>
          <w:color w:val="000000" w:themeColor="text1"/>
          <w:sz w:val="25"/>
          <w:szCs w:val="25"/>
        </w:rPr>
        <w:t>Тисло</w:t>
      </w:r>
      <w:proofErr w:type="spellEnd"/>
      <w:r w:rsidRPr="000A7B41">
        <w:rPr>
          <w:rFonts w:ascii="Times New Roman" w:hAnsi="Times New Roman" w:cs="Times New Roman"/>
          <w:iCs/>
          <w:color w:val="000000" w:themeColor="text1"/>
          <w:sz w:val="25"/>
          <w:szCs w:val="25"/>
        </w:rPr>
        <w:t xml:space="preserve"> Данил Андреевич </w:t>
      </w:r>
    </w:p>
    <w:p w:rsidR="000A7B41" w:rsidRPr="000A7B41" w:rsidRDefault="000A7B41" w:rsidP="000A7B41">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r w:rsidRPr="000A7B41">
        <w:rPr>
          <w:rFonts w:ascii="Times New Roman" w:hAnsi="Times New Roman" w:cs="Times New Roman"/>
          <w:iCs/>
          <w:color w:val="000000" w:themeColor="text1"/>
          <w:sz w:val="25"/>
          <w:szCs w:val="25"/>
        </w:rPr>
        <w:t>191124, г. Санкт-Петербург, ул. Красного Текстильщика, д 10-12 лит. О</w:t>
      </w:r>
    </w:p>
    <w:p w:rsidR="000A7B41" w:rsidRDefault="00EE6C42" w:rsidP="000A7B41">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r w:rsidRPr="00EE6C42">
        <w:rPr>
          <w:rFonts w:ascii="Times New Roman" w:hAnsi="Times New Roman" w:cs="Times New Roman"/>
          <w:iCs/>
          <w:color w:val="000000" w:themeColor="text1"/>
          <w:sz w:val="25"/>
          <w:szCs w:val="25"/>
        </w:rPr>
        <w:t>logaped98@gmail.com</w:t>
      </w:r>
    </w:p>
    <w:p w:rsidR="00EE6C42" w:rsidRPr="000A7B41" w:rsidRDefault="00EE6C42" w:rsidP="000A7B41">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p>
    <w:p w:rsidR="004105B5" w:rsidRPr="004105B5" w:rsidRDefault="004105B5" w:rsidP="004105B5">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r w:rsidRPr="004105B5">
        <w:rPr>
          <w:rFonts w:ascii="Times New Roman" w:hAnsi="Times New Roman" w:cs="Times New Roman"/>
          <w:iCs/>
          <w:color w:val="000000" w:themeColor="text1"/>
          <w:sz w:val="25"/>
          <w:szCs w:val="25"/>
        </w:rPr>
        <w:t>Оператор электронной площадки:</w:t>
      </w:r>
    </w:p>
    <w:p w:rsidR="000875EF" w:rsidRPr="000875EF" w:rsidRDefault="000875EF" w:rsidP="000875EF">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r w:rsidRPr="000875EF">
        <w:rPr>
          <w:rFonts w:ascii="Times New Roman" w:hAnsi="Times New Roman" w:cs="Times New Roman"/>
          <w:iCs/>
          <w:color w:val="000000" w:themeColor="text1"/>
          <w:sz w:val="25"/>
          <w:szCs w:val="25"/>
        </w:rPr>
        <w:t>ООО «РТС тендер»</w:t>
      </w:r>
    </w:p>
    <w:p w:rsidR="000875EF" w:rsidRPr="000875EF" w:rsidRDefault="000875EF" w:rsidP="000875EF">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r w:rsidRPr="000875EF">
        <w:rPr>
          <w:rFonts w:ascii="Times New Roman" w:hAnsi="Times New Roman" w:cs="Times New Roman"/>
          <w:iCs/>
          <w:color w:val="000000" w:themeColor="text1"/>
          <w:sz w:val="25"/>
          <w:szCs w:val="25"/>
        </w:rPr>
        <w:t>тел.: (495) 733-9519</w:t>
      </w:r>
    </w:p>
    <w:p w:rsidR="004105B5" w:rsidRDefault="000875EF" w:rsidP="000875EF">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r w:rsidRPr="00AD7C40">
        <w:rPr>
          <w:rFonts w:ascii="Times New Roman" w:hAnsi="Times New Roman" w:cs="Times New Roman"/>
          <w:iCs/>
          <w:color w:val="000000" w:themeColor="text1"/>
          <w:sz w:val="25"/>
          <w:szCs w:val="25"/>
        </w:rPr>
        <w:t>info@rts-tender.ru</w:t>
      </w:r>
    </w:p>
    <w:p w:rsidR="000875EF" w:rsidRPr="000875EF" w:rsidRDefault="000875EF" w:rsidP="000875EF">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p>
    <w:p w:rsidR="000A7B41" w:rsidRDefault="000A7B41" w:rsidP="000A7B41">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r w:rsidRPr="000A7B41">
        <w:rPr>
          <w:rFonts w:ascii="Times New Roman" w:hAnsi="Times New Roman" w:cs="Times New Roman"/>
          <w:iCs/>
          <w:color w:val="000000" w:themeColor="text1"/>
          <w:sz w:val="25"/>
          <w:szCs w:val="25"/>
        </w:rPr>
        <w:t>Извещение №</w:t>
      </w:r>
      <w:r w:rsidR="000875EF">
        <w:rPr>
          <w:rFonts w:ascii="Times New Roman" w:hAnsi="Times New Roman" w:cs="Times New Roman"/>
          <w:iCs/>
          <w:color w:val="000000" w:themeColor="text1"/>
          <w:sz w:val="25"/>
          <w:szCs w:val="25"/>
        </w:rPr>
        <w:t xml:space="preserve"> </w:t>
      </w:r>
      <w:r w:rsidR="00AD7C40" w:rsidRPr="00AD7C40">
        <w:rPr>
          <w:rFonts w:ascii="Times New Roman" w:hAnsi="Times New Roman" w:cs="Times New Roman"/>
          <w:iCs/>
          <w:color w:val="000000" w:themeColor="text1"/>
          <w:sz w:val="25"/>
          <w:szCs w:val="25"/>
        </w:rPr>
        <w:t>0145300011322000025</w:t>
      </w:r>
    </w:p>
    <w:p w:rsidR="00A86E8F" w:rsidRDefault="00A86E8F" w:rsidP="00A86E8F">
      <w:pPr>
        <w:widowControl w:val="0"/>
        <w:autoSpaceDE w:val="0"/>
        <w:autoSpaceDN w:val="0"/>
        <w:adjustRightInd w:val="0"/>
        <w:spacing w:after="0" w:line="240" w:lineRule="auto"/>
        <w:ind w:left="5529"/>
        <w:rPr>
          <w:rFonts w:ascii="Times New Roman" w:hAnsi="Times New Roman" w:cs="Times New Roman"/>
          <w:iCs/>
          <w:color w:val="000000" w:themeColor="text1"/>
          <w:sz w:val="25"/>
          <w:szCs w:val="25"/>
        </w:rPr>
      </w:pPr>
    </w:p>
    <w:p w:rsidR="001F68DD" w:rsidRPr="006A3253" w:rsidRDefault="001F68DD" w:rsidP="007C69F9">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9E0A9A" w:rsidRDefault="000A7B41" w:rsidP="009E0A9A">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 </w:t>
      </w:r>
      <w:r w:rsidR="00AD7C40" w:rsidRPr="00AD7C40">
        <w:rPr>
          <w:rFonts w:ascii="Times New Roman" w:hAnsi="Times New Roman" w:cs="Times New Roman"/>
          <w:bCs/>
          <w:sz w:val="26"/>
          <w:szCs w:val="26"/>
        </w:rPr>
        <w:t>047/06/42-2236/2022</w:t>
      </w:r>
    </w:p>
    <w:p w:rsidR="00314032" w:rsidRPr="00DD72DE" w:rsidRDefault="00107328"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04</w:t>
      </w:r>
      <w:r w:rsidR="000875EF" w:rsidRPr="000875EF">
        <w:rPr>
          <w:rFonts w:ascii="Times New Roman" w:hAnsi="Times New Roman" w:cs="Times New Roman"/>
          <w:sz w:val="26"/>
          <w:szCs w:val="26"/>
        </w:rPr>
        <w:t xml:space="preserve"> августа </w:t>
      </w:r>
      <w:r w:rsidR="007C0A46" w:rsidRPr="005D4CE8">
        <w:rPr>
          <w:rFonts w:ascii="Times New Roman" w:hAnsi="Times New Roman" w:cs="Times New Roman"/>
          <w:sz w:val="26"/>
          <w:szCs w:val="26"/>
        </w:rPr>
        <w:t>202</w:t>
      </w:r>
      <w:r w:rsidR="00F8081C" w:rsidRPr="005D4CE8">
        <w:rPr>
          <w:rFonts w:ascii="Times New Roman" w:hAnsi="Times New Roman" w:cs="Times New Roman"/>
          <w:sz w:val="26"/>
          <w:szCs w:val="26"/>
        </w:rPr>
        <w:t>2</w:t>
      </w:r>
      <w:r w:rsidR="00314032" w:rsidRPr="005D4CE8">
        <w:rPr>
          <w:rFonts w:ascii="Times New Roman" w:hAnsi="Times New Roman" w:cs="Times New Roman"/>
          <w:sz w:val="26"/>
          <w:szCs w:val="26"/>
        </w:rPr>
        <w:t xml:space="preserve"> года </w:t>
      </w:r>
      <w:r w:rsidR="00206BBB" w:rsidRPr="005D4CE8">
        <w:rPr>
          <w:rFonts w:ascii="Times New Roman" w:hAnsi="Times New Roman" w:cs="Times New Roman"/>
          <w:sz w:val="26"/>
          <w:szCs w:val="26"/>
        </w:rPr>
        <w:tab/>
      </w:r>
      <w:r w:rsidR="00206BBB" w:rsidRPr="005D4CE8">
        <w:rPr>
          <w:rFonts w:ascii="Times New Roman" w:hAnsi="Times New Roman" w:cs="Times New Roman"/>
          <w:sz w:val="26"/>
          <w:szCs w:val="26"/>
        </w:rPr>
        <w:tab/>
      </w:r>
      <w:r w:rsidR="007D311B" w:rsidRPr="005D4CE8">
        <w:rPr>
          <w:rFonts w:ascii="Times New Roman" w:hAnsi="Times New Roman" w:cs="Times New Roman"/>
          <w:sz w:val="26"/>
          <w:szCs w:val="26"/>
        </w:rPr>
        <w:t xml:space="preserve">                </w:t>
      </w:r>
      <w:r w:rsidR="00CA0A9B" w:rsidRPr="005D4CE8">
        <w:rPr>
          <w:rFonts w:ascii="Times New Roman" w:hAnsi="Times New Roman" w:cs="Times New Roman"/>
          <w:sz w:val="26"/>
          <w:szCs w:val="26"/>
        </w:rPr>
        <w:t xml:space="preserve">  </w:t>
      </w:r>
      <w:r w:rsidR="006D4AA4" w:rsidRPr="005D4CE8">
        <w:rPr>
          <w:rFonts w:ascii="Times New Roman" w:hAnsi="Times New Roman" w:cs="Times New Roman"/>
          <w:sz w:val="26"/>
          <w:szCs w:val="26"/>
        </w:rPr>
        <w:t xml:space="preserve">      </w:t>
      </w:r>
      <w:r w:rsidR="007D311B" w:rsidRPr="005D4CE8">
        <w:rPr>
          <w:rFonts w:ascii="Times New Roman" w:hAnsi="Times New Roman" w:cs="Times New Roman"/>
          <w:sz w:val="26"/>
          <w:szCs w:val="26"/>
        </w:rPr>
        <w:t xml:space="preserve">     </w:t>
      </w:r>
      <w:r w:rsidR="00FB3857" w:rsidRPr="005D4CE8">
        <w:rPr>
          <w:rFonts w:ascii="Times New Roman" w:hAnsi="Times New Roman" w:cs="Times New Roman"/>
          <w:sz w:val="26"/>
          <w:szCs w:val="26"/>
        </w:rPr>
        <w:t xml:space="preserve">   </w:t>
      </w:r>
      <w:r w:rsidR="00F003C0" w:rsidRPr="005D4CE8">
        <w:rPr>
          <w:rFonts w:ascii="Times New Roman" w:hAnsi="Times New Roman" w:cs="Times New Roman"/>
          <w:sz w:val="26"/>
          <w:szCs w:val="26"/>
        </w:rPr>
        <w:t xml:space="preserve">  </w:t>
      </w:r>
      <w:r w:rsidR="00FB3857" w:rsidRPr="005D4CE8">
        <w:rPr>
          <w:rFonts w:ascii="Times New Roman" w:hAnsi="Times New Roman" w:cs="Times New Roman"/>
          <w:sz w:val="26"/>
          <w:szCs w:val="26"/>
        </w:rPr>
        <w:t xml:space="preserve">        </w:t>
      </w:r>
      <w:r w:rsidR="00611B50" w:rsidRPr="005D4CE8">
        <w:rPr>
          <w:rFonts w:ascii="Times New Roman" w:hAnsi="Times New Roman" w:cs="Times New Roman"/>
          <w:sz w:val="26"/>
          <w:szCs w:val="26"/>
        </w:rPr>
        <w:t xml:space="preserve">  </w:t>
      </w:r>
      <w:r w:rsidR="000875EF">
        <w:rPr>
          <w:rFonts w:ascii="Times New Roman" w:hAnsi="Times New Roman" w:cs="Times New Roman"/>
          <w:sz w:val="26"/>
          <w:szCs w:val="26"/>
        </w:rPr>
        <w:t xml:space="preserve">   </w:t>
      </w:r>
      <w:r w:rsidR="006248FD" w:rsidRPr="005D4CE8">
        <w:rPr>
          <w:rFonts w:ascii="Times New Roman" w:hAnsi="Times New Roman" w:cs="Times New Roman"/>
          <w:sz w:val="26"/>
          <w:szCs w:val="26"/>
        </w:rPr>
        <w:t xml:space="preserve"> </w:t>
      </w:r>
      <w:r w:rsidR="00770ED0" w:rsidRPr="005D4CE8">
        <w:rPr>
          <w:rFonts w:ascii="Times New Roman" w:hAnsi="Times New Roman" w:cs="Times New Roman"/>
          <w:sz w:val="26"/>
          <w:szCs w:val="26"/>
        </w:rPr>
        <w:t xml:space="preserve">   </w:t>
      </w:r>
      <w:r w:rsidR="001E7B1B">
        <w:rPr>
          <w:rFonts w:ascii="Times New Roman" w:hAnsi="Times New Roman" w:cs="Times New Roman"/>
          <w:sz w:val="26"/>
          <w:szCs w:val="26"/>
        </w:rPr>
        <w:t xml:space="preserve"> </w:t>
      </w:r>
      <w:r w:rsidR="009E0A9A">
        <w:rPr>
          <w:rFonts w:ascii="Times New Roman" w:hAnsi="Times New Roman" w:cs="Times New Roman"/>
          <w:sz w:val="26"/>
          <w:szCs w:val="26"/>
        </w:rPr>
        <w:t xml:space="preserve">         </w:t>
      </w:r>
      <w:r w:rsidR="0089056A">
        <w:rPr>
          <w:rFonts w:ascii="Times New Roman" w:hAnsi="Times New Roman" w:cs="Times New Roman"/>
          <w:sz w:val="26"/>
          <w:szCs w:val="26"/>
        </w:rPr>
        <w:t xml:space="preserve">      </w:t>
      </w:r>
      <w:r w:rsidR="009E0A9A">
        <w:rPr>
          <w:rFonts w:ascii="Times New Roman" w:hAnsi="Times New Roman" w:cs="Times New Roman"/>
          <w:sz w:val="26"/>
          <w:szCs w:val="26"/>
        </w:rPr>
        <w:t xml:space="preserve">  </w:t>
      </w:r>
      <w:r w:rsidR="00314032" w:rsidRPr="005D4CE8">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801BAC" w:rsidRDefault="00801BAC" w:rsidP="00801BAC">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 участием в заседании представителей по доверенностям: </w:t>
      </w:r>
    </w:p>
    <w:p w:rsidR="000875EF" w:rsidRPr="000875EF" w:rsidRDefault="00AD7C40" w:rsidP="00AD7C40">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при</w:t>
      </w:r>
      <w:r w:rsidR="000875EF" w:rsidRPr="000875EF">
        <w:rPr>
          <w:rFonts w:ascii="Times New Roman" w:hAnsi="Times New Roman" w:cs="Times New Roman"/>
          <w:sz w:val="26"/>
          <w:szCs w:val="26"/>
        </w:rPr>
        <w:t xml:space="preserve">сутствии представителя по доверенности от Заказчика - </w:t>
      </w:r>
      <w:r w:rsidRPr="00AD7C40">
        <w:rPr>
          <w:rFonts w:ascii="Times New Roman" w:hAnsi="Times New Roman" w:cs="Times New Roman"/>
          <w:sz w:val="26"/>
          <w:szCs w:val="26"/>
        </w:rPr>
        <w:t xml:space="preserve">Администрация муниципального образования </w:t>
      </w:r>
      <w:proofErr w:type="spellStart"/>
      <w:r w:rsidRPr="00AD7C40">
        <w:rPr>
          <w:rFonts w:ascii="Times New Roman" w:hAnsi="Times New Roman" w:cs="Times New Roman"/>
          <w:sz w:val="26"/>
          <w:szCs w:val="26"/>
        </w:rPr>
        <w:t>Вырицкое</w:t>
      </w:r>
      <w:proofErr w:type="spellEnd"/>
      <w:r w:rsidRPr="00AD7C40">
        <w:rPr>
          <w:rFonts w:ascii="Times New Roman" w:hAnsi="Times New Roman" w:cs="Times New Roman"/>
          <w:sz w:val="26"/>
          <w:szCs w:val="26"/>
        </w:rPr>
        <w:t xml:space="preserve"> городское поселение Гатчинского муниципального района Ленинградской области</w:t>
      </w:r>
      <w:r>
        <w:rPr>
          <w:rFonts w:ascii="Times New Roman" w:hAnsi="Times New Roman" w:cs="Times New Roman"/>
          <w:sz w:val="26"/>
          <w:szCs w:val="26"/>
        </w:rPr>
        <w:t xml:space="preserve">: </w:t>
      </w:r>
    </w:p>
    <w:p w:rsidR="001F68DD" w:rsidRDefault="000875EF" w:rsidP="000875EF">
      <w:pPr>
        <w:widowControl w:val="0"/>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0875EF">
        <w:rPr>
          <w:rFonts w:ascii="Times New Roman" w:hAnsi="Times New Roman" w:cs="Times New Roman"/>
          <w:sz w:val="26"/>
          <w:szCs w:val="26"/>
        </w:rPr>
        <w:t xml:space="preserve">в отсутствии представителей по доверенности от Заявителя - ИП </w:t>
      </w:r>
      <w:proofErr w:type="spellStart"/>
      <w:r w:rsidRPr="000875EF">
        <w:rPr>
          <w:rFonts w:ascii="Times New Roman" w:hAnsi="Times New Roman" w:cs="Times New Roman"/>
          <w:sz w:val="26"/>
          <w:szCs w:val="26"/>
        </w:rPr>
        <w:t>Тисло</w:t>
      </w:r>
      <w:proofErr w:type="spellEnd"/>
      <w:r w:rsidRPr="000875EF">
        <w:rPr>
          <w:rFonts w:ascii="Times New Roman" w:hAnsi="Times New Roman" w:cs="Times New Roman"/>
          <w:sz w:val="26"/>
          <w:szCs w:val="26"/>
        </w:rPr>
        <w:t xml:space="preserve"> Данил Андреевич, извещенного о времени и месте заседания Комиссии надлежащим образом</w:t>
      </w:r>
      <w:r w:rsidR="001F68DD" w:rsidRPr="005D4CE8">
        <w:rPr>
          <w:rFonts w:ascii="Times New Roman" w:eastAsiaTheme="minorHAnsi" w:hAnsi="Times New Roman" w:cs="Times New Roman"/>
          <w:sz w:val="26"/>
          <w:szCs w:val="26"/>
          <w:lang w:eastAsia="en-US"/>
        </w:rPr>
        <w:t>,</w:t>
      </w:r>
    </w:p>
    <w:p w:rsidR="001414C6" w:rsidRDefault="00915E17" w:rsidP="0029219B">
      <w:pPr>
        <w:widowControl w:val="0"/>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З</w:t>
      </w:r>
      <w:r w:rsidR="001414C6" w:rsidRPr="001414C6">
        <w:rPr>
          <w:rFonts w:ascii="Times New Roman" w:eastAsiaTheme="minorHAnsi" w:hAnsi="Times New Roman" w:cs="Times New Roman"/>
          <w:sz w:val="26"/>
          <w:szCs w:val="26"/>
          <w:lang w:eastAsia="en-US"/>
        </w:rPr>
        <w:t>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1414C6">
        <w:rPr>
          <w:rFonts w:ascii="Times New Roman" w:eastAsiaTheme="minorHAnsi" w:hAnsi="Times New Roman" w:cs="Times New Roman"/>
          <w:sz w:val="26"/>
          <w:szCs w:val="26"/>
          <w:lang w:eastAsia="en-US"/>
        </w:rPr>
        <w:t>,</w:t>
      </w:r>
    </w:p>
    <w:p w:rsidR="000A6834" w:rsidRPr="00850EEA" w:rsidRDefault="000A6834" w:rsidP="00850EEA">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 xml:space="preserve">.6. Положения о территориальном органе Федеральной антимонопольной службы, утвержденного приказом ФАС России от </w:t>
      </w:r>
      <w:r w:rsidRPr="00DD72DE">
        <w:rPr>
          <w:rFonts w:ascii="Times New Roman" w:hAnsi="Times New Roman" w:cs="Times New Roman"/>
          <w:sz w:val="26"/>
          <w:szCs w:val="26"/>
        </w:rPr>
        <w:lastRenderedPageBreak/>
        <w:t>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0875EF" w:rsidRDefault="00DB65F6" w:rsidP="00F00BEA">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В Ленинградское УФАС России поступила жалоба Заявителя</w:t>
      </w:r>
      <w:r w:rsidR="00E731C4">
        <w:rPr>
          <w:rFonts w:ascii="Times New Roman" w:hAnsi="Times New Roman" w:cs="Times New Roman"/>
          <w:sz w:val="26"/>
          <w:szCs w:val="26"/>
        </w:rPr>
        <w:t xml:space="preserve"> </w:t>
      </w:r>
      <w:r w:rsidR="00AD7C40">
        <w:rPr>
          <w:rFonts w:ascii="Times New Roman" w:hAnsi="Times New Roman" w:cs="Times New Roman"/>
          <w:sz w:val="26"/>
          <w:szCs w:val="26"/>
        </w:rPr>
        <w:t>(</w:t>
      </w:r>
      <w:proofErr w:type="spellStart"/>
      <w:r w:rsidR="00AD7C40">
        <w:rPr>
          <w:rFonts w:ascii="Times New Roman" w:hAnsi="Times New Roman" w:cs="Times New Roman"/>
          <w:sz w:val="26"/>
          <w:szCs w:val="26"/>
        </w:rPr>
        <w:t>вх</w:t>
      </w:r>
      <w:proofErr w:type="spellEnd"/>
      <w:r w:rsidR="00AD7C40">
        <w:rPr>
          <w:rFonts w:ascii="Times New Roman" w:hAnsi="Times New Roman" w:cs="Times New Roman"/>
          <w:sz w:val="26"/>
          <w:szCs w:val="26"/>
        </w:rPr>
        <w:t>. № 43</w:t>
      </w:r>
      <w:r w:rsidR="000875EF">
        <w:rPr>
          <w:rFonts w:ascii="Times New Roman" w:hAnsi="Times New Roman" w:cs="Times New Roman"/>
          <w:sz w:val="26"/>
          <w:szCs w:val="26"/>
        </w:rPr>
        <w:t>-ИП/22</w:t>
      </w:r>
      <w:r w:rsidR="000A7B41" w:rsidRPr="000A7B41">
        <w:rPr>
          <w:rFonts w:ascii="Times New Roman" w:hAnsi="Times New Roman" w:cs="Times New Roman"/>
          <w:sz w:val="26"/>
          <w:szCs w:val="26"/>
        </w:rPr>
        <w:t xml:space="preserve"> от </w:t>
      </w:r>
      <w:r w:rsidR="000875EF">
        <w:rPr>
          <w:rFonts w:ascii="Times New Roman" w:hAnsi="Times New Roman" w:cs="Times New Roman"/>
          <w:sz w:val="26"/>
          <w:szCs w:val="26"/>
        </w:rPr>
        <w:t>29</w:t>
      </w:r>
      <w:r w:rsidR="000A7B41" w:rsidRPr="000A7B41">
        <w:rPr>
          <w:rFonts w:ascii="Times New Roman" w:hAnsi="Times New Roman" w:cs="Times New Roman"/>
          <w:sz w:val="26"/>
          <w:szCs w:val="26"/>
        </w:rPr>
        <w:t xml:space="preserve">.07.2022) </w:t>
      </w:r>
      <w:r w:rsidR="000875EF" w:rsidRPr="000875EF">
        <w:rPr>
          <w:rFonts w:ascii="Times New Roman" w:hAnsi="Times New Roman" w:cs="Times New Roman"/>
          <w:sz w:val="26"/>
          <w:szCs w:val="26"/>
        </w:rPr>
        <w:t xml:space="preserve">на положения извещения при проведении открытого конкурса в электронной форме на выполнение работ по ремонту </w:t>
      </w:r>
      <w:r w:rsidR="00AD7C40" w:rsidRPr="00AD7C40">
        <w:rPr>
          <w:rFonts w:ascii="Times New Roman" w:hAnsi="Times New Roman" w:cs="Times New Roman"/>
          <w:sz w:val="26"/>
          <w:szCs w:val="26"/>
        </w:rPr>
        <w:t xml:space="preserve">асфальтобетонного покрытия участка дороги по </w:t>
      </w:r>
      <w:proofErr w:type="spellStart"/>
      <w:r w:rsidR="00AD7C40" w:rsidRPr="00AD7C40">
        <w:rPr>
          <w:rFonts w:ascii="Times New Roman" w:hAnsi="Times New Roman" w:cs="Times New Roman"/>
          <w:sz w:val="26"/>
          <w:szCs w:val="26"/>
        </w:rPr>
        <w:t>ул.Бакунина</w:t>
      </w:r>
      <w:proofErr w:type="spellEnd"/>
      <w:r w:rsidR="00AD7C40" w:rsidRPr="00AD7C40">
        <w:rPr>
          <w:rFonts w:ascii="Times New Roman" w:hAnsi="Times New Roman" w:cs="Times New Roman"/>
          <w:sz w:val="26"/>
          <w:szCs w:val="26"/>
        </w:rPr>
        <w:t xml:space="preserve"> (на участке от д.72 до Павловского пр. и Павловский пр. от </w:t>
      </w:r>
      <w:proofErr w:type="spellStart"/>
      <w:r w:rsidR="00AD7C40" w:rsidRPr="00AD7C40">
        <w:rPr>
          <w:rFonts w:ascii="Times New Roman" w:hAnsi="Times New Roman" w:cs="Times New Roman"/>
          <w:sz w:val="26"/>
          <w:szCs w:val="26"/>
        </w:rPr>
        <w:t>ул.Бакунина</w:t>
      </w:r>
      <w:proofErr w:type="spellEnd"/>
      <w:r w:rsidR="00AD7C40" w:rsidRPr="00AD7C40">
        <w:rPr>
          <w:rFonts w:ascii="Times New Roman" w:hAnsi="Times New Roman" w:cs="Times New Roman"/>
          <w:sz w:val="26"/>
          <w:szCs w:val="26"/>
        </w:rPr>
        <w:t xml:space="preserve"> до </w:t>
      </w:r>
      <w:proofErr w:type="spellStart"/>
      <w:r w:rsidR="00AD7C40" w:rsidRPr="00AD7C40">
        <w:rPr>
          <w:rFonts w:ascii="Times New Roman" w:hAnsi="Times New Roman" w:cs="Times New Roman"/>
          <w:sz w:val="26"/>
          <w:szCs w:val="26"/>
        </w:rPr>
        <w:t>ул.Энгельса</w:t>
      </w:r>
      <w:proofErr w:type="spellEnd"/>
      <w:r w:rsidR="00AD7C40" w:rsidRPr="00AD7C40">
        <w:rPr>
          <w:rFonts w:ascii="Times New Roman" w:hAnsi="Times New Roman" w:cs="Times New Roman"/>
          <w:sz w:val="26"/>
          <w:szCs w:val="26"/>
        </w:rPr>
        <w:t>) в п. Вырица</w:t>
      </w:r>
      <w:r w:rsidR="000875EF">
        <w:rPr>
          <w:rFonts w:ascii="Times New Roman" w:hAnsi="Times New Roman" w:cs="Times New Roman"/>
          <w:sz w:val="26"/>
          <w:szCs w:val="26"/>
        </w:rPr>
        <w:t>.</w:t>
      </w:r>
    </w:p>
    <w:p w:rsidR="00F00BEA" w:rsidRPr="00DD72DE" w:rsidRDefault="00F00BEA" w:rsidP="00F00BEA">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Извещение о проведении </w:t>
      </w:r>
      <w:r>
        <w:rPr>
          <w:rFonts w:ascii="Times New Roman" w:hAnsi="Times New Roman" w:cs="Times New Roman"/>
          <w:sz w:val="26"/>
          <w:szCs w:val="26"/>
        </w:rPr>
        <w:t>открытого конкурса в электронной форме</w:t>
      </w:r>
      <w:r w:rsidRPr="00DD72DE">
        <w:rPr>
          <w:rFonts w:ascii="Times New Roman" w:hAnsi="Times New Roman" w:cs="Times New Roman"/>
          <w:sz w:val="26"/>
          <w:szCs w:val="26"/>
        </w:rPr>
        <w:t xml:space="preserve"> размещено </w:t>
      </w:r>
      <w:r w:rsidR="000875EF">
        <w:rPr>
          <w:rFonts w:ascii="Times New Roman" w:hAnsi="Times New Roman" w:cs="Times New Roman"/>
          <w:sz w:val="26"/>
          <w:szCs w:val="26"/>
        </w:rPr>
        <w:t>13</w:t>
      </w:r>
      <w:r w:rsidR="001F68DD">
        <w:rPr>
          <w:rFonts w:ascii="Times New Roman" w:hAnsi="Times New Roman" w:cs="Times New Roman"/>
          <w:sz w:val="26"/>
          <w:szCs w:val="26"/>
        </w:rPr>
        <w:t>.</w:t>
      </w:r>
      <w:r w:rsidR="000875EF">
        <w:rPr>
          <w:rFonts w:ascii="Times New Roman" w:hAnsi="Times New Roman" w:cs="Times New Roman"/>
          <w:sz w:val="26"/>
          <w:szCs w:val="26"/>
        </w:rPr>
        <w:t>07</w:t>
      </w:r>
      <w:r w:rsidRPr="00DD72DE">
        <w:rPr>
          <w:rFonts w:ascii="Times New Roman" w:hAnsi="Times New Roman" w:cs="Times New Roman"/>
          <w:sz w:val="26"/>
          <w:szCs w:val="26"/>
        </w:rPr>
        <w:t>.202</w:t>
      </w:r>
      <w:r>
        <w:rPr>
          <w:rFonts w:ascii="Times New Roman" w:hAnsi="Times New Roman" w:cs="Times New Roman"/>
          <w:sz w:val="26"/>
          <w:szCs w:val="26"/>
        </w:rPr>
        <w:t>2</w:t>
      </w:r>
      <w:r w:rsidRPr="00DD72DE">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00BEA" w:rsidRDefault="00F00BEA" w:rsidP="00F00BEA">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(максимальная) цена контракта –</w:t>
      </w:r>
      <w:r>
        <w:rPr>
          <w:rFonts w:ascii="Times New Roman" w:hAnsi="Times New Roman" w:cs="Times New Roman"/>
          <w:sz w:val="26"/>
          <w:szCs w:val="26"/>
        </w:rPr>
        <w:t xml:space="preserve"> </w:t>
      </w:r>
      <w:r w:rsidR="00040073">
        <w:rPr>
          <w:rFonts w:ascii="Times New Roman" w:hAnsi="Times New Roman" w:cs="Times New Roman"/>
          <w:sz w:val="26"/>
          <w:szCs w:val="26"/>
        </w:rPr>
        <w:t>10 499 850,00</w:t>
      </w:r>
      <w:r w:rsidR="004733A0">
        <w:rPr>
          <w:rFonts w:ascii="Times New Roman" w:hAnsi="Times New Roman" w:cs="Times New Roman"/>
          <w:sz w:val="26"/>
          <w:szCs w:val="26"/>
        </w:rPr>
        <w:t xml:space="preserve"> </w:t>
      </w:r>
      <w:r w:rsidR="00F172CE">
        <w:rPr>
          <w:rFonts w:ascii="Times New Roman" w:hAnsi="Times New Roman" w:cs="Times New Roman"/>
          <w:sz w:val="26"/>
          <w:szCs w:val="26"/>
        </w:rPr>
        <w:t>руб.</w:t>
      </w:r>
    </w:p>
    <w:p w:rsidR="00F00BEA" w:rsidRDefault="00F00BEA" w:rsidP="00F00BEA">
      <w:pPr>
        <w:spacing w:after="0" w:line="240" w:lineRule="auto"/>
        <w:ind w:firstLine="709"/>
        <w:jc w:val="both"/>
        <w:rPr>
          <w:rFonts w:ascii="Times New Roman" w:hAnsi="Times New Roman" w:cs="Times New Roman"/>
          <w:sz w:val="26"/>
          <w:szCs w:val="26"/>
        </w:rPr>
      </w:pPr>
    </w:p>
    <w:p w:rsidR="00F00BEA" w:rsidRDefault="00F00BEA" w:rsidP="00F00BEA">
      <w:pPr>
        <w:spacing w:after="0" w:line="240" w:lineRule="auto"/>
        <w:ind w:firstLine="709"/>
        <w:jc w:val="both"/>
        <w:rPr>
          <w:rFonts w:ascii="Times New Roman" w:hAnsi="Times New Roman" w:cs="Times New Roman"/>
          <w:sz w:val="26"/>
          <w:szCs w:val="26"/>
        </w:rPr>
      </w:pPr>
      <w:r w:rsidRPr="00BC7E88">
        <w:rPr>
          <w:rFonts w:ascii="Times New Roman" w:hAnsi="Times New Roman" w:cs="Times New Roman"/>
          <w:sz w:val="26"/>
          <w:szCs w:val="26"/>
        </w:rPr>
        <w:t xml:space="preserve">Как следует из жалобы, Заявитель оспаривает </w:t>
      </w:r>
      <w:r>
        <w:rPr>
          <w:rFonts w:ascii="Times New Roman" w:hAnsi="Times New Roman" w:cs="Times New Roman"/>
          <w:sz w:val="26"/>
          <w:szCs w:val="26"/>
        </w:rPr>
        <w:t>положения извещения о проведении открытого конкурса в электронной форме</w:t>
      </w:r>
      <w:r w:rsidRPr="00FA73EE">
        <w:rPr>
          <w:rFonts w:ascii="Times New Roman" w:hAnsi="Times New Roman" w:cs="Times New Roman"/>
          <w:sz w:val="26"/>
          <w:szCs w:val="26"/>
        </w:rPr>
        <w:t>.</w:t>
      </w:r>
    </w:p>
    <w:p w:rsidR="00F00BEA" w:rsidRPr="00BC7E88" w:rsidRDefault="00F00BEA" w:rsidP="00F00BEA">
      <w:pPr>
        <w:spacing w:after="0" w:line="240" w:lineRule="auto"/>
        <w:ind w:firstLine="709"/>
        <w:jc w:val="both"/>
        <w:rPr>
          <w:rFonts w:ascii="Times New Roman" w:hAnsi="Times New Roman" w:cs="Times New Roman"/>
          <w:sz w:val="26"/>
          <w:szCs w:val="26"/>
        </w:rPr>
      </w:pPr>
      <w:r w:rsidRPr="00BC7E88">
        <w:rPr>
          <w:rFonts w:ascii="Times New Roman" w:hAnsi="Times New Roman" w:cs="Times New Roman"/>
          <w:sz w:val="26"/>
          <w:szCs w:val="26"/>
        </w:rPr>
        <w:t xml:space="preserve">На момент рассмотрения жалобы контракт Заказчиком не заключен. </w:t>
      </w:r>
    </w:p>
    <w:p w:rsidR="00F00BEA" w:rsidRDefault="00F00BEA" w:rsidP="00F00BEA">
      <w:pPr>
        <w:spacing w:after="0" w:line="240" w:lineRule="auto"/>
        <w:ind w:firstLine="709"/>
        <w:jc w:val="both"/>
        <w:rPr>
          <w:rFonts w:ascii="Times New Roman" w:hAnsi="Times New Roman" w:cs="Times New Roman"/>
          <w:sz w:val="26"/>
          <w:szCs w:val="26"/>
        </w:rPr>
      </w:pPr>
      <w:r w:rsidRPr="00BC7E88">
        <w:rPr>
          <w:rFonts w:ascii="Times New Roman" w:hAnsi="Times New Roman" w:cs="Times New Roman"/>
          <w:sz w:val="26"/>
          <w:szCs w:val="26"/>
        </w:rPr>
        <w:t>Рассмотрев представленные документы, Комиссия пришла к следующим выводам.</w:t>
      </w:r>
    </w:p>
    <w:p w:rsidR="00F00BEA" w:rsidRPr="00BC7E88" w:rsidRDefault="00F00BEA" w:rsidP="00F00BEA">
      <w:pPr>
        <w:spacing w:after="0" w:line="240" w:lineRule="auto"/>
        <w:ind w:firstLine="709"/>
        <w:jc w:val="both"/>
        <w:rPr>
          <w:rFonts w:ascii="Times New Roman" w:hAnsi="Times New Roman" w:cs="Times New Roman"/>
          <w:sz w:val="26"/>
          <w:szCs w:val="26"/>
        </w:rPr>
      </w:pPr>
    </w:p>
    <w:p w:rsidR="00F00BEA" w:rsidRPr="00BC7E88" w:rsidRDefault="00F00BEA" w:rsidP="00F00BEA">
      <w:pPr>
        <w:spacing w:after="0" w:line="240" w:lineRule="auto"/>
        <w:ind w:firstLine="709"/>
        <w:jc w:val="both"/>
        <w:rPr>
          <w:rFonts w:ascii="Times New Roman" w:hAnsi="Times New Roman" w:cs="Times New Roman"/>
          <w:sz w:val="26"/>
          <w:szCs w:val="26"/>
          <w:shd w:val="clear" w:color="auto" w:fill="FFFFFF"/>
        </w:rPr>
      </w:pPr>
      <w:r w:rsidRPr="00BC7E88">
        <w:rPr>
          <w:rFonts w:ascii="Times New Roman" w:hAnsi="Times New Roman" w:cs="Times New Roman"/>
          <w:sz w:val="26"/>
          <w:szCs w:val="26"/>
          <w:shd w:val="clear" w:color="auto" w:fill="FFFFFF"/>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00BEA" w:rsidRPr="00BC7E88" w:rsidRDefault="00F00BEA" w:rsidP="00F00BEA">
      <w:pPr>
        <w:spacing w:after="0" w:line="240" w:lineRule="auto"/>
        <w:ind w:firstLine="709"/>
        <w:jc w:val="both"/>
        <w:rPr>
          <w:rFonts w:ascii="Times New Roman" w:hAnsi="Times New Roman" w:cs="Times New Roman"/>
          <w:sz w:val="26"/>
          <w:szCs w:val="26"/>
          <w:shd w:val="clear" w:color="auto" w:fill="FFFFFF"/>
        </w:rPr>
      </w:pPr>
      <w:r w:rsidRPr="00BC7E88">
        <w:rPr>
          <w:rFonts w:ascii="Times New Roman" w:hAnsi="Times New Roman" w:cs="Times New Roman"/>
          <w:sz w:val="26"/>
          <w:szCs w:val="26"/>
          <w:shd w:val="clear" w:color="auto" w:fill="FFFFFF"/>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00BEA" w:rsidRPr="00BC7E88" w:rsidRDefault="00F00BEA" w:rsidP="00F00BEA">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hAnsi="Times New Roman" w:cs="Times New Roman"/>
          <w:sz w:val="26"/>
          <w:szCs w:val="26"/>
          <w:shd w:val="clear" w:color="auto" w:fill="FFFFFF"/>
        </w:rPr>
        <w:t xml:space="preserve">При этом в соответствии с частью 2 указанной статьи </w:t>
      </w:r>
      <w:r w:rsidRPr="00BC7E88">
        <w:rPr>
          <w:rFonts w:ascii="Times New Roman" w:eastAsiaTheme="minorHAnsi" w:hAnsi="Times New Roman" w:cs="Times New Roman"/>
          <w:sz w:val="26"/>
          <w:szCs w:val="26"/>
          <w:lang w:eastAsia="en-US"/>
        </w:rPr>
        <w:t xml:space="preserve">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w:t>
      </w:r>
      <w:r w:rsidRPr="00BC7E88">
        <w:rPr>
          <w:rFonts w:ascii="Times New Roman" w:eastAsiaTheme="minorHAnsi" w:hAnsi="Times New Roman" w:cs="Times New Roman"/>
          <w:sz w:val="26"/>
          <w:szCs w:val="26"/>
          <w:lang w:eastAsia="en-US"/>
        </w:rPr>
        <w:lastRenderedPageBreak/>
        <w:t>числе приводят к ограничению конкуренции, в частности к необоснованному ограничению числа участников закупок.</w:t>
      </w:r>
    </w:p>
    <w:p w:rsidR="00F00BEA" w:rsidRPr="00BC7E88" w:rsidRDefault="00F00BEA" w:rsidP="00F00BEA">
      <w:pPr>
        <w:spacing w:after="0" w:line="240" w:lineRule="auto"/>
        <w:ind w:firstLine="709"/>
        <w:jc w:val="both"/>
        <w:rPr>
          <w:rFonts w:ascii="Times New Roman" w:hAnsi="Times New Roman" w:cs="Times New Roman"/>
          <w:sz w:val="26"/>
          <w:szCs w:val="26"/>
          <w:shd w:val="clear" w:color="auto" w:fill="FFFFFF"/>
        </w:rPr>
      </w:pPr>
      <w:r w:rsidRPr="00BC7E88">
        <w:rPr>
          <w:rFonts w:ascii="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F00BEA" w:rsidRPr="00BC7E88" w:rsidRDefault="00F00BEA" w:rsidP="00F00BEA">
      <w:pPr>
        <w:spacing w:after="0" w:line="240" w:lineRule="auto"/>
        <w:ind w:firstLine="709"/>
        <w:jc w:val="both"/>
        <w:rPr>
          <w:rFonts w:ascii="Times New Roman" w:hAnsi="Times New Roman" w:cs="Times New Roman"/>
          <w:sz w:val="26"/>
          <w:szCs w:val="26"/>
          <w:shd w:val="clear" w:color="auto" w:fill="FFFFFF"/>
        </w:rPr>
      </w:pPr>
      <w:r w:rsidRPr="00BC7E88">
        <w:rPr>
          <w:rFonts w:ascii="Times New Roman" w:hAnsi="Times New Roman" w:cs="Times New Roman"/>
          <w:sz w:val="26"/>
          <w:szCs w:val="26"/>
          <w:shd w:val="clear" w:color="auto" w:fill="FFFFFF"/>
        </w:rPr>
        <w:t>Конкурентными способами определения поставщиков явля</w:t>
      </w:r>
      <w:r>
        <w:rPr>
          <w:rFonts w:ascii="Times New Roman" w:hAnsi="Times New Roman" w:cs="Times New Roman"/>
          <w:sz w:val="26"/>
          <w:szCs w:val="26"/>
          <w:shd w:val="clear" w:color="auto" w:fill="FFFFFF"/>
        </w:rPr>
        <w:t xml:space="preserve">ются, в том числе </w:t>
      </w:r>
      <w:r w:rsidRPr="00114F8E">
        <w:rPr>
          <w:rFonts w:ascii="Times New Roman" w:hAnsi="Times New Roman" w:cs="Times New Roman"/>
          <w:sz w:val="26"/>
          <w:szCs w:val="26"/>
          <w:shd w:val="clear" w:color="auto" w:fill="FFFFFF"/>
        </w:rPr>
        <w:t xml:space="preserve">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w:t>
      </w:r>
      <w:r w:rsidRPr="00BC7E88">
        <w:rPr>
          <w:rFonts w:ascii="Times New Roman" w:hAnsi="Times New Roman" w:cs="Times New Roman"/>
          <w:sz w:val="26"/>
          <w:szCs w:val="26"/>
          <w:shd w:val="clear" w:color="auto" w:fill="FFFFFF"/>
        </w:rPr>
        <w:t xml:space="preserve">(часть 2 статьи 24 Закона о контрактной системе). </w:t>
      </w:r>
    </w:p>
    <w:p w:rsidR="00F00BEA" w:rsidRPr="00BC7E88" w:rsidRDefault="00F00BEA" w:rsidP="00F00BEA">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hAnsi="Times New Roman" w:cs="Times New Roman"/>
          <w:sz w:val="26"/>
          <w:szCs w:val="26"/>
          <w:shd w:val="clear" w:color="auto" w:fill="FFFFFF"/>
        </w:rPr>
        <w:t xml:space="preserve">В соответствии с частью 1 статьи 42 Закона о контрактной системе </w:t>
      </w:r>
      <w:r>
        <w:rPr>
          <w:rFonts w:ascii="Times New Roman" w:eastAsiaTheme="minorHAnsi" w:hAnsi="Times New Roman" w:cs="Times New Roman"/>
          <w:sz w:val="26"/>
          <w:szCs w:val="26"/>
          <w:lang w:eastAsia="en-US"/>
        </w:rPr>
        <w:t>п</w:t>
      </w:r>
      <w:r w:rsidRPr="00AE2B9B">
        <w:rPr>
          <w:rFonts w:ascii="Times New Roman" w:eastAsiaTheme="minorHAnsi" w:hAnsi="Times New Roman" w:cs="Times New Roman"/>
          <w:sz w:val="26"/>
          <w:szCs w:val="26"/>
          <w:lang w:eastAsia="en-US"/>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r w:rsidRPr="00BC7E88">
        <w:rPr>
          <w:rFonts w:ascii="Times New Roman" w:eastAsiaTheme="minorHAnsi" w:hAnsi="Times New Roman" w:cs="Times New Roman"/>
          <w:sz w:val="26"/>
          <w:szCs w:val="26"/>
          <w:lang w:eastAsia="en-US"/>
        </w:rPr>
        <w:t>.</w:t>
      </w:r>
    </w:p>
    <w:p w:rsidR="00F00BEA" w:rsidRPr="00BC7E88" w:rsidRDefault="00F00BEA" w:rsidP="00F00BEA">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eastAsiaTheme="minorHAnsi" w:hAnsi="Times New Roman" w:cs="Times New Roman"/>
          <w:sz w:val="26"/>
          <w:szCs w:val="26"/>
          <w:lang w:eastAsia="en-US"/>
        </w:rPr>
        <w:t>Частью 2 статьи 42</w:t>
      </w:r>
      <w:r w:rsidRPr="00AE2B9B">
        <w:rPr>
          <w:rFonts w:ascii="Times New Roman" w:hAnsi="Times New Roman" w:cs="Times New Roman"/>
          <w:sz w:val="26"/>
          <w:szCs w:val="26"/>
          <w:shd w:val="clear" w:color="auto" w:fill="FFFFFF"/>
        </w:rPr>
        <w:t xml:space="preserve"> </w:t>
      </w:r>
      <w:r w:rsidRPr="00BC7E88">
        <w:rPr>
          <w:rFonts w:ascii="Times New Roman" w:hAnsi="Times New Roman" w:cs="Times New Roman"/>
          <w:sz w:val="26"/>
          <w:szCs w:val="26"/>
          <w:shd w:val="clear" w:color="auto" w:fill="FFFFFF"/>
        </w:rPr>
        <w:t>Закона о контрактной системе</w:t>
      </w:r>
      <w:r w:rsidRPr="00BC7E88">
        <w:rPr>
          <w:rFonts w:ascii="Times New Roman" w:eastAsiaTheme="minorHAnsi" w:hAnsi="Times New Roman" w:cs="Times New Roman"/>
          <w:sz w:val="26"/>
          <w:szCs w:val="26"/>
          <w:lang w:eastAsia="en-US"/>
        </w:rPr>
        <w:t xml:space="preserve">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00BEA" w:rsidRPr="00BC7E88" w:rsidRDefault="00F00BEA" w:rsidP="00F00BEA">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eastAsiaTheme="minorHAnsi" w:hAnsi="Times New Roman" w:cs="Times New Roman"/>
          <w:sz w:val="26"/>
          <w:szCs w:val="26"/>
          <w:lang w:eastAsia="en-US"/>
        </w:rPr>
        <w:t>1) описание объекта закупки в соответствии со статьей 33 настоящего Федерального закона;</w:t>
      </w:r>
    </w:p>
    <w:p w:rsidR="00F00BEA" w:rsidRPr="00BC7E88" w:rsidRDefault="00F00BEA" w:rsidP="00F00BEA">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eastAsiaTheme="minorHAnsi" w:hAnsi="Times New Roman" w:cs="Times New Roman"/>
          <w:sz w:val="26"/>
          <w:szCs w:val="26"/>
          <w:lang w:eastAsia="en-US"/>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00BEA" w:rsidRPr="00BC7E88" w:rsidRDefault="00F00BEA" w:rsidP="00F00BEA">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eastAsiaTheme="minorHAnsi" w:hAnsi="Times New Roman" w:cs="Times New Roman"/>
          <w:sz w:val="26"/>
          <w:szCs w:val="26"/>
          <w:lang w:eastAsia="en-US"/>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00BEA" w:rsidRPr="00BC7E88" w:rsidRDefault="00F00BEA" w:rsidP="00F00BEA">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eastAsiaTheme="minorHAnsi" w:hAnsi="Times New Roman" w:cs="Times New Roman"/>
          <w:sz w:val="26"/>
          <w:szCs w:val="26"/>
          <w:lang w:eastAsia="en-US"/>
        </w:rPr>
        <w:t>4) порядок рассмотрения и оценки заявок на участие в конкурсах в соответствии с настоящим Федеральным законом;</w:t>
      </w:r>
    </w:p>
    <w:p w:rsidR="00F00BEA" w:rsidRPr="00BC7E88" w:rsidRDefault="00F00BEA" w:rsidP="00F00BEA">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eastAsiaTheme="minorHAnsi" w:hAnsi="Times New Roman" w:cs="Times New Roman"/>
          <w:sz w:val="26"/>
          <w:szCs w:val="26"/>
          <w:lang w:eastAsia="en-US"/>
        </w:rPr>
        <w:t>5) проект контракта;</w:t>
      </w:r>
    </w:p>
    <w:p w:rsidR="00F00BEA" w:rsidRPr="00BC7E88" w:rsidRDefault="00F00BEA" w:rsidP="00F00BEA">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eastAsiaTheme="minorHAnsi" w:hAnsi="Times New Roman" w:cs="Times New Roman"/>
          <w:sz w:val="26"/>
          <w:szCs w:val="26"/>
          <w:lang w:eastAsia="en-US"/>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F00BEA" w:rsidRPr="00BC7E88" w:rsidRDefault="00F00BEA" w:rsidP="00F00BEA">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eastAsiaTheme="minorHAnsi" w:hAnsi="Times New Roman" w:cs="Times New Roman"/>
          <w:sz w:val="26"/>
          <w:szCs w:val="26"/>
          <w:lang w:eastAsia="en-US"/>
        </w:rPr>
        <w:t xml:space="preserve">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w:t>
      </w:r>
      <w:r>
        <w:rPr>
          <w:rFonts w:ascii="Times New Roman" w:eastAsiaTheme="minorHAnsi" w:hAnsi="Times New Roman" w:cs="Times New Roman"/>
          <w:sz w:val="26"/>
          <w:szCs w:val="26"/>
          <w:lang w:eastAsia="en-US"/>
        </w:rPr>
        <w:t>№</w:t>
      </w:r>
      <w:r w:rsidRPr="00BC7E88">
        <w:rPr>
          <w:rFonts w:ascii="Times New Roman" w:eastAsiaTheme="minorHAnsi" w:hAnsi="Times New Roman" w:cs="Times New Roman"/>
          <w:sz w:val="26"/>
          <w:szCs w:val="26"/>
          <w:lang w:eastAsia="en-US"/>
        </w:rPr>
        <w:t xml:space="preserve"> 111-ФЗ </w:t>
      </w:r>
      <w:r>
        <w:rPr>
          <w:rFonts w:ascii="Times New Roman" w:eastAsiaTheme="minorHAnsi" w:hAnsi="Times New Roman" w:cs="Times New Roman"/>
          <w:sz w:val="26"/>
          <w:szCs w:val="26"/>
          <w:lang w:eastAsia="en-US"/>
        </w:rPr>
        <w:t>«</w:t>
      </w:r>
      <w:r w:rsidRPr="00BC7E88">
        <w:rPr>
          <w:rFonts w:ascii="Times New Roman" w:eastAsiaTheme="minorHAnsi" w:hAnsi="Times New Roman" w:cs="Times New Roman"/>
          <w:sz w:val="26"/>
          <w:szCs w:val="26"/>
          <w:lang w:eastAsia="en-US"/>
        </w:rPr>
        <w:t>Об инвестировании средств для финансирования накопительной пенсии в Российской Федерации</w:t>
      </w:r>
      <w:r>
        <w:rPr>
          <w:rFonts w:ascii="Times New Roman" w:eastAsiaTheme="minorHAnsi" w:hAnsi="Times New Roman" w:cs="Times New Roman"/>
          <w:sz w:val="26"/>
          <w:szCs w:val="26"/>
          <w:lang w:eastAsia="en-US"/>
        </w:rPr>
        <w:t>»</w:t>
      </w:r>
      <w:r w:rsidRPr="00BC7E88">
        <w:rPr>
          <w:rFonts w:ascii="Times New Roman" w:eastAsiaTheme="minorHAnsi" w:hAnsi="Times New Roman" w:cs="Times New Roman"/>
          <w:sz w:val="26"/>
          <w:szCs w:val="26"/>
          <w:lang w:eastAsia="en-US"/>
        </w:rPr>
        <w:t>;</w:t>
      </w:r>
    </w:p>
    <w:p w:rsidR="00F00BEA" w:rsidRPr="00BC7E88" w:rsidRDefault="00F00BEA" w:rsidP="00F00BEA">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eastAsiaTheme="minorHAnsi" w:hAnsi="Times New Roman" w:cs="Times New Roman"/>
          <w:sz w:val="26"/>
          <w:szCs w:val="26"/>
          <w:lang w:eastAsia="en-US"/>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w:t>
      </w:r>
      <w:r>
        <w:rPr>
          <w:rFonts w:ascii="Times New Roman" w:eastAsiaTheme="minorHAnsi" w:hAnsi="Times New Roman" w:cs="Times New Roman"/>
          <w:sz w:val="26"/>
          <w:szCs w:val="26"/>
          <w:lang w:eastAsia="en-US"/>
        </w:rPr>
        <w:t xml:space="preserve">№ </w:t>
      </w:r>
      <w:r w:rsidRPr="00BC7E88">
        <w:rPr>
          <w:rFonts w:ascii="Times New Roman" w:eastAsiaTheme="minorHAnsi" w:hAnsi="Times New Roman" w:cs="Times New Roman"/>
          <w:sz w:val="26"/>
          <w:szCs w:val="26"/>
          <w:lang w:eastAsia="en-US"/>
        </w:rPr>
        <w:t xml:space="preserve">117-ФЗ </w:t>
      </w:r>
      <w:r>
        <w:rPr>
          <w:rFonts w:ascii="Times New Roman" w:eastAsiaTheme="minorHAnsi" w:hAnsi="Times New Roman" w:cs="Times New Roman"/>
          <w:sz w:val="26"/>
          <w:szCs w:val="26"/>
          <w:lang w:eastAsia="en-US"/>
        </w:rPr>
        <w:t>«</w:t>
      </w:r>
      <w:r w:rsidRPr="00BC7E88">
        <w:rPr>
          <w:rFonts w:ascii="Times New Roman" w:eastAsiaTheme="minorHAnsi" w:hAnsi="Times New Roman" w:cs="Times New Roman"/>
          <w:sz w:val="26"/>
          <w:szCs w:val="26"/>
          <w:lang w:eastAsia="en-US"/>
        </w:rPr>
        <w:t xml:space="preserve">О </w:t>
      </w:r>
      <w:proofErr w:type="spellStart"/>
      <w:r w:rsidRPr="00BC7E88">
        <w:rPr>
          <w:rFonts w:ascii="Times New Roman" w:eastAsiaTheme="minorHAnsi" w:hAnsi="Times New Roman" w:cs="Times New Roman"/>
          <w:sz w:val="26"/>
          <w:szCs w:val="26"/>
          <w:lang w:eastAsia="en-US"/>
        </w:rPr>
        <w:t>накопительно</w:t>
      </w:r>
      <w:proofErr w:type="spellEnd"/>
      <w:r w:rsidRPr="00BC7E88">
        <w:rPr>
          <w:rFonts w:ascii="Times New Roman" w:eastAsiaTheme="minorHAnsi" w:hAnsi="Times New Roman" w:cs="Times New Roman"/>
          <w:sz w:val="26"/>
          <w:szCs w:val="26"/>
          <w:lang w:eastAsia="en-US"/>
        </w:rPr>
        <w:t>-ипотечной системе жилищного обеспечения военнослужащих</w:t>
      </w:r>
      <w:r>
        <w:rPr>
          <w:rFonts w:ascii="Times New Roman" w:eastAsiaTheme="minorHAnsi" w:hAnsi="Times New Roman" w:cs="Times New Roman"/>
          <w:sz w:val="26"/>
          <w:szCs w:val="26"/>
          <w:lang w:eastAsia="en-US"/>
        </w:rPr>
        <w:t>»</w:t>
      </w:r>
      <w:r w:rsidRPr="00BC7E88">
        <w:rPr>
          <w:rFonts w:ascii="Times New Roman" w:eastAsiaTheme="minorHAnsi" w:hAnsi="Times New Roman" w:cs="Times New Roman"/>
          <w:sz w:val="26"/>
          <w:szCs w:val="26"/>
          <w:lang w:eastAsia="en-US"/>
        </w:rPr>
        <w:t>;</w:t>
      </w:r>
    </w:p>
    <w:p w:rsidR="00F00BEA" w:rsidRPr="00BC7E88" w:rsidRDefault="00F00BEA" w:rsidP="00F00BEA">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eastAsiaTheme="minorHAnsi" w:hAnsi="Times New Roman" w:cs="Times New Roman"/>
          <w:sz w:val="26"/>
          <w:szCs w:val="26"/>
          <w:lang w:eastAsia="en-US"/>
        </w:rPr>
        <w:lastRenderedPageBreak/>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F00BEA" w:rsidRDefault="00F00BEA" w:rsidP="00F00BEA">
      <w:pPr>
        <w:autoSpaceDE w:val="0"/>
        <w:autoSpaceDN w:val="0"/>
        <w:adjustRightInd w:val="0"/>
        <w:spacing w:after="0" w:line="240" w:lineRule="auto"/>
        <w:ind w:firstLine="851"/>
        <w:jc w:val="both"/>
        <w:rPr>
          <w:rFonts w:ascii="Times New Roman" w:hAnsi="Times New Roman" w:cs="Times New Roman"/>
          <w:sz w:val="26"/>
          <w:szCs w:val="26"/>
          <w:shd w:val="clear" w:color="auto" w:fill="FFFFFF"/>
        </w:rPr>
      </w:pPr>
      <w:r w:rsidRPr="00F62947">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r>
        <w:rPr>
          <w:rFonts w:ascii="Times New Roman" w:hAnsi="Times New Roman" w:cs="Times New Roman"/>
          <w:sz w:val="26"/>
          <w:szCs w:val="26"/>
          <w:shd w:val="clear" w:color="auto" w:fill="FFFFFF"/>
        </w:rPr>
        <w:t xml:space="preserve"> </w:t>
      </w:r>
    </w:p>
    <w:p w:rsidR="00F00BEA" w:rsidRDefault="00F00BEA" w:rsidP="00F00BEA">
      <w:pPr>
        <w:autoSpaceDE w:val="0"/>
        <w:autoSpaceDN w:val="0"/>
        <w:adjustRightInd w:val="0"/>
        <w:spacing w:after="0" w:line="240" w:lineRule="auto"/>
        <w:ind w:firstLine="851"/>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 п</w:t>
      </w:r>
      <w:r w:rsidRPr="00F62947">
        <w:rPr>
          <w:rFonts w:ascii="Times New Roman" w:hAnsi="Times New Roman" w:cs="Times New Roman"/>
          <w:sz w:val="26"/>
          <w:szCs w:val="26"/>
          <w:shd w:val="clear" w:color="auto" w:fill="FFFFFF"/>
        </w:rPr>
        <w:t>ункт</w:t>
      </w:r>
      <w:r>
        <w:rPr>
          <w:rFonts w:ascii="Times New Roman" w:hAnsi="Times New Roman" w:cs="Times New Roman"/>
          <w:sz w:val="26"/>
          <w:szCs w:val="26"/>
          <w:shd w:val="clear" w:color="auto" w:fill="FFFFFF"/>
        </w:rPr>
        <w:t>у</w:t>
      </w:r>
      <w:r w:rsidRPr="00F62947">
        <w:rPr>
          <w:rFonts w:ascii="Times New Roman" w:hAnsi="Times New Roman" w:cs="Times New Roman"/>
          <w:sz w:val="26"/>
          <w:szCs w:val="26"/>
          <w:shd w:val="clear" w:color="auto" w:fill="FFFFFF"/>
        </w:rPr>
        <w:t xml:space="preserve"> 2 части 1 статьи </w:t>
      </w:r>
      <w:r>
        <w:rPr>
          <w:rFonts w:ascii="Times New Roman" w:hAnsi="Times New Roman" w:cs="Times New Roman"/>
          <w:sz w:val="26"/>
          <w:szCs w:val="26"/>
          <w:shd w:val="clear" w:color="auto" w:fill="FFFFFF"/>
        </w:rPr>
        <w:t>33 Закона о контрактной системе</w:t>
      </w:r>
      <w:r w:rsidRPr="00A30F6F">
        <w:t xml:space="preserve"> </w:t>
      </w:r>
      <w:r>
        <w:rPr>
          <w:rFonts w:ascii="Times New Roman" w:hAnsi="Times New Roman" w:cs="Times New Roman"/>
          <w:sz w:val="26"/>
          <w:szCs w:val="26"/>
          <w:shd w:val="clear" w:color="auto" w:fill="FFFFFF"/>
        </w:rPr>
        <w:t>з</w:t>
      </w:r>
      <w:r w:rsidRPr="00A30F6F">
        <w:rPr>
          <w:rFonts w:ascii="Times New Roman" w:hAnsi="Times New Roman" w:cs="Times New Roman"/>
          <w:sz w:val="26"/>
          <w:szCs w:val="26"/>
          <w:shd w:val="clear" w:color="auto" w:fill="FFFFFF"/>
        </w:rPr>
        <w:t>аказчик в случаях, предусмотренных настоящим Федеральным законом, при описании объекта закупки должен руководствоваться</w:t>
      </w:r>
      <w:r>
        <w:rPr>
          <w:rFonts w:ascii="Times New Roman" w:hAnsi="Times New Roman" w:cs="Times New Roman"/>
          <w:sz w:val="26"/>
          <w:szCs w:val="26"/>
          <w:shd w:val="clear" w:color="auto" w:fill="FFFFFF"/>
        </w:rPr>
        <w:t>, в том числе следующими правилами:</w:t>
      </w:r>
    </w:p>
    <w:p w:rsidR="00F00BEA" w:rsidRDefault="00F00BEA" w:rsidP="00F00BEA">
      <w:pPr>
        <w:autoSpaceDE w:val="0"/>
        <w:autoSpaceDN w:val="0"/>
        <w:adjustRightInd w:val="0"/>
        <w:spacing w:after="0" w:line="240" w:lineRule="auto"/>
        <w:ind w:firstLine="851"/>
        <w:jc w:val="both"/>
        <w:rPr>
          <w:rFonts w:ascii="Times New Roman" w:eastAsiaTheme="minorHAnsi" w:hAnsi="Times New Roman" w:cs="Times New Roman"/>
          <w:sz w:val="26"/>
          <w:szCs w:val="26"/>
          <w:lang w:eastAsia="en-US"/>
        </w:rPr>
      </w:pPr>
      <w:r w:rsidRPr="00F62947">
        <w:rPr>
          <w:rFonts w:ascii="Times New Roman" w:eastAsiaTheme="minorHAnsi" w:hAnsi="Times New Roman" w:cs="Times New Roman"/>
          <w:sz w:val="26"/>
          <w:szCs w:val="26"/>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w:t>
      </w:r>
      <w:r>
        <w:rPr>
          <w:rFonts w:ascii="Times New Roman" w:eastAsiaTheme="minorHAnsi" w:hAnsi="Times New Roman" w:cs="Times New Roman"/>
          <w:sz w:val="26"/>
          <w:szCs w:val="26"/>
          <w:lang w:eastAsia="en-US"/>
        </w:rPr>
        <w:t xml:space="preserve">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A86E8F" w:rsidRDefault="00A86E8F" w:rsidP="00F00BEA">
      <w:pPr>
        <w:spacing w:after="0" w:line="240" w:lineRule="auto"/>
        <w:ind w:firstLine="709"/>
        <w:jc w:val="both"/>
        <w:rPr>
          <w:rFonts w:ascii="Times New Roman" w:hAnsi="Times New Roman" w:cs="Times New Roman"/>
          <w:sz w:val="26"/>
          <w:szCs w:val="26"/>
        </w:rPr>
      </w:pPr>
    </w:p>
    <w:p w:rsidR="0070349E" w:rsidRDefault="00F00BEA" w:rsidP="000D2FE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доводах жалобы Заявитель указывает, что, по его мнению, </w:t>
      </w:r>
      <w:r w:rsidR="0070349E" w:rsidRPr="0070349E">
        <w:rPr>
          <w:rFonts w:ascii="Times New Roman" w:hAnsi="Times New Roman" w:cs="Times New Roman"/>
          <w:sz w:val="26"/>
          <w:szCs w:val="26"/>
        </w:rPr>
        <w:t xml:space="preserve">Заказчиком </w:t>
      </w:r>
      <w:r w:rsidR="000D2FE6">
        <w:rPr>
          <w:rFonts w:ascii="Times New Roman" w:hAnsi="Times New Roman" w:cs="Times New Roman"/>
          <w:sz w:val="26"/>
          <w:szCs w:val="26"/>
        </w:rPr>
        <w:t>установлено</w:t>
      </w:r>
      <w:r w:rsidR="0070349E">
        <w:rPr>
          <w:rFonts w:ascii="Times New Roman" w:hAnsi="Times New Roman" w:cs="Times New Roman"/>
          <w:sz w:val="26"/>
          <w:szCs w:val="26"/>
        </w:rPr>
        <w:t xml:space="preserve"> избыточное требование</w:t>
      </w:r>
      <w:r w:rsidR="000D2FE6">
        <w:rPr>
          <w:rFonts w:ascii="Times New Roman" w:hAnsi="Times New Roman" w:cs="Times New Roman"/>
          <w:sz w:val="26"/>
          <w:szCs w:val="26"/>
        </w:rPr>
        <w:t xml:space="preserve"> в порядке рассмотрения и оценки заявок</w:t>
      </w:r>
      <w:r w:rsidR="0070349E">
        <w:rPr>
          <w:rFonts w:ascii="Times New Roman" w:hAnsi="Times New Roman" w:cs="Times New Roman"/>
          <w:sz w:val="26"/>
          <w:szCs w:val="26"/>
        </w:rPr>
        <w:t xml:space="preserve"> по </w:t>
      </w:r>
      <w:r w:rsidR="0070349E" w:rsidRPr="0070349E">
        <w:rPr>
          <w:rFonts w:ascii="Times New Roman" w:hAnsi="Times New Roman" w:cs="Times New Roman"/>
          <w:sz w:val="26"/>
          <w:szCs w:val="26"/>
        </w:rPr>
        <w:t xml:space="preserve">показателю </w:t>
      </w:r>
      <w:r w:rsidR="000D2FE6">
        <w:rPr>
          <w:rFonts w:ascii="Times New Roman" w:hAnsi="Times New Roman" w:cs="Times New Roman"/>
          <w:sz w:val="26"/>
          <w:szCs w:val="26"/>
        </w:rPr>
        <w:t>«</w:t>
      </w:r>
      <w:r w:rsidR="000D2FE6" w:rsidRPr="000D2FE6">
        <w:rPr>
          <w:rFonts w:ascii="Times New Roman" w:hAnsi="Times New Roman" w:cs="Times New Roman"/>
          <w:sz w:val="26"/>
          <w:szCs w:val="26"/>
        </w:rPr>
        <w:t>наличие у участников закупки опыта поставки товара, выполнения работы, оказания услуги, связанного с предметом контракта</w:t>
      </w:r>
      <w:r w:rsidR="000D2FE6">
        <w:rPr>
          <w:rFonts w:ascii="Times New Roman" w:hAnsi="Times New Roman" w:cs="Times New Roman"/>
          <w:sz w:val="26"/>
          <w:szCs w:val="26"/>
        </w:rPr>
        <w:t>» к оцениваемым контрактам о том, что к оценке принимаются исключительно контракты «</w:t>
      </w:r>
      <w:r w:rsidR="000D2FE6" w:rsidRPr="000D2FE6">
        <w:rPr>
          <w:rFonts w:ascii="Times New Roman" w:hAnsi="Times New Roman" w:cs="Times New Roman"/>
          <w:sz w:val="26"/>
          <w:szCs w:val="26"/>
        </w:rPr>
        <w:t>с ценой не менее 20% от начальной (максимальной) цены контракта</w:t>
      </w:r>
      <w:r w:rsidR="000D2FE6">
        <w:rPr>
          <w:rFonts w:ascii="Times New Roman" w:hAnsi="Times New Roman" w:cs="Times New Roman"/>
          <w:sz w:val="26"/>
          <w:szCs w:val="26"/>
        </w:rPr>
        <w:t>»</w:t>
      </w:r>
      <w:r w:rsidR="0070349E">
        <w:rPr>
          <w:rFonts w:ascii="Times New Roman" w:hAnsi="Times New Roman" w:cs="Times New Roman"/>
          <w:sz w:val="26"/>
          <w:szCs w:val="26"/>
        </w:rPr>
        <w:t>.</w:t>
      </w:r>
    </w:p>
    <w:p w:rsidR="00F00BEA" w:rsidRDefault="00F00BEA" w:rsidP="00F00BE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11 части 1 статьи 42 Закона о контрактной системе п</w:t>
      </w:r>
      <w:r w:rsidRPr="007344BB">
        <w:rPr>
          <w:rFonts w:ascii="Times New Roman" w:hAnsi="Times New Roman" w:cs="Times New Roman"/>
          <w:sz w:val="26"/>
          <w:szCs w:val="26"/>
        </w:rPr>
        <w:t xml:space="preserve">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w:t>
      </w:r>
      <w:r w:rsidRPr="007344BB">
        <w:rPr>
          <w:rFonts w:ascii="Times New Roman" w:hAnsi="Times New Roman" w:cs="Times New Roman"/>
          <w:sz w:val="26"/>
          <w:szCs w:val="26"/>
        </w:rPr>
        <w:lastRenderedPageBreak/>
        <w:t>в единой информационной системе извещение об осуществлении закупки, содержащее</w:t>
      </w:r>
      <w:r>
        <w:rPr>
          <w:rFonts w:ascii="Times New Roman" w:hAnsi="Times New Roman" w:cs="Times New Roman"/>
          <w:sz w:val="26"/>
          <w:szCs w:val="26"/>
        </w:rPr>
        <w:t xml:space="preserve"> </w:t>
      </w:r>
      <w:r w:rsidRPr="007344BB">
        <w:rPr>
          <w:rFonts w:ascii="Times New Roman" w:hAnsi="Times New Roman" w:cs="Times New Roman"/>
          <w:sz w:val="26"/>
          <w:szCs w:val="26"/>
        </w:rPr>
        <w:t>критерии оценки заявок на участие в конкурсах, величины значимости этих критериев в соответствии с настоящим Федеральным законом</w:t>
      </w:r>
      <w:r>
        <w:rPr>
          <w:rFonts w:ascii="Times New Roman" w:hAnsi="Times New Roman" w:cs="Times New Roman"/>
          <w:sz w:val="26"/>
          <w:szCs w:val="26"/>
        </w:rPr>
        <w:t>.</w:t>
      </w:r>
    </w:p>
    <w:p w:rsidR="00F00BEA" w:rsidRDefault="00F00BEA" w:rsidP="00F00BE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Пунктом 4 части 2 статьи 42 Закона о контрактной системе определено, что и</w:t>
      </w:r>
      <w:r w:rsidRPr="007344BB">
        <w:rPr>
          <w:rFonts w:ascii="Times New Roman" w:hAnsi="Times New Roman" w:cs="Times New Roman"/>
          <w:sz w:val="26"/>
          <w:szCs w:val="26"/>
        </w:rPr>
        <w:t>звещение об осуществлении закупки, если иное не предусмотрено настоящим Федеральным законом, должно содержать</w:t>
      </w:r>
      <w:r>
        <w:rPr>
          <w:rFonts w:ascii="Times New Roman" w:hAnsi="Times New Roman" w:cs="Times New Roman"/>
          <w:sz w:val="26"/>
          <w:szCs w:val="26"/>
        </w:rPr>
        <w:t xml:space="preserve"> </w:t>
      </w:r>
      <w:r w:rsidRPr="007344BB">
        <w:rPr>
          <w:rFonts w:ascii="Times New Roman" w:hAnsi="Times New Roman" w:cs="Times New Roman"/>
          <w:sz w:val="26"/>
          <w:szCs w:val="26"/>
        </w:rPr>
        <w:t>порядок рассмотрения и оценки заявок на участие в конкурсах в соответствии с настоящим Федеральным законом</w:t>
      </w:r>
      <w:r>
        <w:rPr>
          <w:rFonts w:ascii="Times New Roman" w:hAnsi="Times New Roman" w:cs="Times New Roman"/>
          <w:sz w:val="26"/>
          <w:szCs w:val="26"/>
        </w:rPr>
        <w:t>. Порядок рассмотрения и оценки заявок на участие в конкурсе размещается заказчиками в виде электронного документа.</w:t>
      </w:r>
    </w:p>
    <w:p w:rsidR="00F00BEA" w:rsidRPr="007344BB" w:rsidRDefault="00F00BEA" w:rsidP="00F00BE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части 1 статьи 32 Закона о контрактной системе д</w:t>
      </w:r>
      <w:r w:rsidRPr="007344BB">
        <w:rPr>
          <w:rFonts w:ascii="Times New Roman" w:hAnsi="Times New Roman" w:cs="Times New Roman"/>
          <w:sz w:val="26"/>
          <w:szCs w:val="26"/>
        </w:rPr>
        <w:t>ля оценки заявок участников закупки заказчик</w:t>
      </w:r>
      <w:r>
        <w:rPr>
          <w:rFonts w:ascii="Times New Roman" w:hAnsi="Times New Roman" w:cs="Times New Roman"/>
          <w:sz w:val="26"/>
          <w:szCs w:val="26"/>
        </w:rPr>
        <w:t xml:space="preserve"> использует следующие критерии:</w:t>
      </w:r>
    </w:p>
    <w:p w:rsidR="00F00BEA" w:rsidRPr="007344BB" w:rsidRDefault="00F00BEA" w:rsidP="00F00BEA">
      <w:pPr>
        <w:spacing w:after="0" w:line="240" w:lineRule="auto"/>
        <w:ind w:firstLine="709"/>
        <w:jc w:val="both"/>
        <w:rPr>
          <w:rFonts w:ascii="Times New Roman" w:hAnsi="Times New Roman" w:cs="Times New Roman"/>
          <w:sz w:val="26"/>
          <w:szCs w:val="26"/>
        </w:rPr>
      </w:pPr>
      <w:r w:rsidRPr="007344BB">
        <w:rPr>
          <w:rFonts w:ascii="Times New Roman" w:hAnsi="Times New Roman" w:cs="Times New Roman"/>
          <w:sz w:val="26"/>
          <w:szCs w:val="26"/>
        </w:rPr>
        <w:t>1) цена контракта, сумма цен единиц товара, работы, услуги;</w:t>
      </w:r>
    </w:p>
    <w:p w:rsidR="00F00BEA" w:rsidRPr="007344BB" w:rsidRDefault="00F00BEA" w:rsidP="00F00BEA">
      <w:pPr>
        <w:spacing w:after="0" w:line="240" w:lineRule="auto"/>
        <w:ind w:firstLine="709"/>
        <w:jc w:val="both"/>
        <w:rPr>
          <w:rFonts w:ascii="Times New Roman" w:hAnsi="Times New Roman" w:cs="Times New Roman"/>
          <w:sz w:val="26"/>
          <w:szCs w:val="26"/>
        </w:rPr>
      </w:pPr>
      <w:r w:rsidRPr="007344BB">
        <w:rPr>
          <w:rFonts w:ascii="Times New Roman" w:hAnsi="Times New Roman" w:cs="Times New Roman"/>
          <w:sz w:val="26"/>
          <w:szCs w:val="26"/>
        </w:rPr>
        <w:t>2) расходы на эксплуатацию и ремонт товаров, использование результатов работ;</w:t>
      </w:r>
    </w:p>
    <w:p w:rsidR="00F00BEA" w:rsidRPr="007344BB" w:rsidRDefault="00F00BEA" w:rsidP="00F00BEA">
      <w:pPr>
        <w:spacing w:after="0" w:line="240" w:lineRule="auto"/>
        <w:ind w:firstLine="709"/>
        <w:jc w:val="both"/>
        <w:rPr>
          <w:rFonts w:ascii="Times New Roman" w:hAnsi="Times New Roman" w:cs="Times New Roman"/>
          <w:sz w:val="26"/>
          <w:szCs w:val="26"/>
        </w:rPr>
      </w:pPr>
      <w:r w:rsidRPr="007344BB">
        <w:rPr>
          <w:rFonts w:ascii="Times New Roman" w:hAnsi="Times New Roman" w:cs="Times New Roman"/>
          <w:sz w:val="26"/>
          <w:szCs w:val="26"/>
        </w:rPr>
        <w:t>3) качественные, функциональные и экологические характеристики объекта закупки;</w:t>
      </w:r>
    </w:p>
    <w:p w:rsidR="00F00BEA" w:rsidRDefault="00F00BEA" w:rsidP="00F00BEA">
      <w:pPr>
        <w:spacing w:after="0" w:line="240" w:lineRule="auto"/>
        <w:ind w:firstLine="709"/>
        <w:jc w:val="both"/>
        <w:rPr>
          <w:rFonts w:ascii="Times New Roman" w:hAnsi="Times New Roman" w:cs="Times New Roman"/>
          <w:sz w:val="26"/>
          <w:szCs w:val="26"/>
        </w:rPr>
      </w:pPr>
      <w:r w:rsidRPr="007344BB">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F00BEA" w:rsidRDefault="00F00BEA" w:rsidP="00F00BE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соответствии с частью 8 статьи 32 Закона о контрактной системе </w:t>
      </w:r>
      <w:r w:rsidRPr="007344BB">
        <w:rPr>
          <w:rFonts w:ascii="Times New Roman" w:hAnsi="Times New Roman" w:cs="Times New Roman"/>
          <w:sz w:val="26"/>
          <w:szCs w:val="26"/>
        </w:rPr>
        <w:t xml:space="preserve"> </w:t>
      </w:r>
      <w:r>
        <w:rPr>
          <w:rFonts w:ascii="Times New Roman" w:hAnsi="Times New Roman" w:cs="Times New Roman"/>
          <w:sz w:val="26"/>
          <w:szCs w:val="26"/>
        </w:rPr>
        <w:t>п</w:t>
      </w:r>
      <w:r w:rsidRPr="007344BB">
        <w:rPr>
          <w:rFonts w:ascii="Times New Roman" w:hAnsi="Times New Roman" w:cs="Times New Roman"/>
          <w:sz w:val="26"/>
          <w:szCs w:val="26"/>
        </w:rPr>
        <w:t>орядок оценки заявок участников закупки, в том числе предельные величины значимости каждого критерия, устанавливается</w:t>
      </w:r>
      <w:r>
        <w:rPr>
          <w:rFonts w:ascii="Times New Roman" w:hAnsi="Times New Roman" w:cs="Times New Roman"/>
          <w:sz w:val="26"/>
          <w:szCs w:val="26"/>
        </w:rPr>
        <w:t xml:space="preserve"> </w:t>
      </w:r>
      <w:r w:rsidRPr="007344BB">
        <w:rPr>
          <w:rFonts w:ascii="Times New Roman" w:hAnsi="Times New Roman" w:cs="Times New Roman"/>
          <w:sz w:val="26"/>
          <w:szCs w:val="26"/>
        </w:rPr>
        <w:t>Постановление</w:t>
      </w:r>
      <w:r>
        <w:rPr>
          <w:rFonts w:ascii="Times New Roman" w:hAnsi="Times New Roman" w:cs="Times New Roman"/>
          <w:sz w:val="26"/>
          <w:szCs w:val="26"/>
        </w:rPr>
        <w:t>м</w:t>
      </w:r>
      <w:r w:rsidRPr="007344BB">
        <w:rPr>
          <w:rFonts w:ascii="Times New Roman" w:hAnsi="Times New Roman" w:cs="Times New Roman"/>
          <w:sz w:val="26"/>
          <w:szCs w:val="26"/>
        </w:rPr>
        <w:t xml:space="preserve"> Правительства РФ от 31.12.2021 </w:t>
      </w:r>
      <w:r>
        <w:rPr>
          <w:rFonts w:ascii="Times New Roman" w:hAnsi="Times New Roman" w:cs="Times New Roman"/>
          <w:sz w:val="26"/>
          <w:szCs w:val="26"/>
        </w:rPr>
        <w:t>№</w:t>
      </w:r>
      <w:r w:rsidRPr="007344BB">
        <w:rPr>
          <w:rFonts w:ascii="Times New Roman" w:hAnsi="Times New Roman" w:cs="Times New Roman"/>
          <w:sz w:val="26"/>
          <w:szCs w:val="26"/>
        </w:rPr>
        <w:t xml:space="preserve"> 2604 </w:t>
      </w:r>
      <w:r>
        <w:rPr>
          <w:rFonts w:ascii="Times New Roman" w:hAnsi="Times New Roman" w:cs="Times New Roman"/>
          <w:sz w:val="26"/>
          <w:szCs w:val="26"/>
        </w:rPr>
        <w:t>«</w:t>
      </w:r>
      <w:r w:rsidRPr="007344BB">
        <w:rPr>
          <w:rFonts w:ascii="Times New Roman" w:hAnsi="Times New Roman" w:cs="Times New Roman"/>
          <w:sz w:val="26"/>
          <w:szCs w:val="26"/>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w:t>
      </w:r>
      <w:r>
        <w:rPr>
          <w:rFonts w:ascii="Times New Roman" w:hAnsi="Times New Roman" w:cs="Times New Roman"/>
          <w:sz w:val="26"/>
          <w:szCs w:val="26"/>
        </w:rPr>
        <w:t>» (далее – Постановление Правительства РФ № 2604).</w:t>
      </w:r>
    </w:p>
    <w:p w:rsidR="00F00BEA" w:rsidRPr="00A30C0C" w:rsidRDefault="00F00BEA" w:rsidP="00F00BE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Пунктом 3 </w:t>
      </w:r>
      <w:r w:rsidR="00422714">
        <w:rPr>
          <w:rFonts w:ascii="Times New Roman" w:hAnsi="Times New Roman" w:cs="Times New Roman"/>
          <w:sz w:val="26"/>
          <w:szCs w:val="26"/>
        </w:rPr>
        <w:t>П</w:t>
      </w:r>
      <w:r w:rsidRPr="00A30C0C">
        <w:rPr>
          <w:rFonts w:ascii="Times New Roman" w:hAnsi="Times New Roman" w:cs="Times New Roman"/>
          <w:sz w:val="26"/>
          <w:szCs w:val="26"/>
        </w:rPr>
        <w:t>оложени</w:t>
      </w:r>
      <w:r>
        <w:rPr>
          <w:rFonts w:ascii="Times New Roman" w:hAnsi="Times New Roman" w:cs="Times New Roman"/>
          <w:sz w:val="26"/>
          <w:szCs w:val="26"/>
        </w:rPr>
        <w:t>я</w:t>
      </w:r>
      <w:r w:rsidRPr="00A30C0C">
        <w:rPr>
          <w:rFonts w:ascii="Times New Roman" w:hAnsi="Times New Roman" w:cs="Times New Roman"/>
          <w:sz w:val="26"/>
          <w:szCs w:val="26"/>
        </w:rPr>
        <w:t xml:space="preserve"> об оценке заявок на участие в закупке товаров, работ, услуг для обеспечения государственных и муниципальных нужд</w:t>
      </w:r>
      <w:r>
        <w:rPr>
          <w:rFonts w:ascii="Times New Roman" w:hAnsi="Times New Roman" w:cs="Times New Roman"/>
          <w:sz w:val="26"/>
          <w:szCs w:val="26"/>
        </w:rPr>
        <w:t xml:space="preserve"> (далее – Положение), утвержденного Постановлением Правительства РФ № 2604 установлено, что д</w:t>
      </w:r>
      <w:r w:rsidRPr="00A30C0C">
        <w:rPr>
          <w:rFonts w:ascii="Times New Roman" w:hAnsi="Times New Roman" w:cs="Times New Roman"/>
          <w:sz w:val="26"/>
          <w:szCs w:val="26"/>
        </w:rPr>
        <w:t>ля оценки заявок в соответствии с настоящим Положением применяются следующие критерии оценки:</w:t>
      </w:r>
    </w:p>
    <w:p w:rsidR="00F00BEA" w:rsidRPr="00A30C0C" w:rsidRDefault="00F00BEA" w:rsidP="00F00BEA">
      <w:pPr>
        <w:spacing w:after="0" w:line="240" w:lineRule="auto"/>
        <w:ind w:firstLine="709"/>
        <w:jc w:val="both"/>
        <w:rPr>
          <w:rFonts w:ascii="Times New Roman" w:hAnsi="Times New Roman" w:cs="Times New Roman"/>
          <w:sz w:val="26"/>
          <w:szCs w:val="26"/>
        </w:rPr>
      </w:pPr>
      <w:r w:rsidRPr="00A30C0C">
        <w:rPr>
          <w:rFonts w:ascii="Times New Roman" w:hAnsi="Times New Roman" w:cs="Times New Roman"/>
          <w:sz w:val="26"/>
          <w:szCs w:val="26"/>
        </w:rPr>
        <w:t>а) цена контракта, сумма цен единиц товара, работы, услуги;</w:t>
      </w:r>
    </w:p>
    <w:p w:rsidR="00F00BEA" w:rsidRPr="00A30C0C" w:rsidRDefault="00F00BEA" w:rsidP="00F00BEA">
      <w:pPr>
        <w:spacing w:after="0" w:line="240" w:lineRule="auto"/>
        <w:ind w:firstLine="709"/>
        <w:jc w:val="both"/>
        <w:rPr>
          <w:rFonts w:ascii="Times New Roman" w:hAnsi="Times New Roman" w:cs="Times New Roman"/>
          <w:sz w:val="26"/>
          <w:szCs w:val="26"/>
        </w:rPr>
      </w:pPr>
      <w:r w:rsidRPr="00A30C0C">
        <w:rPr>
          <w:rFonts w:ascii="Times New Roman" w:hAnsi="Times New Roman" w:cs="Times New Roman"/>
          <w:sz w:val="26"/>
          <w:szCs w:val="26"/>
        </w:rPr>
        <w:t>б) расходы;</w:t>
      </w:r>
    </w:p>
    <w:p w:rsidR="00F00BEA" w:rsidRPr="00A30C0C" w:rsidRDefault="00F00BEA" w:rsidP="00F00BEA">
      <w:pPr>
        <w:spacing w:after="0" w:line="240" w:lineRule="auto"/>
        <w:ind w:firstLine="709"/>
        <w:jc w:val="both"/>
        <w:rPr>
          <w:rFonts w:ascii="Times New Roman" w:hAnsi="Times New Roman" w:cs="Times New Roman"/>
          <w:sz w:val="26"/>
          <w:szCs w:val="26"/>
        </w:rPr>
      </w:pPr>
      <w:r w:rsidRPr="00A30C0C">
        <w:rPr>
          <w:rFonts w:ascii="Times New Roman" w:hAnsi="Times New Roman" w:cs="Times New Roman"/>
          <w:sz w:val="26"/>
          <w:szCs w:val="26"/>
        </w:rPr>
        <w:t>в) характеристики объекта закупки;</w:t>
      </w:r>
    </w:p>
    <w:p w:rsidR="00F00BEA" w:rsidRDefault="00F00BEA" w:rsidP="00F00BEA">
      <w:pPr>
        <w:spacing w:after="0" w:line="240" w:lineRule="auto"/>
        <w:ind w:firstLine="709"/>
        <w:jc w:val="both"/>
        <w:rPr>
          <w:rFonts w:ascii="Times New Roman" w:hAnsi="Times New Roman" w:cs="Times New Roman"/>
          <w:sz w:val="26"/>
          <w:szCs w:val="26"/>
        </w:rPr>
      </w:pPr>
      <w:r w:rsidRPr="00A30C0C">
        <w:rPr>
          <w:rFonts w:ascii="Times New Roman" w:hAnsi="Times New Roman" w:cs="Times New Roman"/>
          <w:sz w:val="26"/>
          <w:szCs w:val="26"/>
        </w:rPr>
        <w:t>г) квалификация участников закупки.</w:t>
      </w:r>
    </w:p>
    <w:p w:rsidR="00F00BEA" w:rsidRPr="00EE6C42" w:rsidRDefault="00F00BEA" w:rsidP="001E7B1B">
      <w:pPr>
        <w:spacing w:after="0" w:line="240" w:lineRule="auto"/>
        <w:ind w:firstLine="709"/>
        <w:jc w:val="both"/>
        <w:rPr>
          <w:rFonts w:ascii="Times New Roman" w:hAnsi="Times New Roman" w:cs="Times New Roman"/>
          <w:sz w:val="26"/>
          <w:szCs w:val="26"/>
        </w:rPr>
      </w:pPr>
      <w:r w:rsidRPr="00EE6C42">
        <w:rPr>
          <w:rFonts w:ascii="Times New Roman" w:hAnsi="Times New Roman" w:cs="Times New Roman"/>
          <w:sz w:val="26"/>
          <w:szCs w:val="26"/>
        </w:rPr>
        <w:t>Комиссия установила, что Заказчиком установлен</w:t>
      </w:r>
      <w:r w:rsidR="001E7B1B" w:rsidRPr="00EE6C42">
        <w:rPr>
          <w:rFonts w:ascii="Times New Roman" w:hAnsi="Times New Roman" w:cs="Times New Roman"/>
          <w:sz w:val="26"/>
          <w:szCs w:val="26"/>
        </w:rPr>
        <w:t>ы следующие положения в порядке</w:t>
      </w:r>
      <w:r w:rsidRPr="00EE6C42">
        <w:rPr>
          <w:rFonts w:ascii="Times New Roman" w:hAnsi="Times New Roman" w:cs="Times New Roman"/>
          <w:sz w:val="26"/>
          <w:szCs w:val="26"/>
        </w:rPr>
        <w:t xml:space="preserve"> оценки заявок участников открытого конкурса в электронной форме по </w:t>
      </w:r>
      <w:proofErr w:type="spellStart"/>
      <w:r w:rsidRPr="00EE6C42">
        <w:rPr>
          <w:rFonts w:ascii="Times New Roman" w:hAnsi="Times New Roman" w:cs="Times New Roman"/>
          <w:sz w:val="26"/>
          <w:szCs w:val="26"/>
        </w:rPr>
        <w:t>нестоимостному</w:t>
      </w:r>
      <w:proofErr w:type="spellEnd"/>
      <w:r w:rsidRPr="00EE6C42">
        <w:rPr>
          <w:rFonts w:ascii="Times New Roman" w:hAnsi="Times New Roman" w:cs="Times New Roman"/>
          <w:sz w:val="26"/>
          <w:szCs w:val="26"/>
        </w:rPr>
        <w:t xml:space="preserve"> критерию оценки «Характеристики объекта закупки»:</w:t>
      </w:r>
    </w:p>
    <w:p w:rsidR="00CF7BAC" w:rsidRPr="00EE6C42" w:rsidRDefault="001E7B1B" w:rsidP="00CF7BAC">
      <w:pPr>
        <w:spacing w:after="0" w:line="240" w:lineRule="auto"/>
        <w:ind w:firstLine="709"/>
        <w:jc w:val="both"/>
        <w:rPr>
          <w:rFonts w:ascii="Times New Roman" w:hAnsi="Times New Roman" w:cs="Times New Roman"/>
          <w:sz w:val="26"/>
          <w:szCs w:val="26"/>
          <w:highlight w:val="yellow"/>
        </w:rPr>
      </w:pPr>
      <w:r w:rsidRPr="00EE6C42">
        <w:rPr>
          <w:rFonts w:ascii="Times New Roman" w:hAnsi="Times New Roman" w:cs="Times New Roman"/>
          <w:sz w:val="26"/>
          <w:szCs w:val="26"/>
        </w:rPr>
        <w:t xml:space="preserve">- </w:t>
      </w:r>
      <w:r w:rsidR="003423BA">
        <w:rPr>
          <w:rFonts w:ascii="Times New Roman" w:hAnsi="Times New Roman" w:cs="Times New Roman"/>
          <w:sz w:val="26"/>
          <w:szCs w:val="26"/>
        </w:rPr>
        <w:t xml:space="preserve">В </w:t>
      </w:r>
      <w:r w:rsidR="00EE6C42" w:rsidRPr="00EE6C42">
        <w:rPr>
          <w:rFonts w:ascii="Times New Roman" w:hAnsi="Times New Roman" w:cs="Times New Roman"/>
          <w:sz w:val="26"/>
          <w:szCs w:val="26"/>
        </w:rPr>
        <w:t>рамках признака № 1 «</w:t>
      </w:r>
      <w:r w:rsidR="00DF776F" w:rsidRPr="00DF776F">
        <w:rPr>
          <w:rFonts w:ascii="Times New Roman" w:hAnsi="Times New Roman" w:cs="Times New Roman"/>
          <w:sz w:val="26"/>
          <w:szCs w:val="26"/>
        </w:rPr>
        <w:t>общая цена исполненных участником закупки договоров</w:t>
      </w:r>
      <w:r w:rsidR="00EE6C42" w:rsidRPr="00EE6C42">
        <w:rPr>
          <w:rFonts w:ascii="Times New Roman" w:hAnsi="Times New Roman" w:cs="Times New Roman"/>
          <w:sz w:val="26"/>
          <w:szCs w:val="26"/>
        </w:rPr>
        <w:t>» принимаются к оценке исполненные договоры, предусматривающие выполнение работ по подготовке проектной документации и (или) выполнению инженерных изысканий в отношении объектов капитального строительства в соответствии с законодательством о градостроительной деятельности с ценой не менее 20% от начальной (максимальной) цены контракта.</w:t>
      </w:r>
    </w:p>
    <w:p w:rsidR="00CF7BAC" w:rsidRPr="001E7B1B" w:rsidRDefault="00CF7BAC" w:rsidP="00CF7BAC">
      <w:pPr>
        <w:spacing w:after="0" w:line="240" w:lineRule="auto"/>
        <w:ind w:firstLine="709"/>
        <w:jc w:val="both"/>
        <w:rPr>
          <w:rFonts w:ascii="Times New Roman" w:hAnsi="Times New Roman" w:cs="Times New Roman"/>
          <w:sz w:val="26"/>
          <w:szCs w:val="26"/>
        </w:rPr>
      </w:pPr>
    </w:p>
    <w:p w:rsidR="007A4ED6" w:rsidRPr="002516BF" w:rsidRDefault="007A4ED6" w:rsidP="007A4ED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24 Положения</w:t>
      </w:r>
      <w:r w:rsidRPr="00A30C0C">
        <w:t xml:space="preserve"> </w:t>
      </w:r>
      <w:r w:rsidRPr="002516BF">
        <w:rPr>
          <w:rFonts w:ascii="Times New Roman" w:hAnsi="Times New Roman" w:cs="Times New Roman"/>
          <w:sz w:val="26"/>
          <w:szCs w:val="26"/>
        </w:rPr>
        <w:t>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7A4ED6" w:rsidRPr="002516BF"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t>а) наличие у участников закупки финансовых ресурсов;</w:t>
      </w:r>
    </w:p>
    <w:p w:rsidR="007A4ED6" w:rsidRPr="002516BF"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lastRenderedPageBreak/>
        <w:t>б) наличие у участников закупки на праве собственности или ином законном основании оборудования и других материальных ресурсов;</w:t>
      </w:r>
    </w:p>
    <w:p w:rsidR="007A4ED6" w:rsidRPr="002516BF"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t>в) наличие у участников закупки опыта поставки товара, выполнения работы, оказания услуги, связанного с предметом контракта;</w:t>
      </w:r>
    </w:p>
    <w:p w:rsidR="007A4ED6" w:rsidRPr="002516BF"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t>г) наличие у участников закупки деловой репутации;</w:t>
      </w:r>
    </w:p>
    <w:p w:rsidR="007A4ED6"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t xml:space="preserve">д) наличие у участников закупки специалистов и иных работников определенного уровня квалификации. </w:t>
      </w:r>
    </w:p>
    <w:p w:rsidR="007A4ED6"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t>Для оценки заявок по показателям оценки, предусмотренным пунктом 24 настоящего Положения, применяются детализирующие показатели</w:t>
      </w:r>
      <w:r>
        <w:rPr>
          <w:rFonts w:ascii="Times New Roman" w:hAnsi="Times New Roman" w:cs="Times New Roman"/>
          <w:sz w:val="26"/>
          <w:szCs w:val="26"/>
        </w:rPr>
        <w:t xml:space="preserve"> (пункт 25 Положения)</w:t>
      </w:r>
      <w:r w:rsidRPr="002516BF">
        <w:rPr>
          <w:rFonts w:ascii="Times New Roman" w:hAnsi="Times New Roman" w:cs="Times New Roman"/>
          <w:sz w:val="26"/>
          <w:szCs w:val="26"/>
        </w:rPr>
        <w:t>.</w:t>
      </w:r>
    </w:p>
    <w:p w:rsidR="007A4ED6" w:rsidRPr="002516BF" w:rsidRDefault="007A4ED6" w:rsidP="007A4ED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28 Положения в</w:t>
      </w:r>
      <w:r w:rsidRPr="002516BF">
        <w:rPr>
          <w:rFonts w:ascii="Times New Roman" w:hAnsi="Times New Roman" w:cs="Times New Roman"/>
          <w:sz w:val="26"/>
          <w:szCs w:val="26"/>
        </w:rPr>
        <w:t xml:space="preserve"> случае применения показателя оценки, предусмотренного подпунктом "в" пункта 24 настоящего Положения:</w:t>
      </w:r>
    </w:p>
    <w:p w:rsidR="007A4ED6" w:rsidRPr="002516BF"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t>а) применяются один или несколько из следующих детализирующих показателей оценки:</w:t>
      </w:r>
    </w:p>
    <w:p w:rsidR="007A4ED6" w:rsidRPr="002516BF"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t>общая цена исполненных участником закупки договоров;</w:t>
      </w:r>
    </w:p>
    <w:p w:rsidR="007A4ED6" w:rsidRPr="002516BF"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t>общее количество исполненных участником закупки договоров;</w:t>
      </w:r>
    </w:p>
    <w:p w:rsidR="007A4ED6" w:rsidRPr="002516BF"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t>наибольшая цена одного из исполненных участником закупки договоров;</w:t>
      </w:r>
    </w:p>
    <w:p w:rsidR="007A4ED6" w:rsidRPr="002516BF"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t>б) оценка заявок по детализирующим показателям, предусмотренным подпунктом "а" настоящего пункта, осуществляется в порядке, установленном пунктом 20 настоящего Положения;</w:t>
      </w:r>
    </w:p>
    <w:p w:rsidR="007A4ED6" w:rsidRPr="002516BF"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t xml:space="preserve">в) документом, предусмотренным приложением </w:t>
      </w:r>
      <w:r w:rsidR="00BB4963">
        <w:rPr>
          <w:rFonts w:ascii="Times New Roman" w:hAnsi="Times New Roman" w:cs="Times New Roman"/>
          <w:sz w:val="26"/>
          <w:szCs w:val="26"/>
        </w:rPr>
        <w:t xml:space="preserve"> №</w:t>
      </w:r>
      <w:r w:rsidRPr="002516BF">
        <w:rPr>
          <w:rFonts w:ascii="Times New Roman" w:hAnsi="Times New Roman" w:cs="Times New Roman"/>
          <w:sz w:val="26"/>
          <w:szCs w:val="26"/>
        </w:rPr>
        <w:t xml:space="preserve"> 1 к настоящему Положению:</w:t>
      </w:r>
    </w:p>
    <w:p w:rsidR="007A4ED6" w:rsidRPr="002516BF"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7A4ED6" w:rsidRPr="002516BF"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7A4ED6" w:rsidRPr="002516BF"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7A4ED6" w:rsidRPr="002516BF"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rsidR="007A4ED6" w:rsidRPr="002516BF"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t xml:space="preserve">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w:t>
      </w:r>
      <w:r>
        <w:rPr>
          <w:rFonts w:ascii="Times New Roman" w:hAnsi="Times New Roman" w:cs="Times New Roman"/>
          <w:sz w:val="26"/>
          <w:szCs w:val="26"/>
        </w:rPr>
        <w:t>Законом о контрактной системе</w:t>
      </w:r>
      <w:r w:rsidRPr="002516BF">
        <w:rPr>
          <w:rFonts w:ascii="Times New Roman" w:hAnsi="Times New Roman" w:cs="Times New Roman"/>
          <w:sz w:val="26"/>
          <w:szCs w:val="26"/>
        </w:rPr>
        <w:t>;</w:t>
      </w:r>
    </w:p>
    <w:p w:rsidR="007A4ED6" w:rsidRDefault="007A4ED6" w:rsidP="007A4ED6">
      <w:pPr>
        <w:spacing w:after="0" w:line="240" w:lineRule="auto"/>
        <w:ind w:firstLine="709"/>
        <w:jc w:val="both"/>
        <w:rPr>
          <w:rFonts w:ascii="Times New Roman" w:hAnsi="Times New Roman" w:cs="Times New Roman"/>
          <w:sz w:val="26"/>
          <w:szCs w:val="26"/>
        </w:rPr>
      </w:pPr>
      <w:r w:rsidRPr="002516BF">
        <w:rPr>
          <w:rFonts w:ascii="Times New Roman" w:hAnsi="Times New Roman" w:cs="Times New Roman"/>
          <w:sz w:val="26"/>
          <w:szCs w:val="26"/>
        </w:rPr>
        <w:t>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1F68DD" w:rsidRDefault="007A4ED6" w:rsidP="00801BAC">
      <w:pPr>
        <w:spacing w:after="0" w:line="240" w:lineRule="auto"/>
        <w:ind w:firstLine="709"/>
        <w:jc w:val="both"/>
        <w:rPr>
          <w:rFonts w:ascii="Times New Roman" w:hAnsi="Times New Roman" w:cs="Times New Roman"/>
          <w:sz w:val="26"/>
          <w:szCs w:val="26"/>
        </w:rPr>
      </w:pPr>
      <w:r w:rsidRPr="007A4ED6">
        <w:rPr>
          <w:rFonts w:ascii="Times New Roman" w:hAnsi="Times New Roman" w:cs="Times New Roman"/>
          <w:sz w:val="26"/>
          <w:szCs w:val="26"/>
        </w:rPr>
        <w:t xml:space="preserve">На основании </w:t>
      </w:r>
      <w:r w:rsidR="000D2FE6">
        <w:rPr>
          <w:rFonts w:ascii="Times New Roman" w:hAnsi="Times New Roman" w:cs="Times New Roman"/>
          <w:sz w:val="26"/>
          <w:szCs w:val="26"/>
        </w:rPr>
        <w:t>указанных выше норм Закона о контрактной системе, Постановления Правительства РФ № 2604</w:t>
      </w:r>
      <w:r w:rsidRPr="007A4ED6">
        <w:rPr>
          <w:rFonts w:ascii="Times New Roman" w:hAnsi="Times New Roman" w:cs="Times New Roman"/>
          <w:sz w:val="26"/>
          <w:szCs w:val="26"/>
        </w:rPr>
        <w:t>, а также</w:t>
      </w:r>
      <w:r w:rsidR="000D2FE6">
        <w:rPr>
          <w:rFonts w:ascii="Times New Roman" w:hAnsi="Times New Roman" w:cs="Times New Roman"/>
          <w:sz w:val="26"/>
          <w:szCs w:val="26"/>
        </w:rPr>
        <w:t>,</w:t>
      </w:r>
      <w:r w:rsidRPr="007A4ED6">
        <w:rPr>
          <w:rFonts w:ascii="Times New Roman" w:hAnsi="Times New Roman" w:cs="Times New Roman"/>
          <w:sz w:val="26"/>
          <w:szCs w:val="26"/>
        </w:rPr>
        <w:t xml:space="preserve"> учитывая тот факт, что Заявитель явку представителей на заседание Комиссии не обеспечил, материалов</w:t>
      </w:r>
      <w:r w:rsidR="000D2FE6">
        <w:rPr>
          <w:rFonts w:ascii="Times New Roman" w:hAnsi="Times New Roman" w:cs="Times New Roman"/>
          <w:sz w:val="26"/>
          <w:szCs w:val="26"/>
        </w:rPr>
        <w:t xml:space="preserve"> и сведений в обоснование доводов</w:t>
      </w:r>
      <w:r w:rsidRPr="007A4ED6">
        <w:rPr>
          <w:rFonts w:ascii="Times New Roman" w:hAnsi="Times New Roman" w:cs="Times New Roman"/>
          <w:sz w:val="26"/>
          <w:szCs w:val="26"/>
        </w:rPr>
        <w:t xml:space="preserve"> в </w:t>
      </w:r>
      <w:r w:rsidRPr="007A4ED6">
        <w:rPr>
          <w:rFonts w:ascii="Times New Roman" w:hAnsi="Times New Roman" w:cs="Times New Roman"/>
          <w:sz w:val="26"/>
          <w:szCs w:val="26"/>
        </w:rPr>
        <w:lastRenderedPageBreak/>
        <w:t>составе жалобы не предоставил, Комиссия приходит к выводу, что довод жалобы Заявител</w:t>
      </w:r>
      <w:r w:rsidR="000D2FE6">
        <w:rPr>
          <w:rFonts w:ascii="Times New Roman" w:hAnsi="Times New Roman" w:cs="Times New Roman"/>
          <w:sz w:val="26"/>
          <w:szCs w:val="26"/>
        </w:rPr>
        <w:t>я не нашел своего подтверждения, так как, по мнению Комиссии, установление Заказчиком указанного положения в порядке рассмотрения и оценки заявок на участие в открытом конкурсе в электронной форме не направлено на ограничение конкуренции и количества потенциальных участников закупки.</w:t>
      </w:r>
    </w:p>
    <w:p w:rsidR="003D0A21" w:rsidRDefault="003D0A21"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BF6FD2"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w:t>
      </w:r>
      <w:r w:rsidR="007A4ED6">
        <w:rPr>
          <w:rFonts w:ascii="Times New Roman" w:hAnsi="Times New Roman" w:cs="Times New Roman"/>
          <w:sz w:val="26"/>
          <w:szCs w:val="26"/>
          <w:shd w:val="clear" w:color="auto" w:fill="FFFFFF"/>
        </w:rPr>
        <w:t xml:space="preserve"> </w:t>
      </w:r>
      <w:r w:rsidR="001B04EB">
        <w:rPr>
          <w:rFonts w:ascii="Times New Roman" w:hAnsi="Times New Roman" w:cs="Times New Roman"/>
          <w:sz w:val="26"/>
          <w:szCs w:val="26"/>
          <w:shd w:val="clear" w:color="auto" w:fill="FFFFFF"/>
        </w:rPr>
        <w:t>Закона</w:t>
      </w:r>
      <w:r w:rsidRPr="00107A41">
        <w:rPr>
          <w:rFonts w:ascii="Times New Roman" w:hAnsi="Times New Roman" w:cs="Times New Roman"/>
          <w:sz w:val="26"/>
          <w:szCs w:val="26"/>
          <w:shd w:val="clear" w:color="auto" w:fill="FFFFFF"/>
        </w:rPr>
        <w:t xml:space="preserve"> о контрактной системе, Комиссия</w:t>
      </w:r>
    </w:p>
    <w:p w:rsidR="00801BAC" w:rsidRDefault="00801BAC"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0579A" w:rsidRPr="004B1A7F"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CE1C36" w:rsidRDefault="00CE1C36" w:rsidP="00CE1C3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2E0443" w:rsidRDefault="002E0443" w:rsidP="002E0443">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Признать жалобу </w:t>
      </w:r>
      <w:r w:rsidR="00C7614A">
        <w:rPr>
          <w:rFonts w:ascii="Times New Roman" w:hAnsi="Times New Roman" w:cs="Times New Roman"/>
          <w:bCs/>
          <w:sz w:val="26"/>
          <w:szCs w:val="26"/>
        </w:rPr>
        <w:t xml:space="preserve">ИП </w:t>
      </w:r>
      <w:proofErr w:type="spellStart"/>
      <w:r w:rsidR="00040073">
        <w:rPr>
          <w:rFonts w:ascii="Times New Roman" w:hAnsi="Times New Roman" w:cs="Times New Roman"/>
          <w:bCs/>
          <w:sz w:val="26"/>
          <w:szCs w:val="26"/>
        </w:rPr>
        <w:t>Кремешкова</w:t>
      </w:r>
      <w:proofErr w:type="spellEnd"/>
      <w:r w:rsidR="00040073">
        <w:rPr>
          <w:rFonts w:ascii="Times New Roman" w:hAnsi="Times New Roman" w:cs="Times New Roman"/>
          <w:bCs/>
          <w:sz w:val="26"/>
          <w:szCs w:val="26"/>
        </w:rPr>
        <w:t xml:space="preserve"> Александра А</w:t>
      </w:r>
      <w:r w:rsidR="009F4244">
        <w:rPr>
          <w:rFonts w:ascii="Times New Roman" w:hAnsi="Times New Roman" w:cs="Times New Roman"/>
          <w:bCs/>
          <w:sz w:val="26"/>
          <w:szCs w:val="26"/>
        </w:rPr>
        <w:t>лексеевна</w:t>
      </w:r>
      <w:r w:rsidR="000A7B41">
        <w:rPr>
          <w:rFonts w:ascii="Times New Roman" w:hAnsi="Times New Roman" w:cs="Times New Roman"/>
          <w:bCs/>
          <w:sz w:val="26"/>
          <w:szCs w:val="26"/>
        </w:rPr>
        <w:t xml:space="preserve"> </w:t>
      </w:r>
      <w:r w:rsidR="007A4ED6">
        <w:rPr>
          <w:rFonts w:ascii="Times New Roman" w:hAnsi="Times New Roman" w:cs="Times New Roman"/>
          <w:bCs/>
          <w:sz w:val="26"/>
          <w:szCs w:val="26"/>
        </w:rPr>
        <w:t>не</w:t>
      </w:r>
      <w:r w:rsidR="001E7B1B">
        <w:rPr>
          <w:rFonts w:ascii="Times New Roman" w:hAnsi="Times New Roman" w:cs="Times New Roman"/>
          <w:bCs/>
          <w:sz w:val="26"/>
          <w:szCs w:val="26"/>
        </w:rPr>
        <w:t>обоснованной.</w:t>
      </w:r>
    </w:p>
    <w:p w:rsidR="007A4ED6" w:rsidRDefault="007A4ED6" w:rsidP="002E0443">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055369" w:rsidRDefault="00055369" w:rsidP="0005536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7411B8" w:rsidRDefault="007411B8" w:rsidP="007411B8"/>
    <w:p w:rsidR="007411B8" w:rsidRPr="007411B8" w:rsidRDefault="007411B8" w:rsidP="009E0A9A">
      <w:pPr>
        <w:widowControl w:val="0"/>
        <w:tabs>
          <w:tab w:val="left" w:pos="993"/>
        </w:tabs>
        <w:autoSpaceDE w:val="0"/>
        <w:autoSpaceDN w:val="0"/>
        <w:adjustRightInd w:val="0"/>
        <w:spacing w:after="0" w:line="240" w:lineRule="auto"/>
        <w:jc w:val="both"/>
        <w:rPr>
          <w:rFonts w:ascii="Times New Roman" w:eastAsia="Times New Roman" w:hAnsi="Times New Roman" w:cs="Times New Roman"/>
          <w:sz w:val="26"/>
          <w:szCs w:val="26"/>
        </w:rPr>
      </w:pPr>
      <w:bookmarkStart w:id="0" w:name="_GoBack"/>
      <w:bookmarkEnd w:id="0"/>
    </w:p>
    <w:sectPr w:rsidR="007411B8" w:rsidRPr="007411B8" w:rsidSect="006D543A">
      <w:headerReference w:type="default" r:id="rId9"/>
      <w:pgSz w:w="11906" w:h="16838"/>
      <w:pgMar w:top="851" w:right="737" w:bottom="851"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2B35" w:rsidRDefault="00932B35" w:rsidP="00CB05C2">
      <w:pPr>
        <w:spacing w:after="0" w:line="240" w:lineRule="auto"/>
      </w:pPr>
      <w:r>
        <w:separator/>
      </w:r>
    </w:p>
  </w:endnote>
  <w:endnote w:type="continuationSeparator" w:id="0">
    <w:p w:rsidR="00932B35" w:rsidRDefault="00932B35"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2B35" w:rsidRDefault="00932B35" w:rsidP="00CB05C2">
      <w:pPr>
        <w:spacing w:after="0" w:line="240" w:lineRule="auto"/>
      </w:pPr>
      <w:r>
        <w:separator/>
      </w:r>
    </w:p>
  </w:footnote>
  <w:footnote w:type="continuationSeparator" w:id="0">
    <w:p w:rsidR="00932B35" w:rsidRDefault="00932B35"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BAC" w:rsidRPr="00BD4F8A" w:rsidRDefault="00CF7BAC">
    <w:pPr>
      <w:pStyle w:val="ac"/>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ED2A41">
      <w:rPr>
        <w:rFonts w:ascii="Times New Roman" w:hAnsi="Times New Roman" w:cs="Times New Roman"/>
        <w:noProof/>
      </w:rPr>
      <w:t>7</w:t>
    </w:r>
    <w:r w:rsidRPr="00BD4F8A">
      <w:rPr>
        <w:rFonts w:ascii="Times New Roman" w:hAnsi="Times New Roman" w:cs="Times New Roman"/>
        <w:noProof/>
      </w:rPr>
      <w:fldChar w:fldCharType="end"/>
    </w:r>
  </w:p>
  <w:p w:rsidR="00CF7BAC" w:rsidRPr="00BD4F8A" w:rsidRDefault="00CF7BAC">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823002"/>
    <w:multiLevelType w:val="multilevel"/>
    <w:tmpl w:val="9E303902"/>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0D1178D6"/>
    <w:multiLevelType w:val="hybridMultilevel"/>
    <w:tmpl w:val="D2082336"/>
    <w:lvl w:ilvl="0" w:tplc="83327A74">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5">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6B7A26"/>
    <w:multiLevelType w:val="hybridMultilevel"/>
    <w:tmpl w:val="97BCAE7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A461585"/>
    <w:multiLevelType w:val="multilevel"/>
    <w:tmpl w:val="AB2AF320"/>
    <w:lvl w:ilvl="0">
      <w:start w:val="9"/>
      <w:numFmt w:val="decimal"/>
      <w:lvlText w:val="3.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3">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8">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0"/>
  </w:num>
  <w:num w:numId="2">
    <w:abstractNumId w:val="34"/>
  </w:num>
  <w:num w:numId="3">
    <w:abstractNumId w:val="15"/>
  </w:num>
  <w:num w:numId="4">
    <w:abstractNumId w:val="19"/>
  </w:num>
  <w:num w:numId="5">
    <w:abstractNumId w:val="20"/>
  </w:num>
  <w:num w:numId="6">
    <w:abstractNumId w:val="25"/>
  </w:num>
  <w:num w:numId="7">
    <w:abstractNumId w:val="32"/>
  </w:num>
  <w:num w:numId="8">
    <w:abstractNumId w:val="1"/>
  </w:num>
  <w:num w:numId="9">
    <w:abstractNumId w:val="7"/>
  </w:num>
  <w:num w:numId="10">
    <w:abstractNumId w:val="17"/>
  </w:num>
  <w:num w:numId="11">
    <w:abstractNumId w:val="0"/>
  </w:num>
  <w:num w:numId="12">
    <w:abstractNumId w:val="27"/>
  </w:num>
  <w:num w:numId="13">
    <w:abstractNumId w:val="23"/>
  </w:num>
  <w:num w:numId="14">
    <w:abstractNumId w:val="35"/>
  </w:num>
  <w:num w:numId="15">
    <w:abstractNumId w:val="28"/>
  </w:num>
  <w:num w:numId="16">
    <w:abstractNumId w:val="24"/>
  </w:num>
  <w:num w:numId="17">
    <w:abstractNumId w:val="21"/>
  </w:num>
  <w:num w:numId="18">
    <w:abstractNumId w:val="29"/>
  </w:num>
  <w:num w:numId="19">
    <w:abstractNumId w:val="13"/>
  </w:num>
  <w:num w:numId="20">
    <w:abstractNumId w:val="33"/>
  </w:num>
  <w:num w:numId="21">
    <w:abstractNumId w:val="36"/>
  </w:num>
  <w:num w:numId="22">
    <w:abstractNumId w:val="14"/>
  </w:num>
  <w:num w:numId="23">
    <w:abstractNumId w:val="38"/>
  </w:num>
  <w:num w:numId="24">
    <w:abstractNumId w:val="16"/>
  </w:num>
  <w:num w:numId="25">
    <w:abstractNumId w:val="9"/>
  </w:num>
  <w:num w:numId="26">
    <w:abstractNumId w:val="31"/>
  </w:num>
  <w:num w:numId="27">
    <w:abstractNumId w:val="4"/>
  </w:num>
  <w:num w:numId="28">
    <w:abstractNumId w:val="18"/>
  </w:num>
  <w:num w:numId="29">
    <w:abstractNumId w:val="10"/>
  </w:num>
  <w:num w:numId="30">
    <w:abstractNumId w:val="5"/>
  </w:num>
  <w:num w:numId="31">
    <w:abstractNumId w:val="11"/>
  </w:num>
  <w:num w:numId="32">
    <w:abstractNumId w:val="6"/>
  </w:num>
  <w:num w:numId="33">
    <w:abstractNumId w:val="37"/>
  </w:num>
  <w:num w:numId="34">
    <w:abstractNumId w:val="12"/>
  </w:num>
  <w:num w:numId="35">
    <w:abstractNumId w:val="26"/>
  </w:num>
  <w:num w:numId="36">
    <w:abstractNumId w:val="22"/>
    <w:lvlOverride w:ilvl="0">
      <w:startOverride w:val="9"/>
    </w:lvlOverride>
    <w:lvlOverride w:ilvl="1"/>
    <w:lvlOverride w:ilvl="2"/>
    <w:lvlOverride w:ilvl="3"/>
    <w:lvlOverride w:ilvl="4"/>
    <w:lvlOverride w:ilvl="5"/>
    <w:lvlOverride w:ilvl="6"/>
    <w:lvlOverride w:ilvl="7"/>
    <w:lvlOverride w:ilvl="8"/>
  </w:num>
  <w:num w:numId="37">
    <w:abstractNumId w:val="3"/>
  </w:num>
  <w:num w:numId="38">
    <w:abstractNumId w:val="8"/>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9"/>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1CCF"/>
    <w:rsid w:val="00002068"/>
    <w:rsid w:val="00002D74"/>
    <w:rsid w:val="00003943"/>
    <w:rsid w:val="00004C1E"/>
    <w:rsid w:val="0000584D"/>
    <w:rsid w:val="00006246"/>
    <w:rsid w:val="00006960"/>
    <w:rsid w:val="00007D12"/>
    <w:rsid w:val="00010021"/>
    <w:rsid w:val="00011262"/>
    <w:rsid w:val="0001188A"/>
    <w:rsid w:val="00012137"/>
    <w:rsid w:val="00012CCC"/>
    <w:rsid w:val="000130EA"/>
    <w:rsid w:val="000141FA"/>
    <w:rsid w:val="00015752"/>
    <w:rsid w:val="00015FE5"/>
    <w:rsid w:val="00016CD0"/>
    <w:rsid w:val="00016D7A"/>
    <w:rsid w:val="0001742F"/>
    <w:rsid w:val="000176EC"/>
    <w:rsid w:val="00021536"/>
    <w:rsid w:val="00022525"/>
    <w:rsid w:val="00024A6A"/>
    <w:rsid w:val="000258F3"/>
    <w:rsid w:val="00025D6A"/>
    <w:rsid w:val="00026EF3"/>
    <w:rsid w:val="00030EC7"/>
    <w:rsid w:val="00031674"/>
    <w:rsid w:val="00034FB2"/>
    <w:rsid w:val="000374B2"/>
    <w:rsid w:val="00040073"/>
    <w:rsid w:val="00040303"/>
    <w:rsid w:val="0004085C"/>
    <w:rsid w:val="00040F53"/>
    <w:rsid w:val="00041856"/>
    <w:rsid w:val="00042ABC"/>
    <w:rsid w:val="00043C67"/>
    <w:rsid w:val="00050A43"/>
    <w:rsid w:val="00051142"/>
    <w:rsid w:val="00052142"/>
    <w:rsid w:val="000531D1"/>
    <w:rsid w:val="000532B3"/>
    <w:rsid w:val="0005403D"/>
    <w:rsid w:val="00054ABF"/>
    <w:rsid w:val="00054BD5"/>
    <w:rsid w:val="00055369"/>
    <w:rsid w:val="00055AB4"/>
    <w:rsid w:val="000566AF"/>
    <w:rsid w:val="00056A11"/>
    <w:rsid w:val="00056BF0"/>
    <w:rsid w:val="000601A7"/>
    <w:rsid w:val="00061261"/>
    <w:rsid w:val="000617CB"/>
    <w:rsid w:val="000617F7"/>
    <w:rsid w:val="00062590"/>
    <w:rsid w:val="00062A26"/>
    <w:rsid w:val="00064552"/>
    <w:rsid w:val="000645BF"/>
    <w:rsid w:val="00065146"/>
    <w:rsid w:val="0006602C"/>
    <w:rsid w:val="00066F67"/>
    <w:rsid w:val="000671D8"/>
    <w:rsid w:val="000707A3"/>
    <w:rsid w:val="000727AD"/>
    <w:rsid w:val="000728DB"/>
    <w:rsid w:val="000734BF"/>
    <w:rsid w:val="00074B18"/>
    <w:rsid w:val="0007586A"/>
    <w:rsid w:val="0007623F"/>
    <w:rsid w:val="00076355"/>
    <w:rsid w:val="00076C39"/>
    <w:rsid w:val="00076EC6"/>
    <w:rsid w:val="00077923"/>
    <w:rsid w:val="0008077A"/>
    <w:rsid w:val="00082DAC"/>
    <w:rsid w:val="000832E0"/>
    <w:rsid w:val="00083F87"/>
    <w:rsid w:val="0008407B"/>
    <w:rsid w:val="00087246"/>
    <w:rsid w:val="0008743E"/>
    <w:rsid w:val="000875EF"/>
    <w:rsid w:val="00090B6E"/>
    <w:rsid w:val="000914B7"/>
    <w:rsid w:val="00091F0F"/>
    <w:rsid w:val="000920F8"/>
    <w:rsid w:val="00092DCE"/>
    <w:rsid w:val="00093341"/>
    <w:rsid w:val="000944BC"/>
    <w:rsid w:val="000A07F5"/>
    <w:rsid w:val="000A246E"/>
    <w:rsid w:val="000A251A"/>
    <w:rsid w:val="000A3B7D"/>
    <w:rsid w:val="000A5371"/>
    <w:rsid w:val="000A57AE"/>
    <w:rsid w:val="000A6834"/>
    <w:rsid w:val="000A7B41"/>
    <w:rsid w:val="000B1B8A"/>
    <w:rsid w:val="000B2190"/>
    <w:rsid w:val="000B2892"/>
    <w:rsid w:val="000B28F4"/>
    <w:rsid w:val="000B5367"/>
    <w:rsid w:val="000B780F"/>
    <w:rsid w:val="000C0E2F"/>
    <w:rsid w:val="000C10D8"/>
    <w:rsid w:val="000C3752"/>
    <w:rsid w:val="000C377F"/>
    <w:rsid w:val="000C6F8B"/>
    <w:rsid w:val="000C7298"/>
    <w:rsid w:val="000D24A3"/>
    <w:rsid w:val="000D25E4"/>
    <w:rsid w:val="000D2FE6"/>
    <w:rsid w:val="000D69AC"/>
    <w:rsid w:val="000D6F85"/>
    <w:rsid w:val="000D7589"/>
    <w:rsid w:val="000E101D"/>
    <w:rsid w:val="000E347B"/>
    <w:rsid w:val="000E35F5"/>
    <w:rsid w:val="000E47B5"/>
    <w:rsid w:val="000E5623"/>
    <w:rsid w:val="000E5E2D"/>
    <w:rsid w:val="000E6091"/>
    <w:rsid w:val="000E67BC"/>
    <w:rsid w:val="000F02B2"/>
    <w:rsid w:val="000F18B6"/>
    <w:rsid w:val="000F1A2E"/>
    <w:rsid w:val="000F258C"/>
    <w:rsid w:val="000F3DBE"/>
    <w:rsid w:val="000F4013"/>
    <w:rsid w:val="000F4F30"/>
    <w:rsid w:val="000F552D"/>
    <w:rsid w:val="000F582F"/>
    <w:rsid w:val="000F63CC"/>
    <w:rsid w:val="000F64A9"/>
    <w:rsid w:val="00100AEA"/>
    <w:rsid w:val="0010154C"/>
    <w:rsid w:val="00102850"/>
    <w:rsid w:val="00102880"/>
    <w:rsid w:val="00102D5C"/>
    <w:rsid w:val="001044BF"/>
    <w:rsid w:val="00107263"/>
    <w:rsid w:val="00107328"/>
    <w:rsid w:val="001079CE"/>
    <w:rsid w:val="00110F5F"/>
    <w:rsid w:val="00114F8E"/>
    <w:rsid w:val="00115E40"/>
    <w:rsid w:val="00117989"/>
    <w:rsid w:val="00122480"/>
    <w:rsid w:val="00122AEA"/>
    <w:rsid w:val="0012467E"/>
    <w:rsid w:val="00125EE3"/>
    <w:rsid w:val="0013001C"/>
    <w:rsid w:val="0013159D"/>
    <w:rsid w:val="001324A4"/>
    <w:rsid w:val="00132853"/>
    <w:rsid w:val="00132A99"/>
    <w:rsid w:val="00132DE0"/>
    <w:rsid w:val="001339DC"/>
    <w:rsid w:val="0013418B"/>
    <w:rsid w:val="001342A1"/>
    <w:rsid w:val="0013442C"/>
    <w:rsid w:val="0013472B"/>
    <w:rsid w:val="00134B59"/>
    <w:rsid w:val="00135CEF"/>
    <w:rsid w:val="001404A8"/>
    <w:rsid w:val="00140B27"/>
    <w:rsid w:val="001414C6"/>
    <w:rsid w:val="0014643A"/>
    <w:rsid w:val="001466D1"/>
    <w:rsid w:val="00146A3A"/>
    <w:rsid w:val="00147158"/>
    <w:rsid w:val="00147429"/>
    <w:rsid w:val="00147FDD"/>
    <w:rsid w:val="0015043E"/>
    <w:rsid w:val="00152441"/>
    <w:rsid w:val="00154B03"/>
    <w:rsid w:val="00156EF7"/>
    <w:rsid w:val="001579A8"/>
    <w:rsid w:val="001601CB"/>
    <w:rsid w:val="0016414E"/>
    <w:rsid w:val="001651F2"/>
    <w:rsid w:val="00165521"/>
    <w:rsid w:val="00166D26"/>
    <w:rsid w:val="00172121"/>
    <w:rsid w:val="00172897"/>
    <w:rsid w:val="0017482B"/>
    <w:rsid w:val="001751A8"/>
    <w:rsid w:val="0017777E"/>
    <w:rsid w:val="001813F9"/>
    <w:rsid w:val="00182165"/>
    <w:rsid w:val="001829E0"/>
    <w:rsid w:val="00182A7C"/>
    <w:rsid w:val="00182F94"/>
    <w:rsid w:val="00183D04"/>
    <w:rsid w:val="001840EE"/>
    <w:rsid w:val="0018462D"/>
    <w:rsid w:val="00184632"/>
    <w:rsid w:val="00184934"/>
    <w:rsid w:val="00187480"/>
    <w:rsid w:val="00190A09"/>
    <w:rsid w:val="00193102"/>
    <w:rsid w:val="00194FEA"/>
    <w:rsid w:val="00195473"/>
    <w:rsid w:val="001977C7"/>
    <w:rsid w:val="001A0D36"/>
    <w:rsid w:val="001A12B4"/>
    <w:rsid w:val="001A1583"/>
    <w:rsid w:val="001A1835"/>
    <w:rsid w:val="001A26A3"/>
    <w:rsid w:val="001A2F0E"/>
    <w:rsid w:val="001A38A0"/>
    <w:rsid w:val="001A3FBA"/>
    <w:rsid w:val="001A4924"/>
    <w:rsid w:val="001A725C"/>
    <w:rsid w:val="001B04EB"/>
    <w:rsid w:val="001B0CC4"/>
    <w:rsid w:val="001B2629"/>
    <w:rsid w:val="001B2A2C"/>
    <w:rsid w:val="001B3DDB"/>
    <w:rsid w:val="001B40C4"/>
    <w:rsid w:val="001B436A"/>
    <w:rsid w:val="001B77E4"/>
    <w:rsid w:val="001C3FB1"/>
    <w:rsid w:val="001C4A80"/>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350A"/>
    <w:rsid w:val="001E4870"/>
    <w:rsid w:val="001E5501"/>
    <w:rsid w:val="001E5519"/>
    <w:rsid w:val="001E5B6D"/>
    <w:rsid w:val="001E7003"/>
    <w:rsid w:val="001E792B"/>
    <w:rsid w:val="001E7B1B"/>
    <w:rsid w:val="001F03A0"/>
    <w:rsid w:val="001F0AAB"/>
    <w:rsid w:val="001F0E43"/>
    <w:rsid w:val="001F13D0"/>
    <w:rsid w:val="001F2413"/>
    <w:rsid w:val="001F364B"/>
    <w:rsid w:val="001F5C67"/>
    <w:rsid w:val="001F6299"/>
    <w:rsid w:val="001F68DD"/>
    <w:rsid w:val="001F6FF3"/>
    <w:rsid w:val="00200835"/>
    <w:rsid w:val="00200C98"/>
    <w:rsid w:val="00203E20"/>
    <w:rsid w:val="00203FF3"/>
    <w:rsid w:val="00204A8F"/>
    <w:rsid w:val="00205135"/>
    <w:rsid w:val="0020691F"/>
    <w:rsid w:val="00206BBB"/>
    <w:rsid w:val="002072C4"/>
    <w:rsid w:val="00207AC6"/>
    <w:rsid w:val="0021047F"/>
    <w:rsid w:val="002112EF"/>
    <w:rsid w:val="0021206D"/>
    <w:rsid w:val="00213705"/>
    <w:rsid w:val="002143BA"/>
    <w:rsid w:val="0021605B"/>
    <w:rsid w:val="00217C10"/>
    <w:rsid w:val="0022125C"/>
    <w:rsid w:val="00221C79"/>
    <w:rsid w:val="0022258A"/>
    <w:rsid w:val="00222D4C"/>
    <w:rsid w:val="00223402"/>
    <w:rsid w:val="002256DE"/>
    <w:rsid w:val="002265A1"/>
    <w:rsid w:val="0022683C"/>
    <w:rsid w:val="002268A7"/>
    <w:rsid w:val="0022699D"/>
    <w:rsid w:val="00226FA3"/>
    <w:rsid w:val="00227542"/>
    <w:rsid w:val="002277A7"/>
    <w:rsid w:val="002278ED"/>
    <w:rsid w:val="00227FC2"/>
    <w:rsid w:val="00231262"/>
    <w:rsid w:val="0023190C"/>
    <w:rsid w:val="002327F7"/>
    <w:rsid w:val="00233237"/>
    <w:rsid w:val="00233643"/>
    <w:rsid w:val="00233995"/>
    <w:rsid w:val="002344E5"/>
    <w:rsid w:val="002358CB"/>
    <w:rsid w:val="00235DB0"/>
    <w:rsid w:val="00236F08"/>
    <w:rsid w:val="00241193"/>
    <w:rsid w:val="00243D45"/>
    <w:rsid w:val="002441E1"/>
    <w:rsid w:val="002448A6"/>
    <w:rsid w:val="00244DAF"/>
    <w:rsid w:val="002456B2"/>
    <w:rsid w:val="00247B76"/>
    <w:rsid w:val="00247E61"/>
    <w:rsid w:val="00250DE7"/>
    <w:rsid w:val="00251455"/>
    <w:rsid w:val="00252577"/>
    <w:rsid w:val="00256E2B"/>
    <w:rsid w:val="002571BE"/>
    <w:rsid w:val="002572C7"/>
    <w:rsid w:val="002572FC"/>
    <w:rsid w:val="00260379"/>
    <w:rsid w:val="00260641"/>
    <w:rsid w:val="00260CC5"/>
    <w:rsid w:val="00260F28"/>
    <w:rsid w:val="00265C64"/>
    <w:rsid w:val="002715B8"/>
    <w:rsid w:val="00271BD3"/>
    <w:rsid w:val="0027213C"/>
    <w:rsid w:val="002740F0"/>
    <w:rsid w:val="00274BF2"/>
    <w:rsid w:val="002758A2"/>
    <w:rsid w:val="002761B0"/>
    <w:rsid w:val="0027773B"/>
    <w:rsid w:val="00277C5A"/>
    <w:rsid w:val="00280589"/>
    <w:rsid w:val="00280909"/>
    <w:rsid w:val="0028152C"/>
    <w:rsid w:val="002815C4"/>
    <w:rsid w:val="00282208"/>
    <w:rsid w:val="002846E1"/>
    <w:rsid w:val="002848FE"/>
    <w:rsid w:val="002862EF"/>
    <w:rsid w:val="0029219B"/>
    <w:rsid w:val="00294363"/>
    <w:rsid w:val="0029466E"/>
    <w:rsid w:val="00294759"/>
    <w:rsid w:val="00294EB9"/>
    <w:rsid w:val="00295D23"/>
    <w:rsid w:val="002A05DA"/>
    <w:rsid w:val="002A1E1C"/>
    <w:rsid w:val="002A1E89"/>
    <w:rsid w:val="002A232C"/>
    <w:rsid w:val="002A3E69"/>
    <w:rsid w:val="002A5857"/>
    <w:rsid w:val="002A59BB"/>
    <w:rsid w:val="002A5CD9"/>
    <w:rsid w:val="002A6496"/>
    <w:rsid w:val="002A794A"/>
    <w:rsid w:val="002B067C"/>
    <w:rsid w:val="002B0F78"/>
    <w:rsid w:val="002B16D5"/>
    <w:rsid w:val="002B17A5"/>
    <w:rsid w:val="002B556C"/>
    <w:rsid w:val="002B7449"/>
    <w:rsid w:val="002B7E40"/>
    <w:rsid w:val="002C0525"/>
    <w:rsid w:val="002C1B10"/>
    <w:rsid w:val="002C2CEC"/>
    <w:rsid w:val="002C2DAA"/>
    <w:rsid w:val="002C3E34"/>
    <w:rsid w:val="002C6110"/>
    <w:rsid w:val="002C61FE"/>
    <w:rsid w:val="002C624C"/>
    <w:rsid w:val="002C64C3"/>
    <w:rsid w:val="002C6BF5"/>
    <w:rsid w:val="002C7968"/>
    <w:rsid w:val="002D06F3"/>
    <w:rsid w:val="002D23FA"/>
    <w:rsid w:val="002D4064"/>
    <w:rsid w:val="002D4197"/>
    <w:rsid w:val="002D4702"/>
    <w:rsid w:val="002D5799"/>
    <w:rsid w:val="002D5890"/>
    <w:rsid w:val="002D593E"/>
    <w:rsid w:val="002D5FF1"/>
    <w:rsid w:val="002E000D"/>
    <w:rsid w:val="002E0443"/>
    <w:rsid w:val="002E04E1"/>
    <w:rsid w:val="002E2141"/>
    <w:rsid w:val="002E2557"/>
    <w:rsid w:val="002E2717"/>
    <w:rsid w:val="002E43B2"/>
    <w:rsid w:val="002E4F79"/>
    <w:rsid w:val="002E7199"/>
    <w:rsid w:val="002E7553"/>
    <w:rsid w:val="002F0F07"/>
    <w:rsid w:val="002F1054"/>
    <w:rsid w:val="002F1711"/>
    <w:rsid w:val="002F2131"/>
    <w:rsid w:val="002F3847"/>
    <w:rsid w:val="002F5140"/>
    <w:rsid w:val="002F5E79"/>
    <w:rsid w:val="00300606"/>
    <w:rsid w:val="003007F6"/>
    <w:rsid w:val="003018BC"/>
    <w:rsid w:val="0030242A"/>
    <w:rsid w:val="00302D2E"/>
    <w:rsid w:val="0030466C"/>
    <w:rsid w:val="003048BA"/>
    <w:rsid w:val="0030512D"/>
    <w:rsid w:val="00306761"/>
    <w:rsid w:val="00307B29"/>
    <w:rsid w:val="003102B3"/>
    <w:rsid w:val="0031032E"/>
    <w:rsid w:val="003106F7"/>
    <w:rsid w:val="0031197D"/>
    <w:rsid w:val="0031222E"/>
    <w:rsid w:val="00312676"/>
    <w:rsid w:val="00314032"/>
    <w:rsid w:val="003163AB"/>
    <w:rsid w:val="00316446"/>
    <w:rsid w:val="00316E11"/>
    <w:rsid w:val="00320735"/>
    <w:rsid w:val="00323E7A"/>
    <w:rsid w:val="00323FAE"/>
    <w:rsid w:val="00324577"/>
    <w:rsid w:val="00324858"/>
    <w:rsid w:val="00325126"/>
    <w:rsid w:val="00327273"/>
    <w:rsid w:val="00327C71"/>
    <w:rsid w:val="0033038B"/>
    <w:rsid w:val="00331068"/>
    <w:rsid w:val="00331FF1"/>
    <w:rsid w:val="003330F7"/>
    <w:rsid w:val="00333772"/>
    <w:rsid w:val="0033456F"/>
    <w:rsid w:val="003355D6"/>
    <w:rsid w:val="00336498"/>
    <w:rsid w:val="00336A4B"/>
    <w:rsid w:val="00337052"/>
    <w:rsid w:val="00337409"/>
    <w:rsid w:val="003375E1"/>
    <w:rsid w:val="0034091A"/>
    <w:rsid w:val="00341A35"/>
    <w:rsid w:val="0034233A"/>
    <w:rsid w:val="003423BA"/>
    <w:rsid w:val="003428FA"/>
    <w:rsid w:val="003435C8"/>
    <w:rsid w:val="003445CB"/>
    <w:rsid w:val="00344C2B"/>
    <w:rsid w:val="00345148"/>
    <w:rsid w:val="003453E9"/>
    <w:rsid w:val="003462E2"/>
    <w:rsid w:val="003467E7"/>
    <w:rsid w:val="003467EF"/>
    <w:rsid w:val="003478E4"/>
    <w:rsid w:val="00347B92"/>
    <w:rsid w:val="003500B5"/>
    <w:rsid w:val="00350309"/>
    <w:rsid w:val="00350528"/>
    <w:rsid w:val="00350A92"/>
    <w:rsid w:val="003517FE"/>
    <w:rsid w:val="003522B4"/>
    <w:rsid w:val="003525BB"/>
    <w:rsid w:val="00352A58"/>
    <w:rsid w:val="0035327F"/>
    <w:rsid w:val="00353475"/>
    <w:rsid w:val="00354DF0"/>
    <w:rsid w:val="00355A96"/>
    <w:rsid w:val="00356209"/>
    <w:rsid w:val="003614C1"/>
    <w:rsid w:val="00361C5C"/>
    <w:rsid w:val="00361F86"/>
    <w:rsid w:val="00363433"/>
    <w:rsid w:val="00364135"/>
    <w:rsid w:val="00364F9D"/>
    <w:rsid w:val="00365DEA"/>
    <w:rsid w:val="00366260"/>
    <w:rsid w:val="00366CC9"/>
    <w:rsid w:val="00370A1E"/>
    <w:rsid w:val="003712C8"/>
    <w:rsid w:val="00371718"/>
    <w:rsid w:val="00374BA0"/>
    <w:rsid w:val="00375867"/>
    <w:rsid w:val="00375D0F"/>
    <w:rsid w:val="00376E79"/>
    <w:rsid w:val="00377DCC"/>
    <w:rsid w:val="00380BDE"/>
    <w:rsid w:val="0038163F"/>
    <w:rsid w:val="003821DA"/>
    <w:rsid w:val="00382490"/>
    <w:rsid w:val="0038265B"/>
    <w:rsid w:val="00383343"/>
    <w:rsid w:val="0038460E"/>
    <w:rsid w:val="003900EC"/>
    <w:rsid w:val="00390D04"/>
    <w:rsid w:val="00390FA5"/>
    <w:rsid w:val="0039425E"/>
    <w:rsid w:val="003944E8"/>
    <w:rsid w:val="003944EA"/>
    <w:rsid w:val="00395D61"/>
    <w:rsid w:val="00395D95"/>
    <w:rsid w:val="00396143"/>
    <w:rsid w:val="00397F30"/>
    <w:rsid w:val="003A0A8D"/>
    <w:rsid w:val="003A2579"/>
    <w:rsid w:val="003A2742"/>
    <w:rsid w:val="003A3C71"/>
    <w:rsid w:val="003A4506"/>
    <w:rsid w:val="003A4E10"/>
    <w:rsid w:val="003A507A"/>
    <w:rsid w:val="003A598B"/>
    <w:rsid w:val="003A59A6"/>
    <w:rsid w:val="003B14A6"/>
    <w:rsid w:val="003B3875"/>
    <w:rsid w:val="003B46C7"/>
    <w:rsid w:val="003B4C2E"/>
    <w:rsid w:val="003B5C1D"/>
    <w:rsid w:val="003B5F86"/>
    <w:rsid w:val="003B65AF"/>
    <w:rsid w:val="003B671F"/>
    <w:rsid w:val="003B7988"/>
    <w:rsid w:val="003B7E56"/>
    <w:rsid w:val="003C016C"/>
    <w:rsid w:val="003C0993"/>
    <w:rsid w:val="003C0C81"/>
    <w:rsid w:val="003C1049"/>
    <w:rsid w:val="003C332F"/>
    <w:rsid w:val="003C400D"/>
    <w:rsid w:val="003C4192"/>
    <w:rsid w:val="003C5B8E"/>
    <w:rsid w:val="003C6513"/>
    <w:rsid w:val="003D055E"/>
    <w:rsid w:val="003D059B"/>
    <w:rsid w:val="003D07FF"/>
    <w:rsid w:val="003D0A21"/>
    <w:rsid w:val="003D6213"/>
    <w:rsid w:val="003D68B0"/>
    <w:rsid w:val="003E447B"/>
    <w:rsid w:val="003E533F"/>
    <w:rsid w:val="003E5946"/>
    <w:rsid w:val="003E5A98"/>
    <w:rsid w:val="003E6098"/>
    <w:rsid w:val="003E6228"/>
    <w:rsid w:val="003E70BF"/>
    <w:rsid w:val="003E789A"/>
    <w:rsid w:val="003F070E"/>
    <w:rsid w:val="003F09C7"/>
    <w:rsid w:val="003F1195"/>
    <w:rsid w:val="003F1286"/>
    <w:rsid w:val="003F1A7E"/>
    <w:rsid w:val="003F1F42"/>
    <w:rsid w:val="003F2258"/>
    <w:rsid w:val="003F2301"/>
    <w:rsid w:val="003F2919"/>
    <w:rsid w:val="003F3BFB"/>
    <w:rsid w:val="003F4811"/>
    <w:rsid w:val="003F4843"/>
    <w:rsid w:val="003F4875"/>
    <w:rsid w:val="003F587F"/>
    <w:rsid w:val="003F6CE5"/>
    <w:rsid w:val="003F7147"/>
    <w:rsid w:val="003F7E37"/>
    <w:rsid w:val="00400BAD"/>
    <w:rsid w:val="00405C79"/>
    <w:rsid w:val="004061D5"/>
    <w:rsid w:val="004065D4"/>
    <w:rsid w:val="00407F27"/>
    <w:rsid w:val="004105B5"/>
    <w:rsid w:val="004106DB"/>
    <w:rsid w:val="0041148A"/>
    <w:rsid w:val="00411B51"/>
    <w:rsid w:val="00411C58"/>
    <w:rsid w:val="00412A75"/>
    <w:rsid w:val="0041504B"/>
    <w:rsid w:val="00417584"/>
    <w:rsid w:val="00420779"/>
    <w:rsid w:val="00420814"/>
    <w:rsid w:val="00421366"/>
    <w:rsid w:val="00421FF6"/>
    <w:rsid w:val="00422714"/>
    <w:rsid w:val="00422765"/>
    <w:rsid w:val="0042379C"/>
    <w:rsid w:val="004253D6"/>
    <w:rsid w:val="00432F5B"/>
    <w:rsid w:val="00435844"/>
    <w:rsid w:val="004365E5"/>
    <w:rsid w:val="004368B6"/>
    <w:rsid w:val="00440021"/>
    <w:rsid w:val="00443078"/>
    <w:rsid w:val="004447B1"/>
    <w:rsid w:val="00445903"/>
    <w:rsid w:val="0044752F"/>
    <w:rsid w:val="0045106E"/>
    <w:rsid w:val="00451B91"/>
    <w:rsid w:val="00453BBC"/>
    <w:rsid w:val="004552B6"/>
    <w:rsid w:val="00455DB6"/>
    <w:rsid w:val="004605EB"/>
    <w:rsid w:val="00460B1F"/>
    <w:rsid w:val="004614B5"/>
    <w:rsid w:val="00462487"/>
    <w:rsid w:val="00464AD5"/>
    <w:rsid w:val="00465CB5"/>
    <w:rsid w:val="00467814"/>
    <w:rsid w:val="00470002"/>
    <w:rsid w:val="00471553"/>
    <w:rsid w:val="004720E9"/>
    <w:rsid w:val="0047213E"/>
    <w:rsid w:val="00472CF9"/>
    <w:rsid w:val="00472DCC"/>
    <w:rsid w:val="00473090"/>
    <w:rsid w:val="004733A0"/>
    <w:rsid w:val="00476E9B"/>
    <w:rsid w:val="004815B6"/>
    <w:rsid w:val="004823EF"/>
    <w:rsid w:val="00486D35"/>
    <w:rsid w:val="0048701F"/>
    <w:rsid w:val="00490025"/>
    <w:rsid w:val="00490BBC"/>
    <w:rsid w:val="00491CE9"/>
    <w:rsid w:val="004926B0"/>
    <w:rsid w:val="00493118"/>
    <w:rsid w:val="00493654"/>
    <w:rsid w:val="00494F46"/>
    <w:rsid w:val="00495357"/>
    <w:rsid w:val="00496694"/>
    <w:rsid w:val="004A2AAC"/>
    <w:rsid w:val="004A2B87"/>
    <w:rsid w:val="004A36D6"/>
    <w:rsid w:val="004A4E26"/>
    <w:rsid w:val="004A5104"/>
    <w:rsid w:val="004A56E1"/>
    <w:rsid w:val="004A581F"/>
    <w:rsid w:val="004A6C2A"/>
    <w:rsid w:val="004B00AE"/>
    <w:rsid w:val="004B057C"/>
    <w:rsid w:val="004B10BB"/>
    <w:rsid w:val="004B1D28"/>
    <w:rsid w:val="004B3709"/>
    <w:rsid w:val="004B3993"/>
    <w:rsid w:val="004B3A22"/>
    <w:rsid w:val="004B3D26"/>
    <w:rsid w:val="004B681F"/>
    <w:rsid w:val="004B6E95"/>
    <w:rsid w:val="004C0A20"/>
    <w:rsid w:val="004C0AE2"/>
    <w:rsid w:val="004C1216"/>
    <w:rsid w:val="004C3018"/>
    <w:rsid w:val="004C3AF2"/>
    <w:rsid w:val="004C3E06"/>
    <w:rsid w:val="004C6680"/>
    <w:rsid w:val="004C7DBA"/>
    <w:rsid w:val="004D0EFC"/>
    <w:rsid w:val="004D121E"/>
    <w:rsid w:val="004D3F4D"/>
    <w:rsid w:val="004D742D"/>
    <w:rsid w:val="004D7714"/>
    <w:rsid w:val="004E265D"/>
    <w:rsid w:val="004E28B3"/>
    <w:rsid w:val="004E2B5E"/>
    <w:rsid w:val="004E3C7C"/>
    <w:rsid w:val="004E3E8F"/>
    <w:rsid w:val="004E4187"/>
    <w:rsid w:val="004E4435"/>
    <w:rsid w:val="004E4DFE"/>
    <w:rsid w:val="004E5030"/>
    <w:rsid w:val="004E5660"/>
    <w:rsid w:val="004E6EBB"/>
    <w:rsid w:val="004E7BCA"/>
    <w:rsid w:val="004F2E11"/>
    <w:rsid w:val="004F300F"/>
    <w:rsid w:val="004F4EC0"/>
    <w:rsid w:val="004F5801"/>
    <w:rsid w:val="004F595B"/>
    <w:rsid w:val="004F6399"/>
    <w:rsid w:val="004F689C"/>
    <w:rsid w:val="00500510"/>
    <w:rsid w:val="00500AB4"/>
    <w:rsid w:val="00501147"/>
    <w:rsid w:val="005022B6"/>
    <w:rsid w:val="005059A4"/>
    <w:rsid w:val="00507CAF"/>
    <w:rsid w:val="00512155"/>
    <w:rsid w:val="00512D61"/>
    <w:rsid w:val="00513181"/>
    <w:rsid w:val="0051425D"/>
    <w:rsid w:val="0051446C"/>
    <w:rsid w:val="00516C7B"/>
    <w:rsid w:val="00520010"/>
    <w:rsid w:val="00523132"/>
    <w:rsid w:val="00525457"/>
    <w:rsid w:val="00525D31"/>
    <w:rsid w:val="00525DB9"/>
    <w:rsid w:val="00527114"/>
    <w:rsid w:val="00527342"/>
    <w:rsid w:val="005273BF"/>
    <w:rsid w:val="005279B5"/>
    <w:rsid w:val="00530647"/>
    <w:rsid w:val="005307C4"/>
    <w:rsid w:val="00530C75"/>
    <w:rsid w:val="005315DD"/>
    <w:rsid w:val="00531D8B"/>
    <w:rsid w:val="00532219"/>
    <w:rsid w:val="005327EA"/>
    <w:rsid w:val="00534D52"/>
    <w:rsid w:val="00534E34"/>
    <w:rsid w:val="00536111"/>
    <w:rsid w:val="00536518"/>
    <w:rsid w:val="00537E24"/>
    <w:rsid w:val="0054252A"/>
    <w:rsid w:val="005433CE"/>
    <w:rsid w:val="00543EE8"/>
    <w:rsid w:val="005506BB"/>
    <w:rsid w:val="00550887"/>
    <w:rsid w:val="00552F59"/>
    <w:rsid w:val="0055381E"/>
    <w:rsid w:val="00553AD3"/>
    <w:rsid w:val="0055797D"/>
    <w:rsid w:val="005608B9"/>
    <w:rsid w:val="00560986"/>
    <w:rsid w:val="00560B10"/>
    <w:rsid w:val="00564F14"/>
    <w:rsid w:val="005661B3"/>
    <w:rsid w:val="00567C2F"/>
    <w:rsid w:val="00572453"/>
    <w:rsid w:val="0057485A"/>
    <w:rsid w:val="005749CC"/>
    <w:rsid w:val="00575306"/>
    <w:rsid w:val="00576FF2"/>
    <w:rsid w:val="00581DA5"/>
    <w:rsid w:val="00583B66"/>
    <w:rsid w:val="005866A6"/>
    <w:rsid w:val="00587BE0"/>
    <w:rsid w:val="00587DB0"/>
    <w:rsid w:val="00590B48"/>
    <w:rsid w:val="00591D53"/>
    <w:rsid w:val="00593B8E"/>
    <w:rsid w:val="00594BE3"/>
    <w:rsid w:val="00594C7B"/>
    <w:rsid w:val="00595296"/>
    <w:rsid w:val="00595602"/>
    <w:rsid w:val="0059752B"/>
    <w:rsid w:val="005978AB"/>
    <w:rsid w:val="005A0CB0"/>
    <w:rsid w:val="005A176E"/>
    <w:rsid w:val="005A1959"/>
    <w:rsid w:val="005A1E9D"/>
    <w:rsid w:val="005A2535"/>
    <w:rsid w:val="005A297D"/>
    <w:rsid w:val="005A3E88"/>
    <w:rsid w:val="005A4A5D"/>
    <w:rsid w:val="005A5885"/>
    <w:rsid w:val="005A5A3E"/>
    <w:rsid w:val="005A5FE3"/>
    <w:rsid w:val="005A7DDD"/>
    <w:rsid w:val="005B14BB"/>
    <w:rsid w:val="005B478B"/>
    <w:rsid w:val="005B64C0"/>
    <w:rsid w:val="005B64E8"/>
    <w:rsid w:val="005B684D"/>
    <w:rsid w:val="005B7C46"/>
    <w:rsid w:val="005C1080"/>
    <w:rsid w:val="005C2A89"/>
    <w:rsid w:val="005C2F3E"/>
    <w:rsid w:val="005C5F2D"/>
    <w:rsid w:val="005C632E"/>
    <w:rsid w:val="005C7323"/>
    <w:rsid w:val="005D003C"/>
    <w:rsid w:val="005D07BF"/>
    <w:rsid w:val="005D1FA3"/>
    <w:rsid w:val="005D2E70"/>
    <w:rsid w:val="005D3C27"/>
    <w:rsid w:val="005D4533"/>
    <w:rsid w:val="005D4CE8"/>
    <w:rsid w:val="005D50D0"/>
    <w:rsid w:val="005D5E20"/>
    <w:rsid w:val="005D6A7F"/>
    <w:rsid w:val="005E2EB8"/>
    <w:rsid w:val="005E39C4"/>
    <w:rsid w:val="005E39DF"/>
    <w:rsid w:val="005E6159"/>
    <w:rsid w:val="005F0080"/>
    <w:rsid w:val="005F0925"/>
    <w:rsid w:val="005F0C3D"/>
    <w:rsid w:val="005F15FB"/>
    <w:rsid w:val="005F1A45"/>
    <w:rsid w:val="005F2C80"/>
    <w:rsid w:val="005F3B0B"/>
    <w:rsid w:val="005F3EFB"/>
    <w:rsid w:val="005F4102"/>
    <w:rsid w:val="005F4527"/>
    <w:rsid w:val="005F6599"/>
    <w:rsid w:val="00600253"/>
    <w:rsid w:val="0060104A"/>
    <w:rsid w:val="00601BD8"/>
    <w:rsid w:val="00601E90"/>
    <w:rsid w:val="006024EF"/>
    <w:rsid w:val="00603D2A"/>
    <w:rsid w:val="00604904"/>
    <w:rsid w:val="0060507B"/>
    <w:rsid w:val="00605C09"/>
    <w:rsid w:val="00606143"/>
    <w:rsid w:val="00606FC6"/>
    <w:rsid w:val="00610B7A"/>
    <w:rsid w:val="0061103A"/>
    <w:rsid w:val="00611463"/>
    <w:rsid w:val="00611696"/>
    <w:rsid w:val="00611967"/>
    <w:rsid w:val="00611B50"/>
    <w:rsid w:val="00613987"/>
    <w:rsid w:val="00615AFB"/>
    <w:rsid w:val="0061740E"/>
    <w:rsid w:val="00617438"/>
    <w:rsid w:val="00617499"/>
    <w:rsid w:val="00617A5A"/>
    <w:rsid w:val="00617EA0"/>
    <w:rsid w:val="0062075F"/>
    <w:rsid w:val="00620CD1"/>
    <w:rsid w:val="00621531"/>
    <w:rsid w:val="00621B06"/>
    <w:rsid w:val="00622CF6"/>
    <w:rsid w:val="00623912"/>
    <w:rsid w:val="00624374"/>
    <w:rsid w:val="006248FD"/>
    <w:rsid w:val="00625343"/>
    <w:rsid w:val="00627DAE"/>
    <w:rsid w:val="00633E96"/>
    <w:rsid w:val="00634F5E"/>
    <w:rsid w:val="00634F7D"/>
    <w:rsid w:val="00636F5F"/>
    <w:rsid w:val="0063717E"/>
    <w:rsid w:val="0064043D"/>
    <w:rsid w:val="00640DDE"/>
    <w:rsid w:val="0064100B"/>
    <w:rsid w:val="0064279B"/>
    <w:rsid w:val="00642F1E"/>
    <w:rsid w:val="00643F51"/>
    <w:rsid w:val="00644AEE"/>
    <w:rsid w:val="00645E8C"/>
    <w:rsid w:val="0064744E"/>
    <w:rsid w:val="006508EB"/>
    <w:rsid w:val="006515D6"/>
    <w:rsid w:val="006538A7"/>
    <w:rsid w:val="006541BD"/>
    <w:rsid w:val="006543D5"/>
    <w:rsid w:val="006547B2"/>
    <w:rsid w:val="00654DCE"/>
    <w:rsid w:val="00654DD6"/>
    <w:rsid w:val="00655F6C"/>
    <w:rsid w:val="0065652D"/>
    <w:rsid w:val="006569A3"/>
    <w:rsid w:val="00663B46"/>
    <w:rsid w:val="00665233"/>
    <w:rsid w:val="0066637B"/>
    <w:rsid w:val="00666A27"/>
    <w:rsid w:val="00666BEB"/>
    <w:rsid w:val="00666E7A"/>
    <w:rsid w:val="00667917"/>
    <w:rsid w:val="0067041D"/>
    <w:rsid w:val="0067066A"/>
    <w:rsid w:val="0067076F"/>
    <w:rsid w:val="006718DB"/>
    <w:rsid w:val="00671B3E"/>
    <w:rsid w:val="00672939"/>
    <w:rsid w:val="0067327A"/>
    <w:rsid w:val="00673BCD"/>
    <w:rsid w:val="00675C9D"/>
    <w:rsid w:val="0068027E"/>
    <w:rsid w:val="006812EC"/>
    <w:rsid w:val="006818F7"/>
    <w:rsid w:val="00682CA7"/>
    <w:rsid w:val="00683EC8"/>
    <w:rsid w:val="00684497"/>
    <w:rsid w:val="00686662"/>
    <w:rsid w:val="00686D16"/>
    <w:rsid w:val="0068797C"/>
    <w:rsid w:val="006906C2"/>
    <w:rsid w:val="00692C48"/>
    <w:rsid w:val="00693616"/>
    <w:rsid w:val="00694081"/>
    <w:rsid w:val="00695D73"/>
    <w:rsid w:val="00695F05"/>
    <w:rsid w:val="006A03CE"/>
    <w:rsid w:val="006A14EB"/>
    <w:rsid w:val="006A1719"/>
    <w:rsid w:val="006A1D00"/>
    <w:rsid w:val="006A2E3C"/>
    <w:rsid w:val="006A3253"/>
    <w:rsid w:val="006A3729"/>
    <w:rsid w:val="006A3848"/>
    <w:rsid w:val="006A4116"/>
    <w:rsid w:val="006A6AE5"/>
    <w:rsid w:val="006B1E2C"/>
    <w:rsid w:val="006B28E1"/>
    <w:rsid w:val="006B2BA7"/>
    <w:rsid w:val="006B3470"/>
    <w:rsid w:val="006B45B3"/>
    <w:rsid w:val="006B51DB"/>
    <w:rsid w:val="006B5E07"/>
    <w:rsid w:val="006B62A4"/>
    <w:rsid w:val="006B79E5"/>
    <w:rsid w:val="006B7C42"/>
    <w:rsid w:val="006C00A7"/>
    <w:rsid w:val="006C1E59"/>
    <w:rsid w:val="006C6830"/>
    <w:rsid w:val="006C71E9"/>
    <w:rsid w:val="006C7B4B"/>
    <w:rsid w:val="006C7FE7"/>
    <w:rsid w:val="006D3630"/>
    <w:rsid w:val="006D3C36"/>
    <w:rsid w:val="006D44B1"/>
    <w:rsid w:val="006D4AA4"/>
    <w:rsid w:val="006D543A"/>
    <w:rsid w:val="006D5624"/>
    <w:rsid w:val="006E0F1F"/>
    <w:rsid w:val="006E28B6"/>
    <w:rsid w:val="006E3DFB"/>
    <w:rsid w:val="006E48BD"/>
    <w:rsid w:val="006E6678"/>
    <w:rsid w:val="006E7AEB"/>
    <w:rsid w:val="006F11A9"/>
    <w:rsid w:val="006F3C3E"/>
    <w:rsid w:val="006F5B27"/>
    <w:rsid w:val="006F601F"/>
    <w:rsid w:val="006F71E7"/>
    <w:rsid w:val="0070349E"/>
    <w:rsid w:val="00703AC0"/>
    <w:rsid w:val="0070520C"/>
    <w:rsid w:val="0070579A"/>
    <w:rsid w:val="00707922"/>
    <w:rsid w:val="00707F10"/>
    <w:rsid w:val="00710474"/>
    <w:rsid w:val="00710985"/>
    <w:rsid w:val="00712F98"/>
    <w:rsid w:val="00713294"/>
    <w:rsid w:val="00713381"/>
    <w:rsid w:val="00713A22"/>
    <w:rsid w:val="007151D3"/>
    <w:rsid w:val="00715FFB"/>
    <w:rsid w:val="00716DCD"/>
    <w:rsid w:val="00721057"/>
    <w:rsid w:val="00724680"/>
    <w:rsid w:val="007254D0"/>
    <w:rsid w:val="007270A8"/>
    <w:rsid w:val="00727CB9"/>
    <w:rsid w:val="007323BB"/>
    <w:rsid w:val="00732E03"/>
    <w:rsid w:val="00732F87"/>
    <w:rsid w:val="007331B3"/>
    <w:rsid w:val="007344BB"/>
    <w:rsid w:val="00735CBC"/>
    <w:rsid w:val="00736099"/>
    <w:rsid w:val="00736E1E"/>
    <w:rsid w:val="00736F9A"/>
    <w:rsid w:val="00737F02"/>
    <w:rsid w:val="00737F7F"/>
    <w:rsid w:val="007411B8"/>
    <w:rsid w:val="00741282"/>
    <w:rsid w:val="00741AC5"/>
    <w:rsid w:val="00741DC8"/>
    <w:rsid w:val="00743530"/>
    <w:rsid w:val="00744589"/>
    <w:rsid w:val="0074547A"/>
    <w:rsid w:val="00745600"/>
    <w:rsid w:val="007458B1"/>
    <w:rsid w:val="007477D3"/>
    <w:rsid w:val="00750327"/>
    <w:rsid w:val="00751959"/>
    <w:rsid w:val="00752465"/>
    <w:rsid w:val="0075359B"/>
    <w:rsid w:val="00755067"/>
    <w:rsid w:val="0075517A"/>
    <w:rsid w:val="007560CA"/>
    <w:rsid w:val="007563D6"/>
    <w:rsid w:val="007565E7"/>
    <w:rsid w:val="00757EF5"/>
    <w:rsid w:val="007630B6"/>
    <w:rsid w:val="00764BF1"/>
    <w:rsid w:val="007663A6"/>
    <w:rsid w:val="00770ED0"/>
    <w:rsid w:val="00772288"/>
    <w:rsid w:val="007739F1"/>
    <w:rsid w:val="0077441C"/>
    <w:rsid w:val="00775066"/>
    <w:rsid w:val="00775B5C"/>
    <w:rsid w:val="00775D60"/>
    <w:rsid w:val="00776292"/>
    <w:rsid w:val="00780122"/>
    <w:rsid w:val="00780328"/>
    <w:rsid w:val="00780439"/>
    <w:rsid w:val="007807F0"/>
    <w:rsid w:val="007815AD"/>
    <w:rsid w:val="00781AC3"/>
    <w:rsid w:val="007838E0"/>
    <w:rsid w:val="00783C09"/>
    <w:rsid w:val="00784A5B"/>
    <w:rsid w:val="00786988"/>
    <w:rsid w:val="00787C0E"/>
    <w:rsid w:val="007923F7"/>
    <w:rsid w:val="007932B4"/>
    <w:rsid w:val="00794665"/>
    <w:rsid w:val="00794F3A"/>
    <w:rsid w:val="00795635"/>
    <w:rsid w:val="00796D4E"/>
    <w:rsid w:val="007A0652"/>
    <w:rsid w:val="007A11ED"/>
    <w:rsid w:val="007A3944"/>
    <w:rsid w:val="007A4ED6"/>
    <w:rsid w:val="007A6DDC"/>
    <w:rsid w:val="007A7A7F"/>
    <w:rsid w:val="007A7E13"/>
    <w:rsid w:val="007B0ADD"/>
    <w:rsid w:val="007B1038"/>
    <w:rsid w:val="007B1454"/>
    <w:rsid w:val="007B2973"/>
    <w:rsid w:val="007B2D71"/>
    <w:rsid w:val="007B3382"/>
    <w:rsid w:val="007B5DA9"/>
    <w:rsid w:val="007B5F72"/>
    <w:rsid w:val="007B68CA"/>
    <w:rsid w:val="007B6D2B"/>
    <w:rsid w:val="007B7576"/>
    <w:rsid w:val="007C0A46"/>
    <w:rsid w:val="007C0DCF"/>
    <w:rsid w:val="007C1156"/>
    <w:rsid w:val="007C1665"/>
    <w:rsid w:val="007C1981"/>
    <w:rsid w:val="007C3885"/>
    <w:rsid w:val="007C38E6"/>
    <w:rsid w:val="007C64AA"/>
    <w:rsid w:val="007C69F9"/>
    <w:rsid w:val="007C79D1"/>
    <w:rsid w:val="007C7C61"/>
    <w:rsid w:val="007D0B76"/>
    <w:rsid w:val="007D311B"/>
    <w:rsid w:val="007D3D5E"/>
    <w:rsid w:val="007D434B"/>
    <w:rsid w:val="007D4387"/>
    <w:rsid w:val="007D44FF"/>
    <w:rsid w:val="007D450B"/>
    <w:rsid w:val="007D5EA4"/>
    <w:rsid w:val="007D5EF0"/>
    <w:rsid w:val="007E0292"/>
    <w:rsid w:val="007E0B17"/>
    <w:rsid w:val="007E0FB4"/>
    <w:rsid w:val="007E1736"/>
    <w:rsid w:val="007E1CB2"/>
    <w:rsid w:val="007E2A6E"/>
    <w:rsid w:val="007E36E5"/>
    <w:rsid w:val="007E3CA2"/>
    <w:rsid w:val="007E4308"/>
    <w:rsid w:val="007E548B"/>
    <w:rsid w:val="007E6509"/>
    <w:rsid w:val="007E66F5"/>
    <w:rsid w:val="007E7643"/>
    <w:rsid w:val="007E78D9"/>
    <w:rsid w:val="007E7FC7"/>
    <w:rsid w:val="007F0F67"/>
    <w:rsid w:val="007F1469"/>
    <w:rsid w:val="007F1BDA"/>
    <w:rsid w:val="007F1F8F"/>
    <w:rsid w:val="007F2270"/>
    <w:rsid w:val="007F2377"/>
    <w:rsid w:val="007F2C8B"/>
    <w:rsid w:val="007F30CB"/>
    <w:rsid w:val="007F33B7"/>
    <w:rsid w:val="007F3D53"/>
    <w:rsid w:val="007F4FC5"/>
    <w:rsid w:val="007F69B1"/>
    <w:rsid w:val="008005FE"/>
    <w:rsid w:val="00800AF3"/>
    <w:rsid w:val="00801BAC"/>
    <w:rsid w:val="00804A4B"/>
    <w:rsid w:val="0080698A"/>
    <w:rsid w:val="00807311"/>
    <w:rsid w:val="00810065"/>
    <w:rsid w:val="0081013A"/>
    <w:rsid w:val="008108D2"/>
    <w:rsid w:val="0081289B"/>
    <w:rsid w:val="00814339"/>
    <w:rsid w:val="008146BD"/>
    <w:rsid w:val="008149C6"/>
    <w:rsid w:val="00816133"/>
    <w:rsid w:val="00817B45"/>
    <w:rsid w:val="0082131A"/>
    <w:rsid w:val="00821B38"/>
    <w:rsid w:val="008220B6"/>
    <w:rsid w:val="00822ED3"/>
    <w:rsid w:val="0082443E"/>
    <w:rsid w:val="008249BF"/>
    <w:rsid w:val="008263EA"/>
    <w:rsid w:val="008301D8"/>
    <w:rsid w:val="008315EB"/>
    <w:rsid w:val="008319C4"/>
    <w:rsid w:val="00832DC1"/>
    <w:rsid w:val="008334F7"/>
    <w:rsid w:val="00834BB4"/>
    <w:rsid w:val="00836740"/>
    <w:rsid w:val="0083675E"/>
    <w:rsid w:val="0084108D"/>
    <w:rsid w:val="0084152B"/>
    <w:rsid w:val="00841DBF"/>
    <w:rsid w:val="008420F9"/>
    <w:rsid w:val="008441D1"/>
    <w:rsid w:val="0084532E"/>
    <w:rsid w:val="00845C09"/>
    <w:rsid w:val="00846107"/>
    <w:rsid w:val="0084701B"/>
    <w:rsid w:val="00850EEA"/>
    <w:rsid w:val="00850F00"/>
    <w:rsid w:val="00853FF5"/>
    <w:rsid w:val="00855717"/>
    <w:rsid w:val="00856859"/>
    <w:rsid w:val="00856CF5"/>
    <w:rsid w:val="00856F74"/>
    <w:rsid w:val="00857755"/>
    <w:rsid w:val="00860EC9"/>
    <w:rsid w:val="0086132D"/>
    <w:rsid w:val="0086278F"/>
    <w:rsid w:val="00862B27"/>
    <w:rsid w:val="00863BD9"/>
    <w:rsid w:val="0086415B"/>
    <w:rsid w:val="008641D6"/>
    <w:rsid w:val="00864526"/>
    <w:rsid w:val="00864E90"/>
    <w:rsid w:val="00865780"/>
    <w:rsid w:val="00866122"/>
    <w:rsid w:val="008678E6"/>
    <w:rsid w:val="0087110B"/>
    <w:rsid w:val="0087149D"/>
    <w:rsid w:val="00871FDF"/>
    <w:rsid w:val="00872B4F"/>
    <w:rsid w:val="008737E3"/>
    <w:rsid w:val="00874285"/>
    <w:rsid w:val="008757CF"/>
    <w:rsid w:val="00875B3E"/>
    <w:rsid w:val="0087625D"/>
    <w:rsid w:val="008777FC"/>
    <w:rsid w:val="00881195"/>
    <w:rsid w:val="00883B38"/>
    <w:rsid w:val="008841D8"/>
    <w:rsid w:val="00887B24"/>
    <w:rsid w:val="0089056A"/>
    <w:rsid w:val="008912AF"/>
    <w:rsid w:val="00891F7F"/>
    <w:rsid w:val="00891FB2"/>
    <w:rsid w:val="0089263E"/>
    <w:rsid w:val="00895209"/>
    <w:rsid w:val="0089640C"/>
    <w:rsid w:val="00897667"/>
    <w:rsid w:val="008A137B"/>
    <w:rsid w:val="008A17CC"/>
    <w:rsid w:val="008A1CD5"/>
    <w:rsid w:val="008A2B6F"/>
    <w:rsid w:val="008A3499"/>
    <w:rsid w:val="008A3810"/>
    <w:rsid w:val="008A44D0"/>
    <w:rsid w:val="008B133D"/>
    <w:rsid w:val="008B2E67"/>
    <w:rsid w:val="008B431B"/>
    <w:rsid w:val="008B46DE"/>
    <w:rsid w:val="008B5A2F"/>
    <w:rsid w:val="008B5D50"/>
    <w:rsid w:val="008B7679"/>
    <w:rsid w:val="008C0E95"/>
    <w:rsid w:val="008C197E"/>
    <w:rsid w:val="008C2A51"/>
    <w:rsid w:val="008C33D7"/>
    <w:rsid w:val="008C3CDF"/>
    <w:rsid w:val="008C4C2A"/>
    <w:rsid w:val="008C561E"/>
    <w:rsid w:val="008C5E62"/>
    <w:rsid w:val="008C7FB9"/>
    <w:rsid w:val="008D5DDA"/>
    <w:rsid w:val="008E1246"/>
    <w:rsid w:val="008E1A3A"/>
    <w:rsid w:val="008E1ECE"/>
    <w:rsid w:val="008E216E"/>
    <w:rsid w:val="008E3AD4"/>
    <w:rsid w:val="008E4C2A"/>
    <w:rsid w:val="008E4F02"/>
    <w:rsid w:val="008E523F"/>
    <w:rsid w:val="008E5A92"/>
    <w:rsid w:val="008E5B45"/>
    <w:rsid w:val="008E7F6A"/>
    <w:rsid w:val="008F186A"/>
    <w:rsid w:val="008F36D6"/>
    <w:rsid w:val="008F4E46"/>
    <w:rsid w:val="008F5A96"/>
    <w:rsid w:val="008F613C"/>
    <w:rsid w:val="008F6476"/>
    <w:rsid w:val="008F6901"/>
    <w:rsid w:val="008F7F3B"/>
    <w:rsid w:val="009010B6"/>
    <w:rsid w:val="009029F0"/>
    <w:rsid w:val="0090326F"/>
    <w:rsid w:val="009038D6"/>
    <w:rsid w:val="00903D1C"/>
    <w:rsid w:val="009046C1"/>
    <w:rsid w:val="009065B1"/>
    <w:rsid w:val="00910187"/>
    <w:rsid w:val="0091186B"/>
    <w:rsid w:val="00911B89"/>
    <w:rsid w:val="00911CF4"/>
    <w:rsid w:val="00911FDF"/>
    <w:rsid w:val="009125DB"/>
    <w:rsid w:val="00912709"/>
    <w:rsid w:val="00914B87"/>
    <w:rsid w:val="00915BD2"/>
    <w:rsid w:val="00915E17"/>
    <w:rsid w:val="0091624F"/>
    <w:rsid w:val="009163A5"/>
    <w:rsid w:val="00917FBA"/>
    <w:rsid w:val="00920195"/>
    <w:rsid w:val="0092137A"/>
    <w:rsid w:val="00922006"/>
    <w:rsid w:val="00923BEB"/>
    <w:rsid w:val="00925DE5"/>
    <w:rsid w:val="00926D37"/>
    <w:rsid w:val="00927019"/>
    <w:rsid w:val="00930F6B"/>
    <w:rsid w:val="009310D6"/>
    <w:rsid w:val="00932307"/>
    <w:rsid w:val="00932B35"/>
    <w:rsid w:val="0093519C"/>
    <w:rsid w:val="00935F9F"/>
    <w:rsid w:val="009365F2"/>
    <w:rsid w:val="00937F90"/>
    <w:rsid w:val="009447D8"/>
    <w:rsid w:val="00946235"/>
    <w:rsid w:val="00947CD0"/>
    <w:rsid w:val="009506A5"/>
    <w:rsid w:val="009508DD"/>
    <w:rsid w:val="00953ACA"/>
    <w:rsid w:val="00955172"/>
    <w:rsid w:val="009552AF"/>
    <w:rsid w:val="009555F5"/>
    <w:rsid w:val="0095636F"/>
    <w:rsid w:val="00957798"/>
    <w:rsid w:val="00962391"/>
    <w:rsid w:val="00962AF2"/>
    <w:rsid w:val="009635E1"/>
    <w:rsid w:val="00963D51"/>
    <w:rsid w:val="00963E82"/>
    <w:rsid w:val="00964EC9"/>
    <w:rsid w:val="009658C5"/>
    <w:rsid w:val="00965B98"/>
    <w:rsid w:val="00965BAF"/>
    <w:rsid w:val="009665E1"/>
    <w:rsid w:val="00966773"/>
    <w:rsid w:val="00966BAB"/>
    <w:rsid w:val="00967838"/>
    <w:rsid w:val="00970AD7"/>
    <w:rsid w:val="009720F3"/>
    <w:rsid w:val="00972E94"/>
    <w:rsid w:val="00973275"/>
    <w:rsid w:val="00974472"/>
    <w:rsid w:val="009757F8"/>
    <w:rsid w:val="00975E06"/>
    <w:rsid w:val="00977700"/>
    <w:rsid w:val="00981A37"/>
    <w:rsid w:val="009824F5"/>
    <w:rsid w:val="0098480D"/>
    <w:rsid w:val="00985CAF"/>
    <w:rsid w:val="00986030"/>
    <w:rsid w:val="00986388"/>
    <w:rsid w:val="009910E2"/>
    <w:rsid w:val="00991F41"/>
    <w:rsid w:val="0099416A"/>
    <w:rsid w:val="009948CB"/>
    <w:rsid w:val="009962B4"/>
    <w:rsid w:val="00997B3A"/>
    <w:rsid w:val="00997F00"/>
    <w:rsid w:val="009A08A3"/>
    <w:rsid w:val="009A1085"/>
    <w:rsid w:val="009A20C2"/>
    <w:rsid w:val="009A4B95"/>
    <w:rsid w:val="009A504D"/>
    <w:rsid w:val="009A50A7"/>
    <w:rsid w:val="009A56A5"/>
    <w:rsid w:val="009A669C"/>
    <w:rsid w:val="009A6E19"/>
    <w:rsid w:val="009B0082"/>
    <w:rsid w:val="009B12A4"/>
    <w:rsid w:val="009B1641"/>
    <w:rsid w:val="009B2EFF"/>
    <w:rsid w:val="009B30FF"/>
    <w:rsid w:val="009B4221"/>
    <w:rsid w:val="009B55F5"/>
    <w:rsid w:val="009B6C83"/>
    <w:rsid w:val="009B7555"/>
    <w:rsid w:val="009C06D1"/>
    <w:rsid w:val="009C0B4D"/>
    <w:rsid w:val="009C3DB6"/>
    <w:rsid w:val="009C5272"/>
    <w:rsid w:val="009C5419"/>
    <w:rsid w:val="009C6C75"/>
    <w:rsid w:val="009C6DAF"/>
    <w:rsid w:val="009D1EFA"/>
    <w:rsid w:val="009D219C"/>
    <w:rsid w:val="009D3AA9"/>
    <w:rsid w:val="009D43CC"/>
    <w:rsid w:val="009D44D5"/>
    <w:rsid w:val="009D5F28"/>
    <w:rsid w:val="009D659D"/>
    <w:rsid w:val="009E0274"/>
    <w:rsid w:val="009E0A9A"/>
    <w:rsid w:val="009E1583"/>
    <w:rsid w:val="009E350F"/>
    <w:rsid w:val="009E5D34"/>
    <w:rsid w:val="009E6E9D"/>
    <w:rsid w:val="009E6EA1"/>
    <w:rsid w:val="009E787A"/>
    <w:rsid w:val="009F0A12"/>
    <w:rsid w:val="009F318C"/>
    <w:rsid w:val="009F34F4"/>
    <w:rsid w:val="009F4244"/>
    <w:rsid w:val="009F5513"/>
    <w:rsid w:val="00A00088"/>
    <w:rsid w:val="00A010BF"/>
    <w:rsid w:val="00A015B6"/>
    <w:rsid w:val="00A01A7A"/>
    <w:rsid w:val="00A027F7"/>
    <w:rsid w:val="00A03685"/>
    <w:rsid w:val="00A0477E"/>
    <w:rsid w:val="00A0552A"/>
    <w:rsid w:val="00A078B9"/>
    <w:rsid w:val="00A07C63"/>
    <w:rsid w:val="00A10351"/>
    <w:rsid w:val="00A11D69"/>
    <w:rsid w:val="00A11DD9"/>
    <w:rsid w:val="00A12D42"/>
    <w:rsid w:val="00A12DBB"/>
    <w:rsid w:val="00A12F17"/>
    <w:rsid w:val="00A1345C"/>
    <w:rsid w:val="00A15D2C"/>
    <w:rsid w:val="00A16FC9"/>
    <w:rsid w:val="00A20F3B"/>
    <w:rsid w:val="00A2165C"/>
    <w:rsid w:val="00A21CFE"/>
    <w:rsid w:val="00A21D1F"/>
    <w:rsid w:val="00A229D0"/>
    <w:rsid w:val="00A22BA7"/>
    <w:rsid w:val="00A2427E"/>
    <w:rsid w:val="00A25DFB"/>
    <w:rsid w:val="00A30C0C"/>
    <w:rsid w:val="00A30F6F"/>
    <w:rsid w:val="00A31B22"/>
    <w:rsid w:val="00A32269"/>
    <w:rsid w:val="00A327AD"/>
    <w:rsid w:val="00A33000"/>
    <w:rsid w:val="00A33148"/>
    <w:rsid w:val="00A331CC"/>
    <w:rsid w:val="00A35566"/>
    <w:rsid w:val="00A36370"/>
    <w:rsid w:val="00A3704B"/>
    <w:rsid w:val="00A422E8"/>
    <w:rsid w:val="00A43AB3"/>
    <w:rsid w:val="00A45419"/>
    <w:rsid w:val="00A45ABC"/>
    <w:rsid w:val="00A46579"/>
    <w:rsid w:val="00A52307"/>
    <w:rsid w:val="00A550C8"/>
    <w:rsid w:val="00A5669F"/>
    <w:rsid w:val="00A61638"/>
    <w:rsid w:val="00A61ADB"/>
    <w:rsid w:val="00A61B8E"/>
    <w:rsid w:val="00A61C2E"/>
    <w:rsid w:val="00A623EF"/>
    <w:rsid w:val="00A624B8"/>
    <w:rsid w:val="00A62FCE"/>
    <w:rsid w:val="00A640A6"/>
    <w:rsid w:val="00A644F7"/>
    <w:rsid w:val="00A65659"/>
    <w:rsid w:val="00A66C6B"/>
    <w:rsid w:val="00A66E76"/>
    <w:rsid w:val="00A66EB6"/>
    <w:rsid w:val="00A67C38"/>
    <w:rsid w:val="00A70444"/>
    <w:rsid w:val="00A71303"/>
    <w:rsid w:val="00A776D4"/>
    <w:rsid w:val="00A80144"/>
    <w:rsid w:val="00A81280"/>
    <w:rsid w:val="00A82347"/>
    <w:rsid w:val="00A84759"/>
    <w:rsid w:val="00A847CD"/>
    <w:rsid w:val="00A84926"/>
    <w:rsid w:val="00A84E12"/>
    <w:rsid w:val="00A85955"/>
    <w:rsid w:val="00A86E8F"/>
    <w:rsid w:val="00A86FE5"/>
    <w:rsid w:val="00A878CB"/>
    <w:rsid w:val="00A87D09"/>
    <w:rsid w:val="00A9041A"/>
    <w:rsid w:val="00A911B4"/>
    <w:rsid w:val="00A91954"/>
    <w:rsid w:val="00A91AF1"/>
    <w:rsid w:val="00A91E57"/>
    <w:rsid w:val="00A92423"/>
    <w:rsid w:val="00A9282A"/>
    <w:rsid w:val="00A96574"/>
    <w:rsid w:val="00A967FE"/>
    <w:rsid w:val="00A96AF1"/>
    <w:rsid w:val="00A973F3"/>
    <w:rsid w:val="00A97844"/>
    <w:rsid w:val="00A97E28"/>
    <w:rsid w:val="00AA001C"/>
    <w:rsid w:val="00AA094A"/>
    <w:rsid w:val="00AA285E"/>
    <w:rsid w:val="00AA5787"/>
    <w:rsid w:val="00AA5E95"/>
    <w:rsid w:val="00AB0412"/>
    <w:rsid w:val="00AB0B5A"/>
    <w:rsid w:val="00AB2788"/>
    <w:rsid w:val="00AB6392"/>
    <w:rsid w:val="00AB66AC"/>
    <w:rsid w:val="00AB7FF9"/>
    <w:rsid w:val="00AC50D0"/>
    <w:rsid w:val="00AC709E"/>
    <w:rsid w:val="00AD14E8"/>
    <w:rsid w:val="00AD2638"/>
    <w:rsid w:val="00AD61C7"/>
    <w:rsid w:val="00AD6939"/>
    <w:rsid w:val="00AD6BBF"/>
    <w:rsid w:val="00AD6C37"/>
    <w:rsid w:val="00AD6D98"/>
    <w:rsid w:val="00AD7C40"/>
    <w:rsid w:val="00AE0299"/>
    <w:rsid w:val="00AE2B9B"/>
    <w:rsid w:val="00AE4B16"/>
    <w:rsid w:val="00AE61C1"/>
    <w:rsid w:val="00AE62D2"/>
    <w:rsid w:val="00AF03B2"/>
    <w:rsid w:val="00AF2832"/>
    <w:rsid w:val="00AF3019"/>
    <w:rsid w:val="00AF3B06"/>
    <w:rsid w:val="00AF3E08"/>
    <w:rsid w:val="00AF4270"/>
    <w:rsid w:val="00AF6320"/>
    <w:rsid w:val="00AF6624"/>
    <w:rsid w:val="00B000FE"/>
    <w:rsid w:val="00B00660"/>
    <w:rsid w:val="00B0070F"/>
    <w:rsid w:val="00B00D09"/>
    <w:rsid w:val="00B00FBA"/>
    <w:rsid w:val="00B010CE"/>
    <w:rsid w:val="00B03BEE"/>
    <w:rsid w:val="00B0475A"/>
    <w:rsid w:val="00B0485A"/>
    <w:rsid w:val="00B04AD8"/>
    <w:rsid w:val="00B051D1"/>
    <w:rsid w:val="00B06C5D"/>
    <w:rsid w:val="00B06C9C"/>
    <w:rsid w:val="00B06F64"/>
    <w:rsid w:val="00B079C5"/>
    <w:rsid w:val="00B07D02"/>
    <w:rsid w:val="00B17214"/>
    <w:rsid w:val="00B17982"/>
    <w:rsid w:val="00B1799C"/>
    <w:rsid w:val="00B2096D"/>
    <w:rsid w:val="00B220AB"/>
    <w:rsid w:val="00B22FC2"/>
    <w:rsid w:val="00B23CE0"/>
    <w:rsid w:val="00B24579"/>
    <w:rsid w:val="00B254BC"/>
    <w:rsid w:val="00B2678F"/>
    <w:rsid w:val="00B26D2B"/>
    <w:rsid w:val="00B27850"/>
    <w:rsid w:val="00B27F42"/>
    <w:rsid w:val="00B30611"/>
    <w:rsid w:val="00B30931"/>
    <w:rsid w:val="00B30965"/>
    <w:rsid w:val="00B3105A"/>
    <w:rsid w:val="00B3126C"/>
    <w:rsid w:val="00B3236F"/>
    <w:rsid w:val="00B32B2C"/>
    <w:rsid w:val="00B32C76"/>
    <w:rsid w:val="00B33DBD"/>
    <w:rsid w:val="00B33F8A"/>
    <w:rsid w:val="00B3541D"/>
    <w:rsid w:val="00B357C4"/>
    <w:rsid w:val="00B35893"/>
    <w:rsid w:val="00B35DA1"/>
    <w:rsid w:val="00B36117"/>
    <w:rsid w:val="00B369EA"/>
    <w:rsid w:val="00B37C2C"/>
    <w:rsid w:val="00B406B3"/>
    <w:rsid w:val="00B40B3E"/>
    <w:rsid w:val="00B413AC"/>
    <w:rsid w:val="00B422CE"/>
    <w:rsid w:val="00B44A12"/>
    <w:rsid w:val="00B44C92"/>
    <w:rsid w:val="00B45ED5"/>
    <w:rsid w:val="00B46848"/>
    <w:rsid w:val="00B470DA"/>
    <w:rsid w:val="00B472EF"/>
    <w:rsid w:val="00B4764D"/>
    <w:rsid w:val="00B504D3"/>
    <w:rsid w:val="00B505FD"/>
    <w:rsid w:val="00B51415"/>
    <w:rsid w:val="00B5225E"/>
    <w:rsid w:val="00B531E0"/>
    <w:rsid w:val="00B5348A"/>
    <w:rsid w:val="00B539C0"/>
    <w:rsid w:val="00B5441C"/>
    <w:rsid w:val="00B56228"/>
    <w:rsid w:val="00B5652A"/>
    <w:rsid w:val="00B57416"/>
    <w:rsid w:val="00B60C16"/>
    <w:rsid w:val="00B61182"/>
    <w:rsid w:val="00B62CB4"/>
    <w:rsid w:val="00B64E8A"/>
    <w:rsid w:val="00B67FC5"/>
    <w:rsid w:val="00B709C7"/>
    <w:rsid w:val="00B7187B"/>
    <w:rsid w:val="00B73216"/>
    <w:rsid w:val="00B73BFF"/>
    <w:rsid w:val="00B74A10"/>
    <w:rsid w:val="00B75624"/>
    <w:rsid w:val="00B757B1"/>
    <w:rsid w:val="00B759CD"/>
    <w:rsid w:val="00B75D91"/>
    <w:rsid w:val="00B76C25"/>
    <w:rsid w:val="00B8048D"/>
    <w:rsid w:val="00B80A59"/>
    <w:rsid w:val="00B82975"/>
    <w:rsid w:val="00B836EF"/>
    <w:rsid w:val="00B84CF7"/>
    <w:rsid w:val="00B86263"/>
    <w:rsid w:val="00B863D8"/>
    <w:rsid w:val="00B86BF4"/>
    <w:rsid w:val="00B86C51"/>
    <w:rsid w:val="00B90718"/>
    <w:rsid w:val="00B90CED"/>
    <w:rsid w:val="00B90EB4"/>
    <w:rsid w:val="00B910E8"/>
    <w:rsid w:val="00B91339"/>
    <w:rsid w:val="00B920FA"/>
    <w:rsid w:val="00B92265"/>
    <w:rsid w:val="00B923D7"/>
    <w:rsid w:val="00B9291D"/>
    <w:rsid w:val="00B94531"/>
    <w:rsid w:val="00B948BE"/>
    <w:rsid w:val="00B9591B"/>
    <w:rsid w:val="00BA21E1"/>
    <w:rsid w:val="00BA230F"/>
    <w:rsid w:val="00BA28BD"/>
    <w:rsid w:val="00BA2C20"/>
    <w:rsid w:val="00BA4989"/>
    <w:rsid w:val="00BA4D25"/>
    <w:rsid w:val="00BA613E"/>
    <w:rsid w:val="00BA64A2"/>
    <w:rsid w:val="00BA77EE"/>
    <w:rsid w:val="00BB16C8"/>
    <w:rsid w:val="00BB4963"/>
    <w:rsid w:val="00BB4DA1"/>
    <w:rsid w:val="00BB5844"/>
    <w:rsid w:val="00BB5F57"/>
    <w:rsid w:val="00BB73A1"/>
    <w:rsid w:val="00BB7EC9"/>
    <w:rsid w:val="00BC1677"/>
    <w:rsid w:val="00BC171C"/>
    <w:rsid w:val="00BC2831"/>
    <w:rsid w:val="00BC28F2"/>
    <w:rsid w:val="00BC3413"/>
    <w:rsid w:val="00BC3942"/>
    <w:rsid w:val="00BC3CA8"/>
    <w:rsid w:val="00BC43A8"/>
    <w:rsid w:val="00BC51EA"/>
    <w:rsid w:val="00BC6471"/>
    <w:rsid w:val="00BC751F"/>
    <w:rsid w:val="00BD0863"/>
    <w:rsid w:val="00BD0F67"/>
    <w:rsid w:val="00BD2B4E"/>
    <w:rsid w:val="00BD31B6"/>
    <w:rsid w:val="00BD342A"/>
    <w:rsid w:val="00BD351B"/>
    <w:rsid w:val="00BD3C40"/>
    <w:rsid w:val="00BD3D50"/>
    <w:rsid w:val="00BD4E58"/>
    <w:rsid w:val="00BD4F8A"/>
    <w:rsid w:val="00BD5A1E"/>
    <w:rsid w:val="00BD6944"/>
    <w:rsid w:val="00BD736A"/>
    <w:rsid w:val="00BD7E71"/>
    <w:rsid w:val="00BE0876"/>
    <w:rsid w:val="00BE178F"/>
    <w:rsid w:val="00BE2327"/>
    <w:rsid w:val="00BE4958"/>
    <w:rsid w:val="00BE690B"/>
    <w:rsid w:val="00BF01EF"/>
    <w:rsid w:val="00BF07EB"/>
    <w:rsid w:val="00BF0E42"/>
    <w:rsid w:val="00BF3E8B"/>
    <w:rsid w:val="00BF46D5"/>
    <w:rsid w:val="00BF47EE"/>
    <w:rsid w:val="00BF574B"/>
    <w:rsid w:val="00BF5D9A"/>
    <w:rsid w:val="00BF6E67"/>
    <w:rsid w:val="00BF6FD2"/>
    <w:rsid w:val="00BF71E6"/>
    <w:rsid w:val="00BF7573"/>
    <w:rsid w:val="00BF78E5"/>
    <w:rsid w:val="00C01340"/>
    <w:rsid w:val="00C013FE"/>
    <w:rsid w:val="00C04E2F"/>
    <w:rsid w:val="00C05A81"/>
    <w:rsid w:val="00C0662E"/>
    <w:rsid w:val="00C07D61"/>
    <w:rsid w:val="00C07F4D"/>
    <w:rsid w:val="00C125E3"/>
    <w:rsid w:val="00C1486E"/>
    <w:rsid w:val="00C15A8E"/>
    <w:rsid w:val="00C17E02"/>
    <w:rsid w:val="00C21718"/>
    <w:rsid w:val="00C2398B"/>
    <w:rsid w:val="00C23D2D"/>
    <w:rsid w:val="00C2400C"/>
    <w:rsid w:val="00C242E6"/>
    <w:rsid w:val="00C25B51"/>
    <w:rsid w:val="00C25EC9"/>
    <w:rsid w:val="00C301EA"/>
    <w:rsid w:val="00C30B34"/>
    <w:rsid w:val="00C32035"/>
    <w:rsid w:val="00C33676"/>
    <w:rsid w:val="00C3367B"/>
    <w:rsid w:val="00C339C2"/>
    <w:rsid w:val="00C36666"/>
    <w:rsid w:val="00C36F4A"/>
    <w:rsid w:val="00C3740C"/>
    <w:rsid w:val="00C42195"/>
    <w:rsid w:val="00C42C1E"/>
    <w:rsid w:val="00C43957"/>
    <w:rsid w:val="00C44712"/>
    <w:rsid w:val="00C46A4C"/>
    <w:rsid w:val="00C46C04"/>
    <w:rsid w:val="00C47282"/>
    <w:rsid w:val="00C47BFC"/>
    <w:rsid w:val="00C502C5"/>
    <w:rsid w:val="00C50530"/>
    <w:rsid w:val="00C5157A"/>
    <w:rsid w:val="00C522D6"/>
    <w:rsid w:val="00C5400D"/>
    <w:rsid w:val="00C54476"/>
    <w:rsid w:val="00C5475C"/>
    <w:rsid w:val="00C549B4"/>
    <w:rsid w:val="00C55B86"/>
    <w:rsid w:val="00C576A8"/>
    <w:rsid w:val="00C57A82"/>
    <w:rsid w:val="00C60F84"/>
    <w:rsid w:val="00C61237"/>
    <w:rsid w:val="00C632C8"/>
    <w:rsid w:val="00C65B81"/>
    <w:rsid w:val="00C66618"/>
    <w:rsid w:val="00C679D1"/>
    <w:rsid w:val="00C7184A"/>
    <w:rsid w:val="00C71B84"/>
    <w:rsid w:val="00C7334D"/>
    <w:rsid w:val="00C736FB"/>
    <w:rsid w:val="00C7419F"/>
    <w:rsid w:val="00C7440B"/>
    <w:rsid w:val="00C7614A"/>
    <w:rsid w:val="00C774F2"/>
    <w:rsid w:val="00C7768C"/>
    <w:rsid w:val="00C77B6C"/>
    <w:rsid w:val="00C77BCE"/>
    <w:rsid w:val="00C800BF"/>
    <w:rsid w:val="00C80B11"/>
    <w:rsid w:val="00C82304"/>
    <w:rsid w:val="00C85D02"/>
    <w:rsid w:val="00C877FC"/>
    <w:rsid w:val="00C90C7F"/>
    <w:rsid w:val="00C91399"/>
    <w:rsid w:val="00C9272E"/>
    <w:rsid w:val="00C92A1F"/>
    <w:rsid w:val="00C93DD5"/>
    <w:rsid w:val="00C94463"/>
    <w:rsid w:val="00C97756"/>
    <w:rsid w:val="00CA0A9B"/>
    <w:rsid w:val="00CA0DBB"/>
    <w:rsid w:val="00CA130B"/>
    <w:rsid w:val="00CA1E1A"/>
    <w:rsid w:val="00CA2327"/>
    <w:rsid w:val="00CA2E7D"/>
    <w:rsid w:val="00CA386F"/>
    <w:rsid w:val="00CA38C7"/>
    <w:rsid w:val="00CA3D40"/>
    <w:rsid w:val="00CA4474"/>
    <w:rsid w:val="00CA56A3"/>
    <w:rsid w:val="00CA6441"/>
    <w:rsid w:val="00CB05C2"/>
    <w:rsid w:val="00CB0650"/>
    <w:rsid w:val="00CB158C"/>
    <w:rsid w:val="00CB1778"/>
    <w:rsid w:val="00CB17DD"/>
    <w:rsid w:val="00CB1D7D"/>
    <w:rsid w:val="00CB2825"/>
    <w:rsid w:val="00CB3785"/>
    <w:rsid w:val="00CB6E65"/>
    <w:rsid w:val="00CB6F6E"/>
    <w:rsid w:val="00CB7CB4"/>
    <w:rsid w:val="00CC08D4"/>
    <w:rsid w:val="00CC0909"/>
    <w:rsid w:val="00CC0F7C"/>
    <w:rsid w:val="00CC13F2"/>
    <w:rsid w:val="00CC1E22"/>
    <w:rsid w:val="00CC1FC1"/>
    <w:rsid w:val="00CC236F"/>
    <w:rsid w:val="00CC3441"/>
    <w:rsid w:val="00CC714D"/>
    <w:rsid w:val="00CC786E"/>
    <w:rsid w:val="00CD28C5"/>
    <w:rsid w:val="00CD48C4"/>
    <w:rsid w:val="00CD5A94"/>
    <w:rsid w:val="00CD6636"/>
    <w:rsid w:val="00CE0BE3"/>
    <w:rsid w:val="00CE1C36"/>
    <w:rsid w:val="00CE2D12"/>
    <w:rsid w:val="00CE3F67"/>
    <w:rsid w:val="00CE7D20"/>
    <w:rsid w:val="00CE7D4B"/>
    <w:rsid w:val="00CE7F1A"/>
    <w:rsid w:val="00CF0E0A"/>
    <w:rsid w:val="00CF134C"/>
    <w:rsid w:val="00CF3A73"/>
    <w:rsid w:val="00CF49D0"/>
    <w:rsid w:val="00CF6F83"/>
    <w:rsid w:val="00CF7343"/>
    <w:rsid w:val="00CF7BAC"/>
    <w:rsid w:val="00CF7EAC"/>
    <w:rsid w:val="00D02634"/>
    <w:rsid w:val="00D0263C"/>
    <w:rsid w:val="00D04CA8"/>
    <w:rsid w:val="00D052C8"/>
    <w:rsid w:val="00D0601C"/>
    <w:rsid w:val="00D06D28"/>
    <w:rsid w:val="00D06F45"/>
    <w:rsid w:val="00D076DF"/>
    <w:rsid w:val="00D1006F"/>
    <w:rsid w:val="00D102BA"/>
    <w:rsid w:val="00D113C8"/>
    <w:rsid w:val="00D125DB"/>
    <w:rsid w:val="00D1291D"/>
    <w:rsid w:val="00D1362D"/>
    <w:rsid w:val="00D140B8"/>
    <w:rsid w:val="00D1561D"/>
    <w:rsid w:val="00D15F9C"/>
    <w:rsid w:val="00D17340"/>
    <w:rsid w:val="00D20232"/>
    <w:rsid w:val="00D204AE"/>
    <w:rsid w:val="00D207A7"/>
    <w:rsid w:val="00D207DF"/>
    <w:rsid w:val="00D209BC"/>
    <w:rsid w:val="00D2258D"/>
    <w:rsid w:val="00D2292A"/>
    <w:rsid w:val="00D23A6C"/>
    <w:rsid w:val="00D23DB8"/>
    <w:rsid w:val="00D25260"/>
    <w:rsid w:val="00D26EDA"/>
    <w:rsid w:val="00D26F6D"/>
    <w:rsid w:val="00D302E2"/>
    <w:rsid w:val="00D30614"/>
    <w:rsid w:val="00D30C5B"/>
    <w:rsid w:val="00D32DDB"/>
    <w:rsid w:val="00D32F89"/>
    <w:rsid w:val="00D3315E"/>
    <w:rsid w:val="00D3377A"/>
    <w:rsid w:val="00D356CE"/>
    <w:rsid w:val="00D35806"/>
    <w:rsid w:val="00D35BB5"/>
    <w:rsid w:val="00D401C8"/>
    <w:rsid w:val="00D4055D"/>
    <w:rsid w:val="00D40B8A"/>
    <w:rsid w:val="00D419F7"/>
    <w:rsid w:val="00D42411"/>
    <w:rsid w:val="00D42839"/>
    <w:rsid w:val="00D45D9D"/>
    <w:rsid w:val="00D46200"/>
    <w:rsid w:val="00D52790"/>
    <w:rsid w:val="00D5373C"/>
    <w:rsid w:val="00D54A7F"/>
    <w:rsid w:val="00D55C6D"/>
    <w:rsid w:val="00D55EC8"/>
    <w:rsid w:val="00D55FF1"/>
    <w:rsid w:val="00D560D2"/>
    <w:rsid w:val="00D57444"/>
    <w:rsid w:val="00D6016E"/>
    <w:rsid w:val="00D60AAF"/>
    <w:rsid w:val="00D6225D"/>
    <w:rsid w:val="00D63394"/>
    <w:rsid w:val="00D6380B"/>
    <w:rsid w:val="00D66741"/>
    <w:rsid w:val="00D66B8A"/>
    <w:rsid w:val="00D6727C"/>
    <w:rsid w:val="00D709C7"/>
    <w:rsid w:val="00D70CAD"/>
    <w:rsid w:val="00D70DA4"/>
    <w:rsid w:val="00D71CFF"/>
    <w:rsid w:val="00D72449"/>
    <w:rsid w:val="00D72CE3"/>
    <w:rsid w:val="00D731DF"/>
    <w:rsid w:val="00D74688"/>
    <w:rsid w:val="00D75D80"/>
    <w:rsid w:val="00D7696A"/>
    <w:rsid w:val="00D7699B"/>
    <w:rsid w:val="00D777AC"/>
    <w:rsid w:val="00D8323A"/>
    <w:rsid w:val="00D84D11"/>
    <w:rsid w:val="00D865ED"/>
    <w:rsid w:val="00D87813"/>
    <w:rsid w:val="00D87D4B"/>
    <w:rsid w:val="00D90408"/>
    <w:rsid w:val="00D93022"/>
    <w:rsid w:val="00D96114"/>
    <w:rsid w:val="00D96948"/>
    <w:rsid w:val="00D974FF"/>
    <w:rsid w:val="00D976B6"/>
    <w:rsid w:val="00D97A30"/>
    <w:rsid w:val="00DA0DEB"/>
    <w:rsid w:val="00DA25F2"/>
    <w:rsid w:val="00DA3E64"/>
    <w:rsid w:val="00DA424F"/>
    <w:rsid w:val="00DA47BD"/>
    <w:rsid w:val="00DA49AE"/>
    <w:rsid w:val="00DA4BCE"/>
    <w:rsid w:val="00DA5527"/>
    <w:rsid w:val="00DA5C3C"/>
    <w:rsid w:val="00DA5FC0"/>
    <w:rsid w:val="00DA6F7D"/>
    <w:rsid w:val="00DA79AC"/>
    <w:rsid w:val="00DA7FE1"/>
    <w:rsid w:val="00DB4EEB"/>
    <w:rsid w:val="00DB57B4"/>
    <w:rsid w:val="00DB586A"/>
    <w:rsid w:val="00DB588C"/>
    <w:rsid w:val="00DB65F6"/>
    <w:rsid w:val="00DB75A0"/>
    <w:rsid w:val="00DC003F"/>
    <w:rsid w:val="00DC00C0"/>
    <w:rsid w:val="00DC106C"/>
    <w:rsid w:val="00DC28F7"/>
    <w:rsid w:val="00DC417A"/>
    <w:rsid w:val="00DC4807"/>
    <w:rsid w:val="00DC58AF"/>
    <w:rsid w:val="00DC5AD2"/>
    <w:rsid w:val="00DC6C9A"/>
    <w:rsid w:val="00DD194D"/>
    <w:rsid w:val="00DD1E38"/>
    <w:rsid w:val="00DD1F8F"/>
    <w:rsid w:val="00DD4639"/>
    <w:rsid w:val="00DD6614"/>
    <w:rsid w:val="00DD6751"/>
    <w:rsid w:val="00DD72DE"/>
    <w:rsid w:val="00DD74D0"/>
    <w:rsid w:val="00DD7C63"/>
    <w:rsid w:val="00DE0FD0"/>
    <w:rsid w:val="00DE2E5E"/>
    <w:rsid w:val="00DE718D"/>
    <w:rsid w:val="00DE7342"/>
    <w:rsid w:val="00DE77B9"/>
    <w:rsid w:val="00DE7AE9"/>
    <w:rsid w:val="00DF0E26"/>
    <w:rsid w:val="00DF2B86"/>
    <w:rsid w:val="00DF4D95"/>
    <w:rsid w:val="00DF5B55"/>
    <w:rsid w:val="00DF74EB"/>
    <w:rsid w:val="00DF776F"/>
    <w:rsid w:val="00E00613"/>
    <w:rsid w:val="00E006B1"/>
    <w:rsid w:val="00E00C4A"/>
    <w:rsid w:val="00E01B38"/>
    <w:rsid w:val="00E02D82"/>
    <w:rsid w:val="00E02F87"/>
    <w:rsid w:val="00E04A3B"/>
    <w:rsid w:val="00E059A0"/>
    <w:rsid w:val="00E10DD4"/>
    <w:rsid w:val="00E10FE5"/>
    <w:rsid w:val="00E11404"/>
    <w:rsid w:val="00E11AD2"/>
    <w:rsid w:val="00E12269"/>
    <w:rsid w:val="00E12410"/>
    <w:rsid w:val="00E13246"/>
    <w:rsid w:val="00E142E1"/>
    <w:rsid w:val="00E15CED"/>
    <w:rsid w:val="00E1724B"/>
    <w:rsid w:val="00E17488"/>
    <w:rsid w:val="00E21690"/>
    <w:rsid w:val="00E218A5"/>
    <w:rsid w:val="00E2435E"/>
    <w:rsid w:val="00E243F1"/>
    <w:rsid w:val="00E24B93"/>
    <w:rsid w:val="00E24BA7"/>
    <w:rsid w:val="00E255C7"/>
    <w:rsid w:val="00E2619A"/>
    <w:rsid w:val="00E27148"/>
    <w:rsid w:val="00E27846"/>
    <w:rsid w:val="00E3073B"/>
    <w:rsid w:val="00E3107F"/>
    <w:rsid w:val="00E312B5"/>
    <w:rsid w:val="00E324DC"/>
    <w:rsid w:val="00E33118"/>
    <w:rsid w:val="00E3528F"/>
    <w:rsid w:val="00E35E89"/>
    <w:rsid w:val="00E36E67"/>
    <w:rsid w:val="00E40BAF"/>
    <w:rsid w:val="00E41740"/>
    <w:rsid w:val="00E46DF2"/>
    <w:rsid w:val="00E47945"/>
    <w:rsid w:val="00E50E5E"/>
    <w:rsid w:val="00E51121"/>
    <w:rsid w:val="00E51132"/>
    <w:rsid w:val="00E5170C"/>
    <w:rsid w:val="00E5297F"/>
    <w:rsid w:val="00E52BE9"/>
    <w:rsid w:val="00E53799"/>
    <w:rsid w:val="00E569C8"/>
    <w:rsid w:val="00E57171"/>
    <w:rsid w:val="00E60462"/>
    <w:rsid w:val="00E60BB3"/>
    <w:rsid w:val="00E62640"/>
    <w:rsid w:val="00E63756"/>
    <w:rsid w:val="00E63760"/>
    <w:rsid w:val="00E667F5"/>
    <w:rsid w:val="00E669D2"/>
    <w:rsid w:val="00E70B56"/>
    <w:rsid w:val="00E70D1E"/>
    <w:rsid w:val="00E71683"/>
    <w:rsid w:val="00E71CF2"/>
    <w:rsid w:val="00E731C4"/>
    <w:rsid w:val="00E7383E"/>
    <w:rsid w:val="00E73CCF"/>
    <w:rsid w:val="00E74A21"/>
    <w:rsid w:val="00E751CB"/>
    <w:rsid w:val="00E752D2"/>
    <w:rsid w:val="00E75623"/>
    <w:rsid w:val="00E756F2"/>
    <w:rsid w:val="00E759E1"/>
    <w:rsid w:val="00E7647E"/>
    <w:rsid w:val="00E7734D"/>
    <w:rsid w:val="00E8090F"/>
    <w:rsid w:val="00E81180"/>
    <w:rsid w:val="00E82A1C"/>
    <w:rsid w:val="00E83E7E"/>
    <w:rsid w:val="00E85A33"/>
    <w:rsid w:val="00E85CF0"/>
    <w:rsid w:val="00E85F46"/>
    <w:rsid w:val="00E86B12"/>
    <w:rsid w:val="00E87758"/>
    <w:rsid w:val="00E92692"/>
    <w:rsid w:val="00E930B3"/>
    <w:rsid w:val="00E9476F"/>
    <w:rsid w:val="00E947E9"/>
    <w:rsid w:val="00E94DB0"/>
    <w:rsid w:val="00E9603B"/>
    <w:rsid w:val="00E9648C"/>
    <w:rsid w:val="00E96CED"/>
    <w:rsid w:val="00E975B5"/>
    <w:rsid w:val="00EA06CD"/>
    <w:rsid w:val="00EA26AC"/>
    <w:rsid w:val="00EA38B8"/>
    <w:rsid w:val="00EA58D0"/>
    <w:rsid w:val="00EA6217"/>
    <w:rsid w:val="00EA6CF4"/>
    <w:rsid w:val="00EB294C"/>
    <w:rsid w:val="00EB2C39"/>
    <w:rsid w:val="00EB2EF3"/>
    <w:rsid w:val="00EB31B1"/>
    <w:rsid w:val="00EB3FB3"/>
    <w:rsid w:val="00EB43F5"/>
    <w:rsid w:val="00EB4DC8"/>
    <w:rsid w:val="00EB73F8"/>
    <w:rsid w:val="00EC0F53"/>
    <w:rsid w:val="00EC1801"/>
    <w:rsid w:val="00EC1F53"/>
    <w:rsid w:val="00EC1FC6"/>
    <w:rsid w:val="00EC3945"/>
    <w:rsid w:val="00EC3CE4"/>
    <w:rsid w:val="00EC44F6"/>
    <w:rsid w:val="00ED1462"/>
    <w:rsid w:val="00ED1D73"/>
    <w:rsid w:val="00ED2433"/>
    <w:rsid w:val="00ED2617"/>
    <w:rsid w:val="00ED2A41"/>
    <w:rsid w:val="00ED5389"/>
    <w:rsid w:val="00ED72CB"/>
    <w:rsid w:val="00EE60F4"/>
    <w:rsid w:val="00EE6C42"/>
    <w:rsid w:val="00EF374F"/>
    <w:rsid w:val="00EF37A4"/>
    <w:rsid w:val="00EF4442"/>
    <w:rsid w:val="00EF53A5"/>
    <w:rsid w:val="00EF575E"/>
    <w:rsid w:val="00EF6CFC"/>
    <w:rsid w:val="00EF7F4E"/>
    <w:rsid w:val="00F0039B"/>
    <w:rsid w:val="00F003C0"/>
    <w:rsid w:val="00F00BEA"/>
    <w:rsid w:val="00F01C3E"/>
    <w:rsid w:val="00F02E30"/>
    <w:rsid w:val="00F05F85"/>
    <w:rsid w:val="00F06519"/>
    <w:rsid w:val="00F06BE3"/>
    <w:rsid w:val="00F10935"/>
    <w:rsid w:val="00F10AB2"/>
    <w:rsid w:val="00F12181"/>
    <w:rsid w:val="00F137B8"/>
    <w:rsid w:val="00F1560D"/>
    <w:rsid w:val="00F16926"/>
    <w:rsid w:val="00F172CE"/>
    <w:rsid w:val="00F20A23"/>
    <w:rsid w:val="00F243AA"/>
    <w:rsid w:val="00F265E1"/>
    <w:rsid w:val="00F268AA"/>
    <w:rsid w:val="00F26F5E"/>
    <w:rsid w:val="00F27984"/>
    <w:rsid w:val="00F27DD0"/>
    <w:rsid w:val="00F3044C"/>
    <w:rsid w:val="00F31124"/>
    <w:rsid w:val="00F330D4"/>
    <w:rsid w:val="00F332B9"/>
    <w:rsid w:val="00F34B9E"/>
    <w:rsid w:val="00F3592D"/>
    <w:rsid w:val="00F3766B"/>
    <w:rsid w:val="00F37D15"/>
    <w:rsid w:val="00F42088"/>
    <w:rsid w:val="00F42B7B"/>
    <w:rsid w:val="00F44482"/>
    <w:rsid w:val="00F4629F"/>
    <w:rsid w:val="00F47EDC"/>
    <w:rsid w:val="00F508A5"/>
    <w:rsid w:val="00F50FBA"/>
    <w:rsid w:val="00F538C5"/>
    <w:rsid w:val="00F60118"/>
    <w:rsid w:val="00F61948"/>
    <w:rsid w:val="00F61C00"/>
    <w:rsid w:val="00F6222A"/>
    <w:rsid w:val="00F623B7"/>
    <w:rsid w:val="00F6444C"/>
    <w:rsid w:val="00F655A5"/>
    <w:rsid w:val="00F6626A"/>
    <w:rsid w:val="00F668FB"/>
    <w:rsid w:val="00F66D16"/>
    <w:rsid w:val="00F71ED0"/>
    <w:rsid w:val="00F71EF3"/>
    <w:rsid w:val="00F72AD8"/>
    <w:rsid w:val="00F73A77"/>
    <w:rsid w:val="00F74553"/>
    <w:rsid w:val="00F751C8"/>
    <w:rsid w:val="00F77420"/>
    <w:rsid w:val="00F77802"/>
    <w:rsid w:val="00F8049C"/>
    <w:rsid w:val="00F8081C"/>
    <w:rsid w:val="00F80EC0"/>
    <w:rsid w:val="00F8142A"/>
    <w:rsid w:val="00F81815"/>
    <w:rsid w:val="00F81B42"/>
    <w:rsid w:val="00F82712"/>
    <w:rsid w:val="00F83B77"/>
    <w:rsid w:val="00F83FBD"/>
    <w:rsid w:val="00F841F3"/>
    <w:rsid w:val="00F842A8"/>
    <w:rsid w:val="00F863F2"/>
    <w:rsid w:val="00F9009D"/>
    <w:rsid w:val="00F901C7"/>
    <w:rsid w:val="00F910FE"/>
    <w:rsid w:val="00F9148F"/>
    <w:rsid w:val="00F92126"/>
    <w:rsid w:val="00F924E2"/>
    <w:rsid w:val="00F92536"/>
    <w:rsid w:val="00F9411F"/>
    <w:rsid w:val="00F948D7"/>
    <w:rsid w:val="00F95AB6"/>
    <w:rsid w:val="00F9732D"/>
    <w:rsid w:val="00F97528"/>
    <w:rsid w:val="00F97A05"/>
    <w:rsid w:val="00F97BA9"/>
    <w:rsid w:val="00FA1C3D"/>
    <w:rsid w:val="00FA2C12"/>
    <w:rsid w:val="00FA46CA"/>
    <w:rsid w:val="00FA4E49"/>
    <w:rsid w:val="00FA4FE8"/>
    <w:rsid w:val="00FB0431"/>
    <w:rsid w:val="00FB1A79"/>
    <w:rsid w:val="00FB3857"/>
    <w:rsid w:val="00FB4B1D"/>
    <w:rsid w:val="00FB7F99"/>
    <w:rsid w:val="00FC002D"/>
    <w:rsid w:val="00FC260D"/>
    <w:rsid w:val="00FC30A2"/>
    <w:rsid w:val="00FC3BFF"/>
    <w:rsid w:val="00FC3DE6"/>
    <w:rsid w:val="00FC4C59"/>
    <w:rsid w:val="00FC4D16"/>
    <w:rsid w:val="00FC706B"/>
    <w:rsid w:val="00FC7D1F"/>
    <w:rsid w:val="00FD02E8"/>
    <w:rsid w:val="00FD284A"/>
    <w:rsid w:val="00FD2C58"/>
    <w:rsid w:val="00FD3180"/>
    <w:rsid w:val="00FD3859"/>
    <w:rsid w:val="00FD3A6C"/>
    <w:rsid w:val="00FD59C6"/>
    <w:rsid w:val="00FD7883"/>
    <w:rsid w:val="00FD7940"/>
    <w:rsid w:val="00FE01B2"/>
    <w:rsid w:val="00FE0645"/>
    <w:rsid w:val="00FE0DFA"/>
    <w:rsid w:val="00FE1909"/>
    <w:rsid w:val="00FE3128"/>
    <w:rsid w:val="00FE42BE"/>
    <w:rsid w:val="00FE6122"/>
    <w:rsid w:val="00FE64D8"/>
    <w:rsid w:val="00FF0850"/>
    <w:rsid w:val="00FF22E0"/>
    <w:rsid w:val="00FF2751"/>
    <w:rsid w:val="00FF2FCB"/>
    <w:rsid w:val="00FF34FB"/>
    <w:rsid w:val="00FF3DEC"/>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link w:val="1"/>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0">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3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link w:val="ConsPlusNormal0"/>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1">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af6">
    <w:name w:val="Текст сноски Знак"/>
    <w:aliases w:val="Char Знак,Знак8 Знак Знак Знак,Знак8 Знак Знак1,Знак4 Знак Знак,Знак6 Знак Знак Знак,single space Знак,Текст сноски Знак Знак Знак Знак,Текст сноски Знак Знак Знак1,Текст сноски-FN Знак,Footnote Text Char Знак Знак Знак,Знак31 Знак"/>
    <w:basedOn w:val="a0"/>
    <w:link w:val="af7"/>
    <w:uiPriority w:val="99"/>
    <w:locked/>
    <w:rsid w:val="005433CE"/>
    <w:rPr>
      <w:rFonts w:ascii="Times New Roman" w:eastAsia="Times New Roman" w:hAnsi="Times New Roman" w:cs="Times New Roman"/>
      <w:sz w:val="20"/>
      <w:szCs w:val="20"/>
    </w:rPr>
  </w:style>
  <w:style w:type="paragraph" w:styleId="af7">
    <w:name w:val="footnote text"/>
    <w:aliases w:val="Char,Знак8 Знак Знак,Знак8 Знак,Знак4 Знак,Знак6 Знак Знак,single space,Текст сноски Знак Знак Знак,Текст сноски Знак Знак,Текст сноски-FN,Footnote Text Char Знак Знак,Знак31,Знак21,Знак4 Знак1,Знак4,Знак4 Знак Знак Знак2,Знак5,Знак2,Знак11"/>
    <w:basedOn w:val="a"/>
    <w:link w:val="af6"/>
    <w:uiPriority w:val="99"/>
    <w:unhideWhenUsed/>
    <w:qFormat/>
    <w:rsid w:val="005433CE"/>
    <w:pPr>
      <w:spacing w:after="60" w:line="240" w:lineRule="auto"/>
      <w:jc w:val="both"/>
    </w:pPr>
    <w:rPr>
      <w:rFonts w:ascii="Times New Roman" w:eastAsia="Times New Roman" w:hAnsi="Times New Roman" w:cs="Times New Roman"/>
      <w:sz w:val="20"/>
      <w:szCs w:val="20"/>
    </w:rPr>
  </w:style>
  <w:style w:type="character" w:customStyle="1" w:styleId="12">
    <w:name w:val="Текст сноски Знак1"/>
    <w:basedOn w:val="a0"/>
    <w:uiPriority w:val="99"/>
    <w:semiHidden/>
    <w:rsid w:val="005433CE"/>
    <w:rPr>
      <w:sz w:val="20"/>
      <w:szCs w:val="20"/>
    </w:rPr>
  </w:style>
  <w:style w:type="character" w:styleId="af8">
    <w:name w:val="footnote reference"/>
    <w:aliases w:val="Ссылка на сноску 45,Знак сноски-FN,SUPERS,Знак сноски 1,Ciae niinee-FN"/>
    <w:basedOn w:val="a0"/>
    <w:uiPriority w:val="99"/>
    <w:unhideWhenUsed/>
    <w:qFormat/>
    <w:rsid w:val="005433CE"/>
    <w:rPr>
      <w:rFonts w:ascii="Times New Roman" w:hAnsi="Times New Roman" w:cs="Times New Roman" w:hint="default"/>
      <w:vertAlign w:val="superscript"/>
    </w:rPr>
  </w:style>
  <w:style w:type="character" w:customStyle="1" w:styleId="a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7"/>
    <w:uiPriority w:val="34"/>
    <w:qFormat/>
    <w:locked/>
    <w:rsid w:val="000A5371"/>
  </w:style>
  <w:style w:type="paragraph" w:customStyle="1" w:styleId="1">
    <w:name w:val="Гиперссылка1"/>
    <w:link w:val="a5"/>
    <w:uiPriority w:val="99"/>
    <w:rsid w:val="000A5371"/>
    <w:pPr>
      <w:spacing w:after="0" w:line="240" w:lineRule="auto"/>
    </w:pPr>
    <w:rPr>
      <w:color w:val="0000FF"/>
      <w:u w:val="single"/>
    </w:rPr>
  </w:style>
  <w:style w:type="paragraph" w:styleId="af9">
    <w:name w:val="Body Text"/>
    <w:basedOn w:val="a"/>
    <w:link w:val="afa"/>
    <w:uiPriority w:val="99"/>
    <w:semiHidden/>
    <w:unhideWhenUsed/>
    <w:rsid w:val="00BF01EF"/>
    <w:pPr>
      <w:spacing w:after="120"/>
    </w:pPr>
  </w:style>
  <w:style w:type="character" w:customStyle="1" w:styleId="afa">
    <w:name w:val="Основной текст Знак"/>
    <w:basedOn w:val="a0"/>
    <w:link w:val="af9"/>
    <w:uiPriority w:val="99"/>
    <w:semiHidden/>
    <w:rsid w:val="00BF01EF"/>
  </w:style>
  <w:style w:type="paragraph" w:customStyle="1" w:styleId="Default">
    <w:name w:val="Default"/>
    <w:rsid w:val="00BD086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b">
    <w:name w:val="Основной текст_"/>
    <w:basedOn w:val="a0"/>
    <w:link w:val="13"/>
    <w:locked/>
    <w:rsid w:val="001F2413"/>
    <w:rPr>
      <w:rFonts w:ascii="Times New Roman" w:eastAsia="Times New Roman" w:hAnsi="Times New Roman" w:cs="Times New Roman"/>
      <w:sz w:val="26"/>
      <w:szCs w:val="26"/>
      <w:shd w:val="clear" w:color="auto" w:fill="FFFFFF"/>
    </w:rPr>
  </w:style>
  <w:style w:type="paragraph" w:customStyle="1" w:styleId="13">
    <w:name w:val="Основной текст1"/>
    <w:basedOn w:val="a"/>
    <w:link w:val="afb"/>
    <w:rsid w:val="001F2413"/>
    <w:pPr>
      <w:widowControl w:val="0"/>
      <w:shd w:val="clear" w:color="auto" w:fill="FFFFFF"/>
      <w:spacing w:after="0" w:line="240" w:lineRule="auto"/>
    </w:pPr>
    <w:rPr>
      <w:rFonts w:ascii="Times New Roman" w:eastAsia="Times New Roman" w:hAnsi="Times New Roman" w:cs="Times New Roman"/>
      <w:sz w:val="26"/>
      <w:szCs w:val="26"/>
    </w:rPr>
  </w:style>
  <w:style w:type="character" w:customStyle="1" w:styleId="afc">
    <w:name w:val="Другое_"/>
    <w:basedOn w:val="a0"/>
    <w:link w:val="afd"/>
    <w:locked/>
    <w:rsid w:val="001F2413"/>
    <w:rPr>
      <w:rFonts w:ascii="Times New Roman" w:eastAsia="Times New Roman" w:hAnsi="Times New Roman" w:cs="Times New Roman"/>
      <w:shd w:val="clear" w:color="auto" w:fill="FFFFFF"/>
    </w:rPr>
  </w:style>
  <w:style w:type="paragraph" w:customStyle="1" w:styleId="afd">
    <w:name w:val="Другое"/>
    <w:basedOn w:val="a"/>
    <w:link w:val="afc"/>
    <w:rsid w:val="001F2413"/>
    <w:pPr>
      <w:widowControl w:val="0"/>
      <w:shd w:val="clear" w:color="auto" w:fill="FFFFFF"/>
      <w:spacing w:after="0" w:line="240" w:lineRule="auto"/>
      <w:ind w:firstLine="240"/>
    </w:pPr>
    <w:rPr>
      <w:rFonts w:ascii="Times New Roman" w:eastAsia="Times New Roman" w:hAnsi="Times New Roman" w:cs="Times New Roman"/>
    </w:rPr>
  </w:style>
  <w:style w:type="character" w:customStyle="1" w:styleId="afe">
    <w:name w:val="Подпись к таблице_"/>
    <w:basedOn w:val="a0"/>
    <w:link w:val="aff"/>
    <w:locked/>
    <w:rsid w:val="001F2413"/>
    <w:rPr>
      <w:rFonts w:ascii="Times New Roman" w:eastAsia="Times New Roman" w:hAnsi="Times New Roman" w:cs="Times New Roman"/>
      <w:shd w:val="clear" w:color="auto" w:fill="FFFFFF"/>
    </w:rPr>
  </w:style>
  <w:style w:type="paragraph" w:customStyle="1" w:styleId="aff">
    <w:name w:val="Подпись к таблице"/>
    <w:basedOn w:val="a"/>
    <w:link w:val="afe"/>
    <w:rsid w:val="001F2413"/>
    <w:pPr>
      <w:widowControl w:val="0"/>
      <w:shd w:val="clear" w:color="auto" w:fill="FFFFFF"/>
      <w:spacing w:after="0" w:line="240" w:lineRule="auto"/>
    </w:pPr>
    <w:rPr>
      <w:rFonts w:ascii="Times New Roman" w:eastAsia="Times New Roman" w:hAnsi="Times New Roman" w:cs="Times New Roman"/>
    </w:rPr>
  </w:style>
  <w:style w:type="paragraph" w:customStyle="1" w:styleId="aligncenter">
    <w:name w:val="align_center"/>
    <w:basedOn w:val="a"/>
    <w:rsid w:val="00A30C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sPlusNormal0">
    <w:name w:val="ConsPlusNormal Знак"/>
    <w:basedOn w:val="a0"/>
    <w:link w:val="ConsPlusNormal"/>
    <w:rsid w:val="00C013FE"/>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link w:val="1"/>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0">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3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link w:val="ConsPlusNormal0"/>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1">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af6">
    <w:name w:val="Текст сноски Знак"/>
    <w:aliases w:val="Char Знак,Знак8 Знак Знак Знак,Знак8 Знак Знак1,Знак4 Знак Знак,Знак6 Знак Знак Знак,single space Знак,Текст сноски Знак Знак Знак Знак,Текст сноски Знак Знак Знак1,Текст сноски-FN Знак,Footnote Text Char Знак Знак Знак,Знак31 Знак"/>
    <w:basedOn w:val="a0"/>
    <w:link w:val="af7"/>
    <w:uiPriority w:val="99"/>
    <w:locked/>
    <w:rsid w:val="005433CE"/>
    <w:rPr>
      <w:rFonts w:ascii="Times New Roman" w:eastAsia="Times New Roman" w:hAnsi="Times New Roman" w:cs="Times New Roman"/>
      <w:sz w:val="20"/>
      <w:szCs w:val="20"/>
    </w:rPr>
  </w:style>
  <w:style w:type="paragraph" w:styleId="af7">
    <w:name w:val="footnote text"/>
    <w:aliases w:val="Char,Знак8 Знак Знак,Знак8 Знак,Знак4 Знак,Знак6 Знак Знак,single space,Текст сноски Знак Знак Знак,Текст сноски Знак Знак,Текст сноски-FN,Footnote Text Char Знак Знак,Знак31,Знак21,Знак4 Знак1,Знак4,Знак4 Знак Знак Знак2,Знак5,Знак2,Знак11"/>
    <w:basedOn w:val="a"/>
    <w:link w:val="af6"/>
    <w:uiPriority w:val="99"/>
    <w:unhideWhenUsed/>
    <w:qFormat/>
    <w:rsid w:val="005433CE"/>
    <w:pPr>
      <w:spacing w:after="60" w:line="240" w:lineRule="auto"/>
      <w:jc w:val="both"/>
    </w:pPr>
    <w:rPr>
      <w:rFonts w:ascii="Times New Roman" w:eastAsia="Times New Roman" w:hAnsi="Times New Roman" w:cs="Times New Roman"/>
      <w:sz w:val="20"/>
      <w:szCs w:val="20"/>
    </w:rPr>
  </w:style>
  <w:style w:type="character" w:customStyle="1" w:styleId="12">
    <w:name w:val="Текст сноски Знак1"/>
    <w:basedOn w:val="a0"/>
    <w:uiPriority w:val="99"/>
    <w:semiHidden/>
    <w:rsid w:val="005433CE"/>
    <w:rPr>
      <w:sz w:val="20"/>
      <w:szCs w:val="20"/>
    </w:rPr>
  </w:style>
  <w:style w:type="character" w:styleId="af8">
    <w:name w:val="footnote reference"/>
    <w:aliases w:val="Ссылка на сноску 45,Знак сноски-FN,SUPERS,Знак сноски 1,Ciae niinee-FN"/>
    <w:basedOn w:val="a0"/>
    <w:uiPriority w:val="99"/>
    <w:unhideWhenUsed/>
    <w:qFormat/>
    <w:rsid w:val="005433CE"/>
    <w:rPr>
      <w:rFonts w:ascii="Times New Roman" w:hAnsi="Times New Roman" w:cs="Times New Roman" w:hint="default"/>
      <w:vertAlign w:val="superscript"/>
    </w:rPr>
  </w:style>
  <w:style w:type="character" w:customStyle="1" w:styleId="a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7"/>
    <w:uiPriority w:val="34"/>
    <w:qFormat/>
    <w:locked/>
    <w:rsid w:val="000A5371"/>
  </w:style>
  <w:style w:type="paragraph" w:customStyle="1" w:styleId="1">
    <w:name w:val="Гиперссылка1"/>
    <w:link w:val="a5"/>
    <w:uiPriority w:val="99"/>
    <w:rsid w:val="000A5371"/>
    <w:pPr>
      <w:spacing w:after="0" w:line="240" w:lineRule="auto"/>
    </w:pPr>
    <w:rPr>
      <w:color w:val="0000FF"/>
      <w:u w:val="single"/>
    </w:rPr>
  </w:style>
  <w:style w:type="paragraph" w:styleId="af9">
    <w:name w:val="Body Text"/>
    <w:basedOn w:val="a"/>
    <w:link w:val="afa"/>
    <w:uiPriority w:val="99"/>
    <w:semiHidden/>
    <w:unhideWhenUsed/>
    <w:rsid w:val="00BF01EF"/>
    <w:pPr>
      <w:spacing w:after="120"/>
    </w:pPr>
  </w:style>
  <w:style w:type="character" w:customStyle="1" w:styleId="afa">
    <w:name w:val="Основной текст Знак"/>
    <w:basedOn w:val="a0"/>
    <w:link w:val="af9"/>
    <w:uiPriority w:val="99"/>
    <w:semiHidden/>
    <w:rsid w:val="00BF01EF"/>
  </w:style>
  <w:style w:type="paragraph" w:customStyle="1" w:styleId="Default">
    <w:name w:val="Default"/>
    <w:rsid w:val="00BD086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b">
    <w:name w:val="Основной текст_"/>
    <w:basedOn w:val="a0"/>
    <w:link w:val="13"/>
    <w:locked/>
    <w:rsid w:val="001F2413"/>
    <w:rPr>
      <w:rFonts w:ascii="Times New Roman" w:eastAsia="Times New Roman" w:hAnsi="Times New Roman" w:cs="Times New Roman"/>
      <w:sz w:val="26"/>
      <w:szCs w:val="26"/>
      <w:shd w:val="clear" w:color="auto" w:fill="FFFFFF"/>
    </w:rPr>
  </w:style>
  <w:style w:type="paragraph" w:customStyle="1" w:styleId="13">
    <w:name w:val="Основной текст1"/>
    <w:basedOn w:val="a"/>
    <w:link w:val="afb"/>
    <w:rsid w:val="001F2413"/>
    <w:pPr>
      <w:widowControl w:val="0"/>
      <w:shd w:val="clear" w:color="auto" w:fill="FFFFFF"/>
      <w:spacing w:after="0" w:line="240" w:lineRule="auto"/>
    </w:pPr>
    <w:rPr>
      <w:rFonts w:ascii="Times New Roman" w:eastAsia="Times New Roman" w:hAnsi="Times New Roman" w:cs="Times New Roman"/>
      <w:sz w:val="26"/>
      <w:szCs w:val="26"/>
    </w:rPr>
  </w:style>
  <w:style w:type="character" w:customStyle="1" w:styleId="afc">
    <w:name w:val="Другое_"/>
    <w:basedOn w:val="a0"/>
    <w:link w:val="afd"/>
    <w:locked/>
    <w:rsid w:val="001F2413"/>
    <w:rPr>
      <w:rFonts w:ascii="Times New Roman" w:eastAsia="Times New Roman" w:hAnsi="Times New Roman" w:cs="Times New Roman"/>
      <w:shd w:val="clear" w:color="auto" w:fill="FFFFFF"/>
    </w:rPr>
  </w:style>
  <w:style w:type="paragraph" w:customStyle="1" w:styleId="afd">
    <w:name w:val="Другое"/>
    <w:basedOn w:val="a"/>
    <w:link w:val="afc"/>
    <w:rsid w:val="001F2413"/>
    <w:pPr>
      <w:widowControl w:val="0"/>
      <w:shd w:val="clear" w:color="auto" w:fill="FFFFFF"/>
      <w:spacing w:after="0" w:line="240" w:lineRule="auto"/>
      <w:ind w:firstLine="240"/>
    </w:pPr>
    <w:rPr>
      <w:rFonts w:ascii="Times New Roman" w:eastAsia="Times New Roman" w:hAnsi="Times New Roman" w:cs="Times New Roman"/>
    </w:rPr>
  </w:style>
  <w:style w:type="character" w:customStyle="1" w:styleId="afe">
    <w:name w:val="Подпись к таблице_"/>
    <w:basedOn w:val="a0"/>
    <w:link w:val="aff"/>
    <w:locked/>
    <w:rsid w:val="001F2413"/>
    <w:rPr>
      <w:rFonts w:ascii="Times New Roman" w:eastAsia="Times New Roman" w:hAnsi="Times New Roman" w:cs="Times New Roman"/>
      <w:shd w:val="clear" w:color="auto" w:fill="FFFFFF"/>
    </w:rPr>
  </w:style>
  <w:style w:type="paragraph" w:customStyle="1" w:styleId="aff">
    <w:name w:val="Подпись к таблице"/>
    <w:basedOn w:val="a"/>
    <w:link w:val="afe"/>
    <w:rsid w:val="001F2413"/>
    <w:pPr>
      <w:widowControl w:val="0"/>
      <w:shd w:val="clear" w:color="auto" w:fill="FFFFFF"/>
      <w:spacing w:after="0" w:line="240" w:lineRule="auto"/>
    </w:pPr>
    <w:rPr>
      <w:rFonts w:ascii="Times New Roman" w:eastAsia="Times New Roman" w:hAnsi="Times New Roman" w:cs="Times New Roman"/>
    </w:rPr>
  </w:style>
  <w:style w:type="paragraph" w:customStyle="1" w:styleId="aligncenter">
    <w:name w:val="align_center"/>
    <w:basedOn w:val="a"/>
    <w:rsid w:val="00A30C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sPlusNormal0">
    <w:name w:val="ConsPlusNormal Знак"/>
    <w:basedOn w:val="a0"/>
    <w:link w:val="ConsPlusNormal"/>
    <w:rsid w:val="00C013FE"/>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58015478">
      <w:bodyDiv w:val="1"/>
      <w:marLeft w:val="0"/>
      <w:marRight w:val="0"/>
      <w:marTop w:val="0"/>
      <w:marBottom w:val="0"/>
      <w:divBdr>
        <w:top w:val="none" w:sz="0" w:space="0" w:color="auto"/>
        <w:left w:val="none" w:sz="0" w:space="0" w:color="auto"/>
        <w:bottom w:val="none" w:sz="0" w:space="0" w:color="auto"/>
        <w:right w:val="none" w:sz="0" w:space="0" w:color="auto"/>
      </w:divBdr>
    </w:div>
    <w:div w:id="59179300">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79837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12604003">
      <w:bodyDiv w:val="1"/>
      <w:marLeft w:val="0"/>
      <w:marRight w:val="0"/>
      <w:marTop w:val="0"/>
      <w:marBottom w:val="0"/>
      <w:divBdr>
        <w:top w:val="none" w:sz="0" w:space="0" w:color="auto"/>
        <w:left w:val="none" w:sz="0" w:space="0" w:color="auto"/>
        <w:bottom w:val="none" w:sz="0" w:space="0" w:color="auto"/>
        <w:right w:val="none" w:sz="0" w:space="0" w:color="auto"/>
      </w:divBdr>
    </w:div>
    <w:div w:id="13750251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6621406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76505760">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189686273">
      <w:bodyDiv w:val="1"/>
      <w:marLeft w:val="0"/>
      <w:marRight w:val="0"/>
      <w:marTop w:val="0"/>
      <w:marBottom w:val="0"/>
      <w:divBdr>
        <w:top w:val="none" w:sz="0" w:space="0" w:color="auto"/>
        <w:left w:val="none" w:sz="0" w:space="0" w:color="auto"/>
        <w:bottom w:val="none" w:sz="0" w:space="0" w:color="auto"/>
        <w:right w:val="none" w:sz="0" w:space="0" w:color="auto"/>
      </w:divBdr>
    </w:div>
    <w:div w:id="192420560">
      <w:bodyDiv w:val="1"/>
      <w:marLeft w:val="0"/>
      <w:marRight w:val="0"/>
      <w:marTop w:val="0"/>
      <w:marBottom w:val="0"/>
      <w:divBdr>
        <w:top w:val="none" w:sz="0" w:space="0" w:color="auto"/>
        <w:left w:val="none" w:sz="0" w:space="0" w:color="auto"/>
        <w:bottom w:val="none" w:sz="0" w:space="0" w:color="auto"/>
        <w:right w:val="none" w:sz="0" w:space="0" w:color="auto"/>
      </w:divBdr>
    </w:div>
    <w:div w:id="196091562">
      <w:bodyDiv w:val="1"/>
      <w:marLeft w:val="0"/>
      <w:marRight w:val="0"/>
      <w:marTop w:val="0"/>
      <w:marBottom w:val="0"/>
      <w:divBdr>
        <w:top w:val="none" w:sz="0" w:space="0" w:color="auto"/>
        <w:left w:val="none" w:sz="0" w:space="0" w:color="auto"/>
        <w:bottom w:val="none" w:sz="0" w:space="0" w:color="auto"/>
        <w:right w:val="none" w:sz="0" w:space="0" w:color="auto"/>
      </w:divBdr>
    </w:div>
    <w:div w:id="206530522">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42108259">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55676150">
      <w:bodyDiv w:val="1"/>
      <w:marLeft w:val="0"/>
      <w:marRight w:val="0"/>
      <w:marTop w:val="0"/>
      <w:marBottom w:val="0"/>
      <w:divBdr>
        <w:top w:val="none" w:sz="0" w:space="0" w:color="auto"/>
        <w:left w:val="none" w:sz="0" w:space="0" w:color="auto"/>
        <w:bottom w:val="none" w:sz="0" w:space="0" w:color="auto"/>
        <w:right w:val="none" w:sz="0" w:space="0" w:color="auto"/>
      </w:divBdr>
    </w:div>
    <w:div w:id="264776994">
      <w:bodyDiv w:val="1"/>
      <w:marLeft w:val="0"/>
      <w:marRight w:val="0"/>
      <w:marTop w:val="0"/>
      <w:marBottom w:val="0"/>
      <w:divBdr>
        <w:top w:val="none" w:sz="0" w:space="0" w:color="auto"/>
        <w:left w:val="none" w:sz="0" w:space="0" w:color="auto"/>
        <w:bottom w:val="none" w:sz="0" w:space="0" w:color="auto"/>
        <w:right w:val="none" w:sz="0" w:space="0" w:color="auto"/>
      </w:divBdr>
    </w:div>
    <w:div w:id="278686039">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284048988">
      <w:bodyDiv w:val="1"/>
      <w:marLeft w:val="0"/>
      <w:marRight w:val="0"/>
      <w:marTop w:val="0"/>
      <w:marBottom w:val="0"/>
      <w:divBdr>
        <w:top w:val="none" w:sz="0" w:space="0" w:color="auto"/>
        <w:left w:val="none" w:sz="0" w:space="0" w:color="auto"/>
        <w:bottom w:val="none" w:sz="0" w:space="0" w:color="auto"/>
        <w:right w:val="none" w:sz="0" w:space="0" w:color="auto"/>
      </w:divBdr>
    </w:div>
    <w:div w:id="296835773">
      <w:bodyDiv w:val="1"/>
      <w:marLeft w:val="0"/>
      <w:marRight w:val="0"/>
      <w:marTop w:val="0"/>
      <w:marBottom w:val="0"/>
      <w:divBdr>
        <w:top w:val="none" w:sz="0" w:space="0" w:color="auto"/>
        <w:left w:val="none" w:sz="0" w:space="0" w:color="auto"/>
        <w:bottom w:val="none" w:sz="0" w:space="0" w:color="auto"/>
        <w:right w:val="none" w:sz="0" w:space="0" w:color="auto"/>
      </w:divBdr>
    </w:div>
    <w:div w:id="302008356">
      <w:bodyDiv w:val="1"/>
      <w:marLeft w:val="0"/>
      <w:marRight w:val="0"/>
      <w:marTop w:val="0"/>
      <w:marBottom w:val="0"/>
      <w:divBdr>
        <w:top w:val="none" w:sz="0" w:space="0" w:color="auto"/>
        <w:left w:val="none" w:sz="0" w:space="0" w:color="auto"/>
        <w:bottom w:val="none" w:sz="0" w:space="0" w:color="auto"/>
        <w:right w:val="none" w:sz="0" w:space="0" w:color="auto"/>
      </w:divBdr>
      <w:divsChild>
        <w:div w:id="1989246160">
          <w:marLeft w:val="0"/>
          <w:marRight w:val="0"/>
          <w:marTop w:val="0"/>
          <w:marBottom w:val="60"/>
          <w:divBdr>
            <w:top w:val="none" w:sz="0" w:space="0" w:color="auto"/>
            <w:left w:val="none" w:sz="0" w:space="0" w:color="auto"/>
            <w:bottom w:val="none" w:sz="0" w:space="0" w:color="auto"/>
            <w:right w:val="none" w:sz="0" w:space="0" w:color="auto"/>
          </w:divBdr>
        </w:div>
        <w:div w:id="1810975599">
          <w:marLeft w:val="0"/>
          <w:marRight w:val="0"/>
          <w:marTop w:val="0"/>
          <w:marBottom w:val="60"/>
          <w:divBdr>
            <w:top w:val="none" w:sz="0" w:space="0" w:color="auto"/>
            <w:left w:val="none" w:sz="0" w:space="0" w:color="auto"/>
            <w:bottom w:val="none" w:sz="0" w:space="0" w:color="auto"/>
            <w:right w:val="none" w:sz="0" w:space="0" w:color="auto"/>
          </w:divBdr>
        </w:div>
      </w:divsChild>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0742603">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4328806">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1635693">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19179378">
      <w:bodyDiv w:val="1"/>
      <w:marLeft w:val="0"/>
      <w:marRight w:val="0"/>
      <w:marTop w:val="0"/>
      <w:marBottom w:val="0"/>
      <w:divBdr>
        <w:top w:val="none" w:sz="0" w:space="0" w:color="auto"/>
        <w:left w:val="none" w:sz="0" w:space="0" w:color="auto"/>
        <w:bottom w:val="none" w:sz="0" w:space="0" w:color="auto"/>
        <w:right w:val="none" w:sz="0" w:space="0" w:color="auto"/>
      </w:divBdr>
    </w:div>
    <w:div w:id="42738644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37994877">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74026937">
      <w:bodyDiv w:val="1"/>
      <w:marLeft w:val="0"/>
      <w:marRight w:val="0"/>
      <w:marTop w:val="0"/>
      <w:marBottom w:val="0"/>
      <w:divBdr>
        <w:top w:val="none" w:sz="0" w:space="0" w:color="auto"/>
        <w:left w:val="none" w:sz="0" w:space="0" w:color="auto"/>
        <w:bottom w:val="none" w:sz="0" w:space="0" w:color="auto"/>
        <w:right w:val="none" w:sz="0" w:space="0" w:color="auto"/>
      </w:divBdr>
    </w:div>
    <w:div w:id="479272372">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1604210">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3112977">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498617195">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05243265">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3932506">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0485349">
      <w:bodyDiv w:val="1"/>
      <w:marLeft w:val="0"/>
      <w:marRight w:val="0"/>
      <w:marTop w:val="0"/>
      <w:marBottom w:val="0"/>
      <w:divBdr>
        <w:top w:val="none" w:sz="0" w:space="0" w:color="auto"/>
        <w:left w:val="none" w:sz="0" w:space="0" w:color="auto"/>
        <w:bottom w:val="none" w:sz="0" w:space="0" w:color="auto"/>
        <w:right w:val="none" w:sz="0" w:space="0" w:color="auto"/>
      </w:divBdr>
    </w:div>
    <w:div w:id="575045580">
      <w:bodyDiv w:val="1"/>
      <w:marLeft w:val="0"/>
      <w:marRight w:val="0"/>
      <w:marTop w:val="0"/>
      <w:marBottom w:val="0"/>
      <w:divBdr>
        <w:top w:val="none" w:sz="0" w:space="0" w:color="auto"/>
        <w:left w:val="none" w:sz="0" w:space="0" w:color="auto"/>
        <w:bottom w:val="none" w:sz="0" w:space="0" w:color="auto"/>
        <w:right w:val="none" w:sz="0" w:space="0" w:color="auto"/>
      </w:divBdr>
    </w:div>
    <w:div w:id="578100328">
      <w:bodyDiv w:val="1"/>
      <w:marLeft w:val="0"/>
      <w:marRight w:val="0"/>
      <w:marTop w:val="0"/>
      <w:marBottom w:val="0"/>
      <w:divBdr>
        <w:top w:val="none" w:sz="0" w:space="0" w:color="auto"/>
        <w:left w:val="none" w:sz="0" w:space="0" w:color="auto"/>
        <w:bottom w:val="none" w:sz="0" w:space="0" w:color="auto"/>
        <w:right w:val="none" w:sz="0" w:space="0" w:color="auto"/>
      </w:divBdr>
    </w:div>
    <w:div w:id="579995312">
      <w:bodyDiv w:val="1"/>
      <w:marLeft w:val="0"/>
      <w:marRight w:val="0"/>
      <w:marTop w:val="0"/>
      <w:marBottom w:val="0"/>
      <w:divBdr>
        <w:top w:val="none" w:sz="0" w:space="0" w:color="auto"/>
        <w:left w:val="none" w:sz="0" w:space="0" w:color="auto"/>
        <w:bottom w:val="none" w:sz="0" w:space="0" w:color="auto"/>
        <w:right w:val="none" w:sz="0" w:space="0" w:color="auto"/>
      </w:divBdr>
    </w:div>
    <w:div w:id="580528849">
      <w:bodyDiv w:val="1"/>
      <w:marLeft w:val="0"/>
      <w:marRight w:val="0"/>
      <w:marTop w:val="0"/>
      <w:marBottom w:val="0"/>
      <w:divBdr>
        <w:top w:val="none" w:sz="0" w:space="0" w:color="auto"/>
        <w:left w:val="none" w:sz="0" w:space="0" w:color="auto"/>
        <w:bottom w:val="none" w:sz="0" w:space="0" w:color="auto"/>
        <w:right w:val="none" w:sz="0" w:space="0" w:color="auto"/>
      </w:divBdr>
    </w:div>
    <w:div w:id="585967489">
      <w:bodyDiv w:val="1"/>
      <w:marLeft w:val="0"/>
      <w:marRight w:val="0"/>
      <w:marTop w:val="0"/>
      <w:marBottom w:val="0"/>
      <w:divBdr>
        <w:top w:val="none" w:sz="0" w:space="0" w:color="auto"/>
        <w:left w:val="none" w:sz="0" w:space="0" w:color="auto"/>
        <w:bottom w:val="none" w:sz="0" w:space="0" w:color="auto"/>
        <w:right w:val="none" w:sz="0" w:space="0" w:color="auto"/>
      </w:divBdr>
    </w:div>
    <w:div w:id="594359805">
      <w:bodyDiv w:val="1"/>
      <w:marLeft w:val="0"/>
      <w:marRight w:val="0"/>
      <w:marTop w:val="0"/>
      <w:marBottom w:val="0"/>
      <w:divBdr>
        <w:top w:val="none" w:sz="0" w:space="0" w:color="auto"/>
        <w:left w:val="none" w:sz="0" w:space="0" w:color="auto"/>
        <w:bottom w:val="none" w:sz="0" w:space="0" w:color="auto"/>
        <w:right w:val="none" w:sz="0" w:space="0" w:color="auto"/>
      </w:divBdr>
    </w:div>
    <w:div w:id="600800461">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13514972">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374830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4868575">
      <w:bodyDiv w:val="1"/>
      <w:marLeft w:val="0"/>
      <w:marRight w:val="0"/>
      <w:marTop w:val="0"/>
      <w:marBottom w:val="0"/>
      <w:divBdr>
        <w:top w:val="none" w:sz="0" w:space="0" w:color="auto"/>
        <w:left w:val="none" w:sz="0" w:space="0" w:color="auto"/>
        <w:bottom w:val="none" w:sz="0" w:space="0" w:color="auto"/>
        <w:right w:val="none" w:sz="0" w:space="0" w:color="auto"/>
      </w:divBdr>
    </w:div>
    <w:div w:id="685132558">
      <w:bodyDiv w:val="1"/>
      <w:marLeft w:val="0"/>
      <w:marRight w:val="0"/>
      <w:marTop w:val="0"/>
      <w:marBottom w:val="0"/>
      <w:divBdr>
        <w:top w:val="none" w:sz="0" w:space="0" w:color="auto"/>
        <w:left w:val="none" w:sz="0" w:space="0" w:color="auto"/>
        <w:bottom w:val="none" w:sz="0" w:space="0" w:color="auto"/>
        <w:right w:val="none" w:sz="0" w:space="0" w:color="auto"/>
      </w:divBdr>
    </w:div>
    <w:div w:id="704209061">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3506612">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53623394">
      <w:bodyDiv w:val="1"/>
      <w:marLeft w:val="0"/>
      <w:marRight w:val="0"/>
      <w:marTop w:val="0"/>
      <w:marBottom w:val="0"/>
      <w:divBdr>
        <w:top w:val="none" w:sz="0" w:space="0" w:color="auto"/>
        <w:left w:val="none" w:sz="0" w:space="0" w:color="auto"/>
        <w:bottom w:val="none" w:sz="0" w:space="0" w:color="auto"/>
        <w:right w:val="none" w:sz="0" w:space="0" w:color="auto"/>
      </w:divBdr>
    </w:div>
    <w:div w:id="759721185">
      <w:bodyDiv w:val="1"/>
      <w:marLeft w:val="0"/>
      <w:marRight w:val="0"/>
      <w:marTop w:val="0"/>
      <w:marBottom w:val="0"/>
      <w:divBdr>
        <w:top w:val="none" w:sz="0" w:space="0" w:color="auto"/>
        <w:left w:val="none" w:sz="0" w:space="0" w:color="auto"/>
        <w:bottom w:val="none" w:sz="0" w:space="0" w:color="auto"/>
        <w:right w:val="none" w:sz="0" w:space="0" w:color="auto"/>
      </w:divBdr>
    </w:div>
    <w:div w:id="763067115">
      <w:bodyDiv w:val="1"/>
      <w:marLeft w:val="0"/>
      <w:marRight w:val="0"/>
      <w:marTop w:val="0"/>
      <w:marBottom w:val="0"/>
      <w:divBdr>
        <w:top w:val="none" w:sz="0" w:space="0" w:color="auto"/>
        <w:left w:val="none" w:sz="0" w:space="0" w:color="auto"/>
        <w:bottom w:val="none" w:sz="0" w:space="0" w:color="auto"/>
        <w:right w:val="none" w:sz="0" w:space="0" w:color="auto"/>
      </w:divBdr>
    </w:div>
    <w:div w:id="768965508">
      <w:bodyDiv w:val="1"/>
      <w:marLeft w:val="0"/>
      <w:marRight w:val="0"/>
      <w:marTop w:val="0"/>
      <w:marBottom w:val="0"/>
      <w:divBdr>
        <w:top w:val="none" w:sz="0" w:space="0" w:color="auto"/>
        <w:left w:val="none" w:sz="0" w:space="0" w:color="auto"/>
        <w:bottom w:val="none" w:sz="0" w:space="0" w:color="auto"/>
        <w:right w:val="none" w:sz="0" w:space="0" w:color="auto"/>
      </w:divBdr>
    </w:div>
    <w:div w:id="773525261">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79833399">
      <w:bodyDiv w:val="1"/>
      <w:marLeft w:val="0"/>
      <w:marRight w:val="0"/>
      <w:marTop w:val="0"/>
      <w:marBottom w:val="0"/>
      <w:divBdr>
        <w:top w:val="none" w:sz="0" w:space="0" w:color="auto"/>
        <w:left w:val="none" w:sz="0" w:space="0" w:color="auto"/>
        <w:bottom w:val="none" w:sz="0" w:space="0" w:color="auto"/>
        <w:right w:val="none" w:sz="0" w:space="0" w:color="auto"/>
      </w:divBdr>
    </w:div>
    <w:div w:id="781536531">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04196266">
      <w:bodyDiv w:val="1"/>
      <w:marLeft w:val="0"/>
      <w:marRight w:val="0"/>
      <w:marTop w:val="0"/>
      <w:marBottom w:val="0"/>
      <w:divBdr>
        <w:top w:val="none" w:sz="0" w:space="0" w:color="auto"/>
        <w:left w:val="none" w:sz="0" w:space="0" w:color="auto"/>
        <w:bottom w:val="none" w:sz="0" w:space="0" w:color="auto"/>
        <w:right w:val="none" w:sz="0" w:space="0" w:color="auto"/>
      </w:divBdr>
    </w:div>
    <w:div w:id="812480740">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7967082">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6502200">
      <w:bodyDiv w:val="1"/>
      <w:marLeft w:val="0"/>
      <w:marRight w:val="0"/>
      <w:marTop w:val="0"/>
      <w:marBottom w:val="0"/>
      <w:divBdr>
        <w:top w:val="none" w:sz="0" w:space="0" w:color="auto"/>
        <w:left w:val="none" w:sz="0" w:space="0" w:color="auto"/>
        <w:bottom w:val="none" w:sz="0" w:space="0" w:color="auto"/>
        <w:right w:val="none" w:sz="0" w:space="0" w:color="auto"/>
      </w:divBdr>
    </w:div>
    <w:div w:id="866330744">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887106966">
      <w:bodyDiv w:val="1"/>
      <w:marLeft w:val="0"/>
      <w:marRight w:val="0"/>
      <w:marTop w:val="0"/>
      <w:marBottom w:val="0"/>
      <w:divBdr>
        <w:top w:val="none" w:sz="0" w:space="0" w:color="auto"/>
        <w:left w:val="none" w:sz="0" w:space="0" w:color="auto"/>
        <w:bottom w:val="none" w:sz="0" w:space="0" w:color="auto"/>
        <w:right w:val="none" w:sz="0" w:space="0" w:color="auto"/>
      </w:divBdr>
    </w:div>
    <w:div w:id="893931229">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1759243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5613540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271473">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0788005">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83113923">
      <w:bodyDiv w:val="1"/>
      <w:marLeft w:val="0"/>
      <w:marRight w:val="0"/>
      <w:marTop w:val="0"/>
      <w:marBottom w:val="0"/>
      <w:divBdr>
        <w:top w:val="none" w:sz="0" w:space="0" w:color="auto"/>
        <w:left w:val="none" w:sz="0" w:space="0" w:color="auto"/>
        <w:bottom w:val="none" w:sz="0" w:space="0" w:color="auto"/>
        <w:right w:val="none" w:sz="0" w:space="0" w:color="auto"/>
      </w:divBdr>
    </w:div>
    <w:div w:id="1089036494">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647516">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24157426">
      <w:bodyDiv w:val="1"/>
      <w:marLeft w:val="0"/>
      <w:marRight w:val="0"/>
      <w:marTop w:val="0"/>
      <w:marBottom w:val="0"/>
      <w:divBdr>
        <w:top w:val="none" w:sz="0" w:space="0" w:color="auto"/>
        <w:left w:val="none" w:sz="0" w:space="0" w:color="auto"/>
        <w:bottom w:val="none" w:sz="0" w:space="0" w:color="auto"/>
        <w:right w:val="none" w:sz="0" w:space="0" w:color="auto"/>
      </w:divBdr>
    </w:div>
    <w:div w:id="1126436500">
      <w:bodyDiv w:val="1"/>
      <w:marLeft w:val="0"/>
      <w:marRight w:val="0"/>
      <w:marTop w:val="0"/>
      <w:marBottom w:val="0"/>
      <w:divBdr>
        <w:top w:val="none" w:sz="0" w:space="0" w:color="auto"/>
        <w:left w:val="none" w:sz="0" w:space="0" w:color="auto"/>
        <w:bottom w:val="none" w:sz="0" w:space="0" w:color="auto"/>
        <w:right w:val="none" w:sz="0" w:space="0" w:color="auto"/>
      </w:divBdr>
    </w:div>
    <w:div w:id="1144543934">
      <w:bodyDiv w:val="1"/>
      <w:marLeft w:val="0"/>
      <w:marRight w:val="0"/>
      <w:marTop w:val="0"/>
      <w:marBottom w:val="0"/>
      <w:divBdr>
        <w:top w:val="none" w:sz="0" w:space="0" w:color="auto"/>
        <w:left w:val="none" w:sz="0" w:space="0" w:color="auto"/>
        <w:bottom w:val="none" w:sz="0" w:space="0" w:color="auto"/>
        <w:right w:val="none" w:sz="0" w:space="0" w:color="auto"/>
      </w:divBdr>
    </w:div>
    <w:div w:id="1161310373">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94728358">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49509525">
      <w:bodyDiv w:val="1"/>
      <w:marLeft w:val="0"/>
      <w:marRight w:val="0"/>
      <w:marTop w:val="0"/>
      <w:marBottom w:val="0"/>
      <w:divBdr>
        <w:top w:val="none" w:sz="0" w:space="0" w:color="auto"/>
        <w:left w:val="none" w:sz="0" w:space="0" w:color="auto"/>
        <w:bottom w:val="none" w:sz="0" w:space="0" w:color="auto"/>
        <w:right w:val="none" w:sz="0" w:space="0" w:color="auto"/>
      </w:divBdr>
    </w:div>
    <w:div w:id="126511223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75743949">
      <w:bodyDiv w:val="1"/>
      <w:marLeft w:val="0"/>
      <w:marRight w:val="0"/>
      <w:marTop w:val="0"/>
      <w:marBottom w:val="0"/>
      <w:divBdr>
        <w:top w:val="none" w:sz="0" w:space="0" w:color="auto"/>
        <w:left w:val="none" w:sz="0" w:space="0" w:color="auto"/>
        <w:bottom w:val="none" w:sz="0" w:space="0" w:color="auto"/>
        <w:right w:val="none" w:sz="0" w:space="0" w:color="auto"/>
      </w:divBdr>
    </w:div>
    <w:div w:id="128307808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465327">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9282334">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60398222">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0665921">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392656343">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13114536">
      <w:bodyDiv w:val="1"/>
      <w:marLeft w:val="0"/>
      <w:marRight w:val="0"/>
      <w:marTop w:val="0"/>
      <w:marBottom w:val="0"/>
      <w:divBdr>
        <w:top w:val="none" w:sz="0" w:space="0" w:color="auto"/>
        <w:left w:val="none" w:sz="0" w:space="0" w:color="auto"/>
        <w:bottom w:val="none" w:sz="0" w:space="0" w:color="auto"/>
        <w:right w:val="none" w:sz="0" w:space="0" w:color="auto"/>
      </w:divBdr>
    </w:div>
    <w:div w:id="1422605734">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52283754">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4911905">
      <w:bodyDiv w:val="1"/>
      <w:marLeft w:val="0"/>
      <w:marRight w:val="0"/>
      <w:marTop w:val="0"/>
      <w:marBottom w:val="0"/>
      <w:divBdr>
        <w:top w:val="none" w:sz="0" w:space="0" w:color="auto"/>
        <w:left w:val="none" w:sz="0" w:space="0" w:color="auto"/>
        <w:bottom w:val="none" w:sz="0" w:space="0" w:color="auto"/>
        <w:right w:val="none" w:sz="0" w:space="0" w:color="auto"/>
      </w:divBdr>
    </w:div>
    <w:div w:id="1476802798">
      <w:bodyDiv w:val="1"/>
      <w:marLeft w:val="0"/>
      <w:marRight w:val="0"/>
      <w:marTop w:val="0"/>
      <w:marBottom w:val="0"/>
      <w:divBdr>
        <w:top w:val="none" w:sz="0" w:space="0" w:color="auto"/>
        <w:left w:val="none" w:sz="0" w:space="0" w:color="auto"/>
        <w:bottom w:val="none" w:sz="0" w:space="0" w:color="auto"/>
        <w:right w:val="none" w:sz="0" w:space="0" w:color="auto"/>
      </w:divBdr>
    </w:div>
    <w:div w:id="1490058992">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1435416">
      <w:bodyDiv w:val="1"/>
      <w:marLeft w:val="0"/>
      <w:marRight w:val="0"/>
      <w:marTop w:val="0"/>
      <w:marBottom w:val="0"/>
      <w:divBdr>
        <w:top w:val="none" w:sz="0" w:space="0" w:color="auto"/>
        <w:left w:val="none" w:sz="0" w:space="0" w:color="auto"/>
        <w:bottom w:val="none" w:sz="0" w:space="0" w:color="auto"/>
        <w:right w:val="none" w:sz="0" w:space="0" w:color="auto"/>
      </w:divBdr>
    </w:div>
    <w:div w:id="1537934600">
      <w:bodyDiv w:val="1"/>
      <w:marLeft w:val="0"/>
      <w:marRight w:val="0"/>
      <w:marTop w:val="0"/>
      <w:marBottom w:val="0"/>
      <w:divBdr>
        <w:top w:val="none" w:sz="0" w:space="0" w:color="auto"/>
        <w:left w:val="none" w:sz="0" w:space="0" w:color="auto"/>
        <w:bottom w:val="none" w:sz="0" w:space="0" w:color="auto"/>
        <w:right w:val="none" w:sz="0" w:space="0" w:color="auto"/>
      </w:divBdr>
    </w:div>
    <w:div w:id="1556618191">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82523656">
      <w:bodyDiv w:val="1"/>
      <w:marLeft w:val="0"/>
      <w:marRight w:val="0"/>
      <w:marTop w:val="0"/>
      <w:marBottom w:val="0"/>
      <w:divBdr>
        <w:top w:val="none" w:sz="0" w:space="0" w:color="auto"/>
        <w:left w:val="none" w:sz="0" w:space="0" w:color="auto"/>
        <w:bottom w:val="none" w:sz="0" w:space="0" w:color="auto"/>
        <w:right w:val="none" w:sz="0" w:space="0" w:color="auto"/>
      </w:divBdr>
    </w:div>
    <w:div w:id="1588155147">
      <w:bodyDiv w:val="1"/>
      <w:marLeft w:val="0"/>
      <w:marRight w:val="0"/>
      <w:marTop w:val="0"/>
      <w:marBottom w:val="0"/>
      <w:divBdr>
        <w:top w:val="none" w:sz="0" w:space="0" w:color="auto"/>
        <w:left w:val="none" w:sz="0" w:space="0" w:color="auto"/>
        <w:bottom w:val="none" w:sz="0" w:space="0" w:color="auto"/>
        <w:right w:val="none" w:sz="0" w:space="0" w:color="auto"/>
      </w:divBdr>
    </w:div>
    <w:div w:id="1594506974">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07302372">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45234797">
      <w:bodyDiv w:val="1"/>
      <w:marLeft w:val="0"/>
      <w:marRight w:val="0"/>
      <w:marTop w:val="0"/>
      <w:marBottom w:val="0"/>
      <w:divBdr>
        <w:top w:val="none" w:sz="0" w:space="0" w:color="auto"/>
        <w:left w:val="none" w:sz="0" w:space="0" w:color="auto"/>
        <w:bottom w:val="none" w:sz="0" w:space="0" w:color="auto"/>
        <w:right w:val="none" w:sz="0" w:space="0" w:color="auto"/>
      </w:divBdr>
    </w:div>
    <w:div w:id="1648054129">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699159613">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20013130">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007876">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37774781">
      <w:bodyDiv w:val="1"/>
      <w:marLeft w:val="0"/>
      <w:marRight w:val="0"/>
      <w:marTop w:val="0"/>
      <w:marBottom w:val="0"/>
      <w:divBdr>
        <w:top w:val="none" w:sz="0" w:space="0" w:color="auto"/>
        <w:left w:val="none" w:sz="0" w:space="0" w:color="auto"/>
        <w:bottom w:val="none" w:sz="0" w:space="0" w:color="auto"/>
        <w:right w:val="none" w:sz="0" w:space="0" w:color="auto"/>
      </w:divBdr>
    </w:div>
    <w:div w:id="1751539270">
      <w:bodyDiv w:val="1"/>
      <w:marLeft w:val="0"/>
      <w:marRight w:val="0"/>
      <w:marTop w:val="0"/>
      <w:marBottom w:val="0"/>
      <w:divBdr>
        <w:top w:val="none" w:sz="0" w:space="0" w:color="auto"/>
        <w:left w:val="none" w:sz="0" w:space="0" w:color="auto"/>
        <w:bottom w:val="none" w:sz="0" w:space="0" w:color="auto"/>
        <w:right w:val="none" w:sz="0" w:space="0" w:color="auto"/>
      </w:divBdr>
    </w:div>
    <w:div w:id="1765615270">
      <w:bodyDiv w:val="1"/>
      <w:marLeft w:val="0"/>
      <w:marRight w:val="0"/>
      <w:marTop w:val="0"/>
      <w:marBottom w:val="0"/>
      <w:divBdr>
        <w:top w:val="none" w:sz="0" w:space="0" w:color="auto"/>
        <w:left w:val="none" w:sz="0" w:space="0" w:color="auto"/>
        <w:bottom w:val="none" w:sz="0" w:space="0" w:color="auto"/>
        <w:right w:val="none" w:sz="0" w:space="0" w:color="auto"/>
      </w:divBdr>
    </w:div>
    <w:div w:id="177609760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0906902">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791510739">
      <w:bodyDiv w:val="1"/>
      <w:marLeft w:val="0"/>
      <w:marRight w:val="0"/>
      <w:marTop w:val="0"/>
      <w:marBottom w:val="0"/>
      <w:divBdr>
        <w:top w:val="none" w:sz="0" w:space="0" w:color="auto"/>
        <w:left w:val="none" w:sz="0" w:space="0" w:color="auto"/>
        <w:bottom w:val="none" w:sz="0" w:space="0" w:color="auto"/>
        <w:right w:val="none" w:sz="0" w:space="0" w:color="auto"/>
      </w:divBdr>
    </w:div>
    <w:div w:id="1793937815">
      <w:bodyDiv w:val="1"/>
      <w:marLeft w:val="0"/>
      <w:marRight w:val="0"/>
      <w:marTop w:val="0"/>
      <w:marBottom w:val="0"/>
      <w:divBdr>
        <w:top w:val="none" w:sz="0" w:space="0" w:color="auto"/>
        <w:left w:val="none" w:sz="0" w:space="0" w:color="auto"/>
        <w:bottom w:val="none" w:sz="0" w:space="0" w:color="auto"/>
        <w:right w:val="none" w:sz="0" w:space="0" w:color="auto"/>
      </w:divBdr>
    </w:div>
    <w:div w:id="1816099182">
      <w:bodyDiv w:val="1"/>
      <w:marLeft w:val="0"/>
      <w:marRight w:val="0"/>
      <w:marTop w:val="0"/>
      <w:marBottom w:val="0"/>
      <w:divBdr>
        <w:top w:val="none" w:sz="0" w:space="0" w:color="auto"/>
        <w:left w:val="none" w:sz="0" w:space="0" w:color="auto"/>
        <w:bottom w:val="none" w:sz="0" w:space="0" w:color="auto"/>
        <w:right w:val="none" w:sz="0" w:space="0" w:color="auto"/>
      </w:divBdr>
    </w:div>
    <w:div w:id="1819953463">
      <w:bodyDiv w:val="1"/>
      <w:marLeft w:val="0"/>
      <w:marRight w:val="0"/>
      <w:marTop w:val="0"/>
      <w:marBottom w:val="0"/>
      <w:divBdr>
        <w:top w:val="none" w:sz="0" w:space="0" w:color="auto"/>
        <w:left w:val="none" w:sz="0" w:space="0" w:color="auto"/>
        <w:bottom w:val="none" w:sz="0" w:space="0" w:color="auto"/>
        <w:right w:val="none" w:sz="0" w:space="0" w:color="auto"/>
      </w:divBdr>
    </w:div>
    <w:div w:id="1825313292">
      <w:bodyDiv w:val="1"/>
      <w:marLeft w:val="0"/>
      <w:marRight w:val="0"/>
      <w:marTop w:val="0"/>
      <w:marBottom w:val="0"/>
      <w:divBdr>
        <w:top w:val="none" w:sz="0" w:space="0" w:color="auto"/>
        <w:left w:val="none" w:sz="0" w:space="0" w:color="auto"/>
        <w:bottom w:val="none" w:sz="0" w:space="0" w:color="auto"/>
        <w:right w:val="none" w:sz="0" w:space="0" w:color="auto"/>
      </w:divBdr>
    </w:div>
    <w:div w:id="1826317708">
      <w:bodyDiv w:val="1"/>
      <w:marLeft w:val="0"/>
      <w:marRight w:val="0"/>
      <w:marTop w:val="0"/>
      <w:marBottom w:val="0"/>
      <w:divBdr>
        <w:top w:val="none" w:sz="0" w:space="0" w:color="auto"/>
        <w:left w:val="none" w:sz="0" w:space="0" w:color="auto"/>
        <w:bottom w:val="none" w:sz="0" w:space="0" w:color="auto"/>
        <w:right w:val="none" w:sz="0" w:space="0" w:color="auto"/>
      </w:divBdr>
    </w:div>
    <w:div w:id="1847086181">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76380147">
      <w:bodyDiv w:val="1"/>
      <w:marLeft w:val="0"/>
      <w:marRight w:val="0"/>
      <w:marTop w:val="0"/>
      <w:marBottom w:val="0"/>
      <w:divBdr>
        <w:top w:val="none" w:sz="0" w:space="0" w:color="auto"/>
        <w:left w:val="none" w:sz="0" w:space="0" w:color="auto"/>
        <w:bottom w:val="none" w:sz="0" w:space="0" w:color="auto"/>
        <w:right w:val="none" w:sz="0" w:space="0" w:color="auto"/>
      </w:divBdr>
    </w:div>
    <w:div w:id="1887139430">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04441418">
      <w:bodyDiv w:val="1"/>
      <w:marLeft w:val="0"/>
      <w:marRight w:val="0"/>
      <w:marTop w:val="0"/>
      <w:marBottom w:val="0"/>
      <w:divBdr>
        <w:top w:val="none" w:sz="0" w:space="0" w:color="auto"/>
        <w:left w:val="none" w:sz="0" w:space="0" w:color="auto"/>
        <w:bottom w:val="none" w:sz="0" w:space="0" w:color="auto"/>
        <w:right w:val="none" w:sz="0" w:space="0" w:color="auto"/>
      </w:divBdr>
    </w:div>
    <w:div w:id="1916014943">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494930">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1084375">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68581755">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3314845">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3112121">
      <w:bodyDiv w:val="1"/>
      <w:marLeft w:val="0"/>
      <w:marRight w:val="0"/>
      <w:marTop w:val="0"/>
      <w:marBottom w:val="0"/>
      <w:divBdr>
        <w:top w:val="none" w:sz="0" w:space="0" w:color="auto"/>
        <w:left w:val="none" w:sz="0" w:space="0" w:color="auto"/>
        <w:bottom w:val="none" w:sz="0" w:space="0" w:color="auto"/>
        <w:right w:val="none" w:sz="0" w:space="0" w:color="auto"/>
      </w:divBdr>
    </w:div>
    <w:div w:id="2090225153">
      <w:bodyDiv w:val="1"/>
      <w:marLeft w:val="0"/>
      <w:marRight w:val="0"/>
      <w:marTop w:val="0"/>
      <w:marBottom w:val="0"/>
      <w:divBdr>
        <w:top w:val="none" w:sz="0" w:space="0" w:color="auto"/>
        <w:left w:val="none" w:sz="0" w:space="0" w:color="auto"/>
        <w:bottom w:val="none" w:sz="0" w:space="0" w:color="auto"/>
        <w:right w:val="none" w:sz="0" w:space="0" w:color="auto"/>
      </w:divBdr>
    </w:div>
    <w:div w:id="2105300600">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0270374">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1804164">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A799C5-8234-4067-9057-7CDDB40A8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2953</Words>
  <Characters>16837</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19751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2022-08-08T10:16:00Z</dcterms:created>
  <dcterms:modified xsi:type="dcterms:W3CDTF">2022-08-09T13:56:00Z</dcterms:modified>
</cp:coreProperties>
</file>