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5B8E" w:rsidRPr="00695B8E" w:rsidRDefault="00695B8E" w:rsidP="00695B8E">
      <w:pPr>
        <w:tabs>
          <w:tab w:val="left" w:pos="4536"/>
          <w:tab w:val="left" w:pos="5103"/>
        </w:tabs>
        <w:spacing w:line="240" w:lineRule="auto"/>
        <w:ind w:left="5670"/>
        <w:rPr>
          <w:rFonts w:cs="Times New Roman"/>
          <w:color w:val="000000" w:themeColor="text1"/>
          <w:szCs w:val="28"/>
          <w:highlight w:val="yellow"/>
        </w:rPr>
      </w:pPr>
      <w:r w:rsidRPr="00695B8E">
        <w:rPr>
          <w:rFonts w:cs="Times New Roman"/>
          <w:color w:val="000000" w:themeColor="text1"/>
          <w:szCs w:val="28"/>
        </w:rPr>
        <w:t>Директору МБУ «ЖКХ и благоустройство» Дмитровского городского округа Московской области</w:t>
      </w:r>
    </w:p>
    <w:p w:rsidR="00695B8E" w:rsidRPr="00695B8E" w:rsidRDefault="00695B8E" w:rsidP="00695B8E">
      <w:pPr>
        <w:tabs>
          <w:tab w:val="left" w:pos="4536"/>
          <w:tab w:val="left" w:pos="5103"/>
        </w:tabs>
        <w:spacing w:line="240" w:lineRule="auto"/>
        <w:ind w:left="5670"/>
        <w:rPr>
          <w:rFonts w:cs="Times New Roman"/>
          <w:color w:val="000000" w:themeColor="text1"/>
          <w:sz w:val="16"/>
          <w:szCs w:val="16"/>
          <w:highlight w:val="yellow"/>
        </w:rPr>
      </w:pPr>
    </w:p>
    <w:p w:rsidR="00695B8E" w:rsidRPr="00695B8E" w:rsidRDefault="00695B8E" w:rsidP="00695B8E">
      <w:pPr>
        <w:tabs>
          <w:tab w:val="left" w:pos="4536"/>
          <w:tab w:val="left" w:pos="5103"/>
        </w:tabs>
        <w:spacing w:line="240" w:lineRule="auto"/>
        <w:ind w:left="5670"/>
        <w:rPr>
          <w:rFonts w:cs="Times New Roman"/>
          <w:color w:val="000000" w:themeColor="text1"/>
          <w:szCs w:val="28"/>
        </w:rPr>
      </w:pPr>
      <w:r w:rsidRPr="00695B8E">
        <w:rPr>
          <w:rFonts w:cs="Times New Roman"/>
          <w:color w:val="000000" w:themeColor="text1"/>
          <w:szCs w:val="28"/>
        </w:rPr>
        <w:t>Р.А. Никитюку</w:t>
      </w:r>
    </w:p>
    <w:p w:rsidR="00695B8E" w:rsidRPr="00695B8E" w:rsidRDefault="00695B8E" w:rsidP="00695B8E">
      <w:pPr>
        <w:tabs>
          <w:tab w:val="left" w:pos="4536"/>
          <w:tab w:val="left" w:pos="5103"/>
        </w:tabs>
        <w:spacing w:line="240" w:lineRule="auto"/>
        <w:ind w:left="5670"/>
        <w:rPr>
          <w:rFonts w:cs="Times New Roman"/>
          <w:color w:val="000000" w:themeColor="text1"/>
          <w:sz w:val="16"/>
          <w:szCs w:val="16"/>
          <w:highlight w:val="yellow"/>
        </w:rPr>
      </w:pPr>
    </w:p>
    <w:p w:rsidR="00695B8E" w:rsidRPr="00695B8E" w:rsidRDefault="00695B8E" w:rsidP="00695B8E">
      <w:pPr>
        <w:tabs>
          <w:tab w:val="left" w:pos="4536"/>
          <w:tab w:val="left" w:pos="5103"/>
        </w:tabs>
        <w:spacing w:line="240" w:lineRule="auto"/>
        <w:ind w:left="5670"/>
        <w:rPr>
          <w:rFonts w:cs="Times New Roman"/>
          <w:color w:val="000000" w:themeColor="text1"/>
          <w:szCs w:val="28"/>
          <w:highlight w:val="yellow"/>
        </w:rPr>
      </w:pPr>
      <w:r w:rsidRPr="00695B8E">
        <w:rPr>
          <w:rFonts w:cs="Times New Roman"/>
          <w:color w:val="000000" w:themeColor="text1"/>
          <w:szCs w:val="28"/>
        </w:rPr>
        <w:t>zhkh_zakupki@mail.ru</w:t>
      </w:r>
    </w:p>
    <w:p w:rsidR="00695B8E" w:rsidRPr="00695B8E" w:rsidRDefault="00695B8E" w:rsidP="00695B8E">
      <w:pPr>
        <w:tabs>
          <w:tab w:val="left" w:pos="4536"/>
          <w:tab w:val="left" w:pos="5103"/>
        </w:tabs>
        <w:spacing w:line="240" w:lineRule="auto"/>
        <w:ind w:left="5670"/>
        <w:rPr>
          <w:rFonts w:cs="Times New Roman"/>
          <w:color w:val="000000" w:themeColor="text1"/>
          <w:szCs w:val="28"/>
          <w:highlight w:val="yellow"/>
        </w:rPr>
      </w:pPr>
      <w:r w:rsidRPr="00695B8E">
        <w:rPr>
          <w:rFonts w:cs="Times New Roman"/>
          <w:color w:val="000000" w:themeColor="text1"/>
          <w:szCs w:val="28"/>
        </w:rPr>
        <w:t>mku_zhkh@bk.ru</w:t>
      </w:r>
    </w:p>
    <w:p w:rsidR="00695B8E" w:rsidRPr="00695B8E" w:rsidRDefault="00695B8E" w:rsidP="00695B8E">
      <w:pPr>
        <w:tabs>
          <w:tab w:val="left" w:pos="4536"/>
          <w:tab w:val="left" w:pos="5103"/>
        </w:tabs>
        <w:spacing w:line="240" w:lineRule="auto"/>
        <w:ind w:left="5670"/>
        <w:rPr>
          <w:rFonts w:cs="Times New Roman"/>
          <w:color w:val="000000" w:themeColor="text1"/>
          <w:szCs w:val="28"/>
          <w:highlight w:val="yellow"/>
        </w:rPr>
      </w:pPr>
    </w:p>
    <w:p w:rsidR="00695B8E" w:rsidRPr="00695B8E" w:rsidRDefault="00695B8E" w:rsidP="00695B8E">
      <w:pPr>
        <w:pStyle w:val="ab"/>
        <w:ind w:left="5664"/>
        <w:rPr>
          <w:rFonts w:ascii="Times New Roman" w:hAnsi="Times New Roman" w:cs="Times New Roman"/>
          <w:color w:val="000000" w:themeColor="text1"/>
          <w:sz w:val="28"/>
          <w:szCs w:val="28"/>
        </w:rPr>
      </w:pPr>
      <w:r w:rsidRPr="00695B8E">
        <w:rPr>
          <w:rFonts w:ascii="Times New Roman" w:hAnsi="Times New Roman" w:cs="Times New Roman"/>
          <w:color w:val="000000" w:themeColor="text1"/>
          <w:sz w:val="28"/>
          <w:szCs w:val="28"/>
        </w:rPr>
        <w:t>Директору МКУ «Центр проведения торгов»</w:t>
      </w:r>
    </w:p>
    <w:p w:rsidR="00695B8E" w:rsidRPr="00695B8E" w:rsidRDefault="00695B8E" w:rsidP="00695B8E">
      <w:pPr>
        <w:pStyle w:val="ab"/>
        <w:rPr>
          <w:rFonts w:ascii="Times New Roman" w:hAnsi="Times New Roman" w:cs="Times New Roman"/>
          <w:color w:val="000000" w:themeColor="text1"/>
          <w:sz w:val="16"/>
          <w:szCs w:val="16"/>
        </w:rPr>
      </w:pPr>
      <w:r w:rsidRPr="00695B8E">
        <w:rPr>
          <w:rFonts w:ascii="Times New Roman" w:hAnsi="Times New Roman" w:cs="Times New Roman"/>
          <w:color w:val="000000" w:themeColor="text1"/>
          <w:sz w:val="28"/>
          <w:szCs w:val="28"/>
        </w:rPr>
        <w:tab/>
      </w:r>
      <w:r w:rsidRPr="00695B8E">
        <w:rPr>
          <w:rFonts w:ascii="Times New Roman" w:hAnsi="Times New Roman" w:cs="Times New Roman"/>
          <w:color w:val="000000" w:themeColor="text1"/>
          <w:sz w:val="28"/>
          <w:szCs w:val="28"/>
        </w:rPr>
        <w:tab/>
      </w:r>
      <w:r w:rsidRPr="00695B8E">
        <w:rPr>
          <w:rFonts w:ascii="Times New Roman" w:hAnsi="Times New Roman" w:cs="Times New Roman"/>
          <w:color w:val="000000" w:themeColor="text1"/>
          <w:sz w:val="28"/>
          <w:szCs w:val="28"/>
        </w:rPr>
        <w:tab/>
      </w:r>
      <w:r w:rsidRPr="00695B8E">
        <w:rPr>
          <w:rFonts w:ascii="Times New Roman" w:hAnsi="Times New Roman" w:cs="Times New Roman"/>
          <w:color w:val="000000" w:themeColor="text1"/>
          <w:sz w:val="28"/>
          <w:szCs w:val="28"/>
        </w:rPr>
        <w:tab/>
      </w:r>
      <w:r w:rsidRPr="00695B8E">
        <w:rPr>
          <w:rFonts w:ascii="Times New Roman" w:hAnsi="Times New Roman" w:cs="Times New Roman"/>
          <w:color w:val="000000" w:themeColor="text1"/>
          <w:sz w:val="28"/>
          <w:szCs w:val="28"/>
        </w:rPr>
        <w:tab/>
      </w:r>
      <w:r w:rsidRPr="00695B8E">
        <w:rPr>
          <w:rFonts w:ascii="Times New Roman" w:hAnsi="Times New Roman" w:cs="Times New Roman"/>
          <w:color w:val="000000" w:themeColor="text1"/>
          <w:sz w:val="28"/>
          <w:szCs w:val="28"/>
        </w:rPr>
        <w:tab/>
      </w:r>
      <w:r w:rsidRPr="00695B8E">
        <w:rPr>
          <w:rFonts w:ascii="Times New Roman" w:hAnsi="Times New Roman" w:cs="Times New Roman"/>
          <w:color w:val="000000" w:themeColor="text1"/>
          <w:sz w:val="28"/>
          <w:szCs w:val="28"/>
        </w:rPr>
        <w:tab/>
      </w:r>
      <w:r w:rsidRPr="00695B8E">
        <w:rPr>
          <w:rFonts w:ascii="Times New Roman" w:hAnsi="Times New Roman" w:cs="Times New Roman"/>
          <w:color w:val="000000" w:themeColor="text1"/>
          <w:sz w:val="28"/>
          <w:szCs w:val="28"/>
        </w:rPr>
        <w:tab/>
      </w:r>
    </w:p>
    <w:p w:rsidR="00695B8E" w:rsidRPr="00695B8E" w:rsidRDefault="00695B8E" w:rsidP="00695B8E">
      <w:pPr>
        <w:pStyle w:val="ab"/>
        <w:ind w:left="5664"/>
        <w:rPr>
          <w:rFonts w:ascii="Times New Roman" w:hAnsi="Times New Roman" w:cs="Times New Roman"/>
          <w:color w:val="000000" w:themeColor="text1"/>
          <w:sz w:val="28"/>
          <w:szCs w:val="28"/>
        </w:rPr>
      </w:pPr>
      <w:r w:rsidRPr="00695B8E">
        <w:rPr>
          <w:rFonts w:ascii="Times New Roman" w:hAnsi="Times New Roman" w:cs="Times New Roman"/>
          <w:color w:val="000000" w:themeColor="text1"/>
          <w:sz w:val="28"/>
          <w:szCs w:val="28"/>
        </w:rPr>
        <w:t>В.В. Шебановой</w:t>
      </w:r>
    </w:p>
    <w:p w:rsidR="00695B8E" w:rsidRPr="00695B8E" w:rsidRDefault="00695B8E" w:rsidP="00695B8E">
      <w:pPr>
        <w:pStyle w:val="ab"/>
        <w:rPr>
          <w:rFonts w:ascii="Times New Roman" w:hAnsi="Times New Roman" w:cs="Times New Roman"/>
          <w:color w:val="000000" w:themeColor="text1"/>
          <w:sz w:val="16"/>
          <w:szCs w:val="16"/>
        </w:rPr>
      </w:pPr>
      <w:r w:rsidRPr="00695B8E">
        <w:rPr>
          <w:rFonts w:ascii="Times New Roman" w:hAnsi="Times New Roman" w:cs="Times New Roman"/>
          <w:color w:val="000000" w:themeColor="text1"/>
          <w:sz w:val="28"/>
          <w:szCs w:val="28"/>
        </w:rPr>
        <w:tab/>
      </w:r>
      <w:r w:rsidRPr="00695B8E">
        <w:rPr>
          <w:rFonts w:ascii="Times New Roman" w:hAnsi="Times New Roman" w:cs="Times New Roman"/>
          <w:color w:val="000000" w:themeColor="text1"/>
          <w:sz w:val="28"/>
          <w:szCs w:val="28"/>
        </w:rPr>
        <w:tab/>
      </w:r>
      <w:r w:rsidRPr="00695B8E">
        <w:rPr>
          <w:rFonts w:ascii="Times New Roman" w:hAnsi="Times New Roman" w:cs="Times New Roman"/>
          <w:color w:val="000000" w:themeColor="text1"/>
          <w:sz w:val="28"/>
          <w:szCs w:val="28"/>
        </w:rPr>
        <w:tab/>
      </w:r>
      <w:r w:rsidRPr="00695B8E">
        <w:rPr>
          <w:rFonts w:ascii="Times New Roman" w:hAnsi="Times New Roman" w:cs="Times New Roman"/>
          <w:color w:val="000000" w:themeColor="text1"/>
          <w:sz w:val="28"/>
          <w:szCs w:val="28"/>
        </w:rPr>
        <w:tab/>
      </w:r>
      <w:r w:rsidRPr="00695B8E">
        <w:rPr>
          <w:rFonts w:ascii="Times New Roman" w:hAnsi="Times New Roman" w:cs="Times New Roman"/>
          <w:color w:val="000000" w:themeColor="text1"/>
          <w:sz w:val="28"/>
          <w:szCs w:val="28"/>
        </w:rPr>
        <w:tab/>
      </w:r>
      <w:r w:rsidRPr="00695B8E">
        <w:rPr>
          <w:rFonts w:ascii="Times New Roman" w:hAnsi="Times New Roman" w:cs="Times New Roman"/>
          <w:color w:val="000000" w:themeColor="text1"/>
          <w:sz w:val="28"/>
          <w:szCs w:val="28"/>
        </w:rPr>
        <w:tab/>
      </w:r>
      <w:r w:rsidRPr="00695B8E">
        <w:rPr>
          <w:rFonts w:ascii="Times New Roman" w:hAnsi="Times New Roman" w:cs="Times New Roman"/>
          <w:color w:val="000000" w:themeColor="text1"/>
          <w:sz w:val="28"/>
          <w:szCs w:val="28"/>
        </w:rPr>
        <w:tab/>
      </w:r>
      <w:r w:rsidRPr="00695B8E">
        <w:rPr>
          <w:rFonts w:ascii="Times New Roman" w:hAnsi="Times New Roman" w:cs="Times New Roman"/>
          <w:color w:val="000000" w:themeColor="text1"/>
          <w:sz w:val="28"/>
          <w:szCs w:val="28"/>
        </w:rPr>
        <w:tab/>
      </w:r>
    </w:p>
    <w:p w:rsidR="00695B8E" w:rsidRPr="00695B8E" w:rsidRDefault="00695B8E" w:rsidP="00695B8E">
      <w:pPr>
        <w:pStyle w:val="ab"/>
        <w:ind w:left="5664"/>
        <w:rPr>
          <w:rFonts w:ascii="Times New Roman" w:hAnsi="Times New Roman" w:cs="Times New Roman"/>
          <w:color w:val="000000" w:themeColor="text1"/>
          <w:sz w:val="28"/>
          <w:szCs w:val="28"/>
          <w:highlight w:val="yellow"/>
          <w:shd w:val="clear" w:color="auto" w:fill="FFFFFF"/>
        </w:rPr>
      </w:pPr>
      <w:r w:rsidRPr="00695B8E">
        <w:rPr>
          <w:rFonts w:ascii="Times New Roman" w:hAnsi="Times New Roman" w:cs="Times New Roman"/>
          <w:color w:val="000000" w:themeColor="text1"/>
          <w:sz w:val="28"/>
          <w:szCs w:val="28"/>
        </w:rPr>
        <w:t>Torgi_dmitrov@dmitrov.ru</w:t>
      </w:r>
    </w:p>
    <w:p w:rsidR="00695B8E" w:rsidRPr="00695B8E" w:rsidRDefault="00695B8E" w:rsidP="00695B8E">
      <w:pPr>
        <w:pStyle w:val="ab"/>
        <w:ind w:left="4956" w:firstLine="708"/>
        <w:rPr>
          <w:rFonts w:ascii="Times New Roman" w:hAnsi="Times New Roman" w:cs="Times New Roman"/>
          <w:color w:val="000000" w:themeColor="text1"/>
          <w:sz w:val="28"/>
          <w:szCs w:val="28"/>
          <w:highlight w:val="yellow"/>
        </w:rPr>
      </w:pPr>
    </w:p>
    <w:p w:rsidR="00695B8E" w:rsidRPr="00695B8E" w:rsidRDefault="00695B8E" w:rsidP="00695B8E">
      <w:pPr>
        <w:tabs>
          <w:tab w:val="left" w:pos="4536"/>
          <w:tab w:val="left" w:pos="5103"/>
        </w:tabs>
        <w:spacing w:line="240" w:lineRule="auto"/>
        <w:ind w:left="5670"/>
        <w:rPr>
          <w:rFonts w:cs="Times New Roman"/>
          <w:color w:val="000000" w:themeColor="text1"/>
          <w:szCs w:val="28"/>
        </w:rPr>
      </w:pPr>
      <w:r w:rsidRPr="00695B8E">
        <w:rPr>
          <w:rFonts w:cs="Times New Roman"/>
          <w:color w:val="000000" w:themeColor="text1"/>
          <w:szCs w:val="28"/>
        </w:rPr>
        <w:t>ИП Кремешковой Александре Алексеевне</w:t>
      </w:r>
    </w:p>
    <w:p w:rsidR="00695B8E" w:rsidRPr="00695B8E" w:rsidRDefault="00695B8E" w:rsidP="00695B8E">
      <w:pPr>
        <w:tabs>
          <w:tab w:val="left" w:pos="4536"/>
          <w:tab w:val="left" w:pos="5103"/>
        </w:tabs>
        <w:spacing w:line="240" w:lineRule="auto"/>
        <w:ind w:left="5670"/>
        <w:rPr>
          <w:rFonts w:cs="Times New Roman"/>
          <w:color w:val="000000" w:themeColor="text1"/>
          <w:sz w:val="16"/>
          <w:szCs w:val="16"/>
        </w:rPr>
      </w:pPr>
    </w:p>
    <w:p w:rsidR="00695B8E" w:rsidRPr="00695B8E" w:rsidRDefault="00695B8E" w:rsidP="00695B8E">
      <w:pPr>
        <w:tabs>
          <w:tab w:val="left" w:pos="4536"/>
          <w:tab w:val="left" w:pos="5103"/>
        </w:tabs>
        <w:spacing w:line="240" w:lineRule="auto"/>
        <w:ind w:left="5670"/>
        <w:rPr>
          <w:rFonts w:cs="Times New Roman"/>
          <w:color w:val="000000" w:themeColor="text1"/>
          <w:szCs w:val="28"/>
        </w:rPr>
      </w:pPr>
      <w:r w:rsidRPr="00695B8E">
        <w:rPr>
          <w:rFonts w:cs="Times New Roman"/>
          <w:color w:val="000000" w:themeColor="text1"/>
          <w:szCs w:val="28"/>
        </w:rPr>
        <w:t>ip.kremeshkova@yandex.ru</w:t>
      </w:r>
    </w:p>
    <w:p w:rsidR="00695B8E" w:rsidRPr="00695B8E" w:rsidRDefault="00695B8E" w:rsidP="00695B8E">
      <w:pPr>
        <w:tabs>
          <w:tab w:val="left" w:pos="4536"/>
          <w:tab w:val="left" w:pos="5103"/>
        </w:tabs>
        <w:spacing w:line="240" w:lineRule="auto"/>
        <w:ind w:left="5954"/>
        <w:rPr>
          <w:rFonts w:cs="Times New Roman"/>
          <w:color w:val="000000" w:themeColor="text1"/>
          <w:szCs w:val="28"/>
        </w:rPr>
      </w:pPr>
    </w:p>
    <w:p w:rsidR="00695B8E" w:rsidRPr="00695B8E" w:rsidRDefault="00695B8E" w:rsidP="00695B8E">
      <w:pPr>
        <w:tabs>
          <w:tab w:val="left" w:pos="4536"/>
          <w:tab w:val="left" w:pos="5103"/>
        </w:tabs>
        <w:spacing w:line="240" w:lineRule="auto"/>
        <w:ind w:left="5954" w:hanging="284"/>
        <w:jc w:val="both"/>
        <w:rPr>
          <w:rFonts w:cs="Times New Roman"/>
          <w:color w:val="000000" w:themeColor="text1"/>
          <w:szCs w:val="28"/>
        </w:rPr>
      </w:pPr>
      <w:r w:rsidRPr="00695B8E">
        <w:rPr>
          <w:rFonts w:cs="Times New Roman"/>
          <w:color w:val="000000" w:themeColor="text1"/>
          <w:szCs w:val="28"/>
        </w:rPr>
        <w:t>ООО «РТС-ТЕНДЕР»</w:t>
      </w:r>
    </w:p>
    <w:p w:rsidR="00695B8E" w:rsidRPr="00695B8E" w:rsidRDefault="00695B8E" w:rsidP="00695B8E">
      <w:pPr>
        <w:tabs>
          <w:tab w:val="left" w:pos="4536"/>
          <w:tab w:val="left" w:pos="5103"/>
        </w:tabs>
        <w:spacing w:line="240" w:lineRule="auto"/>
        <w:ind w:left="5954" w:hanging="284"/>
        <w:jc w:val="both"/>
        <w:rPr>
          <w:rFonts w:cs="Times New Roman"/>
          <w:color w:val="000000" w:themeColor="text1"/>
          <w:sz w:val="16"/>
          <w:szCs w:val="16"/>
        </w:rPr>
      </w:pPr>
    </w:p>
    <w:p w:rsidR="00695B8E" w:rsidRPr="00695B8E" w:rsidRDefault="00695B8E" w:rsidP="00695B8E">
      <w:pPr>
        <w:tabs>
          <w:tab w:val="left" w:pos="4536"/>
          <w:tab w:val="left" w:pos="5103"/>
        </w:tabs>
        <w:spacing w:line="240" w:lineRule="auto"/>
        <w:ind w:left="5664"/>
        <w:jc w:val="both"/>
        <w:rPr>
          <w:rFonts w:cs="Times New Roman"/>
          <w:noProof/>
          <w:color w:val="000000" w:themeColor="text1"/>
          <w:szCs w:val="28"/>
        </w:rPr>
      </w:pPr>
      <w:r w:rsidRPr="00695B8E">
        <w:rPr>
          <w:rFonts w:cs="Times New Roman"/>
          <w:color w:val="000000" w:themeColor="text1"/>
          <w:szCs w:val="28"/>
        </w:rPr>
        <w:t>ko@rts-tender.ru</w:t>
      </w:r>
    </w:p>
    <w:p w:rsidR="00695B8E" w:rsidRPr="00695B8E" w:rsidRDefault="00695B8E" w:rsidP="00695B8E">
      <w:pPr>
        <w:tabs>
          <w:tab w:val="left" w:pos="4536"/>
          <w:tab w:val="left" w:pos="5103"/>
        </w:tabs>
        <w:spacing w:line="240" w:lineRule="auto"/>
        <w:rPr>
          <w:rFonts w:cs="Times New Roman"/>
          <w:color w:val="000000" w:themeColor="text1"/>
          <w:sz w:val="24"/>
          <w:szCs w:val="24"/>
        </w:rPr>
      </w:pPr>
    </w:p>
    <w:p w:rsidR="00DB7792" w:rsidRPr="00695B8E" w:rsidRDefault="00DB7792" w:rsidP="0027330F">
      <w:pPr>
        <w:tabs>
          <w:tab w:val="left" w:pos="4536"/>
          <w:tab w:val="left" w:pos="5103"/>
        </w:tabs>
        <w:spacing w:line="240" w:lineRule="auto"/>
        <w:jc w:val="both"/>
        <w:rPr>
          <w:rFonts w:cs="Times New Roman"/>
          <w:color w:val="000000" w:themeColor="text1"/>
          <w:sz w:val="24"/>
          <w:szCs w:val="24"/>
        </w:rPr>
      </w:pPr>
    </w:p>
    <w:p w:rsidR="00DB7792" w:rsidRPr="002B27AB" w:rsidRDefault="00DB7792" w:rsidP="0027330F">
      <w:pPr>
        <w:tabs>
          <w:tab w:val="left" w:pos="4536"/>
          <w:tab w:val="left" w:pos="5103"/>
        </w:tabs>
        <w:spacing w:line="240" w:lineRule="auto"/>
        <w:jc w:val="center"/>
        <w:rPr>
          <w:rFonts w:cs="Times New Roman"/>
          <w:b/>
          <w:color w:val="000000" w:themeColor="text1"/>
          <w:szCs w:val="28"/>
        </w:rPr>
      </w:pPr>
      <w:r w:rsidRPr="002B27AB">
        <w:rPr>
          <w:rFonts w:cs="Times New Roman"/>
          <w:b/>
          <w:color w:val="000000" w:themeColor="text1"/>
          <w:szCs w:val="28"/>
        </w:rPr>
        <w:t>ПРЕДПИСАНИЕ</w:t>
      </w:r>
    </w:p>
    <w:p w:rsidR="00DB7792" w:rsidRPr="002B27AB" w:rsidRDefault="00D344A9" w:rsidP="0027330F">
      <w:pPr>
        <w:tabs>
          <w:tab w:val="left" w:pos="4536"/>
          <w:tab w:val="left" w:pos="5103"/>
        </w:tabs>
        <w:spacing w:line="240" w:lineRule="auto"/>
        <w:jc w:val="center"/>
        <w:rPr>
          <w:rFonts w:cs="Times New Roman"/>
          <w:b/>
          <w:color w:val="000000" w:themeColor="text1"/>
          <w:szCs w:val="28"/>
        </w:rPr>
      </w:pPr>
      <w:r w:rsidRPr="002B27AB">
        <w:rPr>
          <w:rFonts w:cs="Times New Roman"/>
          <w:b/>
          <w:color w:val="000000" w:themeColor="text1"/>
          <w:szCs w:val="28"/>
        </w:rPr>
        <w:t xml:space="preserve">от </w:t>
      </w:r>
      <w:r w:rsidR="00695B8E" w:rsidRPr="002B27AB">
        <w:rPr>
          <w:rFonts w:cs="Times New Roman"/>
          <w:b/>
          <w:color w:val="000000" w:themeColor="text1"/>
          <w:szCs w:val="28"/>
        </w:rPr>
        <w:t>03.08</w:t>
      </w:r>
      <w:r w:rsidRPr="002B27AB">
        <w:rPr>
          <w:rFonts w:cs="Times New Roman"/>
          <w:b/>
          <w:color w:val="000000" w:themeColor="text1"/>
          <w:szCs w:val="28"/>
        </w:rPr>
        <w:t>.2022 № 11-</w:t>
      </w:r>
      <w:r w:rsidR="00402164" w:rsidRPr="002B27AB">
        <w:rPr>
          <w:rFonts w:cs="Times New Roman"/>
          <w:b/>
          <w:color w:val="000000" w:themeColor="text1"/>
          <w:szCs w:val="28"/>
        </w:rPr>
        <w:t>4</w:t>
      </w:r>
      <w:r w:rsidR="00A267D3" w:rsidRPr="002B27AB">
        <w:rPr>
          <w:rFonts w:cs="Times New Roman"/>
          <w:b/>
          <w:color w:val="000000" w:themeColor="text1"/>
          <w:szCs w:val="28"/>
        </w:rPr>
        <w:t>5</w:t>
      </w:r>
      <w:r w:rsidRPr="002B27AB">
        <w:rPr>
          <w:rFonts w:cs="Times New Roman"/>
          <w:b/>
          <w:color w:val="000000" w:themeColor="text1"/>
          <w:szCs w:val="28"/>
        </w:rPr>
        <w:t>/3-22 (</w:t>
      </w:r>
      <w:r w:rsidR="004E7A35" w:rsidRPr="002B27AB">
        <w:rPr>
          <w:rFonts w:cs="Times New Roman"/>
          <w:b/>
          <w:color w:val="000000" w:themeColor="text1"/>
          <w:szCs w:val="28"/>
        </w:rPr>
        <w:t>5ВХ-4</w:t>
      </w:r>
      <w:r w:rsidR="00695B8E" w:rsidRPr="002B27AB">
        <w:rPr>
          <w:rFonts w:cs="Times New Roman"/>
          <w:b/>
          <w:color w:val="000000" w:themeColor="text1"/>
          <w:szCs w:val="28"/>
        </w:rPr>
        <w:t>198</w:t>
      </w:r>
      <w:r w:rsidRPr="002B27AB">
        <w:rPr>
          <w:rFonts w:cs="Times New Roman"/>
          <w:b/>
          <w:color w:val="000000" w:themeColor="text1"/>
          <w:szCs w:val="28"/>
        </w:rPr>
        <w:t>)</w:t>
      </w:r>
    </w:p>
    <w:p w:rsidR="002001A6" w:rsidRPr="002B27AB" w:rsidRDefault="002001A6" w:rsidP="0027330F">
      <w:pPr>
        <w:tabs>
          <w:tab w:val="left" w:pos="4536"/>
          <w:tab w:val="left" w:pos="5103"/>
        </w:tabs>
        <w:spacing w:line="240" w:lineRule="auto"/>
        <w:jc w:val="center"/>
        <w:rPr>
          <w:rFonts w:cs="Times New Roman"/>
          <w:b/>
          <w:color w:val="000000" w:themeColor="text1"/>
          <w:sz w:val="20"/>
          <w:szCs w:val="20"/>
        </w:rPr>
      </w:pPr>
    </w:p>
    <w:p w:rsidR="00DB7792" w:rsidRPr="00BD4599" w:rsidRDefault="002001A6" w:rsidP="0027330F">
      <w:pPr>
        <w:tabs>
          <w:tab w:val="left" w:pos="4536"/>
          <w:tab w:val="left" w:pos="5103"/>
        </w:tabs>
        <w:spacing w:line="240" w:lineRule="auto"/>
        <w:jc w:val="right"/>
        <w:rPr>
          <w:rFonts w:cs="Times New Roman"/>
          <w:color w:val="000000" w:themeColor="text1"/>
          <w:szCs w:val="28"/>
        </w:rPr>
      </w:pPr>
      <w:r w:rsidRPr="002B27AB">
        <w:rPr>
          <w:rFonts w:cs="Times New Roman"/>
          <w:color w:val="000000" w:themeColor="text1"/>
          <w:szCs w:val="28"/>
        </w:rPr>
        <w:t xml:space="preserve">Текст </w:t>
      </w:r>
      <w:r w:rsidR="00F71A4B" w:rsidRPr="002B27AB">
        <w:rPr>
          <w:rFonts w:cs="Times New Roman"/>
          <w:color w:val="000000" w:themeColor="text1"/>
          <w:szCs w:val="28"/>
        </w:rPr>
        <w:t>предписания</w:t>
      </w:r>
      <w:r w:rsidRPr="002B27AB">
        <w:rPr>
          <w:rFonts w:cs="Times New Roman"/>
          <w:color w:val="000000" w:themeColor="text1"/>
          <w:szCs w:val="28"/>
        </w:rPr>
        <w:t xml:space="preserve"> в полном объеме изготовлен </w:t>
      </w:r>
      <w:r w:rsidR="00695B8E" w:rsidRPr="002B27AB">
        <w:rPr>
          <w:rFonts w:cs="Times New Roman"/>
          <w:color w:val="000000" w:themeColor="text1"/>
          <w:szCs w:val="28"/>
        </w:rPr>
        <w:t>08.08</w:t>
      </w:r>
      <w:r w:rsidR="007008A6" w:rsidRPr="002B27AB">
        <w:rPr>
          <w:rFonts w:cs="Times New Roman"/>
          <w:color w:val="000000" w:themeColor="text1"/>
          <w:szCs w:val="28"/>
        </w:rPr>
        <w:t>.2022</w:t>
      </w:r>
      <w:r w:rsidRPr="002B27AB">
        <w:rPr>
          <w:rFonts w:cs="Times New Roman"/>
          <w:color w:val="000000" w:themeColor="text1"/>
          <w:szCs w:val="28"/>
        </w:rPr>
        <w:t>.</w:t>
      </w:r>
    </w:p>
    <w:p w:rsidR="002001A6" w:rsidRPr="00BD4599" w:rsidRDefault="002001A6" w:rsidP="0027330F">
      <w:pPr>
        <w:tabs>
          <w:tab w:val="left" w:pos="4536"/>
          <w:tab w:val="left" w:pos="5103"/>
        </w:tabs>
        <w:spacing w:line="240" w:lineRule="auto"/>
        <w:ind w:firstLine="3402"/>
        <w:jc w:val="right"/>
        <w:rPr>
          <w:rFonts w:cs="Times New Roman"/>
          <w:color w:val="000000" w:themeColor="text1"/>
          <w:szCs w:val="28"/>
        </w:rPr>
      </w:pPr>
      <w:r w:rsidRPr="00BD4599">
        <w:rPr>
          <w:rFonts w:cs="Times New Roman"/>
          <w:color w:val="000000" w:themeColor="text1"/>
          <w:szCs w:val="28"/>
        </w:rPr>
        <w:t xml:space="preserve">г. </w:t>
      </w:r>
      <w:r w:rsidR="00F867EB" w:rsidRPr="00BD4599">
        <w:rPr>
          <w:rFonts w:cs="Times New Roman"/>
          <w:color w:val="000000" w:themeColor="text1"/>
          <w:szCs w:val="28"/>
        </w:rPr>
        <w:t>Красногорск</w:t>
      </w:r>
    </w:p>
    <w:p w:rsidR="002001A6" w:rsidRPr="00BD4599" w:rsidRDefault="002001A6" w:rsidP="0027330F">
      <w:pPr>
        <w:tabs>
          <w:tab w:val="left" w:pos="4536"/>
          <w:tab w:val="left" w:pos="5103"/>
        </w:tabs>
        <w:spacing w:line="240" w:lineRule="auto"/>
        <w:ind w:firstLine="3402"/>
        <w:jc w:val="both"/>
        <w:rPr>
          <w:rFonts w:cs="Times New Roman"/>
          <w:color w:val="000000" w:themeColor="text1"/>
          <w:szCs w:val="28"/>
        </w:rPr>
      </w:pPr>
    </w:p>
    <w:p w:rsidR="00DB7792" w:rsidRPr="00BD4599" w:rsidRDefault="00695B8E" w:rsidP="0027330F">
      <w:pPr>
        <w:tabs>
          <w:tab w:val="left" w:pos="4536"/>
          <w:tab w:val="left" w:pos="5103"/>
        </w:tabs>
        <w:spacing w:line="240" w:lineRule="auto"/>
        <w:ind w:firstLine="709"/>
        <w:jc w:val="both"/>
        <w:rPr>
          <w:rFonts w:cs="Times New Roman"/>
          <w:color w:val="000000" w:themeColor="text1"/>
          <w:szCs w:val="28"/>
        </w:rPr>
      </w:pPr>
      <w:r w:rsidRPr="00695B8E">
        <w:rPr>
          <w:rFonts w:cs="Times New Roman"/>
          <w:color w:val="000000" w:themeColor="text1"/>
          <w:szCs w:val="28"/>
        </w:rPr>
        <w:t>В Главное контрольное управление Московской области (далее – Мособлконтроль) поступила и принята к рассмотрению жалоба индивидуального предпринимателя Кремешковой Александры Алексеевны (далее – Заявитель) от</w:t>
      </w:r>
      <w:r>
        <w:rPr>
          <w:rFonts w:cs="Times New Roman"/>
          <w:color w:val="000000" w:themeColor="text1"/>
          <w:szCs w:val="28"/>
        </w:rPr>
        <w:t> </w:t>
      </w:r>
      <w:r w:rsidRPr="00695B8E">
        <w:rPr>
          <w:rFonts w:cs="Times New Roman"/>
          <w:color w:val="000000" w:themeColor="text1"/>
          <w:szCs w:val="28"/>
        </w:rPr>
        <w:t>28.07.2022 № 202246200079000473 (входящий</w:t>
      </w:r>
      <w:r>
        <w:rPr>
          <w:rFonts w:cs="Times New Roman"/>
          <w:color w:val="000000" w:themeColor="text1"/>
          <w:szCs w:val="28"/>
        </w:rPr>
        <w:t xml:space="preserve"> Мособлконтроля от 29.07.2022 № </w:t>
      </w:r>
      <w:r w:rsidRPr="00695B8E">
        <w:rPr>
          <w:rFonts w:cs="Times New Roman"/>
          <w:color w:val="000000" w:themeColor="text1"/>
          <w:szCs w:val="28"/>
        </w:rPr>
        <w:t xml:space="preserve">5ВХ-4198) (далее – Жалоба) на действия МБУ «ЖКХ и благоустройство» Дмитровского городского округа Московской области (далее – Заказчик), </w:t>
      </w:r>
      <w:r>
        <w:rPr>
          <w:rFonts w:cs="Times New Roman"/>
          <w:color w:val="000000" w:themeColor="text1"/>
          <w:szCs w:val="28"/>
        </w:rPr>
        <w:t xml:space="preserve">                </w:t>
      </w:r>
      <w:r w:rsidRPr="00695B8E">
        <w:rPr>
          <w:rFonts w:cs="Times New Roman"/>
          <w:color w:val="000000" w:themeColor="text1"/>
          <w:szCs w:val="28"/>
        </w:rPr>
        <w:t>МКУ «Центр проведения торгов» (далее – Уполномоченный орган) при определении поставщика (подрядчика, исполнителя) путем проведения открытого конкурса в электронной форме на ямочный ремонт асфальтового покрытия дворовых территорий (реестровый номер извещения: 0848300037422000380) (на электронной площадке ООО «РТС-тендер» http://www.rts-tender.ru) (далее – Конкурс).</w:t>
      </w:r>
    </w:p>
    <w:p w:rsidR="00DB7792" w:rsidRPr="00BD4599" w:rsidRDefault="00DB7792" w:rsidP="0027330F">
      <w:pPr>
        <w:tabs>
          <w:tab w:val="left" w:pos="4536"/>
          <w:tab w:val="left" w:pos="5103"/>
        </w:tabs>
        <w:spacing w:line="240" w:lineRule="auto"/>
        <w:ind w:firstLine="709"/>
        <w:jc w:val="both"/>
        <w:rPr>
          <w:rFonts w:cs="Times New Roman"/>
          <w:color w:val="000000" w:themeColor="text1"/>
          <w:szCs w:val="28"/>
        </w:rPr>
      </w:pPr>
      <w:r w:rsidRPr="00BD4599">
        <w:rPr>
          <w:rFonts w:cs="Times New Roman"/>
          <w:color w:val="000000" w:themeColor="text1"/>
          <w:szCs w:val="28"/>
        </w:rPr>
        <w:t>В соответствии с пунктом 1 части 15 статьи 99, частью 3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w:t>
      </w:r>
      <w:r w:rsidR="004D323C" w:rsidRPr="00BD4599">
        <w:rPr>
          <w:rFonts w:cs="Times New Roman"/>
          <w:color w:val="000000" w:themeColor="text1"/>
          <w:szCs w:val="28"/>
        </w:rPr>
        <w:t>е – Федеральный</w:t>
      </w:r>
      <w:r w:rsidR="00A06564" w:rsidRPr="00BD4599">
        <w:rPr>
          <w:rFonts w:cs="Times New Roman"/>
          <w:color w:val="000000" w:themeColor="text1"/>
          <w:szCs w:val="28"/>
        </w:rPr>
        <w:t xml:space="preserve"> </w:t>
      </w:r>
      <w:r w:rsidR="004D323C" w:rsidRPr="00BD4599">
        <w:rPr>
          <w:rFonts w:cs="Times New Roman"/>
          <w:color w:val="000000" w:themeColor="text1"/>
          <w:szCs w:val="28"/>
        </w:rPr>
        <w:t>закон № 44-ФЗ)</w:t>
      </w:r>
      <w:r w:rsidR="008862E4" w:rsidRPr="00BD4599">
        <w:rPr>
          <w:rFonts w:cs="Times New Roman"/>
          <w:color w:val="000000" w:themeColor="text1"/>
          <w:szCs w:val="28"/>
        </w:rPr>
        <w:t xml:space="preserve">, пунктом 43 Правил </w:t>
      </w:r>
      <w:r w:rsidR="00F54ED7" w:rsidRPr="00BD4599">
        <w:rPr>
          <w:rFonts w:cs="Times New Roman"/>
          <w:color w:val="000000" w:themeColor="text1"/>
          <w:szCs w:val="28"/>
        </w:rPr>
        <w:t xml:space="preserve">осуществления контроля </w:t>
      </w:r>
      <w:r w:rsidR="00F54ED7" w:rsidRPr="00BD4599">
        <w:rPr>
          <w:rFonts w:cs="Times New Roman"/>
          <w:color w:val="000000" w:themeColor="text1"/>
          <w:szCs w:val="28"/>
        </w:rPr>
        <w:lastRenderedPageBreak/>
        <w:t>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банков, государственной корпорации развития «ВЭБ.РФ», региональных гарантийных организаций</w:t>
      </w:r>
      <w:r w:rsidR="008862E4" w:rsidRPr="00BD4599">
        <w:rPr>
          <w:rFonts w:cs="Times New Roman"/>
          <w:color w:val="000000" w:themeColor="text1"/>
          <w:szCs w:val="28"/>
        </w:rPr>
        <w:t xml:space="preserve">, утвержденных постановлением Правительства Российской Федерации от 01.10.2020 № 1576 </w:t>
      </w:r>
      <w:r w:rsidR="00F54ED7" w:rsidRPr="00BD4599">
        <w:rPr>
          <w:rFonts w:cs="Times New Roman"/>
          <w:color w:val="000000" w:themeColor="text1"/>
          <w:szCs w:val="28"/>
        </w:rPr>
        <w:t xml:space="preserve">                     </w:t>
      </w:r>
      <w:r w:rsidR="008862E4" w:rsidRPr="00BD4599">
        <w:rPr>
          <w:rFonts w:cs="Times New Roman"/>
          <w:color w:val="000000" w:themeColor="text1"/>
          <w:szCs w:val="28"/>
        </w:rPr>
        <w:t>«</w:t>
      </w:r>
      <w:r w:rsidR="00E77EBF" w:rsidRPr="00BD4599">
        <w:rPr>
          <w:rFonts w:cs="Times New Roman"/>
          <w:color w:val="000000" w:themeColor="text1"/>
          <w:szCs w:val="28"/>
        </w:rPr>
        <w:t>Об утверждении Правил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банков, государственной корпорации развития «ВЭБ.РФ», региональных гарантийных организаций и о внесении изменений в Правила ведения реестра жалоб, плановых и внеплановых проверок, принятых по ним решений и выданных предписаний, представлений</w:t>
      </w:r>
      <w:r w:rsidR="008862E4" w:rsidRPr="00BD4599">
        <w:rPr>
          <w:rFonts w:cs="Times New Roman"/>
          <w:color w:val="000000" w:themeColor="text1"/>
          <w:szCs w:val="28"/>
        </w:rPr>
        <w:t>»,</w:t>
      </w:r>
      <w:r w:rsidR="004D323C" w:rsidRPr="00BD4599">
        <w:rPr>
          <w:rFonts w:cs="Times New Roman"/>
          <w:color w:val="000000" w:themeColor="text1"/>
          <w:szCs w:val="28"/>
        </w:rPr>
        <w:t xml:space="preserve"> </w:t>
      </w:r>
      <w:r w:rsidRPr="00BD4599">
        <w:rPr>
          <w:rFonts w:cs="Times New Roman"/>
          <w:color w:val="000000" w:themeColor="text1"/>
          <w:szCs w:val="28"/>
        </w:rPr>
        <w:t>комиссией Главного контрольного управления Московской области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в отношении закупок для обеспечения нужд Московской области и муниципальных нужд</w:t>
      </w:r>
      <w:r w:rsidR="008862E4" w:rsidRPr="00BD4599">
        <w:rPr>
          <w:rFonts w:cs="Times New Roman"/>
          <w:color w:val="000000" w:themeColor="text1"/>
          <w:szCs w:val="28"/>
        </w:rPr>
        <w:t xml:space="preserve"> муниципальных образований Московской области </w:t>
      </w:r>
      <w:r w:rsidRPr="00BD4599">
        <w:rPr>
          <w:rFonts w:cs="Times New Roman"/>
          <w:color w:val="000000" w:themeColor="text1"/>
          <w:szCs w:val="28"/>
        </w:rPr>
        <w:t xml:space="preserve">(далее – Комиссия Мособлконтроля), созданной </w:t>
      </w:r>
      <w:r w:rsidR="00BD0411" w:rsidRPr="00BD4599">
        <w:rPr>
          <w:rFonts w:cs="Times New Roman"/>
          <w:color w:val="000000" w:themeColor="text1"/>
          <w:szCs w:val="28"/>
        </w:rPr>
        <w:t xml:space="preserve"> </w:t>
      </w:r>
      <w:r w:rsidRPr="00BD4599">
        <w:rPr>
          <w:rFonts w:cs="Times New Roman"/>
          <w:color w:val="000000" w:themeColor="text1"/>
          <w:szCs w:val="28"/>
        </w:rPr>
        <w:t>приказом начальника Главного контрольного управления Московской области</w:t>
      </w:r>
      <w:r w:rsidR="00F54ED7" w:rsidRPr="00BD4599">
        <w:rPr>
          <w:rFonts w:cs="Times New Roman"/>
          <w:color w:val="000000" w:themeColor="text1"/>
          <w:szCs w:val="28"/>
        </w:rPr>
        <w:t xml:space="preserve"> </w:t>
      </w:r>
      <w:r w:rsidR="00BD0411" w:rsidRPr="00BD4599">
        <w:rPr>
          <w:rFonts w:cs="Times New Roman"/>
          <w:color w:val="000000" w:themeColor="text1"/>
          <w:szCs w:val="28"/>
        </w:rPr>
        <w:t xml:space="preserve">от 05.09.2014 </w:t>
      </w:r>
      <w:r w:rsidR="00A06564" w:rsidRPr="00BD4599">
        <w:rPr>
          <w:rFonts w:cs="Times New Roman"/>
          <w:color w:val="000000" w:themeColor="text1"/>
          <w:szCs w:val="28"/>
        </w:rPr>
        <w:t xml:space="preserve"> </w:t>
      </w:r>
      <w:r w:rsidRPr="00BD4599">
        <w:rPr>
          <w:rFonts w:cs="Times New Roman"/>
          <w:color w:val="000000" w:themeColor="text1"/>
          <w:szCs w:val="28"/>
        </w:rPr>
        <w:t>№ 25-О (</w:t>
      </w:r>
      <w:r w:rsidR="009B5B7C" w:rsidRPr="00BD4599">
        <w:rPr>
          <w:color w:val="000000" w:themeColor="text1"/>
          <w:szCs w:val="28"/>
        </w:rPr>
        <w:t>в редакции приказов                         от 18.08.2015 № 23-О, от 31.01.2018 № 5-О, от 24.11.2020 № 57-О, от 04.03.2022           № 19-О, от 25.03.2022 № 23-О, от 04.04.2022 № 26-О</w:t>
      </w:r>
      <w:r w:rsidRPr="00BD4599">
        <w:rPr>
          <w:rFonts w:cs="Times New Roman"/>
          <w:color w:val="000000" w:themeColor="text1"/>
          <w:szCs w:val="28"/>
        </w:rPr>
        <w:t>),</w:t>
      </w:r>
      <w:r w:rsidR="005842D1" w:rsidRPr="00BD4599">
        <w:rPr>
          <w:rFonts w:cs="Times New Roman"/>
          <w:color w:val="000000" w:themeColor="text1"/>
          <w:szCs w:val="28"/>
        </w:rPr>
        <w:t xml:space="preserve"> Жалоба рассмотрена,</w:t>
      </w:r>
      <w:r w:rsidR="00186A70" w:rsidRPr="00BD4599">
        <w:rPr>
          <w:rFonts w:cs="Times New Roman"/>
          <w:color w:val="000000" w:themeColor="text1"/>
          <w:szCs w:val="28"/>
        </w:rPr>
        <w:t xml:space="preserve"> </w:t>
      </w:r>
      <w:r w:rsidRPr="00BD4599">
        <w:rPr>
          <w:rFonts w:cs="Times New Roman"/>
          <w:color w:val="000000" w:themeColor="text1"/>
          <w:szCs w:val="28"/>
        </w:rPr>
        <w:t xml:space="preserve">проведена </w:t>
      </w:r>
      <w:r w:rsidR="002C59E9" w:rsidRPr="00BD4599">
        <w:rPr>
          <w:rFonts w:cs="Times New Roman"/>
          <w:color w:val="000000" w:themeColor="text1"/>
          <w:szCs w:val="28"/>
        </w:rPr>
        <w:t xml:space="preserve">внеплановая проверка соблюдения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при проведении </w:t>
      </w:r>
      <w:r w:rsidR="005F7700">
        <w:rPr>
          <w:rFonts w:cs="Times New Roman"/>
          <w:color w:val="000000" w:themeColor="text1"/>
          <w:szCs w:val="28"/>
        </w:rPr>
        <w:t>Конкурса</w:t>
      </w:r>
      <w:r w:rsidR="002C59E9" w:rsidRPr="00BD4599">
        <w:rPr>
          <w:rFonts w:cs="Times New Roman"/>
          <w:color w:val="000000" w:themeColor="text1"/>
          <w:szCs w:val="28"/>
        </w:rPr>
        <w:t>, а именно в части действий (бездействия), указанных в Жалобе</w:t>
      </w:r>
      <w:r w:rsidRPr="00BD4599">
        <w:rPr>
          <w:rFonts w:cs="Times New Roman"/>
          <w:color w:val="000000" w:themeColor="text1"/>
          <w:szCs w:val="28"/>
        </w:rPr>
        <w:t>.</w:t>
      </w:r>
    </w:p>
    <w:p w:rsidR="00DB7792" w:rsidRPr="00BD4599" w:rsidRDefault="00DB7792" w:rsidP="0027330F">
      <w:pPr>
        <w:tabs>
          <w:tab w:val="left" w:pos="4536"/>
          <w:tab w:val="left" w:pos="5103"/>
        </w:tabs>
        <w:spacing w:line="240" w:lineRule="auto"/>
        <w:ind w:firstLine="709"/>
        <w:jc w:val="both"/>
        <w:rPr>
          <w:rFonts w:cs="Times New Roman"/>
          <w:color w:val="000000" w:themeColor="text1"/>
          <w:szCs w:val="28"/>
        </w:rPr>
      </w:pPr>
      <w:r w:rsidRPr="00BD4599">
        <w:rPr>
          <w:rFonts w:cs="Times New Roman"/>
          <w:color w:val="000000" w:themeColor="text1"/>
          <w:szCs w:val="28"/>
        </w:rPr>
        <w:t xml:space="preserve">По результатам рассмотрения Жалобы </w:t>
      </w:r>
      <w:r w:rsidR="002001A6" w:rsidRPr="00BD4599">
        <w:rPr>
          <w:rFonts w:cs="Times New Roman"/>
          <w:color w:val="000000" w:themeColor="text1"/>
          <w:szCs w:val="28"/>
        </w:rPr>
        <w:t xml:space="preserve">посредством Видеоконференцсвязи (дистанционно) </w:t>
      </w:r>
      <w:r w:rsidRPr="00BD4599">
        <w:rPr>
          <w:rFonts w:cs="Times New Roman"/>
          <w:color w:val="000000" w:themeColor="text1"/>
          <w:szCs w:val="28"/>
        </w:rPr>
        <w:t>и проведения внеплановой проверки был</w:t>
      </w:r>
      <w:r w:rsidR="002C59E9" w:rsidRPr="00BD4599">
        <w:rPr>
          <w:rFonts w:cs="Times New Roman"/>
          <w:color w:val="000000" w:themeColor="text1"/>
          <w:szCs w:val="28"/>
        </w:rPr>
        <w:t>о</w:t>
      </w:r>
      <w:r w:rsidRPr="00BD4599">
        <w:rPr>
          <w:rFonts w:cs="Times New Roman"/>
          <w:color w:val="000000" w:themeColor="text1"/>
          <w:szCs w:val="28"/>
        </w:rPr>
        <w:t xml:space="preserve"> выявлен</w:t>
      </w:r>
      <w:r w:rsidR="002C59E9" w:rsidRPr="00BD4599">
        <w:rPr>
          <w:rFonts w:cs="Times New Roman"/>
          <w:color w:val="000000" w:themeColor="text1"/>
          <w:szCs w:val="28"/>
        </w:rPr>
        <w:t>о</w:t>
      </w:r>
      <w:r w:rsidRPr="00BD4599">
        <w:rPr>
          <w:rFonts w:cs="Times New Roman"/>
          <w:color w:val="000000" w:themeColor="text1"/>
          <w:szCs w:val="28"/>
        </w:rPr>
        <w:t xml:space="preserve"> нарушени</w:t>
      </w:r>
      <w:r w:rsidR="002C59E9" w:rsidRPr="00BD4599">
        <w:rPr>
          <w:rFonts w:cs="Times New Roman"/>
          <w:color w:val="000000" w:themeColor="text1"/>
          <w:szCs w:val="28"/>
        </w:rPr>
        <w:t>е</w:t>
      </w:r>
      <w:r w:rsidRPr="00BD4599">
        <w:rPr>
          <w:rFonts w:cs="Times New Roman"/>
          <w:color w:val="000000" w:themeColor="text1"/>
          <w:szCs w:val="28"/>
        </w:rPr>
        <w:t xml:space="preserve"> </w:t>
      </w:r>
      <w:r w:rsidR="00023380" w:rsidRPr="00BD4599">
        <w:rPr>
          <w:rFonts w:cs="Times New Roman"/>
          <w:color w:val="000000" w:themeColor="text1"/>
          <w:szCs w:val="28"/>
        </w:rPr>
        <w:t xml:space="preserve"> </w:t>
      </w:r>
      <w:r w:rsidR="00A02A34" w:rsidRPr="00BD4599">
        <w:rPr>
          <w:color w:val="000000" w:themeColor="text1"/>
          <w:szCs w:val="28"/>
        </w:rPr>
        <w:t>части 4 статьи 31, пункта 12  части 1 статьи 42</w:t>
      </w:r>
      <w:r w:rsidR="00026022" w:rsidRPr="00BD4599">
        <w:rPr>
          <w:color w:val="000000" w:themeColor="text1"/>
          <w:szCs w:val="28"/>
        </w:rPr>
        <w:t xml:space="preserve"> Федерал</w:t>
      </w:r>
      <w:r w:rsidR="00023380" w:rsidRPr="00BD4599">
        <w:rPr>
          <w:color w:val="000000" w:themeColor="text1"/>
          <w:szCs w:val="28"/>
        </w:rPr>
        <w:t xml:space="preserve">ьного </w:t>
      </w:r>
      <w:r w:rsidR="00026022" w:rsidRPr="00BD4599">
        <w:rPr>
          <w:color w:val="000000" w:themeColor="text1"/>
          <w:szCs w:val="28"/>
        </w:rPr>
        <w:t>закона № 44-ФЗ</w:t>
      </w:r>
      <w:r w:rsidRPr="00BD4599">
        <w:rPr>
          <w:rFonts w:cs="Times New Roman"/>
          <w:color w:val="000000" w:themeColor="text1"/>
          <w:szCs w:val="28"/>
        </w:rPr>
        <w:t>.</w:t>
      </w:r>
    </w:p>
    <w:p w:rsidR="00DB7792" w:rsidRPr="00BD4599" w:rsidRDefault="00DB7792" w:rsidP="0027330F">
      <w:pPr>
        <w:tabs>
          <w:tab w:val="left" w:pos="4536"/>
          <w:tab w:val="left" w:pos="5103"/>
        </w:tabs>
        <w:spacing w:line="240" w:lineRule="auto"/>
        <w:ind w:firstLine="709"/>
        <w:jc w:val="both"/>
        <w:rPr>
          <w:rFonts w:cs="Times New Roman"/>
          <w:color w:val="000000" w:themeColor="text1"/>
          <w:szCs w:val="28"/>
        </w:rPr>
      </w:pPr>
      <w:r w:rsidRPr="00BD4599">
        <w:rPr>
          <w:rFonts w:cs="Times New Roman"/>
          <w:color w:val="000000" w:themeColor="text1"/>
          <w:szCs w:val="28"/>
        </w:rPr>
        <w:t xml:space="preserve">Комиссией Мособлконтроля в составе: </w:t>
      </w:r>
      <w:r w:rsidR="009C497C" w:rsidRPr="00BD4599">
        <w:rPr>
          <w:rFonts w:cs="Times New Roman"/>
          <w:color w:val="000000" w:themeColor="text1"/>
          <w:szCs w:val="28"/>
        </w:rPr>
        <w:t>председателя комиссии</w:t>
      </w:r>
      <w:r w:rsidR="007F2D08" w:rsidRPr="00BD4599">
        <w:rPr>
          <w:rFonts w:cs="Times New Roman"/>
          <w:color w:val="000000" w:themeColor="text1"/>
          <w:szCs w:val="28"/>
        </w:rPr>
        <w:t xml:space="preserve">: </w:t>
      </w:r>
      <w:r w:rsidR="004C311B" w:rsidRPr="00BD4599">
        <w:rPr>
          <w:rFonts w:cs="Times New Roman"/>
          <w:color w:val="000000" w:themeColor="text1"/>
          <w:szCs w:val="28"/>
        </w:rPr>
        <w:t>–</w:t>
      </w:r>
      <w:r w:rsidRPr="00BD4599">
        <w:rPr>
          <w:rFonts w:cs="Times New Roman"/>
          <w:color w:val="000000" w:themeColor="text1"/>
          <w:szCs w:val="28"/>
        </w:rPr>
        <w:t xml:space="preserve"> </w:t>
      </w:r>
      <w:r w:rsidR="0057640D" w:rsidRPr="00BD4599">
        <w:rPr>
          <w:color w:val="000000" w:themeColor="text1"/>
          <w:szCs w:val="28"/>
        </w:rPr>
        <w:t>начальника управления контроля определения поставщика</w:t>
      </w:r>
      <w:r w:rsidRPr="00BD4599">
        <w:rPr>
          <w:rFonts w:cs="Times New Roman"/>
          <w:color w:val="000000" w:themeColor="text1"/>
          <w:szCs w:val="28"/>
        </w:rPr>
        <w:t>, членов комиссии –</w:t>
      </w:r>
      <w:r w:rsidR="0057640D" w:rsidRPr="00BD4599">
        <w:rPr>
          <w:color w:val="000000" w:themeColor="text1"/>
          <w:szCs w:val="28"/>
        </w:rPr>
        <w:t>начальника отдела жалоб и обращений управления контроля определения поставщика</w:t>
      </w:r>
      <w:r w:rsidR="009C497C" w:rsidRPr="00BD4599">
        <w:rPr>
          <w:rFonts w:cs="Times New Roman"/>
          <w:color w:val="000000" w:themeColor="text1"/>
          <w:szCs w:val="28"/>
        </w:rPr>
        <w:t xml:space="preserve">, </w:t>
      </w:r>
      <w:r w:rsidR="00695B8E" w:rsidRPr="00695B8E">
        <w:rPr>
          <w:color w:val="000000" w:themeColor="text1"/>
          <w:szCs w:val="28"/>
        </w:rPr>
        <w:t>заместителя начальника отдела жалоб и обращений управления контроля определения поставщика</w:t>
      </w:r>
      <w:r w:rsidR="00063957" w:rsidRPr="00BD4599">
        <w:rPr>
          <w:rFonts w:cs="Times New Roman"/>
          <w:color w:val="000000" w:themeColor="text1"/>
          <w:szCs w:val="28"/>
        </w:rPr>
        <w:t xml:space="preserve"> </w:t>
      </w:r>
      <w:bookmarkStart w:id="0" w:name="_GoBack"/>
      <w:bookmarkEnd w:id="0"/>
      <w:r w:rsidRPr="00BD4599">
        <w:rPr>
          <w:rFonts w:cs="Times New Roman"/>
          <w:color w:val="000000" w:themeColor="text1"/>
          <w:szCs w:val="28"/>
        </w:rPr>
        <w:t xml:space="preserve">принято решение о выдаче предписания об устранении нарушений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(основание </w:t>
      </w:r>
      <w:r w:rsidR="007B3440" w:rsidRPr="00BD4599">
        <w:rPr>
          <w:rFonts w:cs="Times New Roman"/>
          <w:color w:val="000000" w:themeColor="text1"/>
          <w:szCs w:val="28"/>
        </w:rPr>
        <w:t>–</w:t>
      </w:r>
      <w:r w:rsidRPr="00BD4599">
        <w:rPr>
          <w:rFonts w:cs="Times New Roman"/>
          <w:color w:val="000000" w:themeColor="text1"/>
          <w:szCs w:val="28"/>
        </w:rPr>
        <w:t xml:space="preserve"> решение</w:t>
      </w:r>
      <w:r w:rsidR="007B3440" w:rsidRPr="00BD4599">
        <w:rPr>
          <w:rFonts w:cs="Times New Roman"/>
          <w:color w:val="000000" w:themeColor="text1"/>
          <w:szCs w:val="28"/>
        </w:rPr>
        <w:t xml:space="preserve"> </w:t>
      </w:r>
      <w:r w:rsidR="00695B8E" w:rsidRPr="00904325">
        <w:rPr>
          <w:color w:val="000000" w:themeColor="text1"/>
          <w:szCs w:val="28"/>
        </w:rPr>
        <w:t xml:space="preserve">от </w:t>
      </w:r>
      <w:r w:rsidR="00695B8E">
        <w:rPr>
          <w:color w:val="000000" w:themeColor="text1"/>
          <w:szCs w:val="28"/>
        </w:rPr>
        <w:t>03.08</w:t>
      </w:r>
      <w:r w:rsidR="00695B8E" w:rsidRPr="00904325">
        <w:rPr>
          <w:color w:val="000000" w:themeColor="text1"/>
          <w:szCs w:val="28"/>
        </w:rPr>
        <w:t xml:space="preserve">.2022 № </w:t>
      </w:r>
      <w:r w:rsidR="001214B4">
        <w:rPr>
          <w:color w:val="000000" w:themeColor="text1"/>
          <w:szCs w:val="28"/>
        </w:rPr>
        <w:t>83</w:t>
      </w:r>
      <w:r w:rsidR="00695B8E" w:rsidRPr="00904325">
        <w:rPr>
          <w:color w:val="000000" w:themeColor="text1"/>
          <w:szCs w:val="28"/>
        </w:rPr>
        <w:t>/22 (</w:t>
      </w:r>
      <w:r w:rsidR="00695B8E" w:rsidRPr="00014956">
        <w:rPr>
          <w:color w:val="000000" w:themeColor="text1"/>
          <w:szCs w:val="28"/>
        </w:rPr>
        <w:t>5ВХ-4</w:t>
      </w:r>
      <w:r w:rsidR="00695B8E">
        <w:rPr>
          <w:color w:val="000000" w:themeColor="text1"/>
          <w:szCs w:val="28"/>
        </w:rPr>
        <w:t>198</w:t>
      </w:r>
      <w:r w:rsidR="00695B8E" w:rsidRPr="00904325">
        <w:rPr>
          <w:color w:val="000000" w:themeColor="text1"/>
          <w:szCs w:val="28"/>
        </w:rPr>
        <w:t>)</w:t>
      </w:r>
      <w:r w:rsidRPr="00BD4599">
        <w:rPr>
          <w:rFonts w:cs="Times New Roman"/>
          <w:color w:val="000000" w:themeColor="text1"/>
          <w:szCs w:val="28"/>
        </w:rPr>
        <w:t>.</w:t>
      </w:r>
    </w:p>
    <w:p w:rsidR="00DB7792" w:rsidRPr="00BD4599" w:rsidRDefault="00DB7792" w:rsidP="00661544">
      <w:pPr>
        <w:tabs>
          <w:tab w:val="left" w:pos="4536"/>
          <w:tab w:val="left" w:pos="5103"/>
        </w:tabs>
        <w:spacing w:line="240" w:lineRule="auto"/>
        <w:ind w:firstLine="709"/>
        <w:jc w:val="both"/>
        <w:rPr>
          <w:rFonts w:cs="Times New Roman"/>
          <w:color w:val="000000" w:themeColor="text1"/>
          <w:szCs w:val="28"/>
        </w:rPr>
      </w:pPr>
      <w:r w:rsidRPr="00BD4599">
        <w:rPr>
          <w:rFonts w:cs="Times New Roman"/>
          <w:color w:val="000000" w:themeColor="text1"/>
          <w:szCs w:val="28"/>
        </w:rPr>
        <w:t xml:space="preserve">На основании изложенного, руководствуясь частью 8 статьи 106, пунктом 2               части 22 статьи </w:t>
      </w:r>
      <w:r w:rsidR="0057640D" w:rsidRPr="00BD4599">
        <w:rPr>
          <w:rFonts w:cs="Times New Roman"/>
          <w:color w:val="000000" w:themeColor="text1"/>
          <w:szCs w:val="28"/>
        </w:rPr>
        <w:t xml:space="preserve">99 Федерального закона № 44-ФЗ, </w:t>
      </w:r>
      <w:r w:rsidRPr="00BD4599">
        <w:rPr>
          <w:rFonts w:cs="Times New Roman"/>
          <w:color w:val="000000" w:themeColor="text1"/>
          <w:szCs w:val="28"/>
        </w:rPr>
        <w:t xml:space="preserve">Мособлконтроль предписывает </w:t>
      </w:r>
      <w:r w:rsidR="00D3018E" w:rsidRPr="00BD4599">
        <w:rPr>
          <w:rFonts w:cs="Times New Roman"/>
          <w:color w:val="000000" w:themeColor="text1"/>
          <w:szCs w:val="28"/>
        </w:rPr>
        <w:lastRenderedPageBreak/>
        <w:t>Заказчику (</w:t>
      </w:r>
      <w:r w:rsidR="00661544">
        <w:rPr>
          <w:rFonts w:cs="Times New Roman"/>
          <w:color w:val="000000" w:themeColor="text1"/>
          <w:szCs w:val="28"/>
        </w:rPr>
        <w:t xml:space="preserve">ул. </w:t>
      </w:r>
      <w:r w:rsidR="00661544" w:rsidRPr="00661544">
        <w:rPr>
          <w:rFonts w:cs="Times New Roman"/>
          <w:color w:val="000000" w:themeColor="text1"/>
          <w:szCs w:val="28"/>
        </w:rPr>
        <w:t>Профессиональная</w:t>
      </w:r>
      <w:r w:rsidR="00661544">
        <w:rPr>
          <w:rFonts w:cs="Times New Roman"/>
          <w:color w:val="000000" w:themeColor="text1"/>
          <w:szCs w:val="28"/>
        </w:rPr>
        <w:t>, д. 113А, г. Дмитров,</w:t>
      </w:r>
      <w:r w:rsidR="00661544" w:rsidRPr="00661544">
        <w:t xml:space="preserve"> </w:t>
      </w:r>
      <w:r w:rsidR="00661544" w:rsidRPr="00661544">
        <w:rPr>
          <w:rFonts w:cs="Times New Roman"/>
          <w:color w:val="000000" w:themeColor="text1"/>
          <w:szCs w:val="28"/>
        </w:rPr>
        <w:t>Московская область,</w:t>
      </w:r>
      <w:r w:rsidR="00661544">
        <w:rPr>
          <w:rFonts w:cs="Times New Roman"/>
          <w:color w:val="000000" w:themeColor="text1"/>
          <w:szCs w:val="28"/>
        </w:rPr>
        <w:t xml:space="preserve"> </w:t>
      </w:r>
      <w:r w:rsidR="00661544" w:rsidRPr="00661544">
        <w:rPr>
          <w:rFonts w:cs="Times New Roman"/>
          <w:color w:val="000000" w:themeColor="text1"/>
          <w:szCs w:val="28"/>
        </w:rPr>
        <w:t>141800</w:t>
      </w:r>
      <w:r w:rsidR="00D3018E" w:rsidRPr="00BD4599">
        <w:rPr>
          <w:rFonts w:cs="Times New Roman"/>
          <w:color w:val="000000" w:themeColor="text1"/>
          <w:szCs w:val="28"/>
        </w:rPr>
        <w:t xml:space="preserve">),  </w:t>
      </w:r>
      <w:r w:rsidR="00C53F61">
        <w:rPr>
          <w:rFonts w:cs="Times New Roman"/>
          <w:color w:val="000000" w:themeColor="text1"/>
          <w:szCs w:val="28"/>
        </w:rPr>
        <w:t xml:space="preserve">Уполномоченному органу </w:t>
      </w:r>
      <w:r w:rsidR="00C53F61" w:rsidRPr="00C53F61">
        <w:rPr>
          <w:rFonts w:cs="Times New Roman"/>
          <w:color w:val="000000" w:themeColor="text1"/>
          <w:szCs w:val="28"/>
        </w:rPr>
        <w:t>(</w:t>
      </w:r>
      <w:r w:rsidR="00661544">
        <w:rPr>
          <w:rFonts w:cs="Times New Roman"/>
          <w:color w:val="000000" w:themeColor="text1"/>
          <w:szCs w:val="28"/>
        </w:rPr>
        <w:t>мкр.</w:t>
      </w:r>
      <w:r w:rsidR="00661544" w:rsidRPr="00661544">
        <w:rPr>
          <w:rFonts w:cs="Times New Roman"/>
          <w:color w:val="000000" w:themeColor="text1"/>
          <w:szCs w:val="28"/>
        </w:rPr>
        <w:t xml:space="preserve"> им</w:t>
      </w:r>
      <w:r w:rsidR="00661544">
        <w:rPr>
          <w:rFonts w:cs="Times New Roman"/>
          <w:color w:val="000000" w:themeColor="text1"/>
          <w:szCs w:val="28"/>
        </w:rPr>
        <w:t>.</w:t>
      </w:r>
      <w:r w:rsidR="00661544" w:rsidRPr="00661544">
        <w:rPr>
          <w:rFonts w:cs="Times New Roman"/>
          <w:color w:val="000000" w:themeColor="text1"/>
          <w:szCs w:val="28"/>
        </w:rPr>
        <w:t xml:space="preserve"> Константина Аверьянова,</w:t>
      </w:r>
      <w:r w:rsidR="00661544">
        <w:rPr>
          <w:rFonts w:cs="Times New Roman"/>
          <w:color w:val="000000" w:themeColor="text1"/>
          <w:szCs w:val="28"/>
        </w:rPr>
        <w:t xml:space="preserve"> д.</w:t>
      </w:r>
      <w:r w:rsidR="00661544" w:rsidRPr="00661544">
        <w:rPr>
          <w:rFonts w:cs="Times New Roman"/>
          <w:color w:val="000000" w:themeColor="text1"/>
          <w:szCs w:val="28"/>
        </w:rPr>
        <w:t xml:space="preserve"> 15</w:t>
      </w:r>
      <w:r w:rsidR="00661544">
        <w:rPr>
          <w:rFonts w:cs="Times New Roman"/>
          <w:color w:val="000000" w:themeColor="text1"/>
          <w:szCs w:val="28"/>
        </w:rPr>
        <w:t xml:space="preserve">, </w:t>
      </w:r>
      <w:r w:rsidR="00661544" w:rsidRPr="00661544">
        <w:rPr>
          <w:rFonts w:cs="Times New Roman"/>
          <w:color w:val="000000" w:themeColor="text1"/>
          <w:szCs w:val="28"/>
        </w:rPr>
        <w:t>Московская область</w:t>
      </w:r>
      <w:r w:rsidR="00661544">
        <w:rPr>
          <w:rFonts w:cs="Times New Roman"/>
          <w:color w:val="000000" w:themeColor="text1"/>
          <w:szCs w:val="28"/>
        </w:rPr>
        <w:t>, 141800</w:t>
      </w:r>
      <w:r w:rsidR="00C53F61" w:rsidRPr="00C53F61">
        <w:rPr>
          <w:rFonts w:cs="Times New Roman"/>
          <w:color w:val="000000" w:themeColor="text1"/>
          <w:szCs w:val="28"/>
        </w:rPr>
        <w:t>)</w:t>
      </w:r>
      <w:r w:rsidR="00C53F61">
        <w:rPr>
          <w:rFonts w:cs="Times New Roman"/>
          <w:color w:val="000000" w:themeColor="text1"/>
          <w:szCs w:val="28"/>
        </w:rPr>
        <w:t xml:space="preserve">, </w:t>
      </w:r>
      <w:r w:rsidR="00D3018E" w:rsidRPr="00BD4599">
        <w:rPr>
          <w:rFonts w:cs="Times New Roman"/>
          <w:color w:val="000000" w:themeColor="text1"/>
          <w:szCs w:val="28"/>
        </w:rPr>
        <w:t xml:space="preserve">комиссии по осуществлению закупок в рамках </w:t>
      </w:r>
      <w:r w:rsidR="009661B3" w:rsidRPr="009661B3">
        <w:rPr>
          <w:rFonts w:cs="Times New Roman"/>
          <w:color w:val="000000" w:themeColor="text1"/>
          <w:szCs w:val="28"/>
        </w:rPr>
        <w:t>Конкурса</w:t>
      </w:r>
      <w:r w:rsidR="00D3018E" w:rsidRPr="00BD4599">
        <w:rPr>
          <w:rFonts w:cs="Times New Roman"/>
          <w:color w:val="000000" w:themeColor="text1"/>
          <w:szCs w:val="28"/>
        </w:rPr>
        <w:t xml:space="preserve"> (далее – Комиссия), оператору электронной площад</w:t>
      </w:r>
      <w:r w:rsidR="00630BED" w:rsidRPr="00BD4599">
        <w:rPr>
          <w:rFonts w:cs="Times New Roman"/>
          <w:color w:val="000000" w:themeColor="text1"/>
          <w:szCs w:val="28"/>
        </w:rPr>
        <w:t xml:space="preserve">ки </w:t>
      </w:r>
      <w:r w:rsidR="00D3018E" w:rsidRPr="00BD4599">
        <w:rPr>
          <w:rFonts w:cs="Times New Roman"/>
          <w:color w:val="000000" w:themeColor="text1"/>
          <w:szCs w:val="28"/>
        </w:rPr>
        <w:t>ООО «РТС-ТЕНДЕР» (наб. Тараса Шевченко,</w:t>
      </w:r>
      <w:r w:rsidR="003B3F71" w:rsidRPr="00BD4599">
        <w:rPr>
          <w:rFonts w:cs="Times New Roman"/>
          <w:color w:val="000000" w:themeColor="text1"/>
          <w:szCs w:val="28"/>
        </w:rPr>
        <w:t xml:space="preserve"> д. 23А, 25 этаж, помещение 1, </w:t>
      </w:r>
      <w:r w:rsidR="00D3018E" w:rsidRPr="00BD4599">
        <w:rPr>
          <w:rFonts w:cs="Times New Roman"/>
          <w:color w:val="000000" w:themeColor="text1"/>
          <w:szCs w:val="28"/>
        </w:rPr>
        <w:t>г. Москва, 121151) (далее – Оператор электронной площадки)</w:t>
      </w:r>
      <w:r w:rsidRPr="00BD4599">
        <w:rPr>
          <w:rFonts w:cs="Times New Roman"/>
          <w:color w:val="000000" w:themeColor="text1"/>
          <w:szCs w:val="28"/>
        </w:rPr>
        <w:t xml:space="preserve"> исполнить предписание в своей части:</w:t>
      </w:r>
    </w:p>
    <w:p w:rsidR="00C3265C" w:rsidRPr="00BD4599" w:rsidRDefault="00655F8A" w:rsidP="0027330F">
      <w:pPr>
        <w:tabs>
          <w:tab w:val="left" w:pos="4536"/>
          <w:tab w:val="left" w:pos="5103"/>
        </w:tabs>
        <w:spacing w:line="240" w:lineRule="auto"/>
        <w:ind w:firstLine="709"/>
        <w:jc w:val="both"/>
        <w:rPr>
          <w:rFonts w:cs="Times New Roman"/>
          <w:color w:val="000000" w:themeColor="text1"/>
          <w:szCs w:val="28"/>
        </w:rPr>
      </w:pPr>
      <w:r w:rsidRPr="00BD4599">
        <w:rPr>
          <w:rFonts w:cs="Times New Roman"/>
          <w:color w:val="000000" w:themeColor="text1"/>
          <w:szCs w:val="28"/>
        </w:rPr>
        <w:t>1. Заказчику,</w:t>
      </w:r>
      <w:r w:rsidR="000274D0" w:rsidRPr="00BD4599">
        <w:rPr>
          <w:rFonts w:cs="Times New Roman"/>
          <w:color w:val="000000" w:themeColor="text1"/>
          <w:szCs w:val="28"/>
        </w:rPr>
        <w:t xml:space="preserve"> </w:t>
      </w:r>
      <w:r w:rsidR="00667B2A" w:rsidRPr="00667B2A">
        <w:rPr>
          <w:rFonts w:cs="Times New Roman"/>
          <w:color w:val="000000" w:themeColor="text1"/>
          <w:szCs w:val="28"/>
        </w:rPr>
        <w:t>Уполномоченному органу</w:t>
      </w:r>
      <w:r w:rsidR="00667B2A">
        <w:rPr>
          <w:rFonts w:cs="Times New Roman"/>
          <w:color w:val="000000" w:themeColor="text1"/>
          <w:szCs w:val="28"/>
        </w:rPr>
        <w:t xml:space="preserve">, </w:t>
      </w:r>
      <w:r w:rsidR="008A58F1" w:rsidRPr="00BD4599">
        <w:rPr>
          <w:rFonts w:cs="Times New Roman"/>
          <w:color w:val="000000" w:themeColor="text1"/>
          <w:szCs w:val="28"/>
        </w:rPr>
        <w:t>К</w:t>
      </w:r>
      <w:r w:rsidR="003B10EC" w:rsidRPr="00BD4599">
        <w:rPr>
          <w:rFonts w:cs="Times New Roman"/>
          <w:color w:val="000000" w:themeColor="text1"/>
          <w:szCs w:val="28"/>
        </w:rPr>
        <w:t xml:space="preserve">омиссии </w:t>
      </w:r>
      <w:r w:rsidR="00C3265C" w:rsidRPr="00BD4599">
        <w:rPr>
          <w:rFonts w:cs="Times New Roman"/>
          <w:color w:val="000000" w:themeColor="text1"/>
          <w:szCs w:val="28"/>
        </w:rPr>
        <w:t xml:space="preserve">в срок не позднее </w:t>
      </w:r>
      <w:r w:rsidR="00661544">
        <w:rPr>
          <w:rFonts w:cs="Times New Roman"/>
          <w:color w:val="000000" w:themeColor="text1"/>
          <w:szCs w:val="28"/>
        </w:rPr>
        <w:t>12</w:t>
      </w:r>
      <w:r w:rsidR="00234BB9" w:rsidRPr="00BD4599">
        <w:rPr>
          <w:rFonts w:cs="Times New Roman"/>
          <w:color w:val="000000" w:themeColor="text1"/>
          <w:szCs w:val="28"/>
        </w:rPr>
        <w:t>.0</w:t>
      </w:r>
      <w:r w:rsidR="005F5832">
        <w:rPr>
          <w:rFonts w:cs="Times New Roman"/>
          <w:color w:val="000000" w:themeColor="text1"/>
          <w:szCs w:val="28"/>
        </w:rPr>
        <w:t>8</w:t>
      </w:r>
      <w:r w:rsidR="0053163A" w:rsidRPr="00BD4599">
        <w:rPr>
          <w:rFonts w:cs="Times New Roman"/>
          <w:color w:val="000000" w:themeColor="text1"/>
          <w:szCs w:val="28"/>
        </w:rPr>
        <w:t>.202</w:t>
      </w:r>
      <w:r w:rsidR="009736BB" w:rsidRPr="00BD4599">
        <w:rPr>
          <w:rFonts w:cs="Times New Roman"/>
          <w:color w:val="000000" w:themeColor="text1"/>
          <w:szCs w:val="28"/>
        </w:rPr>
        <w:t>2</w:t>
      </w:r>
      <w:r w:rsidR="00C3265C" w:rsidRPr="00BD4599">
        <w:rPr>
          <w:rFonts w:cs="Times New Roman"/>
          <w:color w:val="000000" w:themeColor="text1"/>
          <w:szCs w:val="28"/>
        </w:rPr>
        <w:t xml:space="preserve"> </w:t>
      </w:r>
      <w:r w:rsidRPr="00BD4599">
        <w:rPr>
          <w:rFonts w:cs="Times New Roman"/>
          <w:color w:val="000000" w:themeColor="text1"/>
          <w:szCs w:val="28"/>
        </w:rPr>
        <w:t xml:space="preserve">отменить </w:t>
      </w:r>
      <w:r w:rsidR="009B1479" w:rsidRPr="00BD4599">
        <w:rPr>
          <w:rFonts w:cs="Times New Roman"/>
          <w:color w:val="000000" w:themeColor="text1"/>
          <w:szCs w:val="28"/>
        </w:rPr>
        <w:t xml:space="preserve">все </w:t>
      </w:r>
      <w:r w:rsidRPr="00BD4599">
        <w:rPr>
          <w:rFonts w:cs="Times New Roman"/>
          <w:color w:val="000000" w:themeColor="text1"/>
          <w:szCs w:val="28"/>
        </w:rPr>
        <w:t xml:space="preserve">протоколы, составленные в ходе проведения </w:t>
      </w:r>
      <w:r w:rsidR="009661B3" w:rsidRPr="009661B3">
        <w:rPr>
          <w:rFonts w:cs="Times New Roman"/>
          <w:color w:val="000000" w:themeColor="text1"/>
          <w:szCs w:val="28"/>
        </w:rPr>
        <w:t>Конкурса</w:t>
      </w:r>
      <w:r w:rsidR="008A58F1" w:rsidRPr="00BD4599">
        <w:rPr>
          <w:rFonts w:cs="Times New Roman"/>
          <w:color w:val="000000" w:themeColor="text1"/>
          <w:szCs w:val="28"/>
        </w:rPr>
        <w:t xml:space="preserve"> </w:t>
      </w:r>
      <w:r w:rsidRPr="00BD4599">
        <w:rPr>
          <w:rFonts w:cs="Times New Roman"/>
          <w:color w:val="000000" w:themeColor="text1"/>
          <w:szCs w:val="28"/>
        </w:rPr>
        <w:t xml:space="preserve">(далее </w:t>
      </w:r>
      <w:r w:rsidR="00C133C4" w:rsidRPr="00BD4599">
        <w:rPr>
          <w:rFonts w:cs="Times New Roman"/>
          <w:color w:val="000000" w:themeColor="text1"/>
          <w:szCs w:val="28"/>
        </w:rPr>
        <w:t>–</w:t>
      </w:r>
      <w:r w:rsidRPr="00BD4599">
        <w:rPr>
          <w:rFonts w:cs="Times New Roman"/>
          <w:color w:val="000000" w:themeColor="text1"/>
          <w:szCs w:val="28"/>
        </w:rPr>
        <w:t xml:space="preserve"> Протоколы).</w:t>
      </w:r>
    </w:p>
    <w:p w:rsidR="009661B3" w:rsidRPr="009661B3" w:rsidRDefault="009661B3" w:rsidP="009661B3">
      <w:pPr>
        <w:tabs>
          <w:tab w:val="left" w:pos="4536"/>
          <w:tab w:val="left" w:pos="5103"/>
        </w:tabs>
        <w:spacing w:line="240" w:lineRule="auto"/>
        <w:ind w:firstLine="709"/>
        <w:jc w:val="both"/>
        <w:rPr>
          <w:rFonts w:cs="Times New Roman"/>
          <w:color w:val="000000" w:themeColor="text1"/>
          <w:szCs w:val="28"/>
        </w:rPr>
      </w:pPr>
      <w:r w:rsidRPr="009661B3">
        <w:rPr>
          <w:rFonts w:cs="Times New Roman"/>
          <w:color w:val="000000" w:themeColor="text1"/>
          <w:szCs w:val="28"/>
        </w:rPr>
        <w:t>2. Оператору электронной площадки не позднее одного дня со дня исполнения          пункта 1 настоящего предписания:</w:t>
      </w:r>
    </w:p>
    <w:p w:rsidR="009661B3" w:rsidRPr="009661B3" w:rsidRDefault="009661B3" w:rsidP="009661B3">
      <w:pPr>
        <w:tabs>
          <w:tab w:val="left" w:pos="4536"/>
          <w:tab w:val="left" w:pos="5103"/>
        </w:tabs>
        <w:spacing w:line="240" w:lineRule="auto"/>
        <w:ind w:firstLine="709"/>
        <w:jc w:val="both"/>
        <w:rPr>
          <w:rFonts w:cs="Times New Roman"/>
          <w:color w:val="000000" w:themeColor="text1"/>
          <w:szCs w:val="28"/>
        </w:rPr>
      </w:pPr>
      <w:r w:rsidRPr="009661B3">
        <w:rPr>
          <w:rFonts w:cs="Times New Roman"/>
          <w:color w:val="000000" w:themeColor="text1"/>
          <w:szCs w:val="28"/>
        </w:rPr>
        <w:t>- вернуть участникам закупки ранее поданные заявки на участие в Конкурсе;</w:t>
      </w:r>
    </w:p>
    <w:p w:rsidR="009661B3" w:rsidRPr="009661B3" w:rsidRDefault="009661B3" w:rsidP="009661B3">
      <w:pPr>
        <w:tabs>
          <w:tab w:val="left" w:pos="4536"/>
          <w:tab w:val="left" w:pos="5103"/>
        </w:tabs>
        <w:spacing w:line="240" w:lineRule="auto"/>
        <w:ind w:firstLine="709"/>
        <w:jc w:val="both"/>
        <w:rPr>
          <w:rFonts w:cs="Times New Roman"/>
          <w:color w:val="000000" w:themeColor="text1"/>
          <w:szCs w:val="28"/>
        </w:rPr>
      </w:pPr>
      <w:r w:rsidRPr="009661B3">
        <w:rPr>
          <w:rFonts w:cs="Times New Roman"/>
          <w:color w:val="000000" w:themeColor="text1"/>
          <w:szCs w:val="28"/>
        </w:rPr>
        <w:t>- уведомить участников закупки, подавших заявки на участие в Конкурсе об отмене Протоколов, о прекращении действия заявок, поданных на участие в Конкурсе, и о возможности подать новые заявки на участие в Конкурсе;</w:t>
      </w:r>
    </w:p>
    <w:p w:rsidR="002001A6" w:rsidRPr="00BD4599" w:rsidRDefault="009661B3" w:rsidP="009661B3">
      <w:pPr>
        <w:tabs>
          <w:tab w:val="left" w:pos="4536"/>
          <w:tab w:val="left" w:pos="5103"/>
        </w:tabs>
        <w:spacing w:line="240" w:lineRule="auto"/>
        <w:ind w:firstLine="709"/>
        <w:jc w:val="both"/>
        <w:rPr>
          <w:rFonts w:cs="Times New Roman"/>
          <w:color w:val="000000" w:themeColor="text1"/>
          <w:szCs w:val="28"/>
        </w:rPr>
      </w:pPr>
      <w:r w:rsidRPr="009661B3">
        <w:rPr>
          <w:rFonts w:cs="Times New Roman"/>
          <w:color w:val="000000" w:themeColor="text1"/>
          <w:szCs w:val="28"/>
        </w:rPr>
        <w:t>- прекратить блокирование операций по счетам для проведения операций по обеспечению участия в закупке, открытых участникам закупки, подавшим заявки на участие в Конкурсе, в отношении денежных средств в размере обеспечения заявки на участие в Конкурсе.</w:t>
      </w:r>
      <w:r w:rsidR="009662D1" w:rsidRPr="00BD4599">
        <w:rPr>
          <w:rFonts w:cs="Times New Roman"/>
          <w:color w:val="000000" w:themeColor="text1"/>
          <w:szCs w:val="28"/>
        </w:rPr>
        <w:t xml:space="preserve"> </w:t>
      </w:r>
    </w:p>
    <w:p w:rsidR="001B0DD8" w:rsidRPr="00BD4599" w:rsidRDefault="00C3265C" w:rsidP="0027330F">
      <w:pPr>
        <w:tabs>
          <w:tab w:val="left" w:pos="4536"/>
          <w:tab w:val="left" w:pos="5103"/>
        </w:tabs>
        <w:spacing w:line="240" w:lineRule="auto"/>
        <w:ind w:firstLine="709"/>
        <w:jc w:val="both"/>
        <w:rPr>
          <w:rFonts w:cs="Times New Roman"/>
          <w:color w:val="000000" w:themeColor="text1"/>
          <w:szCs w:val="28"/>
        </w:rPr>
      </w:pPr>
      <w:r w:rsidRPr="00BD4599">
        <w:rPr>
          <w:rFonts w:cs="Times New Roman"/>
          <w:color w:val="000000" w:themeColor="text1"/>
          <w:szCs w:val="28"/>
        </w:rPr>
        <w:t>3</w:t>
      </w:r>
      <w:r w:rsidR="001B0DD8" w:rsidRPr="00BD4599">
        <w:rPr>
          <w:rFonts w:cs="Times New Roman"/>
          <w:color w:val="000000" w:themeColor="text1"/>
          <w:szCs w:val="28"/>
        </w:rPr>
        <w:t xml:space="preserve">. </w:t>
      </w:r>
      <w:r w:rsidR="00EF15E6" w:rsidRPr="00BD4599">
        <w:rPr>
          <w:rFonts w:cs="Times New Roman"/>
          <w:color w:val="000000" w:themeColor="text1"/>
          <w:szCs w:val="28"/>
        </w:rPr>
        <w:t>Заказчику</w:t>
      </w:r>
      <w:r w:rsidR="0075282E">
        <w:rPr>
          <w:rFonts w:cs="Times New Roman"/>
          <w:color w:val="000000" w:themeColor="text1"/>
          <w:szCs w:val="28"/>
        </w:rPr>
        <w:t xml:space="preserve">, </w:t>
      </w:r>
      <w:r w:rsidR="0075282E" w:rsidRPr="0075282E">
        <w:rPr>
          <w:rFonts w:cs="Times New Roman"/>
          <w:color w:val="000000" w:themeColor="text1"/>
          <w:szCs w:val="28"/>
        </w:rPr>
        <w:t>Уполномоченному органу</w:t>
      </w:r>
      <w:r w:rsidR="0027263D" w:rsidRPr="00BD4599">
        <w:rPr>
          <w:rFonts w:cs="Times New Roman"/>
          <w:color w:val="000000" w:themeColor="text1"/>
          <w:szCs w:val="28"/>
        </w:rPr>
        <w:t xml:space="preserve"> </w:t>
      </w:r>
      <w:r w:rsidR="001B0DD8" w:rsidRPr="00BD4599">
        <w:rPr>
          <w:rFonts w:cs="Times New Roman"/>
          <w:color w:val="000000" w:themeColor="text1"/>
          <w:szCs w:val="28"/>
        </w:rPr>
        <w:t xml:space="preserve">привести </w:t>
      </w:r>
      <w:r w:rsidR="001C623C" w:rsidRPr="00BD4599">
        <w:rPr>
          <w:rFonts w:cs="Times New Roman"/>
          <w:color w:val="000000" w:themeColor="text1"/>
          <w:szCs w:val="28"/>
        </w:rPr>
        <w:t>извещение о проведении</w:t>
      </w:r>
      <w:r w:rsidR="009662D1" w:rsidRPr="00BD4599">
        <w:rPr>
          <w:rFonts w:cs="Times New Roman"/>
          <w:color w:val="000000" w:themeColor="text1"/>
          <w:szCs w:val="28"/>
        </w:rPr>
        <w:t xml:space="preserve"> </w:t>
      </w:r>
      <w:r w:rsidR="009661B3" w:rsidRPr="009661B3">
        <w:rPr>
          <w:rFonts w:cs="Times New Roman"/>
          <w:color w:val="000000" w:themeColor="text1"/>
          <w:szCs w:val="28"/>
        </w:rPr>
        <w:t>Конкурса</w:t>
      </w:r>
      <w:r w:rsidR="001B0DD8" w:rsidRPr="00BD4599">
        <w:rPr>
          <w:rFonts w:cs="Times New Roman"/>
          <w:color w:val="000000" w:themeColor="text1"/>
          <w:szCs w:val="28"/>
        </w:rPr>
        <w:t xml:space="preserve"> в соответствие с требованиями Федерального закона № 44-ФЗ с учетом решения </w:t>
      </w:r>
      <w:r w:rsidR="00661544" w:rsidRPr="00904325">
        <w:rPr>
          <w:color w:val="000000" w:themeColor="text1"/>
          <w:szCs w:val="28"/>
        </w:rPr>
        <w:t xml:space="preserve">от </w:t>
      </w:r>
      <w:r w:rsidR="00661544">
        <w:rPr>
          <w:color w:val="000000" w:themeColor="text1"/>
          <w:szCs w:val="28"/>
        </w:rPr>
        <w:t>03.08</w:t>
      </w:r>
      <w:r w:rsidR="00661544" w:rsidRPr="00904325">
        <w:rPr>
          <w:color w:val="000000" w:themeColor="text1"/>
          <w:szCs w:val="28"/>
        </w:rPr>
        <w:t xml:space="preserve">.2022 № </w:t>
      </w:r>
      <w:r w:rsidR="001214B4">
        <w:rPr>
          <w:color w:val="000000" w:themeColor="text1"/>
          <w:szCs w:val="28"/>
        </w:rPr>
        <w:t>83</w:t>
      </w:r>
      <w:r w:rsidR="00661544" w:rsidRPr="00904325">
        <w:rPr>
          <w:color w:val="000000" w:themeColor="text1"/>
          <w:szCs w:val="28"/>
        </w:rPr>
        <w:t>/22 (</w:t>
      </w:r>
      <w:r w:rsidR="00661544" w:rsidRPr="00014956">
        <w:rPr>
          <w:color w:val="000000" w:themeColor="text1"/>
          <w:szCs w:val="28"/>
        </w:rPr>
        <w:t>5ВХ-4</w:t>
      </w:r>
      <w:r w:rsidR="00661544">
        <w:rPr>
          <w:color w:val="000000" w:themeColor="text1"/>
          <w:szCs w:val="28"/>
        </w:rPr>
        <w:t>198</w:t>
      </w:r>
      <w:r w:rsidR="00661544" w:rsidRPr="00904325">
        <w:rPr>
          <w:color w:val="000000" w:themeColor="text1"/>
          <w:szCs w:val="28"/>
        </w:rPr>
        <w:t>)</w:t>
      </w:r>
      <w:r w:rsidR="00063957" w:rsidRPr="00BD4599">
        <w:rPr>
          <w:color w:val="000000" w:themeColor="text1"/>
          <w:szCs w:val="28"/>
        </w:rPr>
        <w:t xml:space="preserve"> </w:t>
      </w:r>
      <w:r w:rsidR="001B0DD8" w:rsidRPr="00BD4599">
        <w:rPr>
          <w:rFonts w:cs="Times New Roman"/>
          <w:color w:val="000000" w:themeColor="text1"/>
          <w:szCs w:val="28"/>
        </w:rPr>
        <w:t>и разместить соответствующ</w:t>
      </w:r>
      <w:r w:rsidR="003D7FB5" w:rsidRPr="00BD4599">
        <w:rPr>
          <w:rFonts w:cs="Times New Roman"/>
          <w:color w:val="000000" w:themeColor="text1"/>
          <w:szCs w:val="28"/>
        </w:rPr>
        <w:t>ее</w:t>
      </w:r>
      <w:r w:rsidR="001B0DD8" w:rsidRPr="00BD4599">
        <w:rPr>
          <w:rFonts w:cs="Times New Roman"/>
          <w:color w:val="000000" w:themeColor="text1"/>
          <w:szCs w:val="28"/>
        </w:rPr>
        <w:t xml:space="preserve"> </w:t>
      </w:r>
      <w:r w:rsidR="003D7FB5" w:rsidRPr="00BD4599">
        <w:rPr>
          <w:rFonts w:cs="Times New Roman"/>
          <w:color w:val="000000" w:themeColor="text1"/>
          <w:szCs w:val="28"/>
        </w:rPr>
        <w:t xml:space="preserve">извещение о проведении </w:t>
      </w:r>
      <w:r w:rsidR="009661B3" w:rsidRPr="009661B3">
        <w:rPr>
          <w:rFonts w:cs="Times New Roman"/>
          <w:color w:val="000000" w:themeColor="text1"/>
          <w:szCs w:val="28"/>
        </w:rPr>
        <w:t>Конкурса</w:t>
      </w:r>
      <w:r w:rsidR="00F3273D" w:rsidRPr="00BD4599">
        <w:rPr>
          <w:rFonts w:cs="Times New Roman"/>
          <w:color w:val="000000" w:themeColor="text1"/>
          <w:szCs w:val="28"/>
        </w:rPr>
        <w:t xml:space="preserve"> </w:t>
      </w:r>
      <w:r w:rsidR="001B0DD8" w:rsidRPr="00BD4599">
        <w:rPr>
          <w:rFonts w:cs="Times New Roman"/>
          <w:color w:val="000000" w:themeColor="text1"/>
          <w:szCs w:val="28"/>
        </w:rPr>
        <w:t>в единой информационной системе в сфере закупок</w:t>
      </w:r>
      <w:r w:rsidR="00C85DDA" w:rsidRPr="00BD4599">
        <w:rPr>
          <w:rFonts w:cs="Times New Roman"/>
          <w:color w:val="000000" w:themeColor="text1"/>
          <w:szCs w:val="28"/>
        </w:rPr>
        <w:t>.</w:t>
      </w:r>
    </w:p>
    <w:p w:rsidR="001B0DD8" w:rsidRPr="00BD4599" w:rsidRDefault="00C85DDA" w:rsidP="0027330F">
      <w:pPr>
        <w:tabs>
          <w:tab w:val="left" w:pos="4536"/>
          <w:tab w:val="left" w:pos="5103"/>
        </w:tabs>
        <w:spacing w:line="240" w:lineRule="auto"/>
        <w:ind w:firstLine="709"/>
        <w:jc w:val="both"/>
        <w:rPr>
          <w:rFonts w:cs="Times New Roman"/>
          <w:color w:val="000000" w:themeColor="text1"/>
          <w:szCs w:val="28"/>
        </w:rPr>
      </w:pPr>
      <w:r w:rsidRPr="00BD4599">
        <w:rPr>
          <w:rFonts w:cs="Times New Roman"/>
          <w:color w:val="000000" w:themeColor="text1"/>
          <w:szCs w:val="28"/>
        </w:rPr>
        <w:t>4</w:t>
      </w:r>
      <w:r w:rsidR="006D10B5" w:rsidRPr="00BD4599">
        <w:rPr>
          <w:rFonts w:cs="Times New Roman"/>
          <w:color w:val="000000" w:themeColor="text1"/>
          <w:szCs w:val="28"/>
        </w:rPr>
        <w:t xml:space="preserve">. Заказчику, </w:t>
      </w:r>
      <w:r w:rsidR="0075282E" w:rsidRPr="0075282E">
        <w:rPr>
          <w:rFonts w:cs="Times New Roman"/>
          <w:color w:val="000000" w:themeColor="text1"/>
          <w:szCs w:val="28"/>
        </w:rPr>
        <w:t>Уполномоченному органу</w:t>
      </w:r>
      <w:r w:rsidR="0075282E">
        <w:rPr>
          <w:rFonts w:cs="Times New Roman"/>
          <w:color w:val="000000" w:themeColor="text1"/>
          <w:szCs w:val="28"/>
        </w:rPr>
        <w:t xml:space="preserve">, </w:t>
      </w:r>
      <w:r w:rsidR="00292D91" w:rsidRPr="00BD4599">
        <w:rPr>
          <w:rFonts w:cs="Times New Roman"/>
          <w:color w:val="000000" w:themeColor="text1"/>
          <w:szCs w:val="28"/>
        </w:rPr>
        <w:t>К</w:t>
      </w:r>
      <w:r w:rsidR="003B10EC" w:rsidRPr="00BD4599">
        <w:rPr>
          <w:rFonts w:cs="Times New Roman"/>
          <w:color w:val="000000" w:themeColor="text1"/>
          <w:szCs w:val="28"/>
        </w:rPr>
        <w:t>омиссии</w:t>
      </w:r>
      <w:r w:rsidR="00832197" w:rsidRPr="00BD4599">
        <w:rPr>
          <w:rFonts w:cs="Times New Roman"/>
          <w:color w:val="000000" w:themeColor="text1"/>
          <w:szCs w:val="28"/>
        </w:rPr>
        <w:t>,</w:t>
      </w:r>
      <w:r w:rsidR="006D10B5" w:rsidRPr="00BD4599">
        <w:rPr>
          <w:rFonts w:cs="Times New Roman"/>
          <w:color w:val="000000" w:themeColor="text1"/>
          <w:szCs w:val="28"/>
        </w:rPr>
        <w:t xml:space="preserve"> Оператору электронной площадки </w:t>
      </w:r>
      <w:r w:rsidRPr="00BD4599">
        <w:rPr>
          <w:rFonts w:cs="Times New Roman"/>
          <w:color w:val="000000" w:themeColor="text1"/>
          <w:szCs w:val="28"/>
        </w:rPr>
        <w:t>продолжить</w:t>
      </w:r>
      <w:r w:rsidR="006D10B5" w:rsidRPr="00BD4599">
        <w:rPr>
          <w:rFonts w:cs="Times New Roman"/>
          <w:color w:val="000000" w:themeColor="text1"/>
          <w:szCs w:val="28"/>
        </w:rPr>
        <w:t xml:space="preserve"> проведение процедуры определения поставщика (подрядчика, исполнителя) в соответст</w:t>
      </w:r>
      <w:r w:rsidR="00292D91" w:rsidRPr="00BD4599">
        <w:rPr>
          <w:rFonts w:cs="Times New Roman"/>
          <w:color w:val="000000" w:themeColor="text1"/>
          <w:szCs w:val="28"/>
        </w:rPr>
        <w:t xml:space="preserve">вии с требованиями Федерального </w:t>
      </w:r>
      <w:r w:rsidR="006D10B5" w:rsidRPr="00BD4599">
        <w:rPr>
          <w:rFonts w:cs="Times New Roman"/>
          <w:color w:val="000000" w:themeColor="text1"/>
          <w:szCs w:val="28"/>
        </w:rPr>
        <w:t>закона № 44-ФЗ и с учетом решения</w:t>
      </w:r>
      <w:r w:rsidR="0075282E">
        <w:rPr>
          <w:rFonts w:cs="Times New Roman"/>
          <w:color w:val="000000" w:themeColor="text1"/>
          <w:szCs w:val="28"/>
        </w:rPr>
        <w:t xml:space="preserve"> </w:t>
      </w:r>
      <w:r w:rsidR="00661544" w:rsidRPr="00904325">
        <w:rPr>
          <w:color w:val="000000" w:themeColor="text1"/>
          <w:szCs w:val="28"/>
        </w:rPr>
        <w:t xml:space="preserve">от </w:t>
      </w:r>
      <w:r w:rsidR="00661544">
        <w:rPr>
          <w:color w:val="000000" w:themeColor="text1"/>
          <w:szCs w:val="28"/>
        </w:rPr>
        <w:t>03.08</w:t>
      </w:r>
      <w:r w:rsidR="00661544" w:rsidRPr="00904325">
        <w:rPr>
          <w:color w:val="000000" w:themeColor="text1"/>
          <w:szCs w:val="28"/>
        </w:rPr>
        <w:t xml:space="preserve">.2022 № </w:t>
      </w:r>
      <w:r w:rsidR="001214B4">
        <w:rPr>
          <w:color w:val="000000" w:themeColor="text1"/>
          <w:szCs w:val="28"/>
        </w:rPr>
        <w:t>83</w:t>
      </w:r>
      <w:r w:rsidR="00661544" w:rsidRPr="00904325">
        <w:rPr>
          <w:color w:val="000000" w:themeColor="text1"/>
          <w:szCs w:val="28"/>
        </w:rPr>
        <w:t>/22 (</w:t>
      </w:r>
      <w:r w:rsidR="00661544" w:rsidRPr="00014956">
        <w:rPr>
          <w:color w:val="000000" w:themeColor="text1"/>
          <w:szCs w:val="28"/>
        </w:rPr>
        <w:t>5ВХ-4</w:t>
      </w:r>
      <w:r w:rsidR="00661544">
        <w:rPr>
          <w:color w:val="000000" w:themeColor="text1"/>
          <w:szCs w:val="28"/>
        </w:rPr>
        <w:t>198</w:t>
      </w:r>
      <w:r w:rsidR="00661544" w:rsidRPr="00904325">
        <w:rPr>
          <w:color w:val="000000" w:themeColor="text1"/>
          <w:szCs w:val="28"/>
        </w:rPr>
        <w:t>)</w:t>
      </w:r>
      <w:r w:rsidR="006D10B5" w:rsidRPr="00BD4599">
        <w:rPr>
          <w:rFonts w:cs="Times New Roman"/>
          <w:color w:val="000000" w:themeColor="text1"/>
          <w:szCs w:val="28"/>
        </w:rPr>
        <w:t>.</w:t>
      </w:r>
    </w:p>
    <w:p w:rsidR="00DB7792" w:rsidRPr="00BD4599" w:rsidRDefault="00C85DDA" w:rsidP="0027330F">
      <w:pPr>
        <w:tabs>
          <w:tab w:val="left" w:pos="4536"/>
          <w:tab w:val="left" w:pos="5103"/>
        </w:tabs>
        <w:spacing w:line="240" w:lineRule="auto"/>
        <w:ind w:firstLine="709"/>
        <w:jc w:val="both"/>
        <w:rPr>
          <w:rFonts w:cs="Times New Roman"/>
          <w:color w:val="000000" w:themeColor="text1"/>
          <w:szCs w:val="28"/>
        </w:rPr>
      </w:pPr>
      <w:r w:rsidRPr="00BD4599">
        <w:rPr>
          <w:rFonts w:cs="Times New Roman"/>
          <w:color w:val="000000" w:themeColor="text1"/>
          <w:szCs w:val="28"/>
        </w:rPr>
        <w:t>5</w:t>
      </w:r>
      <w:r w:rsidR="00DB7792" w:rsidRPr="00BD4599">
        <w:rPr>
          <w:rFonts w:cs="Times New Roman"/>
          <w:color w:val="000000" w:themeColor="text1"/>
          <w:szCs w:val="28"/>
        </w:rPr>
        <w:t xml:space="preserve">. Заказчику, </w:t>
      </w:r>
      <w:r w:rsidR="0075282E" w:rsidRPr="0075282E">
        <w:rPr>
          <w:rFonts w:cs="Times New Roman"/>
          <w:color w:val="000000" w:themeColor="text1"/>
          <w:szCs w:val="28"/>
        </w:rPr>
        <w:t>Уполномоченному органу</w:t>
      </w:r>
      <w:r w:rsidR="0075282E">
        <w:rPr>
          <w:rFonts w:cs="Times New Roman"/>
          <w:color w:val="000000" w:themeColor="text1"/>
          <w:szCs w:val="28"/>
        </w:rPr>
        <w:t xml:space="preserve">, </w:t>
      </w:r>
      <w:r w:rsidR="006D10B5" w:rsidRPr="00BD4599">
        <w:rPr>
          <w:rFonts w:cs="Times New Roman"/>
          <w:color w:val="000000" w:themeColor="text1"/>
          <w:szCs w:val="28"/>
        </w:rPr>
        <w:t xml:space="preserve">Оператору электронной площадки </w:t>
      </w:r>
      <w:r w:rsidRPr="00BD4599">
        <w:rPr>
          <w:rFonts w:cs="Times New Roman"/>
          <w:color w:val="000000" w:themeColor="text1"/>
          <w:szCs w:val="28"/>
        </w:rPr>
        <w:t xml:space="preserve">не позднее </w:t>
      </w:r>
      <w:r w:rsidR="00987C95">
        <w:rPr>
          <w:rFonts w:cs="Times New Roman"/>
          <w:color w:val="000000" w:themeColor="text1"/>
          <w:szCs w:val="28"/>
        </w:rPr>
        <w:t>1</w:t>
      </w:r>
      <w:r w:rsidR="00661544">
        <w:rPr>
          <w:rFonts w:cs="Times New Roman"/>
          <w:color w:val="000000" w:themeColor="text1"/>
          <w:szCs w:val="28"/>
        </w:rPr>
        <w:t>8</w:t>
      </w:r>
      <w:r w:rsidR="00063957" w:rsidRPr="00BD4599">
        <w:rPr>
          <w:rFonts w:cs="Times New Roman"/>
          <w:color w:val="000000" w:themeColor="text1"/>
          <w:szCs w:val="28"/>
        </w:rPr>
        <w:t>.0</w:t>
      </w:r>
      <w:r w:rsidR="00987C95">
        <w:rPr>
          <w:rFonts w:cs="Times New Roman"/>
          <w:color w:val="000000" w:themeColor="text1"/>
          <w:szCs w:val="28"/>
        </w:rPr>
        <w:t>8</w:t>
      </w:r>
      <w:r w:rsidR="00742EC3" w:rsidRPr="00BD4599">
        <w:rPr>
          <w:rFonts w:cs="Times New Roman"/>
          <w:color w:val="000000" w:themeColor="text1"/>
          <w:szCs w:val="28"/>
        </w:rPr>
        <w:t>.202</w:t>
      </w:r>
      <w:r w:rsidR="00340132" w:rsidRPr="00BD4599">
        <w:rPr>
          <w:rFonts w:cs="Times New Roman"/>
          <w:color w:val="000000" w:themeColor="text1"/>
          <w:szCs w:val="28"/>
        </w:rPr>
        <w:t>2</w:t>
      </w:r>
      <w:r w:rsidR="006D10B5" w:rsidRPr="00BD4599">
        <w:rPr>
          <w:rFonts w:cs="Times New Roman"/>
          <w:color w:val="000000" w:themeColor="text1"/>
          <w:szCs w:val="28"/>
        </w:rPr>
        <w:t xml:space="preserve"> исполнить настоящее предписание и</w:t>
      </w:r>
      <w:r w:rsidR="007F56BB" w:rsidRPr="00BD4599">
        <w:rPr>
          <w:rFonts w:cs="Times New Roman"/>
          <w:color w:val="000000" w:themeColor="text1"/>
          <w:szCs w:val="28"/>
        </w:rPr>
        <w:t xml:space="preserve"> в срок не позднее </w:t>
      </w:r>
      <w:r w:rsidR="00987C95">
        <w:rPr>
          <w:rFonts w:cs="Times New Roman"/>
          <w:color w:val="000000" w:themeColor="text1"/>
          <w:szCs w:val="28"/>
        </w:rPr>
        <w:t>1</w:t>
      </w:r>
      <w:r w:rsidR="00661544">
        <w:rPr>
          <w:rFonts w:cs="Times New Roman"/>
          <w:color w:val="000000" w:themeColor="text1"/>
          <w:szCs w:val="28"/>
        </w:rPr>
        <w:t>9</w:t>
      </w:r>
      <w:r w:rsidR="00234BB9" w:rsidRPr="00BD4599">
        <w:rPr>
          <w:rFonts w:cs="Times New Roman"/>
          <w:color w:val="000000" w:themeColor="text1"/>
          <w:szCs w:val="28"/>
        </w:rPr>
        <w:t>.</w:t>
      </w:r>
      <w:r w:rsidR="00063957" w:rsidRPr="00BD4599">
        <w:rPr>
          <w:rFonts w:cs="Times New Roman"/>
          <w:color w:val="000000" w:themeColor="text1"/>
          <w:szCs w:val="28"/>
        </w:rPr>
        <w:t>0</w:t>
      </w:r>
      <w:r w:rsidR="00987C95">
        <w:rPr>
          <w:rFonts w:cs="Times New Roman"/>
          <w:color w:val="000000" w:themeColor="text1"/>
          <w:szCs w:val="28"/>
        </w:rPr>
        <w:t>8</w:t>
      </w:r>
      <w:r w:rsidR="00742EC3" w:rsidRPr="00BD4599">
        <w:rPr>
          <w:rFonts w:cs="Times New Roman"/>
          <w:color w:val="000000" w:themeColor="text1"/>
          <w:szCs w:val="28"/>
        </w:rPr>
        <w:t>.202</w:t>
      </w:r>
      <w:r w:rsidR="00340132" w:rsidRPr="00BD4599">
        <w:rPr>
          <w:rFonts w:cs="Times New Roman"/>
          <w:color w:val="000000" w:themeColor="text1"/>
          <w:szCs w:val="28"/>
        </w:rPr>
        <w:t>2</w:t>
      </w:r>
      <w:r w:rsidR="006D10B5" w:rsidRPr="00BD4599">
        <w:rPr>
          <w:rFonts w:cs="Times New Roman"/>
          <w:color w:val="000000" w:themeColor="text1"/>
          <w:szCs w:val="28"/>
        </w:rPr>
        <w:t xml:space="preserve"> представить </w:t>
      </w:r>
      <w:r w:rsidR="00DB7792" w:rsidRPr="00BD4599">
        <w:rPr>
          <w:rFonts w:cs="Times New Roman"/>
          <w:color w:val="000000" w:themeColor="text1"/>
          <w:szCs w:val="28"/>
        </w:rPr>
        <w:t>в Мособлконтроль информацию об исполнении настоящего предписа</w:t>
      </w:r>
      <w:r w:rsidR="006D10B5" w:rsidRPr="00BD4599">
        <w:rPr>
          <w:rFonts w:cs="Times New Roman"/>
          <w:color w:val="000000" w:themeColor="text1"/>
          <w:szCs w:val="28"/>
        </w:rPr>
        <w:t>ния.</w:t>
      </w:r>
    </w:p>
    <w:p w:rsidR="00DB7792" w:rsidRPr="00BD4599" w:rsidRDefault="00DB7792" w:rsidP="0027330F">
      <w:pPr>
        <w:tabs>
          <w:tab w:val="left" w:pos="4536"/>
          <w:tab w:val="left" w:pos="5103"/>
        </w:tabs>
        <w:spacing w:line="240" w:lineRule="auto"/>
        <w:ind w:firstLine="709"/>
        <w:jc w:val="both"/>
        <w:rPr>
          <w:rFonts w:cs="Times New Roman"/>
          <w:color w:val="000000" w:themeColor="text1"/>
          <w:szCs w:val="28"/>
        </w:rPr>
      </w:pPr>
      <w:r w:rsidRPr="00BD4599">
        <w:rPr>
          <w:rFonts w:cs="Times New Roman"/>
          <w:color w:val="000000" w:themeColor="text1"/>
          <w:szCs w:val="28"/>
        </w:rPr>
        <w:t xml:space="preserve">Невыполнение в установленный срок предписания влечет наложение административного штрафа на должностных лиц в соответствии с частью 7 </w:t>
      </w:r>
      <w:r w:rsidRPr="00BD4599">
        <w:rPr>
          <w:rFonts w:cs="Times New Roman"/>
          <w:color w:val="000000" w:themeColor="text1"/>
          <w:szCs w:val="28"/>
        </w:rPr>
        <w:br/>
        <w:t>статьи 19.5 Кодекса Российской Федерации об административных правонарушениях.</w:t>
      </w:r>
    </w:p>
    <w:p w:rsidR="00C06F0F" w:rsidRPr="00BD4599" w:rsidRDefault="00C06F0F" w:rsidP="0027330F">
      <w:pPr>
        <w:tabs>
          <w:tab w:val="left" w:pos="4536"/>
          <w:tab w:val="left" w:pos="5103"/>
        </w:tabs>
        <w:spacing w:line="240" w:lineRule="auto"/>
        <w:ind w:firstLine="567"/>
        <w:jc w:val="both"/>
        <w:rPr>
          <w:rFonts w:cs="Times New Roman"/>
          <w:color w:val="000000" w:themeColor="text1"/>
          <w:szCs w:val="28"/>
        </w:rPr>
      </w:pPr>
    </w:p>
    <w:p w:rsidR="004C0F12" w:rsidRPr="00BD4599" w:rsidRDefault="004C0F12" w:rsidP="0027330F">
      <w:pPr>
        <w:tabs>
          <w:tab w:val="left" w:pos="4536"/>
          <w:tab w:val="left" w:pos="5103"/>
        </w:tabs>
        <w:spacing w:line="240" w:lineRule="auto"/>
        <w:ind w:firstLine="567"/>
        <w:jc w:val="both"/>
        <w:rPr>
          <w:rFonts w:cs="Times New Roman"/>
          <w:color w:val="000000" w:themeColor="text1"/>
          <w:szCs w:val="28"/>
        </w:rPr>
      </w:pPr>
    </w:p>
    <w:p w:rsidR="00671AE0" w:rsidRPr="00671AE0" w:rsidRDefault="00671AE0" w:rsidP="00671AE0">
      <w:pPr>
        <w:spacing w:line="240" w:lineRule="auto"/>
        <w:rPr>
          <w:rFonts w:eastAsia="Times New Roman" w:cs="Times New Roman"/>
          <w:color w:val="000000" w:themeColor="text1"/>
          <w:szCs w:val="28"/>
          <w:lang w:eastAsia="ru-RU"/>
        </w:rPr>
      </w:pPr>
    </w:p>
    <w:p w:rsidR="00671AE0" w:rsidRPr="00671AE0" w:rsidRDefault="00661544" w:rsidP="00671AE0">
      <w:pPr>
        <w:spacing w:line="240" w:lineRule="auto"/>
        <w:rPr>
          <w:rFonts w:eastAsia="Times New Roman" w:cs="Times New Roman"/>
          <w:color w:val="000000" w:themeColor="text1"/>
          <w:szCs w:val="28"/>
          <w:lang w:eastAsia="ru-RU"/>
        </w:rPr>
      </w:pPr>
      <w:r>
        <w:rPr>
          <w:rFonts w:eastAsia="Times New Roman" w:cs="Times New Roman"/>
          <w:color w:val="000000" w:themeColor="text1"/>
          <w:szCs w:val="28"/>
          <w:lang w:eastAsia="ru-RU"/>
        </w:rPr>
        <w:t>Н</w:t>
      </w:r>
      <w:r w:rsidR="00671AE0" w:rsidRPr="00671AE0">
        <w:rPr>
          <w:rFonts w:eastAsia="Times New Roman" w:cs="Times New Roman"/>
          <w:color w:val="000000" w:themeColor="text1"/>
          <w:szCs w:val="28"/>
          <w:lang w:eastAsia="ru-RU"/>
        </w:rPr>
        <w:t xml:space="preserve">ачальник Главного контрольного </w:t>
      </w:r>
    </w:p>
    <w:p w:rsidR="00DB7792" w:rsidRPr="00BD4599" w:rsidRDefault="00671AE0" w:rsidP="00671AE0">
      <w:pPr>
        <w:spacing w:line="240" w:lineRule="auto"/>
        <w:rPr>
          <w:rFonts w:eastAsia="Times New Roman" w:cs="Times New Roman"/>
          <w:color w:val="000000" w:themeColor="text1"/>
          <w:sz w:val="26"/>
          <w:szCs w:val="26"/>
          <w:lang w:eastAsia="ru-RU"/>
        </w:rPr>
      </w:pPr>
      <w:r w:rsidRPr="00671AE0">
        <w:rPr>
          <w:rFonts w:eastAsia="Times New Roman" w:cs="Times New Roman"/>
          <w:color w:val="000000" w:themeColor="text1"/>
          <w:szCs w:val="28"/>
          <w:lang w:eastAsia="ru-RU"/>
        </w:rPr>
        <w:t xml:space="preserve">управления Московской области                                                              </w:t>
      </w:r>
      <w:r w:rsidR="00661544">
        <w:rPr>
          <w:rFonts w:eastAsia="Times New Roman" w:cs="Times New Roman"/>
          <w:color w:val="000000" w:themeColor="text1"/>
          <w:szCs w:val="28"/>
          <w:lang w:eastAsia="ru-RU"/>
        </w:rPr>
        <w:t>И.П. Румянцева</w:t>
      </w:r>
    </w:p>
    <w:p w:rsidR="00563445" w:rsidRPr="00BD4599" w:rsidRDefault="00563445" w:rsidP="00F2076F">
      <w:pPr>
        <w:tabs>
          <w:tab w:val="left" w:pos="4536"/>
          <w:tab w:val="left" w:pos="5103"/>
        </w:tabs>
        <w:spacing w:line="240" w:lineRule="auto"/>
        <w:rPr>
          <w:rFonts w:cs="Times New Roman"/>
          <w:color w:val="000000" w:themeColor="text1"/>
          <w:sz w:val="2"/>
          <w:szCs w:val="2"/>
        </w:rPr>
      </w:pPr>
    </w:p>
    <w:p w:rsidR="00563445" w:rsidRPr="00BD4599" w:rsidRDefault="00563445" w:rsidP="00F2076F">
      <w:pPr>
        <w:tabs>
          <w:tab w:val="left" w:pos="4536"/>
          <w:tab w:val="left" w:pos="5103"/>
        </w:tabs>
        <w:spacing w:line="240" w:lineRule="auto"/>
        <w:rPr>
          <w:rFonts w:cs="Times New Roman"/>
          <w:color w:val="000000" w:themeColor="text1"/>
          <w:sz w:val="2"/>
          <w:szCs w:val="2"/>
        </w:rPr>
      </w:pPr>
    </w:p>
    <w:p w:rsidR="00563445" w:rsidRPr="00BD4599" w:rsidRDefault="00563445" w:rsidP="00F2076F">
      <w:pPr>
        <w:tabs>
          <w:tab w:val="left" w:pos="4536"/>
          <w:tab w:val="left" w:pos="5103"/>
        </w:tabs>
        <w:spacing w:line="240" w:lineRule="auto"/>
        <w:rPr>
          <w:rFonts w:cs="Times New Roman"/>
          <w:color w:val="000000" w:themeColor="text1"/>
          <w:sz w:val="2"/>
          <w:szCs w:val="2"/>
        </w:rPr>
      </w:pPr>
    </w:p>
    <w:p w:rsidR="00563445" w:rsidRPr="00BD4599" w:rsidRDefault="00563445" w:rsidP="00F2076F">
      <w:pPr>
        <w:tabs>
          <w:tab w:val="left" w:pos="4536"/>
          <w:tab w:val="left" w:pos="5103"/>
        </w:tabs>
        <w:spacing w:line="240" w:lineRule="auto"/>
        <w:rPr>
          <w:rFonts w:cs="Times New Roman"/>
          <w:color w:val="000000" w:themeColor="text1"/>
          <w:sz w:val="2"/>
          <w:szCs w:val="2"/>
        </w:rPr>
      </w:pPr>
    </w:p>
    <w:p w:rsidR="00563445" w:rsidRPr="00BD4599" w:rsidRDefault="00563445" w:rsidP="00F2076F">
      <w:pPr>
        <w:tabs>
          <w:tab w:val="left" w:pos="4536"/>
          <w:tab w:val="left" w:pos="5103"/>
        </w:tabs>
        <w:spacing w:line="240" w:lineRule="auto"/>
        <w:rPr>
          <w:rFonts w:cs="Times New Roman"/>
          <w:color w:val="000000" w:themeColor="text1"/>
          <w:sz w:val="2"/>
          <w:szCs w:val="2"/>
        </w:rPr>
      </w:pPr>
    </w:p>
    <w:p w:rsidR="00A12073" w:rsidRPr="00BD4599" w:rsidRDefault="00A12073" w:rsidP="00F2076F">
      <w:pPr>
        <w:tabs>
          <w:tab w:val="left" w:pos="4536"/>
          <w:tab w:val="left" w:pos="5103"/>
        </w:tabs>
        <w:spacing w:line="240" w:lineRule="auto"/>
        <w:rPr>
          <w:rFonts w:cs="Times New Roman"/>
          <w:color w:val="000000" w:themeColor="text1"/>
          <w:sz w:val="16"/>
          <w:szCs w:val="16"/>
        </w:rPr>
      </w:pPr>
    </w:p>
    <w:sectPr w:rsidR="00A12073" w:rsidRPr="00BD4599" w:rsidSect="0027330F">
      <w:pgSz w:w="11906" w:h="16838"/>
      <w:pgMar w:top="1134" w:right="567" w:bottom="1134"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68E4" w:rsidRDefault="007B68E4" w:rsidP="00856EB1">
      <w:pPr>
        <w:spacing w:line="240" w:lineRule="auto"/>
      </w:pPr>
      <w:r>
        <w:separator/>
      </w:r>
    </w:p>
  </w:endnote>
  <w:endnote w:type="continuationSeparator" w:id="0">
    <w:p w:rsidR="007B68E4" w:rsidRDefault="007B68E4" w:rsidP="00856E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68E4" w:rsidRDefault="007B68E4" w:rsidP="00856EB1">
      <w:pPr>
        <w:spacing w:line="240" w:lineRule="auto"/>
      </w:pPr>
      <w:r>
        <w:separator/>
      </w:r>
    </w:p>
  </w:footnote>
  <w:footnote w:type="continuationSeparator" w:id="0">
    <w:p w:rsidR="007B68E4" w:rsidRDefault="007B68E4" w:rsidP="00856EB1">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FBC6C27"/>
    <w:multiLevelType w:val="hybridMultilevel"/>
    <w:tmpl w:val="6CB266BE"/>
    <w:lvl w:ilvl="0" w:tplc="EC7CDA6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34F71ACD"/>
    <w:multiLevelType w:val="hybridMultilevel"/>
    <w:tmpl w:val="4F1E97E0"/>
    <w:lvl w:ilvl="0" w:tplc="D616C2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45174658"/>
    <w:multiLevelType w:val="hybridMultilevel"/>
    <w:tmpl w:val="AB6AA2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DAF151D"/>
    <w:multiLevelType w:val="hybridMultilevel"/>
    <w:tmpl w:val="16785CA4"/>
    <w:lvl w:ilvl="0" w:tplc="70F004D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13D5"/>
    <w:rsid w:val="00000953"/>
    <w:rsid w:val="00002DE2"/>
    <w:rsid w:val="00007E3A"/>
    <w:rsid w:val="000102B4"/>
    <w:rsid w:val="00010ED7"/>
    <w:rsid w:val="00023380"/>
    <w:rsid w:val="00026022"/>
    <w:rsid w:val="000274D0"/>
    <w:rsid w:val="00034713"/>
    <w:rsid w:val="000356EE"/>
    <w:rsid w:val="00045159"/>
    <w:rsid w:val="00045F44"/>
    <w:rsid w:val="00050EEC"/>
    <w:rsid w:val="000606A0"/>
    <w:rsid w:val="00063957"/>
    <w:rsid w:val="000640EA"/>
    <w:rsid w:val="00065E98"/>
    <w:rsid w:val="000662D1"/>
    <w:rsid w:val="00066E20"/>
    <w:rsid w:val="00071FC6"/>
    <w:rsid w:val="00077118"/>
    <w:rsid w:val="0008194F"/>
    <w:rsid w:val="000821BA"/>
    <w:rsid w:val="000853D5"/>
    <w:rsid w:val="000871F8"/>
    <w:rsid w:val="000A01E3"/>
    <w:rsid w:val="000A1CD0"/>
    <w:rsid w:val="000A3610"/>
    <w:rsid w:val="000A5C57"/>
    <w:rsid w:val="000B25B9"/>
    <w:rsid w:val="000B4C06"/>
    <w:rsid w:val="000B6491"/>
    <w:rsid w:val="000C601E"/>
    <w:rsid w:val="000C69AD"/>
    <w:rsid w:val="000D7525"/>
    <w:rsid w:val="000E67E0"/>
    <w:rsid w:val="000F48C2"/>
    <w:rsid w:val="00105E3F"/>
    <w:rsid w:val="001111A1"/>
    <w:rsid w:val="00111FBF"/>
    <w:rsid w:val="00117F52"/>
    <w:rsid w:val="001214B4"/>
    <w:rsid w:val="00125F08"/>
    <w:rsid w:val="001275EB"/>
    <w:rsid w:val="00131CDC"/>
    <w:rsid w:val="00137CCC"/>
    <w:rsid w:val="00151DF6"/>
    <w:rsid w:val="00165337"/>
    <w:rsid w:val="00165C53"/>
    <w:rsid w:val="00171570"/>
    <w:rsid w:val="0017249D"/>
    <w:rsid w:val="0017263C"/>
    <w:rsid w:val="0018069D"/>
    <w:rsid w:val="00184CC7"/>
    <w:rsid w:val="00186A70"/>
    <w:rsid w:val="00191028"/>
    <w:rsid w:val="00192DBD"/>
    <w:rsid w:val="0019610F"/>
    <w:rsid w:val="00197A69"/>
    <w:rsid w:val="001A1E71"/>
    <w:rsid w:val="001A267F"/>
    <w:rsid w:val="001B0DD8"/>
    <w:rsid w:val="001B57F8"/>
    <w:rsid w:val="001B6A09"/>
    <w:rsid w:val="001B76F3"/>
    <w:rsid w:val="001C623C"/>
    <w:rsid w:val="001D00C3"/>
    <w:rsid w:val="001D29D5"/>
    <w:rsid w:val="001E1C3C"/>
    <w:rsid w:val="001E72B7"/>
    <w:rsid w:val="001F3251"/>
    <w:rsid w:val="001F51A7"/>
    <w:rsid w:val="002001A6"/>
    <w:rsid w:val="00230556"/>
    <w:rsid w:val="00230B97"/>
    <w:rsid w:val="00230E47"/>
    <w:rsid w:val="002321EF"/>
    <w:rsid w:val="002325CE"/>
    <w:rsid w:val="00234BB9"/>
    <w:rsid w:val="002363F7"/>
    <w:rsid w:val="002420BE"/>
    <w:rsid w:val="002452D9"/>
    <w:rsid w:val="002526F2"/>
    <w:rsid w:val="0025364E"/>
    <w:rsid w:val="00253A62"/>
    <w:rsid w:val="00266989"/>
    <w:rsid w:val="0027263D"/>
    <w:rsid w:val="0027330F"/>
    <w:rsid w:val="002734B6"/>
    <w:rsid w:val="00281617"/>
    <w:rsid w:val="00282738"/>
    <w:rsid w:val="00286C69"/>
    <w:rsid w:val="00290F11"/>
    <w:rsid w:val="00292D91"/>
    <w:rsid w:val="002B27AB"/>
    <w:rsid w:val="002B298E"/>
    <w:rsid w:val="002C0A8B"/>
    <w:rsid w:val="002C1860"/>
    <w:rsid w:val="002C59E9"/>
    <w:rsid w:val="002D0E59"/>
    <w:rsid w:val="002D0FC8"/>
    <w:rsid w:val="002D23EC"/>
    <w:rsid w:val="002D2A9F"/>
    <w:rsid w:val="002D52BA"/>
    <w:rsid w:val="002E05FC"/>
    <w:rsid w:val="002E1467"/>
    <w:rsid w:val="002F1474"/>
    <w:rsid w:val="00303585"/>
    <w:rsid w:val="00306A40"/>
    <w:rsid w:val="00314E8F"/>
    <w:rsid w:val="0032523D"/>
    <w:rsid w:val="00340132"/>
    <w:rsid w:val="003441B7"/>
    <w:rsid w:val="00345ED3"/>
    <w:rsid w:val="003508E3"/>
    <w:rsid w:val="00360091"/>
    <w:rsid w:val="00365C70"/>
    <w:rsid w:val="003711F9"/>
    <w:rsid w:val="00375CBA"/>
    <w:rsid w:val="00382B22"/>
    <w:rsid w:val="00390449"/>
    <w:rsid w:val="00393644"/>
    <w:rsid w:val="00396B04"/>
    <w:rsid w:val="003B10EC"/>
    <w:rsid w:val="003B11E3"/>
    <w:rsid w:val="003B3F71"/>
    <w:rsid w:val="003B5C0F"/>
    <w:rsid w:val="003C2F1F"/>
    <w:rsid w:val="003C5223"/>
    <w:rsid w:val="003D0A2C"/>
    <w:rsid w:val="003D0B3C"/>
    <w:rsid w:val="003D43EC"/>
    <w:rsid w:val="003D474E"/>
    <w:rsid w:val="003D5A74"/>
    <w:rsid w:val="003D7FB5"/>
    <w:rsid w:val="003E0BC0"/>
    <w:rsid w:val="003E235F"/>
    <w:rsid w:val="003E39AB"/>
    <w:rsid w:val="003E4B8D"/>
    <w:rsid w:val="003E4E62"/>
    <w:rsid w:val="003F7740"/>
    <w:rsid w:val="00402164"/>
    <w:rsid w:val="004051F2"/>
    <w:rsid w:val="00406B1F"/>
    <w:rsid w:val="00410F5D"/>
    <w:rsid w:val="00414F18"/>
    <w:rsid w:val="00416AFE"/>
    <w:rsid w:val="004276DB"/>
    <w:rsid w:val="00427FFE"/>
    <w:rsid w:val="00430F30"/>
    <w:rsid w:val="00436019"/>
    <w:rsid w:val="00440941"/>
    <w:rsid w:val="004528D8"/>
    <w:rsid w:val="00453198"/>
    <w:rsid w:val="00460737"/>
    <w:rsid w:val="00461D87"/>
    <w:rsid w:val="00464DD6"/>
    <w:rsid w:val="004942DF"/>
    <w:rsid w:val="004A4FA1"/>
    <w:rsid w:val="004B4136"/>
    <w:rsid w:val="004B6F4C"/>
    <w:rsid w:val="004B71F4"/>
    <w:rsid w:val="004C0F12"/>
    <w:rsid w:val="004C27A2"/>
    <w:rsid w:val="004C311B"/>
    <w:rsid w:val="004C3C4A"/>
    <w:rsid w:val="004C4E83"/>
    <w:rsid w:val="004C6285"/>
    <w:rsid w:val="004C7026"/>
    <w:rsid w:val="004D1440"/>
    <w:rsid w:val="004D323C"/>
    <w:rsid w:val="004E1FBD"/>
    <w:rsid w:val="004E7A35"/>
    <w:rsid w:val="0050397E"/>
    <w:rsid w:val="00511508"/>
    <w:rsid w:val="00513D69"/>
    <w:rsid w:val="00516E83"/>
    <w:rsid w:val="00517135"/>
    <w:rsid w:val="00530BD1"/>
    <w:rsid w:val="005314A4"/>
    <w:rsid w:val="0053163A"/>
    <w:rsid w:val="00533263"/>
    <w:rsid w:val="00540C3C"/>
    <w:rsid w:val="005422F6"/>
    <w:rsid w:val="00543F32"/>
    <w:rsid w:val="0054537F"/>
    <w:rsid w:val="00546506"/>
    <w:rsid w:val="00561D2D"/>
    <w:rsid w:val="005633B0"/>
    <w:rsid w:val="00563445"/>
    <w:rsid w:val="00575C45"/>
    <w:rsid w:val="0057640D"/>
    <w:rsid w:val="0058242A"/>
    <w:rsid w:val="005832AB"/>
    <w:rsid w:val="0058337D"/>
    <w:rsid w:val="005835EB"/>
    <w:rsid w:val="005837AA"/>
    <w:rsid w:val="005842D1"/>
    <w:rsid w:val="005858AD"/>
    <w:rsid w:val="00597476"/>
    <w:rsid w:val="005A2C2A"/>
    <w:rsid w:val="005B629E"/>
    <w:rsid w:val="005B6340"/>
    <w:rsid w:val="005C0CBD"/>
    <w:rsid w:val="005C127C"/>
    <w:rsid w:val="005D070A"/>
    <w:rsid w:val="005D2D06"/>
    <w:rsid w:val="005E38FF"/>
    <w:rsid w:val="005F5832"/>
    <w:rsid w:val="005F65B9"/>
    <w:rsid w:val="005F7700"/>
    <w:rsid w:val="005F7FBF"/>
    <w:rsid w:val="00603425"/>
    <w:rsid w:val="00603DFC"/>
    <w:rsid w:val="006077B5"/>
    <w:rsid w:val="00607A6C"/>
    <w:rsid w:val="0061731C"/>
    <w:rsid w:val="006248D6"/>
    <w:rsid w:val="00630BED"/>
    <w:rsid w:val="0064268E"/>
    <w:rsid w:val="00655F8A"/>
    <w:rsid w:val="006601B5"/>
    <w:rsid w:val="0066089B"/>
    <w:rsid w:val="00661544"/>
    <w:rsid w:val="00662045"/>
    <w:rsid w:val="00667B2A"/>
    <w:rsid w:val="00671AE0"/>
    <w:rsid w:val="00674811"/>
    <w:rsid w:val="00674BB0"/>
    <w:rsid w:val="006771B0"/>
    <w:rsid w:val="006854D5"/>
    <w:rsid w:val="00686338"/>
    <w:rsid w:val="006902D7"/>
    <w:rsid w:val="00691B1A"/>
    <w:rsid w:val="00694269"/>
    <w:rsid w:val="00694F74"/>
    <w:rsid w:val="00695B8E"/>
    <w:rsid w:val="00695C44"/>
    <w:rsid w:val="006B15EA"/>
    <w:rsid w:val="006B1FF6"/>
    <w:rsid w:val="006B643E"/>
    <w:rsid w:val="006B6B67"/>
    <w:rsid w:val="006D10B5"/>
    <w:rsid w:val="006D1E4C"/>
    <w:rsid w:val="006D32A4"/>
    <w:rsid w:val="006E4C75"/>
    <w:rsid w:val="006F52DE"/>
    <w:rsid w:val="006F5A71"/>
    <w:rsid w:val="007008A6"/>
    <w:rsid w:val="00700BD9"/>
    <w:rsid w:val="00715E97"/>
    <w:rsid w:val="00716D9F"/>
    <w:rsid w:val="00717D97"/>
    <w:rsid w:val="00724B05"/>
    <w:rsid w:val="00742EC3"/>
    <w:rsid w:val="00744A4D"/>
    <w:rsid w:val="0075282E"/>
    <w:rsid w:val="00766F77"/>
    <w:rsid w:val="00775099"/>
    <w:rsid w:val="00776E62"/>
    <w:rsid w:val="00780A8B"/>
    <w:rsid w:val="0078547B"/>
    <w:rsid w:val="007873D1"/>
    <w:rsid w:val="00793A1C"/>
    <w:rsid w:val="007952DB"/>
    <w:rsid w:val="00795D54"/>
    <w:rsid w:val="007A1601"/>
    <w:rsid w:val="007A2009"/>
    <w:rsid w:val="007A4BA2"/>
    <w:rsid w:val="007A76FC"/>
    <w:rsid w:val="007B3440"/>
    <w:rsid w:val="007B68E4"/>
    <w:rsid w:val="007C6CC4"/>
    <w:rsid w:val="007C71FD"/>
    <w:rsid w:val="007C7C91"/>
    <w:rsid w:val="007D2560"/>
    <w:rsid w:val="007D2CAB"/>
    <w:rsid w:val="007E2152"/>
    <w:rsid w:val="007F2D08"/>
    <w:rsid w:val="007F56BB"/>
    <w:rsid w:val="00801556"/>
    <w:rsid w:val="00812FCD"/>
    <w:rsid w:val="00813AAE"/>
    <w:rsid w:val="00813AF3"/>
    <w:rsid w:val="00815653"/>
    <w:rsid w:val="00824B73"/>
    <w:rsid w:val="00832197"/>
    <w:rsid w:val="008374AD"/>
    <w:rsid w:val="008377A0"/>
    <w:rsid w:val="00840B67"/>
    <w:rsid w:val="00846836"/>
    <w:rsid w:val="00853A49"/>
    <w:rsid w:val="00856EB1"/>
    <w:rsid w:val="00857F66"/>
    <w:rsid w:val="00861058"/>
    <w:rsid w:val="008610EF"/>
    <w:rsid w:val="008849F0"/>
    <w:rsid w:val="008862E4"/>
    <w:rsid w:val="00886D26"/>
    <w:rsid w:val="00890AFA"/>
    <w:rsid w:val="008A0A69"/>
    <w:rsid w:val="008A3388"/>
    <w:rsid w:val="008A5836"/>
    <w:rsid w:val="008A58F1"/>
    <w:rsid w:val="008A7318"/>
    <w:rsid w:val="008B3A35"/>
    <w:rsid w:val="008B3B8E"/>
    <w:rsid w:val="008B5933"/>
    <w:rsid w:val="008B5DB4"/>
    <w:rsid w:val="008B694F"/>
    <w:rsid w:val="008B7E20"/>
    <w:rsid w:val="008C5899"/>
    <w:rsid w:val="008C6FE2"/>
    <w:rsid w:val="008E3E3E"/>
    <w:rsid w:val="008F096C"/>
    <w:rsid w:val="009013D5"/>
    <w:rsid w:val="0090171A"/>
    <w:rsid w:val="009052EB"/>
    <w:rsid w:val="00911454"/>
    <w:rsid w:val="00915A92"/>
    <w:rsid w:val="00916EBB"/>
    <w:rsid w:val="00917E6C"/>
    <w:rsid w:val="00930073"/>
    <w:rsid w:val="00934A40"/>
    <w:rsid w:val="009375E2"/>
    <w:rsid w:val="009425A6"/>
    <w:rsid w:val="0095177F"/>
    <w:rsid w:val="0096442D"/>
    <w:rsid w:val="009661B3"/>
    <w:rsid w:val="009662D1"/>
    <w:rsid w:val="00971C5B"/>
    <w:rsid w:val="009736BB"/>
    <w:rsid w:val="00976E24"/>
    <w:rsid w:val="00985222"/>
    <w:rsid w:val="00987023"/>
    <w:rsid w:val="00987C95"/>
    <w:rsid w:val="009A002D"/>
    <w:rsid w:val="009A0DED"/>
    <w:rsid w:val="009A49C0"/>
    <w:rsid w:val="009A616C"/>
    <w:rsid w:val="009A65B4"/>
    <w:rsid w:val="009B1479"/>
    <w:rsid w:val="009B5B7C"/>
    <w:rsid w:val="009C497C"/>
    <w:rsid w:val="009D5F4F"/>
    <w:rsid w:val="009D687C"/>
    <w:rsid w:val="009F4672"/>
    <w:rsid w:val="009F73D3"/>
    <w:rsid w:val="00A00DA3"/>
    <w:rsid w:val="00A02A34"/>
    <w:rsid w:val="00A05B04"/>
    <w:rsid w:val="00A06564"/>
    <w:rsid w:val="00A12073"/>
    <w:rsid w:val="00A146F8"/>
    <w:rsid w:val="00A217D4"/>
    <w:rsid w:val="00A23A7A"/>
    <w:rsid w:val="00A267D3"/>
    <w:rsid w:val="00A27497"/>
    <w:rsid w:val="00A44489"/>
    <w:rsid w:val="00A479F8"/>
    <w:rsid w:val="00A50F90"/>
    <w:rsid w:val="00A51F6D"/>
    <w:rsid w:val="00A5242B"/>
    <w:rsid w:val="00A557F4"/>
    <w:rsid w:val="00A73722"/>
    <w:rsid w:val="00A73F59"/>
    <w:rsid w:val="00A94C29"/>
    <w:rsid w:val="00AA14E7"/>
    <w:rsid w:val="00AB1F77"/>
    <w:rsid w:val="00AC0A08"/>
    <w:rsid w:val="00AC0F4C"/>
    <w:rsid w:val="00AC3863"/>
    <w:rsid w:val="00AC4B03"/>
    <w:rsid w:val="00AD161F"/>
    <w:rsid w:val="00AE5DDF"/>
    <w:rsid w:val="00AE77E5"/>
    <w:rsid w:val="00AE7815"/>
    <w:rsid w:val="00AF2641"/>
    <w:rsid w:val="00AF65DF"/>
    <w:rsid w:val="00AF7E68"/>
    <w:rsid w:val="00B03227"/>
    <w:rsid w:val="00B06B14"/>
    <w:rsid w:val="00B11DF4"/>
    <w:rsid w:val="00B24FC8"/>
    <w:rsid w:val="00B4183D"/>
    <w:rsid w:val="00B52960"/>
    <w:rsid w:val="00B53CEF"/>
    <w:rsid w:val="00B53DD2"/>
    <w:rsid w:val="00B5670A"/>
    <w:rsid w:val="00B66FEC"/>
    <w:rsid w:val="00B73F93"/>
    <w:rsid w:val="00B75B37"/>
    <w:rsid w:val="00B85FCF"/>
    <w:rsid w:val="00B9094C"/>
    <w:rsid w:val="00B940D5"/>
    <w:rsid w:val="00B94B5A"/>
    <w:rsid w:val="00B976BB"/>
    <w:rsid w:val="00BA42E6"/>
    <w:rsid w:val="00BC190D"/>
    <w:rsid w:val="00BC264C"/>
    <w:rsid w:val="00BC4E83"/>
    <w:rsid w:val="00BC7C25"/>
    <w:rsid w:val="00BD0411"/>
    <w:rsid w:val="00BD1204"/>
    <w:rsid w:val="00BD177E"/>
    <w:rsid w:val="00BD4599"/>
    <w:rsid w:val="00BD542B"/>
    <w:rsid w:val="00BE1367"/>
    <w:rsid w:val="00BE61DC"/>
    <w:rsid w:val="00BE71E3"/>
    <w:rsid w:val="00BF4E99"/>
    <w:rsid w:val="00BF539B"/>
    <w:rsid w:val="00BF7B0E"/>
    <w:rsid w:val="00C00AF9"/>
    <w:rsid w:val="00C06F0F"/>
    <w:rsid w:val="00C07DB0"/>
    <w:rsid w:val="00C133C4"/>
    <w:rsid w:val="00C14AF8"/>
    <w:rsid w:val="00C16279"/>
    <w:rsid w:val="00C2387E"/>
    <w:rsid w:val="00C301F8"/>
    <w:rsid w:val="00C3265C"/>
    <w:rsid w:val="00C53F61"/>
    <w:rsid w:val="00C542D1"/>
    <w:rsid w:val="00C6173A"/>
    <w:rsid w:val="00C70735"/>
    <w:rsid w:val="00C750C9"/>
    <w:rsid w:val="00C85379"/>
    <w:rsid w:val="00C85DDA"/>
    <w:rsid w:val="00CA0C53"/>
    <w:rsid w:val="00CB0531"/>
    <w:rsid w:val="00CB146B"/>
    <w:rsid w:val="00CB4D2E"/>
    <w:rsid w:val="00CB607E"/>
    <w:rsid w:val="00CB7DB2"/>
    <w:rsid w:val="00CD2ED5"/>
    <w:rsid w:val="00CD4032"/>
    <w:rsid w:val="00CE09B0"/>
    <w:rsid w:val="00CE4BDC"/>
    <w:rsid w:val="00CE6BA6"/>
    <w:rsid w:val="00CE794B"/>
    <w:rsid w:val="00D04B5B"/>
    <w:rsid w:val="00D06202"/>
    <w:rsid w:val="00D065CE"/>
    <w:rsid w:val="00D124CF"/>
    <w:rsid w:val="00D12F9A"/>
    <w:rsid w:val="00D13FDD"/>
    <w:rsid w:val="00D17A5F"/>
    <w:rsid w:val="00D17AEC"/>
    <w:rsid w:val="00D22927"/>
    <w:rsid w:val="00D3018E"/>
    <w:rsid w:val="00D344A9"/>
    <w:rsid w:val="00D465C5"/>
    <w:rsid w:val="00D62C00"/>
    <w:rsid w:val="00D6343D"/>
    <w:rsid w:val="00D666E2"/>
    <w:rsid w:val="00D70B5C"/>
    <w:rsid w:val="00D76FF8"/>
    <w:rsid w:val="00D833C4"/>
    <w:rsid w:val="00D83B25"/>
    <w:rsid w:val="00D9799A"/>
    <w:rsid w:val="00DA506C"/>
    <w:rsid w:val="00DB01C2"/>
    <w:rsid w:val="00DB0639"/>
    <w:rsid w:val="00DB0D43"/>
    <w:rsid w:val="00DB68BD"/>
    <w:rsid w:val="00DB6D25"/>
    <w:rsid w:val="00DB7792"/>
    <w:rsid w:val="00DC173A"/>
    <w:rsid w:val="00DC74E3"/>
    <w:rsid w:val="00DD4A0B"/>
    <w:rsid w:val="00DD7C2D"/>
    <w:rsid w:val="00DE0FD5"/>
    <w:rsid w:val="00DE1FB1"/>
    <w:rsid w:val="00DE5B28"/>
    <w:rsid w:val="00DF5476"/>
    <w:rsid w:val="00E0037B"/>
    <w:rsid w:val="00E009D4"/>
    <w:rsid w:val="00E10724"/>
    <w:rsid w:val="00E1479D"/>
    <w:rsid w:val="00E20BB4"/>
    <w:rsid w:val="00E24332"/>
    <w:rsid w:val="00E35DB5"/>
    <w:rsid w:val="00E40B2B"/>
    <w:rsid w:val="00E418B5"/>
    <w:rsid w:val="00E44A30"/>
    <w:rsid w:val="00E455BE"/>
    <w:rsid w:val="00E511F6"/>
    <w:rsid w:val="00E62589"/>
    <w:rsid w:val="00E65EDC"/>
    <w:rsid w:val="00E77EBF"/>
    <w:rsid w:val="00E85FCF"/>
    <w:rsid w:val="00E92548"/>
    <w:rsid w:val="00EA0052"/>
    <w:rsid w:val="00EA6F7C"/>
    <w:rsid w:val="00EB214D"/>
    <w:rsid w:val="00EC2790"/>
    <w:rsid w:val="00EC70FD"/>
    <w:rsid w:val="00ED1CA1"/>
    <w:rsid w:val="00ED5CDA"/>
    <w:rsid w:val="00EE2155"/>
    <w:rsid w:val="00EF15E6"/>
    <w:rsid w:val="00EF4DCD"/>
    <w:rsid w:val="00F002A4"/>
    <w:rsid w:val="00F003D2"/>
    <w:rsid w:val="00F03DF7"/>
    <w:rsid w:val="00F0473E"/>
    <w:rsid w:val="00F2076F"/>
    <w:rsid w:val="00F21EAE"/>
    <w:rsid w:val="00F25E61"/>
    <w:rsid w:val="00F260FE"/>
    <w:rsid w:val="00F3273D"/>
    <w:rsid w:val="00F33D61"/>
    <w:rsid w:val="00F346FB"/>
    <w:rsid w:val="00F3524A"/>
    <w:rsid w:val="00F42126"/>
    <w:rsid w:val="00F42C43"/>
    <w:rsid w:val="00F42DE6"/>
    <w:rsid w:val="00F47FF0"/>
    <w:rsid w:val="00F54ED7"/>
    <w:rsid w:val="00F57156"/>
    <w:rsid w:val="00F6015F"/>
    <w:rsid w:val="00F63C71"/>
    <w:rsid w:val="00F709B0"/>
    <w:rsid w:val="00F71A4B"/>
    <w:rsid w:val="00F71CFD"/>
    <w:rsid w:val="00F75F1B"/>
    <w:rsid w:val="00F815EA"/>
    <w:rsid w:val="00F867EB"/>
    <w:rsid w:val="00F87BE9"/>
    <w:rsid w:val="00F87ECE"/>
    <w:rsid w:val="00F94DD7"/>
    <w:rsid w:val="00FA1FBD"/>
    <w:rsid w:val="00FB6821"/>
    <w:rsid w:val="00FB6D71"/>
    <w:rsid w:val="00FD0B9B"/>
    <w:rsid w:val="00FD65CC"/>
    <w:rsid w:val="00FE35D5"/>
    <w:rsid w:val="00FE37EC"/>
    <w:rsid w:val="00FF3F17"/>
    <w:rsid w:val="00FF41CF"/>
    <w:rsid w:val="00FF47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1E703E-4300-47B6-B605-26A877504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13D5"/>
    <w:pPr>
      <w:spacing w:after="0" w:line="276" w:lineRule="auto"/>
    </w:pPr>
    <w:rPr>
      <w:rFonts w:ascii="Times New Roman" w:hAnsi="Times New Roman"/>
      <w:sz w:val="28"/>
    </w:rPr>
  </w:style>
  <w:style w:type="paragraph" w:styleId="1">
    <w:name w:val="heading 1"/>
    <w:basedOn w:val="a"/>
    <w:next w:val="a"/>
    <w:link w:val="10"/>
    <w:qFormat/>
    <w:rsid w:val="00FE37EC"/>
    <w:pPr>
      <w:keepNext/>
      <w:spacing w:line="240" w:lineRule="auto"/>
      <w:outlineLvl w:val="0"/>
    </w:pPr>
    <w:rPr>
      <w:rFonts w:eastAsia="Times New Roman" w:cs="Times New Roman"/>
      <w:sz w:val="32"/>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44A30"/>
    <w:pPr>
      <w:spacing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E44A30"/>
    <w:rPr>
      <w:rFonts w:ascii="Segoe UI" w:hAnsi="Segoe UI" w:cs="Segoe UI"/>
      <w:sz w:val="18"/>
      <w:szCs w:val="18"/>
    </w:rPr>
  </w:style>
  <w:style w:type="character" w:customStyle="1" w:styleId="10">
    <w:name w:val="Заголовок 1 Знак"/>
    <w:basedOn w:val="a0"/>
    <w:link w:val="1"/>
    <w:rsid w:val="00FE37EC"/>
    <w:rPr>
      <w:rFonts w:ascii="Times New Roman" w:eastAsia="Times New Roman" w:hAnsi="Times New Roman" w:cs="Times New Roman"/>
      <w:sz w:val="32"/>
      <w:szCs w:val="20"/>
      <w:lang w:eastAsia="ru-RU"/>
    </w:rPr>
  </w:style>
  <w:style w:type="character" w:styleId="a5">
    <w:name w:val="Hyperlink"/>
    <w:basedOn w:val="a0"/>
    <w:uiPriority w:val="99"/>
    <w:unhideWhenUsed/>
    <w:rsid w:val="0025364E"/>
    <w:rPr>
      <w:color w:val="0563C1" w:themeColor="hyperlink"/>
      <w:u w:val="single"/>
    </w:rPr>
  </w:style>
  <w:style w:type="paragraph" w:styleId="a6">
    <w:name w:val="List Paragraph"/>
    <w:basedOn w:val="a"/>
    <w:uiPriority w:val="34"/>
    <w:qFormat/>
    <w:rsid w:val="00DB7792"/>
    <w:pPr>
      <w:ind w:left="720"/>
      <w:contextualSpacing/>
    </w:pPr>
  </w:style>
  <w:style w:type="paragraph" w:styleId="a7">
    <w:name w:val="header"/>
    <w:basedOn w:val="a"/>
    <w:link w:val="a8"/>
    <w:uiPriority w:val="99"/>
    <w:unhideWhenUsed/>
    <w:rsid w:val="00856EB1"/>
    <w:pPr>
      <w:tabs>
        <w:tab w:val="center" w:pos="4677"/>
        <w:tab w:val="right" w:pos="9355"/>
      </w:tabs>
      <w:spacing w:line="240" w:lineRule="auto"/>
    </w:pPr>
  </w:style>
  <w:style w:type="character" w:customStyle="1" w:styleId="a8">
    <w:name w:val="Верхний колонтитул Знак"/>
    <w:basedOn w:val="a0"/>
    <w:link w:val="a7"/>
    <w:uiPriority w:val="99"/>
    <w:rsid w:val="00856EB1"/>
    <w:rPr>
      <w:rFonts w:ascii="Times New Roman" w:hAnsi="Times New Roman"/>
      <w:sz w:val="28"/>
    </w:rPr>
  </w:style>
  <w:style w:type="paragraph" w:styleId="a9">
    <w:name w:val="footer"/>
    <w:basedOn w:val="a"/>
    <w:link w:val="aa"/>
    <w:uiPriority w:val="99"/>
    <w:unhideWhenUsed/>
    <w:rsid w:val="00856EB1"/>
    <w:pPr>
      <w:tabs>
        <w:tab w:val="center" w:pos="4677"/>
        <w:tab w:val="right" w:pos="9355"/>
      </w:tabs>
      <w:spacing w:line="240" w:lineRule="auto"/>
    </w:pPr>
  </w:style>
  <w:style w:type="character" w:customStyle="1" w:styleId="aa">
    <w:name w:val="Нижний колонтитул Знак"/>
    <w:basedOn w:val="a0"/>
    <w:link w:val="a9"/>
    <w:uiPriority w:val="99"/>
    <w:rsid w:val="00856EB1"/>
    <w:rPr>
      <w:rFonts w:ascii="Times New Roman" w:hAnsi="Times New Roman"/>
      <w:sz w:val="28"/>
    </w:rPr>
  </w:style>
  <w:style w:type="paragraph" w:styleId="ab">
    <w:name w:val="No Spacing"/>
    <w:uiPriority w:val="1"/>
    <w:qFormat/>
    <w:rsid w:val="00695B8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8610641">
      <w:bodyDiv w:val="1"/>
      <w:marLeft w:val="0"/>
      <w:marRight w:val="0"/>
      <w:marTop w:val="0"/>
      <w:marBottom w:val="0"/>
      <w:divBdr>
        <w:top w:val="none" w:sz="0" w:space="0" w:color="auto"/>
        <w:left w:val="none" w:sz="0" w:space="0" w:color="auto"/>
        <w:bottom w:val="none" w:sz="0" w:space="0" w:color="auto"/>
        <w:right w:val="none" w:sz="0" w:space="0" w:color="auto"/>
      </w:divBdr>
    </w:div>
    <w:div w:id="424544577">
      <w:bodyDiv w:val="1"/>
      <w:marLeft w:val="0"/>
      <w:marRight w:val="0"/>
      <w:marTop w:val="0"/>
      <w:marBottom w:val="0"/>
      <w:divBdr>
        <w:top w:val="none" w:sz="0" w:space="0" w:color="auto"/>
        <w:left w:val="none" w:sz="0" w:space="0" w:color="auto"/>
        <w:bottom w:val="none" w:sz="0" w:space="0" w:color="auto"/>
        <w:right w:val="none" w:sz="0" w:space="0" w:color="auto"/>
      </w:divBdr>
    </w:div>
    <w:div w:id="645889874">
      <w:bodyDiv w:val="1"/>
      <w:marLeft w:val="0"/>
      <w:marRight w:val="0"/>
      <w:marTop w:val="0"/>
      <w:marBottom w:val="0"/>
      <w:divBdr>
        <w:top w:val="none" w:sz="0" w:space="0" w:color="auto"/>
        <w:left w:val="none" w:sz="0" w:space="0" w:color="auto"/>
        <w:bottom w:val="none" w:sz="0" w:space="0" w:color="auto"/>
        <w:right w:val="none" w:sz="0" w:space="0" w:color="auto"/>
      </w:divBdr>
    </w:div>
    <w:div w:id="721102938">
      <w:bodyDiv w:val="1"/>
      <w:marLeft w:val="0"/>
      <w:marRight w:val="0"/>
      <w:marTop w:val="0"/>
      <w:marBottom w:val="0"/>
      <w:divBdr>
        <w:top w:val="none" w:sz="0" w:space="0" w:color="auto"/>
        <w:left w:val="none" w:sz="0" w:space="0" w:color="auto"/>
        <w:bottom w:val="none" w:sz="0" w:space="0" w:color="auto"/>
        <w:right w:val="none" w:sz="0" w:space="0" w:color="auto"/>
      </w:divBdr>
    </w:div>
    <w:div w:id="738091382">
      <w:bodyDiv w:val="1"/>
      <w:marLeft w:val="0"/>
      <w:marRight w:val="0"/>
      <w:marTop w:val="0"/>
      <w:marBottom w:val="0"/>
      <w:divBdr>
        <w:top w:val="none" w:sz="0" w:space="0" w:color="auto"/>
        <w:left w:val="none" w:sz="0" w:space="0" w:color="auto"/>
        <w:bottom w:val="none" w:sz="0" w:space="0" w:color="auto"/>
        <w:right w:val="none" w:sz="0" w:space="0" w:color="auto"/>
      </w:divBdr>
    </w:div>
    <w:div w:id="769738994">
      <w:bodyDiv w:val="1"/>
      <w:marLeft w:val="0"/>
      <w:marRight w:val="0"/>
      <w:marTop w:val="0"/>
      <w:marBottom w:val="0"/>
      <w:divBdr>
        <w:top w:val="none" w:sz="0" w:space="0" w:color="auto"/>
        <w:left w:val="none" w:sz="0" w:space="0" w:color="auto"/>
        <w:bottom w:val="none" w:sz="0" w:space="0" w:color="auto"/>
        <w:right w:val="none" w:sz="0" w:space="0" w:color="auto"/>
      </w:divBdr>
    </w:div>
    <w:div w:id="812716104">
      <w:bodyDiv w:val="1"/>
      <w:marLeft w:val="0"/>
      <w:marRight w:val="0"/>
      <w:marTop w:val="0"/>
      <w:marBottom w:val="0"/>
      <w:divBdr>
        <w:top w:val="none" w:sz="0" w:space="0" w:color="auto"/>
        <w:left w:val="none" w:sz="0" w:space="0" w:color="auto"/>
        <w:bottom w:val="none" w:sz="0" w:space="0" w:color="auto"/>
        <w:right w:val="none" w:sz="0" w:space="0" w:color="auto"/>
      </w:divBdr>
    </w:div>
    <w:div w:id="962734891">
      <w:bodyDiv w:val="1"/>
      <w:marLeft w:val="0"/>
      <w:marRight w:val="0"/>
      <w:marTop w:val="0"/>
      <w:marBottom w:val="0"/>
      <w:divBdr>
        <w:top w:val="none" w:sz="0" w:space="0" w:color="auto"/>
        <w:left w:val="none" w:sz="0" w:space="0" w:color="auto"/>
        <w:bottom w:val="none" w:sz="0" w:space="0" w:color="auto"/>
        <w:right w:val="none" w:sz="0" w:space="0" w:color="auto"/>
      </w:divBdr>
    </w:div>
    <w:div w:id="1060833561">
      <w:bodyDiv w:val="1"/>
      <w:marLeft w:val="0"/>
      <w:marRight w:val="0"/>
      <w:marTop w:val="0"/>
      <w:marBottom w:val="0"/>
      <w:divBdr>
        <w:top w:val="none" w:sz="0" w:space="0" w:color="auto"/>
        <w:left w:val="none" w:sz="0" w:space="0" w:color="auto"/>
        <w:bottom w:val="none" w:sz="0" w:space="0" w:color="auto"/>
        <w:right w:val="none" w:sz="0" w:space="0" w:color="auto"/>
      </w:divBdr>
    </w:div>
    <w:div w:id="1876234068">
      <w:bodyDiv w:val="1"/>
      <w:marLeft w:val="0"/>
      <w:marRight w:val="0"/>
      <w:marTop w:val="0"/>
      <w:marBottom w:val="0"/>
      <w:divBdr>
        <w:top w:val="none" w:sz="0" w:space="0" w:color="auto"/>
        <w:left w:val="none" w:sz="0" w:space="0" w:color="auto"/>
        <w:bottom w:val="none" w:sz="0" w:space="0" w:color="auto"/>
        <w:right w:val="none" w:sz="0" w:space="0" w:color="auto"/>
      </w:divBdr>
    </w:div>
    <w:div w:id="2091845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791</TotalTime>
  <Pages>3</Pages>
  <Words>1081</Words>
  <Characters>6167</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Антонова Юлия Владимировна</dc:creator>
  <cp:keywords/>
  <dc:description/>
  <cp:lastModifiedBy>Антуфьев Сергей Александрович</cp:lastModifiedBy>
  <cp:revision>1374</cp:revision>
  <cp:lastPrinted>2019-02-21T13:03:00Z</cp:lastPrinted>
  <dcterms:created xsi:type="dcterms:W3CDTF">2021-09-09T14:40:00Z</dcterms:created>
  <dcterms:modified xsi:type="dcterms:W3CDTF">2022-08-08T14:50:00Z</dcterms:modified>
</cp:coreProperties>
</file>