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9921FE" w:rsidP="00777EB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CE0E52">
        <w:rPr>
          <w:b/>
          <w:sz w:val="26"/>
          <w:szCs w:val="26"/>
        </w:rPr>
        <w:t>6-450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777EBD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09 августа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6A5049">
      <w:pPr>
        <w:ind w:right="142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6F88">
        <w:rPr>
          <w:sz w:val="26"/>
          <w:szCs w:val="26"/>
        </w:rPr>
        <w:t>0</w:t>
      </w:r>
      <w:r w:rsidR="00777EBD">
        <w:rPr>
          <w:sz w:val="26"/>
          <w:szCs w:val="26"/>
        </w:rPr>
        <w:t>4</w:t>
      </w:r>
      <w:r w:rsidR="00CF216A" w:rsidRPr="001118B6">
        <w:rPr>
          <w:sz w:val="26"/>
          <w:szCs w:val="26"/>
        </w:rPr>
        <w:t xml:space="preserve"> </w:t>
      </w:r>
      <w:r w:rsidR="00777EBD">
        <w:rPr>
          <w:sz w:val="26"/>
          <w:szCs w:val="26"/>
        </w:rPr>
        <w:t>августа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D035D1" w:rsidRPr="00D035D1" w:rsidRDefault="00D035D1" w:rsidP="003E34F3">
      <w:pPr>
        <w:ind w:firstLine="709"/>
        <w:jc w:val="both"/>
        <w:rPr>
          <w:color w:val="000000" w:themeColor="text1"/>
        </w:rPr>
      </w:pPr>
      <w:r w:rsidRPr="00D035D1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C27119" w:rsidRPr="00C27119">
        <w:rPr>
          <w:color w:val="000000" w:themeColor="text1"/>
        </w:rPr>
        <w:t>&lt;</w:t>
      </w:r>
      <w:r w:rsidR="00C27119">
        <w:rPr>
          <w:color w:val="000000" w:themeColor="text1"/>
        </w:rPr>
        <w:t>…</w:t>
      </w:r>
      <w:r w:rsidR="00C27119" w:rsidRPr="00C27119">
        <w:rPr>
          <w:color w:val="000000" w:themeColor="text1"/>
        </w:rPr>
        <w:t>&gt;</w:t>
      </w:r>
      <w:r w:rsidRPr="00D035D1">
        <w:rPr>
          <w:color w:val="000000" w:themeColor="text1"/>
        </w:rPr>
        <w:t xml:space="preserve">, </w:t>
      </w:r>
      <w:r w:rsidR="006A5049">
        <w:rPr>
          <w:color w:val="000000" w:themeColor="text1"/>
        </w:rPr>
        <w:t>при участии</w:t>
      </w:r>
      <w:r w:rsidR="008D6F88">
        <w:rPr>
          <w:color w:val="000000" w:themeColor="text1"/>
        </w:rPr>
        <w:t xml:space="preserve"> представителя </w:t>
      </w:r>
      <w:r w:rsidR="0001343C" w:rsidRPr="0001343C">
        <w:rPr>
          <w:color w:val="000000" w:themeColor="text1"/>
        </w:rPr>
        <w:t>Государственного казенного учреждения Рязанской области «Управление капитального строительства Рязанской области»</w:t>
      </w:r>
      <w:r w:rsidR="002813B0">
        <w:rPr>
          <w:color w:val="000000" w:themeColor="text1"/>
        </w:rPr>
        <w:t xml:space="preserve"> (далее – Заказчик, ГКУ РО «УКС РО»</w:t>
      </w:r>
      <w:r w:rsidR="0001343C">
        <w:rPr>
          <w:color w:val="000000" w:themeColor="text1"/>
        </w:rPr>
        <w:t xml:space="preserve">) </w:t>
      </w:r>
      <w:r w:rsidR="00C27119" w:rsidRPr="00C27119">
        <w:rPr>
          <w:color w:val="000000" w:themeColor="text1"/>
        </w:rPr>
        <w:t>&lt;</w:t>
      </w:r>
      <w:r w:rsidR="00C27119">
        <w:rPr>
          <w:color w:val="000000" w:themeColor="text1"/>
        </w:rPr>
        <w:t>…</w:t>
      </w:r>
      <w:r w:rsidR="00C27119" w:rsidRPr="00C27119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Министерства здравоохранения Рязанской области </w:t>
      </w:r>
      <w:r w:rsidR="00C27119" w:rsidRPr="00C27119">
        <w:rPr>
          <w:color w:val="000000" w:themeColor="text1"/>
        </w:rPr>
        <w:t>&lt;</w:t>
      </w:r>
      <w:r w:rsidR="00C27119">
        <w:rPr>
          <w:color w:val="000000" w:themeColor="text1"/>
        </w:rPr>
        <w:t>…</w:t>
      </w:r>
      <w:r w:rsidR="00C27119" w:rsidRPr="00C27119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Государственного бюджетного учреждения Рязанской области «Областной клинический онкологический диспансер» </w:t>
      </w:r>
      <w:r w:rsidR="00C27119" w:rsidRPr="00C27119">
        <w:rPr>
          <w:color w:val="000000" w:themeColor="text1"/>
        </w:rPr>
        <w:t>&lt;</w:t>
      </w:r>
      <w:r w:rsidR="00C27119">
        <w:rPr>
          <w:color w:val="000000" w:themeColor="text1"/>
        </w:rPr>
        <w:t>…</w:t>
      </w:r>
      <w:r w:rsidR="00C27119" w:rsidRPr="00C27119">
        <w:rPr>
          <w:color w:val="000000" w:themeColor="text1"/>
        </w:rPr>
        <w:t>&gt;</w:t>
      </w:r>
      <w:r w:rsidR="00EE1CF8">
        <w:rPr>
          <w:color w:val="000000" w:themeColor="text1"/>
        </w:rPr>
        <w:t>, представителя Г</w:t>
      </w:r>
      <w:r w:rsidR="00EE1CF8" w:rsidRPr="00D035D1">
        <w:rPr>
          <w:color w:val="000000" w:themeColor="text1"/>
        </w:rPr>
        <w:t xml:space="preserve">осударственного казенного учреждения Рязанской области «Центр закупок Рязанской области» </w:t>
      </w:r>
      <w:r w:rsidR="00C27119" w:rsidRPr="00C27119">
        <w:rPr>
          <w:color w:val="000000" w:themeColor="text1"/>
        </w:rPr>
        <w:t>&lt;</w:t>
      </w:r>
      <w:r w:rsidR="00C27119">
        <w:rPr>
          <w:color w:val="000000" w:themeColor="text1"/>
        </w:rPr>
        <w:t>…</w:t>
      </w:r>
      <w:r w:rsidR="00C27119" w:rsidRPr="00C27119">
        <w:rPr>
          <w:color w:val="000000" w:themeColor="text1"/>
        </w:rPr>
        <w:t>&gt;</w:t>
      </w:r>
      <w:r w:rsidR="00EE1CF8">
        <w:rPr>
          <w:color w:val="000000" w:themeColor="text1"/>
        </w:rPr>
        <w:t>,</w:t>
      </w:r>
      <w:r w:rsidR="002813B0">
        <w:rPr>
          <w:color w:val="000000" w:themeColor="text1"/>
        </w:rPr>
        <w:t xml:space="preserve"> </w:t>
      </w:r>
      <w:r w:rsidR="00D37C13">
        <w:rPr>
          <w:color w:val="000000" w:themeColor="text1"/>
        </w:rPr>
        <w:t>представителей</w:t>
      </w:r>
      <w:r w:rsidR="00C27119" w:rsidRPr="00C27119">
        <w:rPr>
          <w:color w:val="000000" w:themeColor="text1"/>
        </w:rPr>
        <w:t xml:space="preserve"> </w:t>
      </w:r>
      <w:r w:rsidR="00D37C13">
        <w:rPr>
          <w:color w:val="000000" w:themeColor="text1"/>
        </w:rPr>
        <w:t>ООО «ГЕНЕЗИС-М»</w:t>
      </w:r>
      <w:r w:rsidR="00D37C13" w:rsidRPr="00D37C13">
        <w:rPr>
          <w:color w:val="000000" w:themeColor="text1"/>
        </w:rPr>
        <w:t xml:space="preserve"> </w:t>
      </w:r>
      <w:r w:rsidR="00C27119" w:rsidRPr="00C27119">
        <w:rPr>
          <w:color w:val="000000" w:themeColor="text1"/>
        </w:rPr>
        <w:t>&lt;</w:t>
      </w:r>
      <w:r w:rsidR="00C27119">
        <w:rPr>
          <w:color w:val="000000" w:themeColor="text1"/>
        </w:rPr>
        <w:t>…</w:t>
      </w:r>
      <w:r w:rsidR="00C27119" w:rsidRPr="00C27119">
        <w:rPr>
          <w:color w:val="000000" w:themeColor="text1"/>
        </w:rPr>
        <w:t>&gt;</w:t>
      </w:r>
      <w:r w:rsidR="003E34F3">
        <w:rPr>
          <w:color w:val="000000" w:themeColor="text1"/>
        </w:rPr>
        <w:t>,</w:t>
      </w:r>
      <w:r w:rsidR="00EE1CF8">
        <w:rPr>
          <w:color w:val="000000" w:themeColor="text1"/>
        </w:rPr>
        <w:t xml:space="preserve"> в отсутствие </w:t>
      </w:r>
      <w:r w:rsidR="00EE1CF8" w:rsidRPr="00D035D1">
        <w:rPr>
          <w:color w:val="000000" w:themeColor="text1"/>
        </w:rPr>
        <w:t>представителей АО «Сбербанк-АСТ»</w:t>
      </w:r>
      <w:r w:rsidR="00EE1CF8">
        <w:rPr>
          <w:color w:val="000000" w:themeColor="text1"/>
        </w:rPr>
        <w:t>,</w:t>
      </w:r>
      <w:r w:rsidR="00EE1CF8" w:rsidRPr="00D035D1">
        <w:rPr>
          <w:color w:val="000000" w:themeColor="text1"/>
        </w:rPr>
        <w:t xml:space="preserve"> уведомленных надлежащим образом, рассмотрев жалобу</w:t>
      </w:r>
      <w:r w:rsidR="003E34F3">
        <w:rPr>
          <w:color w:val="000000" w:themeColor="text1"/>
        </w:rPr>
        <w:t xml:space="preserve"> </w:t>
      </w:r>
      <w:r w:rsidR="003E34F3" w:rsidRPr="003E34F3">
        <w:rPr>
          <w:color w:val="000000" w:themeColor="text1"/>
        </w:rPr>
        <w:t>ООО «ГЕНЕЗИС-М» (вх.№858-ЭП/22 от 28.07.2022) на действия Заказчика (</w:t>
      </w:r>
      <w:r w:rsidR="002813B0">
        <w:rPr>
          <w:color w:val="000000" w:themeColor="text1"/>
        </w:rPr>
        <w:t>ГКУ РО «УКС РО»</w:t>
      </w:r>
      <w:r w:rsidR="003E34F3" w:rsidRPr="003E34F3">
        <w:rPr>
          <w:color w:val="000000" w:themeColor="text1"/>
        </w:rPr>
        <w:t>) при проведении электронного аукциона на поставку</w:t>
      </w:r>
      <w:r w:rsidR="00470824">
        <w:rPr>
          <w:color w:val="000000" w:themeColor="text1"/>
        </w:rPr>
        <w:t xml:space="preserve"> </w:t>
      </w:r>
      <w:r w:rsidR="00CE0E52" w:rsidRPr="00CE0E52">
        <w:rPr>
          <w:color w:val="000000" w:themeColor="text1"/>
        </w:rPr>
        <w:t xml:space="preserve">медицинского изделия: </w:t>
      </w:r>
      <w:proofErr w:type="spellStart"/>
      <w:r w:rsidR="00CE0E52" w:rsidRPr="00CE0E52">
        <w:rPr>
          <w:color w:val="000000" w:themeColor="text1"/>
        </w:rPr>
        <w:t>Эндовидеоскопический</w:t>
      </w:r>
      <w:proofErr w:type="spellEnd"/>
      <w:r w:rsidR="00CE0E52" w:rsidRPr="00CE0E52">
        <w:rPr>
          <w:color w:val="000000" w:themeColor="text1"/>
        </w:rPr>
        <w:t xml:space="preserve"> комплекс для выполнения торакальных операций,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="00C27119">
        <w:rPr>
          <w:color w:val="000000" w:themeColor="text1"/>
        </w:rPr>
        <w:t xml:space="preserve"> (извещение</w:t>
      </w:r>
      <w:r w:rsidR="00C27119" w:rsidRPr="00C27119">
        <w:rPr>
          <w:color w:val="000000" w:themeColor="text1"/>
        </w:rPr>
        <w:t xml:space="preserve"> </w:t>
      </w:r>
      <w:r w:rsidR="003E34F3" w:rsidRPr="003E34F3">
        <w:rPr>
          <w:color w:val="000000" w:themeColor="text1"/>
        </w:rPr>
        <w:t xml:space="preserve">№ </w:t>
      </w:r>
      <w:r w:rsidR="00CE0E52" w:rsidRPr="00CE0E52">
        <w:rPr>
          <w:color w:val="000000" w:themeColor="text1"/>
        </w:rPr>
        <w:t>0859200001122008782</w:t>
      </w:r>
      <w:r w:rsidR="003E34F3" w:rsidRPr="003E34F3">
        <w:rPr>
          <w:color w:val="000000" w:themeColor="text1"/>
        </w:rPr>
        <w:t xml:space="preserve"> от 20.07.2022)</w:t>
      </w:r>
      <w:r w:rsidR="003E34F3">
        <w:rPr>
          <w:color w:val="000000" w:themeColor="text1"/>
        </w:rPr>
        <w:t xml:space="preserve"> </w:t>
      </w:r>
      <w:r w:rsidRPr="00D035D1">
        <w:rPr>
          <w:color w:val="000000" w:themeColor="text1"/>
        </w:rPr>
        <w:t>и проведя внеплановую проверку,</w:t>
      </w:r>
    </w:p>
    <w:p w:rsidR="00827307" w:rsidRPr="001118B6" w:rsidRDefault="006F36E9" w:rsidP="00D035D1">
      <w:pPr>
        <w:ind w:firstLine="709"/>
        <w:jc w:val="both"/>
      </w:pPr>
      <w:r w:rsidRPr="001118B6">
        <w:tab/>
      </w: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>у с т а н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D035D1" w:rsidRPr="00D035D1" w:rsidRDefault="002813B0" w:rsidP="00D035D1">
      <w:pPr>
        <w:ind w:firstLine="709"/>
        <w:jc w:val="both"/>
      </w:pPr>
      <w:r>
        <w:rPr>
          <w:color w:val="000000" w:themeColor="text1"/>
        </w:rPr>
        <w:t xml:space="preserve">ГКУ РО «УКС РО» </w:t>
      </w:r>
      <w:r w:rsidR="00D035D1" w:rsidRPr="00D035D1">
        <w:t xml:space="preserve">инициирована процедура закупки путем проведения электронного аукциона </w:t>
      </w:r>
      <w:r w:rsidR="00CE0E52" w:rsidRPr="003E34F3">
        <w:rPr>
          <w:color w:val="000000" w:themeColor="text1"/>
        </w:rPr>
        <w:t>на поставку</w:t>
      </w:r>
      <w:r w:rsidR="00CE0E52">
        <w:rPr>
          <w:color w:val="000000" w:themeColor="text1"/>
        </w:rPr>
        <w:t xml:space="preserve"> </w:t>
      </w:r>
      <w:r w:rsidR="00CE0E52" w:rsidRPr="00CE0E52">
        <w:rPr>
          <w:color w:val="000000" w:themeColor="text1"/>
        </w:rPr>
        <w:t xml:space="preserve">медицинского изделия: </w:t>
      </w:r>
      <w:proofErr w:type="spellStart"/>
      <w:r w:rsidR="00CE0E52" w:rsidRPr="00CE0E52">
        <w:rPr>
          <w:color w:val="000000" w:themeColor="text1"/>
        </w:rPr>
        <w:t>Эндовидеоскопический</w:t>
      </w:r>
      <w:proofErr w:type="spellEnd"/>
      <w:r w:rsidR="00CE0E52" w:rsidRPr="00CE0E52">
        <w:rPr>
          <w:color w:val="000000" w:themeColor="text1"/>
        </w:rPr>
        <w:t xml:space="preserve"> комплекс для выполнения торакальных операций,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="00CE0E52" w:rsidRPr="00D035D1">
        <w:t xml:space="preserve"> </w:t>
      </w:r>
      <w:r w:rsidR="00D035D1" w:rsidRPr="00D035D1">
        <w:t>(далее – электронный аукцион).</w:t>
      </w:r>
    </w:p>
    <w:p w:rsidR="00192B75" w:rsidRPr="00CB449D" w:rsidRDefault="00D65640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</w:t>
      </w:r>
      <w:r w:rsidR="002813B0">
        <w:rPr>
          <w:rFonts w:ascii="Times New Roman" w:hAnsi="Times New Roman"/>
          <w:color w:val="000000" w:themeColor="text1"/>
          <w:szCs w:val="24"/>
        </w:rPr>
        <w:t>0.07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электронного аукциона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>ре закупок - www.zakupki.gov.ru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261BF3" w:rsidRPr="00261BF3">
        <w:rPr>
          <w:rFonts w:ascii="Times New Roman" w:hAnsi="Times New Roman"/>
          <w:color w:val="000000" w:themeColor="text1"/>
          <w:szCs w:val="24"/>
        </w:rPr>
        <w:t>41 586 290,47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261BF3">
        <w:rPr>
          <w:rStyle w:val="cardmaininfocontent"/>
          <w:rFonts w:ascii="Times New Roman" w:hAnsi="Times New Roman"/>
          <w:color w:val="000000" w:themeColor="text1"/>
          <w:szCs w:val="24"/>
        </w:rPr>
        <w:t>сорок один миллион пятьсот восемьдесят шесть тысяч двести девяносто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261BF3">
        <w:rPr>
          <w:rFonts w:ascii="Times New Roman" w:hAnsi="Times New Roman"/>
          <w:color w:val="000000" w:themeColor="text1"/>
          <w:szCs w:val="24"/>
        </w:rPr>
        <w:t xml:space="preserve"> 47</w:t>
      </w:r>
      <w:r w:rsidR="005B3770">
        <w:rPr>
          <w:rFonts w:ascii="Times New Roman" w:hAnsi="Times New Roman"/>
          <w:color w:val="000000" w:themeColor="text1"/>
          <w:szCs w:val="24"/>
        </w:rPr>
        <w:t xml:space="preserve">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Pr="00CB449D" w:rsidRDefault="000A5828" w:rsidP="005C22F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Государственное казенное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учреждение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Рязанской области «Центр закупок Рязанской области» (далее – Уполномоченное учреждение).</w:t>
      </w:r>
    </w:p>
    <w:p w:rsidR="005B3770" w:rsidRDefault="002D57DC" w:rsidP="00787C3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>По мнению Заявителя, Заказчик нарушил требования Федерального закона от 05.04.2013 №44-ФЗ «О контрактной системе в сфере закупок товаров, работ, услуг для государственных и муниципальных нужд» (</w:t>
      </w:r>
      <w:r w:rsidR="00787C39">
        <w:rPr>
          <w:rFonts w:ascii="Times New Roman" w:hAnsi="Times New Roman"/>
          <w:color w:val="000000" w:themeColor="text1"/>
          <w:szCs w:val="24"/>
        </w:rPr>
        <w:t>далее – Закон о ФКС), а именно</w:t>
      </w:r>
      <w:r w:rsidR="00787C39" w:rsidRPr="00787C39">
        <w:rPr>
          <w:rFonts w:ascii="Times New Roman" w:hAnsi="Times New Roman"/>
          <w:color w:val="000000" w:themeColor="text1"/>
          <w:szCs w:val="24"/>
        </w:rPr>
        <w:t xml:space="preserve">: </w:t>
      </w:r>
    </w:p>
    <w:p w:rsidR="00BD4E9E" w:rsidRDefault="005B3770" w:rsidP="00787C3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1. </w:t>
      </w:r>
      <w:r w:rsidR="00F26E47">
        <w:rPr>
          <w:rFonts w:ascii="Times New Roman" w:hAnsi="Times New Roman"/>
          <w:color w:val="000000" w:themeColor="text1"/>
          <w:szCs w:val="24"/>
        </w:rPr>
        <w:t>П</w:t>
      </w:r>
      <w:r w:rsidR="00D33011">
        <w:rPr>
          <w:rFonts w:ascii="Times New Roman" w:hAnsi="Times New Roman"/>
          <w:color w:val="000000" w:themeColor="text1"/>
          <w:szCs w:val="24"/>
        </w:rPr>
        <w:t>ри описании объекта закупки</w:t>
      </w:r>
      <w:r w:rsidR="008D6F88">
        <w:rPr>
          <w:rFonts w:ascii="Times New Roman" w:hAnsi="Times New Roman"/>
          <w:color w:val="000000" w:themeColor="text1"/>
          <w:szCs w:val="24"/>
        </w:rPr>
        <w:t xml:space="preserve"> неп</w:t>
      </w:r>
      <w:r>
        <w:rPr>
          <w:rFonts w:ascii="Times New Roman" w:hAnsi="Times New Roman"/>
          <w:color w:val="000000" w:themeColor="text1"/>
          <w:szCs w:val="24"/>
        </w:rPr>
        <w:t>равомерно не использовал позицию кода КТРУ 26.60.12.119</w:t>
      </w:r>
      <w:r w:rsidR="00206808">
        <w:rPr>
          <w:rFonts w:ascii="Times New Roman" w:hAnsi="Times New Roman"/>
          <w:color w:val="000000" w:themeColor="text1"/>
          <w:szCs w:val="24"/>
        </w:rPr>
        <w:t>-</w:t>
      </w:r>
      <w:r w:rsidR="00261BF3">
        <w:rPr>
          <w:rFonts w:ascii="Times New Roman" w:hAnsi="Times New Roman"/>
          <w:color w:val="000000" w:themeColor="text1"/>
          <w:szCs w:val="24"/>
        </w:rPr>
        <w:t>00000745</w:t>
      </w:r>
      <w:r w:rsidR="00206808">
        <w:rPr>
          <w:rFonts w:ascii="Times New Roman" w:hAnsi="Times New Roman"/>
          <w:color w:val="000000" w:themeColor="text1"/>
          <w:szCs w:val="24"/>
        </w:rPr>
        <w:t xml:space="preserve">, а использовал код позиции </w:t>
      </w:r>
      <w:r w:rsidR="00206808" w:rsidRPr="00691405">
        <w:rPr>
          <w:szCs w:val="24"/>
        </w:rPr>
        <w:t xml:space="preserve">код </w:t>
      </w:r>
      <w:hyperlink r:id="rId8" w:history="1">
        <w:r w:rsidR="00206808" w:rsidRPr="00691405">
          <w:rPr>
            <w:szCs w:val="24"/>
          </w:rPr>
          <w:t>ОКПД</w:t>
        </w:r>
      </w:hyperlink>
      <w:r w:rsidR="00206808" w:rsidRPr="00691405">
        <w:rPr>
          <w:szCs w:val="24"/>
        </w:rPr>
        <w:t xml:space="preserve">2 – </w:t>
      </w:r>
      <w:r>
        <w:rPr>
          <w:szCs w:val="24"/>
        </w:rPr>
        <w:t>32</w:t>
      </w:r>
      <w:r w:rsidR="00206808" w:rsidRPr="00D83D94">
        <w:rPr>
          <w:szCs w:val="24"/>
        </w:rPr>
        <w:t>.</w:t>
      </w:r>
      <w:r>
        <w:rPr>
          <w:szCs w:val="24"/>
        </w:rPr>
        <w:t>50.50.190</w:t>
      </w:r>
      <w:r w:rsidR="00206808">
        <w:rPr>
          <w:rFonts w:ascii="Times New Roman" w:hAnsi="Times New Roman"/>
          <w:color w:val="000000" w:themeColor="text1"/>
          <w:szCs w:val="24"/>
        </w:rPr>
        <w:t>, тем самым</w:t>
      </w:r>
      <w:r w:rsidR="00BD4E9E">
        <w:rPr>
          <w:rFonts w:ascii="Times New Roman" w:hAnsi="Times New Roman"/>
          <w:color w:val="000000" w:themeColor="text1"/>
          <w:szCs w:val="24"/>
        </w:rPr>
        <w:t xml:space="preserve"> нарушил ч.6 ст.23 Закона о ФКС.</w:t>
      </w:r>
    </w:p>
    <w:p w:rsidR="005B3770" w:rsidRPr="005D45BB" w:rsidRDefault="005B3770" w:rsidP="00486C66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2.</w:t>
      </w:r>
      <w:r w:rsidR="00922555">
        <w:rPr>
          <w:rFonts w:ascii="Times New Roman" w:hAnsi="Times New Roman"/>
          <w:color w:val="000000" w:themeColor="text1"/>
          <w:szCs w:val="24"/>
        </w:rPr>
        <w:t xml:space="preserve"> </w:t>
      </w:r>
      <w:r w:rsidR="00922555" w:rsidRPr="00E84C17">
        <w:rPr>
          <w:rFonts w:ascii="Times New Roman" w:hAnsi="Times New Roman"/>
          <w:color w:val="000000" w:themeColor="text1"/>
          <w:szCs w:val="24"/>
        </w:rPr>
        <w:t>Техническое задание содержит требования, характерные для продукции конкретного производителя, что приводит к ограничению конкуренции</w:t>
      </w:r>
      <w:r w:rsidR="00922555">
        <w:rPr>
          <w:rFonts w:ascii="Times New Roman" w:hAnsi="Times New Roman"/>
          <w:color w:val="000000" w:themeColor="text1"/>
          <w:szCs w:val="24"/>
        </w:rPr>
        <w:t>.</w:t>
      </w:r>
    </w:p>
    <w:p w:rsidR="00F26E47" w:rsidRDefault="005B3770" w:rsidP="00C4007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lastRenderedPageBreak/>
        <w:t>3.</w:t>
      </w:r>
      <w:r w:rsidR="00F26E47">
        <w:rPr>
          <w:rFonts w:ascii="Times New Roman" w:hAnsi="Times New Roman"/>
          <w:color w:val="000000" w:themeColor="text1"/>
          <w:szCs w:val="24"/>
        </w:rPr>
        <w:t xml:space="preserve"> В извещении о проведении электронного аукциона не установил дополнительные требования к участникам закупки в соответствии с у</w:t>
      </w:r>
      <w:r w:rsidR="00F26E47" w:rsidRPr="00255713">
        <w:rPr>
          <w:rFonts w:ascii="Times New Roman" w:hAnsi="Times New Roman"/>
          <w:color w:val="000000" w:themeColor="text1"/>
          <w:szCs w:val="24"/>
        </w:rPr>
        <w:t>каз</w:t>
      </w:r>
      <w:r w:rsidR="00F26E47">
        <w:rPr>
          <w:rFonts w:ascii="Times New Roman" w:hAnsi="Times New Roman"/>
          <w:color w:val="000000" w:themeColor="text1"/>
          <w:szCs w:val="24"/>
        </w:rPr>
        <w:t>ом</w:t>
      </w:r>
      <w:r w:rsidR="00F26E47" w:rsidRPr="00255713">
        <w:rPr>
          <w:rFonts w:ascii="Times New Roman" w:hAnsi="Times New Roman"/>
          <w:color w:val="000000" w:themeColor="text1"/>
          <w:szCs w:val="24"/>
        </w:rPr>
        <w:t xml:space="preserve"> Президента РФ от 03.05.2022 N 252</w:t>
      </w:r>
      <w:r w:rsidR="006A5049">
        <w:rPr>
          <w:rFonts w:ascii="Times New Roman" w:hAnsi="Times New Roman"/>
          <w:color w:val="000000" w:themeColor="text1"/>
          <w:szCs w:val="24"/>
        </w:rPr>
        <w:t xml:space="preserve">                 </w:t>
      </w:r>
      <w:r w:rsidR="00F26E47">
        <w:rPr>
          <w:rFonts w:ascii="Times New Roman" w:hAnsi="Times New Roman"/>
          <w:color w:val="000000" w:themeColor="text1"/>
          <w:szCs w:val="24"/>
        </w:rPr>
        <w:t xml:space="preserve"> «</w:t>
      </w:r>
      <w:r w:rsidR="00F26E47" w:rsidRPr="00255713">
        <w:rPr>
          <w:rFonts w:ascii="Times New Roman" w:hAnsi="Times New Roman"/>
          <w:color w:val="000000" w:themeColor="text1"/>
          <w:szCs w:val="24"/>
        </w:rPr>
        <w:t>О применении ответных специальных экономических мер в связи с недружественными действиями некоторых иностранных государ</w:t>
      </w:r>
      <w:r w:rsidR="00F26E47">
        <w:rPr>
          <w:rFonts w:ascii="Times New Roman" w:hAnsi="Times New Roman"/>
          <w:color w:val="000000" w:themeColor="text1"/>
          <w:szCs w:val="24"/>
        </w:rPr>
        <w:t>ств и международных организаций» и Федеральным</w:t>
      </w:r>
      <w:r w:rsidR="00F26E47" w:rsidRPr="00255713">
        <w:rPr>
          <w:rFonts w:ascii="Times New Roman" w:hAnsi="Times New Roman"/>
          <w:color w:val="000000" w:themeColor="text1"/>
          <w:szCs w:val="24"/>
        </w:rPr>
        <w:t xml:space="preserve"> закон</w:t>
      </w:r>
      <w:r w:rsidR="00F26E47">
        <w:rPr>
          <w:rFonts w:ascii="Times New Roman" w:hAnsi="Times New Roman"/>
          <w:color w:val="000000" w:themeColor="text1"/>
          <w:szCs w:val="24"/>
        </w:rPr>
        <w:t>ом</w:t>
      </w:r>
      <w:r w:rsidR="00F26E47" w:rsidRPr="00255713">
        <w:rPr>
          <w:rFonts w:ascii="Times New Roman" w:hAnsi="Times New Roman"/>
          <w:color w:val="000000" w:themeColor="text1"/>
          <w:szCs w:val="24"/>
        </w:rPr>
        <w:t xml:space="preserve"> от 30.12.2006 N 281-ФЗ</w:t>
      </w:r>
      <w:r w:rsidR="00F26E47">
        <w:rPr>
          <w:rFonts w:ascii="Times New Roman" w:hAnsi="Times New Roman"/>
          <w:color w:val="000000" w:themeColor="text1"/>
          <w:szCs w:val="24"/>
        </w:rPr>
        <w:t xml:space="preserve"> «</w:t>
      </w:r>
      <w:r w:rsidR="00F26E47" w:rsidRPr="00255713">
        <w:rPr>
          <w:rFonts w:ascii="Times New Roman" w:hAnsi="Times New Roman"/>
          <w:color w:val="000000" w:themeColor="text1"/>
          <w:szCs w:val="24"/>
        </w:rPr>
        <w:t>О специальных экономических мерах и принудительных м</w:t>
      </w:r>
      <w:r w:rsidR="00F26E47">
        <w:rPr>
          <w:rFonts w:ascii="Times New Roman" w:hAnsi="Times New Roman"/>
          <w:color w:val="000000" w:themeColor="text1"/>
          <w:szCs w:val="24"/>
        </w:rPr>
        <w:t>ерах»</w:t>
      </w:r>
    </w:p>
    <w:p w:rsidR="00932307" w:rsidRPr="007439E4" w:rsidRDefault="00AD114F" w:rsidP="009F154D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7439E4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C40079">
        <w:rPr>
          <w:rFonts w:ascii="Times New Roman" w:hAnsi="Times New Roman"/>
          <w:color w:val="000000" w:themeColor="text1"/>
          <w:szCs w:val="24"/>
        </w:rPr>
        <w:t>б</w:t>
      </w:r>
      <w:r w:rsidR="00C40079" w:rsidRPr="00C40079">
        <w:rPr>
          <w:rFonts w:ascii="Times New Roman" w:hAnsi="Times New Roman"/>
          <w:color w:val="000000" w:themeColor="text1"/>
          <w:szCs w:val="24"/>
        </w:rPr>
        <w:t>/</w:t>
      </w:r>
      <w:r w:rsidR="00C40079">
        <w:rPr>
          <w:rFonts w:ascii="Times New Roman" w:hAnsi="Times New Roman"/>
          <w:color w:val="000000" w:themeColor="text1"/>
          <w:szCs w:val="24"/>
        </w:rPr>
        <w:t xml:space="preserve">н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 xml:space="preserve">от </w:t>
      </w:r>
      <w:r w:rsidR="00C40079">
        <w:rPr>
          <w:rFonts w:ascii="Times New Roman" w:hAnsi="Times New Roman"/>
          <w:color w:val="000000" w:themeColor="text1"/>
          <w:szCs w:val="24"/>
        </w:rPr>
        <w:t>29</w:t>
      </w:r>
      <w:r w:rsidR="007439E4" w:rsidRPr="007439E4">
        <w:rPr>
          <w:rFonts w:ascii="Times New Roman" w:hAnsi="Times New Roman"/>
          <w:color w:val="000000" w:themeColor="text1"/>
          <w:szCs w:val="24"/>
        </w:rPr>
        <w:t>.07</w:t>
      </w:r>
      <w:r w:rsidR="00A82B7A" w:rsidRPr="007439E4">
        <w:rPr>
          <w:rFonts w:ascii="Times New Roman" w:hAnsi="Times New Roman"/>
          <w:color w:val="000000" w:themeColor="text1"/>
          <w:szCs w:val="24"/>
        </w:rPr>
        <w:t>.20</w:t>
      </w:r>
      <w:r w:rsidR="005C5B82" w:rsidRPr="007439E4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7439E4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7439E4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932307" w:rsidRPr="007439E4">
        <w:rPr>
          <w:rFonts w:ascii="Times New Roman" w:hAnsi="Times New Roman"/>
          <w:color w:val="000000" w:themeColor="text1"/>
          <w:szCs w:val="24"/>
        </w:rPr>
        <w:t>что</w:t>
      </w:r>
      <w:r w:rsidR="009F3399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406024" w:rsidRPr="007439E4">
        <w:rPr>
          <w:rFonts w:ascii="Times New Roman" w:hAnsi="Times New Roman"/>
          <w:color w:val="000000" w:themeColor="text1"/>
          <w:szCs w:val="24"/>
        </w:rPr>
        <w:t xml:space="preserve">положение извещения о проведении электронного аукциона, а </w:t>
      </w:r>
      <w:r w:rsidR="009F154D" w:rsidRPr="007439E4">
        <w:rPr>
          <w:rFonts w:ascii="Times New Roman" w:hAnsi="Times New Roman"/>
          <w:color w:val="000000" w:themeColor="text1"/>
          <w:szCs w:val="24"/>
        </w:rPr>
        <w:t xml:space="preserve">также описание объекта закупки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соответствую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т требованиям Закон</w:t>
      </w:r>
      <w:r w:rsidR="005B0ED1" w:rsidRPr="007439E4">
        <w:rPr>
          <w:rFonts w:ascii="Times New Roman" w:hAnsi="Times New Roman"/>
          <w:color w:val="000000" w:themeColor="text1"/>
          <w:szCs w:val="24"/>
        </w:rPr>
        <w:t>а о ФКС</w:t>
      </w:r>
      <w:r w:rsidR="00FF4798" w:rsidRPr="007439E4">
        <w:rPr>
          <w:rFonts w:ascii="Times New Roman" w:hAnsi="Times New Roman"/>
          <w:color w:val="000000" w:themeColor="text1"/>
          <w:szCs w:val="24"/>
        </w:rPr>
        <w:t>, они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являются согласованными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,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не содержат внутренних противоречий </w:t>
      </w:r>
      <w:r w:rsidR="0070463B" w:rsidRPr="007439E4">
        <w:rPr>
          <w:rFonts w:ascii="Times New Roman" w:hAnsi="Times New Roman"/>
          <w:color w:val="000000" w:themeColor="text1"/>
          <w:szCs w:val="24"/>
        </w:rPr>
        <w:t>и позволяют выявить участника закупки, который предлагает лучш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ие условия исполнения контракта.</w:t>
      </w:r>
    </w:p>
    <w:p w:rsidR="00AF6DAB" w:rsidRDefault="003D2A3D" w:rsidP="008E5B5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№316</w:t>
      </w:r>
      <w:r w:rsidR="00C40079">
        <w:rPr>
          <w:rFonts w:ascii="Times New Roman" w:hAnsi="Times New Roman"/>
          <w:color w:val="000000" w:themeColor="text1"/>
          <w:szCs w:val="24"/>
        </w:rPr>
        <w:t xml:space="preserve"> от 29</w:t>
      </w:r>
      <w:r w:rsidR="007439E4">
        <w:rPr>
          <w:rFonts w:ascii="Times New Roman" w:hAnsi="Times New Roman"/>
          <w:color w:val="000000" w:themeColor="text1"/>
          <w:szCs w:val="24"/>
        </w:rPr>
        <w:t>.07</w:t>
      </w:r>
      <w:r w:rsidR="0049722F" w:rsidRPr="00C72A71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</w:t>
      </w:r>
      <w:r w:rsidR="006A5049">
        <w:rPr>
          <w:rFonts w:ascii="Times New Roman" w:hAnsi="Times New Roman"/>
          <w:color w:val="000000" w:themeColor="text1"/>
          <w:szCs w:val="24"/>
        </w:rPr>
        <w:t>поддержало позицию заказчика, считая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 доводы, изложенные в </w:t>
      </w:r>
      <w:r w:rsidR="006A5049">
        <w:rPr>
          <w:rFonts w:ascii="Times New Roman" w:hAnsi="Times New Roman"/>
          <w:color w:val="000000" w:themeColor="text1"/>
          <w:szCs w:val="24"/>
        </w:rPr>
        <w:t>жалобе,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 </w:t>
      </w:r>
      <w:r w:rsidR="006A5049">
        <w:rPr>
          <w:rFonts w:ascii="Times New Roman" w:hAnsi="Times New Roman"/>
          <w:color w:val="000000" w:themeColor="text1"/>
          <w:szCs w:val="24"/>
        </w:rPr>
        <w:t>необоснованными и</w:t>
      </w:r>
      <w:r w:rsidR="0004446C">
        <w:rPr>
          <w:rFonts w:ascii="Times New Roman" w:hAnsi="Times New Roman"/>
          <w:color w:val="000000" w:themeColor="text1"/>
          <w:szCs w:val="24"/>
        </w:rPr>
        <w:t xml:space="preserve"> </w:t>
      </w:r>
      <w:r w:rsidR="00AF6DAB">
        <w:rPr>
          <w:rFonts w:ascii="Times New Roman" w:hAnsi="Times New Roman"/>
          <w:color w:val="000000" w:themeColor="text1"/>
          <w:szCs w:val="24"/>
        </w:rPr>
        <w:t xml:space="preserve">отмечая, что </w:t>
      </w:r>
      <w:r w:rsidR="0004446C">
        <w:rPr>
          <w:rFonts w:ascii="Times New Roman" w:hAnsi="Times New Roman"/>
          <w:color w:val="000000" w:themeColor="text1"/>
          <w:szCs w:val="24"/>
        </w:rPr>
        <w:t xml:space="preserve">целью проведения любой закупки </w:t>
      </w:r>
      <w:r w:rsidR="00AF6DAB">
        <w:rPr>
          <w:rFonts w:ascii="Times New Roman" w:hAnsi="Times New Roman"/>
          <w:color w:val="000000" w:themeColor="text1"/>
          <w:szCs w:val="24"/>
        </w:rPr>
        <w:t>является прежде всего удовлетворение потребностей заказчика, а не абсолютно всех потенциальных участников закупки.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>, Уполномоченного учреждения</w:t>
      </w:r>
      <w:r w:rsidR="006228FA">
        <w:t xml:space="preserve"> </w:t>
      </w:r>
      <w:r>
        <w:t xml:space="preserve">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C40079" w:rsidRDefault="00C40079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1.</w:t>
      </w:r>
      <w:r w:rsidR="00470824">
        <w:rPr>
          <w:rFonts w:ascii="Times New Roman" w:hAnsi="Times New Roman"/>
          <w:color w:val="000000" w:themeColor="text1"/>
          <w:szCs w:val="24"/>
        </w:rPr>
        <w:t xml:space="preserve"> По мнению Заявителя</w:t>
      </w:r>
      <w:r w:rsidR="00DD10E5">
        <w:rPr>
          <w:rFonts w:ascii="Times New Roman" w:hAnsi="Times New Roman"/>
          <w:color w:val="000000" w:themeColor="text1"/>
          <w:szCs w:val="24"/>
        </w:rPr>
        <w:t>, п</w:t>
      </w:r>
      <w:r>
        <w:rPr>
          <w:rFonts w:ascii="Times New Roman" w:hAnsi="Times New Roman"/>
          <w:color w:val="000000" w:themeColor="text1"/>
          <w:szCs w:val="24"/>
        </w:rPr>
        <w:t xml:space="preserve">ри описании объекта закупки Заказчик неправомерно не использовал позицию кода КТРУ </w:t>
      </w:r>
      <w:r w:rsidR="003D2A3D">
        <w:rPr>
          <w:rFonts w:ascii="Times New Roman" w:hAnsi="Times New Roman"/>
          <w:color w:val="000000" w:themeColor="text1"/>
          <w:szCs w:val="24"/>
        </w:rPr>
        <w:t>26.60.12.119-00000745</w:t>
      </w:r>
      <w:r>
        <w:rPr>
          <w:rFonts w:ascii="Times New Roman" w:hAnsi="Times New Roman"/>
          <w:color w:val="000000" w:themeColor="text1"/>
          <w:szCs w:val="24"/>
        </w:rPr>
        <w:t xml:space="preserve">, а использовал код позиции </w:t>
      </w:r>
      <w:r w:rsidRPr="00691405">
        <w:rPr>
          <w:szCs w:val="24"/>
        </w:rPr>
        <w:t xml:space="preserve">код </w:t>
      </w:r>
      <w:hyperlink r:id="rId9" w:history="1">
        <w:r w:rsidRPr="00691405">
          <w:rPr>
            <w:szCs w:val="24"/>
          </w:rPr>
          <w:t>ОКПД</w:t>
        </w:r>
      </w:hyperlink>
      <w:r w:rsidRPr="00691405">
        <w:rPr>
          <w:szCs w:val="24"/>
        </w:rPr>
        <w:t xml:space="preserve">2 – </w:t>
      </w:r>
      <w:r>
        <w:rPr>
          <w:szCs w:val="24"/>
        </w:rPr>
        <w:t>32</w:t>
      </w:r>
      <w:r w:rsidRPr="00D83D94">
        <w:rPr>
          <w:szCs w:val="24"/>
        </w:rPr>
        <w:t>.</w:t>
      </w:r>
      <w:r>
        <w:rPr>
          <w:szCs w:val="24"/>
        </w:rPr>
        <w:t>50.50.190</w:t>
      </w:r>
      <w:r>
        <w:rPr>
          <w:rFonts w:ascii="Times New Roman" w:hAnsi="Times New Roman"/>
          <w:color w:val="000000" w:themeColor="text1"/>
          <w:szCs w:val="24"/>
        </w:rPr>
        <w:t>, тем самым нарушил ч.6 ст.23 Закона о ФКС.</w:t>
      </w:r>
    </w:p>
    <w:p w:rsidR="00727972" w:rsidRPr="00727972" w:rsidRDefault="00727972" w:rsidP="0093668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27972">
        <w:rPr>
          <w:rFonts w:ascii="Times New Roman" w:hAnsi="Times New Roman"/>
          <w:szCs w:val="24"/>
        </w:rPr>
        <w:t>Правила использования каталога товаров, работ, услуг для обеспечения государственных и муниципальных нужд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</w:t>
      </w:r>
      <w:r w:rsidR="0093668B">
        <w:rPr>
          <w:rFonts w:ascii="Times New Roman" w:hAnsi="Times New Roman"/>
          <w:szCs w:val="24"/>
        </w:rPr>
        <w:t xml:space="preserve"> (далее – Постановление №145)</w:t>
      </w:r>
      <w:r w:rsidRPr="00727972">
        <w:rPr>
          <w:rFonts w:ascii="Times New Roman" w:hAnsi="Times New Roman"/>
          <w:szCs w:val="24"/>
        </w:rPr>
        <w:t>.</w:t>
      </w:r>
    </w:p>
    <w:p w:rsidR="008325F1" w:rsidRDefault="00DD10E5" w:rsidP="008325F1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szCs w:val="24"/>
        </w:rPr>
        <w:t>Согласно извещению</w:t>
      </w:r>
      <w:r w:rsidR="00727972" w:rsidRPr="00727972">
        <w:rPr>
          <w:rFonts w:ascii="Times New Roman" w:hAnsi="Times New Roman"/>
          <w:szCs w:val="24"/>
        </w:rPr>
        <w:t xml:space="preserve"> об осуществлении закупки объектом </w:t>
      </w:r>
      <w:r w:rsidR="00AF6B82">
        <w:rPr>
          <w:rFonts w:ascii="Times New Roman" w:hAnsi="Times New Roman"/>
          <w:szCs w:val="24"/>
        </w:rPr>
        <w:t>электронного аукциона</w:t>
      </w:r>
      <w:r w:rsidR="006228FA">
        <w:rPr>
          <w:rFonts w:ascii="Times New Roman" w:hAnsi="Times New Roman"/>
          <w:szCs w:val="24"/>
        </w:rPr>
        <w:t xml:space="preserve"> является </w:t>
      </w:r>
      <w:r w:rsidR="008325F1">
        <w:rPr>
          <w:color w:val="000000" w:themeColor="text1"/>
        </w:rPr>
        <w:t>поставка</w:t>
      </w:r>
      <w:r w:rsidR="008325F1" w:rsidRPr="003E34F3">
        <w:rPr>
          <w:color w:val="000000" w:themeColor="text1"/>
        </w:rPr>
        <w:t xml:space="preserve"> медицинского изделия</w:t>
      </w:r>
      <w:r>
        <w:rPr>
          <w:color w:val="000000" w:themeColor="text1"/>
        </w:rPr>
        <w:t xml:space="preserve"> «</w:t>
      </w:r>
      <w:proofErr w:type="spellStart"/>
      <w:r w:rsidR="003D2A3D" w:rsidRPr="003D2A3D">
        <w:rPr>
          <w:color w:val="000000" w:themeColor="text1"/>
        </w:rPr>
        <w:t>Эндовидеоскопический</w:t>
      </w:r>
      <w:proofErr w:type="spellEnd"/>
      <w:r w:rsidR="003D2A3D" w:rsidRPr="003D2A3D">
        <w:rPr>
          <w:color w:val="000000" w:themeColor="text1"/>
        </w:rPr>
        <w:t xml:space="preserve"> комплекс для выполнения торакальных операций, ввод в эксплуатацию медицинского изделия, обучение правилам эксплуатации специалистов, эксплуатирующих медицинское изделие</w:t>
      </w:r>
      <w:r>
        <w:rPr>
          <w:color w:val="000000" w:themeColor="text1"/>
        </w:rPr>
        <w:t>»</w:t>
      </w:r>
      <w:r w:rsidR="00727972" w:rsidRPr="00727972">
        <w:rPr>
          <w:rFonts w:ascii="Times New Roman" w:hAnsi="Times New Roman"/>
          <w:szCs w:val="24"/>
        </w:rPr>
        <w:t xml:space="preserve"> с кодом общероссийского классификатора продукции по </w:t>
      </w:r>
      <w:r w:rsidR="00727972" w:rsidRPr="004637DD">
        <w:rPr>
          <w:rFonts w:ascii="Times New Roman" w:hAnsi="Times New Roman"/>
          <w:color w:val="000000" w:themeColor="text1"/>
          <w:szCs w:val="24"/>
        </w:rPr>
        <w:t xml:space="preserve">видам экономической деятельности (далее - ОКПД2) - </w:t>
      </w:r>
      <w:r w:rsidR="008325F1">
        <w:rPr>
          <w:szCs w:val="24"/>
        </w:rPr>
        <w:t>32</w:t>
      </w:r>
      <w:r w:rsidR="008325F1" w:rsidRPr="00D83D94">
        <w:rPr>
          <w:szCs w:val="24"/>
        </w:rPr>
        <w:t>.</w:t>
      </w:r>
      <w:r w:rsidR="008325F1">
        <w:rPr>
          <w:szCs w:val="24"/>
        </w:rPr>
        <w:t>50.50.190</w:t>
      </w:r>
      <w:r w:rsidR="00727972" w:rsidRPr="004637DD">
        <w:rPr>
          <w:rFonts w:ascii="Times New Roman" w:hAnsi="Times New Roman"/>
          <w:color w:val="000000" w:themeColor="text1"/>
          <w:szCs w:val="24"/>
        </w:rPr>
        <w:t>.</w:t>
      </w:r>
    </w:p>
    <w:p w:rsidR="008325F1" w:rsidRDefault="00F54D95" w:rsidP="008325F1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4637DD">
        <w:rPr>
          <w:rFonts w:ascii="Times New Roman" w:hAnsi="Times New Roman"/>
          <w:color w:val="000000" w:themeColor="text1"/>
          <w:szCs w:val="24"/>
        </w:rPr>
        <w:t xml:space="preserve">На заседании </w:t>
      </w:r>
      <w:r>
        <w:rPr>
          <w:rFonts w:ascii="Times New Roman" w:hAnsi="Times New Roman"/>
          <w:color w:val="000000" w:themeColor="text1"/>
          <w:szCs w:val="24"/>
        </w:rPr>
        <w:t>Комиссии Рязанского УФАС России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представитель Заказчика пояснил, что</w:t>
      </w:r>
      <w:r w:rsidR="008325F1">
        <w:rPr>
          <w:rFonts w:ascii="Times New Roman" w:hAnsi="Times New Roman"/>
          <w:color w:val="000000" w:themeColor="text1"/>
          <w:szCs w:val="24"/>
        </w:rPr>
        <w:t xml:space="preserve"> п</w:t>
      </w:r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редлагаемый Заявителем код КТРУ </w:t>
      </w:r>
      <w:r w:rsidR="003D2A3D">
        <w:rPr>
          <w:rFonts w:ascii="Times New Roman" w:hAnsi="Times New Roman"/>
          <w:color w:val="000000" w:themeColor="text1"/>
          <w:szCs w:val="24"/>
        </w:rPr>
        <w:t>26.60.12.119-00000745</w:t>
      </w:r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 «</w:t>
      </w:r>
      <w:r w:rsidR="00083650" w:rsidRPr="00083650">
        <w:rPr>
          <w:rFonts w:ascii="Times New Roman" w:hAnsi="Times New Roman"/>
          <w:color w:val="000000" w:themeColor="text1"/>
          <w:szCs w:val="24"/>
        </w:rPr>
        <w:t>Комплект электромеханического оборудования для эндоскопической хирургии</w:t>
      </w:r>
      <w:r w:rsidR="00DD10E5">
        <w:rPr>
          <w:rFonts w:ascii="Times New Roman" w:hAnsi="Times New Roman"/>
          <w:color w:val="000000" w:themeColor="text1"/>
          <w:szCs w:val="24"/>
        </w:rPr>
        <w:t xml:space="preserve">» представляет собой </w:t>
      </w:r>
      <w:r w:rsidR="00083650" w:rsidRPr="00083650">
        <w:rPr>
          <w:rFonts w:ascii="Times New Roman" w:hAnsi="Times New Roman"/>
          <w:color w:val="000000" w:themeColor="text1"/>
          <w:szCs w:val="24"/>
        </w:rPr>
        <w:t>Работающий от сети электроснабжения (на переменном токе) набор электромеханических устройств, предназначенных для применения при выполнении эндоскопической хирургической процедуры (например, лапароскопии) посредством ручных жестких эндоскопических инструментов, которые соединяются с двигателем, и работающих механически наконечников, предназначенных для облегчения хирургических манипуляций. Набор обычно включает в себя блок управления, который посредством соединительных кабелей обеспечивает питание к отдельным деталям ручного управления и несколько сменных эндоскопических инструментов с артикулирующими наконечниками (например, ролики, наконечники с вертикальным вращением вокруг оси) для выполнения манипуляций с тканями, перевязок, наложения швов и рассечения. Система подключается к блоку визуального отображения (ВДУ) и обычно устанавливается на тележке в целях обеспечения мобильности.</w:t>
      </w:r>
      <w:r w:rsidR="008325F1">
        <w:rPr>
          <w:rFonts w:ascii="Times New Roman" w:hAnsi="Times New Roman"/>
          <w:color w:val="000000" w:themeColor="text1"/>
          <w:szCs w:val="24"/>
        </w:rPr>
        <w:t xml:space="preserve"> </w:t>
      </w:r>
      <w:r w:rsidR="008325F1" w:rsidRPr="008325F1">
        <w:rPr>
          <w:rFonts w:ascii="Times New Roman" w:hAnsi="Times New Roman"/>
          <w:color w:val="000000" w:themeColor="text1"/>
          <w:szCs w:val="24"/>
        </w:rPr>
        <w:t>Данное описание является формальным, не позволяющим в достаточной мере охарактеризовать закупаемый товар.</w:t>
      </w:r>
    </w:p>
    <w:p w:rsidR="002600B0" w:rsidRPr="008325F1" w:rsidRDefault="002600B0" w:rsidP="002600B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силу п.7 Постановления №145 </w:t>
      </w:r>
      <w:r w:rsidR="00D508F4">
        <w:rPr>
          <w:rFonts w:ascii="Times New Roman" w:hAnsi="Times New Roman"/>
          <w:color w:val="000000" w:themeColor="text1"/>
          <w:szCs w:val="24"/>
        </w:rPr>
        <w:t xml:space="preserve">в </w:t>
      </w:r>
      <w:r w:rsidRPr="002600B0">
        <w:rPr>
          <w:rFonts w:ascii="Times New Roman" w:hAnsi="Times New Roman"/>
          <w:color w:val="000000" w:themeColor="text1"/>
          <w:szCs w:val="24"/>
        </w:rPr>
        <w:t>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2600B0">
        <w:rPr>
          <w:rFonts w:ascii="Times New Roman" w:hAnsi="Times New Roman"/>
          <w:color w:val="000000" w:themeColor="text1"/>
          <w:szCs w:val="24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</w:t>
      </w:r>
      <w:r w:rsidRPr="002600B0">
        <w:rPr>
          <w:rFonts w:ascii="Times New Roman" w:hAnsi="Times New Roman"/>
          <w:color w:val="000000" w:themeColor="text1"/>
          <w:szCs w:val="24"/>
        </w:rPr>
        <w:lastRenderedPageBreak/>
        <w:t>Общероссийскому классификатору продукции по видам экономической деятельности (ОКПД2) ОК 034-2014.</w:t>
      </w:r>
    </w:p>
    <w:p w:rsidR="008325F1" w:rsidRDefault="00693412" w:rsidP="0069341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4637DD">
        <w:rPr>
          <w:rFonts w:ascii="Times New Roman" w:hAnsi="Times New Roman"/>
          <w:color w:val="000000" w:themeColor="text1"/>
          <w:szCs w:val="24"/>
        </w:rPr>
        <w:t xml:space="preserve">На заседании </w:t>
      </w:r>
      <w:r>
        <w:rPr>
          <w:rFonts w:ascii="Times New Roman" w:hAnsi="Times New Roman"/>
          <w:color w:val="000000" w:themeColor="text1"/>
          <w:szCs w:val="24"/>
        </w:rPr>
        <w:t>Комиссии Рязанского УФАС России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представитель Заказчика </w:t>
      </w:r>
      <w:r>
        <w:rPr>
          <w:rFonts w:ascii="Times New Roman" w:hAnsi="Times New Roman"/>
          <w:color w:val="000000" w:themeColor="text1"/>
          <w:szCs w:val="24"/>
        </w:rPr>
        <w:t xml:space="preserve">также </w:t>
      </w:r>
      <w:r w:rsidRPr="004637DD">
        <w:rPr>
          <w:rFonts w:ascii="Times New Roman" w:hAnsi="Times New Roman"/>
          <w:color w:val="000000" w:themeColor="text1"/>
          <w:szCs w:val="24"/>
        </w:rPr>
        <w:t>пояснил, что</w:t>
      </w:r>
      <w:r>
        <w:rPr>
          <w:rFonts w:ascii="Times New Roman" w:hAnsi="Times New Roman"/>
          <w:color w:val="000000" w:themeColor="text1"/>
          <w:szCs w:val="24"/>
        </w:rPr>
        <w:t xml:space="preserve"> в</w:t>
      </w:r>
      <w:r w:rsidRPr="00693412">
        <w:rPr>
          <w:rFonts w:ascii="Times New Roman" w:hAnsi="Times New Roman"/>
          <w:color w:val="000000" w:themeColor="text1"/>
          <w:szCs w:val="24"/>
        </w:rPr>
        <w:t>се товары, собранные в лоте функциональ</w:t>
      </w:r>
      <w:r w:rsidR="004C24FE">
        <w:rPr>
          <w:rFonts w:ascii="Times New Roman" w:hAnsi="Times New Roman"/>
          <w:color w:val="000000" w:themeColor="text1"/>
          <w:szCs w:val="24"/>
        </w:rPr>
        <w:t>но и технологически связаны,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 используются для проведения эндоскопических</w:t>
      </w:r>
      <w:r w:rsidR="004C24FE">
        <w:rPr>
          <w:rFonts w:ascii="Times New Roman" w:hAnsi="Times New Roman"/>
          <w:color w:val="000000" w:themeColor="text1"/>
          <w:szCs w:val="24"/>
        </w:rPr>
        <w:t xml:space="preserve"> процедур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 в эндоскопических отделениях/эндоскопических кабинетах получателя оборудования, для которого осуществляется закупка, использование данных товаров является единым технологическим процессом.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693412">
        <w:rPr>
          <w:rFonts w:ascii="Times New Roman" w:hAnsi="Times New Roman"/>
          <w:color w:val="000000" w:themeColor="text1"/>
          <w:szCs w:val="24"/>
        </w:rPr>
        <w:t>Эндоскопическое оборудование закупается в рамках единого лота для гарантии его совместимости и бесперебойности работы.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Если в техническом задании будут отсутствовать необходимые параметры и не будет конкретизирована комплектность </w:t>
      </w:r>
      <w:r w:rsidR="004C24FE">
        <w:rPr>
          <w:rFonts w:ascii="Times New Roman" w:hAnsi="Times New Roman"/>
          <w:color w:val="000000" w:themeColor="text1"/>
          <w:szCs w:val="24"/>
        </w:rPr>
        <w:t>закупаемого оборудования, то у п</w:t>
      </w:r>
      <w:r w:rsidR="008325F1" w:rsidRPr="008325F1">
        <w:rPr>
          <w:rFonts w:ascii="Times New Roman" w:hAnsi="Times New Roman"/>
          <w:color w:val="000000" w:themeColor="text1"/>
          <w:szCs w:val="24"/>
        </w:rPr>
        <w:t>оставщиков будет отсутствовать обязанность включения их в комплект поставки, что приведет к невозможности использования медицинского оборудования в полной мере для удовлетворения потребности Заказчика и пациентов.</w:t>
      </w:r>
    </w:p>
    <w:p w:rsidR="00237EC1" w:rsidRDefault="00237EC1" w:rsidP="001E1C6C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Таким образом, </w:t>
      </w:r>
      <w:r>
        <w:t xml:space="preserve">Комиссия </w:t>
      </w:r>
      <w:r>
        <w:rPr>
          <w:rFonts w:ascii="Times New Roman" w:hAnsi="Times New Roman"/>
          <w:szCs w:val="24"/>
        </w:rPr>
        <w:t>антимонопольного органа</w:t>
      </w:r>
      <w:r>
        <w:t xml:space="preserve"> приходит к</w:t>
      </w:r>
      <w:r w:rsidR="006A5049">
        <w:t xml:space="preserve"> выводу, что довод Заявителя </w:t>
      </w:r>
      <w:proofErr w:type="spellStart"/>
      <w:r w:rsidR="006A5049">
        <w:t>не</w:t>
      </w:r>
      <w:r>
        <w:t>обоснован</w:t>
      </w:r>
      <w:r w:rsidR="006A5049">
        <w:t>н</w:t>
      </w:r>
      <w:proofErr w:type="spellEnd"/>
      <w:r>
        <w:t xml:space="preserve">, поскольку </w:t>
      </w:r>
      <w:r w:rsidR="004C24FE">
        <w:t>описание объекта закупки, а так</w:t>
      </w:r>
      <w:r>
        <w:t xml:space="preserve">же извещение о проведении электронного аукциона не противоречат требованиям Закона о ФКС, в том числе Постановлению № 145, так как </w:t>
      </w:r>
      <w:r w:rsidRPr="004637DD">
        <w:rPr>
          <w:rFonts w:ascii="Times New Roman" w:hAnsi="Times New Roman"/>
          <w:color w:val="000000" w:themeColor="text1"/>
          <w:szCs w:val="24"/>
        </w:rPr>
        <w:t>позиции каталога</w:t>
      </w:r>
      <w:r>
        <w:rPr>
          <w:rFonts w:ascii="Times New Roman" w:hAnsi="Times New Roman"/>
          <w:color w:val="000000" w:themeColor="text1"/>
          <w:szCs w:val="24"/>
        </w:rPr>
        <w:t>, на которые ссылается Заявитель,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не содержат потребительских свойств и характеристик медицинского оборудования, необходимого Заказчику</w:t>
      </w:r>
      <w:r>
        <w:rPr>
          <w:rFonts w:ascii="Times New Roman" w:hAnsi="Times New Roman"/>
          <w:color w:val="000000" w:themeColor="text1"/>
          <w:szCs w:val="24"/>
        </w:rPr>
        <w:t>, в связи с чем Заказчик воспользовался предоставленным ему Законом о ФКС правом описать объект закупки исходя из потребностей лечебно</w:t>
      </w:r>
      <w:r w:rsidR="004C24FE">
        <w:rPr>
          <w:rFonts w:ascii="Times New Roman" w:hAnsi="Times New Roman"/>
          <w:color w:val="000000" w:themeColor="text1"/>
          <w:szCs w:val="24"/>
        </w:rPr>
        <w:t>го учреждения</w:t>
      </w:r>
      <w:r>
        <w:rPr>
          <w:rFonts w:ascii="Times New Roman" w:hAnsi="Times New Roman"/>
          <w:color w:val="000000" w:themeColor="text1"/>
          <w:szCs w:val="24"/>
        </w:rPr>
        <w:t xml:space="preserve"> в соответствии со ст.33 Закона о ФКС.</w:t>
      </w:r>
    </w:p>
    <w:p w:rsidR="008325F1" w:rsidRDefault="00560251" w:rsidP="00F54D95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2. </w:t>
      </w:r>
      <w:r w:rsidR="004C24FE">
        <w:rPr>
          <w:rFonts w:ascii="Times New Roman" w:hAnsi="Times New Roman"/>
          <w:color w:val="000000" w:themeColor="text1"/>
          <w:szCs w:val="24"/>
        </w:rPr>
        <w:t xml:space="preserve">По мнению </w:t>
      </w:r>
      <w:r w:rsidR="00BE2420">
        <w:rPr>
          <w:rFonts w:ascii="Times New Roman" w:hAnsi="Times New Roman"/>
          <w:color w:val="000000" w:themeColor="text1"/>
          <w:szCs w:val="24"/>
        </w:rPr>
        <w:t>З</w:t>
      </w:r>
      <w:r w:rsidR="004C24FE">
        <w:rPr>
          <w:rFonts w:ascii="Times New Roman" w:hAnsi="Times New Roman"/>
          <w:color w:val="000000" w:themeColor="text1"/>
          <w:szCs w:val="24"/>
        </w:rPr>
        <w:t>аявителя, т</w:t>
      </w:r>
      <w:r w:rsidRPr="00E84C17">
        <w:rPr>
          <w:rFonts w:ascii="Times New Roman" w:hAnsi="Times New Roman"/>
          <w:color w:val="000000" w:themeColor="text1"/>
          <w:szCs w:val="24"/>
        </w:rPr>
        <w:t>ехническое задание содержит требования, характерные для продукции конкретного производителя, что приводит к ограничению конкуренции</w:t>
      </w:r>
      <w:r>
        <w:rPr>
          <w:rFonts w:ascii="Times New Roman" w:hAnsi="Times New Roman"/>
          <w:color w:val="000000" w:themeColor="text1"/>
          <w:szCs w:val="24"/>
        </w:rPr>
        <w:t>.</w:t>
      </w:r>
    </w:p>
    <w:p w:rsidR="002E222A" w:rsidRDefault="002E222A" w:rsidP="002E222A">
      <w:pPr>
        <w:pStyle w:val="51"/>
        <w:ind w:firstLine="709"/>
        <w:jc w:val="both"/>
        <w:rPr>
          <w:rFonts w:eastAsiaTheme="minorHAnsi"/>
          <w:lang w:eastAsia="en-US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соответствии с п.1 ч.1 ст.33 Закона о ФКС </w:t>
      </w:r>
      <w:r>
        <w:rPr>
          <w:rFonts w:eastAsiaTheme="minorHAnsi"/>
          <w:lang w:eastAsia="en-US"/>
        </w:rPr>
        <w:t>при описании объекта закупки указыва</w:t>
      </w:r>
      <w:r w:rsidR="006A5049">
        <w:rPr>
          <w:rFonts w:eastAsiaTheme="minorHAnsi"/>
          <w:lang w:eastAsia="en-US"/>
        </w:rPr>
        <w:t>ются</w:t>
      </w:r>
      <w:r>
        <w:rPr>
          <w:rFonts w:eastAsiaTheme="minorHAnsi"/>
          <w:lang w:eastAsia="en-US"/>
        </w:rPr>
        <w:t xml:space="preserve">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D45BB" w:rsidRPr="005D45BB" w:rsidRDefault="002E222A" w:rsidP="005D45B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eastAsiaTheme="minorHAnsi"/>
          <w:lang w:eastAsia="en-US"/>
        </w:rPr>
        <w:t xml:space="preserve">В силу ч.2 ст.33 Закона о ФКС </w:t>
      </w:r>
      <w:r>
        <w:rPr>
          <w:rFonts w:eastAsiaTheme="minorHAnsi" w:cs="a_Timer"/>
          <w:lang w:eastAsia="en-US"/>
        </w:rPr>
        <w:t xml:space="preserve">описание объекта закупки в соответствии с требованиями, указанными в </w:t>
      </w:r>
      <w:hyperlink r:id="rId10" w:history="1">
        <w:r>
          <w:rPr>
            <w:rFonts w:eastAsiaTheme="minorHAnsi" w:cs="a_Timer"/>
            <w:color w:val="0000FF"/>
            <w:lang w:eastAsia="en-US"/>
          </w:rPr>
          <w:t>части 1</w:t>
        </w:r>
      </w:hyperlink>
      <w:r>
        <w:rPr>
          <w:rFonts w:eastAsiaTheme="minorHAnsi" w:cs="a_Timer"/>
          <w:lang w:eastAsia="en-US"/>
        </w:rPr>
        <w:t xml:space="preserve">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</w:t>
      </w:r>
      <w:r w:rsidRPr="005D45BB">
        <w:rPr>
          <w:rFonts w:eastAsiaTheme="minorHAnsi" w:cs="a_Timer"/>
          <w:color w:val="000000" w:themeColor="text1"/>
          <w:lang w:eastAsia="en-US"/>
        </w:rPr>
        <w:t>значения показателей, которые не могут изменяться.</w:t>
      </w:r>
    </w:p>
    <w:p w:rsidR="00B2263A" w:rsidRPr="005D45BB" w:rsidRDefault="00B2263A" w:rsidP="005D45B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5D45BB">
        <w:rPr>
          <w:rFonts w:ascii="Times New Roman" w:hAnsi="Times New Roman"/>
          <w:color w:val="000000" w:themeColor="text1"/>
          <w:szCs w:val="24"/>
        </w:rPr>
        <w:t>Формирование объекта закупки в сфере оказания медицинских услуг осуществляется в целях достижения максимального результата лечения заболеваний, с соблюдением принципов, закрепленных в статье 41 Конституции Российской Федерации и статье 4 Федерального закона от 21.11.2011 № 323-ФЗ «Об основах здоровья граждан в Российской Федерации», предусматривающих обеспечение прав граждан в сфере охраны здоровья, приоритет интересов пациента, доступность и качество при оказании медицинской помощи.</w:t>
      </w:r>
    </w:p>
    <w:p w:rsidR="00B2263A" w:rsidRPr="00E55E7F" w:rsidRDefault="009317DB" w:rsidP="00B2263A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55E7F">
        <w:rPr>
          <w:rFonts w:ascii="Times New Roman" w:hAnsi="Times New Roman"/>
          <w:color w:val="000000" w:themeColor="text1"/>
          <w:szCs w:val="24"/>
        </w:rPr>
        <w:t xml:space="preserve">На заседании Комиссии Рязанского УФАС России </w:t>
      </w:r>
      <w:r w:rsidR="00E55E7F" w:rsidRPr="00E55E7F">
        <w:rPr>
          <w:rFonts w:ascii="Times New Roman" w:hAnsi="Times New Roman"/>
          <w:color w:val="000000" w:themeColor="text1"/>
          <w:szCs w:val="24"/>
        </w:rPr>
        <w:t xml:space="preserve">представитель Заказчика пояснил, что в </w:t>
      </w:r>
      <w:r w:rsidR="00242C33">
        <w:rPr>
          <w:rFonts w:ascii="Times New Roman" w:hAnsi="Times New Roman"/>
          <w:color w:val="000000" w:themeColor="text1"/>
          <w:szCs w:val="24"/>
        </w:rPr>
        <w:t>рассматриваемом случае</w:t>
      </w:r>
      <w:r w:rsidR="00B2263A" w:rsidRPr="00E55E7F">
        <w:rPr>
          <w:rFonts w:ascii="Times New Roman" w:hAnsi="Times New Roman"/>
          <w:color w:val="000000" w:themeColor="text1"/>
          <w:szCs w:val="24"/>
        </w:rPr>
        <w:t xml:space="preserve"> потребность заказчика в медицинских изделиях с установленными в описании объекта закупки характеристиками (минимальными, максимальными или неизменными значениями этих характеристик), обусловлена спецификой работы лечебного учреждения (социально значимого объекта), для которого закупается товар, который связан с необходимостью своевременного и качественного оказания пациентам медицинск</w:t>
      </w:r>
      <w:r w:rsidR="00242C33">
        <w:rPr>
          <w:rFonts w:ascii="Times New Roman" w:hAnsi="Times New Roman"/>
          <w:color w:val="000000" w:themeColor="text1"/>
          <w:szCs w:val="24"/>
        </w:rPr>
        <w:t>ой помощи в том числе</w:t>
      </w:r>
      <w:r w:rsidR="00B2263A" w:rsidRPr="00E55E7F">
        <w:rPr>
          <w:rFonts w:ascii="Times New Roman" w:hAnsi="Times New Roman"/>
          <w:color w:val="000000" w:themeColor="text1"/>
          <w:szCs w:val="24"/>
        </w:rPr>
        <w:t xml:space="preserve"> посредством использования товара, закупка которого является объектом </w:t>
      </w:r>
      <w:r w:rsidRPr="00E55E7F">
        <w:rPr>
          <w:rFonts w:ascii="Times New Roman" w:hAnsi="Times New Roman"/>
          <w:color w:val="000000" w:themeColor="text1"/>
          <w:szCs w:val="24"/>
        </w:rPr>
        <w:t>электронного аукциона</w:t>
      </w:r>
      <w:r w:rsidR="00B2263A" w:rsidRPr="00E55E7F">
        <w:rPr>
          <w:rFonts w:ascii="Times New Roman" w:hAnsi="Times New Roman"/>
          <w:color w:val="000000" w:themeColor="text1"/>
          <w:szCs w:val="24"/>
        </w:rPr>
        <w:t>.</w:t>
      </w:r>
      <w:r w:rsidRPr="00E55E7F">
        <w:rPr>
          <w:rFonts w:ascii="Times New Roman" w:hAnsi="Times New Roman"/>
          <w:color w:val="000000" w:themeColor="text1"/>
          <w:szCs w:val="24"/>
        </w:rPr>
        <w:t xml:space="preserve"> </w:t>
      </w:r>
      <w:r w:rsidRPr="00E55E7F">
        <w:rPr>
          <w:rFonts w:ascii="Times New Roman" w:hAnsi="Times New Roman"/>
          <w:color w:val="000000" w:themeColor="text1"/>
          <w:szCs w:val="24"/>
        </w:rPr>
        <w:lastRenderedPageBreak/>
        <w:t>Включение в извещение о закупке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 w:rsidR="00EE7854" w:rsidRPr="00EE7854" w:rsidRDefault="00EE7854" w:rsidP="00E55E7F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Комиссия антимонопольного органа</w:t>
      </w:r>
      <w:r w:rsidR="007F7EF0">
        <w:rPr>
          <w:rFonts w:ascii="Times New Roman" w:hAnsi="Times New Roman"/>
          <w:color w:val="000000" w:themeColor="text1"/>
          <w:szCs w:val="24"/>
        </w:rPr>
        <w:t xml:space="preserve"> считает необходимым отметить, </w:t>
      </w:r>
      <w:r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7F7EF0">
        <w:rPr>
          <w:rFonts w:ascii="Times New Roman" w:hAnsi="Times New Roman"/>
          <w:color w:val="000000" w:themeColor="text1"/>
          <w:szCs w:val="24"/>
        </w:rPr>
        <w:t>у</w:t>
      </w:r>
      <w:r w:rsidR="007F7EF0" w:rsidRPr="007F7EF0">
        <w:rPr>
          <w:rFonts w:ascii="Times New Roman" w:hAnsi="Times New Roman"/>
          <w:color w:val="000000" w:themeColor="text1"/>
          <w:szCs w:val="24"/>
        </w:rPr>
        <w:t>становление любых параметров, хара</w:t>
      </w:r>
      <w:r w:rsidR="00DA6B9D">
        <w:rPr>
          <w:rFonts w:ascii="Times New Roman" w:hAnsi="Times New Roman"/>
          <w:color w:val="000000" w:themeColor="text1"/>
          <w:szCs w:val="24"/>
        </w:rPr>
        <w:t xml:space="preserve">ктеристик, требований к товару </w:t>
      </w:r>
      <w:r w:rsidR="007F7EF0" w:rsidRPr="007F7EF0">
        <w:rPr>
          <w:rFonts w:ascii="Times New Roman" w:hAnsi="Times New Roman"/>
          <w:color w:val="000000" w:themeColor="text1"/>
          <w:szCs w:val="24"/>
        </w:rPr>
        <w:t>может ограничить число участников закупки, поскольку не все поставщики имеют возможность поставить товар, соответствующий всем условиям извещения об электронном аукционе.</w:t>
      </w:r>
      <w:r w:rsidR="00E55E7F">
        <w:rPr>
          <w:rFonts w:ascii="Times New Roman" w:hAnsi="Times New Roman"/>
          <w:color w:val="000000" w:themeColor="text1"/>
          <w:szCs w:val="24"/>
        </w:rPr>
        <w:t xml:space="preserve"> </w:t>
      </w:r>
      <w:r w:rsidR="006A5049">
        <w:rPr>
          <w:rFonts w:ascii="Times New Roman" w:hAnsi="Times New Roman"/>
          <w:color w:val="000000" w:themeColor="text1"/>
          <w:szCs w:val="24"/>
        </w:rPr>
        <w:t xml:space="preserve">Однако </w:t>
      </w:r>
      <w:r w:rsidRPr="00BA4A6A">
        <w:rPr>
          <w:rFonts w:ascii="Times New Roman" w:hAnsi="Times New Roman"/>
          <w:color w:val="000000" w:themeColor="text1"/>
          <w:szCs w:val="24"/>
        </w:rPr>
        <w:t>Заявитель не представил доказательст</w:t>
      </w:r>
      <w:r w:rsidR="00242C33">
        <w:rPr>
          <w:rFonts w:ascii="Times New Roman" w:hAnsi="Times New Roman"/>
          <w:color w:val="000000" w:themeColor="text1"/>
          <w:szCs w:val="24"/>
        </w:rPr>
        <w:t>в, свидетельствующих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 об установлении в совокупности Заказчиком </w:t>
      </w:r>
      <w:r w:rsidRPr="00BA4A6A">
        <w:rPr>
          <w:rFonts w:eastAsiaTheme="minorHAnsi"/>
          <w:color w:val="000000" w:themeColor="text1"/>
          <w:lang w:eastAsia="en-US"/>
        </w:rPr>
        <w:t xml:space="preserve">при описании объекта закупки функциональных, технических и качественных характеристик, которые объективно указывали </w:t>
      </w:r>
      <w:r w:rsidR="006A5049">
        <w:rPr>
          <w:rFonts w:eastAsiaTheme="minorHAnsi"/>
          <w:color w:val="000000" w:themeColor="text1"/>
          <w:lang w:eastAsia="en-US"/>
        </w:rPr>
        <w:t>бы на</w:t>
      </w:r>
      <w:r w:rsidRPr="00BA4A6A">
        <w:rPr>
          <w:rFonts w:eastAsiaTheme="minorHAnsi"/>
          <w:color w:val="000000" w:themeColor="text1"/>
          <w:lang w:eastAsia="en-US"/>
        </w:rPr>
        <w:t xml:space="preserve"> </w:t>
      </w:r>
      <w:r w:rsidR="006A5049">
        <w:rPr>
          <w:rFonts w:ascii="Times New Roman" w:hAnsi="Times New Roman"/>
          <w:color w:val="000000" w:themeColor="text1"/>
          <w:szCs w:val="24"/>
        </w:rPr>
        <w:t>продукцию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 конкретного производителя. Отсутствие у каких-либо лиц, заинтересованных в заключении контракта, возможности поставить товар, со</w:t>
      </w:r>
      <w:r w:rsidR="00242C33">
        <w:rPr>
          <w:rFonts w:ascii="Times New Roman" w:hAnsi="Times New Roman"/>
          <w:color w:val="000000" w:themeColor="text1"/>
          <w:szCs w:val="24"/>
        </w:rPr>
        <w:t>ответствующий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 потребностям Заказчика, не свидетельствует о нарушении прав этих лиц, а также об ограничении заказчиком числа участников закупки.</w:t>
      </w:r>
    </w:p>
    <w:p w:rsidR="0072307E" w:rsidRPr="0072307E" w:rsidRDefault="0072307E" w:rsidP="0072307E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На основании вышеизложенного</w:t>
      </w:r>
      <w:r w:rsidRPr="00F35D3F">
        <w:rPr>
          <w:rFonts w:ascii="Times New Roman" w:hAnsi="Times New Roman"/>
          <w:color w:val="000000" w:themeColor="text1"/>
          <w:szCs w:val="24"/>
        </w:rPr>
        <w:t xml:space="preserve"> Комиссия Рязанског</w:t>
      </w:r>
      <w:r>
        <w:rPr>
          <w:rFonts w:ascii="Times New Roman" w:hAnsi="Times New Roman"/>
          <w:color w:val="000000" w:themeColor="text1"/>
          <w:szCs w:val="24"/>
        </w:rPr>
        <w:t xml:space="preserve">о УФАС России приходит к выводу, что </w:t>
      </w:r>
      <w:r w:rsidRPr="00D56EF5">
        <w:rPr>
          <w:rFonts w:ascii="Times New Roman" w:hAnsi="Times New Roman"/>
          <w:szCs w:val="24"/>
        </w:rPr>
        <w:t xml:space="preserve">Заказчик воспользовался предоставленным ему </w:t>
      </w:r>
      <w:r>
        <w:rPr>
          <w:rFonts w:ascii="Times New Roman" w:hAnsi="Times New Roman"/>
          <w:szCs w:val="24"/>
        </w:rPr>
        <w:t>Законом о ФКС</w:t>
      </w:r>
      <w:r w:rsidRPr="00D56EF5">
        <w:rPr>
          <w:rFonts w:ascii="Times New Roman" w:hAnsi="Times New Roman"/>
          <w:szCs w:val="24"/>
        </w:rPr>
        <w:t xml:space="preserve"> правом в необходимой степени детализировать объект закупки, исходя из своих объективных потребностей</w:t>
      </w:r>
      <w:r w:rsidR="00242C33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и</w:t>
      </w:r>
      <w:r>
        <w:rPr>
          <w:rFonts w:ascii="Times New Roman" w:hAnsi="Times New Roman"/>
          <w:color w:val="000000" w:themeColor="text1"/>
          <w:szCs w:val="24"/>
        </w:rPr>
        <w:t xml:space="preserve"> описание технических характеристик поставляемого товара не ограничивает круг потенциальных участников.</w:t>
      </w:r>
    </w:p>
    <w:p w:rsidR="00D508F4" w:rsidRPr="00375601" w:rsidRDefault="00E55E7F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>
        <w:rPr>
          <w:rFonts w:ascii="Times New Roman" w:eastAsiaTheme="minorHAnsi" w:hAnsi="Times New Roman"/>
          <w:color w:val="000000" w:themeColor="text1"/>
          <w:lang w:eastAsia="en-US"/>
        </w:rPr>
        <w:t xml:space="preserve">3. </w:t>
      </w:r>
      <w:r w:rsidR="00242C33">
        <w:rPr>
          <w:rFonts w:ascii="Times New Roman" w:eastAsiaTheme="minorHAnsi" w:hAnsi="Times New Roman"/>
          <w:color w:val="000000" w:themeColor="text1"/>
          <w:lang w:eastAsia="en-US"/>
        </w:rPr>
        <w:t>По мнению Заявителя, в</w:t>
      </w:r>
      <w:r w:rsidR="00D508F4"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извещении о проведении электронного аукциона Заказчик не установил дополнительные требования к участникам закупки в соответствии с указом Президента РФ от 03.05.2022 N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и Федеральным законом от 30.12.2006 N 281-ФЗ «О специальных экономических мерах и принудительных мерах»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hAnsi="Times New Roman"/>
          <w:color w:val="000000" w:themeColor="text1"/>
        </w:rPr>
        <w:t xml:space="preserve">В соответствии с п.1 ч.1 ст.31 Закона о ФКС </w:t>
      </w: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при применении конкурентных способов, при осуществлении закупки у единственного поставщика (подрядчика, исполнителя) в случаях, предусмотренных </w:t>
      </w:r>
      <w:hyperlink r:id="rId11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пунктами 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2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3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18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4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30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5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42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6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49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7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 </w:t>
      </w:r>
      <w:hyperlink r:id="rId18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59 части 1 статьи 93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настоящего Федерального закона,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На основании ч.6 ст.31 Закона о ФКС заказчики не вправе устанавливать требования к участникам закупок в нарушение требований настоящего Федерального закона.</w:t>
      </w:r>
    </w:p>
    <w:p w:rsidR="00F26E47" w:rsidRPr="00375601" w:rsidRDefault="006A5049" w:rsidP="00F26E47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eastAsiaTheme="minorHAnsi" w:hAnsi="Times New Roman"/>
          <w:color w:val="000000" w:themeColor="text1"/>
          <w:lang w:eastAsia="en-US"/>
        </w:rPr>
        <w:t>П</w:t>
      </w:r>
      <w:r w:rsidR="00F26E47"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.1.2 электронного документа «Требования к содержанию, составу заявки на участие в закупке», являющимся неотъемлемой частью извещения о проведении электронного аукциона, установлено требование </w:t>
      </w:r>
      <w:r w:rsidR="00F26E47" w:rsidRPr="00375601">
        <w:rPr>
          <w:rFonts w:ascii="Times New Roman" w:hAnsi="Times New Roman"/>
          <w:color w:val="000000" w:themeColor="text1"/>
          <w:szCs w:val="24"/>
        </w:rPr>
        <w:t>об отсутствии у участников закупки ограничений для участия в закупках, установленных законодательством Российской Федерации.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Постановлением Правительства РФ от 11.05.2022 N 851 «О мерах по реализации Указа Президента Российской Федерации от 3 мая 2022 г. N 252» утвержден перечень юридических лиц, в отношении которых применяются специальные экономические меры.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Таким образом, если участник закупки предоставил недостоверную информацию в отношении своего соответствия требованиям извещения о проведении электронного аукциона или выявления аукционной комиссией применения к участнику закупки специальных экономических мер, заявка участника будет признана несоответствующей положениям извещения о проведении электронной процедуры на основании ст.31 Закона о ФКС.</w:t>
      </w:r>
    </w:p>
    <w:p w:rsidR="00F26E47" w:rsidRPr="00375601" w:rsidRDefault="00BE2420" w:rsidP="00F26E47">
      <w:pPr>
        <w:pStyle w:val="51"/>
        <w:ind w:firstLine="709"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>
        <w:rPr>
          <w:rFonts w:ascii="Times New Roman" w:hAnsi="Times New Roman"/>
          <w:color w:val="000000" w:themeColor="text1"/>
          <w:szCs w:val="24"/>
        </w:rPr>
        <w:t xml:space="preserve">На основании вышеизложенного </w:t>
      </w:r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Комиссия </w:t>
      </w:r>
      <w:r w:rsidR="00F26E47" w:rsidRPr="00375601">
        <w:rPr>
          <w:rFonts w:ascii="Times New Roman" w:hAnsi="Times New Roman"/>
          <w:color w:val="000000" w:themeColor="text1"/>
        </w:rPr>
        <w:t>Рязанского УФАС России</w:t>
      </w:r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 находит довод Заявителя </w:t>
      </w:r>
      <w:r w:rsidR="00F26E47" w:rsidRPr="00375601">
        <w:rPr>
          <w:rFonts w:ascii="Times New Roman" w:eastAsiaTheme="minorHAnsi" w:hAnsi="Times New Roman"/>
          <w:color w:val="000000" w:themeColor="text1"/>
          <w:lang w:eastAsia="en-US"/>
        </w:rPr>
        <w:t>несостоятельным, поскольку положения извещения о проведении электронного аукциона не противоречат требованиям Закона о ФКС.</w:t>
      </w:r>
    </w:p>
    <w:p w:rsidR="00D12A29" w:rsidRPr="00375601" w:rsidRDefault="00D12A29" w:rsidP="00D12A29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hAnsi="Times New Roman"/>
          <w:color w:val="000000" w:themeColor="text1"/>
          <w:szCs w:val="24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D12A29" w:rsidRPr="00375601" w:rsidRDefault="00D12A29" w:rsidP="00D12A29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6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</w:t>
      </w:r>
      <w:r w:rsidRPr="003756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75601">
        <w:rPr>
          <w:rFonts w:ascii="Times New Roman" w:hAnsi="Times New Roman"/>
          <w:color w:val="000000" w:themeColor="text1"/>
          <w:sz w:val="26"/>
          <w:szCs w:val="26"/>
        </w:rPr>
        <w:t>р е ш и л а:</w:t>
      </w: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hAnsi="Times New Roman"/>
          <w:color w:val="000000" w:themeColor="text1"/>
          <w:szCs w:val="24"/>
        </w:rPr>
        <w:t xml:space="preserve">Признать жалобу </w:t>
      </w:r>
      <w:r w:rsidR="002E2DFF" w:rsidRPr="00375601">
        <w:rPr>
          <w:rFonts w:ascii="Times New Roman" w:hAnsi="Times New Roman"/>
          <w:color w:val="000000" w:themeColor="text1"/>
        </w:rPr>
        <w:t xml:space="preserve">ООО «ГЕНЕЗИС-М» </w:t>
      </w:r>
      <w:r w:rsidR="0016119B" w:rsidRPr="00375601">
        <w:rPr>
          <w:rFonts w:ascii="Times New Roman" w:hAnsi="Times New Roman"/>
          <w:color w:val="000000" w:themeColor="text1"/>
        </w:rPr>
        <w:t>не</w:t>
      </w:r>
      <w:r w:rsidR="0016119B" w:rsidRPr="00375601">
        <w:rPr>
          <w:rFonts w:ascii="Times New Roman" w:hAnsi="Times New Roman"/>
          <w:color w:val="000000" w:themeColor="text1"/>
          <w:szCs w:val="24"/>
        </w:rPr>
        <w:t>обоснованной</w:t>
      </w:r>
      <w:r w:rsidR="006A5049">
        <w:rPr>
          <w:rFonts w:ascii="Times New Roman" w:hAnsi="Times New Roman"/>
          <w:color w:val="000000" w:themeColor="text1"/>
          <w:szCs w:val="24"/>
        </w:rPr>
        <w:t>.</w:t>
      </w:r>
    </w:p>
    <w:p w:rsidR="00D12A29" w:rsidRPr="00375601" w:rsidRDefault="00D12A29" w:rsidP="00D12A29">
      <w:pPr>
        <w:pStyle w:val="1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ind w:firstLine="709"/>
        <w:jc w:val="both"/>
        <w:rPr>
          <w:color w:val="000000" w:themeColor="text1"/>
        </w:rPr>
      </w:pPr>
      <w:r w:rsidRPr="00375601">
        <w:rPr>
          <w:color w:val="000000" w:themeColor="text1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D12A29" w:rsidRPr="00375601" w:rsidRDefault="00D12A29" w:rsidP="00D12A29">
      <w:pPr>
        <w:jc w:val="both"/>
        <w:rPr>
          <w:color w:val="000000" w:themeColor="text1"/>
        </w:rPr>
      </w:pPr>
      <w:r w:rsidRPr="00375601">
        <w:rPr>
          <w:color w:val="000000" w:themeColor="text1"/>
        </w:rPr>
        <w:tab/>
      </w:r>
    </w:p>
    <w:p w:rsidR="00D12A29" w:rsidRPr="000171E1" w:rsidRDefault="00C27119" w:rsidP="00D12A29">
      <w:pPr>
        <w:ind w:firstLine="567"/>
        <w:jc w:val="both"/>
        <w:rPr>
          <w:color w:val="000000" w:themeColor="text1"/>
        </w:rPr>
      </w:pPr>
      <w:r w:rsidRPr="00C27119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C27119">
        <w:rPr>
          <w:color w:val="000000" w:themeColor="text1"/>
        </w:rPr>
        <w:t>&gt;</w:t>
      </w:r>
    </w:p>
    <w:p w:rsidR="00D12A29" w:rsidRPr="00375601" w:rsidRDefault="00D12A29" w:rsidP="00AF6B8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sectPr w:rsidR="00727972" w:rsidSect="00DE50C3">
      <w:headerReference w:type="default" r:id="rId19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023" w:rsidRDefault="009D0023" w:rsidP="0095005F">
      <w:r>
        <w:separator/>
      </w:r>
    </w:p>
  </w:endnote>
  <w:endnote w:type="continuationSeparator" w:id="0">
    <w:p w:rsidR="009D0023" w:rsidRDefault="009D0023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023" w:rsidRDefault="009D0023" w:rsidP="0095005F">
      <w:r>
        <w:separator/>
      </w:r>
    </w:p>
  </w:footnote>
  <w:footnote w:type="continuationSeparator" w:id="0">
    <w:p w:rsidR="009D0023" w:rsidRDefault="009D0023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5632A9" w:rsidRDefault="009921FE">
        <w:pPr>
          <w:pStyle w:val="ab"/>
          <w:jc w:val="center"/>
        </w:pPr>
        <w:r>
          <w:fldChar w:fldCharType="begin"/>
        </w:r>
        <w:r w:rsidR="00050A75">
          <w:instrText xml:space="preserve"> PAGE   \* MERGEFORMAT </w:instrText>
        </w:r>
        <w:r>
          <w:fldChar w:fldCharType="separate"/>
        </w:r>
        <w:r w:rsidR="00C2711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632A9" w:rsidRDefault="005632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4"/>
  </w:num>
  <w:num w:numId="5">
    <w:abstractNumId w:val="17"/>
  </w:num>
  <w:num w:numId="6">
    <w:abstractNumId w:val="7"/>
  </w:num>
  <w:num w:numId="7">
    <w:abstractNumId w:val="11"/>
  </w:num>
  <w:num w:numId="8">
    <w:abstractNumId w:val="5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3"/>
  </w:num>
  <w:num w:numId="14">
    <w:abstractNumId w:val="18"/>
  </w:num>
  <w:num w:numId="15">
    <w:abstractNumId w:val="6"/>
  </w:num>
  <w:num w:numId="16">
    <w:abstractNumId w:val="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1523"/>
    <w:rsid w:val="0001343C"/>
    <w:rsid w:val="000157FD"/>
    <w:rsid w:val="00016493"/>
    <w:rsid w:val="000171E1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1EA8"/>
    <w:rsid w:val="00042133"/>
    <w:rsid w:val="000427AB"/>
    <w:rsid w:val="0004446C"/>
    <w:rsid w:val="00046F24"/>
    <w:rsid w:val="00050A75"/>
    <w:rsid w:val="000558CF"/>
    <w:rsid w:val="000600C9"/>
    <w:rsid w:val="00064DA7"/>
    <w:rsid w:val="0006505A"/>
    <w:rsid w:val="00066248"/>
    <w:rsid w:val="00066DA0"/>
    <w:rsid w:val="000710C4"/>
    <w:rsid w:val="000723A4"/>
    <w:rsid w:val="0007523C"/>
    <w:rsid w:val="00083650"/>
    <w:rsid w:val="000839E5"/>
    <w:rsid w:val="00083A7C"/>
    <w:rsid w:val="000A3514"/>
    <w:rsid w:val="000A480F"/>
    <w:rsid w:val="000A5828"/>
    <w:rsid w:val="000A5AC0"/>
    <w:rsid w:val="000A6E3F"/>
    <w:rsid w:val="000A6E68"/>
    <w:rsid w:val="000A7BCF"/>
    <w:rsid w:val="000B2F7D"/>
    <w:rsid w:val="000B52E7"/>
    <w:rsid w:val="000C0898"/>
    <w:rsid w:val="000C0970"/>
    <w:rsid w:val="000D0670"/>
    <w:rsid w:val="000D2386"/>
    <w:rsid w:val="000D2B86"/>
    <w:rsid w:val="000D5849"/>
    <w:rsid w:val="000D6077"/>
    <w:rsid w:val="000E0507"/>
    <w:rsid w:val="000E3BAA"/>
    <w:rsid w:val="000F623F"/>
    <w:rsid w:val="00102CB0"/>
    <w:rsid w:val="0010608E"/>
    <w:rsid w:val="001108E2"/>
    <w:rsid w:val="001118B6"/>
    <w:rsid w:val="001214E9"/>
    <w:rsid w:val="00121969"/>
    <w:rsid w:val="001340A7"/>
    <w:rsid w:val="001355F9"/>
    <w:rsid w:val="001403D5"/>
    <w:rsid w:val="00140813"/>
    <w:rsid w:val="00140B3F"/>
    <w:rsid w:val="00141478"/>
    <w:rsid w:val="00143E17"/>
    <w:rsid w:val="00146F28"/>
    <w:rsid w:val="0015162C"/>
    <w:rsid w:val="001541CB"/>
    <w:rsid w:val="00154663"/>
    <w:rsid w:val="0015644E"/>
    <w:rsid w:val="0016119B"/>
    <w:rsid w:val="00163E85"/>
    <w:rsid w:val="00163EB3"/>
    <w:rsid w:val="00166341"/>
    <w:rsid w:val="00170543"/>
    <w:rsid w:val="00170780"/>
    <w:rsid w:val="001714F9"/>
    <w:rsid w:val="00175322"/>
    <w:rsid w:val="00177A0B"/>
    <w:rsid w:val="001807A5"/>
    <w:rsid w:val="0018457E"/>
    <w:rsid w:val="00184694"/>
    <w:rsid w:val="00186223"/>
    <w:rsid w:val="00190FFB"/>
    <w:rsid w:val="00192B75"/>
    <w:rsid w:val="001A267E"/>
    <w:rsid w:val="001A3B23"/>
    <w:rsid w:val="001B515E"/>
    <w:rsid w:val="001B5CBD"/>
    <w:rsid w:val="001B6C38"/>
    <w:rsid w:val="001B727D"/>
    <w:rsid w:val="001B779B"/>
    <w:rsid w:val="001C78AD"/>
    <w:rsid w:val="001C7916"/>
    <w:rsid w:val="001D2C9C"/>
    <w:rsid w:val="001E1032"/>
    <w:rsid w:val="001E1BAF"/>
    <w:rsid w:val="001E1C6C"/>
    <w:rsid w:val="001E24D8"/>
    <w:rsid w:val="001E2739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7A22"/>
    <w:rsid w:val="002041EF"/>
    <w:rsid w:val="00204434"/>
    <w:rsid w:val="00204BC1"/>
    <w:rsid w:val="00206808"/>
    <w:rsid w:val="00207938"/>
    <w:rsid w:val="00207F8E"/>
    <w:rsid w:val="0021200D"/>
    <w:rsid w:val="002154B2"/>
    <w:rsid w:val="002163B1"/>
    <w:rsid w:val="002321AA"/>
    <w:rsid w:val="00237EC1"/>
    <w:rsid w:val="002419DB"/>
    <w:rsid w:val="00242C33"/>
    <w:rsid w:val="002438EA"/>
    <w:rsid w:val="00244326"/>
    <w:rsid w:val="00247110"/>
    <w:rsid w:val="00247762"/>
    <w:rsid w:val="0025066F"/>
    <w:rsid w:val="002531EE"/>
    <w:rsid w:val="002534CD"/>
    <w:rsid w:val="00254058"/>
    <w:rsid w:val="0025617F"/>
    <w:rsid w:val="002573E2"/>
    <w:rsid w:val="002600B0"/>
    <w:rsid w:val="00261436"/>
    <w:rsid w:val="00261BF3"/>
    <w:rsid w:val="00264E57"/>
    <w:rsid w:val="00271E82"/>
    <w:rsid w:val="00273236"/>
    <w:rsid w:val="0027642B"/>
    <w:rsid w:val="00276668"/>
    <w:rsid w:val="00280AA3"/>
    <w:rsid w:val="002813B0"/>
    <w:rsid w:val="0028246A"/>
    <w:rsid w:val="00285F92"/>
    <w:rsid w:val="00290557"/>
    <w:rsid w:val="0029236A"/>
    <w:rsid w:val="0029339C"/>
    <w:rsid w:val="00293A88"/>
    <w:rsid w:val="002A0E98"/>
    <w:rsid w:val="002A77D2"/>
    <w:rsid w:val="002B0FE6"/>
    <w:rsid w:val="002B460F"/>
    <w:rsid w:val="002B5AA8"/>
    <w:rsid w:val="002C1FC7"/>
    <w:rsid w:val="002C21F1"/>
    <w:rsid w:val="002C446B"/>
    <w:rsid w:val="002D44DF"/>
    <w:rsid w:val="002D57DC"/>
    <w:rsid w:val="002E01C0"/>
    <w:rsid w:val="002E222A"/>
    <w:rsid w:val="002E2B10"/>
    <w:rsid w:val="002E2DFF"/>
    <w:rsid w:val="002E4706"/>
    <w:rsid w:val="002F0104"/>
    <w:rsid w:val="002F3E4A"/>
    <w:rsid w:val="00302C74"/>
    <w:rsid w:val="003032DE"/>
    <w:rsid w:val="00305017"/>
    <w:rsid w:val="00311C65"/>
    <w:rsid w:val="003123C7"/>
    <w:rsid w:val="003206EB"/>
    <w:rsid w:val="00332FE9"/>
    <w:rsid w:val="00333DF7"/>
    <w:rsid w:val="00334175"/>
    <w:rsid w:val="00340448"/>
    <w:rsid w:val="00342450"/>
    <w:rsid w:val="00343BD8"/>
    <w:rsid w:val="00351E3E"/>
    <w:rsid w:val="00352CAB"/>
    <w:rsid w:val="00355F3E"/>
    <w:rsid w:val="00363F25"/>
    <w:rsid w:val="00366FF9"/>
    <w:rsid w:val="003673B1"/>
    <w:rsid w:val="00367421"/>
    <w:rsid w:val="00370EA5"/>
    <w:rsid w:val="00375601"/>
    <w:rsid w:val="0038060A"/>
    <w:rsid w:val="00380D21"/>
    <w:rsid w:val="00384060"/>
    <w:rsid w:val="00392718"/>
    <w:rsid w:val="00392C31"/>
    <w:rsid w:val="00397135"/>
    <w:rsid w:val="003A09F8"/>
    <w:rsid w:val="003A20F5"/>
    <w:rsid w:val="003A4325"/>
    <w:rsid w:val="003A45C4"/>
    <w:rsid w:val="003A58E2"/>
    <w:rsid w:val="003B1D85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A3D"/>
    <w:rsid w:val="003D2CC2"/>
    <w:rsid w:val="003D539C"/>
    <w:rsid w:val="003E25DF"/>
    <w:rsid w:val="003E34F3"/>
    <w:rsid w:val="003E4BBE"/>
    <w:rsid w:val="003F2185"/>
    <w:rsid w:val="003F4458"/>
    <w:rsid w:val="003F573D"/>
    <w:rsid w:val="0040044C"/>
    <w:rsid w:val="00403947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F77"/>
    <w:rsid w:val="00440AF8"/>
    <w:rsid w:val="0044637B"/>
    <w:rsid w:val="00452F59"/>
    <w:rsid w:val="00453B53"/>
    <w:rsid w:val="00455BAE"/>
    <w:rsid w:val="00460924"/>
    <w:rsid w:val="00460C6C"/>
    <w:rsid w:val="00461E41"/>
    <w:rsid w:val="004625A7"/>
    <w:rsid w:val="00463473"/>
    <w:rsid w:val="004637DD"/>
    <w:rsid w:val="00463F02"/>
    <w:rsid w:val="00464491"/>
    <w:rsid w:val="0046582A"/>
    <w:rsid w:val="00470824"/>
    <w:rsid w:val="00474A77"/>
    <w:rsid w:val="004752FC"/>
    <w:rsid w:val="00480DAB"/>
    <w:rsid w:val="004815C9"/>
    <w:rsid w:val="00484E92"/>
    <w:rsid w:val="00486C66"/>
    <w:rsid w:val="004874A7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C24FE"/>
    <w:rsid w:val="004D2583"/>
    <w:rsid w:val="004E043F"/>
    <w:rsid w:val="004E75DB"/>
    <w:rsid w:val="004E7E0D"/>
    <w:rsid w:val="00500CF5"/>
    <w:rsid w:val="00504ED5"/>
    <w:rsid w:val="005057A9"/>
    <w:rsid w:val="0050619B"/>
    <w:rsid w:val="0051206C"/>
    <w:rsid w:val="00517DC3"/>
    <w:rsid w:val="00523128"/>
    <w:rsid w:val="00527FF3"/>
    <w:rsid w:val="0053090B"/>
    <w:rsid w:val="00536A6E"/>
    <w:rsid w:val="00544232"/>
    <w:rsid w:val="005540C0"/>
    <w:rsid w:val="00560251"/>
    <w:rsid w:val="00561EB8"/>
    <w:rsid w:val="005632A9"/>
    <w:rsid w:val="00567387"/>
    <w:rsid w:val="005723EB"/>
    <w:rsid w:val="00583401"/>
    <w:rsid w:val="00583690"/>
    <w:rsid w:val="00587336"/>
    <w:rsid w:val="00587D78"/>
    <w:rsid w:val="005915DA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B3770"/>
    <w:rsid w:val="005C0F60"/>
    <w:rsid w:val="005C22F9"/>
    <w:rsid w:val="005C4235"/>
    <w:rsid w:val="005C5B82"/>
    <w:rsid w:val="005C7DE5"/>
    <w:rsid w:val="005D32A1"/>
    <w:rsid w:val="005D45BB"/>
    <w:rsid w:val="005D58FC"/>
    <w:rsid w:val="005F5F4E"/>
    <w:rsid w:val="006038F1"/>
    <w:rsid w:val="00603A1E"/>
    <w:rsid w:val="0060424D"/>
    <w:rsid w:val="00604DB5"/>
    <w:rsid w:val="00605A20"/>
    <w:rsid w:val="00607E3B"/>
    <w:rsid w:val="006107C3"/>
    <w:rsid w:val="00616C65"/>
    <w:rsid w:val="00622224"/>
    <w:rsid w:val="006228FA"/>
    <w:rsid w:val="0062410F"/>
    <w:rsid w:val="00626557"/>
    <w:rsid w:val="00627EEC"/>
    <w:rsid w:val="006318A0"/>
    <w:rsid w:val="0063704C"/>
    <w:rsid w:val="0063796F"/>
    <w:rsid w:val="0065246D"/>
    <w:rsid w:val="00653B2B"/>
    <w:rsid w:val="00654804"/>
    <w:rsid w:val="00654F3B"/>
    <w:rsid w:val="00665C87"/>
    <w:rsid w:val="00672067"/>
    <w:rsid w:val="006724FE"/>
    <w:rsid w:val="0067386A"/>
    <w:rsid w:val="00683892"/>
    <w:rsid w:val="006846C6"/>
    <w:rsid w:val="00686482"/>
    <w:rsid w:val="00687881"/>
    <w:rsid w:val="006928A0"/>
    <w:rsid w:val="00693412"/>
    <w:rsid w:val="006A04DF"/>
    <w:rsid w:val="006A1707"/>
    <w:rsid w:val="006A355F"/>
    <w:rsid w:val="006A4943"/>
    <w:rsid w:val="006A5049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E1FC5"/>
    <w:rsid w:val="006E2BF0"/>
    <w:rsid w:val="006E53E6"/>
    <w:rsid w:val="006E55C9"/>
    <w:rsid w:val="006E6978"/>
    <w:rsid w:val="006F36E9"/>
    <w:rsid w:val="006F4D1D"/>
    <w:rsid w:val="0070124C"/>
    <w:rsid w:val="00701C4A"/>
    <w:rsid w:val="0070463B"/>
    <w:rsid w:val="00705727"/>
    <w:rsid w:val="007069AA"/>
    <w:rsid w:val="00714CFC"/>
    <w:rsid w:val="00715028"/>
    <w:rsid w:val="007155D6"/>
    <w:rsid w:val="00715B2A"/>
    <w:rsid w:val="0072307E"/>
    <w:rsid w:val="00724B78"/>
    <w:rsid w:val="0072632F"/>
    <w:rsid w:val="00727972"/>
    <w:rsid w:val="00727FEA"/>
    <w:rsid w:val="00733637"/>
    <w:rsid w:val="00735165"/>
    <w:rsid w:val="00741352"/>
    <w:rsid w:val="007431AD"/>
    <w:rsid w:val="007439E4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77EBD"/>
    <w:rsid w:val="00781277"/>
    <w:rsid w:val="00784BB0"/>
    <w:rsid w:val="00785743"/>
    <w:rsid w:val="00787C39"/>
    <w:rsid w:val="00790545"/>
    <w:rsid w:val="00792FFD"/>
    <w:rsid w:val="00795F3A"/>
    <w:rsid w:val="007970EB"/>
    <w:rsid w:val="007A568D"/>
    <w:rsid w:val="007B17D9"/>
    <w:rsid w:val="007B7A04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7F7EF0"/>
    <w:rsid w:val="00800BB8"/>
    <w:rsid w:val="00800C62"/>
    <w:rsid w:val="0080114F"/>
    <w:rsid w:val="00804CA9"/>
    <w:rsid w:val="00816D72"/>
    <w:rsid w:val="00816EDB"/>
    <w:rsid w:val="00821519"/>
    <w:rsid w:val="00823C0F"/>
    <w:rsid w:val="00824B3A"/>
    <w:rsid w:val="00827027"/>
    <w:rsid w:val="00827307"/>
    <w:rsid w:val="008325F1"/>
    <w:rsid w:val="00834510"/>
    <w:rsid w:val="0083534B"/>
    <w:rsid w:val="008433FA"/>
    <w:rsid w:val="00843538"/>
    <w:rsid w:val="008524AB"/>
    <w:rsid w:val="00854C4A"/>
    <w:rsid w:val="00856DA4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D2CBA"/>
    <w:rsid w:val="008D3D50"/>
    <w:rsid w:val="008D5DD7"/>
    <w:rsid w:val="008D6F88"/>
    <w:rsid w:val="008E060F"/>
    <w:rsid w:val="008E4132"/>
    <w:rsid w:val="008E55B4"/>
    <w:rsid w:val="008E5B50"/>
    <w:rsid w:val="008E5D36"/>
    <w:rsid w:val="008F1CAC"/>
    <w:rsid w:val="008F4D19"/>
    <w:rsid w:val="008F616A"/>
    <w:rsid w:val="009016E0"/>
    <w:rsid w:val="00901C59"/>
    <w:rsid w:val="0090270A"/>
    <w:rsid w:val="009042EC"/>
    <w:rsid w:val="00904417"/>
    <w:rsid w:val="0091249B"/>
    <w:rsid w:val="00921285"/>
    <w:rsid w:val="00922555"/>
    <w:rsid w:val="009279D3"/>
    <w:rsid w:val="009317DB"/>
    <w:rsid w:val="00932307"/>
    <w:rsid w:val="00933ABA"/>
    <w:rsid w:val="00935B8D"/>
    <w:rsid w:val="0093668B"/>
    <w:rsid w:val="0093688C"/>
    <w:rsid w:val="00937E15"/>
    <w:rsid w:val="00946748"/>
    <w:rsid w:val="0095005F"/>
    <w:rsid w:val="0096303E"/>
    <w:rsid w:val="00966935"/>
    <w:rsid w:val="00966AFF"/>
    <w:rsid w:val="00972641"/>
    <w:rsid w:val="009731F6"/>
    <w:rsid w:val="009735AB"/>
    <w:rsid w:val="009764CB"/>
    <w:rsid w:val="0098087C"/>
    <w:rsid w:val="00981C4F"/>
    <w:rsid w:val="009849EB"/>
    <w:rsid w:val="009851F9"/>
    <w:rsid w:val="009857B4"/>
    <w:rsid w:val="00991FAF"/>
    <w:rsid w:val="009921FE"/>
    <w:rsid w:val="00995C28"/>
    <w:rsid w:val="009A3727"/>
    <w:rsid w:val="009A79CA"/>
    <w:rsid w:val="009B4689"/>
    <w:rsid w:val="009B53A7"/>
    <w:rsid w:val="009C0917"/>
    <w:rsid w:val="009C383C"/>
    <w:rsid w:val="009D0023"/>
    <w:rsid w:val="009D0757"/>
    <w:rsid w:val="009E247D"/>
    <w:rsid w:val="009E3470"/>
    <w:rsid w:val="009E3CB6"/>
    <w:rsid w:val="009F154D"/>
    <w:rsid w:val="009F228A"/>
    <w:rsid w:val="009F3399"/>
    <w:rsid w:val="00A03B96"/>
    <w:rsid w:val="00A0768E"/>
    <w:rsid w:val="00A15F98"/>
    <w:rsid w:val="00A20AA4"/>
    <w:rsid w:val="00A23743"/>
    <w:rsid w:val="00A25022"/>
    <w:rsid w:val="00A2706E"/>
    <w:rsid w:val="00A31437"/>
    <w:rsid w:val="00A36EC1"/>
    <w:rsid w:val="00A37124"/>
    <w:rsid w:val="00A4502D"/>
    <w:rsid w:val="00A46C8C"/>
    <w:rsid w:val="00A52BC3"/>
    <w:rsid w:val="00A53267"/>
    <w:rsid w:val="00A54AB0"/>
    <w:rsid w:val="00A5570F"/>
    <w:rsid w:val="00A67E99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A0652"/>
    <w:rsid w:val="00AA0CD7"/>
    <w:rsid w:val="00AA159A"/>
    <w:rsid w:val="00AA1CE6"/>
    <w:rsid w:val="00AA5665"/>
    <w:rsid w:val="00AA5AA5"/>
    <w:rsid w:val="00AB7E3E"/>
    <w:rsid w:val="00AC39B6"/>
    <w:rsid w:val="00AD0F96"/>
    <w:rsid w:val="00AD114F"/>
    <w:rsid w:val="00AD25B7"/>
    <w:rsid w:val="00AD7841"/>
    <w:rsid w:val="00AE1967"/>
    <w:rsid w:val="00AE2D08"/>
    <w:rsid w:val="00AE45F2"/>
    <w:rsid w:val="00AE6182"/>
    <w:rsid w:val="00AF3F0B"/>
    <w:rsid w:val="00AF6B82"/>
    <w:rsid w:val="00AF6DAB"/>
    <w:rsid w:val="00B02C62"/>
    <w:rsid w:val="00B04417"/>
    <w:rsid w:val="00B1386E"/>
    <w:rsid w:val="00B14C40"/>
    <w:rsid w:val="00B20790"/>
    <w:rsid w:val="00B2263A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2FB7"/>
    <w:rsid w:val="00B70900"/>
    <w:rsid w:val="00B81806"/>
    <w:rsid w:val="00B9374D"/>
    <w:rsid w:val="00B950A5"/>
    <w:rsid w:val="00BA14E0"/>
    <w:rsid w:val="00BA38FF"/>
    <w:rsid w:val="00BA4A6A"/>
    <w:rsid w:val="00BA5A56"/>
    <w:rsid w:val="00BA609B"/>
    <w:rsid w:val="00BA789D"/>
    <w:rsid w:val="00BB1B97"/>
    <w:rsid w:val="00BB26A7"/>
    <w:rsid w:val="00BB3547"/>
    <w:rsid w:val="00BB4C4D"/>
    <w:rsid w:val="00BB5079"/>
    <w:rsid w:val="00BC003A"/>
    <w:rsid w:val="00BC3AC0"/>
    <w:rsid w:val="00BD21F4"/>
    <w:rsid w:val="00BD3C0D"/>
    <w:rsid w:val="00BD4BAF"/>
    <w:rsid w:val="00BD4CE6"/>
    <w:rsid w:val="00BD4E9E"/>
    <w:rsid w:val="00BE2420"/>
    <w:rsid w:val="00BE3D86"/>
    <w:rsid w:val="00BE5B9D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44C"/>
    <w:rsid w:val="00C27119"/>
    <w:rsid w:val="00C34862"/>
    <w:rsid w:val="00C36ED3"/>
    <w:rsid w:val="00C40079"/>
    <w:rsid w:val="00C424E5"/>
    <w:rsid w:val="00C42F3B"/>
    <w:rsid w:val="00C43B80"/>
    <w:rsid w:val="00C4429F"/>
    <w:rsid w:val="00C45BFC"/>
    <w:rsid w:val="00C46092"/>
    <w:rsid w:val="00C5252E"/>
    <w:rsid w:val="00C57988"/>
    <w:rsid w:val="00C579AE"/>
    <w:rsid w:val="00C70C26"/>
    <w:rsid w:val="00C72A71"/>
    <w:rsid w:val="00C75134"/>
    <w:rsid w:val="00C7708E"/>
    <w:rsid w:val="00C771C2"/>
    <w:rsid w:val="00C821D2"/>
    <w:rsid w:val="00C82221"/>
    <w:rsid w:val="00C82516"/>
    <w:rsid w:val="00C9292C"/>
    <w:rsid w:val="00C9323E"/>
    <w:rsid w:val="00C9507E"/>
    <w:rsid w:val="00C95B5F"/>
    <w:rsid w:val="00C9605B"/>
    <w:rsid w:val="00C97B09"/>
    <w:rsid w:val="00C97DB1"/>
    <w:rsid w:val="00CA5A6A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0E52"/>
    <w:rsid w:val="00CE143C"/>
    <w:rsid w:val="00CE47F1"/>
    <w:rsid w:val="00CF216A"/>
    <w:rsid w:val="00CF28EF"/>
    <w:rsid w:val="00D035D1"/>
    <w:rsid w:val="00D068E0"/>
    <w:rsid w:val="00D12A29"/>
    <w:rsid w:val="00D150D5"/>
    <w:rsid w:val="00D15B2B"/>
    <w:rsid w:val="00D212EA"/>
    <w:rsid w:val="00D2352F"/>
    <w:rsid w:val="00D23FBA"/>
    <w:rsid w:val="00D246F6"/>
    <w:rsid w:val="00D266CF"/>
    <w:rsid w:val="00D2685B"/>
    <w:rsid w:val="00D30AD0"/>
    <w:rsid w:val="00D33011"/>
    <w:rsid w:val="00D33413"/>
    <w:rsid w:val="00D35519"/>
    <w:rsid w:val="00D36C83"/>
    <w:rsid w:val="00D37C13"/>
    <w:rsid w:val="00D44A8F"/>
    <w:rsid w:val="00D45701"/>
    <w:rsid w:val="00D460EE"/>
    <w:rsid w:val="00D508F4"/>
    <w:rsid w:val="00D51CEE"/>
    <w:rsid w:val="00D537CE"/>
    <w:rsid w:val="00D549DB"/>
    <w:rsid w:val="00D576E5"/>
    <w:rsid w:val="00D61BD3"/>
    <w:rsid w:val="00D62E5C"/>
    <w:rsid w:val="00D641BE"/>
    <w:rsid w:val="00D65640"/>
    <w:rsid w:val="00D66BF7"/>
    <w:rsid w:val="00D700B9"/>
    <w:rsid w:val="00D70EA5"/>
    <w:rsid w:val="00D71E43"/>
    <w:rsid w:val="00D71FDC"/>
    <w:rsid w:val="00D7473C"/>
    <w:rsid w:val="00D80D5F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A6B9D"/>
    <w:rsid w:val="00DB14A3"/>
    <w:rsid w:val="00DB1C6A"/>
    <w:rsid w:val="00DB4574"/>
    <w:rsid w:val="00DB6A7C"/>
    <w:rsid w:val="00DC3B8E"/>
    <w:rsid w:val="00DC62BD"/>
    <w:rsid w:val="00DC639E"/>
    <w:rsid w:val="00DC778C"/>
    <w:rsid w:val="00DD10E5"/>
    <w:rsid w:val="00DD1968"/>
    <w:rsid w:val="00DD34B6"/>
    <w:rsid w:val="00DD3830"/>
    <w:rsid w:val="00DD466E"/>
    <w:rsid w:val="00DD5C4B"/>
    <w:rsid w:val="00DE3CB3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27A9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8FE"/>
    <w:rsid w:val="00E47EC4"/>
    <w:rsid w:val="00E52B44"/>
    <w:rsid w:val="00E5528A"/>
    <w:rsid w:val="00E55E7F"/>
    <w:rsid w:val="00E719CB"/>
    <w:rsid w:val="00E71D32"/>
    <w:rsid w:val="00E72C09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96668"/>
    <w:rsid w:val="00E97FFB"/>
    <w:rsid w:val="00EA054F"/>
    <w:rsid w:val="00EA0C42"/>
    <w:rsid w:val="00EA2ADB"/>
    <w:rsid w:val="00EA2D54"/>
    <w:rsid w:val="00EC5574"/>
    <w:rsid w:val="00EC718D"/>
    <w:rsid w:val="00ED0ECF"/>
    <w:rsid w:val="00ED2E77"/>
    <w:rsid w:val="00EE1109"/>
    <w:rsid w:val="00EE1427"/>
    <w:rsid w:val="00EE1CF8"/>
    <w:rsid w:val="00EE7854"/>
    <w:rsid w:val="00EF2F44"/>
    <w:rsid w:val="00EF3967"/>
    <w:rsid w:val="00EF6AA5"/>
    <w:rsid w:val="00F0230C"/>
    <w:rsid w:val="00F04E2C"/>
    <w:rsid w:val="00F131CC"/>
    <w:rsid w:val="00F14773"/>
    <w:rsid w:val="00F16B6F"/>
    <w:rsid w:val="00F17504"/>
    <w:rsid w:val="00F22B0D"/>
    <w:rsid w:val="00F2584A"/>
    <w:rsid w:val="00F25D7E"/>
    <w:rsid w:val="00F26E47"/>
    <w:rsid w:val="00F32A01"/>
    <w:rsid w:val="00F4789A"/>
    <w:rsid w:val="00F53081"/>
    <w:rsid w:val="00F549F4"/>
    <w:rsid w:val="00F54D95"/>
    <w:rsid w:val="00F575AD"/>
    <w:rsid w:val="00F62F05"/>
    <w:rsid w:val="00F65845"/>
    <w:rsid w:val="00F7028C"/>
    <w:rsid w:val="00F7256D"/>
    <w:rsid w:val="00F74CEF"/>
    <w:rsid w:val="00F76CD9"/>
    <w:rsid w:val="00F80D95"/>
    <w:rsid w:val="00F869AA"/>
    <w:rsid w:val="00F945BE"/>
    <w:rsid w:val="00FA711B"/>
    <w:rsid w:val="00FB4C66"/>
    <w:rsid w:val="00FB61C9"/>
    <w:rsid w:val="00FC24F5"/>
    <w:rsid w:val="00FC2C33"/>
    <w:rsid w:val="00FC6132"/>
    <w:rsid w:val="00FD0D7C"/>
    <w:rsid w:val="00FD2067"/>
    <w:rsid w:val="00FD2C62"/>
    <w:rsid w:val="00FD37F4"/>
    <w:rsid w:val="00FE368D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styleId="af5">
    <w:name w:val="FollowedHyperlink"/>
    <w:basedOn w:val="a0"/>
    <w:uiPriority w:val="99"/>
    <w:semiHidden/>
    <w:unhideWhenUsed/>
    <w:rsid w:val="00237E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ADABB11E95B8BF31C000D8BF981557890F722191A51DA8FC78650B89b6gCG" TargetMode="External"/><Relationship Id="rId13" Type="http://schemas.openxmlformats.org/officeDocument/2006/relationships/hyperlink" Target="consultantplus://offline/ref=368192D2C2B60919E402314DC5B08D910882438E6429EEFE521EBE3F88286D9071F41575DF32D6C2502235FA9E51EE042BCA234EFCB36348G2l2I" TargetMode="External"/><Relationship Id="rId18" Type="http://schemas.openxmlformats.org/officeDocument/2006/relationships/hyperlink" Target="consultantplus://offline/ref=368192D2C2B60919E402314DC5B08D910882438E6429EEFE521EBE3F88286D9071F41576D631DDCE017825FED705E11B29D33D4BE2B3G6l1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68192D2C2B60919E402314DC5B08D910882438E6429EEFE521EBE3F88286D9071F41575D637D3CE017825FED705E11B29D33D4BE2B3G6l1I" TargetMode="External"/><Relationship Id="rId17" Type="http://schemas.openxmlformats.org/officeDocument/2006/relationships/hyperlink" Target="consultantplus://offline/ref=368192D2C2B60919E402314DC5B08D910882438E6429EEFE521EBE3F88286D9071F41575DC32D2CE017825FED705E11B29D33D4BE2B3G6l1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68192D2C2B60919E402314DC5B08D910882438E6429EEFE521EBE3F88286D9071F41575D63AD7CE017825FED705E11B29D33D4BE2B3G6l1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68192D2C2B60919E402314DC5B08D910882438E6429EEFE521EBE3F88286D9071F41575D637D2CE017825FED705E11B29D33D4BE2B3G6l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68192D2C2B60919E402314DC5B08D910882438E6429EEFE521EBE3F88286D9071F41575DF3BD2CE017825FED705E11B29D33D4BE2B3G6l1I" TargetMode="External"/><Relationship Id="rId10" Type="http://schemas.openxmlformats.org/officeDocument/2006/relationships/hyperlink" Target="consultantplus://offline/ref=3239B6655DAAD2C66901708287FCFD564AD9797BF3C8AFA54A92FD627F559E398BCAFF561466A32177940F29A402D4286EA1F4198857E297I8mD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ADABB11E95B8BF31C000D8BF981557890F722191A51DA8FC78650B89b6gCG" TargetMode="External"/><Relationship Id="rId14" Type="http://schemas.openxmlformats.org/officeDocument/2006/relationships/hyperlink" Target="consultantplus://offline/ref=368192D2C2B60919E402314DC5B08D910882438E6429EEFE521EBE3F88286D9071F41576D631D0CE017825FED705E11B29D33D4BE2B3G6l1I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1F0FB-A23A-4614-BDA0-84F49E772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2658</Words>
  <Characters>15154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4</cp:revision>
  <cp:lastPrinted>2022-07-07T13:00:00Z</cp:lastPrinted>
  <dcterms:created xsi:type="dcterms:W3CDTF">2022-08-08T11:07:00Z</dcterms:created>
  <dcterms:modified xsi:type="dcterms:W3CDTF">2022-08-09T13:31:00Z</dcterms:modified>
</cp:coreProperties>
</file>