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9E784B" w:rsidP="00777EBD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5632A9" w:rsidRDefault="005632A9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A0322B">
        <w:rPr>
          <w:b/>
          <w:sz w:val="26"/>
          <w:szCs w:val="26"/>
        </w:rPr>
        <w:t>6-45</w:t>
      </w:r>
      <w:r w:rsidR="00A0322B" w:rsidRPr="00835646">
        <w:rPr>
          <w:b/>
          <w:sz w:val="26"/>
          <w:szCs w:val="26"/>
        </w:rPr>
        <w:t>2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777EBD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09 августа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781FA8">
      <w:pPr>
        <w:ind w:right="142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6F88">
        <w:rPr>
          <w:sz w:val="26"/>
          <w:szCs w:val="26"/>
        </w:rPr>
        <w:t>0</w:t>
      </w:r>
      <w:r w:rsidR="00777EBD">
        <w:rPr>
          <w:sz w:val="26"/>
          <w:szCs w:val="26"/>
        </w:rPr>
        <w:t>4</w:t>
      </w:r>
      <w:r w:rsidR="00CF216A" w:rsidRPr="001118B6">
        <w:rPr>
          <w:sz w:val="26"/>
          <w:szCs w:val="26"/>
        </w:rPr>
        <w:t xml:space="preserve"> </w:t>
      </w:r>
      <w:r w:rsidR="00777EBD">
        <w:rPr>
          <w:sz w:val="26"/>
          <w:szCs w:val="26"/>
        </w:rPr>
        <w:t>августа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D035D1" w:rsidRPr="00D035D1" w:rsidRDefault="00D035D1" w:rsidP="003E34F3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Pr="00D035D1">
        <w:rPr>
          <w:color w:val="000000" w:themeColor="text1"/>
        </w:rPr>
        <w:t xml:space="preserve">, </w:t>
      </w:r>
      <w:r w:rsidR="00781FA8">
        <w:rPr>
          <w:color w:val="000000" w:themeColor="text1"/>
        </w:rPr>
        <w:t xml:space="preserve">при участии </w:t>
      </w:r>
      <w:r w:rsidR="008D6F88">
        <w:rPr>
          <w:color w:val="000000" w:themeColor="text1"/>
        </w:rPr>
        <w:t xml:space="preserve">представителя </w:t>
      </w:r>
      <w:r w:rsidR="0001343C" w:rsidRPr="0001343C">
        <w:rPr>
          <w:color w:val="000000" w:themeColor="text1"/>
        </w:rPr>
        <w:t>Государственного казенного учреждения Рязанской области «Управление капитального строительства Рязанской области»</w:t>
      </w:r>
      <w:r w:rsidR="002813B0">
        <w:rPr>
          <w:color w:val="000000" w:themeColor="text1"/>
        </w:rPr>
        <w:t xml:space="preserve"> (далее – Заказчик, ГКУ РО «УКС РО»</w:t>
      </w:r>
      <w:r w:rsidR="0001343C">
        <w:rPr>
          <w:color w:val="000000" w:themeColor="text1"/>
        </w:rPr>
        <w:t xml:space="preserve">)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Министерства здравоохранения Рязанской области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="00EE1CF8">
        <w:rPr>
          <w:color w:val="000000" w:themeColor="text1"/>
        </w:rPr>
        <w:t xml:space="preserve">, представителя Государственного бюджетного учреждения Рязанской области «Областной клинический онкологический диспансер»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="00EE1CF8">
        <w:rPr>
          <w:color w:val="000000" w:themeColor="text1"/>
        </w:rPr>
        <w:t>, представителя Г</w:t>
      </w:r>
      <w:r w:rsidR="00EE1CF8" w:rsidRPr="00D035D1">
        <w:rPr>
          <w:color w:val="000000" w:themeColor="text1"/>
        </w:rPr>
        <w:t xml:space="preserve">осударственного казенного учреждения Рязанской области «Центр закупок Рязанской области»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="00EE1CF8">
        <w:rPr>
          <w:color w:val="000000" w:themeColor="text1"/>
        </w:rPr>
        <w:t>,</w:t>
      </w:r>
      <w:r w:rsidR="002813B0">
        <w:rPr>
          <w:color w:val="000000" w:themeColor="text1"/>
        </w:rPr>
        <w:t xml:space="preserve"> </w:t>
      </w:r>
      <w:r w:rsidR="00D37C13">
        <w:rPr>
          <w:color w:val="000000" w:themeColor="text1"/>
        </w:rPr>
        <w:t>представителей ООО «ГЕНЕЗИС-М»</w:t>
      </w:r>
      <w:r w:rsidR="00D37C13" w:rsidRPr="00D37C13">
        <w:rPr>
          <w:color w:val="000000" w:themeColor="text1"/>
        </w:rPr>
        <w:t xml:space="preserve"> </w:t>
      </w:r>
      <w:r w:rsidR="00320888" w:rsidRPr="00320888">
        <w:rPr>
          <w:color w:val="000000" w:themeColor="text1"/>
        </w:rPr>
        <w:t>&lt;</w:t>
      </w:r>
      <w:r w:rsidR="00320888">
        <w:rPr>
          <w:color w:val="000000" w:themeColor="text1"/>
        </w:rPr>
        <w:t>…</w:t>
      </w:r>
      <w:r w:rsidR="00320888" w:rsidRPr="00320888">
        <w:rPr>
          <w:color w:val="000000" w:themeColor="text1"/>
        </w:rPr>
        <w:t>&gt;</w:t>
      </w:r>
      <w:r w:rsidR="003E34F3">
        <w:rPr>
          <w:color w:val="000000" w:themeColor="text1"/>
        </w:rPr>
        <w:t>,</w:t>
      </w:r>
      <w:r w:rsidR="00EE1CF8">
        <w:rPr>
          <w:color w:val="000000" w:themeColor="text1"/>
        </w:rPr>
        <w:t xml:space="preserve"> в отсутствие </w:t>
      </w:r>
      <w:r w:rsidR="00EE1CF8" w:rsidRPr="00D035D1">
        <w:rPr>
          <w:color w:val="000000" w:themeColor="text1"/>
        </w:rPr>
        <w:t>представителей АО «</w:t>
      </w:r>
      <w:proofErr w:type="spellStart"/>
      <w:r w:rsidR="00EE1CF8" w:rsidRPr="00D035D1">
        <w:rPr>
          <w:color w:val="000000" w:themeColor="text1"/>
        </w:rPr>
        <w:t>Сбербанк-АСТ</w:t>
      </w:r>
      <w:proofErr w:type="spellEnd"/>
      <w:r w:rsidR="00EE1CF8" w:rsidRPr="00D035D1">
        <w:rPr>
          <w:color w:val="000000" w:themeColor="text1"/>
        </w:rPr>
        <w:t>»</w:t>
      </w:r>
      <w:r w:rsidR="00EE1CF8">
        <w:rPr>
          <w:color w:val="000000" w:themeColor="text1"/>
        </w:rPr>
        <w:t>,</w:t>
      </w:r>
      <w:r w:rsidR="00EE1CF8" w:rsidRPr="00D035D1">
        <w:rPr>
          <w:color w:val="000000" w:themeColor="text1"/>
        </w:rPr>
        <w:t xml:space="preserve"> уведомленных надлежащим образом, рассмотрев жалобу</w:t>
      </w:r>
      <w:r w:rsidR="003E34F3">
        <w:rPr>
          <w:color w:val="000000" w:themeColor="text1"/>
        </w:rPr>
        <w:t xml:space="preserve"> </w:t>
      </w:r>
      <w:r w:rsidR="003E34F3" w:rsidRPr="003E34F3">
        <w:rPr>
          <w:color w:val="000000" w:themeColor="text1"/>
        </w:rPr>
        <w:t>ООО «ГЕНЕЗИС-М» (вх.№858-ЭП/22 от 28.07.2022) на действия Заказчика (</w:t>
      </w:r>
      <w:r w:rsidR="002813B0">
        <w:rPr>
          <w:color w:val="000000" w:themeColor="text1"/>
        </w:rPr>
        <w:t>ГКУ РО «УКС РО»</w:t>
      </w:r>
      <w:r w:rsidR="003E34F3" w:rsidRPr="003E34F3">
        <w:rPr>
          <w:color w:val="000000" w:themeColor="text1"/>
        </w:rPr>
        <w:t>) при проведении электронного аукциона на поставку</w:t>
      </w:r>
      <w:r w:rsidR="00470824">
        <w:rPr>
          <w:color w:val="000000" w:themeColor="text1"/>
        </w:rPr>
        <w:t xml:space="preserve"> </w:t>
      </w:r>
      <w:r w:rsidR="00835646">
        <w:rPr>
          <w:color w:val="000000" w:themeColor="text1"/>
        </w:rPr>
        <w:t>медицинского изделия</w:t>
      </w:r>
      <w:r w:rsidR="00835646" w:rsidRPr="00835646">
        <w:rPr>
          <w:color w:val="000000" w:themeColor="text1"/>
        </w:rPr>
        <w:t xml:space="preserve"> </w:t>
      </w:r>
      <w:r w:rsidR="00835646">
        <w:rPr>
          <w:color w:val="000000" w:themeColor="text1"/>
        </w:rPr>
        <w:t>«</w:t>
      </w:r>
      <w:r w:rsidR="00835646" w:rsidRPr="00835646">
        <w:rPr>
          <w:color w:val="000000" w:themeColor="text1"/>
        </w:rPr>
        <w:t>Эндоскопические инструменты,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3E34F3" w:rsidRPr="003E34F3">
        <w:rPr>
          <w:color w:val="000000" w:themeColor="text1"/>
        </w:rPr>
        <w:t xml:space="preserve"> (извещение № </w:t>
      </w:r>
      <w:r w:rsidR="00835646">
        <w:rPr>
          <w:color w:val="000000" w:themeColor="text1"/>
        </w:rPr>
        <w:t>0859200001122008</w:t>
      </w:r>
      <w:r w:rsidR="00835646" w:rsidRPr="00835646">
        <w:rPr>
          <w:color w:val="000000" w:themeColor="text1"/>
        </w:rPr>
        <w:t>859</w:t>
      </w:r>
      <w:r w:rsidR="00835646">
        <w:rPr>
          <w:color w:val="000000" w:themeColor="text1"/>
        </w:rPr>
        <w:t xml:space="preserve"> от 2</w:t>
      </w:r>
      <w:r w:rsidR="00835646" w:rsidRPr="00835646">
        <w:rPr>
          <w:color w:val="000000" w:themeColor="text1"/>
        </w:rPr>
        <w:t>1</w:t>
      </w:r>
      <w:r w:rsidR="003E34F3" w:rsidRPr="003E34F3">
        <w:rPr>
          <w:color w:val="000000" w:themeColor="text1"/>
        </w:rPr>
        <w:t>.07.2022)</w:t>
      </w:r>
      <w:r w:rsidR="003E34F3">
        <w:rPr>
          <w:color w:val="000000" w:themeColor="text1"/>
        </w:rPr>
        <w:t xml:space="preserve"> </w:t>
      </w:r>
      <w:r w:rsidRPr="00D035D1">
        <w:rPr>
          <w:color w:val="000000" w:themeColor="text1"/>
        </w:rPr>
        <w:t>и проведя внеплановую проверку,</w:t>
      </w:r>
    </w:p>
    <w:p w:rsidR="00827307" w:rsidRPr="001118B6" w:rsidRDefault="006F36E9" w:rsidP="00D035D1">
      <w:pPr>
        <w:ind w:firstLine="709"/>
        <w:jc w:val="both"/>
      </w:pPr>
      <w:r w:rsidRPr="001118B6">
        <w:tab/>
      </w: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D035D1" w:rsidRPr="00D035D1" w:rsidRDefault="002813B0" w:rsidP="00D035D1">
      <w:pPr>
        <w:ind w:firstLine="709"/>
        <w:jc w:val="both"/>
      </w:pPr>
      <w:r>
        <w:rPr>
          <w:color w:val="000000" w:themeColor="text1"/>
        </w:rPr>
        <w:t xml:space="preserve">ГКУ РО «УКС РО» </w:t>
      </w:r>
      <w:r w:rsidR="00D035D1" w:rsidRPr="00D035D1">
        <w:t xml:space="preserve">инициирована процедура закупки путем проведения электронного аукциона </w:t>
      </w:r>
      <w:r w:rsidR="00835646" w:rsidRPr="003E34F3">
        <w:rPr>
          <w:color w:val="000000" w:themeColor="text1"/>
        </w:rPr>
        <w:t>на поставку</w:t>
      </w:r>
      <w:r w:rsidR="00835646">
        <w:rPr>
          <w:color w:val="000000" w:themeColor="text1"/>
        </w:rPr>
        <w:t xml:space="preserve"> медицинского изделия</w:t>
      </w:r>
      <w:r w:rsidR="00835646" w:rsidRPr="00835646">
        <w:rPr>
          <w:color w:val="000000" w:themeColor="text1"/>
        </w:rPr>
        <w:t xml:space="preserve"> </w:t>
      </w:r>
      <w:r w:rsidR="00835646">
        <w:rPr>
          <w:color w:val="000000" w:themeColor="text1"/>
        </w:rPr>
        <w:t>«</w:t>
      </w:r>
      <w:r w:rsidR="00835646" w:rsidRPr="00835646">
        <w:rPr>
          <w:color w:val="000000" w:themeColor="text1"/>
        </w:rPr>
        <w:t>Эндоскопические инструменты, ввод в эксплуатацию медицинского изделия, обучение правилам эксплуатации специалистов, эксплуатирующих медицинское изделие для оснащения строящегося объекта: «Главный лечебный корпус государственного бюджетного учреждения Рязанской области «Областной клинический онкологический диспансер» в г. Рязани»</w:t>
      </w:r>
      <w:r w:rsidR="00CE0E52" w:rsidRPr="00D035D1">
        <w:t xml:space="preserve"> </w:t>
      </w:r>
      <w:r w:rsidR="00D035D1" w:rsidRPr="00D035D1">
        <w:t>(далее – электронный аукцион).</w:t>
      </w:r>
    </w:p>
    <w:p w:rsidR="00192B75" w:rsidRPr="00CB449D" w:rsidRDefault="00D65640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</w:t>
      </w:r>
      <w:r w:rsidR="00835646">
        <w:rPr>
          <w:rFonts w:ascii="Times New Roman" w:hAnsi="Times New Roman"/>
          <w:color w:val="000000" w:themeColor="text1"/>
          <w:szCs w:val="24"/>
        </w:rPr>
        <w:t>1</w:t>
      </w:r>
      <w:r w:rsidR="002813B0">
        <w:rPr>
          <w:rFonts w:ascii="Times New Roman" w:hAnsi="Times New Roman"/>
          <w:color w:val="000000" w:themeColor="text1"/>
          <w:szCs w:val="24"/>
        </w:rPr>
        <w:t>.07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электронного аукциона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835646" w:rsidRPr="00835646">
        <w:rPr>
          <w:rFonts w:ascii="Times New Roman" w:hAnsi="Times New Roman"/>
          <w:color w:val="000000" w:themeColor="text1"/>
          <w:szCs w:val="24"/>
        </w:rPr>
        <w:t>9 712 026,76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835646">
        <w:rPr>
          <w:rStyle w:val="cardmaininfocontent"/>
          <w:rFonts w:ascii="Times New Roman" w:hAnsi="Times New Roman"/>
          <w:color w:val="000000" w:themeColor="text1"/>
          <w:szCs w:val="24"/>
        </w:rPr>
        <w:t>девять миллионов семьсот двенадцать тысяч двадцать шесть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835646">
        <w:rPr>
          <w:rFonts w:ascii="Times New Roman" w:hAnsi="Times New Roman"/>
          <w:color w:val="000000" w:themeColor="text1"/>
          <w:szCs w:val="24"/>
        </w:rPr>
        <w:t xml:space="preserve"> 76</w:t>
      </w:r>
      <w:r w:rsidR="005B3770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5C22F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Государственное казенное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412C05" w:rsidRPr="00CB449D">
        <w:rPr>
          <w:rFonts w:ascii="Times New Roman" w:hAnsi="Times New Roman"/>
          <w:color w:val="000000" w:themeColor="text1"/>
          <w:szCs w:val="24"/>
        </w:rPr>
        <w:t>учреждение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Рязанской области «Центр закупок Рязанской области» (далее – Уполномоченное учреждение).</w:t>
      </w:r>
    </w:p>
    <w:p w:rsidR="005B3770" w:rsidRDefault="002D57DC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>По мнению Заявителя, Заказчик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 w:rsidR="00787C39">
        <w:rPr>
          <w:rFonts w:ascii="Times New Roman" w:hAnsi="Times New Roman"/>
          <w:color w:val="000000" w:themeColor="text1"/>
          <w:szCs w:val="24"/>
        </w:rPr>
        <w:t>далее – Закон о ФКС), а именно</w:t>
      </w:r>
      <w:r w:rsidR="00787C39" w:rsidRPr="00787C39">
        <w:rPr>
          <w:rFonts w:ascii="Times New Roman" w:hAnsi="Times New Roman"/>
          <w:color w:val="000000" w:themeColor="text1"/>
          <w:szCs w:val="24"/>
        </w:rPr>
        <w:t xml:space="preserve">: </w:t>
      </w:r>
    </w:p>
    <w:p w:rsidR="00BD4E9E" w:rsidRDefault="005B3770" w:rsidP="00787C3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="00F26E47">
        <w:rPr>
          <w:rFonts w:ascii="Times New Roman" w:hAnsi="Times New Roman"/>
          <w:color w:val="000000" w:themeColor="text1"/>
          <w:szCs w:val="24"/>
        </w:rPr>
        <w:t>П</w:t>
      </w:r>
      <w:r w:rsidR="00D33011">
        <w:rPr>
          <w:rFonts w:ascii="Times New Roman" w:hAnsi="Times New Roman"/>
          <w:color w:val="000000" w:themeColor="text1"/>
          <w:szCs w:val="24"/>
        </w:rPr>
        <w:t>ри описании объекта закупки</w:t>
      </w:r>
      <w:r w:rsidR="008D6F88">
        <w:rPr>
          <w:rFonts w:ascii="Times New Roman" w:hAnsi="Times New Roman"/>
          <w:color w:val="000000" w:themeColor="text1"/>
          <w:szCs w:val="24"/>
        </w:rPr>
        <w:t xml:space="preserve"> неп</w:t>
      </w:r>
      <w:r>
        <w:rPr>
          <w:rFonts w:ascii="Times New Roman" w:hAnsi="Times New Roman"/>
          <w:color w:val="000000" w:themeColor="text1"/>
          <w:szCs w:val="24"/>
        </w:rPr>
        <w:t xml:space="preserve">равомерно не </w:t>
      </w:r>
      <w:r w:rsidR="00C61199">
        <w:rPr>
          <w:rFonts w:ascii="Times New Roman" w:hAnsi="Times New Roman"/>
          <w:color w:val="000000" w:themeColor="text1"/>
          <w:szCs w:val="24"/>
        </w:rPr>
        <w:t>использовал позицию кода КТРУ 32.50.13.190</w:t>
      </w:r>
      <w:r w:rsidR="00206808">
        <w:rPr>
          <w:rFonts w:ascii="Times New Roman" w:hAnsi="Times New Roman"/>
          <w:color w:val="000000" w:themeColor="text1"/>
          <w:szCs w:val="24"/>
        </w:rPr>
        <w:t>-</w:t>
      </w:r>
      <w:r w:rsidR="00C61199">
        <w:rPr>
          <w:rFonts w:ascii="Times New Roman" w:hAnsi="Times New Roman"/>
          <w:color w:val="000000" w:themeColor="text1"/>
          <w:szCs w:val="24"/>
        </w:rPr>
        <w:t>00008151</w:t>
      </w:r>
      <w:r w:rsidR="00206808"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="00206808" w:rsidRPr="00691405">
        <w:rPr>
          <w:szCs w:val="24"/>
        </w:rPr>
        <w:t xml:space="preserve">код </w:t>
      </w:r>
      <w:hyperlink r:id="rId8" w:history="1">
        <w:r w:rsidR="00206808" w:rsidRPr="00691405">
          <w:rPr>
            <w:szCs w:val="24"/>
          </w:rPr>
          <w:t>ОКПД</w:t>
        </w:r>
      </w:hyperlink>
      <w:r w:rsidR="00206808" w:rsidRPr="00691405">
        <w:rPr>
          <w:szCs w:val="24"/>
        </w:rPr>
        <w:t xml:space="preserve">2 – </w:t>
      </w:r>
      <w:r>
        <w:rPr>
          <w:szCs w:val="24"/>
        </w:rPr>
        <w:t>32</w:t>
      </w:r>
      <w:r w:rsidR="00206808" w:rsidRPr="00D83D94">
        <w:rPr>
          <w:szCs w:val="24"/>
        </w:rPr>
        <w:t>.</w:t>
      </w:r>
      <w:r>
        <w:rPr>
          <w:szCs w:val="24"/>
        </w:rPr>
        <w:t>50.50.190</w:t>
      </w:r>
      <w:r w:rsidR="00206808">
        <w:rPr>
          <w:rFonts w:ascii="Times New Roman" w:hAnsi="Times New Roman"/>
          <w:color w:val="000000" w:themeColor="text1"/>
          <w:szCs w:val="24"/>
        </w:rPr>
        <w:t>, тем самым</w:t>
      </w:r>
      <w:r w:rsidR="00BD4E9E">
        <w:rPr>
          <w:rFonts w:ascii="Times New Roman" w:hAnsi="Times New Roman"/>
          <w:color w:val="000000" w:themeColor="text1"/>
          <w:szCs w:val="24"/>
        </w:rPr>
        <w:t xml:space="preserve"> нарушил ч.6 ст.23 Закона о ФКС.</w:t>
      </w:r>
    </w:p>
    <w:p w:rsidR="005B3770" w:rsidRPr="005D45BB" w:rsidRDefault="005B3770" w:rsidP="00486C66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2.</w:t>
      </w:r>
      <w:r w:rsidR="00922555">
        <w:rPr>
          <w:rFonts w:ascii="Times New Roman" w:hAnsi="Times New Roman"/>
          <w:color w:val="000000" w:themeColor="text1"/>
          <w:szCs w:val="24"/>
        </w:rPr>
        <w:t xml:space="preserve"> </w:t>
      </w:r>
      <w:r w:rsidR="00922555" w:rsidRPr="00E84C17">
        <w:rPr>
          <w:rFonts w:ascii="Times New Roman" w:hAnsi="Times New Roman"/>
          <w:color w:val="000000" w:themeColor="text1"/>
          <w:szCs w:val="24"/>
        </w:rPr>
        <w:t>Техническое задание содержит требования, характерные для продукции конкретного производителя, что приводит к ограничению конкуренции</w:t>
      </w:r>
      <w:r w:rsidR="00922555">
        <w:rPr>
          <w:rFonts w:ascii="Times New Roman" w:hAnsi="Times New Roman"/>
          <w:color w:val="000000" w:themeColor="text1"/>
          <w:szCs w:val="24"/>
        </w:rPr>
        <w:t>.</w:t>
      </w:r>
    </w:p>
    <w:p w:rsidR="00F26E47" w:rsidRPr="00B2312B" w:rsidRDefault="005B3770" w:rsidP="00C4007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3.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В извещении о проведении электронного аукциона не установил дополнительные требования к участникам закупки в соответствии с у</w:t>
      </w:r>
      <w:r w:rsidR="00F26E47" w:rsidRPr="00255713">
        <w:rPr>
          <w:rFonts w:ascii="Times New Roman" w:hAnsi="Times New Roman"/>
          <w:color w:val="000000" w:themeColor="text1"/>
          <w:szCs w:val="24"/>
        </w:rPr>
        <w:t>каз</w:t>
      </w:r>
      <w:r w:rsidR="00F26E47">
        <w:rPr>
          <w:rFonts w:ascii="Times New Roman" w:hAnsi="Times New Roman"/>
          <w:color w:val="000000" w:themeColor="text1"/>
          <w:szCs w:val="24"/>
        </w:rPr>
        <w:t>ом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 Президента РФ от 03.05.2022 N 252</w:t>
      </w:r>
      <w:r w:rsidR="00F26E47">
        <w:rPr>
          <w:rFonts w:ascii="Times New Roman" w:hAnsi="Times New Roman"/>
          <w:color w:val="000000" w:themeColor="text1"/>
          <w:szCs w:val="24"/>
        </w:rPr>
        <w:t xml:space="preserve"> «</w:t>
      </w:r>
      <w:r w:rsidR="00F26E47" w:rsidRPr="00255713">
        <w:rPr>
          <w:rFonts w:ascii="Times New Roman" w:hAnsi="Times New Roman"/>
          <w:color w:val="000000" w:themeColor="text1"/>
          <w:szCs w:val="24"/>
        </w:rPr>
        <w:t xml:space="preserve">О применении ответных специальных экономических мер в связи с недружественными действиями </w:t>
      </w:r>
      <w:r w:rsidR="00F26E47" w:rsidRPr="00B2312B">
        <w:rPr>
          <w:rFonts w:ascii="Times New Roman" w:hAnsi="Times New Roman"/>
          <w:color w:val="000000" w:themeColor="text1"/>
          <w:szCs w:val="24"/>
        </w:rPr>
        <w:lastRenderedPageBreak/>
        <w:t>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</w:t>
      </w:r>
    </w:p>
    <w:p w:rsidR="00932307" w:rsidRPr="00B2312B" w:rsidRDefault="00AD114F" w:rsidP="009F154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B2312B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C40079" w:rsidRPr="00B2312B">
        <w:rPr>
          <w:rFonts w:ascii="Times New Roman" w:hAnsi="Times New Roman"/>
          <w:color w:val="000000" w:themeColor="text1"/>
          <w:szCs w:val="24"/>
        </w:rPr>
        <w:t>б/</w:t>
      </w:r>
      <w:proofErr w:type="spellStart"/>
      <w:r w:rsidR="00C40079" w:rsidRPr="00B2312B"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 w:rsidR="00C40079" w:rsidRPr="00B2312B">
        <w:rPr>
          <w:rFonts w:ascii="Times New Roman" w:hAnsi="Times New Roman"/>
          <w:color w:val="000000" w:themeColor="text1"/>
          <w:szCs w:val="24"/>
        </w:rPr>
        <w:t xml:space="preserve"> </w:t>
      </w:r>
      <w:r w:rsidR="00380D21" w:rsidRPr="00B2312B">
        <w:rPr>
          <w:rFonts w:ascii="Times New Roman" w:hAnsi="Times New Roman"/>
          <w:color w:val="000000" w:themeColor="text1"/>
          <w:szCs w:val="24"/>
        </w:rPr>
        <w:t xml:space="preserve">от </w:t>
      </w:r>
      <w:r w:rsidR="00B2312B" w:rsidRPr="00B2312B">
        <w:rPr>
          <w:rFonts w:ascii="Times New Roman" w:hAnsi="Times New Roman"/>
          <w:color w:val="000000" w:themeColor="text1"/>
          <w:szCs w:val="24"/>
        </w:rPr>
        <w:t>02.08</w:t>
      </w:r>
      <w:r w:rsidR="00A82B7A" w:rsidRPr="00B2312B">
        <w:rPr>
          <w:rFonts w:ascii="Times New Roman" w:hAnsi="Times New Roman"/>
          <w:color w:val="000000" w:themeColor="text1"/>
          <w:szCs w:val="24"/>
        </w:rPr>
        <w:t>.20</w:t>
      </w:r>
      <w:r w:rsidR="005C5B82" w:rsidRPr="00B2312B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B2312B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B2312B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B2312B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932307" w:rsidRPr="00B2312B">
        <w:rPr>
          <w:rFonts w:ascii="Times New Roman" w:hAnsi="Times New Roman"/>
          <w:color w:val="000000" w:themeColor="text1"/>
          <w:szCs w:val="24"/>
        </w:rPr>
        <w:t>что</w:t>
      </w:r>
      <w:r w:rsidR="009F3399" w:rsidRPr="00B2312B">
        <w:rPr>
          <w:rFonts w:ascii="Times New Roman" w:hAnsi="Times New Roman"/>
          <w:color w:val="000000" w:themeColor="text1"/>
          <w:szCs w:val="24"/>
        </w:rPr>
        <w:t xml:space="preserve"> </w:t>
      </w:r>
      <w:r w:rsidR="00406024" w:rsidRPr="00B2312B">
        <w:rPr>
          <w:rFonts w:ascii="Times New Roman" w:hAnsi="Times New Roman"/>
          <w:color w:val="000000" w:themeColor="text1"/>
          <w:szCs w:val="24"/>
        </w:rPr>
        <w:t xml:space="preserve">положение извещения о проведении электронного аукциона, а </w:t>
      </w:r>
      <w:r w:rsidR="009F154D" w:rsidRPr="00B2312B">
        <w:rPr>
          <w:rFonts w:ascii="Times New Roman" w:hAnsi="Times New Roman"/>
          <w:color w:val="000000" w:themeColor="text1"/>
          <w:szCs w:val="24"/>
        </w:rPr>
        <w:t xml:space="preserve">также описание объекта закупки </w:t>
      </w:r>
      <w:r w:rsidR="00380D21" w:rsidRPr="00B2312B">
        <w:rPr>
          <w:rFonts w:ascii="Times New Roman" w:hAnsi="Times New Roman"/>
          <w:color w:val="000000" w:themeColor="text1"/>
          <w:szCs w:val="24"/>
        </w:rPr>
        <w:t>соответствую</w:t>
      </w:r>
      <w:r w:rsidR="003206EB" w:rsidRPr="00B2312B">
        <w:rPr>
          <w:rFonts w:ascii="Times New Roman" w:hAnsi="Times New Roman"/>
          <w:color w:val="000000" w:themeColor="text1"/>
          <w:szCs w:val="24"/>
        </w:rPr>
        <w:t>т требованиям Закон</w:t>
      </w:r>
      <w:r w:rsidR="005B0ED1" w:rsidRPr="00B2312B">
        <w:rPr>
          <w:rFonts w:ascii="Times New Roman" w:hAnsi="Times New Roman"/>
          <w:color w:val="000000" w:themeColor="text1"/>
          <w:szCs w:val="24"/>
        </w:rPr>
        <w:t>а о ФКС</w:t>
      </w:r>
      <w:r w:rsidR="00FF4798" w:rsidRPr="00B2312B">
        <w:rPr>
          <w:rFonts w:ascii="Times New Roman" w:hAnsi="Times New Roman"/>
          <w:color w:val="000000" w:themeColor="text1"/>
          <w:szCs w:val="24"/>
        </w:rPr>
        <w:t>, они</w:t>
      </w:r>
      <w:r w:rsidR="003206EB" w:rsidRPr="00B2312B">
        <w:rPr>
          <w:rFonts w:ascii="Times New Roman" w:hAnsi="Times New Roman"/>
          <w:color w:val="000000" w:themeColor="text1"/>
          <w:szCs w:val="24"/>
        </w:rPr>
        <w:t xml:space="preserve"> являются согласованными</w:t>
      </w:r>
      <w:r w:rsidR="00380D21" w:rsidRPr="00B2312B">
        <w:rPr>
          <w:rFonts w:ascii="Times New Roman" w:hAnsi="Times New Roman"/>
          <w:color w:val="000000" w:themeColor="text1"/>
          <w:szCs w:val="24"/>
        </w:rPr>
        <w:t>,</w:t>
      </w:r>
      <w:r w:rsidR="003206EB" w:rsidRPr="00B2312B">
        <w:rPr>
          <w:rFonts w:ascii="Times New Roman" w:hAnsi="Times New Roman"/>
          <w:color w:val="000000" w:themeColor="text1"/>
          <w:szCs w:val="24"/>
        </w:rPr>
        <w:t xml:space="preserve"> не содержат внутренних противоречий </w:t>
      </w:r>
      <w:r w:rsidR="0070463B" w:rsidRPr="00B2312B">
        <w:rPr>
          <w:rFonts w:ascii="Times New Roman" w:hAnsi="Times New Roman"/>
          <w:color w:val="000000" w:themeColor="text1"/>
          <w:szCs w:val="24"/>
        </w:rPr>
        <w:t>и позволяют выявить участника закупки, который предлагает лучш</w:t>
      </w:r>
      <w:r w:rsidR="003206EB" w:rsidRPr="00B2312B">
        <w:rPr>
          <w:rFonts w:ascii="Times New Roman" w:hAnsi="Times New Roman"/>
          <w:color w:val="000000" w:themeColor="text1"/>
          <w:szCs w:val="24"/>
        </w:rPr>
        <w:t>ие условия исполнения контракта.</w:t>
      </w:r>
    </w:p>
    <w:p w:rsidR="00AF6DAB" w:rsidRPr="00B2312B" w:rsidRDefault="00B2312B" w:rsidP="008E5B5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B2312B">
        <w:rPr>
          <w:rFonts w:ascii="Times New Roman" w:hAnsi="Times New Roman"/>
          <w:color w:val="000000" w:themeColor="text1"/>
          <w:szCs w:val="24"/>
        </w:rPr>
        <w:t>В отзыве на жалобу №328</w:t>
      </w:r>
      <w:r w:rsidR="00C40079" w:rsidRPr="00B2312B">
        <w:rPr>
          <w:rFonts w:ascii="Times New Roman" w:hAnsi="Times New Roman"/>
          <w:color w:val="000000" w:themeColor="text1"/>
          <w:szCs w:val="24"/>
        </w:rPr>
        <w:t xml:space="preserve"> о</w:t>
      </w:r>
      <w:r w:rsidRPr="00B2312B">
        <w:rPr>
          <w:rFonts w:ascii="Times New Roman" w:hAnsi="Times New Roman"/>
          <w:color w:val="000000" w:themeColor="text1"/>
          <w:szCs w:val="24"/>
        </w:rPr>
        <w:t>т 01.08</w:t>
      </w:r>
      <w:r w:rsidR="0049722F" w:rsidRPr="00B2312B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B2312B">
        <w:rPr>
          <w:rFonts w:ascii="Times New Roman" w:hAnsi="Times New Roman"/>
          <w:color w:val="000000" w:themeColor="text1"/>
          <w:szCs w:val="24"/>
        </w:rPr>
        <w:t xml:space="preserve">ждение </w:t>
      </w:r>
      <w:r w:rsidR="00781FA8">
        <w:rPr>
          <w:rFonts w:ascii="Times New Roman" w:hAnsi="Times New Roman"/>
          <w:color w:val="000000" w:themeColor="text1"/>
          <w:szCs w:val="24"/>
        </w:rPr>
        <w:t>согласилось с позицией заказчика, полагая</w:t>
      </w:r>
      <w:r w:rsidR="0015162C" w:rsidRPr="00B2312B">
        <w:rPr>
          <w:rFonts w:ascii="Times New Roman" w:hAnsi="Times New Roman"/>
          <w:color w:val="000000" w:themeColor="text1"/>
          <w:szCs w:val="24"/>
        </w:rPr>
        <w:t xml:space="preserve"> доводы, изложенные в </w:t>
      </w:r>
      <w:r w:rsidR="00781FA8">
        <w:rPr>
          <w:rFonts w:ascii="Times New Roman" w:hAnsi="Times New Roman"/>
          <w:color w:val="000000" w:themeColor="text1"/>
          <w:szCs w:val="24"/>
        </w:rPr>
        <w:t>жалобе,</w:t>
      </w:r>
      <w:r w:rsidR="0015162C" w:rsidRPr="00B2312B">
        <w:rPr>
          <w:rFonts w:ascii="Times New Roman" w:hAnsi="Times New Roman"/>
          <w:color w:val="000000" w:themeColor="text1"/>
          <w:szCs w:val="24"/>
        </w:rPr>
        <w:t xml:space="preserve"> безо</w:t>
      </w:r>
      <w:r w:rsidR="0004446C" w:rsidRPr="00B2312B">
        <w:rPr>
          <w:rFonts w:ascii="Times New Roman" w:hAnsi="Times New Roman"/>
          <w:color w:val="000000" w:themeColor="text1"/>
          <w:szCs w:val="24"/>
        </w:rPr>
        <w:t>с</w:t>
      </w:r>
      <w:r w:rsidR="00781FA8">
        <w:rPr>
          <w:rFonts w:ascii="Times New Roman" w:hAnsi="Times New Roman"/>
          <w:color w:val="000000" w:themeColor="text1"/>
          <w:szCs w:val="24"/>
        </w:rPr>
        <w:t xml:space="preserve">новательными и необоснованными и </w:t>
      </w:r>
      <w:r w:rsidR="00AF6DAB" w:rsidRPr="00B2312B">
        <w:rPr>
          <w:rFonts w:ascii="Times New Roman" w:hAnsi="Times New Roman"/>
          <w:color w:val="000000" w:themeColor="text1"/>
          <w:szCs w:val="24"/>
        </w:rPr>
        <w:t xml:space="preserve">отмечая, что </w:t>
      </w:r>
      <w:r w:rsidR="0004446C" w:rsidRPr="00B2312B">
        <w:rPr>
          <w:rFonts w:ascii="Times New Roman" w:hAnsi="Times New Roman"/>
          <w:color w:val="000000" w:themeColor="text1"/>
          <w:szCs w:val="24"/>
        </w:rPr>
        <w:t xml:space="preserve">целью проведения любой закупки </w:t>
      </w:r>
      <w:r w:rsidR="00AF6DAB" w:rsidRPr="00B2312B">
        <w:rPr>
          <w:rFonts w:ascii="Times New Roman" w:hAnsi="Times New Roman"/>
          <w:color w:val="000000" w:themeColor="text1"/>
          <w:szCs w:val="24"/>
        </w:rPr>
        <w:t>является прежде всего удовлетворение потребностей заказчика, а не абсолютно всех потенциальных участников закупки.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>, Уполномоченного учреждения</w:t>
      </w:r>
      <w:r w:rsidR="006228FA">
        <w:t xml:space="preserve"> </w:t>
      </w:r>
      <w:r>
        <w:t xml:space="preserve">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C40079" w:rsidRDefault="00C40079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1.</w:t>
      </w:r>
      <w:r w:rsidR="00470824">
        <w:rPr>
          <w:rFonts w:ascii="Times New Roman" w:hAnsi="Times New Roman"/>
          <w:color w:val="000000" w:themeColor="text1"/>
          <w:szCs w:val="24"/>
        </w:rPr>
        <w:t xml:space="preserve"> По мнению Заявителя</w:t>
      </w:r>
      <w:r w:rsidR="00DD10E5">
        <w:rPr>
          <w:rFonts w:ascii="Times New Roman" w:hAnsi="Times New Roman"/>
          <w:color w:val="000000" w:themeColor="text1"/>
          <w:szCs w:val="24"/>
        </w:rPr>
        <w:t>, п</w:t>
      </w:r>
      <w:r>
        <w:rPr>
          <w:rFonts w:ascii="Times New Roman" w:hAnsi="Times New Roman"/>
          <w:color w:val="000000" w:themeColor="text1"/>
          <w:szCs w:val="24"/>
        </w:rPr>
        <w:t xml:space="preserve">ри описании объекта закупки Заказчик неправомерно не использовал позицию кода КТРУ </w:t>
      </w:r>
      <w:r w:rsidR="00B2312B">
        <w:rPr>
          <w:rFonts w:ascii="Times New Roman" w:hAnsi="Times New Roman"/>
          <w:color w:val="000000" w:themeColor="text1"/>
          <w:szCs w:val="24"/>
        </w:rPr>
        <w:t>32.50.13.190-00008151</w:t>
      </w:r>
      <w:r>
        <w:rPr>
          <w:rFonts w:ascii="Times New Roman" w:hAnsi="Times New Roman"/>
          <w:color w:val="000000" w:themeColor="text1"/>
          <w:szCs w:val="24"/>
        </w:rPr>
        <w:t xml:space="preserve">, а использовал код позиции </w:t>
      </w:r>
      <w:r w:rsidRPr="00691405">
        <w:rPr>
          <w:szCs w:val="24"/>
        </w:rPr>
        <w:t xml:space="preserve">код </w:t>
      </w:r>
      <w:hyperlink r:id="rId9" w:history="1">
        <w:r w:rsidRPr="00691405">
          <w:rPr>
            <w:szCs w:val="24"/>
          </w:rPr>
          <w:t>ОКПД</w:t>
        </w:r>
      </w:hyperlink>
      <w:r w:rsidRPr="00691405">
        <w:rPr>
          <w:szCs w:val="24"/>
        </w:rPr>
        <w:t xml:space="preserve">2 – </w:t>
      </w:r>
      <w:r>
        <w:rPr>
          <w:szCs w:val="24"/>
        </w:rPr>
        <w:t>32</w:t>
      </w:r>
      <w:r w:rsidRPr="00D83D94">
        <w:rPr>
          <w:szCs w:val="24"/>
        </w:rPr>
        <w:t>.</w:t>
      </w:r>
      <w:r>
        <w:rPr>
          <w:szCs w:val="24"/>
        </w:rPr>
        <w:t>50.50.190</w:t>
      </w:r>
      <w:r>
        <w:rPr>
          <w:rFonts w:ascii="Times New Roman" w:hAnsi="Times New Roman"/>
          <w:color w:val="000000" w:themeColor="text1"/>
          <w:szCs w:val="24"/>
        </w:rPr>
        <w:t>, тем самым нарушил ч.6 ст.23 Закона о ФКС.</w:t>
      </w:r>
    </w:p>
    <w:p w:rsidR="00727972" w:rsidRPr="00727972" w:rsidRDefault="00727972" w:rsidP="0093668B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727972">
        <w:rPr>
          <w:rFonts w:ascii="Times New Roman" w:hAnsi="Times New Roman"/>
          <w:szCs w:val="24"/>
        </w:rPr>
        <w:t>Правила использования каталога товаров, работ, услуг для обеспечения государственных и муниципальных нужд установлены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 w:rsidR="0093668B">
        <w:rPr>
          <w:rFonts w:ascii="Times New Roman" w:hAnsi="Times New Roman"/>
          <w:szCs w:val="24"/>
        </w:rPr>
        <w:t xml:space="preserve"> (далее – Постановление №145)</w:t>
      </w:r>
      <w:r w:rsidRPr="00727972">
        <w:rPr>
          <w:rFonts w:ascii="Times New Roman" w:hAnsi="Times New Roman"/>
          <w:szCs w:val="24"/>
        </w:rPr>
        <w:t>.</w:t>
      </w:r>
    </w:p>
    <w:p w:rsidR="008325F1" w:rsidRDefault="00DD10E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szCs w:val="24"/>
        </w:rPr>
        <w:t>Согласно извещению</w:t>
      </w:r>
      <w:r w:rsidR="00727972" w:rsidRPr="00727972">
        <w:rPr>
          <w:rFonts w:ascii="Times New Roman" w:hAnsi="Times New Roman"/>
          <w:szCs w:val="24"/>
        </w:rPr>
        <w:t xml:space="preserve"> об осуществлении закупки объектом </w:t>
      </w:r>
      <w:r w:rsidR="00AF6B82">
        <w:rPr>
          <w:rFonts w:ascii="Times New Roman" w:hAnsi="Times New Roman"/>
          <w:szCs w:val="24"/>
        </w:rPr>
        <w:t>электронного аукциона</w:t>
      </w:r>
      <w:r w:rsidR="006228FA">
        <w:rPr>
          <w:rFonts w:ascii="Times New Roman" w:hAnsi="Times New Roman"/>
          <w:szCs w:val="24"/>
        </w:rPr>
        <w:t xml:space="preserve"> является </w:t>
      </w:r>
      <w:r w:rsidR="008325F1">
        <w:rPr>
          <w:color w:val="000000" w:themeColor="text1"/>
        </w:rPr>
        <w:t>поставка</w:t>
      </w:r>
      <w:r w:rsidR="008325F1" w:rsidRPr="003E34F3">
        <w:rPr>
          <w:color w:val="000000" w:themeColor="text1"/>
        </w:rPr>
        <w:t xml:space="preserve"> медицинского изделия</w:t>
      </w:r>
      <w:r>
        <w:rPr>
          <w:color w:val="000000" w:themeColor="text1"/>
        </w:rPr>
        <w:t xml:space="preserve"> «</w:t>
      </w:r>
      <w:r w:rsidR="00B2312B" w:rsidRPr="00835646">
        <w:rPr>
          <w:color w:val="000000" w:themeColor="text1"/>
        </w:rPr>
        <w:t>Эндоскопические инструменты, ввод в эксплуатацию медицинского изделия, обучение правилам эксплуатации специалистов, эксплуатирующих медицинское изделие</w:t>
      </w:r>
      <w:r>
        <w:rPr>
          <w:color w:val="000000" w:themeColor="text1"/>
        </w:rPr>
        <w:t>»</w:t>
      </w:r>
      <w:r w:rsidR="00727972" w:rsidRPr="00727972">
        <w:rPr>
          <w:rFonts w:ascii="Times New Roman" w:hAnsi="Times New Roman"/>
          <w:szCs w:val="24"/>
        </w:rPr>
        <w:t xml:space="preserve"> с кодом общероссийского классификатора продукции по </w:t>
      </w:r>
      <w:r w:rsidR="00727972" w:rsidRPr="004637DD">
        <w:rPr>
          <w:rFonts w:ascii="Times New Roman" w:hAnsi="Times New Roman"/>
          <w:color w:val="000000" w:themeColor="text1"/>
          <w:szCs w:val="24"/>
        </w:rPr>
        <w:t xml:space="preserve">видам экономической деятельности (далее - ОКПД2) - </w:t>
      </w:r>
      <w:r w:rsidR="008325F1">
        <w:rPr>
          <w:szCs w:val="24"/>
        </w:rPr>
        <w:t>32</w:t>
      </w:r>
      <w:r w:rsidR="008325F1" w:rsidRPr="00D83D94">
        <w:rPr>
          <w:szCs w:val="24"/>
        </w:rPr>
        <w:t>.</w:t>
      </w:r>
      <w:r w:rsidR="008325F1">
        <w:rPr>
          <w:szCs w:val="24"/>
        </w:rPr>
        <w:t>50.50.190</w:t>
      </w:r>
      <w:r w:rsidR="00727972" w:rsidRPr="004637DD">
        <w:rPr>
          <w:rFonts w:ascii="Times New Roman" w:hAnsi="Times New Roman"/>
          <w:color w:val="000000" w:themeColor="text1"/>
          <w:szCs w:val="24"/>
        </w:rPr>
        <w:t>.</w:t>
      </w:r>
    </w:p>
    <w:p w:rsidR="008325F1" w:rsidRDefault="00F54D95" w:rsidP="008325F1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пояснил, что</w:t>
      </w:r>
      <w:r w:rsidR="008325F1">
        <w:rPr>
          <w:rFonts w:ascii="Times New Roman" w:hAnsi="Times New Roman"/>
          <w:color w:val="000000" w:themeColor="text1"/>
          <w:szCs w:val="24"/>
        </w:rPr>
        <w:t xml:space="preserve">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редлагаемый Заявителем код КТРУ </w:t>
      </w:r>
      <w:r w:rsidR="007640B2">
        <w:rPr>
          <w:rFonts w:ascii="Times New Roman" w:hAnsi="Times New Roman"/>
          <w:color w:val="000000" w:themeColor="text1"/>
          <w:szCs w:val="24"/>
        </w:rPr>
        <w:t>32.50.13.190-00008151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 «</w:t>
      </w:r>
      <w:r w:rsidR="00257C30" w:rsidRPr="00257C30">
        <w:rPr>
          <w:rFonts w:ascii="Times New Roman" w:hAnsi="Times New Roman"/>
          <w:color w:val="000000" w:themeColor="text1"/>
          <w:szCs w:val="24"/>
        </w:rPr>
        <w:t>Троакар абдоминальный</w:t>
      </w:r>
      <w:r w:rsidR="00DD10E5">
        <w:rPr>
          <w:rFonts w:ascii="Times New Roman" w:hAnsi="Times New Roman"/>
          <w:color w:val="000000" w:themeColor="text1"/>
          <w:szCs w:val="24"/>
        </w:rPr>
        <w:t xml:space="preserve">» представляет собой </w:t>
      </w:r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Жесткий хирургический инструмент с </w:t>
      </w:r>
      <w:proofErr w:type="spellStart"/>
      <w:r w:rsidR="00257C30" w:rsidRPr="00257C30">
        <w:rPr>
          <w:rFonts w:ascii="Times New Roman" w:hAnsi="Times New Roman"/>
          <w:color w:val="000000" w:themeColor="text1"/>
          <w:szCs w:val="24"/>
        </w:rPr>
        <w:t>отстрым</w:t>
      </w:r>
      <w:proofErr w:type="spellEnd"/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 </w:t>
      </w:r>
      <w:proofErr w:type="spellStart"/>
      <w:r w:rsidR="00257C30" w:rsidRPr="00257C30">
        <w:rPr>
          <w:rFonts w:ascii="Times New Roman" w:hAnsi="Times New Roman"/>
          <w:color w:val="000000" w:themeColor="text1"/>
          <w:szCs w:val="24"/>
        </w:rPr>
        <w:t>пирамидальныи</w:t>
      </w:r>
      <w:proofErr w:type="spellEnd"/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 или коническим концом, </w:t>
      </w:r>
      <w:proofErr w:type="spellStart"/>
      <w:r w:rsidR="00257C30" w:rsidRPr="00257C30">
        <w:rPr>
          <w:rFonts w:ascii="Times New Roman" w:hAnsi="Times New Roman"/>
          <w:color w:val="000000" w:themeColor="text1"/>
          <w:szCs w:val="24"/>
        </w:rPr>
        <w:t>предназначенний</w:t>
      </w:r>
      <w:proofErr w:type="spellEnd"/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 для </w:t>
      </w:r>
      <w:proofErr w:type="spellStart"/>
      <w:r w:rsidR="00257C30" w:rsidRPr="00257C30">
        <w:rPr>
          <w:rFonts w:ascii="Times New Roman" w:hAnsi="Times New Roman"/>
          <w:color w:val="000000" w:themeColor="text1"/>
          <w:szCs w:val="24"/>
        </w:rPr>
        <w:t>чрескожной</w:t>
      </w:r>
      <w:proofErr w:type="spellEnd"/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 пункции брюшной стенки для обеспечения доступа к брюшной полости. Он обычно комплектуется и используется вместе с совместимой канюлей или катетером, чтобы заполнить их просвет и обеспечить их острым концом, таким образом обеспечивая введение этого комплекта. Троакар извлекают после пункции, создавая рабочий канал в брюшную полость. Он обычно доступен для использования с канюлей, катетером и/или трубкой для проведения таких процедур, как </w:t>
      </w:r>
      <w:proofErr w:type="spellStart"/>
      <w:r w:rsidR="00257C30" w:rsidRPr="00257C30">
        <w:rPr>
          <w:rFonts w:ascii="Times New Roman" w:hAnsi="Times New Roman"/>
          <w:color w:val="000000" w:themeColor="text1"/>
          <w:szCs w:val="24"/>
        </w:rPr>
        <w:t>чрескожное</w:t>
      </w:r>
      <w:proofErr w:type="spellEnd"/>
      <w:r w:rsidR="00257C30" w:rsidRPr="00257C30">
        <w:rPr>
          <w:rFonts w:ascii="Times New Roman" w:hAnsi="Times New Roman"/>
          <w:color w:val="000000" w:themeColor="text1"/>
          <w:szCs w:val="24"/>
        </w:rPr>
        <w:t xml:space="preserve"> дренирование асцита. Это изделие многоразового использования.</w:t>
      </w:r>
      <w:r w:rsidR="00257C30"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Данное описание является формальным, не позволяющим в достаточной мере охарактеризовать закупаемый товар.</w:t>
      </w:r>
    </w:p>
    <w:p w:rsidR="002600B0" w:rsidRPr="008325F1" w:rsidRDefault="002600B0" w:rsidP="002600B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силу п.7 Постановления №145 </w:t>
      </w:r>
      <w:r w:rsidR="00D508F4">
        <w:rPr>
          <w:rFonts w:ascii="Times New Roman" w:hAnsi="Times New Roman"/>
          <w:color w:val="000000" w:themeColor="text1"/>
          <w:szCs w:val="24"/>
        </w:rPr>
        <w:t xml:space="preserve">в </w:t>
      </w:r>
      <w:r w:rsidRPr="002600B0">
        <w:rPr>
          <w:rFonts w:ascii="Times New Roman" w:hAnsi="Times New Roman"/>
          <w:color w:val="000000" w:themeColor="text1"/>
          <w:szCs w:val="24"/>
        </w:rPr>
        <w:t>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2600B0">
        <w:rPr>
          <w:rFonts w:ascii="Times New Roman" w:hAnsi="Times New Roman"/>
          <w:color w:val="000000" w:themeColor="text1"/>
          <w:szCs w:val="24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8325F1" w:rsidRDefault="00693412" w:rsidP="0069341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4637DD">
        <w:rPr>
          <w:rFonts w:ascii="Times New Roman" w:hAnsi="Times New Roman"/>
          <w:color w:val="000000" w:themeColor="text1"/>
          <w:szCs w:val="24"/>
        </w:rPr>
        <w:t xml:space="preserve">На заседании </w:t>
      </w:r>
      <w:r>
        <w:rPr>
          <w:rFonts w:ascii="Times New Roman" w:hAnsi="Times New Roman"/>
          <w:color w:val="000000" w:themeColor="text1"/>
          <w:szCs w:val="24"/>
        </w:rPr>
        <w:t>Комиссии Рязанского УФАС России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представитель Заказчика </w:t>
      </w:r>
      <w:r>
        <w:rPr>
          <w:rFonts w:ascii="Times New Roman" w:hAnsi="Times New Roman"/>
          <w:color w:val="000000" w:themeColor="text1"/>
          <w:szCs w:val="24"/>
        </w:rPr>
        <w:t xml:space="preserve">также </w:t>
      </w:r>
      <w:r w:rsidRPr="004637DD">
        <w:rPr>
          <w:rFonts w:ascii="Times New Roman" w:hAnsi="Times New Roman"/>
          <w:color w:val="000000" w:themeColor="text1"/>
          <w:szCs w:val="24"/>
        </w:rPr>
        <w:t>пояснил, что</w:t>
      </w:r>
      <w:r>
        <w:rPr>
          <w:rFonts w:ascii="Times New Roman" w:hAnsi="Times New Roman"/>
          <w:color w:val="000000" w:themeColor="text1"/>
          <w:szCs w:val="24"/>
        </w:rPr>
        <w:t xml:space="preserve"> в</w:t>
      </w:r>
      <w:r w:rsidRPr="00693412">
        <w:rPr>
          <w:rFonts w:ascii="Times New Roman" w:hAnsi="Times New Roman"/>
          <w:color w:val="000000" w:themeColor="text1"/>
          <w:szCs w:val="24"/>
        </w:rPr>
        <w:t>се товары, собранные в лоте функциональ</w:t>
      </w:r>
      <w:r w:rsidR="004C24FE">
        <w:rPr>
          <w:rFonts w:ascii="Times New Roman" w:hAnsi="Times New Roman"/>
          <w:color w:val="000000" w:themeColor="text1"/>
          <w:szCs w:val="24"/>
        </w:rPr>
        <w:t>но и технологически связаны,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используются для проведения эндоскопических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 процедур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 в эндоскопических отделениях/эндоскопических кабинетах получателя оборудования, для которого осуществляется закупка, использование данных товаров является единым технологическим процессом.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Pr="00693412">
        <w:rPr>
          <w:rFonts w:ascii="Times New Roman" w:hAnsi="Times New Roman"/>
          <w:color w:val="000000" w:themeColor="text1"/>
          <w:szCs w:val="24"/>
        </w:rPr>
        <w:t xml:space="preserve">Эндоскопическое оборудование закупается </w:t>
      </w:r>
      <w:r w:rsidRPr="00693412">
        <w:rPr>
          <w:rFonts w:ascii="Times New Roman" w:hAnsi="Times New Roman"/>
          <w:color w:val="000000" w:themeColor="text1"/>
          <w:szCs w:val="24"/>
        </w:rPr>
        <w:lastRenderedPageBreak/>
        <w:t>в рамках единого лота для гарантии его совместимости и бесперебойности работы.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  <w:r w:rsidR="008325F1" w:rsidRPr="008325F1">
        <w:rPr>
          <w:rFonts w:ascii="Times New Roman" w:hAnsi="Times New Roman"/>
          <w:color w:val="000000" w:themeColor="text1"/>
          <w:szCs w:val="24"/>
        </w:rPr>
        <w:t xml:space="preserve">Если в техническом задании будут отсутствовать необходимые параметры и не будет конкретизирована комплектность </w:t>
      </w:r>
      <w:r w:rsidR="004C24FE">
        <w:rPr>
          <w:rFonts w:ascii="Times New Roman" w:hAnsi="Times New Roman"/>
          <w:color w:val="000000" w:themeColor="text1"/>
          <w:szCs w:val="24"/>
        </w:rPr>
        <w:t>закупаемого оборудования, то у п</w:t>
      </w:r>
      <w:r w:rsidR="008325F1" w:rsidRPr="008325F1">
        <w:rPr>
          <w:rFonts w:ascii="Times New Roman" w:hAnsi="Times New Roman"/>
          <w:color w:val="000000" w:themeColor="text1"/>
          <w:szCs w:val="24"/>
        </w:rPr>
        <w:t>оставщиков будет отсутствовать обязанность включения их в комплект поставки, что приведет к невозможности использования медицинского оборудования в полной мере для удовлетворения потребности Заказчика и пациентов.</w:t>
      </w:r>
    </w:p>
    <w:p w:rsidR="00237EC1" w:rsidRDefault="00237EC1" w:rsidP="001E1C6C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Таким образом, </w:t>
      </w:r>
      <w:r>
        <w:t xml:space="preserve">Комиссия </w:t>
      </w:r>
      <w:r>
        <w:rPr>
          <w:rFonts w:ascii="Times New Roman" w:hAnsi="Times New Roman"/>
          <w:szCs w:val="24"/>
        </w:rPr>
        <w:t>антимонопольного органа</w:t>
      </w:r>
      <w:r>
        <w:t xml:space="preserve"> приходит к выводу, что довод Заявителя </w:t>
      </w:r>
      <w:proofErr w:type="spellStart"/>
      <w:r>
        <w:t>необоснован</w:t>
      </w:r>
      <w:r w:rsidR="00781FA8">
        <w:t>н</w:t>
      </w:r>
      <w:proofErr w:type="spellEnd"/>
      <w:r>
        <w:t xml:space="preserve">, поскольку </w:t>
      </w:r>
      <w:r w:rsidR="004C24FE">
        <w:t>описание объекта закупки, а так</w:t>
      </w:r>
      <w:r>
        <w:t xml:space="preserve">же извещение о проведении электронного аукциона не противоречат требованиям Закона о ФКС, в том числе Постановлению № 145, так как </w:t>
      </w:r>
      <w:r w:rsidRPr="004637DD">
        <w:rPr>
          <w:rFonts w:ascii="Times New Roman" w:hAnsi="Times New Roman"/>
          <w:color w:val="000000" w:themeColor="text1"/>
          <w:szCs w:val="24"/>
        </w:rPr>
        <w:t>позиции каталога</w:t>
      </w:r>
      <w:r>
        <w:rPr>
          <w:rFonts w:ascii="Times New Roman" w:hAnsi="Times New Roman"/>
          <w:color w:val="000000" w:themeColor="text1"/>
          <w:szCs w:val="24"/>
        </w:rPr>
        <w:t>, на которые ссылается Заявитель,</w:t>
      </w:r>
      <w:r w:rsidRPr="004637DD">
        <w:rPr>
          <w:rFonts w:ascii="Times New Roman" w:hAnsi="Times New Roman"/>
          <w:color w:val="000000" w:themeColor="text1"/>
          <w:szCs w:val="24"/>
        </w:rPr>
        <w:t xml:space="preserve"> не содержат потребительских свойств и характеристик медицинского оборудования, необходимого Заказчику</w:t>
      </w:r>
      <w:r>
        <w:rPr>
          <w:rFonts w:ascii="Times New Roman" w:hAnsi="Times New Roman"/>
          <w:color w:val="000000" w:themeColor="text1"/>
          <w:szCs w:val="24"/>
        </w:rPr>
        <w:t>, в связи с чем Заказчик воспользовался предоставленным ему Законом о ФКС правом описать объект закупки исходя из потребностей лечебно</w:t>
      </w:r>
      <w:r w:rsidR="004C24FE">
        <w:rPr>
          <w:rFonts w:ascii="Times New Roman" w:hAnsi="Times New Roman"/>
          <w:color w:val="000000" w:themeColor="text1"/>
          <w:szCs w:val="24"/>
        </w:rPr>
        <w:t>го учреждения</w:t>
      </w:r>
      <w:r>
        <w:rPr>
          <w:rFonts w:ascii="Times New Roman" w:hAnsi="Times New Roman"/>
          <w:color w:val="000000" w:themeColor="text1"/>
          <w:szCs w:val="24"/>
        </w:rPr>
        <w:t xml:space="preserve"> в соответствии со ст.33 Закона о ФКС.</w:t>
      </w:r>
    </w:p>
    <w:p w:rsidR="008325F1" w:rsidRDefault="00560251" w:rsidP="00F54D95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2. </w:t>
      </w:r>
      <w:r w:rsidR="004C24FE">
        <w:rPr>
          <w:rFonts w:ascii="Times New Roman" w:hAnsi="Times New Roman"/>
          <w:color w:val="000000" w:themeColor="text1"/>
          <w:szCs w:val="24"/>
        </w:rPr>
        <w:t xml:space="preserve">По мнению </w:t>
      </w:r>
      <w:r w:rsidR="00BE2420">
        <w:rPr>
          <w:rFonts w:ascii="Times New Roman" w:hAnsi="Times New Roman"/>
          <w:color w:val="000000" w:themeColor="text1"/>
          <w:szCs w:val="24"/>
        </w:rPr>
        <w:t>З</w:t>
      </w:r>
      <w:r w:rsidR="004C24FE">
        <w:rPr>
          <w:rFonts w:ascii="Times New Roman" w:hAnsi="Times New Roman"/>
          <w:color w:val="000000" w:themeColor="text1"/>
          <w:szCs w:val="24"/>
        </w:rPr>
        <w:t>аявителя, т</w:t>
      </w:r>
      <w:r w:rsidRPr="00E84C17">
        <w:rPr>
          <w:rFonts w:ascii="Times New Roman" w:hAnsi="Times New Roman"/>
          <w:color w:val="000000" w:themeColor="text1"/>
          <w:szCs w:val="24"/>
        </w:rPr>
        <w:t>ехническое задание содержит требования, характерные для продукции конкретного производителя, что приводит к ограничению конкуренции</w:t>
      </w:r>
      <w:r>
        <w:rPr>
          <w:rFonts w:ascii="Times New Roman" w:hAnsi="Times New Roman"/>
          <w:color w:val="000000" w:themeColor="text1"/>
          <w:szCs w:val="24"/>
        </w:rPr>
        <w:t>.</w:t>
      </w:r>
    </w:p>
    <w:p w:rsidR="002E222A" w:rsidRDefault="002E222A" w:rsidP="002E222A">
      <w:pPr>
        <w:pStyle w:val="51"/>
        <w:ind w:firstLine="709"/>
        <w:jc w:val="both"/>
        <w:rPr>
          <w:rFonts w:eastAsiaTheme="minorHAnsi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соответствии с п.1 ч.1 ст.33 Закона о ФКС </w:t>
      </w:r>
      <w:r>
        <w:rPr>
          <w:rFonts w:eastAsiaTheme="minorHAnsi"/>
          <w:lang w:eastAsia="en-US"/>
        </w:rPr>
        <w:t>при описании объекта закупки указыва</w:t>
      </w:r>
      <w:r w:rsidR="00781FA8">
        <w:rPr>
          <w:rFonts w:eastAsiaTheme="minorHAnsi"/>
          <w:lang w:eastAsia="en-US"/>
        </w:rPr>
        <w:t>ются</w:t>
      </w:r>
      <w:r>
        <w:rPr>
          <w:rFonts w:eastAsiaTheme="minorHAnsi"/>
          <w:lang w:eastAsia="en-US"/>
        </w:rPr>
        <w:t xml:space="preserve">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D45BB" w:rsidRPr="005D45BB" w:rsidRDefault="002E222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eastAsiaTheme="minorHAnsi"/>
          <w:lang w:eastAsia="en-US"/>
        </w:rPr>
        <w:t xml:space="preserve">В силу ч.2 ст.33 Закона о ФКС </w:t>
      </w:r>
      <w:r>
        <w:rPr>
          <w:rFonts w:eastAsiaTheme="minorHAnsi" w:cs="a_Timer"/>
          <w:lang w:eastAsia="en-US"/>
        </w:rPr>
        <w:t xml:space="preserve">описание объекта закупки в соответствии с требованиями, указанными в </w:t>
      </w:r>
      <w:hyperlink r:id="rId10" w:history="1">
        <w:r>
          <w:rPr>
            <w:rFonts w:eastAsiaTheme="minorHAnsi" w:cs="a_Timer"/>
            <w:color w:val="0000FF"/>
            <w:lang w:eastAsia="en-US"/>
          </w:rPr>
          <w:t>части 1</w:t>
        </w:r>
      </w:hyperlink>
      <w:r>
        <w:rPr>
          <w:rFonts w:eastAsiaTheme="minorHAnsi" w:cs="a_Timer"/>
          <w:lang w:eastAsia="en-US"/>
        </w:rPr>
        <w:t xml:space="preserve">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</w:t>
      </w:r>
      <w:r w:rsidRPr="005D45BB">
        <w:rPr>
          <w:rFonts w:eastAsiaTheme="minorHAnsi" w:cs="a_Timer"/>
          <w:color w:val="000000" w:themeColor="text1"/>
          <w:lang w:eastAsia="en-US"/>
        </w:rPr>
        <w:t>значения показателей, которые не могут изменяться.</w:t>
      </w:r>
    </w:p>
    <w:p w:rsidR="00B2263A" w:rsidRPr="005D45BB" w:rsidRDefault="00B2263A" w:rsidP="005D45B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5D45BB">
        <w:rPr>
          <w:rFonts w:ascii="Times New Roman" w:hAnsi="Times New Roman"/>
          <w:color w:val="000000" w:themeColor="text1"/>
          <w:szCs w:val="24"/>
        </w:rPr>
        <w:t>Формирование объекта закупки в сфере оказания медицинских услуг осуществляется в целях достижения максимального результата лечения заболеваний,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граждан в сфере охраны здоровья, приоритет интересов пациента, доступность и качество при оказании медицинской помощи.</w:t>
      </w:r>
    </w:p>
    <w:p w:rsidR="00B2263A" w:rsidRPr="00E55E7F" w:rsidRDefault="009317DB" w:rsidP="00B2263A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55E7F">
        <w:rPr>
          <w:rFonts w:ascii="Times New Roman" w:hAnsi="Times New Roman"/>
          <w:color w:val="000000" w:themeColor="text1"/>
          <w:szCs w:val="24"/>
        </w:rPr>
        <w:t xml:space="preserve">На заседании Комиссии Рязанского УФАС России </w:t>
      </w:r>
      <w:r w:rsidR="00E55E7F" w:rsidRPr="00E55E7F">
        <w:rPr>
          <w:rFonts w:ascii="Times New Roman" w:hAnsi="Times New Roman"/>
          <w:color w:val="000000" w:themeColor="text1"/>
          <w:szCs w:val="24"/>
        </w:rPr>
        <w:t xml:space="preserve">представитель Заказчика пояснил, что в </w:t>
      </w:r>
      <w:r w:rsidR="00242C33">
        <w:rPr>
          <w:rFonts w:ascii="Times New Roman" w:hAnsi="Times New Roman"/>
          <w:color w:val="000000" w:themeColor="text1"/>
          <w:szCs w:val="24"/>
        </w:rPr>
        <w:t>рассматриваемом случае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потребность заказчика в медицинских изделиях с установленными в описании объекта закупки характеристиками (минимальными, максимальными или неизменными значениями этих характеристик), обусловлена спецификой работы лечебного учреждения (социально значимого объекта), для которого закупается товар, который связан с необходимостью своевременного и качественного оказания пациентам медицинск</w:t>
      </w:r>
      <w:r w:rsidR="00242C33">
        <w:rPr>
          <w:rFonts w:ascii="Times New Roman" w:hAnsi="Times New Roman"/>
          <w:color w:val="000000" w:themeColor="text1"/>
          <w:szCs w:val="24"/>
        </w:rPr>
        <w:t>ой помощи в том числе</w:t>
      </w:r>
      <w:r w:rsidR="00B2263A" w:rsidRPr="00E55E7F">
        <w:rPr>
          <w:rFonts w:ascii="Times New Roman" w:hAnsi="Times New Roman"/>
          <w:color w:val="000000" w:themeColor="text1"/>
          <w:szCs w:val="24"/>
        </w:rPr>
        <w:t xml:space="preserve"> посредством использования товара, закупка которого является объектом </w:t>
      </w:r>
      <w:r w:rsidRPr="00E55E7F">
        <w:rPr>
          <w:rFonts w:ascii="Times New Roman" w:hAnsi="Times New Roman"/>
          <w:color w:val="000000" w:themeColor="text1"/>
          <w:szCs w:val="24"/>
        </w:rPr>
        <w:t>электронного аукциона</w:t>
      </w:r>
      <w:r w:rsidR="00B2263A" w:rsidRPr="00E55E7F">
        <w:rPr>
          <w:rFonts w:ascii="Times New Roman" w:hAnsi="Times New Roman"/>
          <w:color w:val="000000" w:themeColor="text1"/>
          <w:szCs w:val="24"/>
        </w:rPr>
        <w:t>.</w:t>
      </w:r>
      <w:r w:rsidRPr="00E55E7F">
        <w:rPr>
          <w:rFonts w:ascii="Times New Roman" w:hAnsi="Times New Roman"/>
          <w:color w:val="000000" w:themeColor="text1"/>
          <w:szCs w:val="24"/>
        </w:rPr>
        <w:t xml:space="preserve"> Включение в извещение о закупке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 w:rsidR="00EE7854" w:rsidRPr="00EE7854" w:rsidRDefault="00EE7854" w:rsidP="00E55E7F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Комиссия антимонопольного органа</w:t>
      </w:r>
      <w:r w:rsidR="007F7EF0">
        <w:rPr>
          <w:rFonts w:ascii="Times New Roman" w:hAnsi="Times New Roman"/>
          <w:color w:val="000000" w:themeColor="text1"/>
          <w:szCs w:val="24"/>
        </w:rPr>
        <w:t xml:space="preserve"> считает необходимым отметить, </w:t>
      </w:r>
      <w:r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7F7EF0">
        <w:rPr>
          <w:rFonts w:ascii="Times New Roman" w:hAnsi="Times New Roman"/>
          <w:color w:val="000000" w:themeColor="text1"/>
          <w:szCs w:val="24"/>
        </w:rPr>
        <w:t>у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становление любых параметров, хара</w:t>
      </w:r>
      <w:r w:rsidR="00DA6B9D">
        <w:rPr>
          <w:rFonts w:ascii="Times New Roman" w:hAnsi="Times New Roman"/>
          <w:color w:val="000000" w:themeColor="text1"/>
          <w:szCs w:val="24"/>
        </w:rPr>
        <w:t xml:space="preserve">ктеристик, требований к товару </w:t>
      </w:r>
      <w:r w:rsidR="007F7EF0" w:rsidRPr="007F7EF0">
        <w:rPr>
          <w:rFonts w:ascii="Times New Roman" w:hAnsi="Times New Roman"/>
          <w:color w:val="000000" w:themeColor="text1"/>
          <w:szCs w:val="24"/>
        </w:rPr>
        <w:t>может ограничить число участников закупки, поскольку не все поставщики имеют возможность поставить товар, соответствующий всем условиям извещения об электронном аукционе.</w:t>
      </w:r>
      <w:r w:rsidR="00E55E7F">
        <w:rPr>
          <w:rFonts w:ascii="Times New Roman" w:hAnsi="Times New Roman"/>
          <w:color w:val="000000" w:themeColor="text1"/>
          <w:szCs w:val="24"/>
        </w:rPr>
        <w:t xml:space="preserve"> </w:t>
      </w:r>
      <w:r w:rsidR="00781FA8">
        <w:rPr>
          <w:rFonts w:ascii="Times New Roman" w:hAnsi="Times New Roman"/>
          <w:color w:val="000000" w:themeColor="text1"/>
          <w:szCs w:val="24"/>
        </w:rPr>
        <w:t>Однако</w:t>
      </w:r>
      <w:r w:rsidR="007F7EF0">
        <w:rPr>
          <w:rFonts w:ascii="Times New Roman" w:hAnsi="Times New Roman"/>
          <w:color w:val="000000" w:themeColor="text1"/>
          <w:szCs w:val="24"/>
        </w:rPr>
        <w:t xml:space="preserve"> 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Заявитель не представил </w:t>
      </w:r>
      <w:r w:rsidRPr="00BA4A6A">
        <w:rPr>
          <w:rFonts w:ascii="Times New Roman" w:hAnsi="Times New Roman"/>
          <w:color w:val="000000" w:themeColor="text1"/>
          <w:szCs w:val="24"/>
        </w:rPr>
        <w:lastRenderedPageBreak/>
        <w:t>доказательст</w:t>
      </w:r>
      <w:r w:rsidR="00242C33">
        <w:rPr>
          <w:rFonts w:ascii="Times New Roman" w:hAnsi="Times New Roman"/>
          <w:color w:val="000000" w:themeColor="text1"/>
          <w:szCs w:val="24"/>
        </w:rPr>
        <w:t>в, однозначно свидетельствующих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об установлении в совокупности Заказчиком </w:t>
      </w:r>
      <w:r w:rsidRPr="00BA4A6A">
        <w:rPr>
          <w:rFonts w:eastAsiaTheme="minorHAnsi"/>
          <w:color w:val="000000" w:themeColor="text1"/>
          <w:lang w:eastAsia="en-US"/>
        </w:rPr>
        <w:t xml:space="preserve">при описании объекта закупки функциональных, технических и качественных характеристик, которые объективно указывали о </w:t>
      </w:r>
      <w:r w:rsidRPr="00BA4A6A">
        <w:rPr>
          <w:rFonts w:ascii="Times New Roman" w:hAnsi="Times New Roman"/>
          <w:color w:val="000000" w:themeColor="text1"/>
          <w:szCs w:val="24"/>
        </w:rPr>
        <w:t>продукции конкретного производителя. Отсутствие у каких-либо лиц, заинтересованных в заключении контракта, возможности поставить товар, со</w:t>
      </w:r>
      <w:r w:rsidR="00242C33">
        <w:rPr>
          <w:rFonts w:ascii="Times New Roman" w:hAnsi="Times New Roman"/>
          <w:color w:val="000000" w:themeColor="text1"/>
          <w:szCs w:val="24"/>
        </w:rPr>
        <w:t>ответствующий</w:t>
      </w:r>
      <w:r w:rsidRPr="00BA4A6A">
        <w:rPr>
          <w:rFonts w:ascii="Times New Roman" w:hAnsi="Times New Roman"/>
          <w:color w:val="000000" w:themeColor="text1"/>
          <w:szCs w:val="24"/>
        </w:rPr>
        <w:t xml:space="preserve"> потребностям Заказчика, не свидетельствует о нарушении прав этих лиц, а также об ограничении заказчиком числа участников закупки.</w:t>
      </w:r>
    </w:p>
    <w:p w:rsidR="0072307E" w:rsidRPr="0072307E" w:rsidRDefault="0072307E" w:rsidP="0072307E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На основании вышеизложенного</w:t>
      </w:r>
      <w:r w:rsidRPr="00F35D3F">
        <w:rPr>
          <w:rFonts w:ascii="Times New Roman" w:hAnsi="Times New Roman"/>
          <w:color w:val="000000" w:themeColor="text1"/>
          <w:szCs w:val="24"/>
        </w:rPr>
        <w:t xml:space="preserve"> Комиссия Рязанског</w:t>
      </w:r>
      <w:r>
        <w:rPr>
          <w:rFonts w:ascii="Times New Roman" w:hAnsi="Times New Roman"/>
          <w:color w:val="000000" w:themeColor="text1"/>
          <w:szCs w:val="24"/>
        </w:rPr>
        <w:t xml:space="preserve">о УФАС России приходит к выводу, что </w:t>
      </w:r>
      <w:r w:rsidRPr="00D56EF5">
        <w:rPr>
          <w:rFonts w:ascii="Times New Roman" w:hAnsi="Times New Roman"/>
          <w:szCs w:val="24"/>
        </w:rPr>
        <w:t xml:space="preserve">Заказчик воспользовался предоставленным ему </w:t>
      </w:r>
      <w:r>
        <w:rPr>
          <w:rFonts w:ascii="Times New Roman" w:hAnsi="Times New Roman"/>
          <w:szCs w:val="24"/>
        </w:rPr>
        <w:t>Законом о ФКС</w:t>
      </w:r>
      <w:r w:rsidRPr="00D56EF5">
        <w:rPr>
          <w:rFonts w:ascii="Times New Roman" w:hAnsi="Times New Roman"/>
          <w:szCs w:val="24"/>
        </w:rPr>
        <w:t xml:space="preserve"> правом в необходимой степени детализировать объект закупки, исходя из своих объективных потребностей</w:t>
      </w:r>
      <w:r w:rsidR="00242C33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и</w:t>
      </w:r>
      <w:r>
        <w:rPr>
          <w:rFonts w:ascii="Times New Roman" w:hAnsi="Times New Roman"/>
          <w:color w:val="000000" w:themeColor="text1"/>
          <w:szCs w:val="24"/>
        </w:rPr>
        <w:t xml:space="preserve"> описание технических характеристик поставляемого товара не ограничивает круг потенциальных участников.</w:t>
      </w:r>
    </w:p>
    <w:p w:rsidR="00D508F4" w:rsidRPr="00375601" w:rsidRDefault="00E55E7F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 xml:space="preserve">3. </w:t>
      </w:r>
      <w:r w:rsidR="00242C33">
        <w:rPr>
          <w:rFonts w:ascii="Times New Roman" w:eastAsiaTheme="minorHAnsi" w:hAnsi="Times New Roman"/>
          <w:color w:val="000000" w:themeColor="text1"/>
          <w:lang w:eastAsia="en-US"/>
        </w:rPr>
        <w:t>По мнению Заявителя, в</w:t>
      </w:r>
      <w:r w:rsidR="00D508F4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извещении о проведении электронного аукциона Заказчик не установил дополнительные требования к участникам закупки в соответствии с указом Президента РФ от 03.05.2022 N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и Федеральным законом от 30.12.2006 N 281-ФЗ «О специальных экономических мерах и принудительных мерах»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hAnsi="Times New Roman"/>
          <w:color w:val="000000" w:themeColor="text1"/>
        </w:rPr>
        <w:t xml:space="preserve">В соответствии с п.1 ч.1 ст.31 Закона о ФКС </w:t>
      </w: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при применении конкурентных способов, при осуществлении закупки у единственного поставщика (подрядчика, исполнителя) в случаях, предусмотренных </w:t>
      </w:r>
      <w:hyperlink r:id="rId11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пунктами 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2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3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18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4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30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5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42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6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49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, </w:t>
      </w:r>
      <w:hyperlink r:id="rId17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54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и </w:t>
      </w:r>
      <w:hyperlink r:id="rId18" w:history="1">
        <w:r w:rsidRPr="00375601">
          <w:rPr>
            <w:rFonts w:ascii="Times New Roman" w:eastAsiaTheme="minorHAnsi" w:hAnsi="Times New Roman"/>
            <w:color w:val="000000" w:themeColor="text1"/>
            <w:lang w:eastAsia="en-US"/>
          </w:rPr>
          <w:t>59 части 1 статьи 93</w:t>
        </w:r>
      </w:hyperlink>
      <w:r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 настоящего Федерального закона,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На основании ч.6 ст.31 Закона о ФКС заказчики не вправе устанавливать требования к участникам закупок в нарушение требований настоящего Федерального закона.</w:t>
      </w:r>
    </w:p>
    <w:p w:rsidR="00F26E47" w:rsidRPr="00375601" w:rsidRDefault="00781FA8" w:rsidP="00F26E47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eastAsiaTheme="minorHAnsi" w:hAnsi="Times New Roman"/>
          <w:color w:val="000000" w:themeColor="text1"/>
          <w:lang w:eastAsia="en-US"/>
        </w:rPr>
        <w:t>П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 xml:space="preserve">.1.2 электронного документа «Требования к содержанию, составу заявки на участие в закупке», являющимся неотъемлемой частью извещения о проведении электронного аукциона, установлено требование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>об отсутствии у участников закупки ограничений для участия в закупках, установленных законодательством Российской Федерации.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Постановлением Правительства РФ от 11.05.2022 N 851 «О мерах по реализации Указа Президента Российской Федерации от 3 мая 2022 г. N 252» утвержден перечень юридических лиц, в отношении которых применяются специальные экономические меры.</w:t>
      </w:r>
    </w:p>
    <w:p w:rsidR="00F26E47" w:rsidRPr="00375601" w:rsidRDefault="00F26E47" w:rsidP="00F26E47">
      <w:pPr>
        <w:pStyle w:val="1"/>
        <w:ind w:firstLine="709"/>
        <w:contextualSpacing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 w:rsidRPr="00375601">
        <w:rPr>
          <w:rFonts w:ascii="Times New Roman" w:eastAsiaTheme="minorHAnsi" w:hAnsi="Times New Roman"/>
          <w:color w:val="000000" w:themeColor="text1"/>
          <w:lang w:eastAsia="en-US"/>
        </w:rPr>
        <w:t>Таким образом, если участник закупки предоставил недостоверную информацию в отношении своего соответствия требованиям извещения о проведении электронного аукциона или выявления аукционной комиссией применения к участнику закупки специальных экономических мер, заявка участника будет признана несоответствующей положениям извещения о проведении электронной процедуры на основании ст.31 Закона о ФКС.</w:t>
      </w:r>
    </w:p>
    <w:p w:rsidR="00F26E47" w:rsidRPr="00375601" w:rsidRDefault="00BE2420" w:rsidP="00F26E47">
      <w:pPr>
        <w:pStyle w:val="51"/>
        <w:ind w:firstLine="709"/>
        <w:jc w:val="both"/>
        <w:rPr>
          <w:rFonts w:ascii="Times New Roman" w:eastAsiaTheme="minorHAnsi" w:hAnsi="Times New Roman"/>
          <w:color w:val="000000" w:themeColor="text1"/>
          <w:lang w:eastAsia="en-US"/>
        </w:rPr>
      </w:pPr>
      <w:r>
        <w:rPr>
          <w:rFonts w:ascii="Times New Roman" w:hAnsi="Times New Roman"/>
          <w:color w:val="000000" w:themeColor="text1"/>
          <w:szCs w:val="24"/>
        </w:rPr>
        <w:t xml:space="preserve">На основании вышеизложенного 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Комиссия </w:t>
      </w:r>
      <w:r w:rsidR="00F26E47" w:rsidRPr="00375601">
        <w:rPr>
          <w:rFonts w:ascii="Times New Roman" w:hAnsi="Times New Roman"/>
          <w:color w:val="000000" w:themeColor="text1"/>
        </w:rPr>
        <w:t>Рязанского УФАС России</w:t>
      </w:r>
      <w:r w:rsidR="00F26E47" w:rsidRPr="00375601">
        <w:rPr>
          <w:rFonts w:ascii="Times New Roman" w:hAnsi="Times New Roman"/>
          <w:color w:val="000000" w:themeColor="text1"/>
          <w:szCs w:val="24"/>
        </w:rPr>
        <w:t xml:space="preserve"> находит довод Заявителя </w:t>
      </w:r>
      <w:r w:rsidR="00F26E47" w:rsidRPr="00375601">
        <w:rPr>
          <w:rFonts w:ascii="Times New Roman" w:eastAsiaTheme="minorHAnsi" w:hAnsi="Times New Roman"/>
          <w:color w:val="000000" w:themeColor="text1"/>
          <w:lang w:eastAsia="en-US"/>
        </w:rPr>
        <w:t>несостоятельным, поскольку положения извещения о проведении электронного аукциона не противоречат требованиям Закона о ФКС.</w:t>
      </w:r>
    </w:p>
    <w:p w:rsidR="00D12A29" w:rsidRPr="00375601" w:rsidRDefault="00D12A29" w:rsidP="00D12A29">
      <w:pPr>
        <w:pStyle w:val="1"/>
        <w:ind w:firstLine="709"/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D12A29" w:rsidRPr="00375601" w:rsidRDefault="00D12A29" w:rsidP="00D12A29">
      <w:pPr>
        <w:pStyle w:val="af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5601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spellStart"/>
      <w:r w:rsidRPr="00375601">
        <w:rPr>
          <w:rFonts w:ascii="Times New Roman" w:hAnsi="Times New Roman"/>
          <w:color w:val="000000" w:themeColor="text1"/>
          <w:sz w:val="26"/>
          <w:szCs w:val="26"/>
        </w:rPr>
        <w:t>р</w:t>
      </w:r>
      <w:proofErr w:type="spellEnd"/>
      <w:r w:rsidRPr="00375601">
        <w:rPr>
          <w:rFonts w:ascii="Times New Roman" w:hAnsi="Times New Roman"/>
          <w:color w:val="000000" w:themeColor="text1"/>
          <w:sz w:val="26"/>
          <w:szCs w:val="26"/>
        </w:rPr>
        <w:t xml:space="preserve"> е </w:t>
      </w:r>
      <w:proofErr w:type="spellStart"/>
      <w:r w:rsidRPr="00375601">
        <w:rPr>
          <w:rFonts w:ascii="Times New Roman" w:hAnsi="Times New Roman"/>
          <w:color w:val="000000" w:themeColor="text1"/>
          <w:sz w:val="26"/>
          <w:szCs w:val="26"/>
        </w:rPr>
        <w:t>ш</w:t>
      </w:r>
      <w:proofErr w:type="spellEnd"/>
      <w:r w:rsidRPr="00375601">
        <w:rPr>
          <w:rFonts w:ascii="Times New Roman" w:hAnsi="Times New Roman"/>
          <w:color w:val="000000" w:themeColor="text1"/>
          <w:sz w:val="26"/>
          <w:szCs w:val="26"/>
        </w:rPr>
        <w:t xml:space="preserve"> и л а:</w:t>
      </w: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375601">
        <w:rPr>
          <w:rFonts w:ascii="Times New Roman" w:hAnsi="Times New Roman"/>
          <w:color w:val="000000" w:themeColor="text1"/>
          <w:szCs w:val="24"/>
        </w:rPr>
        <w:t xml:space="preserve">Признать жалобу </w:t>
      </w:r>
      <w:r w:rsidR="002E2DFF" w:rsidRPr="00375601">
        <w:rPr>
          <w:rFonts w:ascii="Times New Roman" w:hAnsi="Times New Roman"/>
          <w:color w:val="000000" w:themeColor="text1"/>
        </w:rPr>
        <w:t xml:space="preserve">ООО «ГЕНЕЗИС-М» </w:t>
      </w:r>
      <w:r w:rsidR="0016119B" w:rsidRPr="00375601">
        <w:rPr>
          <w:rFonts w:ascii="Times New Roman" w:hAnsi="Times New Roman"/>
          <w:color w:val="000000" w:themeColor="text1"/>
        </w:rPr>
        <w:t>не</w:t>
      </w:r>
      <w:r w:rsidR="0016119B" w:rsidRPr="00375601">
        <w:rPr>
          <w:rFonts w:ascii="Times New Roman" w:hAnsi="Times New Roman"/>
          <w:color w:val="000000" w:themeColor="text1"/>
          <w:szCs w:val="24"/>
        </w:rPr>
        <w:t>обоснованной</w:t>
      </w:r>
      <w:r w:rsidR="00781FA8">
        <w:rPr>
          <w:rFonts w:ascii="Times New Roman" w:hAnsi="Times New Roman"/>
          <w:color w:val="000000" w:themeColor="text1"/>
          <w:szCs w:val="24"/>
        </w:rPr>
        <w:t>.</w:t>
      </w:r>
      <w:bookmarkStart w:id="0" w:name="_GoBack"/>
      <w:bookmarkEnd w:id="0"/>
    </w:p>
    <w:p w:rsidR="00D12A29" w:rsidRPr="00375601" w:rsidRDefault="00D12A29" w:rsidP="00D12A29">
      <w:pPr>
        <w:pStyle w:val="1"/>
        <w:jc w:val="both"/>
        <w:rPr>
          <w:rFonts w:ascii="Times New Roman" w:hAnsi="Times New Roman"/>
          <w:color w:val="000000" w:themeColor="text1"/>
          <w:szCs w:val="24"/>
        </w:rPr>
      </w:pPr>
    </w:p>
    <w:p w:rsidR="00D12A29" w:rsidRPr="00375601" w:rsidRDefault="00D12A29" w:rsidP="00D12A29">
      <w:pPr>
        <w:ind w:firstLine="709"/>
        <w:jc w:val="both"/>
        <w:rPr>
          <w:color w:val="000000" w:themeColor="text1"/>
        </w:rPr>
      </w:pPr>
      <w:r w:rsidRPr="00375601">
        <w:rPr>
          <w:color w:val="000000" w:themeColor="text1"/>
        </w:rPr>
        <w:lastRenderedPageBreak/>
        <w:t>Настоящее предписание может быть обжаловано в судебном порядке в течение трех месяцев со дня его принятия.</w:t>
      </w:r>
    </w:p>
    <w:p w:rsidR="00D12A29" w:rsidRPr="00375601" w:rsidRDefault="00D12A29" w:rsidP="00D12A29">
      <w:pPr>
        <w:jc w:val="both"/>
        <w:rPr>
          <w:color w:val="000000" w:themeColor="text1"/>
        </w:rPr>
      </w:pPr>
      <w:r w:rsidRPr="00375601">
        <w:rPr>
          <w:color w:val="000000" w:themeColor="text1"/>
        </w:rPr>
        <w:tab/>
      </w:r>
    </w:p>
    <w:p w:rsidR="00D12A29" w:rsidRPr="00375601" w:rsidRDefault="00320888" w:rsidP="00D12A29">
      <w:pPr>
        <w:ind w:firstLine="567"/>
        <w:jc w:val="both"/>
        <w:rPr>
          <w:color w:val="000000" w:themeColor="text1"/>
          <w:lang w:val="en-US"/>
        </w:rPr>
      </w:pPr>
      <w:r w:rsidRPr="00320888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320888">
        <w:rPr>
          <w:color w:val="000000" w:themeColor="text1"/>
        </w:rPr>
        <w:t>&gt;</w:t>
      </w:r>
    </w:p>
    <w:p w:rsidR="00D12A29" w:rsidRPr="00375601" w:rsidRDefault="00D12A29" w:rsidP="00AF6B8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Pr="00375601" w:rsidRDefault="00727972" w:rsidP="00727972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727972" w:rsidRDefault="00727972" w:rsidP="0072797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727972" w:rsidSect="00DE50C3">
      <w:headerReference w:type="default" r:id="rId1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372" w:rsidRDefault="00181372" w:rsidP="0095005F">
      <w:r>
        <w:separator/>
      </w:r>
    </w:p>
  </w:endnote>
  <w:endnote w:type="continuationSeparator" w:id="0">
    <w:p w:rsidR="00181372" w:rsidRDefault="00181372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372" w:rsidRDefault="00181372" w:rsidP="0095005F">
      <w:r>
        <w:separator/>
      </w:r>
    </w:p>
  </w:footnote>
  <w:footnote w:type="continuationSeparator" w:id="0">
    <w:p w:rsidR="00181372" w:rsidRDefault="00181372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5632A9" w:rsidRDefault="009E784B">
        <w:pPr>
          <w:pStyle w:val="ab"/>
          <w:jc w:val="center"/>
        </w:pPr>
        <w:r>
          <w:fldChar w:fldCharType="begin"/>
        </w:r>
        <w:r w:rsidR="00CA608B">
          <w:instrText xml:space="preserve"> PAGE   \* MERGEFORMAT </w:instrText>
        </w:r>
        <w:r>
          <w:fldChar w:fldCharType="separate"/>
        </w:r>
        <w:r w:rsidR="0032088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632A9" w:rsidRDefault="005632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4"/>
  </w:num>
  <w:num w:numId="5">
    <w:abstractNumId w:val="17"/>
  </w:num>
  <w:num w:numId="6">
    <w:abstractNumId w:val="7"/>
  </w:num>
  <w:num w:numId="7">
    <w:abstractNumId w:val="11"/>
  </w:num>
  <w:num w:numId="8">
    <w:abstractNumId w:val="5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3"/>
  </w:num>
  <w:num w:numId="14">
    <w:abstractNumId w:val="18"/>
  </w:num>
  <w:num w:numId="15">
    <w:abstractNumId w:val="6"/>
  </w:num>
  <w:num w:numId="16">
    <w:abstractNumId w:val="0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1523"/>
    <w:rsid w:val="0001343C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446C"/>
    <w:rsid w:val="00046F24"/>
    <w:rsid w:val="000558CF"/>
    <w:rsid w:val="000600C9"/>
    <w:rsid w:val="00064DA7"/>
    <w:rsid w:val="0006505A"/>
    <w:rsid w:val="00066248"/>
    <w:rsid w:val="00066DA0"/>
    <w:rsid w:val="000710C4"/>
    <w:rsid w:val="000723A4"/>
    <w:rsid w:val="0007523C"/>
    <w:rsid w:val="00083650"/>
    <w:rsid w:val="000839E5"/>
    <w:rsid w:val="00083A7C"/>
    <w:rsid w:val="000A3514"/>
    <w:rsid w:val="000A480F"/>
    <w:rsid w:val="000A5828"/>
    <w:rsid w:val="000A5AC0"/>
    <w:rsid w:val="000A6E3F"/>
    <w:rsid w:val="000A6E68"/>
    <w:rsid w:val="000A7BCF"/>
    <w:rsid w:val="000B2F7D"/>
    <w:rsid w:val="000B52E7"/>
    <w:rsid w:val="000C0898"/>
    <w:rsid w:val="000C0970"/>
    <w:rsid w:val="000D0670"/>
    <w:rsid w:val="000D2386"/>
    <w:rsid w:val="000D2B86"/>
    <w:rsid w:val="000D5849"/>
    <w:rsid w:val="000D6077"/>
    <w:rsid w:val="000E0507"/>
    <w:rsid w:val="000E3BAA"/>
    <w:rsid w:val="000F623F"/>
    <w:rsid w:val="00102CB0"/>
    <w:rsid w:val="0010608E"/>
    <w:rsid w:val="001108E2"/>
    <w:rsid w:val="001118B6"/>
    <w:rsid w:val="001214E9"/>
    <w:rsid w:val="00121969"/>
    <w:rsid w:val="001340A7"/>
    <w:rsid w:val="001355F9"/>
    <w:rsid w:val="001403D5"/>
    <w:rsid w:val="00140813"/>
    <w:rsid w:val="00140B3F"/>
    <w:rsid w:val="00141478"/>
    <w:rsid w:val="00143E17"/>
    <w:rsid w:val="00146F28"/>
    <w:rsid w:val="0015162C"/>
    <w:rsid w:val="001541CB"/>
    <w:rsid w:val="00154663"/>
    <w:rsid w:val="0015644E"/>
    <w:rsid w:val="0016119B"/>
    <w:rsid w:val="00163E85"/>
    <w:rsid w:val="00163EB3"/>
    <w:rsid w:val="00166341"/>
    <w:rsid w:val="00170543"/>
    <w:rsid w:val="00170780"/>
    <w:rsid w:val="001714F9"/>
    <w:rsid w:val="00175322"/>
    <w:rsid w:val="00177A0B"/>
    <w:rsid w:val="001807A5"/>
    <w:rsid w:val="00181372"/>
    <w:rsid w:val="0018457E"/>
    <w:rsid w:val="00184694"/>
    <w:rsid w:val="00186223"/>
    <w:rsid w:val="00190FFB"/>
    <w:rsid w:val="00192B75"/>
    <w:rsid w:val="001A267E"/>
    <w:rsid w:val="001A3B23"/>
    <w:rsid w:val="001B515E"/>
    <w:rsid w:val="001B5CBD"/>
    <w:rsid w:val="001B6C38"/>
    <w:rsid w:val="001B727D"/>
    <w:rsid w:val="001B779B"/>
    <w:rsid w:val="001C78AD"/>
    <w:rsid w:val="001C7916"/>
    <w:rsid w:val="001D2C9C"/>
    <w:rsid w:val="001E1032"/>
    <w:rsid w:val="001E1BAF"/>
    <w:rsid w:val="001E1C6C"/>
    <w:rsid w:val="001E24D8"/>
    <w:rsid w:val="001E2739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6808"/>
    <w:rsid w:val="00207938"/>
    <w:rsid w:val="00207F8E"/>
    <w:rsid w:val="0021200D"/>
    <w:rsid w:val="002154B2"/>
    <w:rsid w:val="002163B1"/>
    <w:rsid w:val="002321AA"/>
    <w:rsid w:val="00237EC1"/>
    <w:rsid w:val="002419DB"/>
    <w:rsid w:val="00242C33"/>
    <w:rsid w:val="002438EA"/>
    <w:rsid w:val="00244326"/>
    <w:rsid w:val="00247110"/>
    <w:rsid w:val="00247762"/>
    <w:rsid w:val="0025066F"/>
    <w:rsid w:val="002531EE"/>
    <w:rsid w:val="002534CD"/>
    <w:rsid w:val="00254058"/>
    <w:rsid w:val="0025617F"/>
    <w:rsid w:val="002573E2"/>
    <w:rsid w:val="00257C30"/>
    <w:rsid w:val="002600B0"/>
    <w:rsid w:val="00261436"/>
    <w:rsid w:val="00261BF3"/>
    <w:rsid w:val="00264E57"/>
    <w:rsid w:val="00271E82"/>
    <w:rsid w:val="00273236"/>
    <w:rsid w:val="0027642B"/>
    <w:rsid w:val="00276668"/>
    <w:rsid w:val="00280AA3"/>
    <w:rsid w:val="002813B0"/>
    <w:rsid w:val="0028246A"/>
    <w:rsid w:val="00285F92"/>
    <w:rsid w:val="00290557"/>
    <w:rsid w:val="0029236A"/>
    <w:rsid w:val="0029339C"/>
    <w:rsid w:val="00293A88"/>
    <w:rsid w:val="002A0E98"/>
    <w:rsid w:val="002A77D2"/>
    <w:rsid w:val="002B0FE6"/>
    <w:rsid w:val="002B460F"/>
    <w:rsid w:val="002B5AA8"/>
    <w:rsid w:val="002C1FC7"/>
    <w:rsid w:val="002C21F1"/>
    <w:rsid w:val="002C446B"/>
    <w:rsid w:val="002D44DF"/>
    <w:rsid w:val="002D57DC"/>
    <w:rsid w:val="002E01C0"/>
    <w:rsid w:val="002E222A"/>
    <w:rsid w:val="002E2B10"/>
    <w:rsid w:val="002E2DFF"/>
    <w:rsid w:val="002E4706"/>
    <w:rsid w:val="002F0104"/>
    <w:rsid w:val="002F3E4A"/>
    <w:rsid w:val="00302C74"/>
    <w:rsid w:val="003032DE"/>
    <w:rsid w:val="00305017"/>
    <w:rsid w:val="00311C65"/>
    <w:rsid w:val="003123C7"/>
    <w:rsid w:val="003206EB"/>
    <w:rsid w:val="00320888"/>
    <w:rsid w:val="00332FE9"/>
    <w:rsid w:val="00333DF7"/>
    <w:rsid w:val="00334175"/>
    <w:rsid w:val="00340448"/>
    <w:rsid w:val="00342450"/>
    <w:rsid w:val="00343BD8"/>
    <w:rsid w:val="00351E3E"/>
    <w:rsid w:val="00352CAB"/>
    <w:rsid w:val="00355F3E"/>
    <w:rsid w:val="00363F25"/>
    <w:rsid w:val="00366FF9"/>
    <w:rsid w:val="003673B1"/>
    <w:rsid w:val="00367421"/>
    <w:rsid w:val="00370EA5"/>
    <w:rsid w:val="00375601"/>
    <w:rsid w:val="0038060A"/>
    <w:rsid w:val="00380D21"/>
    <w:rsid w:val="00384060"/>
    <w:rsid w:val="00392718"/>
    <w:rsid w:val="00392C31"/>
    <w:rsid w:val="00397135"/>
    <w:rsid w:val="003A09F8"/>
    <w:rsid w:val="003A20F5"/>
    <w:rsid w:val="003A4325"/>
    <w:rsid w:val="003A45C4"/>
    <w:rsid w:val="003A58E2"/>
    <w:rsid w:val="003B1D85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A3D"/>
    <w:rsid w:val="003D2CC2"/>
    <w:rsid w:val="003D539C"/>
    <w:rsid w:val="003E25DF"/>
    <w:rsid w:val="003E34F3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03D5"/>
    <w:rsid w:val="00426147"/>
    <w:rsid w:val="00430B50"/>
    <w:rsid w:val="00431431"/>
    <w:rsid w:val="00434B97"/>
    <w:rsid w:val="00435453"/>
    <w:rsid w:val="00435F77"/>
    <w:rsid w:val="00440AF8"/>
    <w:rsid w:val="0044637B"/>
    <w:rsid w:val="00452F59"/>
    <w:rsid w:val="00453B53"/>
    <w:rsid w:val="00455BAE"/>
    <w:rsid w:val="00460924"/>
    <w:rsid w:val="00460C6C"/>
    <w:rsid w:val="00461E41"/>
    <w:rsid w:val="004625A7"/>
    <w:rsid w:val="00463473"/>
    <w:rsid w:val="004637DD"/>
    <w:rsid w:val="00463F02"/>
    <w:rsid w:val="00464491"/>
    <w:rsid w:val="0046582A"/>
    <w:rsid w:val="00470824"/>
    <w:rsid w:val="00474A77"/>
    <w:rsid w:val="004752FC"/>
    <w:rsid w:val="00480DAB"/>
    <w:rsid w:val="004815C9"/>
    <w:rsid w:val="00484E92"/>
    <w:rsid w:val="00486C66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C24FE"/>
    <w:rsid w:val="004D2583"/>
    <w:rsid w:val="004E043F"/>
    <w:rsid w:val="004E75DB"/>
    <w:rsid w:val="004E7E0D"/>
    <w:rsid w:val="00500CF5"/>
    <w:rsid w:val="00504ED5"/>
    <w:rsid w:val="005057A9"/>
    <w:rsid w:val="0050619B"/>
    <w:rsid w:val="0051206C"/>
    <w:rsid w:val="00517DC3"/>
    <w:rsid w:val="00523128"/>
    <w:rsid w:val="00527FF3"/>
    <w:rsid w:val="0053090B"/>
    <w:rsid w:val="00536A6E"/>
    <w:rsid w:val="00544232"/>
    <w:rsid w:val="005540C0"/>
    <w:rsid w:val="00560251"/>
    <w:rsid w:val="00561EB8"/>
    <w:rsid w:val="005632A9"/>
    <w:rsid w:val="00567387"/>
    <w:rsid w:val="005723EB"/>
    <w:rsid w:val="00583401"/>
    <w:rsid w:val="00583690"/>
    <w:rsid w:val="00587336"/>
    <w:rsid w:val="00587D78"/>
    <w:rsid w:val="005915DA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B3770"/>
    <w:rsid w:val="005C0F60"/>
    <w:rsid w:val="005C22F9"/>
    <w:rsid w:val="005C4235"/>
    <w:rsid w:val="005C5B82"/>
    <w:rsid w:val="005C7DE5"/>
    <w:rsid w:val="005D32A1"/>
    <w:rsid w:val="005D45BB"/>
    <w:rsid w:val="005D58FC"/>
    <w:rsid w:val="005F5F4E"/>
    <w:rsid w:val="006038F1"/>
    <w:rsid w:val="00603A1E"/>
    <w:rsid w:val="0060424D"/>
    <w:rsid w:val="00604DB5"/>
    <w:rsid w:val="00605A20"/>
    <w:rsid w:val="00607E3B"/>
    <w:rsid w:val="006107C3"/>
    <w:rsid w:val="00616C65"/>
    <w:rsid w:val="00622224"/>
    <w:rsid w:val="006228FA"/>
    <w:rsid w:val="0062410F"/>
    <w:rsid w:val="00626557"/>
    <w:rsid w:val="00627EEC"/>
    <w:rsid w:val="006318A0"/>
    <w:rsid w:val="0063704C"/>
    <w:rsid w:val="0063796F"/>
    <w:rsid w:val="0065246D"/>
    <w:rsid w:val="00653B2B"/>
    <w:rsid w:val="00654804"/>
    <w:rsid w:val="00654F3B"/>
    <w:rsid w:val="00665C87"/>
    <w:rsid w:val="00672067"/>
    <w:rsid w:val="006724FE"/>
    <w:rsid w:val="0067386A"/>
    <w:rsid w:val="00683892"/>
    <w:rsid w:val="006846C6"/>
    <w:rsid w:val="00686482"/>
    <w:rsid w:val="00687881"/>
    <w:rsid w:val="006928A0"/>
    <w:rsid w:val="00693412"/>
    <w:rsid w:val="006A04DF"/>
    <w:rsid w:val="006A1707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E1FC5"/>
    <w:rsid w:val="006E2BF0"/>
    <w:rsid w:val="006E53E6"/>
    <w:rsid w:val="006E55C9"/>
    <w:rsid w:val="006E6978"/>
    <w:rsid w:val="006F36E9"/>
    <w:rsid w:val="006F4D1D"/>
    <w:rsid w:val="0070124C"/>
    <w:rsid w:val="00701C4A"/>
    <w:rsid w:val="0070463B"/>
    <w:rsid w:val="00705727"/>
    <w:rsid w:val="007069AA"/>
    <w:rsid w:val="00714CFC"/>
    <w:rsid w:val="00715028"/>
    <w:rsid w:val="007155D6"/>
    <w:rsid w:val="00715B2A"/>
    <w:rsid w:val="0072307E"/>
    <w:rsid w:val="00724B78"/>
    <w:rsid w:val="0072632F"/>
    <w:rsid w:val="00727972"/>
    <w:rsid w:val="00727FEA"/>
    <w:rsid w:val="00733637"/>
    <w:rsid w:val="00735165"/>
    <w:rsid w:val="00741352"/>
    <w:rsid w:val="007431AD"/>
    <w:rsid w:val="007439E4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640B2"/>
    <w:rsid w:val="00772086"/>
    <w:rsid w:val="0077311E"/>
    <w:rsid w:val="0077354B"/>
    <w:rsid w:val="00777EBD"/>
    <w:rsid w:val="00781277"/>
    <w:rsid w:val="00781FA8"/>
    <w:rsid w:val="00784BB0"/>
    <w:rsid w:val="00785743"/>
    <w:rsid w:val="00787C39"/>
    <w:rsid w:val="00790545"/>
    <w:rsid w:val="00792FFD"/>
    <w:rsid w:val="00795F3A"/>
    <w:rsid w:val="007970EB"/>
    <w:rsid w:val="007A568D"/>
    <w:rsid w:val="007B17D9"/>
    <w:rsid w:val="007B7A04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7F7EF0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325F1"/>
    <w:rsid w:val="00834510"/>
    <w:rsid w:val="0083534B"/>
    <w:rsid w:val="00835646"/>
    <w:rsid w:val="008433FA"/>
    <w:rsid w:val="00843538"/>
    <w:rsid w:val="008524AB"/>
    <w:rsid w:val="00854C4A"/>
    <w:rsid w:val="00856DA4"/>
    <w:rsid w:val="008573D2"/>
    <w:rsid w:val="0086475B"/>
    <w:rsid w:val="00867676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CBA"/>
    <w:rsid w:val="008D3D50"/>
    <w:rsid w:val="008D5DD7"/>
    <w:rsid w:val="008D6F88"/>
    <w:rsid w:val="008E060F"/>
    <w:rsid w:val="008E4132"/>
    <w:rsid w:val="008E55B4"/>
    <w:rsid w:val="008E5B50"/>
    <w:rsid w:val="008E5D36"/>
    <w:rsid w:val="008F1CAC"/>
    <w:rsid w:val="008F4D19"/>
    <w:rsid w:val="008F616A"/>
    <w:rsid w:val="009016E0"/>
    <w:rsid w:val="00901C59"/>
    <w:rsid w:val="0090270A"/>
    <w:rsid w:val="009042EC"/>
    <w:rsid w:val="00904417"/>
    <w:rsid w:val="0091249B"/>
    <w:rsid w:val="00921285"/>
    <w:rsid w:val="00922555"/>
    <w:rsid w:val="009279D3"/>
    <w:rsid w:val="009317DB"/>
    <w:rsid w:val="00932307"/>
    <w:rsid w:val="00933ABA"/>
    <w:rsid w:val="00935B8D"/>
    <w:rsid w:val="0093668B"/>
    <w:rsid w:val="0093688C"/>
    <w:rsid w:val="00937E15"/>
    <w:rsid w:val="00946748"/>
    <w:rsid w:val="0095005F"/>
    <w:rsid w:val="00966935"/>
    <w:rsid w:val="00966AFF"/>
    <w:rsid w:val="00972641"/>
    <w:rsid w:val="009731F6"/>
    <w:rsid w:val="009735AB"/>
    <w:rsid w:val="009764CB"/>
    <w:rsid w:val="0098087C"/>
    <w:rsid w:val="00981C4F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917"/>
    <w:rsid w:val="009C383C"/>
    <w:rsid w:val="009D0757"/>
    <w:rsid w:val="009E247D"/>
    <w:rsid w:val="009E3470"/>
    <w:rsid w:val="009E3CB6"/>
    <w:rsid w:val="009E784B"/>
    <w:rsid w:val="009F154D"/>
    <w:rsid w:val="009F228A"/>
    <w:rsid w:val="009F3399"/>
    <w:rsid w:val="00A0322B"/>
    <w:rsid w:val="00A03B96"/>
    <w:rsid w:val="00A0768E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52BC3"/>
    <w:rsid w:val="00A53267"/>
    <w:rsid w:val="00A54AB0"/>
    <w:rsid w:val="00A5570F"/>
    <w:rsid w:val="00A67E99"/>
    <w:rsid w:val="00A81328"/>
    <w:rsid w:val="00A82710"/>
    <w:rsid w:val="00A82B7A"/>
    <w:rsid w:val="00A82FFF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45F2"/>
    <w:rsid w:val="00AE6182"/>
    <w:rsid w:val="00AF3F0B"/>
    <w:rsid w:val="00AF6B82"/>
    <w:rsid w:val="00AF6DAB"/>
    <w:rsid w:val="00B02C62"/>
    <w:rsid w:val="00B04417"/>
    <w:rsid w:val="00B1386E"/>
    <w:rsid w:val="00B14C40"/>
    <w:rsid w:val="00B20790"/>
    <w:rsid w:val="00B2263A"/>
    <w:rsid w:val="00B22DBE"/>
    <w:rsid w:val="00B2312B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2FB7"/>
    <w:rsid w:val="00B70900"/>
    <w:rsid w:val="00B81806"/>
    <w:rsid w:val="00B9374D"/>
    <w:rsid w:val="00B950A5"/>
    <w:rsid w:val="00BA14E0"/>
    <w:rsid w:val="00BA38FF"/>
    <w:rsid w:val="00BA4A6A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3AC0"/>
    <w:rsid w:val="00BD21F4"/>
    <w:rsid w:val="00BD3C0D"/>
    <w:rsid w:val="00BD4BAF"/>
    <w:rsid w:val="00BD4CE6"/>
    <w:rsid w:val="00BD4E9E"/>
    <w:rsid w:val="00BE2420"/>
    <w:rsid w:val="00BE3D86"/>
    <w:rsid w:val="00BE5B9D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44C"/>
    <w:rsid w:val="00C34862"/>
    <w:rsid w:val="00C36ED3"/>
    <w:rsid w:val="00C40079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61199"/>
    <w:rsid w:val="00C70C26"/>
    <w:rsid w:val="00C72A71"/>
    <w:rsid w:val="00C75134"/>
    <w:rsid w:val="00C7708E"/>
    <w:rsid w:val="00C771C2"/>
    <w:rsid w:val="00C821D2"/>
    <w:rsid w:val="00C82221"/>
    <w:rsid w:val="00C82516"/>
    <w:rsid w:val="00C9292C"/>
    <w:rsid w:val="00C9323E"/>
    <w:rsid w:val="00C9507E"/>
    <w:rsid w:val="00C95B5F"/>
    <w:rsid w:val="00C9605B"/>
    <w:rsid w:val="00C97B09"/>
    <w:rsid w:val="00C97DB1"/>
    <w:rsid w:val="00CA5A6A"/>
    <w:rsid w:val="00CA608B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0E52"/>
    <w:rsid w:val="00CE143C"/>
    <w:rsid w:val="00CE47F1"/>
    <w:rsid w:val="00CF216A"/>
    <w:rsid w:val="00CF28EF"/>
    <w:rsid w:val="00D0037C"/>
    <w:rsid w:val="00D035D1"/>
    <w:rsid w:val="00D068E0"/>
    <w:rsid w:val="00D12A29"/>
    <w:rsid w:val="00D150D5"/>
    <w:rsid w:val="00D15B2B"/>
    <w:rsid w:val="00D212EA"/>
    <w:rsid w:val="00D2352F"/>
    <w:rsid w:val="00D23FBA"/>
    <w:rsid w:val="00D246F6"/>
    <w:rsid w:val="00D266CF"/>
    <w:rsid w:val="00D2685B"/>
    <w:rsid w:val="00D30AD0"/>
    <w:rsid w:val="00D33011"/>
    <w:rsid w:val="00D33413"/>
    <w:rsid w:val="00D35519"/>
    <w:rsid w:val="00D35DE5"/>
    <w:rsid w:val="00D36C83"/>
    <w:rsid w:val="00D37C13"/>
    <w:rsid w:val="00D44A8F"/>
    <w:rsid w:val="00D45701"/>
    <w:rsid w:val="00D460EE"/>
    <w:rsid w:val="00D508F4"/>
    <w:rsid w:val="00D51CEE"/>
    <w:rsid w:val="00D537CE"/>
    <w:rsid w:val="00D549DB"/>
    <w:rsid w:val="00D576E5"/>
    <w:rsid w:val="00D61BD3"/>
    <w:rsid w:val="00D62E5C"/>
    <w:rsid w:val="00D641BE"/>
    <w:rsid w:val="00D65640"/>
    <w:rsid w:val="00D66BF7"/>
    <w:rsid w:val="00D700B9"/>
    <w:rsid w:val="00D70EA5"/>
    <w:rsid w:val="00D71E43"/>
    <w:rsid w:val="00D71FDC"/>
    <w:rsid w:val="00D7473C"/>
    <w:rsid w:val="00D80D5F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A6B9D"/>
    <w:rsid w:val="00DB14A3"/>
    <w:rsid w:val="00DB1C6A"/>
    <w:rsid w:val="00DB4574"/>
    <w:rsid w:val="00DB6A7C"/>
    <w:rsid w:val="00DC3B8E"/>
    <w:rsid w:val="00DC62BD"/>
    <w:rsid w:val="00DC639E"/>
    <w:rsid w:val="00DC778C"/>
    <w:rsid w:val="00DD10E5"/>
    <w:rsid w:val="00DD1968"/>
    <w:rsid w:val="00DD34B6"/>
    <w:rsid w:val="00DD3830"/>
    <w:rsid w:val="00DD466E"/>
    <w:rsid w:val="00DD5C4B"/>
    <w:rsid w:val="00DE3CB3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27A9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8FE"/>
    <w:rsid w:val="00E47EC4"/>
    <w:rsid w:val="00E52B44"/>
    <w:rsid w:val="00E5528A"/>
    <w:rsid w:val="00E55E7F"/>
    <w:rsid w:val="00E719CB"/>
    <w:rsid w:val="00E71D32"/>
    <w:rsid w:val="00E72C09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96668"/>
    <w:rsid w:val="00E97FFB"/>
    <w:rsid w:val="00EA054F"/>
    <w:rsid w:val="00EA0C42"/>
    <w:rsid w:val="00EA2ADB"/>
    <w:rsid w:val="00EA2D54"/>
    <w:rsid w:val="00EB09DF"/>
    <w:rsid w:val="00EC5574"/>
    <w:rsid w:val="00EC718D"/>
    <w:rsid w:val="00ED0ECF"/>
    <w:rsid w:val="00ED2E77"/>
    <w:rsid w:val="00EE1109"/>
    <w:rsid w:val="00EE1427"/>
    <w:rsid w:val="00EE1CF8"/>
    <w:rsid w:val="00EE7854"/>
    <w:rsid w:val="00EF2F44"/>
    <w:rsid w:val="00EF3967"/>
    <w:rsid w:val="00EF6AA5"/>
    <w:rsid w:val="00F0230C"/>
    <w:rsid w:val="00F04E2C"/>
    <w:rsid w:val="00F131CC"/>
    <w:rsid w:val="00F14773"/>
    <w:rsid w:val="00F16B6F"/>
    <w:rsid w:val="00F17504"/>
    <w:rsid w:val="00F22B0D"/>
    <w:rsid w:val="00F2584A"/>
    <w:rsid w:val="00F25D7E"/>
    <w:rsid w:val="00F26E47"/>
    <w:rsid w:val="00F32A01"/>
    <w:rsid w:val="00F4789A"/>
    <w:rsid w:val="00F53081"/>
    <w:rsid w:val="00F549F4"/>
    <w:rsid w:val="00F54D95"/>
    <w:rsid w:val="00F575AD"/>
    <w:rsid w:val="00F62F05"/>
    <w:rsid w:val="00F65845"/>
    <w:rsid w:val="00F7028C"/>
    <w:rsid w:val="00F7256D"/>
    <w:rsid w:val="00F74CB7"/>
    <w:rsid w:val="00F74CEF"/>
    <w:rsid w:val="00F76CD9"/>
    <w:rsid w:val="00F80D95"/>
    <w:rsid w:val="00F869AA"/>
    <w:rsid w:val="00F945BE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styleId="af5">
    <w:name w:val="FollowedHyperlink"/>
    <w:basedOn w:val="a0"/>
    <w:uiPriority w:val="99"/>
    <w:semiHidden/>
    <w:unhideWhenUsed/>
    <w:rsid w:val="00237E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ADABB11E95B8BF31C000D8BF981557890F722191A51DA8FC78650B89b6gCG" TargetMode="External"/><Relationship Id="rId13" Type="http://schemas.openxmlformats.org/officeDocument/2006/relationships/hyperlink" Target="consultantplus://offline/ref=368192D2C2B60919E402314DC5B08D910882438E6429EEFE521EBE3F88286D9071F41575DF32D6C2502235FA9E51EE042BCA234EFCB36348G2l2I" TargetMode="External"/><Relationship Id="rId18" Type="http://schemas.openxmlformats.org/officeDocument/2006/relationships/hyperlink" Target="consultantplus://offline/ref=368192D2C2B60919E402314DC5B08D910882438E6429EEFE521EBE3F88286D9071F41576D631DDCE017825FED705E11B29D33D4BE2B3G6l1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68192D2C2B60919E402314DC5B08D910882438E6429EEFE521EBE3F88286D9071F41575D637D3CE017825FED705E11B29D33D4BE2B3G6l1I" TargetMode="External"/><Relationship Id="rId17" Type="http://schemas.openxmlformats.org/officeDocument/2006/relationships/hyperlink" Target="consultantplus://offline/ref=368192D2C2B60919E402314DC5B08D910882438E6429EEFE521EBE3F88286D9071F41575DC32D2CE017825FED705E11B29D33D4BE2B3G6l1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68192D2C2B60919E402314DC5B08D910882438E6429EEFE521EBE3F88286D9071F41575D63AD7CE017825FED705E11B29D33D4BE2B3G6l1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68192D2C2B60919E402314DC5B08D910882438E6429EEFE521EBE3F88286D9071F41575D637D2CE017825FED705E11B29D33D4BE2B3G6l1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68192D2C2B60919E402314DC5B08D910882438E6429EEFE521EBE3F88286D9071F41575DF3BD2CE017825FED705E11B29D33D4BE2B3G6l1I" TargetMode="External"/><Relationship Id="rId10" Type="http://schemas.openxmlformats.org/officeDocument/2006/relationships/hyperlink" Target="consultantplus://offline/ref=3239B6655DAAD2C66901708287FCFD564AD9797BF3C8AFA54A92FD627F559E398BCAFF561466A32177940F29A402D4286EA1F4198857E297I8mDG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ADABB11E95B8BF31C000D8BF981557890F722191A51DA8FC78650B89b6gCG" TargetMode="External"/><Relationship Id="rId14" Type="http://schemas.openxmlformats.org/officeDocument/2006/relationships/hyperlink" Target="consultantplus://offline/ref=368192D2C2B60919E402314DC5B08D910882438E6429EEFE521EBE3F88286D9071F41576D631D0CE017825FED705E11B29D33D4BE2B3G6l1I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ECB18-8E56-40C2-8925-D2B7088D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2593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3</cp:revision>
  <cp:lastPrinted>2022-07-07T13:00:00Z</cp:lastPrinted>
  <dcterms:created xsi:type="dcterms:W3CDTF">2022-08-08T11:18:00Z</dcterms:created>
  <dcterms:modified xsi:type="dcterms:W3CDTF">2022-08-09T13:34:00Z</dcterms:modified>
</cp:coreProperties>
</file>