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48" w:type="dxa"/>
        <w:tblInd w:w="-34" w:type="dxa"/>
        <w:tblLayout w:type="fixed"/>
        <w:tblLook w:val="0000" w:firstRow="0" w:lastRow="0" w:firstColumn="0" w:lastColumn="0" w:noHBand="0" w:noVBand="0"/>
      </w:tblPr>
      <w:tblGrid>
        <w:gridCol w:w="34"/>
        <w:gridCol w:w="4971"/>
        <w:gridCol w:w="5143"/>
        <w:gridCol w:w="200"/>
      </w:tblGrid>
      <w:tr w:rsidR="007928F2" w:rsidRPr="007928F2" w14:paraId="5C63CAED" w14:textId="77777777" w:rsidTr="007928F2">
        <w:trPr>
          <w:gridBefore w:val="1"/>
          <w:gridAfter w:val="1"/>
          <w:wBefore w:w="34" w:type="dxa"/>
          <w:wAfter w:w="200" w:type="dxa"/>
          <w:trHeight w:val="4682"/>
        </w:trPr>
        <w:tc>
          <w:tcPr>
            <w:tcW w:w="4971" w:type="dxa"/>
          </w:tcPr>
          <w:p w14:paraId="1ECF366A" w14:textId="77777777" w:rsidR="007928F2" w:rsidRPr="007928F2" w:rsidRDefault="007928F2" w:rsidP="007928F2">
            <w:pPr>
              <w:rPr>
                <w:sz w:val="26"/>
                <w:szCs w:val="26"/>
              </w:rPr>
            </w:pPr>
            <w:bookmarkStart w:id="0" w:name="sub_410941"/>
          </w:p>
        </w:tc>
        <w:tc>
          <w:tcPr>
            <w:tcW w:w="5143" w:type="dxa"/>
          </w:tcPr>
          <w:p w14:paraId="6F319666" w14:textId="77777777" w:rsidR="00721651" w:rsidRPr="007928F2" w:rsidRDefault="00721651" w:rsidP="00737FFC">
            <w:pPr>
              <w:keepLines/>
              <w:framePr w:w="5160" w:wrap="notBeside" w:vAnchor="page" w:hAnchor="margin" w:x="4321" w:y="961" w:anchorLock="1"/>
              <w:tabs>
                <w:tab w:val="left" w:pos="2160"/>
              </w:tabs>
              <w:ind w:left="67" w:right="174"/>
              <w:jc w:val="both"/>
              <w:rPr>
                <w:sz w:val="26"/>
                <w:szCs w:val="26"/>
              </w:rPr>
            </w:pPr>
          </w:p>
        </w:tc>
      </w:tr>
      <w:tr w:rsidR="002F4ADC" w:rsidRPr="00360082" w14:paraId="765285A9" w14:textId="77777777" w:rsidTr="00ED0CEC">
        <w:tc>
          <w:tcPr>
            <w:tcW w:w="10348" w:type="dxa"/>
            <w:gridSpan w:val="4"/>
          </w:tcPr>
          <w:p w14:paraId="7B6CDA4F" w14:textId="77777777" w:rsidR="002F4ADC" w:rsidRPr="00360082" w:rsidRDefault="002F4ADC" w:rsidP="00E33FCC">
            <w:pPr>
              <w:pStyle w:val="a6"/>
              <w:spacing w:after="0"/>
              <w:ind w:firstLine="0"/>
              <w:jc w:val="center"/>
              <w:rPr>
                <w:b/>
                <w:sz w:val="26"/>
                <w:szCs w:val="26"/>
              </w:rPr>
            </w:pPr>
            <w:r w:rsidRPr="00360082">
              <w:rPr>
                <w:b/>
                <w:sz w:val="26"/>
                <w:szCs w:val="26"/>
              </w:rPr>
              <w:t>Р Е Ш Е Н И Е</w:t>
            </w:r>
          </w:p>
          <w:p w14:paraId="19FFFE57" w14:textId="77777777" w:rsidR="002F4ADC" w:rsidRPr="00360082" w:rsidRDefault="002F4ADC" w:rsidP="00E33FCC">
            <w:pPr>
              <w:pStyle w:val="a6"/>
              <w:spacing w:after="0"/>
              <w:ind w:firstLine="0"/>
              <w:jc w:val="center"/>
              <w:rPr>
                <w:sz w:val="26"/>
                <w:szCs w:val="26"/>
              </w:rPr>
            </w:pPr>
          </w:p>
          <w:p w14:paraId="0CCD09FA" w14:textId="77777777" w:rsidR="002F4ADC" w:rsidRPr="004942A0" w:rsidRDefault="002F4ADC" w:rsidP="00E33FCC">
            <w:pPr>
              <w:pStyle w:val="a4"/>
              <w:tabs>
                <w:tab w:val="left" w:pos="708"/>
              </w:tabs>
              <w:ind w:right="175"/>
              <w:jc w:val="center"/>
              <w:rPr>
                <w:b/>
                <w:bCs/>
                <w:sz w:val="26"/>
                <w:szCs w:val="26"/>
              </w:rPr>
            </w:pPr>
            <w:r w:rsidRPr="004942A0">
              <w:rPr>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14:paraId="31048267" w14:textId="77777777" w:rsidR="002F4ADC" w:rsidRPr="00360082" w:rsidRDefault="002F4ADC" w:rsidP="00E33FCC">
            <w:pPr>
              <w:pStyle w:val="a6"/>
              <w:spacing w:after="0"/>
              <w:ind w:firstLine="0"/>
              <w:jc w:val="center"/>
              <w:rPr>
                <w:sz w:val="26"/>
                <w:szCs w:val="26"/>
              </w:rPr>
            </w:pPr>
          </w:p>
          <w:p w14:paraId="0683878F" w14:textId="1F9D3E8C" w:rsidR="009C3ADE" w:rsidRDefault="002F4ADC" w:rsidP="00FC73FE">
            <w:pPr>
              <w:pStyle w:val="a6"/>
              <w:spacing w:after="0"/>
              <w:ind w:firstLine="0"/>
              <w:jc w:val="center"/>
              <w:rPr>
                <w:bCs/>
                <w:sz w:val="26"/>
                <w:szCs w:val="26"/>
              </w:rPr>
            </w:pPr>
            <w:r w:rsidRPr="00360082">
              <w:rPr>
                <w:bCs/>
                <w:sz w:val="26"/>
                <w:szCs w:val="26"/>
              </w:rPr>
              <w:t xml:space="preserve">г. Калуга                                                                                           </w:t>
            </w:r>
            <w:proofErr w:type="gramStart"/>
            <w:r w:rsidRPr="00360082">
              <w:rPr>
                <w:bCs/>
                <w:sz w:val="26"/>
                <w:szCs w:val="26"/>
              </w:rPr>
              <w:t xml:space="preserve">   </w:t>
            </w:r>
            <w:r w:rsidR="00397613">
              <w:rPr>
                <w:sz w:val="26"/>
                <w:szCs w:val="26"/>
              </w:rPr>
              <w:t>«</w:t>
            </w:r>
            <w:proofErr w:type="gramEnd"/>
            <w:r w:rsidR="007F23D7">
              <w:rPr>
                <w:sz w:val="26"/>
                <w:szCs w:val="26"/>
              </w:rPr>
              <w:t>09</w:t>
            </w:r>
            <w:r w:rsidR="00397613">
              <w:rPr>
                <w:sz w:val="26"/>
                <w:szCs w:val="26"/>
              </w:rPr>
              <w:t>»</w:t>
            </w:r>
            <w:r w:rsidR="00CB48D4" w:rsidRPr="00CB48D4">
              <w:rPr>
                <w:sz w:val="26"/>
                <w:szCs w:val="26"/>
              </w:rPr>
              <w:t xml:space="preserve"> </w:t>
            </w:r>
            <w:r w:rsidR="009C3ADE">
              <w:rPr>
                <w:sz w:val="26"/>
                <w:szCs w:val="26"/>
              </w:rPr>
              <w:t>августа</w:t>
            </w:r>
            <w:r w:rsidR="004138D5" w:rsidRPr="004138D5">
              <w:rPr>
                <w:sz w:val="26"/>
                <w:szCs w:val="26"/>
              </w:rPr>
              <w:t xml:space="preserve"> </w:t>
            </w:r>
            <w:r w:rsidR="007928F2" w:rsidRPr="001A2E3C">
              <w:rPr>
                <w:sz w:val="26"/>
                <w:szCs w:val="26"/>
              </w:rPr>
              <w:t>20</w:t>
            </w:r>
            <w:r w:rsidR="007928F2">
              <w:rPr>
                <w:sz w:val="26"/>
                <w:szCs w:val="26"/>
              </w:rPr>
              <w:t>2</w:t>
            </w:r>
            <w:r w:rsidR="004138D5">
              <w:rPr>
                <w:sz w:val="26"/>
                <w:szCs w:val="26"/>
              </w:rPr>
              <w:t>2</w:t>
            </w:r>
            <w:r w:rsidRPr="00360082">
              <w:rPr>
                <w:bCs/>
                <w:sz w:val="26"/>
                <w:szCs w:val="26"/>
              </w:rPr>
              <w:t xml:space="preserve"> года</w:t>
            </w:r>
          </w:p>
          <w:p w14:paraId="150B874E" w14:textId="3E7AC27A" w:rsidR="002F4ADC" w:rsidRPr="00360082" w:rsidRDefault="002F4ADC" w:rsidP="00FC73FE">
            <w:pPr>
              <w:pStyle w:val="a6"/>
              <w:spacing w:after="0"/>
              <w:ind w:firstLine="0"/>
              <w:jc w:val="center"/>
              <w:rPr>
                <w:bCs/>
                <w:sz w:val="26"/>
                <w:szCs w:val="26"/>
              </w:rPr>
            </w:pPr>
            <w:r w:rsidRPr="00360082">
              <w:rPr>
                <w:bCs/>
                <w:sz w:val="26"/>
                <w:szCs w:val="26"/>
              </w:rPr>
              <w:t xml:space="preserve">                                                                                           </w:t>
            </w:r>
          </w:p>
        </w:tc>
      </w:tr>
      <w:tr w:rsidR="002F4ADC" w:rsidRPr="00360082" w14:paraId="5433A837" w14:textId="77777777" w:rsidTr="00ED0CEC">
        <w:trPr>
          <w:gridBefore w:val="1"/>
          <w:wBefore w:w="34" w:type="dxa"/>
          <w:trHeight w:val="70"/>
        </w:trPr>
        <w:tc>
          <w:tcPr>
            <w:tcW w:w="10314" w:type="dxa"/>
            <w:gridSpan w:val="3"/>
          </w:tcPr>
          <w:p w14:paraId="377146EA" w14:textId="6322A6AF" w:rsidR="002F4ADC" w:rsidRPr="001A2E3C" w:rsidRDefault="002F4ADC" w:rsidP="00E33FCC">
            <w:pPr>
              <w:pStyle w:val="ae"/>
              <w:spacing w:after="0"/>
              <w:ind w:left="0" w:firstLine="567"/>
              <w:jc w:val="center"/>
              <w:rPr>
                <w:sz w:val="26"/>
                <w:szCs w:val="26"/>
              </w:rPr>
            </w:pPr>
            <w:r w:rsidRPr="001A2E3C">
              <w:rPr>
                <w:sz w:val="26"/>
                <w:szCs w:val="26"/>
              </w:rPr>
              <w:t>Резолют</w:t>
            </w:r>
            <w:r w:rsidR="001A2E3C" w:rsidRPr="001A2E3C">
              <w:rPr>
                <w:sz w:val="26"/>
                <w:szCs w:val="26"/>
              </w:rPr>
              <w:t xml:space="preserve">ивная часть решения оглашена </w:t>
            </w:r>
            <w:r w:rsidR="00397613">
              <w:rPr>
                <w:sz w:val="26"/>
                <w:szCs w:val="26"/>
              </w:rPr>
              <w:t>«</w:t>
            </w:r>
            <w:r w:rsidR="009C3ADE">
              <w:rPr>
                <w:sz w:val="26"/>
                <w:szCs w:val="26"/>
              </w:rPr>
              <w:t>04</w:t>
            </w:r>
            <w:r w:rsidR="00397613">
              <w:rPr>
                <w:sz w:val="26"/>
                <w:szCs w:val="26"/>
              </w:rPr>
              <w:t>»</w:t>
            </w:r>
            <w:r w:rsidR="00CD501E" w:rsidRPr="00CD501E">
              <w:rPr>
                <w:sz w:val="26"/>
                <w:szCs w:val="26"/>
              </w:rPr>
              <w:t xml:space="preserve"> </w:t>
            </w:r>
            <w:r w:rsidR="009C3ADE" w:rsidRPr="009C3ADE">
              <w:rPr>
                <w:sz w:val="26"/>
                <w:szCs w:val="26"/>
              </w:rPr>
              <w:t xml:space="preserve">августа </w:t>
            </w:r>
            <w:r w:rsidR="00CD501E" w:rsidRPr="00CD501E">
              <w:rPr>
                <w:sz w:val="26"/>
                <w:szCs w:val="26"/>
              </w:rPr>
              <w:t>202</w:t>
            </w:r>
            <w:r w:rsidR="004138D5">
              <w:rPr>
                <w:sz w:val="26"/>
                <w:szCs w:val="26"/>
              </w:rPr>
              <w:t>2</w:t>
            </w:r>
            <w:r w:rsidR="00CD501E" w:rsidRPr="00CD501E">
              <w:rPr>
                <w:sz w:val="26"/>
                <w:szCs w:val="26"/>
              </w:rPr>
              <w:t xml:space="preserve"> года</w:t>
            </w:r>
            <w:r w:rsidRPr="001A2E3C">
              <w:rPr>
                <w:sz w:val="26"/>
                <w:szCs w:val="26"/>
              </w:rPr>
              <w:t>.</w:t>
            </w:r>
          </w:p>
          <w:p w14:paraId="0FBA5361" w14:textId="3A947A1A" w:rsidR="002F4ADC" w:rsidRPr="001A2E3C" w:rsidRDefault="002F4ADC" w:rsidP="00E33FCC">
            <w:pPr>
              <w:pStyle w:val="ae"/>
              <w:spacing w:after="0"/>
              <w:ind w:left="0" w:firstLine="567"/>
              <w:jc w:val="center"/>
              <w:rPr>
                <w:sz w:val="26"/>
                <w:szCs w:val="26"/>
              </w:rPr>
            </w:pPr>
            <w:r w:rsidRPr="001A2E3C">
              <w:rPr>
                <w:sz w:val="26"/>
                <w:szCs w:val="26"/>
              </w:rPr>
              <w:t xml:space="preserve">В полном объеме решение изготовлено </w:t>
            </w:r>
            <w:r w:rsidR="00397613">
              <w:rPr>
                <w:sz w:val="26"/>
                <w:szCs w:val="26"/>
              </w:rPr>
              <w:t>«</w:t>
            </w:r>
            <w:r w:rsidR="007F23D7">
              <w:rPr>
                <w:sz w:val="26"/>
                <w:szCs w:val="26"/>
              </w:rPr>
              <w:t>09</w:t>
            </w:r>
            <w:r w:rsidR="00397613">
              <w:rPr>
                <w:sz w:val="26"/>
                <w:szCs w:val="26"/>
              </w:rPr>
              <w:t>»</w:t>
            </w:r>
            <w:r w:rsidR="00CD501E" w:rsidRPr="00CD501E">
              <w:rPr>
                <w:sz w:val="26"/>
                <w:szCs w:val="26"/>
              </w:rPr>
              <w:t xml:space="preserve"> </w:t>
            </w:r>
            <w:r w:rsidR="009C3ADE" w:rsidRPr="009C3ADE">
              <w:rPr>
                <w:sz w:val="26"/>
                <w:szCs w:val="26"/>
              </w:rPr>
              <w:t xml:space="preserve">августа </w:t>
            </w:r>
            <w:r w:rsidR="00CD501E" w:rsidRPr="00CD501E">
              <w:rPr>
                <w:sz w:val="26"/>
                <w:szCs w:val="26"/>
              </w:rPr>
              <w:t>202</w:t>
            </w:r>
            <w:r w:rsidR="004138D5">
              <w:rPr>
                <w:sz w:val="26"/>
                <w:szCs w:val="26"/>
              </w:rPr>
              <w:t>2</w:t>
            </w:r>
            <w:r w:rsidR="00CD501E" w:rsidRPr="00CD501E">
              <w:rPr>
                <w:sz w:val="26"/>
                <w:szCs w:val="26"/>
              </w:rPr>
              <w:t xml:space="preserve"> года</w:t>
            </w:r>
            <w:r w:rsidRPr="001A2E3C">
              <w:rPr>
                <w:sz w:val="26"/>
                <w:szCs w:val="26"/>
              </w:rPr>
              <w:t>.</w:t>
            </w:r>
          </w:p>
          <w:tbl>
            <w:tblPr>
              <w:tblW w:w="10136" w:type="dxa"/>
              <w:tblLayout w:type="fixed"/>
              <w:tblLook w:val="0000" w:firstRow="0" w:lastRow="0" w:firstColumn="0" w:lastColumn="0" w:noHBand="0" w:noVBand="0"/>
            </w:tblPr>
            <w:tblGrid>
              <w:gridCol w:w="10136"/>
            </w:tblGrid>
            <w:tr w:rsidR="002F4ADC" w:rsidRPr="001A2E3C" w14:paraId="3BAF8A7E" w14:textId="77777777" w:rsidTr="000C0082">
              <w:trPr>
                <w:trHeight w:val="2380"/>
              </w:trPr>
              <w:tc>
                <w:tcPr>
                  <w:tcW w:w="10136" w:type="dxa"/>
                </w:tcPr>
                <w:p w14:paraId="02A94220" w14:textId="77777777" w:rsidR="000C0082" w:rsidRDefault="000C0082" w:rsidP="00E33FCC">
                  <w:pPr>
                    <w:pStyle w:val="ae"/>
                    <w:spacing w:after="0"/>
                    <w:ind w:left="0" w:firstLine="567"/>
                    <w:jc w:val="center"/>
                    <w:rPr>
                      <w:sz w:val="26"/>
                      <w:szCs w:val="26"/>
                    </w:rPr>
                  </w:pPr>
                </w:p>
                <w:p w14:paraId="578F523C" w14:textId="1E88D6E8" w:rsidR="002F4ADC" w:rsidRPr="001A2E3C" w:rsidRDefault="002F4ADC" w:rsidP="00E33FCC">
                  <w:pPr>
                    <w:pStyle w:val="ae"/>
                    <w:spacing w:after="0"/>
                    <w:ind w:left="0" w:firstLine="567"/>
                    <w:jc w:val="center"/>
                    <w:rPr>
                      <w:sz w:val="26"/>
                      <w:szCs w:val="26"/>
                    </w:rPr>
                  </w:pPr>
                  <w:r w:rsidRPr="001A2E3C">
                    <w:rPr>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14:paraId="3052A10A" w14:textId="77777777" w:rsidR="002F4ADC" w:rsidRPr="001A2E3C" w:rsidRDefault="002F4ADC" w:rsidP="00E33FCC">
                  <w:pPr>
                    <w:pStyle w:val="ae"/>
                    <w:spacing w:after="0"/>
                    <w:ind w:left="0" w:firstLine="567"/>
                    <w:jc w:val="both"/>
                    <w:rPr>
                      <w:sz w:val="26"/>
                      <w:szCs w:val="26"/>
                    </w:rPr>
                  </w:pPr>
                </w:p>
                <w:tbl>
                  <w:tblPr>
                    <w:tblW w:w="0" w:type="auto"/>
                    <w:tblLayout w:type="fixed"/>
                    <w:tblLook w:val="0000" w:firstRow="0" w:lastRow="0" w:firstColumn="0" w:lastColumn="0" w:noHBand="0" w:noVBand="0"/>
                  </w:tblPr>
                  <w:tblGrid>
                    <w:gridCol w:w="10136"/>
                  </w:tblGrid>
                  <w:tr w:rsidR="002F4ADC" w:rsidRPr="001A2E3C" w14:paraId="5D77F35F" w14:textId="77777777">
                    <w:trPr>
                      <w:trHeight w:val="1836"/>
                    </w:trPr>
                    <w:tc>
                      <w:tcPr>
                        <w:tcW w:w="10136" w:type="dxa"/>
                      </w:tcPr>
                      <w:tbl>
                        <w:tblPr>
                          <w:tblW w:w="9980" w:type="dxa"/>
                          <w:tblLayout w:type="fixed"/>
                          <w:tblLook w:val="01E0" w:firstRow="1" w:lastRow="1" w:firstColumn="1" w:lastColumn="1" w:noHBand="0" w:noVBand="0"/>
                        </w:tblPr>
                        <w:tblGrid>
                          <w:gridCol w:w="2054"/>
                          <w:gridCol w:w="7926"/>
                        </w:tblGrid>
                        <w:tr w:rsidR="00A66395" w:rsidRPr="001A2E3C" w14:paraId="19083A3D" w14:textId="77777777" w:rsidTr="007524F4">
                          <w:trPr>
                            <w:trHeight w:val="73"/>
                          </w:trPr>
                          <w:tc>
                            <w:tcPr>
                              <w:tcW w:w="2054" w:type="dxa"/>
                            </w:tcPr>
                            <w:p w14:paraId="6CF8BCEB" w14:textId="4BA70B1B" w:rsidR="00A66395" w:rsidRPr="00E1319B" w:rsidRDefault="00A66395" w:rsidP="00A66395">
                              <w:pPr>
                                <w:ind w:right="30"/>
                                <w:rPr>
                                  <w:sz w:val="26"/>
                                  <w:szCs w:val="26"/>
                                </w:rPr>
                              </w:pPr>
                              <w:r w:rsidRPr="00A424AE">
                                <w:t>&lt;...&gt;</w:t>
                              </w:r>
                            </w:p>
                          </w:tc>
                          <w:tc>
                            <w:tcPr>
                              <w:tcW w:w="7926" w:type="dxa"/>
                            </w:tcPr>
                            <w:p w14:paraId="1D747DBB" w14:textId="2A526760" w:rsidR="00A66395" w:rsidRPr="00E1319B" w:rsidRDefault="00A66395" w:rsidP="00A66395">
                              <w:pPr>
                                <w:ind w:right="30"/>
                                <w:rPr>
                                  <w:sz w:val="26"/>
                                  <w:szCs w:val="26"/>
                                </w:rPr>
                              </w:pPr>
                              <w:r w:rsidRPr="00A424AE">
                                <w:t>&lt;...&gt;</w:t>
                              </w:r>
                            </w:p>
                          </w:tc>
                        </w:tr>
                        <w:tr w:rsidR="00A66395" w:rsidRPr="001A2E3C" w14:paraId="0F8E9035" w14:textId="77777777" w:rsidTr="007524F4">
                          <w:trPr>
                            <w:trHeight w:val="73"/>
                          </w:trPr>
                          <w:tc>
                            <w:tcPr>
                              <w:tcW w:w="2054" w:type="dxa"/>
                            </w:tcPr>
                            <w:p w14:paraId="6BAEFEB0" w14:textId="6128BEFE" w:rsidR="00A66395" w:rsidRPr="00E22A6B" w:rsidRDefault="00A66395" w:rsidP="00A66395">
                              <w:pPr>
                                <w:ind w:right="30"/>
                                <w:rPr>
                                  <w:sz w:val="26"/>
                                  <w:szCs w:val="26"/>
                                </w:rPr>
                              </w:pPr>
                              <w:r w:rsidRPr="00A424AE">
                                <w:t>&lt;...&gt;</w:t>
                              </w:r>
                            </w:p>
                          </w:tc>
                          <w:tc>
                            <w:tcPr>
                              <w:tcW w:w="7926" w:type="dxa"/>
                            </w:tcPr>
                            <w:p w14:paraId="336D9F8C" w14:textId="666E4346" w:rsidR="00A66395" w:rsidRPr="00E1319B" w:rsidRDefault="00A66395" w:rsidP="00A66395">
                              <w:pPr>
                                <w:ind w:right="30"/>
                                <w:rPr>
                                  <w:sz w:val="26"/>
                                  <w:szCs w:val="26"/>
                                </w:rPr>
                              </w:pPr>
                              <w:r w:rsidRPr="00A424AE">
                                <w:t>&lt;...&gt;</w:t>
                              </w:r>
                            </w:p>
                          </w:tc>
                        </w:tr>
                        <w:tr w:rsidR="00A66395" w:rsidRPr="001A2E3C" w14:paraId="33D5EBE2" w14:textId="77777777" w:rsidTr="007524F4">
                          <w:trPr>
                            <w:trHeight w:val="73"/>
                          </w:trPr>
                          <w:tc>
                            <w:tcPr>
                              <w:tcW w:w="2054" w:type="dxa"/>
                            </w:tcPr>
                            <w:p w14:paraId="6B3F0CA1" w14:textId="2BA34DCB" w:rsidR="00A66395" w:rsidRPr="00E22A6B" w:rsidRDefault="00A66395" w:rsidP="00A66395">
                              <w:pPr>
                                <w:ind w:right="-390"/>
                                <w:rPr>
                                  <w:rFonts w:eastAsia="MS Mincho"/>
                                  <w:sz w:val="26"/>
                                  <w:szCs w:val="26"/>
                                </w:rPr>
                              </w:pPr>
                              <w:r w:rsidRPr="00A424AE">
                                <w:t>&lt;...&gt;</w:t>
                              </w:r>
                            </w:p>
                          </w:tc>
                          <w:tc>
                            <w:tcPr>
                              <w:tcW w:w="7926" w:type="dxa"/>
                            </w:tcPr>
                            <w:p w14:paraId="2D33B5E5" w14:textId="2F17C8A5" w:rsidR="00A66395" w:rsidRPr="00E1319B" w:rsidRDefault="00A66395" w:rsidP="00A66395">
                              <w:pPr>
                                <w:ind w:right="30"/>
                                <w:rPr>
                                  <w:rFonts w:eastAsia="MS Mincho"/>
                                  <w:sz w:val="26"/>
                                  <w:szCs w:val="26"/>
                                </w:rPr>
                              </w:pPr>
                              <w:r w:rsidRPr="00A424AE">
                                <w:t>&lt;...&gt;</w:t>
                              </w:r>
                            </w:p>
                          </w:tc>
                        </w:tr>
                      </w:tbl>
                      <w:p w14:paraId="30C700D7" w14:textId="77777777" w:rsidR="002F4ADC" w:rsidRPr="001A2E3C" w:rsidRDefault="002F4ADC" w:rsidP="00E33FCC">
                        <w:pPr>
                          <w:pStyle w:val="ae"/>
                          <w:spacing w:after="0"/>
                          <w:ind w:left="0" w:firstLine="567"/>
                          <w:jc w:val="both"/>
                          <w:rPr>
                            <w:sz w:val="26"/>
                            <w:szCs w:val="26"/>
                          </w:rPr>
                        </w:pPr>
                      </w:p>
                    </w:tc>
                  </w:tr>
                </w:tbl>
                <w:p w14:paraId="5DC07759" w14:textId="77777777" w:rsidR="002F4ADC" w:rsidRPr="001A2E3C" w:rsidRDefault="002F4ADC" w:rsidP="00E33FCC">
                  <w:pPr>
                    <w:pStyle w:val="ae"/>
                    <w:spacing w:after="0"/>
                    <w:ind w:left="0" w:firstLine="567"/>
                    <w:jc w:val="both"/>
                    <w:rPr>
                      <w:sz w:val="26"/>
                      <w:szCs w:val="26"/>
                    </w:rPr>
                  </w:pPr>
                </w:p>
              </w:tc>
            </w:tr>
          </w:tbl>
          <w:p w14:paraId="5860D299" w14:textId="1838FDD3" w:rsidR="003521B9" w:rsidRDefault="007928F2" w:rsidP="001D691C">
            <w:pPr>
              <w:pStyle w:val="ae"/>
              <w:spacing w:after="0"/>
              <w:ind w:left="0" w:firstLine="567"/>
              <w:jc w:val="both"/>
              <w:rPr>
                <w:sz w:val="26"/>
                <w:szCs w:val="26"/>
              </w:rPr>
            </w:pPr>
            <w:r w:rsidRPr="007928F2">
              <w:rPr>
                <w:sz w:val="26"/>
                <w:szCs w:val="26"/>
              </w:rPr>
              <w:t>при участии посредством видеоконференцсвязи</w:t>
            </w:r>
            <w:r w:rsidR="002F4ADC" w:rsidRPr="001A2E3C">
              <w:rPr>
                <w:sz w:val="26"/>
                <w:szCs w:val="26"/>
              </w:rPr>
              <w:t>:</w:t>
            </w:r>
            <w:r w:rsidR="00234A10">
              <w:rPr>
                <w:sz w:val="26"/>
                <w:szCs w:val="26"/>
              </w:rPr>
              <w:t xml:space="preserve"> представите</w:t>
            </w:r>
            <w:r w:rsidR="00152479">
              <w:rPr>
                <w:sz w:val="26"/>
                <w:szCs w:val="26"/>
              </w:rPr>
              <w:t>л</w:t>
            </w:r>
            <w:r w:rsidR="00A70B45">
              <w:rPr>
                <w:sz w:val="26"/>
                <w:szCs w:val="26"/>
              </w:rPr>
              <w:t>ей</w:t>
            </w:r>
            <w:r w:rsidR="00152479">
              <w:rPr>
                <w:sz w:val="26"/>
                <w:szCs w:val="26"/>
              </w:rPr>
              <w:t xml:space="preserve"> </w:t>
            </w:r>
            <w:r w:rsidR="00234A10">
              <w:rPr>
                <w:sz w:val="26"/>
                <w:szCs w:val="26"/>
              </w:rPr>
              <w:t xml:space="preserve">Заказчика – </w:t>
            </w:r>
            <w:r w:rsidR="009C3ADE">
              <w:rPr>
                <w:sz w:val="26"/>
                <w:szCs w:val="26"/>
              </w:rPr>
              <w:t>ФГБУЗ КБ №8 ФМБА России</w:t>
            </w:r>
            <w:r w:rsidR="00152479">
              <w:rPr>
                <w:sz w:val="26"/>
                <w:szCs w:val="26"/>
              </w:rPr>
              <w:t xml:space="preserve"> </w:t>
            </w:r>
            <w:proofErr w:type="spellStart"/>
            <w:r w:rsidR="009C3ADE">
              <w:rPr>
                <w:sz w:val="26"/>
                <w:szCs w:val="26"/>
              </w:rPr>
              <w:t>Роор</w:t>
            </w:r>
            <w:proofErr w:type="spellEnd"/>
            <w:r w:rsidR="009C3ADE">
              <w:rPr>
                <w:sz w:val="26"/>
                <w:szCs w:val="26"/>
              </w:rPr>
              <w:t xml:space="preserve"> И.В.</w:t>
            </w:r>
            <w:r w:rsidR="00152479">
              <w:rPr>
                <w:sz w:val="26"/>
                <w:szCs w:val="26"/>
              </w:rPr>
              <w:t xml:space="preserve"> </w:t>
            </w:r>
            <w:r w:rsidR="001D691C">
              <w:rPr>
                <w:sz w:val="26"/>
                <w:szCs w:val="26"/>
              </w:rPr>
              <w:t>(паспорт, доверенность)</w:t>
            </w:r>
            <w:r w:rsidR="00721651">
              <w:rPr>
                <w:sz w:val="26"/>
                <w:szCs w:val="26"/>
              </w:rPr>
              <w:t>,</w:t>
            </w:r>
            <w:r w:rsidR="00A70B45" w:rsidRPr="00A70B45">
              <w:rPr>
                <w:sz w:val="26"/>
                <w:szCs w:val="26"/>
              </w:rPr>
              <w:t xml:space="preserve"> </w:t>
            </w:r>
            <w:r w:rsidR="00A66395" w:rsidRPr="00A66395">
              <w:rPr>
                <w:sz w:val="26"/>
                <w:szCs w:val="26"/>
              </w:rPr>
              <w:t>&lt;...&gt;</w:t>
            </w:r>
            <w:r w:rsidR="00A70B45" w:rsidRPr="00A70B45">
              <w:rPr>
                <w:sz w:val="26"/>
                <w:szCs w:val="26"/>
              </w:rPr>
              <w:t xml:space="preserve"> (паспорт, доверенность)</w:t>
            </w:r>
            <w:r w:rsidR="00A70B45">
              <w:rPr>
                <w:sz w:val="26"/>
                <w:szCs w:val="26"/>
              </w:rPr>
              <w:t>,</w:t>
            </w:r>
            <w:r w:rsidR="001D691C">
              <w:rPr>
                <w:sz w:val="26"/>
                <w:szCs w:val="26"/>
              </w:rPr>
              <w:t xml:space="preserve"> в отсутствии надлежащим образом уведомленного о времени и месте рассмотрения жалобы </w:t>
            </w:r>
            <w:r w:rsidR="001D691C" w:rsidRPr="001D691C">
              <w:rPr>
                <w:sz w:val="26"/>
                <w:szCs w:val="26"/>
              </w:rPr>
              <w:t xml:space="preserve">посредством видеоконференцсвязи </w:t>
            </w:r>
            <w:r w:rsidR="004138D5">
              <w:rPr>
                <w:sz w:val="26"/>
                <w:szCs w:val="26"/>
              </w:rPr>
              <w:t xml:space="preserve">представителя ООО </w:t>
            </w:r>
            <w:r w:rsidR="00397613">
              <w:rPr>
                <w:sz w:val="26"/>
                <w:szCs w:val="26"/>
              </w:rPr>
              <w:t>«</w:t>
            </w:r>
            <w:proofErr w:type="spellStart"/>
            <w:r w:rsidR="009C3ADE">
              <w:rPr>
                <w:sz w:val="26"/>
                <w:szCs w:val="26"/>
              </w:rPr>
              <w:t>Глосна</w:t>
            </w:r>
            <w:proofErr w:type="spellEnd"/>
            <w:r w:rsidR="00397613">
              <w:rPr>
                <w:sz w:val="26"/>
                <w:szCs w:val="26"/>
              </w:rPr>
              <w:t>»</w:t>
            </w:r>
            <w:r w:rsidR="003521B9">
              <w:rPr>
                <w:sz w:val="26"/>
                <w:szCs w:val="26"/>
              </w:rPr>
              <w:t>,</w:t>
            </w:r>
          </w:p>
          <w:p w14:paraId="157C14B9" w14:textId="093F3F16" w:rsidR="002F4ADC" w:rsidRPr="003F6C68" w:rsidRDefault="003521B9" w:rsidP="00FC73FE">
            <w:pPr>
              <w:pStyle w:val="ae"/>
              <w:spacing w:after="0"/>
              <w:ind w:left="0" w:firstLine="567"/>
              <w:jc w:val="both"/>
              <w:rPr>
                <w:sz w:val="26"/>
                <w:szCs w:val="26"/>
              </w:rPr>
            </w:pPr>
            <w:r w:rsidRPr="003521B9">
              <w:rPr>
                <w:sz w:val="26"/>
                <w:szCs w:val="26"/>
              </w:rPr>
              <w:t>рассмотрев жалобу №040/06/</w:t>
            </w:r>
            <w:r w:rsidR="00A70B45">
              <w:rPr>
                <w:sz w:val="26"/>
                <w:szCs w:val="26"/>
              </w:rPr>
              <w:t>42</w:t>
            </w:r>
            <w:r w:rsidRPr="003521B9">
              <w:rPr>
                <w:sz w:val="26"/>
                <w:szCs w:val="26"/>
              </w:rPr>
              <w:t>-</w:t>
            </w:r>
            <w:r w:rsidR="009C3ADE">
              <w:rPr>
                <w:sz w:val="26"/>
                <w:szCs w:val="26"/>
              </w:rPr>
              <w:t>652</w:t>
            </w:r>
            <w:r w:rsidRPr="003521B9">
              <w:rPr>
                <w:sz w:val="26"/>
                <w:szCs w:val="26"/>
              </w:rPr>
              <w:t>/202</w:t>
            </w:r>
            <w:r w:rsidR="004138D5">
              <w:rPr>
                <w:sz w:val="26"/>
                <w:szCs w:val="26"/>
              </w:rPr>
              <w:t>2</w:t>
            </w:r>
            <w:r w:rsidRPr="003521B9">
              <w:rPr>
                <w:sz w:val="26"/>
                <w:szCs w:val="26"/>
              </w:rPr>
              <w:t xml:space="preserve"> </w:t>
            </w:r>
            <w:r w:rsidR="004138D5">
              <w:rPr>
                <w:sz w:val="26"/>
                <w:szCs w:val="26"/>
              </w:rPr>
              <w:t xml:space="preserve">ООО </w:t>
            </w:r>
            <w:r w:rsidR="00397613">
              <w:rPr>
                <w:sz w:val="26"/>
                <w:szCs w:val="26"/>
              </w:rPr>
              <w:t>«</w:t>
            </w:r>
            <w:proofErr w:type="spellStart"/>
            <w:r w:rsidR="009C3ADE">
              <w:rPr>
                <w:sz w:val="26"/>
                <w:szCs w:val="26"/>
              </w:rPr>
              <w:t>Глосна</w:t>
            </w:r>
            <w:proofErr w:type="spellEnd"/>
            <w:r w:rsidR="00397613">
              <w:rPr>
                <w:sz w:val="26"/>
                <w:szCs w:val="26"/>
              </w:rPr>
              <w:t>»</w:t>
            </w:r>
            <w:r w:rsidRPr="003521B9">
              <w:rPr>
                <w:sz w:val="26"/>
                <w:szCs w:val="26"/>
              </w:rPr>
              <w:t xml:space="preserve"> по существу, установила:</w:t>
            </w:r>
            <w:r w:rsidR="002F4ADC" w:rsidRPr="001A2E3C">
              <w:rPr>
                <w:sz w:val="26"/>
                <w:szCs w:val="26"/>
              </w:rPr>
              <w:t xml:space="preserve"> по существу, </w:t>
            </w:r>
            <w:r w:rsidR="002F4ADC" w:rsidRPr="001A2E3C">
              <w:rPr>
                <w:b/>
                <w:sz w:val="26"/>
                <w:szCs w:val="26"/>
              </w:rPr>
              <w:t>установила:</w:t>
            </w:r>
          </w:p>
        </w:tc>
      </w:tr>
    </w:tbl>
    <w:p w14:paraId="5CC929DC" w14:textId="30D9DDCB" w:rsidR="001A2E3C" w:rsidRPr="001A2E3C" w:rsidRDefault="003F060A" w:rsidP="001A2E3C">
      <w:pPr>
        <w:pStyle w:val="15"/>
        <w:tabs>
          <w:tab w:val="left" w:pos="567"/>
        </w:tabs>
        <w:ind w:firstLine="567"/>
        <w:jc w:val="both"/>
        <w:rPr>
          <w:sz w:val="26"/>
          <w:szCs w:val="26"/>
        </w:rPr>
      </w:pPr>
      <w:r>
        <w:rPr>
          <w:sz w:val="26"/>
          <w:szCs w:val="26"/>
        </w:rPr>
        <w:t>01.08.2022г.</w:t>
      </w:r>
      <w:r w:rsidR="000B4426" w:rsidRPr="000B4426">
        <w:rPr>
          <w:sz w:val="26"/>
          <w:szCs w:val="26"/>
        </w:rPr>
        <w:t xml:space="preserve"> </w:t>
      </w:r>
      <w:r w:rsidR="002F6C8F" w:rsidRPr="000B4426">
        <w:rPr>
          <w:sz w:val="26"/>
          <w:szCs w:val="26"/>
        </w:rPr>
        <w:t>в адрес</w:t>
      </w:r>
      <w:r w:rsidR="002F6C8F" w:rsidRPr="001A2E3C">
        <w:rPr>
          <w:sz w:val="26"/>
          <w:szCs w:val="26"/>
        </w:rPr>
        <w:t xml:space="preserve"> Калужского УФАС России поступила жалоба </w:t>
      </w:r>
      <w:r w:rsidR="004138D5">
        <w:rPr>
          <w:bCs/>
          <w:sz w:val="26"/>
          <w:szCs w:val="26"/>
        </w:rPr>
        <w:t xml:space="preserve">ООО </w:t>
      </w:r>
      <w:r w:rsidR="00397613">
        <w:rPr>
          <w:bCs/>
          <w:sz w:val="26"/>
          <w:szCs w:val="26"/>
        </w:rPr>
        <w:t>«</w:t>
      </w:r>
      <w:proofErr w:type="spellStart"/>
      <w:r w:rsidR="009C3ADE">
        <w:rPr>
          <w:bCs/>
          <w:sz w:val="26"/>
          <w:szCs w:val="26"/>
        </w:rPr>
        <w:t>Глосна</w:t>
      </w:r>
      <w:proofErr w:type="spellEnd"/>
      <w:r w:rsidR="00397613">
        <w:rPr>
          <w:bCs/>
          <w:sz w:val="26"/>
          <w:szCs w:val="26"/>
        </w:rPr>
        <w:t>»</w:t>
      </w:r>
      <w:r w:rsidR="001A2E3C" w:rsidRPr="001A2E3C">
        <w:rPr>
          <w:bCs/>
          <w:sz w:val="26"/>
          <w:szCs w:val="26"/>
        </w:rPr>
        <w:t xml:space="preserve"> на </w:t>
      </w:r>
      <w:r w:rsidR="00737FFC">
        <w:rPr>
          <w:bCs/>
          <w:sz w:val="26"/>
          <w:szCs w:val="26"/>
        </w:rPr>
        <w:t>положения</w:t>
      </w:r>
      <w:r w:rsidR="00C33137">
        <w:rPr>
          <w:bCs/>
          <w:sz w:val="26"/>
          <w:szCs w:val="26"/>
        </w:rPr>
        <w:t xml:space="preserve"> </w:t>
      </w:r>
      <w:r w:rsidR="00A70B45">
        <w:rPr>
          <w:bCs/>
          <w:sz w:val="26"/>
          <w:szCs w:val="26"/>
        </w:rPr>
        <w:t xml:space="preserve">извещения об осуществлении закупки </w:t>
      </w:r>
      <w:r w:rsidR="001A2E3C" w:rsidRPr="001A2E3C">
        <w:rPr>
          <w:bCs/>
          <w:sz w:val="26"/>
          <w:szCs w:val="26"/>
        </w:rPr>
        <w:t>п</w:t>
      </w:r>
      <w:r w:rsidR="001A2E3C" w:rsidRPr="001A2E3C">
        <w:rPr>
          <w:sz w:val="26"/>
          <w:szCs w:val="26"/>
        </w:rPr>
        <w:t xml:space="preserve">ри проведении </w:t>
      </w:r>
      <w:r w:rsidR="00A70B45">
        <w:rPr>
          <w:sz w:val="26"/>
          <w:szCs w:val="26"/>
        </w:rPr>
        <w:t xml:space="preserve">открытого </w:t>
      </w:r>
      <w:r w:rsidR="00BC4C4A">
        <w:rPr>
          <w:sz w:val="26"/>
          <w:szCs w:val="26"/>
        </w:rPr>
        <w:t xml:space="preserve">конкурса </w:t>
      </w:r>
      <w:r w:rsidR="00ED0CEC">
        <w:rPr>
          <w:sz w:val="26"/>
          <w:szCs w:val="26"/>
        </w:rPr>
        <w:t>в электронной форме</w:t>
      </w:r>
      <w:r w:rsidR="00152479">
        <w:rPr>
          <w:sz w:val="26"/>
          <w:szCs w:val="26"/>
        </w:rPr>
        <w:t xml:space="preserve"> </w:t>
      </w:r>
      <w:r w:rsidR="001A2E3C" w:rsidRPr="001A2E3C">
        <w:rPr>
          <w:sz w:val="26"/>
          <w:szCs w:val="26"/>
        </w:rPr>
        <w:t>№</w:t>
      </w:r>
      <w:r w:rsidR="009C3ADE">
        <w:rPr>
          <w:sz w:val="26"/>
          <w:szCs w:val="26"/>
        </w:rPr>
        <w:t>0337100018822000106</w:t>
      </w:r>
      <w:r w:rsidR="001A2E3C" w:rsidRPr="001A2E3C">
        <w:rPr>
          <w:sz w:val="26"/>
          <w:szCs w:val="26"/>
        </w:rPr>
        <w:t xml:space="preserve">, предметом которого </w:t>
      </w:r>
      <w:r w:rsidR="004138D5">
        <w:rPr>
          <w:sz w:val="26"/>
          <w:szCs w:val="26"/>
        </w:rPr>
        <w:t xml:space="preserve">является </w:t>
      </w:r>
      <w:r w:rsidR="009C3ADE">
        <w:rPr>
          <w:sz w:val="26"/>
          <w:szCs w:val="26"/>
        </w:rPr>
        <w:t>капитальный ремонт детской поликлиники 1985 года постройки ФГБУЗ КБ №8 ФМБА России г. Обнинск, просп. Ленина, д.85</w:t>
      </w:r>
      <w:r w:rsidR="001A2E3C" w:rsidRPr="001A2E3C">
        <w:rPr>
          <w:sz w:val="26"/>
          <w:szCs w:val="26"/>
        </w:rPr>
        <w:t>.</w:t>
      </w:r>
    </w:p>
    <w:p w14:paraId="2C57BBA2" w14:textId="2B42E222" w:rsidR="005864F0" w:rsidRPr="001A2E3C" w:rsidRDefault="004138D5" w:rsidP="001A2E3C">
      <w:pPr>
        <w:tabs>
          <w:tab w:val="left" w:pos="1134"/>
        </w:tabs>
        <w:ind w:firstLine="567"/>
        <w:jc w:val="both"/>
        <w:rPr>
          <w:sz w:val="26"/>
          <w:szCs w:val="26"/>
        </w:rPr>
      </w:pPr>
      <w:r>
        <w:rPr>
          <w:bCs/>
          <w:sz w:val="26"/>
          <w:szCs w:val="26"/>
        </w:rPr>
        <w:t>Заявитель</w:t>
      </w:r>
      <w:r w:rsidR="00152479">
        <w:rPr>
          <w:bCs/>
          <w:sz w:val="26"/>
          <w:szCs w:val="26"/>
        </w:rPr>
        <w:t xml:space="preserve"> </w:t>
      </w:r>
      <w:r w:rsidR="002F4ADC" w:rsidRPr="001A2E3C">
        <w:rPr>
          <w:sz w:val="26"/>
          <w:szCs w:val="26"/>
        </w:rPr>
        <w:t>полагает</w:t>
      </w:r>
      <w:r w:rsidR="002F6C8F" w:rsidRPr="001A2E3C">
        <w:rPr>
          <w:sz w:val="26"/>
          <w:szCs w:val="26"/>
        </w:rPr>
        <w:t xml:space="preserve">, </w:t>
      </w:r>
      <w:r w:rsidR="00C33137" w:rsidRPr="00C33137">
        <w:rPr>
          <w:sz w:val="26"/>
          <w:szCs w:val="26"/>
        </w:rPr>
        <w:t xml:space="preserve">что </w:t>
      </w:r>
      <w:r w:rsidR="00A70B45">
        <w:rPr>
          <w:sz w:val="26"/>
          <w:szCs w:val="26"/>
        </w:rPr>
        <w:t>извещение о проведении закупки</w:t>
      </w:r>
      <w:r w:rsidR="00C33137" w:rsidRPr="00C33137">
        <w:rPr>
          <w:sz w:val="26"/>
          <w:szCs w:val="26"/>
        </w:rPr>
        <w:t xml:space="preserve"> не соответствует требованиям Федерального закона от 05.04.2013 № 44-ФЗ </w:t>
      </w:r>
      <w:r w:rsidR="00397613">
        <w:rPr>
          <w:sz w:val="26"/>
          <w:szCs w:val="26"/>
        </w:rPr>
        <w:t>«</w:t>
      </w:r>
      <w:r w:rsidR="00C33137" w:rsidRPr="00C33137">
        <w:rPr>
          <w:sz w:val="26"/>
          <w:szCs w:val="26"/>
        </w:rPr>
        <w:t>О контрактной системе в сфере закупок товаров, работ, услуг для обеспечения государственных и муниципальных нужд</w:t>
      </w:r>
      <w:r w:rsidR="00397613">
        <w:rPr>
          <w:sz w:val="26"/>
          <w:szCs w:val="26"/>
        </w:rPr>
        <w:t>»</w:t>
      </w:r>
      <w:r w:rsidR="00C33137" w:rsidRPr="00C33137">
        <w:rPr>
          <w:sz w:val="26"/>
          <w:szCs w:val="26"/>
        </w:rPr>
        <w:t xml:space="preserve"> (далее – Федеральный закон от 05.04.2013 № 44-ФЗ).</w:t>
      </w:r>
    </w:p>
    <w:p w14:paraId="3CC6001B" w14:textId="155132F3" w:rsidR="00C33137" w:rsidRDefault="00C33137" w:rsidP="00CC22C3">
      <w:pPr>
        <w:pStyle w:val="ae"/>
        <w:tabs>
          <w:tab w:val="left" w:pos="426"/>
        </w:tabs>
        <w:spacing w:after="0"/>
        <w:ind w:left="0" w:firstLine="567"/>
        <w:jc w:val="both"/>
        <w:rPr>
          <w:sz w:val="26"/>
          <w:szCs w:val="26"/>
        </w:rPr>
      </w:pPr>
      <w:r w:rsidRPr="00C33137">
        <w:rPr>
          <w:sz w:val="26"/>
          <w:szCs w:val="26"/>
        </w:rPr>
        <w:lastRenderedPageBreak/>
        <w:t xml:space="preserve">Заказчиком представлены пояснения по существу доводов жалобы </w:t>
      </w:r>
      <w:r w:rsidR="004138D5">
        <w:rPr>
          <w:sz w:val="26"/>
          <w:szCs w:val="26"/>
        </w:rPr>
        <w:t xml:space="preserve">ООО </w:t>
      </w:r>
      <w:r w:rsidR="00397613">
        <w:rPr>
          <w:sz w:val="26"/>
          <w:szCs w:val="26"/>
        </w:rPr>
        <w:t>«</w:t>
      </w:r>
      <w:proofErr w:type="spellStart"/>
      <w:r w:rsidR="009C3ADE">
        <w:rPr>
          <w:sz w:val="26"/>
          <w:szCs w:val="26"/>
        </w:rPr>
        <w:t>Глосна</w:t>
      </w:r>
      <w:proofErr w:type="spellEnd"/>
      <w:r w:rsidR="00397613">
        <w:rPr>
          <w:sz w:val="26"/>
          <w:szCs w:val="26"/>
        </w:rPr>
        <w:t>»</w:t>
      </w:r>
      <w:r w:rsidRPr="00C33137">
        <w:rPr>
          <w:sz w:val="26"/>
          <w:szCs w:val="26"/>
        </w:rPr>
        <w:t>, в кото</w:t>
      </w:r>
      <w:r w:rsidR="000D6FE9">
        <w:rPr>
          <w:sz w:val="26"/>
          <w:szCs w:val="26"/>
        </w:rPr>
        <w:t>рых указа</w:t>
      </w:r>
      <w:r w:rsidRPr="00C33137">
        <w:rPr>
          <w:sz w:val="26"/>
          <w:szCs w:val="26"/>
        </w:rPr>
        <w:t xml:space="preserve">но, что доводы названной жалобы являются необоснованными, а </w:t>
      </w:r>
      <w:r w:rsidR="003F060A">
        <w:rPr>
          <w:sz w:val="26"/>
          <w:szCs w:val="26"/>
        </w:rPr>
        <w:t>извещение основано</w:t>
      </w:r>
      <w:r w:rsidRPr="00C33137">
        <w:rPr>
          <w:sz w:val="26"/>
          <w:szCs w:val="26"/>
        </w:rPr>
        <w:t xml:space="preserve"> на положениях Федерального закона от 05.04.2013 № 44-ФЗ</w:t>
      </w:r>
      <w:r>
        <w:rPr>
          <w:sz w:val="26"/>
          <w:szCs w:val="26"/>
        </w:rPr>
        <w:t>.</w:t>
      </w:r>
    </w:p>
    <w:p w14:paraId="12FEE5E0" w14:textId="77777777" w:rsidR="00CC22C3" w:rsidRPr="00360082" w:rsidRDefault="00CC22C3" w:rsidP="00CC22C3">
      <w:pPr>
        <w:pStyle w:val="ae"/>
        <w:tabs>
          <w:tab w:val="left" w:pos="426"/>
        </w:tabs>
        <w:spacing w:after="0"/>
        <w:ind w:left="0" w:firstLine="567"/>
        <w:jc w:val="both"/>
        <w:rPr>
          <w:sz w:val="26"/>
          <w:szCs w:val="26"/>
        </w:rPr>
      </w:pPr>
      <w:r w:rsidRPr="003437EB">
        <w:rPr>
          <w:sz w:val="26"/>
          <w:szCs w:val="26"/>
        </w:rPr>
        <w:t>Изучив представленные документы, с учетом доводов сторон, руководствуясь Федеральным законом от 05.04.2013 № 44-ФЗ, проведя внеплановую проверку в соответствии с пунктом 1</w:t>
      </w:r>
      <w:r w:rsidRPr="00360082">
        <w:rPr>
          <w:sz w:val="26"/>
          <w:szCs w:val="26"/>
        </w:rPr>
        <w:t xml:space="preserve"> части 15 статьи 99 Федерального закона от 05.04.2013 № 44-ФЗ, Комиссия Калужского УФАС России приходит к следующему.</w:t>
      </w:r>
    </w:p>
    <w:p w14:paraId="57C58296" w14:textId="5660123D" w:rsidR="00CC22C3" w:rsidRPr="0072424C" w:rsidRDefault="00356618" w:rsidP="0072424C">
      <w:pPr>
        <w:pStyle w:val="16"/>
        <w:tabs>
          <w:tab w:val="left" w:pos="426"/>
        </w:tabs>
        <w:ind w:firstLine="567"/>
        <w:jc w:val="both"/>
        <w:rPr>
          <w:sz w:val="26"/>
          <w:szCs w:val="26"/>
        </w:rPr>
      </w:pPr>
      <w:r w:rsidRPr="00356618">
        <w:rPr>
          <w:b/>
          <w:sz w:val="26"/>
          <w:szCs w:val="26"/>
        </w:rPr>
        <w:t>1</w:t>
      </w:r>
      <w:r w:rsidRPr="00356618">
        <w:rPr>
          <w:sz w:val="26"/>
          <w:szCs w:val="26"/>
        </w:rPr>
        <w:t>.</w:t>
      </w:r>
      <w:r w:rsidR="00152479">
        <w:rPr>
          <w:sz w:val="26"/>
          <w:szCs w:val="26"/>
        </w:rPr>
        <w:t xml:space="preserve"> </w:t>
      </w:r>
      <w:r w:rsidR="003F060A" w:rsidRPr="009C3ADE">
        <w:rPr>
          <w:sz w:val="26"/>
          <w:szCs w:val="26"/>
        </w:rPr>
        <w:t>13.07.2022</w:t>
      </w:r>
      <w:r w:rsidR="003F060A" w:rsidRPr="000B4426">
        <w:rPr>
          <w:sz w:val="26"/>
          <w:szCs w:val="26"/>
        </w:rPr>
        <w:t>г.</w:t>
      </w:r>
      <w:r w:rsidR="003F060A">
        <w:rPr>
          <w:sz w:val="26"/>
          <w:szCs w:val="26"/>
        </w:rPr>
        <w:t xml:space="preserve"> (с последующими изменениями от </w:t>
      </w:r>
      <w:r w:rsidR="003F060A" w:rsidRPr="009C3ADE">
        <w:rPr>
          <w:sz w:val="26"/>
          <w:szCs w:val="26"/>
        </w:rPr>
        <w:t>22.07.2022</w:t>
      </w:r>
      <w:r w:rsidR="003F060A">
        <w:rPr>
          <w:sz w:val="26"/>
          <w:szCs w:val="26"/>
        </w:rPr>
        <w:t xml:space="preserve">г.) </w:t>
      </w:r>
      <w:r w:rsidR="00C90C9B" w:rsidRPr="001D016A">
        <w:rPr>
          <w:sz w:val="26"/>
          <w:szCs w:val="26"/>
        </w:rPr>
        <w:t xml:space="preserve">в Единой </w:t>
      </w:r>
      <w:r w:rsidR="00C90C9B" w:rsidRPr="0072424C">
        <w:rPr>
          <w:sz w:val="26"/>
          <w:szCs w:val="26"/>
        </w:rPr>
        <w:t>информационной системе в сфере закупок</w:t>
      </w:r>
      <w:r w:rsidR="00CC22C3" w:rsidRPr="0072424C">
        <w:rPr>
          <w:sz w:val="26"/>
          <w:szCs w:val="26"/>
        </w:rPr>
        <w:t xml:space="preserve"> (</w:t>
      </w:r>
      <w:hyperlink r:id="rId6" w:history="1">
        <w:r w:rsidR="00CC22C3" w:rsidRPr="0072424C">
          <w:rPr>
            <w:rStyle w:val="aa"/>
            <w:rFonts w:eastAsia="MS Mincho"/>
            <w:color w:val="auto"/>
            <w:sz w:val="26"/>
            <w:szCs w:val="26"/>
            <w:u w:val="none"/>
          </w:rPr>
          <w:t>www.zakupki.gov.ru</w:t>
        </w:r>
      </w:hyperlink>
      <w:r w:rsidR="00CC22C3" w:rsidRPr="0072424C">
        <w:rPr>
          <w:sz w:val="26"/>
          <w:szCs w:val="26"/>
        </w:rPr>
        <w:t>; далее такж</w:t>
      </w:r>
      <w:r w:rsidR="00714B5A" w:rsidRPr="0072424C">
        <w:rPr>
          <w:sz w:val="26"/>
          <w:szCs w:val="26"/>
        </w:rPr>
        <w:t>е официальный сайт</w:t>
      </w:r>
      <w:r w:rsidR="00ED0CEC" w:rsidRPr="0072424C">
        <w:rPr>
          <w:sz w:val="26"/>
          <w:szCs w:val="26"/>
        </w:rPr>
        <w:t>, ЕИС</w:t>
      </w:r>
      <w:r w:rsidR="00714B5A" w:rsidRPr="0072424C">
        <w:rPr>
          <w:sz w:val="26"/>
          <w:szCs w:val="26"/>
        </w:rPr>
        <w:t>) опубликовано извещение</w:t>
      </w:r>
      <w:r w:rsidR="00152479" w:rsidRPr="0072424C">
        <w:rPr>
          <w:sz w:val="26"/>
          <w:szCs w:val="26"/>
        </w:rPr>
        <w:t xml:space="preserve"> </w:t>
      </w:r>
      <w:r w:rsidR="001A2E3C" w:rsidRPr="0072424C">
        <w:rPr>
          <w:sz w:val="26"/>
          <w:szCs w:val="26"/>
        </w:rPr>
        <w:t>№</w:t>
      </w:r>
      <w:r w:rsidR="009C3ADE" w:rsidRPr="0072424C">
        <w:rPr>
          <w:sz w:val="26"/>
          <w:szCs w:val="26"/>
        </w:rPr>
        <w:t>0337100018822000106</w:t>
      </w:r>
      <w:r w:rsidR="004C4A67" w:rsidRPr="0072424C">
        <w:rPr>
          <w:sz w:val="26"/>
          <w:szCs w:val="26"/>
        </w:rPr>
        <w:t xml:space="preserve"> </w:t>
      </w:r>
      <w:r w:rsidR="00CC22C3" w:rsidRPr="0072424C">
        <w:rPr>
          <w:bCs/>
          <w:sz w:val="26"/>
          <w:szCs w:val="26"/>
        </w:rPr>
        <w:t xml:space="preserve">о проведении </w:t>
      </w:r>
      <w:r w:rsidR="00671D2A" w:rsidRPr="0072424C">
        <w:rPr>
          <w:bCs/>
          <w:sz w:val="26"/>
          <w:szCs w:val="26"/>
        </w:rPr>
        <w:t xml:space="preserve">открытого </w:t>
      </w:r>
      <w:r w:rsidR="00BC4C4A" w:rsidRPr="0072424C">
        <w:rPr>
          <w:bCs/>
          <w:sz w:val="26"/>
          <w:szCs w:val="26"/>
        </w:rPr>
        <w:t xml:space="preserve">конкурса </w:t>
      </w:r>
      <w:r w:rsidR="00ED0CEC" w:rsidRPr="0072424C">
        <w:rPr>
          <w:bCs/>
          <w:sz w:val="26"/>
          <w:szCs w:val="26"/>
        </w:rPr>
        <w:t>в электронной форме</w:t>
      </w:r>
      <w:r w:rsidR="00CC22C3" w:rsidRPr="0072424C">
        <w:rPr>
          <w:bCs/>
          <w:sz w:val="26"/>
          <w:szCs w:val="26"/>
        </w:rPr>
        <w:t>,</w:t>
      </w:r>
      <w:r w:rsidR="00152479" w:rsidRPr="0072424C">
        <w:rPr>
          <w:bCs/>
          <w:sz w:val="26"/>
          <w:szCs w:val="26"/>
        </w:rPr>
        <w:t xml:space="preserve"> </w:t>
      </w:r>
      <w:r w:rsidR="00F43770" w:rsidRPr="0072424C">
        <w:rPr>
          <w:sz w:val="26"/>
          <w:szCs w:val="26"/>
        </w:rPr>
        <w:t xml:space="preserve">предметом которого </w:t>
      </w:r>
      <w:r w:rsidR="004138D5" w:rsidRPr="0072424C">
        <w:rPr>
          <w:sz w:val="26"/>
          <w:szCs w:val="26"/>
        </w:rPr>
        <w:t xml:space="preserve">является </w:t>
      </w:r>
      <w:r w:rsidR="009C3ADE" w:rsidRPr="0072424C">
        <w:rPr>
          <w:sz w:val="26"/>
          <w:szCs w:val="26"/>
        </w:rPr>
        <w:t>Капитальный ремонт детской поликлиники 1985 года постройки ФГБУЗ КБ №8 ФМБА России г. Обнинск, просп. Ленина, д.85</w:t>
      </w:r>
      <w:r w:rsidR="00CC22C3" w:rsidRPr="0072424C">
        <w:rPr>
          <w:sz w:val="26"/>
          <w:szCs w:val="26"/>
        </w:rPr>
        <w:t xml:space="preserve"> (далее – </w:t>
      </w:r>
      <w:r w:rsidR="00152479" w:rsidRPr="0072424C">
        <w:rPr>
          <w:sz w:val="26"/>
          <w:szCs w:val="26"/>
        </w:rPr>
        <w:t>Конкурс</w:t>
      </w:r>
      <w:r w:rsidR="00CC22C3" w:rsidRPr="0072424C">
        <w:rPr>
          <w:sz w:val="26"/>
          <w:szCs w:val="26"/>
        </w:rPr>
        <w:t>).</w:t>
      </w:r>
    </w:p>
    <w:p w14:paraId="4F2FA7E2" w14:textId="6E8C0E7F" w:rsidR="00CC22C3" w:rsidRPr="003F060A" w:rsidRDefault="00CC22C3" w:rsidP="0072424C">
      <w:pPr>
        <w:pStyle w:val="ae"/>
        <w:tabs>
          <w:tab w:val="left" w:pos="426"/>
        </w:tabs>
        <w:spacing w:after="0"/>
        <w:ind w:left="0" w:firstLine="567"/>
        <w:jc w:val="both"/>
        <w:rPr>
          <w:sz w:val="26"/>
          <w:szCs w:val="26"/>
        </w:rPr>
      </w:pPr>
      <w:r w:rsidRPr="0072424C">
        <w:rPr>
          <w:sz w:val="26"/>
          <w:szCs w:val="26"/>
        </w:rPr>
        <w:t xml:space="preserve">Начальная (максимальная) цена контракта, согласно извещению о проведении </w:t>
      </w:r>
      <w:r w:rsidR="00BC4C4A" w:rsidRPr="0072424C">
        <w:rPr>
          <w:sz w:val="26"/>
          <w:szCs w:val="26"/>
        </w:rPr>
        <w:t>конкурса</w:t>
      </w:r>
      <w:r w:rsidRPr="0072424C">
        <w:rPr>
          <w:sz w:val="26"/>
          <w:szCs w:val="26"/>
        </w:rPr>
        <w:t>, составляла </w:t>
      </w:r>
      <w:r w:rsidR="009C3ADE" w:rsidRPr="0072424C">
        <w:rPr>
          <w:sz w:val="26"/>
          <w:szCs w:val="26"/>
        </w:rPr>
        <w:t>68 212 587,60</w:t>
      </w:r>
      <w:r w:rsidR="004C4A67" w:rsidRPr="0072424C">
        <w:rPr>
          <w:sz w:val="26"/>
          <w:szCs w:val="26"/>
        </w:rPr>
        <w:t xml:space="preserve"> </w:t>
      </w:r>
      <w:r w:rsidRPr="0072424C">
        <w:rPr>
          <w:sz w:val="26"/>
          <w:szCs w:val="26"/>
        </w:rPr>
        <w:t>рублей.</w:t>
      </w:r>
    </w:p>
    <w:p w14:paraId="72485873" w14:textId="00332D4F" w:rsidR="00C33137" w:rsidRPr="0072424C" w:rsidRDefault="00C33137" w:rsidP="0072424C">
      <w:pPr>
        <w:widowControl w:val="0"/>
        <w:autoSpaceDE w:val="0"/>
        <w:autoSpaceDN w:val="0"/>
        <w:adjustRightInd w:val="0"/>
        <w:ind w:firstLine="567"/>
        <w:jc w:val="both"/>
        <w:rPr>
          <w:sz w:val="26"/>
          <w:szCs w:val="26"/>
        </w:rPr>
      </w:pPr>
      <w:r w:rsidRPr="0072424C">
        <w:rPr>
          <w:sz w:val="26"/>
          <w:szCs w:val="26"/>
        </w:rPr>
        <w:t xml:space="preserve">Заказчиком </w:t>
      </w:r>
      <w:r w:rsidR="00F57D72" w:rsidRPr="0072424C">
        <w:rPr>
          <w:sz w:val="26"/>
          <w:szCs w:val="26"/>
        </w:rPr>
        <w:t>по указанному конкурсу</w:t>
      </w:r>
      <w:r w:rsidR="006E7AE7">
        <w:rPr>
          <w:sz w:val="26"/>
          <w:szCs w:val="26"/>
        </w:rPr>
        <w:t xml:space="preserve"> выступало</w:t>
      </w:r>
      <w:r w:rsidRPr="0072424C">
        <w:rPr>
          <w:sz w:val="26"/>
          <w:szCs w:val="26"/>
        </w:rPr>
        <w:t xml:space="preserve"> – </w:t>
      </w:r>
      <w:r w:rsidR="009C3ADE" w:rsidRPr="0072424C">
        <w:rPr>
          <w:sz w:val="26"/>
          <w:szCs w:val="26"/>
        </w:rPr>
        <w:t>ФГБУЗ КБ №8 ФМБА России</w:t>
      </w:r>
      <w:r w:rsidRPr="0072424C">
        <w:rPr>
          <w:sz w:val="26"/>
          <w:szCs w:val="26"/>
        </w:rPr>
        <w:t>.</w:t>
      </w:r>
    </w:p>
    <w:p w14:paraId="5C761B54" w14:textId="4DF15E87" w:rsidR="00C33137" w:rsidRPr="0072424C" w:rsidRDefault="00C33137" w:rsidP="0072424C">
      <w:pPr>
        <w:widowControl w:val="0"/>
        <w:autoSpaceDE w:val="0"/>
        <w:autoSpaceDN w:val="0"/>
        <w:adjustRightInd w:val="0"/>
        <w:ind w:firstLine="567"/>
        <w:jc w:val="both"/>
        <w:rPr>
          <w:sz w:val="26"/>
          <w:szCs w:val="26"/>
        </w:rPr>
      </w:pPr>
      <w:r w:rsidRPr="0072424C">
        <w:rPr>
          <w:sz w:val="26"/>
          <w:szCs w:val="26"/>
        </w:rPr>
        <w:t xml:space="preserve">Срок окончания приема заявок на участие в конкурсе согласно извещению о проведении </w:t>
      </w:r>
      <w:r w:rsidR="00BC4C4A" w:rsidRPr="0072424C">
        <w:rPr>
          <w:sz w:val="26"/>
          <w:szCs w:val="26"/>
        </w:rPr>
        <w:t xml:space="preserve">конкурса </w:t>
      </w:r>
      <w:r w:rsidRPr="0072424C">
        <w:rPr>
          <w:sz w:val="26"/>
          <w:szCs w:val="26"/>
        </w:rPr>
        <w:t xml:space="preserve">– </w:t>
      </w:r>
      <w:r w:rsidR="009C3ADE" w:rsidRPr="0072424C">
        <w:rPr>
          <w:sz w:val="26"/>
          <w:szCs w:val="26"/>
        </w:rPr>
        <w:t>02.08.2022 08:00</w:t>
      </w:r>
      <w:r w:rsidRPr="0072424C">
        <w:rPr>
          <w:sz w:val="26"/>
          <w:szCs w:val="26"/>
        </w:rPr>
        <w:t>.</w:t>
      </w:r>
    </w:p>
    <w:p w14:paraId="1D658FC1" w14:textId="77777777" w:rsidR="009C3ADE" w:rsidRPr="0072424C" w:rsidRDefault="00080BBB" w:rsidP="0072424C">
      <w:pPr>
        <w:suppressLineNumbers/>
        <w:tabs>
          <w:tab w:val="left" w:pos="-142"/>
        </w:tabs>
        <w:overflowPunct w:val="0"/>
        <w:autoSpaceDE w:val="0"/>
        <w:autoSpaceDN w:val="0"/>
        <w:adjustRightInd w:val="0"/>
        <w:ind w:firstLine="567"/>
        <w:jc w:val="both"/>
        <w:textAlignment w:val="baseline"/>
        <w:rPr>
          <w:sz w:val="26"/>
          <w:szCs w:val="26"/>
        </w:rPr>
      </w:pPr>
      <w:r w:rsidRPr="0072424C">
        <w:rPr>
          <w:b/>
          <w:sz w:val="26"/>
          <w:szCs w:val="26"/>
        </w:rPr>
        <w:t>2</w:t>
      </w:r>
      <w:r w:rsidR="0018365D" w:rsidRPr="0072424C">
        <w:rPr>
          <w:b/>
          <w:sz w:val="26"/>
          <w:szCs w:val="26"/>
        </w:rPr>
        <w:t>.</w:t>
      </w:r>
      <w:r w:rsidR="00FF78F5" w:rsidRPr="0072424C">
        <w:rPr>
          <w:b/>
          <w:sz w:val="26"/>
          <w:szCs w:val="26"/>
        </w:rPr>
        <w:t xml:space="preserve"> </w:t>
      </w:r>
      <w:r w:rsidR="009C3ADE" w:rsidRPr="0072424C">
        <w:rPr>
          <w:sz w:val="26"/>
          <w:szCs w:val="26"/>
        </w:rPr>
        <w:t>В соответствии с пунктами 1,3 части 2 статьи 42 Федерального закона от 05.04.2013 № 44-ФЗ установлено, что извещение об осуществлении закупки, если иное не предусмотрено настоящим Федеральным законом, должно содержать, в частности, следующие электронные документы: описание объекта закупки в соответствии со статьей 33 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5C48931D" w14:textId="77777777" w:rsidR="009C3ADE" w:rsidRPr="009C3ADE" w:rsidRDefault="009C3ADE" w:rsidP="0072424C">
      <w:pPr>
        <w:suppressLineNumbers/>
        <w:tabs>
          <w:tab w:val="left" w:pos="-142"/>
        </w:tabs>
        <w:overflowPunct w:val="0"/>
        <w:autoSpaceDE w:val="0"/>
        <w:autoSpaceDN w:val="0"/>
        <w:adjustRightInd w:val="0"/>
        <w:ind w:firstLine="567"/>
        <w:jc w:val="both"/>
        <w:textAlignment w:val="baseline"/>
        <w:rPr>
          <w:sz w:val="26"/>
          <w:szCs w:val="26"/>
        </w:rPr>
      </w:pPr>
      <w:r w:rsidRPr="009C3ADE">
        <w:rPr>
          <w:sz w:val="26"/>
          <w:szCs w:val="26"/>
        </w:rPr>
        <w:t>Согласно пункту 1 части 1 статьи 33 Федерального закона от 05.04.2013 № 44-ФЗ установлено, что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7409B9F" w14:textId="77777777" w:rsidR="009C3ADE" w:rsidRPr="009C3ADE" w:rsidRDefault="009C3ADE" w:rsidP="0072424C">
      <w:pPr>
        <w:suppressLineNumbers/>
        <w:tabs>
          <w:tab w:val="left" w:pos="-142"/>
        </w:tabs>
        <w:overflowPunct w:val="0"/>
        <w:autoSpaceDE w:val="0"/>
        <w:autoSpaceDN w:val="0"/>
        <w:adjustRightInd w:val="0"/>
        <w:ind w:firstLine="567"/>
        <w:jc w:val="both"/>
        <w:textAlignment w:val="baseline"/>
        <w:rPr>
          <w:sz w:val="26"/>
          <w:szCs w:val="26"/>
        </w:rPr>
      </w:pPr>
      <w:r w:rsidRPr="009C3ADE">
        <w:rPr>
          <w:sz w:val="26"/>
          <w:szCs w:val="26"/>
        </w:rPr>
        <w:t xml:space="preserve">В соответствии с пунктом 2 части 1 статьи 33 Федерального закона от 05.04.2013 №44-ФЗ установлено, что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w:t>
      </w:r>
      <w:r w:rsidRPr="009C3ADE">
        <w:rPr>
          <w:sz w:val="26"/>
          <w:szCs w:val="26"/>
        </w:rPr>
        <w:lastRenderedPageBreak/>
        <w:t>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349F05AB" w14:textId="222CD535" w:rsidR="009C3ADE" w:rsidRPr="0072424C" w:rsidRDefault="009C3ADE" w:rsidP="0072424C">
      <w:pPr>
        <w:suppressLineNumbers/>
        <w:tabs>
          <w:tab w:val="left" w:pos="-142"/>
        </w:tabs>
        <w:overflowPunct w:val="0"/>
        <w:autoSpaceDE w:val="0"/>
        <w:autoSpaceDN w:val="0"/>
        <w:adjustRightInd w:val="0"/>
        <w:ind w:firstLine="567"/>
        <w:jc w:val="both"/>
        <w:textAlignment w:val="baseline"/>
        <w:rPr>
          <w:b/>
          <w:sz w:val="26"/>
          <w:szCs w:val="26"/>
        </w:rPr>
      </w:pPr>
      <w:r w:rsidRPr="009C3ADE">
        <w:rPr>
          <w:sz w:val="26"/>
          <w:szCs w:val="26"/>
        </w:rPr>
        <w:tab/>
        <w:t>В соответствии с частью 2 статьи 33 Федерального закона от 05.04.2013 № 44-ФЗ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r w:rsidRPr="009C3ADE">
        <w:rPr>
          <w:b/>
          <w:sz w:val="26"/>
          <w:szCs w:val="26"/>
        </w:rPr>
        <w:t xml:space="preserve"> </w:t>
      </w:r>
    </w:p>
    <w:p w14:paraId="005728E3" w14:textId="77777777" w:rsidR="00E00B49" w:rsidRPr="0072424C" w:rsidRDefault="00E00B49" w:rsidP="0072424C">
      <w:pPr>
        <w:autoSpaceDE w:val="0"/>
        <w:autoSpaceDN w:val="0"/>
        <w:adjustRightInd w:val="0"/>
        <w:ind w:firstLine="567"/>
        <w:jc w:val="both"/>
        <w:rPr>
          <w:bCs/>
          <w:sz w:val="26"/>
          <w:szCs w:val="26"/>
          <w:lang w:eastAsia="ar-SA"/>
        </w:rPr>
      </w:pPr>
      <w:r w:rsidRPr="0072424C">
        <w:rPr>
          <w:bCs/>
          <w:sz w:val="26"/>
          <w:szCs w:val="26"/>
          <w:lang w:eastAsia="ar-SA"/>
        </w:rPr>
        <w:t>Частью 2 статьи 8 Федерального закона от 05.04.2013 № 44-ФЗ установлен запрет на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1CAABCE" w14:textId="789E001C" w:rsidR="00FF78F5" w:rsidRPr="0072424C" w:rsidRDefault="009C3ADE" w:rsidP="0072424C">
      <w:pPr>
        <w:widowControl w:val="0"/>
        <w:autoSpaceDE w:val="0"/>
        <w:autoSpaceDN w:val="0"/>
        <w:adjustRightInd w:val="0"/>
        <w:ind w:firstLine="567"/>
        <w:jc w:val="both"/>
        <w:rPr>
          <w:sz w:val="26"/>
          <w:szCs w:val="26"/>
        </w:rPr>
      </w:pPr>
      <w:r w:rsidRPr="0072424C">
        <w:rPr>
          <w:b/>
          <w:sz w:val="26"/>
          <w:szCs w:val="26"/>
        </w:rPr>
        <w:t xml:space="preserve">3. </w:t>
      </w:r>
      <w:r w:rsidR="00D71767" w:rsidRPr="0072424C">
        <w:rPr>
          <w:sz w:val="26"/>
          <w:szCs w:val="26"/>
        </w:rPr>
        <w:t>Согласно довод</w:t>
      </w:r>
      <w:r w:rsidRPr="0072424C">
        <w:rPr>
          <w:sz w:val="26"/>
          <w:szCs w:val="26"/>
        </w:rPr>
        <w:t>у</w:t>
      </w:r>
      <w:r w:rsidR="006D1D17" w:rsidRPr="0072424C">
        <w:rPr>
          <w:sz w:val="26"/>
          <w:szCs w:val="26"/>
        </w:rPr>
        <w:t xml:space="preserve"> жалобы </w:t>
      </w:r>
      <w:r w:rsidR="00397613" w:rsidRPr="0072424C">
        <w:rPr>
          <w:sz w:val="26"/>
          <w:szCs w:val="26"/>
        </w:rPr>
        <w:t>З</w:t>
      </w:r>
      <w:r w:rsidR="006D1D17" w:rsidRPr="0072424C">
        <w:rPr>
          <w:sz w:val="26"/>
          <w:szCs w:val="26"/>
        </w:rPr>
        <w:t xml:space="preserve">аявителя, </w:t>
      </w:r>
      <w:r w:rsidR="00E00B49" w:rsidRPr="0072424C">
        <w:rPr>
          <w:sz w:val="26"/>
          <w:szCs w:val="26"/>
        </w:rPr>
        <w:t>Заказчиком ненадлежащим образом описан объект закупки</w:t>
      </w:r>
      <w:r w:rsidR="00F57D72" w:rsidRPr="0072424C">
        <w:rPr>
          <w:sz w:val="26"/>
          <w:szCs w:val="26"/>
        </w:rPr>
        <w:t>.</w:t>
      </w:r>
    </w:p>
    <w:p w14:paraId="772DD1E7" w14:textId="1A1AAFF2" w:rsidR="00080BBB" w:rsidRPr="0072424C" w:rsidRDefault="006E7AE7" w:rsidP="0072424C">
      <w:pPr>
        <w:widowControl w:val="0"/>
        <w:autoSpaceDE w:val="0"/>
        <w:autoSpaceDN w:val="0"/>
        <w:adjustRightInd w:val="0"/>
        <w:ind w:firstLine="567"/>
        <w:jc w:val="both"/>
        <w:rPr>
          <w:sz w:val="26"/>
          <w:szCs w:val="26"/>
        </w:rPr>
      </w:pPr>
      <w:r>
        <w:rPr>
          <w:sz w:val="26"/>
          <w:szCs w:val="26"/>
        </w:rPr>
        <w:t>В</w:t>
      </w:r>
      <w:r w:rsidR="00FC4FF7" w:rsidRPr="0072424C">
        <w:rPr>
          <w:sz w:val="26"/>
          <w:szCs w:val="26"/>
        </w:rPr>
        <w:t xml:space="preserve"> ходе рассмотрения жалобы Комиссия Калужского УФАС России установила следующее.</w:t>
      </w:r>
    </w:p>
    <w:p w14:paraId="5540FA9B" w14:textId="77777777" w:rsidR="00E00B49" w:rsidRPr="0072424C" w:rsidRDefault="00E00B49" w:rsidP="0072424C">
      <w:pPr>
        <w:widowControl w:val="0"/>
        <w:autoSpaceDE w:val="0"/>
        <w:autoSpaceDN w:val="0"/>
        <w:adjustRightInd w:val="0"/>
        <w:ind w:firstLine="567"/>
        <w:jc w:val="both"/>
        <w:rPr>
          <w:sz w:val="26"/>
          <w:szCs w:val="26"/>
        </w:rPr>
      </w:pPr>
      <w:r w:rsidRPr="0072424C">
        <w:rPr>
          <w:sz w:val="26"/>
          <w:szCs w:val="26"/>
        </w:rPr>
        <w:t>В сметной документации содержится указание на товарные знаки: Светильник потолочный GM: A80-32-62-CM-40-L00-V с декоративной накладкой, Светильник потолочный GM: A40-16-31-CM-40-V с декоративной накладкой, несколько вариантов автоматических выключателей фирмы IEK (Выключатели автоматические: «IEK» ВА47-29 1Р 25А, характеристика С и т.п.), Счетчик электрической энергии электронный,: трехфазный Меркурий 230AM-03, 5(7,5) А.</w:t>
      </w:r>
    </w:p>
    <w:p w14:paraId="419687A6" w14:textId="274EC24F" w:rsidR="00E00B49" w:rsidRPr="0072424C" w:rsidRDefault="00E00B49" w:rsidP="0072424C">
      <w:pPr>
        <w:widowControl w:val="0"/>
        <w:autoSpaceDE w:val="0"/>
        <w:autoSpaceDN w:val="0"/>
        <w:adjustRightInd w:val="0"/>
        <w:ind w:firstLine="567"/>
        <w:jc w:val="both"/>
        <w:rPr>
          <w:sz w:val="26"/>
          <w:szCs w:val="26"/>
        </w:rPr>
      </w:pPr>
      <w:r w:rsidRPr="0072424C">
        <w:rPr>
          <w:sz w:val="26"/>
          <w:szCs w:val="26"/>
        </w:rPr>
        <w:t xml:space="preserve">При этом, заказчик в пункте 6.30 Технического задания установил: «указание в конкурсной документации, в частности в сметных расчетах или Техническом задании на товарные знаки, знаки обслуживания, фирменные наименования, патенты, полезные модели, промышленные образцы, наименование страны происхождения товара, не является требованием и следует считать с применением слов "или эквивалент", за исключением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0297DE6D" w14:textId="0FED1623" w:rsidR="00E00B49" w:rsidRPr="0072424C" w:rsidRDefault="00E00B49" w:rsidP="006E7AE7">
      <w:pPr>
        <w:widowControl w:val="0"/>
        <w:autoSpaceDE w:val="0"/>
        <w:autoSpaceDN w:val="0"/>
        <w:adjustRightInd w:val="0"/>
        <w:ind w:firstLine="567"/>
        <w:jc w:val="both"/>
        <w:rPr>
          <w:sz w:val="26"/>
          <w:szCs w:val="26"/>
        </w:rPr>
      </w:pPr>
      <w:r w:rsidRPr="0072424C">
        <w:rPr>
          <w:sz w:val="26"/>
          <w:szCs w:val="26"/>
        </w:rPr>
        <w:t xml:space="preserve">Таким образом, </w:t>
      </w:r>
      <w:r w:rsidR="006E7AE7" w:rsidRPr="0072424C">
        <w:rPr>
          <w:sz w:val="26"/>
          <w:szCs w:val="26"/>
        </w:rPr>
        <w:t xml:space="preserve">Комиссия Калужского УФАС России </w:t>
      </w:r>
      <w:r w:rsidR="006E7AE7">
        <w:rPr>
          <w:sz w:val="26"/>
          <w:szCs w:val="26"/>
        </w:rPr>
        <w:t xml:space="preserve">приходит к выводу, что </w:t>
      </w:r>
      <w:r w:rsidRPr="0072424C">
        <w:rPr>
          <w:sz w:val="26"/>
          <w:szCs w:val="26"/>
        </w:rPr>
        <w:t>заказчик фактически не установил, какие из указанных товарных знаков допустимо заменить эквивалентами (и по каким параметрам будет определяться такая эквивалентность), а какие требуются для совместимости и не мог</w:t>
      </w:r>
      <w:r w:rsidR="006E7AE7">
        <w:rPr>
          <w:sz w:val="26"/>
          <w:szCs w:val="26"/>
        </w:rPr>
        <w:t>ут быть заменены на эквиваленты</w:t>
      </w:r>
      <w:r w:rsidRPr="0072424C">
        <w:rPr>
          <w:bCs/>
          <w:sz w:val="26"/>
          <w:szCs w:val="26"/>
        </w:rPr>
        <w:t xml:space="preserve">, </w:t>
      </w:r>
      <w:r w:rsidR="006E7AE7">
        <w:rPr>
          <w:bCs/>
          <w:sz w:val="26"/>
          <w:szCs w:val="26"/>
        </w:rPr>
        <w:t>в связи с чем, вышеуказанное</w:t>
      </w:r>
      <w:r w:rsidRPr="0072424C">
        <w:rPr>
          <w:bCs/>
          <w:sz w:val="26"/>
          <w:szCs w:val="26"/>
        </w:rPr>
        <w:t xml:space="preserve"> описание закупки вводит участников закупки в заблуждение и приводит к ограничению конкуренции, в частности к необоснованному </w:t>
      </w:r>
      <w:r w:rsidRPr="0072424C">
        <w:rPr>
          <w:bCs/>
          <w:sz w:val="26"/>
          <w:szCs w:val="26"/>
        </w:rPr>
        <w:lastRenderedPageBreak/>
        <w:t>ограничению числа участников закупки.</w:t>
      </w:r>
    </w:p>
    <w:p w14:paraId="32315B2C" w14:textId="18FE21F3" w:rsidR="00E00B49" w:rsidRPr="00E00B49" w:rsidRDefault="00E00B49" w:rsidP="0072424C">
      <w:pPr>
        <w:widowControl w:val="0"/>
        <w:autoSpaceDE w:val="0"/>
        <w:autoSpaceDN w:val="0"/>
        <w:adjustRightInd w:val="0"/>
        <w:ind w:firstLine="567"/>
        <w:jc w:val="both"/>
        <w:rPr>
          <w:bCs/>
          <w:sz w:val="26"/>
          <w:szCs w:val="26"/>
        </w:rPr>
      </w:pPr>
      <w:r w:rsidRPr="00E00B49">
        <w:rPr>
          <w:bCs/>
          <w:sz w:val="26"/>
          <w:szCs w:val="26"/>
        </w:rPr>
        <w:t xml:space="preserve">На основании вышеизложенного, Комиссия Калужского УФАС России приходит к выводу, что действия Заказчика нарушают часть 2 статьи 8, пункт 1 части 1 статьи 33 Федерального закона от 05.04.2013 №44-ФЗ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 Довод </w:t>
      </w:r>
      <w:r w:rsidRPr="0072424C">
        <w:rPr>
          <w:bCs/>
          <w:sz w:val="26"/>
          <w:szCs w:val="26"/>
        </w:rPr>
        <w:t>жалобы</w:t>
      </w:r>
      <w:r w:rsidRPr="00E00B49">
        <w:rPr>
          <w:bCs/>
          <w:sz w:val="26"/>
          <w:szCs w:val="26"/>
        </w:rPr>
        <w:t xml:space="preserve"> призна</w:t>
      </w:r>
      <w:r w:rsidRPr="0072424C">
        <w:rPr>
          <w:bCs/>
          <w:sz w:val="26"/>
          <w:szCs w:val="26"/>
        </w:rPr>
        <w:t>е</w:t>
      </w:r>
      <w:r w:rsidRPr="00E00B49">
        <w:rPr>
          <w:bCs/>
          <w:sz w:val="26"/>
          <w:szCs w:val="26"/>
        </w:rPr>
        <w:t>тся обоснованным.</w:t>
      </w:r>
    </w:p>
    <w:p w14:paraId="0BA85984" w14:textId="3887164E" w:rsidR="00E00B49" w:rsidRPr="0072424C" w:rsidRDefault="00E00B49" w:rsidP="0072424C">
      <w:pPr>
        <w:widowControl w:val="0"/>
        <w:autoSpaceDE w:val="0"/>
        <w:autoSpaceDN w:val="0"/>
        <w:adjustRightInd w:val="0"/>
        <w:ind w:firstLine="567"/>
        <w:jc w:val="both"/>
        <w:rPr>
          <w:sz w:val="26"/>
          <w:szCs w:val="26"/>
        </w:rPr>
      </w:pPr>
      <w:r w:rsidRPr="0072424C">
        <w:rPr>
          <w:b/>
          <w:bCs/>
          <w:sz w:val="26"/>
          <w:szCs w:val="26"/>
        </w:rPr>
        <w:t>4.</w:t>
      </w:r>
      <w:r w:rsidRPr="0072424C">
        <w:rPr>
          <w:sz w:val="26"/>
          <w:szCs w:val="26"/>
        </w:rPr>
        <w:t xml:space="preserve"> Сог</w:t>
      </w:r>
      <w:r w:rsidR="00137C05">
        <w:rPr>
          <w:sz w:val="26"/>
          <w:szCs w:val="26"/>
        </w:rPr>
        <w:t>ласно доводу жалобы Заявителя, и</w:t>
      </w:r>
      <w:r w:rsidRPr="0072424C">
        <w:rPr>
          <w:sz w:val="26"/>
          <w:szCs w:val="26"/>
        </w:rPr>
        <w:t>звещение конкурса содержит противоречивые сведения о сроках выполнения работ</w:t>
      </w:r>
    </w:p>
    <w:p w14:paraId="27E357C9" w14:textId="1E43BDF9" w:rsidR="00E00B49" w:rsidRPr="00E00B49" w:rsidRDefault="00137C05" w:rsidP="0072424C">
      <w:pPr>
        <w:widowControl w:val="0"/>
        <w:autoSpaceDE w:val="0"/>
        <w:autoSpaceDN w:val="0"/>
        <w:adjustRightInd w:val="0"/>
        <w:ind w:firstLine="567"/>
        <w:jc w:val="both"/>
        <w:rPr>
          <w:sz w:val="26"/>
          <w:szCs w:val="26"/>
        </w:rPr>
      </w:pPr>
      <w:r>
        <w:rPr>
          <w:sz w:val="26"/>
          <w:szCs w:val="26"/>
        </w:rPr>
        <w:t>В</w:t>
      </w:r>
      <w:r w:rsidR="00E00B49" w:rsidRPr="00E00B49">
        <w:rPr>
          <w:sz w:val="26"/>
          <w:szCs w:val="26"/>
        </w:rPr>
        <w:t xml:space="preserve"> ходе рассмотрения жалобы Комиссия Калужского УФАС России установила следующее.</w:t>
      </w:r>
    </w:p>
    <w:p w14:paraId="69E4348B" w14:textId="311EA327" w:rsidR="00E00B49" w:rsidRPr="0072424C" w:rsidRDefault="00E00B49" w:rsidP="0072424C">
      <w:pPr>
        <w:widowControl w:val="0"/>
        <w:autoSpaceDE w:val="0"/>
        <w:autoSpaceDN w:val="0"/>
        <w:adjustRightInd w:val="0"/>
        <w:ind w:firstLine="567"/>
        <w:jc w:val="both"/>
        <w:rPr>
          <w:sz w:val="26"/>
          <w:szCs w:val="26"/>
        </w:rPr>
      </w:pPr>
      <w:r w:rsidRPr="0072424C">
        <w:rPr>
          <w:sz w:val="26"/>
          <w:szCs w:val="26"/>
        </w:rPr>
        <w:t>В пункте 7 тех</w:t>
      </w:r>
      <w:r w:rsidR="00137C05">
        <w:rPr>
          <w:sz w:val="26"/>
          <w:szCs w:val="26"/>
        </w:rPr>
        <w:t>нического задания указано, что с</w:t>
      </w:r>
      <w:r w:rsidRPr="0072424C">
        <w:rPr>
          <w:sz w:val="26"/>
          <w:szCs w:val="26"/>
        </w:rPr>
        <w:t>рок выполнения работ: с даты заключения контракта не позднее «31» июля 2022г.</w:t>
      </w:r>
    </w:p>
    <w:p w14:paraId="6546EA89" w14:textId="7EE8CBF9" w:rsidR="00E00B49" w:rsidRPr="0072424C" w:rsidRDefault="00A84CD6" w:rsidP="0072424C">
      <w:pPr>
        <w:widowControl w:val="0"/>
        <w:autoSpaceDE w:val="0"/>
        <w:autoSpaceDN w:val="0"/>
        <w:adjustRightInd w:val="0"/>
        <w:ind w:firstLine="567"/>
        <w:jc w:val="both"/>
        <w:rPr>
          <w:sz w:val="26"/>
          <w:szCs w:val="26"/>
        </w:rPr>
      </w:pPr>
      <w:r w:rsidRPr="0072424C">
        <w:rPr>
          <w:sz w:val="26"/>
          <w:szCs w:val="26"/>
        </w:rPr>
        <w:t>В</w:t>
      </w:r>
      <w:r w:rsidR="00137C05">
        <w:rPr>
          <w:sz w:val="26"/>
          <w:szCs w:val="26"/>
        </w:rPr>
        <w:t xml:space="preserve"> пункте 3.1 </w:t>
      </w:r>
      <w:r w:rsidR="00FA41D2">
        <w:rPr>
          <w:sz w:val="26"/>
          <w:szCs w:val="26"/>
        </w:rPr>
        <w:t xml:space="preserve">проекта </w:t>
      </w:r>
      <w:r w:rsidR="00137C05">
        <w:rPr>
          <w:sz w:val="26"/>
          <w:szCs w:val="26"/>
        </w:rPr>
        <w:t>контракта указано, что с</w:t>
      </w:r>
      <w:r w:rsidR="00E00B49" w:rsidRPr="0072424C">
        <w:rPr>
          <w:sz w:val="26"/>
          <w:szCs w:val="26"/>
        </w:rPr>
        <w:t>роки выполнения работ: не позднее 31.07.2023г.</w:t>
      </w:r>
    </w:p>
    <w:p w14:paraId="1EDB4B79" w14:textId="309C19AC" w:rsidR="00E00B49" w:rsidRPr="00137C05" w:rsidRDefault="00137C05" w:rsidP="00137C05">
      <w:pPr>
        <w:widowControl w:val="0"/>
        <w:autoSpaceDE w:val="0"/>
        <w:autoSpaceDN w:val="0"/>
        <w:adjustRightInd w:val="0"/>
        <w:ind w:firstLine="567"/>
        <w:jc w:val="both"/>
        <w:rPr>
          <w:sz w:val="26"/>
          <w:szCs w:val="26"/>
        </w:rPr>
      </w:pPr>
      <w:r w:rsidRPr="0072424C">
        <w:rPr>
          <w:sz w:val="26"/>
          <w:szCs w:val="26"/>
        </w:rPr>
        <w:t xml:space="preserve">Таким образом, Комиссия Калужского УФАС России </w:t>
      </w:r>
      <w:r>
        <w:rPr>
          <w:sz w:val="26"/>
          <w:szCs w:val="26"/>
        </w:rPr>
        <w:t>приходит к выводу, что указанные в</w:t>
      </w:r>
      <w:r w:rsidR="00E00B49" w:rsidRPr="0072424C">
        <w:rPr>
          <w:sz w:val="26"/>
          <w:szCs w:val="26"/>
        </w:rPr>
        <w:t xml:space="preserve"> </w:t>
      </w:r>
      <w:r w:rsidR="00A84CD6" w:rsidRPr="0072424C">
        <w:rPr>
          <w:sz w:val="26"/>
          <w:szCs w:val="26"/>
        </w:rPr>
        <w:t>Извещении о проведении конкурса</w:t>
      </w:r>
      <w:r w:rsidR="00E00B49" w:rsidRPr="0072424C">
        <w:rPr>
          <w:sz w:val="26"/>
          <w:szCs w:val="26"/>
        </w:rPr>
        <w:t xml:space="preserve"> </w:t>
      </w:r>
      <w:r>
        <w:rPr>
          <w:sz w:val="26"/>
          <w:szCs w:val="26"/>
        </w:rPr>
        <w:t xml:space="preserve">различные </w:t>
      </w:r>
      <w:r w:rsidR="00E00B49" w:rsidRPr="0072424C">
        <w:rPr>
          <w:sz w:val="26"/>
          <w:szCs w:val="26"/>
        </w:rPr>
        <w:t>срок</w:t>
      </w:r>
      <w:r>
        <w:rPr>
          <w:sz w:val="26"/>
          <w:szCs w:val="26"/>
        </w:rPr>
        <w:t>и</w:t>
      </w:r>
      <w:r w:rsidR="00E00B49" w:rsidRPr="0072424C">
        <w:rPr>
          <w:sz w:val="26"/>
          <w:szCs w:val="26"/>
        </w:rPr>
        <w:t xml:space="preserve"> выполнения работ</w:t>
      </w:r>
      <w:r>
        <w:rPr>
          <w:sz w:val="26"/>
          <w:szCs w:val="26"/>
        </w:rPr>
        <w:t xml:space="preserve"> </w:t>
      </w:r>
      <w:r>
        <w:rPr>
          <w:bCs/>
          <w:sz w:val="26"/>
          <w:szCs w:val="26"/>
        </w:rPr>
        <w:t>вводя</w:t>
      </w:r>
      <w:r w:rsidR="00A84CD6" w:rsidRPr="0072424C">
        <w:rPr>
          <w:bCs/>
          <w:sz w:val="26"/>
          <w:szCs w:val="26"/>
        </w:rPr>
        <w:t>т участников закупки в заблуждение и приводит к ограничению конкуренции, в частности к необоснованному ограничению числа участников закупки.</w:t>
      </w:r>
    </w:p>
    <w:p w14:paraId="374A9F66" w14:textId="11F5B115" w:rsidR="00A84CD6" w:rsidRPr="0072424C" w:rsidRDefault="00A84CD6" w:rsidP="0072424C">
      <w:pPr>
        <w:widowControl w:val="0"/>
        <w:autoSpaceDE w:val="0"/>
        <w:autoSpaceDN w:val="0"/>
        <w:adjustRightInd w:val="0"/>
        <w:ind w:firstLine="567"/>
        <w:jc w:val="both"/>
        <w:rPr>
          <w:bCs/>
          <w:sz w:val="26"/>
          <w:szCs w:val="26"/>
        </w:rPr>
      </w:pPr>
      <w:r w:rsidRPr="00E00B49">
        <w:rPr>
          <w:bCs/>
          <w:sz w:val="26"/>
          <w:szCs w:val="26"/>
        </w:rPr>
        <w:t xml:space="preserve">На основании вышеизложенного, Комиссия Калужского УФАС России приходит к выводу, что действия Заказчика нарушают часть 2 статьи 8 Федерального закона от 05.04.2013 №44-ФЗ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 Довод </w:t>
      </w:r>
      <w:r w:rsidRPr="0072424C">
        <w:rPr>
          <w:bCs/>
          <w:sz w:val="26"/>
          <w:szCs w:val="26"/>
        </w:rPr>
        <w:t>жалобы</w:t>
      </w:r>
      <w:r w:rsidRPr="00E00B49">
        <w:rPr>
          <w:bCs/>
          <w:sz w:val="26"/>
          <w:szCs w:val="26"/>
        </w:rPr>
        <w:t xml:space="preserve"> призна</w:t>
      </w:r>
      <w:r w:rsidRPr="0072424C">
        <w:rPr>
          <w:bCs/>
          <w:sz w:val="26"/>
          <w:szCs w:val="26"/>
        </w:rPr>
        <w:t>е</w:t>
      </w:r>
      <w:r w:rsidRPr="00E00B49">
        <w:rPr>
          <w:bCs/>
          <w:sz w:val="26"/>
          <w:szCs w:val="26"/>
        </w:rPr>
        <w:t>тся обоснованным.</w:t>
      </w:r>
    </w:p>
    <w:p w14:paraId="204CE014" w14:textId="46691A53" w:rsidR="00A84CD6" w:rsidRPr="00FA41D2" w:rsidRDefault="00A84CD6" w:rsidP="0072424C">
      <w:pPr>
        <w:widowControl w:val="0"/>
        <w:autoSpaceDE w:val="0"/>
        <w:autoSpaceDN w:val="0"/>
        <w:adjustRightInd w:val="0"/>
        <w:ind w:firstLine="567"/>
        <w:jc w:val="both"/>
        <w:rPr>
          <w:bCs/>
          <w:sz w:val="26"/>
          <w:szCs w:val="26"/>
        </w:rPr>
      </w:pPr>
      <w:r w:rsidRPr="0072424C">
        <w:rPr>
          <w:b/>
          <w:sz w:val="26"/>
          <w:szCs w:val="26"/>
        </w:rPr>
        <w:t>5.</w:t>
      </w:r>
      <w:r w:rsidRPr="0072424C">
        <w:rPr>
          <w:bCs/>
          <w:sz w:val="26"/>
          <w:szCs w:val="26"/>
        </w:rPr>
        <w:t xml:space="preserve"> Согласно доводу жалобы Заявителя, Заказчиком установлены незаконные требования к банковской </w:t>
      </w:r>
      <w:r w:rsidRPr="00FA41D2">
        <w:rPr>
          <w:bCs/>
          <w:sz w:val="26"/>
          <w:szCs w:val="26"/>
        </w:rPr>
        <w:t>гарантии.</w:t>
      </w:r>
    </w:p>
    <w:p w14:paraId="403D1A16" w14:textId="38EC0941" w:rsidR="00A84CD6" w:rsidRPr="00FA41D2" w:rsidRDefault="00213B55" w:rsidP="0072424C">
      <w:pPr>
        <w:widowControl w:val="0"/>
        <w:autoSpaceDE w:val="0"/>
        <w:autoSpaceDN w:val="0"/>
        <w:adjustRightInd w:val="0"/>
        <w:ind w:firstLine="567"/>
        <w:jc w:val="both"/>
        <w:rPr>
          <w:bCs/>
          <w:sz w:val="26"/>
          <w:szCs w:val="26"/>
        </w:rPr>
      </w:pPr>
      <w:r w:rsidRPr="00FA41D2">
        <w:rPr>
          <w:bCs/>
          <w:sz w:val="26"/>
          <w:szCs w:val="26"/>
        </w:rPr>
        <w:t xml:space="preserve">В </w:t>
      </w:r>
      <w:r w:rsidR="00A84CD6" w:rsidRPr="00FA41D2">
        <w:rPr>
          <w:bCs/>
          <w:sz w:val="26"/>
          <w:szCs w:val="26"/>
        </w:rPr>
        <w:t>ходе рассмотрения жалобы Комиссия Калужского УФАС России установила следующее.</w:t>
      </w:r>
    </w:p>
    <w:p w14:paraId="750A026A" w14:textId="4C47F0AC" w:rsidR="003E10F0" w:rsidRPr="00FA41D2" w:rsidRDefault="003E10F0" w:rsidP="0072424C">
      <w:pPr>
        <w:widowControl w:val="0"/>
        <w:autoSpaceDE w:val="0"/>
        <w:autoSpaceDN w:val="0"/>
        <w:adjustRightInd w:val="0"/>
        <w:ind w:firstLine="567"/>
        <w:jc w:val="both"/>
        <w:rPr>
          <w:bCs/>
          <w:sz w:val="26"/>
          <w:szCs w:val="26"/>
        </w:rPr>
      </w:pPr>
      <w:r w:rsidRPr="00FA41D2">
        <w:rPr>
          <w:bCs/>
          <w:sz w:val="26"/>
          <w:szCs w:val="26"/>
        </w:rPr>
        <w:t xml:space="preserve">В соответствии с пунктом 8.15 </w:t>
      </w:r>
      <w:r w:rsidR="00FA41D2" w:rsidRPr="00FA41D2">
        <w:rPr>
          <w:bCs/>
          <w:sz w:val="26"/>
          <w:szCs w:val="26"/>
        </w:rPr>
        <w:t xml:space="preserve">проекта </w:t>
      </w:r>
      <w:r w:rsidRPr="00FA41D2">
        <w:rPr>
          <w:bCs/>
          <w:sz w:val="26"/>
          <w:szCs w:val="26"/>
        </w:rPr>
        <w:t>контракта установлено, что</w:t>
      </w:r>
      <w:r w:rsidRPr="00FA41D2">
        <w:rPr>
          <w:lang w:eastAsia="zh-CN"/>
        </w:rPr>
        <w:t xml:space="preserve"> </w:t>
      </w:r>
      <w:r w:rsidRPr="00FA41D2">
        <w:rPr>
          <w:bCs/>
          <w:sz w:val="26"/>
          <w:szCs w:val="26"/>
        </w:rPr>
        <w:t>в независимой банковской гарантии должно быть условие о праве заказчика на бесспорное списание денежных средств со счета гаранта,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действия независимой гарантии.</w:t>
      </w:r>
    </w:p>
    <w:p w14:paraId="02AEDBD6" w14:textId="5C068651" w:rsidR="00FA41D2" w:rsidRDefault="00FA41D2" w:rsidP="00FA41D2">
      <w:pPr>
        <w:autoSpaceDE w:val="0"/>
        <w:autoSpaceDN w:val="0"/>
        <w:adjustRightInd w:val="0"/>
        <w:ind w:firstLine="567"/>
        <w:jc w:val="both"/>
        <w:rPr>
          <w:sz w:val="26"/>
          <w:szCs w:val="26"/>
        </w:rPr>
      </w:pPr>
      <w:r>
        <w:rPr>
          <w:bCs/>
          <w:sz w:val="26"/>
          <w:szCs w:val="26"/>
        </w:rPr>
        <w:t>Вместе с тем, частью 3</w:t>
      </w:r>
      <w:r w:rsidRPr="0072424C">
        <w:rPr>
          <w:bCs/>
          <w:sz w:val="26"/>
          <w:szCs w:val="26"/>
        </w:rPr>
        <w:t xml:space="preserve"> статьи 45 </w:t>
      </w:r>
      <w:r w:rsidRPr="00E00B49">
        <w:rPr>
          <w:bCs/>
          <w:sz w:val="26"/>
          <w:szCs w:val="26"/>
        </w:rPr>
        <w:t>Федерального закона от 05.04.2013 №44-ФЗ</w:t>
      </w:r>
      <w:r w:rsidRPr="00FA41D2">
        <w:rPr>
          <w:sz w:val="26"/>
          <w:szCs w:val="26"/>
        </w:rPr>
        <w:t xml:space="preserve"> </w:t>
      </w:r>
      <w:r>
        <w:rPr>
          <w:sz w:val="26"/>
          <w:szCs w:val="26"/>
        </w:rPr>
        <w:t xml:space="preserve">установлено, что в </w:t>
      </w:r>
      <w:r w:rsidRPr="00FA41D2">
        <w:rPr>
          <w:sz w:val="26"/>
          <w:szCs w:val="26"/>
        </w:rPr>
        <w:t xml:space="preserve">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7" w:history="1">
        <w:r w:rsidRPr="00FA41D2">
          <w:rPr>
            <w:sz w:val="26"/>
            <w:szCs w:val="26"/>
          </w:rPr>
          <w:t>кодексом</w:t>
        </w:r>
      </w:hyperlink>
      <w:r w:rsidRPr="00FA41D2">
        <w:rPr>
          <w:sz w:val="26"/>
          <w:szCs w:val="26"/>
        </w:rPr>
        <w:t xml:space="preserve"> Российской Федерации оснований для отказа в удовлетворении этого требования</w:t>
      </w:r>
      <w:r>
        <w:rPr>
          <w:sz w:val="26"/>
          <w:szCs w:val="26"/>
        </w:rPr>
        <w:t>.</w:t>
      </w:r>
    </w:p>
    <w:p w14:paraId="7F4E8770" w14:textId="2A655EC3" w:rsidR="00FA41D2" w:rsidRPr="00FA41D2" w:rsidRDefault="00FA41D2" w:rsidP="00FA41D2">
      <w:pPr>
        <w:widowControl w:val="0"/>
        <w:autoSpaceDE w:val="0"/>
        <w:autoSpaceDN w:val="0"/>
        <w:adjustRightInd w:val="0"/>
        <w:ind w:firstLine="567"/>
        <w:jc w:val="both"/>
        <w:rPr>
          <w:bCs/>
          <w:sz w:val="26"/>
          <w:szCs w:val="26"/>
        </w:rPr>
      </w:pPr>
      <w:r w:rsidRPr="0072424C">
        <w:rPr>
          <w:sz w:val="26"/>
          <w:szCs w:val="26"/>
        </w:rPr>
        <w:t xml:space="preserve">Таким образом, Комиссия Калужского УФАС России </w:t>
      </w:r>
      <w:r>
        <w:rPr>
          <w:sz w:val="26"/>
          <w:szCs w:val="26"/>
        </w:rPr>
        <w:t xml:space="preserve">приходит к выводу, что требования к независимой банковской гарантии, указанные в пункте </w:t>
      </w:r>
      <w:r w:rsidRPr="00FA41D2">
        <w:rPr>
          <w:bCs/>
          <w:sz w:val="26"/>
          <w:szCs w:val="26"/>
        </w:rPr>
        <w:t xml:space="preserve">8.15 проекта </w:t>
      </w:r>
      <w:r>
        <w:rPr>
          <w:bCs/>
          <w:sz w:val="26"/>
          <w:szCs w:val="26"/>
        </w:rPr>
        <w:t>контракта не соответствуют требованиям, предусмотренным частью 3</w:t>
      </w:r>
      <w:r w:rsidRPr="0072424C">
        <w:rPr>
          <w:bCs/>
          <w:sz w:val="26"/>
          <w:szCs w:val="26"/>
        </w:rPr>
        <w:t xml:space="preserve"> статьи 45 </w:t>
      </w:r>
      <w:r w:rsidRPr="00E00B49">
        <w:rPr>
          <w:bCs/>
          <w:sz w:val="26"/>
          <w:szCs w:val="26"/>
        </w:rPr>
        <w:t>Федерального закона от 05.04.2013 №44-ФЗ</w:t>
      </w:r>
      <w:r>
        <w:rPr>
          <w:bCs/>
          <w:sz w:val="26"/>
          <w:szCs w:val="26"/>
        </w:rPr>
        <w:t>, что вводи</w:t>
      </w:r>
      <w:r w:rsidRPr="0072424C">
        <w:rPr>
          <w:bCs/>
          <w:sz w:val="26"/>
          <w:szCs w:val="26"/>
        </w:rPr>
        <w:t>т участников закупки в заблуждение и приводит к ограничению конкуренции, в частности к необоснованному ограничению числа участников закупки.</w:t>
      </w:r>
    </w:p>
    <w:p w14:paraId="41041127" w14:textId="762A2A25" w:rsidR="00396276" w:rsidRPr="0072424C" w:rsidRDefault="00396276" w:rsidP="0072424C">
      <w:pPr>
        <w:widowControl w:val="0"/>
        <w:autoSpaceDE w:val="0"/>
        <w:autoSpaceDN w:val="0"/>
        <w:adjustRightInd w:val="0"/>
        <w:ind w:firstLine="567"/>
        <w:jc w:val="both"/>
        <w:rPr>
          <w:bCs/>
          <w:sz w:val="26"/>
          <w:szCs w:val="26"/>
        </w:rPr>
      </w:pPr>
      <w:r w:rsidRPr="00E00B49">
        <w:rPr>
          <w:bCs/>
          <w:sz w:val="26"/>
          <w:szCs w:val="26"/>
        </w:rPr>
        <w:t>На основании вышеизложенного, Комиссия Калужского УФАС России приходит к выводу, что действия Заказчика нарушают часть 2 статьи 8</w:t>
      </w:r>
      <w:r w:rsidR="00FA41D2">
        <w:rPr>
          <w:bCs/>
          <w:sz w:val="26"/>
          <w:szCs w:val="26"/>
        </w:rPr>
        <w:t>, части 3</w:t>
      </w:r>
      <w:r w:rsidRPr="0072424C">
        <w:rPr>
          <w:bCs/>
          <w:sz w:val="26"/>
          <w:szCs w:val="26"/>
        </w:rPr>
        <w:t xml:space="preserve"> статьи 45</w:t>
      </w:r>
      <w:r w:rsidRPr="00E00B49">
        <w:rPr>
          <w:bCs/>
          <w:sz w:val="26"/>
          <w:szCs w:val="26"/>
        </w:rPr>
        <w:t xml:space="preserve"> Федерального закона от 05.04.2013 №44-ФЗ и содержат признаки состава административного правонарушения, предусмотренного частью 4.2 статьи 7.30 Кодекса </w:t>
      </w:r>
      <w:r w:rsidRPr="00E00B49">
        <w:rPr>
          <w:bCs/>
          <w:sz w:val="26"/>
          <w:szCs w:val="26"/>
        </w:rPr>
        <w:lastRenderedPageBreak/>
        <w:t xml:space="preserve">Российской Федерации об административных правонарушениях. Довод </w:t>
      </w:r>
      <w:r w:rsidRPr="0072424C">
        <w:rPr>
          <w:bCs/>
          <w:sz w:val="26"/>
          <w:szCs w:val="26"/>
        </w:rPr>
        <w:t>жалобы</w:t>
      </w:r>
      <w:r w:rsidRPr="00E00B49">
        <w:rPr>
          <w:bCs/>
          <w:sz w:val="26"/>
          <w:szCs w:val="26"/>
        </w:rPr>
        <w:t xml:space="preserve"> призна</w:t>
      </w:r>
      <w:r w:rsidRPr="0072424C">
        <w:rPr>
          <w:bCs/>
          <w:sz w:val="26"/>
          <w:szCs w:val="26"/>
        </w:rPr>
        <w:t>е</w:t>
      </w:r>
      <w:r w:rsidRPr="00E00B49">
        <w:rPr>
          <w:bCs/>
          <w:sz w:val="26"/>
          <w:szCs w:val="26"/>
        </w:rPr>
        <w:t>тся обоснованным.</w:t>
      </w:r>
    </w:p>
    <w:p w14:paraId="29503CB1" w14:textId="67F6C5BE" w:rsidR="00396276" w:rsidRPr="0072424C" w:rsidRDefault="00396276" w:rsidP="00ED1208">
      <w:pPr>
        <w:widowControl w:val="0"/>
        <w:autoSpaceDE w:val="0"/>
        <w:autoSpaceDN w:val="0"/>
        <w:adjustRightInd w:val="0"/>
        <w:ind w:firstLine="567"/>
        <w:jc w:val="both"/>
        <w:rPr>
          <w:sz w:val="26"/>
          <w:szCs w:val="26"/>
        </w:rPr>
      </w:pPr>
      <w:r w:rsidRPr="0072424C">
        <w:rPr>
          <w:b/>
          <w:sz w:val="26"/>
          <w:szCs w:val="26"/>
        </w:rPr>
        <w:t xml:space="preserve">6. </w:t>
      </w:r>
      <w:r w:rsidR="00EE2B6F" w:rsidRPr="0072424C">
        <w:rPr>
          <w:sz w:val="26"/>
          <w:szCs w:val="26"/>
        </w:rPr>
        <w:t>Согласно доводу жалобы Заявителя, Заказчиком установлены п</w:t>
      </w:r>
      <w:r w:rsidRPr="0072424C">
        <w:rPr>
          <w:sz w:val="26"/>
          <w:szCs w:val="26"/>
        </w:rPr>
        <w:t>ротиворечивые требования к объекту закупки</w:t>
      </w:r>
      <w:r w:rsidR="00EE2B6F" w:rsidRPr="0072424C">
        <w:rPr>
          <w:sz w:val="26"/>
          <w:szCs w:val="26"/>
        </w:rPr>
        <w:t>. По мнению Заявителя, одним только размещенным файлом техническое задание заказчика не исчерпывается, а может состоять еще из каких-то не опубликованных документов, в соответствии с которыми подрядчику необходимо выполнять контракт.</w:t>
      </w:r>
    </w:p>
    <w:p w14:paraId="08EBD177" w14:textId="7A877FBE" w:rsidR="00EE2B6F" w:rsidRPr="0072424C" w:rsidRDefault="00EE2B6F" w:rsidP="0072424C">
      <w:pPr>
        <w:widowControl w:val="0"/>
        <w:autoSpaceDE w:val="0"/>
        <w:autoSpaceDN w:val="0"/>
        <w:adjustRightInd w:val="0"/>
        <w:ind w:firstLine="567"/>
        <w:jc w:val="both"/>
        <w:rPr>
          <w:bCs/>
          <w:sz w:val="26"/>
          <w:szCs w:val="26"/>
        </w:rPr>
      </w:pPr>
      <w:r w:rsidRPr="0072424C">
        <w:rPr>
          <w:bCs/>
          <w:sz w:val="26"/>
          <w:szCs w:val="26"/>
        </w:rPr>
        <w:t xml:space="preserve">Вместе с тем, в ходе рассмотрения жалобы Комиссия Калужского УФАС России установила, что оспариваемый </w:t>
      </w:r>
      <w:r w:rsidR="00ED1208">
        <w:rPr>
          <w:bCs/>
          <w:sz w:val="26"/>
          <w:szCs w:val="26"/>
        </w:rPr>
        <w:t>Техническое задание</w:t>
      </w:r>
      <w:r w:rsidRPr="0072424C">
        <w:rPr>
          <w:bCs/>
          <w:sz w:val="26"/>
          <w:szCs w:val="26"/>
        </w:rPr>
        <w:t xml:space="preserve"> содержит общие положения (требования на соответствие выполненных работ согласно ГОСТ, СНИП, СП, а также требования к организации работ Заказчиком на объекте).</w:t>
      </w:r>
    </w:p>
    <w:p w14:paraId="4B3B522A" w14:textId="58EC6D60" w:rsidR="00EE2B6F" w:rsidRPr="00EE2B6F" w:rsidRDefault="00EE2B6F" w:rsidP="0072424C">
      <w:pPr>
        <w:widowControl w:val="0"/>
        <w:autoSpaceDE w:val="0"/>
        <w:autoSpaceDN w:val="0"/>
        <w:adjustRightInd w:val="0"/>
        <w:ind w:firstLine="567"/>
        <w:jc w:val="both"/>
        <w:rPr>
          <w:bCs/>
          <w:sz w:val="26"/>
          <w:szCs w:val="26"/>
        </w:rPr>
      </w:pPr>
      <w:r w:rsidRPr="00EE2B6F">
        <w:rPr>
          <w:bCs/>
          <w:sz w:val="26"/>
          <w:szCs w:val="26"/>
        </w:rPr>
        <w:t>На основании вышеизложенного, Комиссия Калужского УФАС России приходит к выводу о необоснованности довод</w:t>
      </w:r>
      <w:r w:rsidRPr="0072424C">
        <w:rPr>
          <w:bCs/>
          <w:sz w:val="26"/>
          <w:szCs w:val="26"/>
        </w:rPr>
        <w:t>а</w:t>
      </w:r>
      <w:r w:rsidRPr="00EE2B6F">
        <w:rPr>
          <w:bCs/>
          <w:sz w:val="26"/>
          <w:szCs w:val="26"/>
        </w:rPr>
        <w:t xml:space="preserve"> жалобы Заявителя.</w:t>
      </w:r>
    </w:p>
    <w:p w14:paraId="245E6680" w14:textId="740C4C1F" w:rsidR="00EE2B6F" w:rsidRPr="0072424C" w:rsidRDefault="00EE2B6F" w:rsidP="0072424C">
      <w:pPr>
        <w:widowControl w:val="0"/>
        <w:autoSpaceDE w:val="0"/>
        <w:autoSpaceDN w:val="0"/>
        <w:adjustRightInd w:val="0"/>
        <w:ind w:firstLine="567"/>
        <w:jc w:val="both"/>
        <w:rPr>
          <w:sz w:val="26"/>
          <w:szCs w:val="26"/>
        </w:rPr>
      </w:pPr>
      <w:r w:rsidRPr="0072424C">
        <w:rPr>
          <w:b/>
          <w:sz w:val="26"/>
          <w:szCs w:val="26"/>
        </w:rPr>
        <w:t xml:space="preserve">7. </w:t>
      </w:r>
      <w:r w:rsidRPr="0072424C">
        <w:rPr>
          <w:bCs/>
          <w:sz w:val="26"/>
          <w:szCs w:val="26"/>
        </w:rPr>
        <w:t xml:space="preserve">Согласно доводу жалобы Заявителя, Заказчиком установлены </w:t>
      </w:r>
      <w:r w:rsidRPr="0072424C">
        <w:rPr>
          <w:sz w:val="26"/>
          <w:szCs w:val="26"/>
        </w:rPr>
        <w:t>неясные требования к формату документов заявки.</w:t>
      </w:r>
    </w:p>
    <w:p w14:paraId="7F0967F0" w14:textId="1DB2A0B9" w:rsidR="00EE2B6F" w:rsidRPr="00EE2B6F" w:rsidRDefault="00ED1208" w:rsidP="0072424C">
      <w:pPr>
        <w:widowControl w:val="0"/>
        <w:autoSpaceDE w:val="0"/>
        <w:autoSpaceDN w:val="0"/>
        <w:adjustRightInd w:val="0"/>
        <w:ind w:firstLine="567"/>
        <w:jc w:val="both"/>
        <w:rPr>
          <w:sz w:val="26"/>
          <w:szCs w:val="26"/>
        </w:rPr>
      </w:pPr>
      <w:r>
        <w:rPr>
          <w:sz w:val="26"/>
          <w:szCs w:val="26"/>
        </w:rPr>
        <w:t>В</w:t>
      </w:r>
      <w:r w:rsidR="00EE2B6F" w:rsidRPr="00EE2B6F">
        <w:rPr>
          <w:sz w:val="26"/>
          <w:szCs w:val="26"/>
        </w:rPr>
        <w:t xml:space="preserve"> ходе рассмотрения жалобы Комиссия Калужского УФАС России установила следующее.</w:t>
      </w:r>
    </w:p>
    <w:p w14:paraId="31DA3E84" w14:textId="418B1471" w:rsidR="00EE2B6F" w:rsidRPr="0072424C" w:rsidRDefault="00EE2B6F" w:rsidP="0072424C">
      <w:pPr>
        <w:widowControl w:val="0"/>
        <w:autoSpaceDE w:val="0"/>
        <w:autoSpaceDN w:val="0"/>
        <w:adjustRightInd w:val="0"/>
        <w:ind w:firstLine="567"/>
        <w:jc w:val="both"/>
        <w:rPr>
          <w:sz w:val="26"/>
          <w:szCs w:val="26"/>
        </w:rPr>
      </w:pPr>
      <w:r w:rsidRPr="0072424C">
        <w:rPr>
          <w:sz w:val="26"/>
          <w:szCs w:val="26"/>
        </w:rPr>
        <w:t>В соответствии с пунктом 2.3 инструкции по подготовке заявки</w:t>
      </w:r>
      <w:r w:rsidR="00955118">
        <w:rPr>
          <w:sz w:val="26"/>
          <w:szCs w:val="26"/>
        </w:rPr>
        <w:t xml:space="preserve"> установлено</w:t>
      </w:r>
      <w:r w:rsidRPr="0072424C">
        <w:rPr>
          <w:sz w:val="26"/>
          <w:szCs w:val="26"/>
        </w:rPr>
        <w:t>: «Все документы, входящие в состав заявки на участие в закупке, представленные в отсканированном виде, должны иметь доступный для прочтения формат (предпочтительно один файл – один документ). Отсканированный вид документов должен быть чётким, пригодным для прочтения, а также позволять установить, что он сделан с оригинала или нотариально заверенной копии, в случае необходимости предоставления таких документов в соответствии с извещением о проведении закупки».</w:t>
      </w:r>
    </w:p>
    <w:p w14:paraId="16D140DE" w14:textId="180E2224" w:rsidR="00EE2B6F" w:rsidRPr="0072424C" w:rsidRDefault="00955118" w:rsidP="0072424C">
      <w:pPr>
        <w:widowControl w:val="0"/>
        <w:autoSpaceDE w:val="0"/>
        <w:autoSpaceDN w:val="0"/>
        <w:adjustRightInd w:val="0"/>
        <w:ind w:firstLine="567"/>
        <w:jc w:val="both"/>
        <w:rPr>
          <w:sz w:val="26"/>
          <w:szCs w:val="26"/>
        </w:rPr>
      </w:pPr>
      <w:r w:rsidRPr="0072424C">
        <w:rPr>
          <w:sz w:val="26"/>
          <w:szCs w:val="26"/>
        </w:rPr>
        <w:t xml:space="preserve">Таким образом, Комиссия Калужского УФАС России </w:t>
      </w:r>
      <w:r>
        <w:rPr>
          <w:sz w:val="26"/>
          <w:szCs w:val="26"/>
        </w:rPr>
        <w:t>приходит к выводу, что з</w:t>
      </w:r>
      <w:r w:rsidR="00EE2B6F" w:rsidRPr="0072424C">
        <w:rPr>
          <w:sz w:val="26"/>
          <w:szCs w:val="26"/>
        </w:rPr>
        <w:t>аказчиком не указано какой формат для него является доступным для чтения</w:t>
      </w:r>
      <w:r w:rsidR="004B61CA" w:rsidRPr="0072424C">
        <w:rPr>
          <w:sz w:val="26"/>
          <w:szCs w:val="26"/>
        </w:rPr>
        <w:t>,</w:t>
      </w:r>
      <w:r w:rsidR="00EE2B6F" w:rsidRPr="0072424C">
        <w:rPr>
          <w:sz w:val="26"/>
          <w:szCs w:val="26"/>
        </w:rPr>
        <w:t xml:space="preserve"> </w:t>
      </w:r>
      <w:r w:rsidR="004B61CA" w:rsidRPr="0072424C">
        <w:rPr>
          <w:sz w:val="26"/>
          <w:szCs w:val="26"/>
        </w:rPr>
        <w:t>так как</w:t>
      </w:r>
      <w:r w:rsidR="00EE2B6F" w:rsidRPr="0072424C">
        <w:rPr>
          <w:sz w:val="26"/>
          <w:szCs w:val="26"/>
        </w:rPr>
        <w:t xml:space="preserve">, для разных операционных </w:t>
      </w:r>
      <w:r w:rsidR="004B61CA" w:rsidRPr="0072424C">
        <w:rPr>
          <w:sz w:val="26"/>
          <w:szCs w:val="26"/>
        </w:rPr>
        <w:t>систем такие</w:t>
      </w:r>
      <w:r w:rsidR="00EE2B6F" w:rsidRPr="0072424C">
        <w:rPr>
          <w:sz w:val="26"/>
          <w:szCs w:val="26"/>
        </w:rPr>
        <w:t xml:space="preserve"> форматы различаются и напрямую зависят от установленного у пользователя офисного программного обеспечения.</w:t>
      </w:r>
    </w:p>
    <w:p w14:paraId="1F0C5B3A" w14:textId="45C2F370" w:rsidR="004B61CA" w:rsidRPr="0072424C" w:rsidRDefault="004B61CA" w:rsidP="0072424C">
      <w:pPr>
        <w:widowControl w:val="0"/>
        <w:autoSpaceDE w:val="0"/>
        <w:autoSpaceDN w:val="0"/>
        <w:adjustRightInd w:val="0"/>
        <w:ind w:firstLine="567"/>
        <w:jc w:val="both"/>
        <w:rPr>
          <w:sz w:val="26"/>
          <w:szCs w:val="26"/>
        </w:rPr>
      </w:pPr>
      <w:r w:rsidRPr="0072424C">
        <w:rPr>
          <w:sz w:val="26"/>
          <w:szCs w:val="26"/>
        </w:rPr>
        <w:t xml:space="preserve">Согласно части 3 статьи 7 </w:t>
      </w:r>
      <w:r w:rsidRPr="00E00B49">
        <w:rPr>
          <w:bCs/>
          <w:sz w:val="26"/>
          <w:szCs w:val="26"/>
        </w:rPr>
        <w:t>Федерального закона от 05.04.2013 №44-ФЗ</w:t>
      </w:r>
      <w:r w:rsidRPr="0072424C">
        <w:rPr>
          <w:sz w:val="26"/>
          <w:szCs w:val="26"/>
        </w:rPr>
        <w:t>, информация, предусмотренная настоящим Федеральным законом и размещенная в единой информационной системе, должна быть полной и достоверной.</w:t>
      </w:r>
    </w:p>
    <w:p w14:paraId="072B0ACC" w14:textId="6DBC3BB6" w:rsidR="004B61CA" w:rsidRPr="0072424C" w:rsidRDefault="004B61CA" w:rsidP="0072424C">
      <w:pPr>
        <w:widowControl w:val="0"/>
        <w:autoSpaceDE w:val="0"/>
        <w:autoSpaceDN w:val="0"/>
        <w:adjustRightInd w:val="0"/>
        <w:ind w:firstLine="567"/>
        <w:jc w:val="both"/>
        <w:rPr>
          <w:sz w:val="26"/>
          <w:szCs w:val="26"/>
        </w:rPr>
      </w:pPr>
      <w:r w:rsidRPr="00E00B49">
        <w:rPr>
          <w:bCs/>
          <w:sz w:val="26"/>
          <w:szCs w:val="26"/>
        </w:rPr>
        <w:t>На основании вышеизложенного, Комиссия Калужского УФАС России приходит к выводу, что действия Заказчика</w:t>
      </w:r>
      <w:r w:rsidRPr="0072424C">
        <w:rPr>
          <w:bCs/>
          <w:sz w:val="26"/>
          <w:szCs w:val="26"/>
        </w:rPr>
        <w:t xml:space="preserve"> вводят участников закупки в заблуждение, </w:t>
      </w:r>
      <w:r w:rsidRPr="00E00B49">
        <w:rPr>
          <w:bCs/>
          <w:sz w:val="26"/>
          <w:szCs w:val="26"/>
        </w:rPr>
        <w:t>нарушают часть 2 статьи 8</w:t>
      </w:r>
      <w:r w:rsidRPr="0072424C">
        <w:rPr>
          <w:bCs/>
          <w:sz w:val="26"/>
          <w:szCs w:val="26"/>
        </w:rPr>
        <w:t>,</w:t>
      </w:r>
      <w:r w:rsidRPr="00E00B49">
        <w:rPr>
          <w:bCs/>
          <w:sz w:val="26"/>
          <w:szCs w:val="26"/>
        </w:rPr>
        <w:t xml:space="preserve"> </w:t>
      </w:r>
      <w:r w:rsidRPr="0072424C">
        <w:rPr>
          <w:bCs/>
          <w:sz w:val="26"/>
          <w:szCs w:val="26"/>
        </w:rPr>
        <w:t xml:space="preserve">часть 3 статьи 7 </w:t>
      </w:r>
      <w:r w:rsidRPr="00E00B49">
        <w:rPr>
          <w:bCs/>
          <w:sz w:val="26"/>
          <w:szCs w:val="26"/>
        </w:rPr>
        <w:t xml:space="preserve">Федерального закона от 05.04.2013 №44-ФЗ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 Довод </w:t>
      </w:r>
      <w:r w:rsidRPr="0072424C">
        <w:rPr>
          <w:bCs/>
          <w:sz w:val="26"/>
          <w:szCs w:val="26"/>
        </w:rPr>
        <w:t>жалобы</w:t>
      </w:r>
      <w:r w:rsidRPr="00E00B49">
        <w:rPr>
          <w:bCs/>
          <w:sz w:val="26"/>
          <w:szCs w:val="26"/>
        </w:rPr>
        <w:t xml:space="preserve"> призна</w:t>
      </w:r>
      <w:r w:rsidRPr="0072424C">
        <w:rPr>
          <w:bCs/>
          <w:sz w:val="26"/>
          <w:szCs w:val="26"/>
        </w:rPr>
        <w:t>е</w:t>
      </w:r>
      <w:r w:rsidRPr="00E00B49">
        <w:rPr>
          <w:bCs/>
          <w:sz w:val="26"/>
          <w:szCs w:val="26"/>
        </w:rPr>
        <w:t>тся обоснованным.</w:t>
      </w:r>
    </w:p>
    <w:p w14:paraId="0C31D17F" w14:textId="6302AB2F" w:rsidR="004B61CA" w:rsidRPr="0072424C" w:rsidRDefault="004B61CA" w:rsidP="0072424C">
      <w:pPr>
        <w:widowControl w:val="0"/>
        <w:autoSpaceDE w:val="0"/>
        <w:autoSpaceDN w:val="0"/>
        <w:adjustRightInd w:val="0"/>
        <w:ind w:firstLine="567"/>
        <w:jc w:val="both"/>
        <w:rPr>
          <w:sz w:val="26"/>
          <w:szCs w:val="26"/>
        </w:rPr>
      </w:pPr>
      <w:r w:rsidRPr="0072424C">
        <w:rPr>
          <w:b/>
          <w:bCs/>
          <w:sz w:val="26"/>
          <w:szCs w:val="26"/>
        </w:rPr>
        <w:t>8.</w:t>
      </w:r>
      <w:r w:rsidRPr="0072424C">
        <w:rPr>
          <w:bCs/>
          <w:sz w:val="26"/>
          <w:szCs w:val="26"/>
        </w:rPr>
        <w:t xml:space="preserve"> Согласно доводу жалобы Заявителя, </w:t>
      </w:r>
      <w:r w:rsidRPr="0072424C">
        <w:rPr>
          <w:sz w:val="26"/>
          <w:szCs w:val="26"/>
        </w:rPr>
        <w:t>Заказчиком ненадлежащим образом установлены требования к опыту участников.</w:t>
      </w:r>
    </w:p>
    <w:p w14:paraId="077F6E3F" w14:textId="63DDC4BA" w:rsidR="004B61CA" w:rsidRPr="004B61CA" w:rsidRDefault="0066725E" w:rsidP="0072424C">
      <w:pPr>
        <w:widowControl w:val="0"/>
        <w:autoSpaceDE w:val="0"/>
        <w:autoSpaceDN w:val="0"/>
        <w:adjustRightInd w:val="0"/>
        <w:ind w:firstLine="567"/>
        <w:jc w:val="both"/>
        <w:rPr>
          <w:sz w:val="26"/>
          <w:szCs w:val="26"/>
        </w:rPr>
      </w:pPr>
      <w:r>
        <w:rPr>
          <w:sz w:val="26"/>
          <w:szCs w:val="26"/>
        </w:rPr>
        <w:t>В</w:t>
      </w:r>
      <w:r w:rsidR="004B61CA" w:rsidRPr="004B61CA">
        <w:rPr>
          <w:sz w:val="26"/>
          <w:szCs w:val="26"/>
        </w:rPr>
        <w:t xml:space="preserve"> ходе рассмотрения жалобы Комиссия Калужского УФАС России установила следующее.</w:t>
      </w:r>
    </w:p>
    <w:p w14:paraId="3E645179" w14:textId="655536B1" w:rsidR="004B61CA" w:rsidRPr="004B61CA" w:rsidRDefault="004B61CA" w:rsidP="0072424C">
      <w:pPr>
        <w:ind w:firstLine="567"/>
        <w:contextualSpacing/>
        <w:jc w:val="both"/>
        <w:rPr>
          <w:sz w:val="26"/>
          <w:szCs w:val="26"/>
          <w:lang w:eastAsia="en-US"/>
        </w:rPr>
      </w:pPr>
      <w:r w:rsidRPr="004B61CA">
        <w:rPr>
          <w:sz w:val="26"/>
          <w:szCs w:val="26"/>
          <w:lang w:eastAsia="en-US"/>
        </w:rPr>
        <w:t xml:space="preserve">В соответствии с позицией 10 </w:t>
      </w:r>
      <w:r w:rsidRPr="0072424C">
        <w:rPr>
          <w:sz w:val="26"/>
          <w:szCs w:val="26"/>
          <w:lang w:eastAsia="en-US"/>
        </w:rPr>
        <w:t>дополнительных требований</w:t>
      </w:r>
      <w:r w:rsidRPr="004B61CA">
        <w:rPr>
          <w:sz w:val="26"/>
          <w:szCs w:val="26"/>
          <w:lang w:eastAsia="en-US"/>
        </w:rPr>
        <w:t>, утверждённых П</w:t>
      </w:r>
      <w:r w:rsidRPr="0072424C">
        <w:rPr>
          <w:sz w:val="26"/>
          <w:szCs w:val="26"/>
          <w:lang w:eastAsia="en-US"/>
        </w:rPr>
        <w:t xml:space="preserve">остановлением </w:t>
      </w:r>
      <w:r w:rsidRPr="004B61CA">
        <w:rPr>
          <w:sz w:val="26"/>
          <w:szCs w:val="26"/>
          <w:lang w:eastAsia="en-US"/>
        </w:rPr>
        <w:t>П</w:t>
      </w:r>
      <w:r w:rsidRPr="0072424C">
        <w:rPr>
          <w:sz w:val="26"/>
          <w:szCs w:val="26"/>
          <w:lang w:eastAsia="en-US"/>
        </w:rPr>
        <w:t>равительства</w:t>
      </w:r>
      <w:r w:rsidRPr="004B61CA">
        <w:rPr>
          <w:sz w:val="26"/>
          <w:szCs w:val="26"/>
          <w:lang w:eastAsia="en-US"/>
        </w:rPr>
        <w:t xml:space="preserve"> РФ № 2571, в качестве подтверждения опыта участник может представить:</w:t>
      </w:r>
    </w:p>
    <w:p w14:paraId="299669EC" w14:textId="77777777" w:rsidR="004B61CA" w:rsidRPr="004B61CA" w:rsidRDefault="004B61CA" w:rsidP="0072424C">
      <w:pPr>
        <w:autoSpaceDE w:val="0"/>
        <w:autoSpaceDN w:val="0"/>
        <w:adjustRightInd w:val="0"/>
        <w:ind w:firstLine="567"/>
        <w:contextualSpacing/>
        <w:jc w:val="both"/>
        <w:rPr>
          <w:sz w:val="26"/>
          <w:szCs w:val="26"/>
        </w:rPr>
      </w:pPr>
      <w:r w:rsidRPr="004B61CA">
        <w:rPr>
          <w:sz w:val="26"/>
          <w:szCs w:val="26"/>
        </w:rPr>
        <w:t>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14:paraId="0A6A49D8" w14:textId="77777777" w:rsidR="004B61CA" w:rsidRPr="004B61CA" w:rsidRDefault="004B61CA" w:rsidP="0072424C">
      <w:pPr>
        <w:autoSpaceDE w:val="0"/>
        <w:autoSpaceDN w:val="0"/>
        <w:adjustRightInd w:val="0"/>
        <w:ind w:firstLine="567"/>
        <w:contextualSpacing/>
        <w:jc w:val="both"/>
        <w:rPr>
          <w:sz w:val="26"/>
          <w:szCs w:val="26"/>
        </w:rPr>
      </w:pPr>
      <w:r w:rsidRPr="004B61CA">
        <w:rPr>
          <w:sz w:val="26"/>
          <w:szCs w:val="26"/>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14:paraId="2A9FA568" w14:textId="77777777" w:rsidR="004B61CA" w:rsidRPr="004B61CA" w:rsidRDefault="004B61CA" w:rsidP="0072424C">
      <w:pPr>
        <w:autoSpaceDE w:val="0"/>
        <w:autoSpaceDN w:val="0"/>
        <w:adjustRightInd w:val="0"/>
        <w:ind w:firstLine="567"/>
        <w:contextualSpacing/>
        <w:jc w:val="both"/>
        <w:rPr>
          <w:sz w:val="26"/>
          <w:szCs w:val="26"/>
        </w:rPr>
      </w:pPr>
      <w:r w:rsidRPr="004B61CA">
        <w:rPr>
          <w:sz w:val="26"/>
          <w:szCs w:val="26"/>
        </w:rPr>
        <w:lastRenderedPageBreak/>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14:paraId="1B368FC8" w14:textId="2CFDAAB4" w:rsidR="004B61CA" w:rsidRPr="004B61CA" w:rsidRDefault="00D75443" w:rsidP="003E1148">
      <w:pPr>
        <w:ind w:firstLine="567"/>
        <w:contextualSpacing/>
        <w:jc w:val="both"/>
        <w:rPr>
          <w:sz w:val="26"/>
          <w:szCs w:val="26"/>
          <w:lang w:eastAsia="en-US"/>
        </w:rPr>
      </w:pPr>
      <w:r>
        <w:rPr>
          <w:sz w:val="26"/>
          <w:szCs w:val="26"/>
          <w:lang w:eastAsia="en-US"/>
        </w:rPr>
        <w:t>Также, в</w:t>
      </w:r>
      <w:r w:rsidR="004B61CA" w:rsidRPr="004B61CA">
        <w:rPr>
          <w:sz w:val="26"/>
          <w:szCs w:val="26"/>
          <w:lang w:eastAsia="en-US"/>
        </w:rPr>
        <w:t xml:space="preserve"> соответствии с подпунктом «б» пункта 2 П</w:t>
      </w:r>
      <w:r w:rsidR="004B61CA" w:rsidRPr="0072424C">
        <w:rPr>
          <w:sz w:val="26"/>
          <w:szCs w:val="26"/>
          <w:lang w:eastAsia="en-US"/>
        </w:rPr>
        <w:t xml:space="preserve">остановления </w:t>
      </w:r>
      <w:r w:rsidR="004B61CA" w:rsidRPr="004B61CA">
        <w:rPr>
          <w:sz w:val="26"/>
          <w:szCs w:val="26"/>
          <w:lang w:eastAsia="en-US"/>
        </w:rPr>
        <w:t>П</w:t>
      </w:r>
      <w:r w:rsidR="004B61CA" w:rsidRPr="0072424C">
        <w:rPr>
          <w:sz w:val="26"/>
          <w:szCs w:val="26"/>
          <w:lang w:eastAsia="en-US"/>
        </w:rPr>
        <w:t>равительства</w:t>
      </w:r>
      <w:r>
        <w:rPr>
          <w:sz w:val="26"/>
          <w:szCs w:val="26"/>
          <w:lang w:eastAsia="en-US"/>
        </w:rPr>
        <w:t xml:space="preserve"> РФ №</w:t>
      </w:r>
      <w:r w:rsidR="004B61CA" w:rsidRPr="004B61CA">
        <w:rPr>
          <w:sz w:val="26"/>
          <w:szCs w:val="26"/>
          <w:lang w:eastAsia="en-US"/>
        </w:rPr>
        <w:t>2571</w:t>
      </w:r>
      <w:r w:rsidR="003E1148">
        <w:rPr>
          <w:sz w:val="26"/>
          <w:szCs w:val="26"/>
          <w:lang w:eastAsia="en-US"/>
        </w:rPr>
        <w:t xml:space="preserve"> установлено, что </w:t>
      </w:r>
      <w:r w:rsidR="003E1148" w:rsidRPr="003E1148">
        <w:rPr>
          <w:sz w:val="26"/>
          <w:szCs w:val="26"/>
          <w:lang w:eastAsia="en-US"/>
        </w:rPr>
        <w:t>для целей настоящего постановления</w:t>
      </w:r>
      <w:r w:rsidR="004B61CA" w:rsidRPr="004B61CA">
        <w:rPr>
          <w:sz w:val="26"/>
          <w:szCs w:val="26"/>
          <w:lang w:eastAsia="en-US"/>
        </w:rPr>
        <w:t xml:space="preserve"> </w:t>
      </w:r>
      <w:r w:rsidR="004B61CA" w:rsidRPr="004B61CA">
        <w:rPr>
          <w:sz w:val="26"/>
          <w:szCs w:val="26"/>
        </w:rPr>
        <w:t xml:space="preserve">договором, предусмотренным пунктом 1 позиции 2, пунктом 1 позиции 9, пунктом 1 позиции 10, пунктом 1 позиции 11, пунктом 1 позиции 12, позицией 14, пунктами 1 и 2 позиции 15, пунктом 2 позиции 17, пунктами 1 и 2 позиции 18, позицией 32 и позициями 33 - </w:t>
      </w:r>
      <w:hyperlink r:id="rId8" w:history="1">
        <w:r w:rsidR="004B61CA" w:rsidRPr="004B61CA">
          <w:rPr>
            <w:sz w:val="26"/>
            <w:szCs w:val="26"/>
          </w:rPr>
          <w:t>36</w:t>
        </w:r>
      </w:hyperlink>
      <w:r w:rsidR="004B61CA" w:rsidRPr="004B61CA">
        <w:rPr>
          <w:sz w:val="26"/>
          <w:szCs w:val="26"/>
        </w:rPr>
        <w:t xml:space="preserve"> приложения в графе </w:t>
      </w:r>
      <w:r w:rsidR="004B61CA" w:rsidRPr="0072424C">
        <w:rPr>
          <w:sz w:val="26"/>
          <w:szCs w:val="26"/>
        </w:rPr>
        <w:t>«</w:t>
      </w:r>
      <w:r w:rsidR="004B61CA" w:rsidRPr="004B61CA">
        <w:rPr>
          <w:sz w:val="26"/>
          <w:szCs w:val="26"/>
        </w:rPr>
        <w:t>Дополнительные требования к участникам закупки</w:t>
      </w:r>
      <w:r w:rsidR="004B61CA" w:rsidRPr="0072424C">
        <w:rPr>
          <w:sz w:val="26"/>
          <w:szCs w:val="26"/>
        </w:rPr>
        <w:t>»</w:t>
      </w:r>
      <w:r w:rsidR="004B61CA" w:rsidRPr="004B61CA">
        <w:rPr>
          <w:sz w:val="26"/>
          <w:szCs w:val="26"/>
        </w:rPr>
        <w:t xml:space="preserve">,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w:t>
      </w:r>
      <w:r w:rsidR="004B61CA" w:rsidRPr="0072424C">
        <w:rPr>
          <w:sz w:val="26"/>
          <w:szCs w:val="26"/>
        </w:rPr>
        <w:t>«</w:t>
      </w:r>
      <w:r w:rsidR="004B61CA" w:rsidRPr="004B61CA">
        <w:rPr>
          <w:sz w:val="26"/>
          <w:szCs w:val="26"/>
        </w:rPr>
        <w:t>О закупках товаров, работ, услуг отдельными видами юридических лиц</w:t>
      </w:r>
      <w:r w:rsidR="004B61CA" w:rsidRPr="0072424C">
        <w:rPr>
          <w:sz w:val="26"/>
          <w:szCs w:val="26"/>
        </w:rPr>
        <w:t>»</w:t>
      </w:r>
      <w:r w:rsidR="004B61CA" w:rsidRPr="004B61CA">
        <w:rPr>
          <w:sz w:val="26"/>
          <w:szCs w:val="26"/>
        </w:rPr>
        <w:t>.</w:t>
      </w:r>
    </w:p>
    <w:p w14:paraId="2D53FC5D" w14:textId="505AA9BD" w:rsidR="003E1148" w:rsidRPr="000D0E21" w:rsidRDefault="003E1148" w:rsidP="000D0E21">
      <w:pPr>
        <w:widowControl w:val="0"/>
        <w:autoSpaceDE w:val="0"/>
        <w:autoSpaceDN w:val="0"/>
        <w:adjustRightInd w:val="0"/>
        <w:ind w:firstLine="567"/>
        <w:jc w:val="both"/>
        <w:rPr>
          <w:bCs/>
          <w:sz w:val="26"/>
          <w:szCs w:val="26"/>
        </w:rPr>
      </w:pPr>
      <w:r>
        <w:rPr>
          <w:sz w:val="26"/>
          <w:szCs w:val="26"/>
        </w:rPr>
        <w:t>В ходе рассмотрения жалобы по существу</w:t>
      </w:r>
      <w:r w:rsidRPr="0072424C">
        <w:rPr>
          <w:sz w:val="26"/>
          <w:szCs w:val="26"/>
        </w:rPr>
        <w:t xml:space="preserve">, Комиссия Калужского УФАС России </w:t>
      </w:r>
      <w:r>
        <w:rPr>
          <w:sz w:val="26"/>
          <w:szCs w:val="26"/>
        </w:rPr>
        <w:t>приходит к выводу, что з</w:t>
      </w:r>
      <w:r w:rsidRPr="0072424C">
        <w:rPr>
          <w:sz w:val="26"/>
          <w:szCs w:val="26"/>
        </w:rPr>
        <w:t xml:space="preserve">аказчиком </w:t>
      </w:r>
      <w:r>
        <w:rPr>
          <w:sz w:val="26"/>
          <w:szCs w:val="26"/>
        </w:rPr>
        <w:t>вышеуказанные требования, предусмотренные</w:t>
      </w:r>
      <w:r w:rsidR="00D75443" w:rsidRPr="00D75443">
        <w:rPr>
          <w:sz w:val="26"/>
          <w:szCs w:val="26"/>
          <w:lang w:eastAsia="en-US"/>
        </w:rPr>
        <w:t xml:space="preserve"> </w:t>
      </w:r>
      <w:r w:rsidR="00D75443" w:rsidRPr="004B61CA">
        <w:rPr>
          <w:sz w:val="26"/>
          <w:szCs w:val="26"/>
          <w:lang w:eastAsia="en-US"/>
        </w:rPr>
        <w:t>подпунктом «б» пункта 2 П</w:t>
      </w:r>
      <w:r w:rsidR="00D75443" w:rsidRPr="0072424C">
        <w:rPr>
          <w:sz w:val="26"/>
          <w:szCs w:val="26"/>
          <w:lang w:eastAsia="en-US"/>
        </w:rPr>
        <w:t xml:space="preserve">остановления </w:t>
      </w:r>
      <w:r w:rsidR="00D75443" w:rsidRPr="004B61CA">
        <w:rPr>
          <w:sz w:val="26"/>
          <w:szCs w:val="26"/>
          <w:lang w:eastAsia="en-US"/>
        </w:rPr>
        <w:t>П</w:t>
      </w:r>
      <w:r w:rsidR="00D75443" w:rsidRPr="0072424C">
        <w:rPr>
          <w:sz w:val="26"/>
          <w:szCs w:val="26"/>
          <w:lang w:eastAsia="en-US"/>
        </w:rPr>
        <w:t>равительства</w:t>
      </w:r>
      <w:r w:rsidR="00D75443">
        <w:rPr>
          <w:sz w:val="26"/>
          <w:szCs w:val="26"/>
          <w:lang w:eastAsia="en-US"/>
        </w:rPr>
        <w:t xml:space="preserve"> РФ №</w:t>
      </w:r>
      <w:r w:rsidR="00D75443" w:rsidRPr="004B61CA">
        <w:rPr>
          <w:sz w:val="26"/>
          <w:szCs w:val="26"/>
          <w:lang w:eastAsia="en-US"/>
        </w:rPr>
        <w:t>2571</w:t>
      </w:r>
      <w:r w:rsidR="00D75443">
        <w:rPr>
          <w:sz w:val="26"/>
          <w:szCs w:val="26"/>
          <w:lang w:eastAsia="en-US"/>
        </w:rPr>
        <w:t xml:space="preserve"> в извещении о проведении открытого конкурса в электронной форме установлены не были, что </w:t>
      </w:r>
      <w:r w:rsidR="000D0E21">
        <w:rPr>
          <w:bCs/>
          <w:sz w:val="26"/>
          <w:szCs w:val="26"/>
        </w:rPr>
        <w:t>вводи</w:t>
      </w:r>
      <w:r w:rsidR="000D0E21" w:rsidRPr="0072424C">
        <w:rPr>
          <w:bCs/>
          <w:sz w:val="26"/>
          <w:szCs w:val="26"/>
        </w:rPr>
        <w:t>т участников закупки в заблуждение и приводит к ограничению конкуренции, в частности к необоснованному ограничению числа участников закупки.</w:t>
      </w:r>
    </w:p>
    <w:p w14:paraId="49D3A451" w14:textId="77777777" w:rsidR="00D75443" w:rsidRPr="0072424C" w:rsidRDefault="00D75443" w:rsidP="00D75443">
      <w:pPr>
        <w:widowControl w:val="0"/>
        <w:autoSpaceDE w:val="0"/>
        <w:autoSpaceDN w:val="0"/>
        <w:adjustRightInd w:val="0"/>
        <w:ind w:firstLine="567"/>
        <w:jc w:val="both"/>
        <w:rPr>
          <w:sz w:val="26"/>
          <w:szCs w:val="26"/>
        </w:rPr>
      </w:pPr>
      <w:r w:rsidRPr="0072424C">
        <w:rPr>
          <w:sz w:val="26"/>
          <w:szCs w:val="26"/>
        </w:rPr>
        <w:t xml:space="preserve">Согласно части 3 статьи 7 </w:t>
      </w:r>
      <w:r w:rsidRPr="00E00B49">
        <w:rPr>
          <w:bCs/>
          <w:sz w:val="26"/>
          <w:szCs w:val="26"/>
        </w:rPr>
        <w:t>Федерального закона от 05.04.2013 №44-ФЗ</w:t>
      </w:r>
      <w:r w:rsidRPr="0072424C">
        <w:rPr>
          <w:sz w:val="26"/>
          <w:szCs w:val="26"/>
        </w:rPr>
        <w:t>, информация, предусмотренная настоящим Федеральным законом и размещенная в единой информационной системе, должна быть полной и достоверной.</w:t>
      </w:r>
    </w:p>
    <w:p w14:paraId="31C1B67C" w14:textId="6F82823E" w:rsidR="000D0E21" w:rsidRPr="0072424C" w:rsidRDefault="000D0E21" w:rsidP="000D0E21">
      <w:pPr>
        <w:widowControl w:val="0"/>
        <w:autoSpaceDE w:val="0"/>
        <w:autoSpaceDN w:val="0"/>
        <w:adjustRightInd w:val="0"/>
        <w:ind w:firstLine="567"/>
        <w:jc w:val="both"/>
        <w:rPr>
          <w:sz w:val="26"/>
          <w:szCs w:val="26"/>
        </w:rPr>
      </w:pPr>
      <w:r w:rsidRPr="00E00B49">
        <w:rPr>
          <w:bCs/>
          <w:sz w:val="26"/>
          <w:szCs w:val="26"/>
        </w:rPr>
        <w:t>На основании вышеизложенного, Комиссия Калужского УФАС России приходит к выводу, что действия Заказчика</w:t>
      </w:r>
      <w:r w:rsidRPr="0072424C">
        <w:rPr>
          <w:bCs/>
          <w:sz w:val="26"/>
          <w:szCs w:val="26"/>
        </w:rPr>
        <w:t xml:space="preserve"> </w:t>
      </w:r>
      <w:r w:rsidRPr="00E00B49">
        <w:rPr>
          <w:bCs/>
          <w:sz w:val="26"/>
          <w:szCs w:val="26"/>
        </w:rPr>
        <w:t>нарушают часть 2 статьи 8</w:t>
      </w:r>
      <w:r w:rsidRPr="0072424C">
        <w:rPr>
          <w:bCs/>
          <w:sz w:val="26"/>
          <w:szCs w:val="26"/>
        </w:rPr>
        <w:t>,</w:t>
      </w:r>
      <w:r w:rsidRPr="00E00B49">
        <w:rPr>
          <w:bCs/>
          <w:sz w:val="26"/>
          <w:szCs w:val="26"/>
        </w:rPr>
        <w:t xml:space="preserve"> </w:t>
      </w:r>
      <w:r w:rsidRPr="0072424C">
        <w:rPr>
          <w:bCs/>
          <w:sz w:val="26"/>
          <w:szCs w:val="26"/>
        </w:rPr>
        <w:t xml:space="preserve">часть 3 статьи 7 </w:t>
      </w:r>
      <w:r w:rsidRPr="00E00B49">
        <w:rPr>
          <w:bCs/>
          <w:sz w:val="26"/>
          <w:szCs w:val="26"/>
        </w:rPr>
        <w:t xml:space="preserve">Федерального закона от 05.04.2013 №44-ФЗ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 Довод </w:t>
      </w:r>
      <w:r w:rsidRPr="0072424C">
        <w:rPr>
          <w:bCs/>
          <w:sz w:val="26"/>
          <w:szCs w:val="26"/>
        </w:rPr>
        <w:t>жалобы</w:t>
      </w:r>
      <w:r w:rsidRPr="00E00B49">
        <w:rPr>
          <w:bCs/>
          <w:sz w:val="26"/>
          <w:szCs w:val="26"/>
        </w:rPr>
        <w:t xml:space="preserve"> призна</w:t>
      </w:r>
      <w:r w:rsidRPr="0072424C">
        <w:rPr>
          <w:bCs/>
          <w:sz w:val="26"/>
          <w:szCs w:val="26"/>
        </w:rPr>
        <w:t>е</w:t>
      </w:r>
      <w:r w:rsidRPr="00E00B49">
        <w:rPr>
          <w:bCs/>
          <w:sz w:val="26"/>
          <w:szCs w:val="26"/>
        </w:rPr>
        <w:t>тся обоснованным.</w:t>
      </w:r>
    </w:p>
    <w:p w14:paraId="75C9B46C" w14:textId="0EFECB5D" w:rsidR="008E5943" w:rsidRDefault="003E1148" w:rsidP="0072424C">
      <w:pPr>
        <w:widowControl w:val="0"/>
        <w:autoSpaceDE w:val="0"/>
        <w:autoSpaceDN w:val="0"/>
        <w:adjustRightInd w:val="0"/>
        <w:ind w:firstLine="567"/>
        <w:jc w:val="both"/>
        <w:rPr>
          <w:sz w:val="26"/>
          <w:szCs w:val="26"/>
        </w:rPr>
      </w:pPr>
      <w:r w:rsidRPr="003E1148">
        <w:rPr>
          <w:b/>
          <w:sz w:val="26"/>
          <w:szCs w:val="26"/>
        </w:rPr>
        <w:t>9.</w:t>
      </w:r>
      <w:r>
        <w:rPr>
          <w:sz w:val="26"/>
          <w:szCs w:val="26"/>
        </w:rPr>
        <w:t xml:space="preserve"> </w:t>
      </w:r>
      <w:r w:rsidR="008E5943" w:rsidRPr="0072424C">
        <w:rPr>
          <w:bCs/>
          <w:sz w:val="26"/>
          <w:szCs w:val="26"/>
        </w:rPr>
        <w:t xml:space="preserve">Согласно доводу жалобы Заявителя, </w:t>
      </w:r>
      <w:r w:rsidR="008E5943">
        <w:rPr>
          <w:sz w:val="26"/>
          <w:szCs w:val="26"/>
        </w:rPr>
        <w:t>Заказчик</w:t>
      </w:r>
      <w:r w:rsidR="008E5943" w:rsidRPr="008E5943">
        <w:rPr>
          <w:sz w:val="26"/>
          <w:szCs w:val="26"/>
        </w:rPr>
        <w:t xml:space="preserve"> </w:t>
      </w:r>
      <w:r w:rsidR="008E5943" w:rsidRPr="004B61CA">
        <w:rPr>
          <w:sz w:val="26"/>
          <w:szCs w:val="26"/>
        </w:rPr>
        <w:t>установил требования к представлению заявки по определенной форме</w:t>
      </w:r>
      <w:r w:rsidR="008E5943">
        <w:rPr>
          <w:sz w:val="26"/>
          <w:szCs w:val="26"/>
        </w:rPr>
        <w:t>.</w:t>
      </w:r>
    </w:p>
    <w:p w14:paraId="79675347" w14:textId="3955C2E5" w:rsidR="008E5943" w:rsidRDefault="008E5943" w:rsidP="008E5943">
      <w:pPr>
        <w:widowControl w:val="0"/>
        <w:autoSpaceDE w:val="0"/>
        <w:autoSpaceDN w:val="0"/>
        <w:adjustRightInd w:val="0"/>
        <w:ind w:firstLine="567"/>
        <w:jc w:val="both"/>
        <w:rPr>
          <w:sz w:val="26"/>
          <w:szCs w:val="26"/>
        </w:rPr>
      </w:pPr>
      <w:r>
        <w:rPr>
          <w:sz w:val="26"/>
          <w:szCs w:val="26"/>
        </w:rPr>
        <w:t>В</w:t>
      </w:r>
      <w:r w:rsidRPr="004B61CA">
        <w:rPr>
          <w:sz w:val="26"/>
          <w:szCs w:val="26"/>
        </w:rPr>
        <w:t xml:space="preserve"> ходе рассмотрения жалобы Комиссия Калужского УФАС России установила следующее.</w:t>
      </w:r>
    </w:p>
    <w:p w14:paraId="0572638C" w14:textId="7AD43081" w:rsidR="004B61CA" w:rsidRPr="004B61CA" w:rsidRDefault="008E5943" w:rsidP="0072424C">
      <w:pPr>
        <w:widowControl w:val="0"/>
        <w:autoSpaceDE w:val="0"/>
        <w:autoSpaceDN w:val="0"/>
        <w:adjustRightInd w:val="0"/>
        <w:ind w:firstLine="567"/>
        <w:jc w:val="both"/>
        <w:rPr>
          <w:sz w:val="26"/>
          <w:szCs w:val="26"/>
        </w:rPr>
      </w:pPr>
      <w:r>
        <w:rPr>
          <w:sz w:val="26"/>
          <w:szCs w:val="26"/>
        </w:rPr>
        <w:t>В</w:t>
      </w:r>
      <w:r w:rsidR="004B61CA" w:rsidRPr="004B61CA">
        <w:rPr>
          <w:sz w:val="26"/>
          <w:szCs w:val="26"/>
        </w:rPr>
        <w:t xml:space="preserve"> пункте 2.1.1 порядка оценки, установлено, что оцениваются представленные участником закупки договоры, которые приложены в составе заявки и указаны в рекомендованной форме «Квалификация участников закупки» (приложение 1 к критериям оценки).</w:t>
      </w:r>
    </w:p>
    <w:p w14:paraId="39FECD5B" w14:textId="789C3124" w:rsidR="008E5943" w:rsidRDefault="008E5943" w:rsidP="008E5943">
      <w:pPr>
        <w:widowControl w:val="0"/>
        <w:autoSpaceDE w:val="0"/>
        <w:autoSpaceDN w:val="0"/>
        <w:adjustRightInd w:val="0"/>
        <w:ind w:firstLine="567"/>
        <w:jc w:val="both"/>
        <w:rPr>
          <w:sz w:val="26"/>
          <w:szCs w:val="26"/>
        </w:rPr>
      </w:pPr>
      <w:r w:rsidRPr="0072424C">
        <w:rPr>
          <w:sz w:val="26"/>
          <w:szCs w:val="26"/>
        </w:rPr>
        <w:t xml:space="preserve">Таким образом, Комиссия Калужского УФАС России </w:t>
      </w:r>
      <w:r>
        <w:rPr>
          <w:sz w:val="26"/>
          <w:szCs w:val="26"/>
        </w:rPr>
        <w:t xml:space="preserve">приходит к выводу, что исходя из положений порядка оценки, оценке подлежат только приложенные в составе заявки и указанные </w:t>
      </w:r>
      <w:r w:rsidRPr="004B61CA">
        <w:rPr>
          <w:sz w:val="26"/>
          <w:szCs w:val="26"/>
        </w:rPr>
        <w:t>в рекомендованной форме</w:t>
      </w:r>
      <w:r>
        <w:rPr>
          <w:sz w:val="26"/>
          <w:szCs w:val="26"/>
        </w:rPr>
        <w:t xml:space="preserve"> договора.</w:t>
      </w:r>
    </w:p>
    <w:p w14:paraId="6E9BBA6E" w14:textId="7CFA0470" w:rsidR="008E5943" w:rsidRDefault="008E5943" w:rsidP="00DC33F3">
      <w:pPr>
        <w:widowControl w:val="0"/>
        <w:autoSpaceDE w:val="0"/>
        <w:autoSpaceDN w:val="0"/>
        <w:adjustRightInd w:val="0"/>
        <w:ind w:firstLine="567"/>
        <w:jc w:val="both"/>
        <w:rPr>
          <w:sz w:val="26"/>
          <w:szCs w:val="26"/>
        </w:rPr>
      </w:pPr>
      <w:r>
        <w:rPr>
          <w:sz w:val="26"/>
          <w:szCs w:val="26"/>
        </w:rPr>
        <w:t>Доводы заказчика о том, что отсутствие рекомендованной формы не является основанием для не рассмотрения квалификации участника</w:t>
      </w:r>
      <w:r w:rsidR="00DC33F3">
        <w:rPr>
          <w:sz w:val="26"/>
          <w:szCs w:val="26"/>
        </w:rPr>
        <w:t xml:space="preserve"> противоречат положениям порядка оценки и </w:t>
      </w:r>
      <w:r w:rsidR="00DC33F3">
        <w:rPr>
          <w:bCs/>
          <w:sz w:val="26"/>
          <w:szCs w:val="26"/>
        </w:rPr>
        <w:t>вводи</w:t>
      </w:r>
      <w:r w:rsidR="00DC33F3" w:rsidRPr="0072424C">
        <w:rPr>
          <w:bCs/>
          <w:sz w:val="26"/>
          <w:szCs w:val="26"/>
        </w:rPr>
        <w:t>т у</w:t>
      </w:r>
      <w:r w:rsidR="00DC33F3">
        <w:rPr>
          <w:bCs/>
          <w:sz w:val="26"/>
          <w:szCs w:val="26"/>
        </w:rPr>
        <w:t xml:space="preserve">частников закупки в заблуждение, </w:t>
      </w:r>
      <w:r w:rsidR="00DC33F3" w:rsidRPr="0072424C">
        <w:rPr>
          <w:bCs/>
          <w:sz w:val="26"/>
          <w:szCs w:val="26"/>
        </w:rPr>
        <w:t>приводит к ограничению конкуренции, в частности к необоснованному ограничению числа участников закупки</w:t>
      </w:r>
      <w:r w:rsidR="00DC33F3">
        <w:rPr>
          <w:bCs/>
          <w:sz w:val="26"/>
          <w:szCs w:val="26"/>
        </w:rPr>
        <w:t>.</w:t>
      </w:r>
    </w:p>
    <w:p w14:paraId="5731EA0F" w14:textId="1E8937F2" w:rsidR="004B61CA" w:rsidRPr="0072424C" w:rsidRDefault="004B61CA" w:rsidP="0072424C">
      <w:pPr>
        <w:widowControl w:val="0"/>
        <w:autoSpaceDE w:val="0"/>
        <w:autoSpaceDN w:val="0"/>
        <w:adjustRightInd w:val="0"/>
        <w:ind w:firstLine="567"/>
        <w:jc w:val="both"/>
        <w:rPr>
          <w:bCs/>
          <w:sz w:val="26"/>
          <w:szCs w:val="26"/>
        </w:rPr>
      </w:pPr>
      <w:r w:rsidRPr="00E00B49">
        <w:rPr>
          <w:bCs/>
          <w:sz w:val="26"/>
          <w:szCs w:val="26"/>
        </w:rPr>
        <w:t xml:space="preserve">На основании вышеизложенного, Комиссия Калужского УФАС России приходит к выводу, что действия нарушают часть 2 статьи 8 Федерального закона от 05.04.2013 №44-ФЗ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 Довод </w:t>
      </w:r>
      <w:r w:rsidRPr="0072424C">
        <w:rPr>
          <w:bCs/>
          <w:sz w:val="26"/>
          <w:szCs w:val="26"/>
        </w:rPr>
        <w:t>жалобы</w:t>
      </w:r>
      <w:r w:rsidRPr="00E00B49">
        <w:rPr>
          <w:bCs/>
          <w:sz w:val="26"/>
          <w:szCs w:val="26"/>
        </w:rPr>
        <w:t xml:space="preserve"> призна</w:t>
      </w:r>
      <w:r w:rsidRPr="0072424C">
        <w:rPr>
          <w:bCs/>
          <w:sz w:val="26"/>
          <w:szCs w:val="26"/>
        </w:rPr>
        <w:t>е</w:t>
      </w:r>
      <w:r w:rsidRPr="00E00B49">
        <w:rPr>
          <w:bCs/>
          <w:sz w:val="26"/>
          <w:szCs w:val="26"/>
        </w:rPr>
        <w:t>тся обоснованным.</w:t>
      </w:r>
      <w:r w:rsidRPr="0072424C">
        <w:rPr>
          <w:bCs/>
          <w:sz w:val="26"/>
          <w:szCs w:val="26"/>
        </w:rPr>
        <w:t xml:space="preserve"> </w:t>
      </w:r>
    </w:p>
    <w:p w14:paraId="04303A4A" w14:textId="257901BA" w:rsidR="004B61CA" w:rsidRPr="0072424C" w:rsidRDefault="003E1148" w:rsidP="0072424C">
      <w:pPr>
        <w:widowControl w:val="0"/>
        <w:autoSpaceDE w:val="0"/>
        <w:autoSpaceDN w:val="0"/>
        <w:adjustRightInd w:val="0"/>
        <w:ind w:firstLine="567"/>
        <w:jc w:val="both"/>
        <w:rPr>
          <w:bCs/>
          <w:sz w:val="26"/>
          <w:szCs w:val="26"/>
        </w:rPr>
      </w:pPr>
      <w:r>
        <w:rPr>
          <w:b/>
          <w:sz w:val="26"/>
          <w:szCs w:val="26"/>
        </w:rPr>
        <w:t>10</w:t>
      </w:r>
      <w:r w:rsidR="004B61CA" w:rsidRPr="0072424C">
        <w:rPr>
          <w:b/>
          <w:sz w:val="26"/>
          <w:szCs w:val="26"/>
        </w:rPr>
        <w:t>.</w:t>
      </w:r>
      <w:r w:rsidR="004B61CA" w:rsidRPr="0072424C">
        <w:rPr>
          <w:bCs/>
          <w:sz w:val="26"/>
          <w:szCs w:val="26"/>
        </w:rPr>
        <w:t xml:space="preserve"> В ходе проведения внеплановой проверки рассматриваемой </w:t>
      </w:r>
      <w:r w:rsidR="006207D7" w:rsidRPr="0072424C">
        <w:rPr>
          <w:bCs/>
          <w:sz w:val="26"/>
          <w:szCs w:val="26"/>
        </w:rPr>
        <w:t>закупки в</w:t>
      </w:r>
      <w:r w:rsidR="004B61CA" w:rsidRPr="0072424C">
        <w:rPr>
          <w:bCs/>
          <w:sz w:val="26"/>
          <w:szCs w:val="26"/>
        </w:rPr>
        <w:t xml:space="preserve"> соответствии с пунктом 1 части 15 статьи 99 Федерального закона от 05.04.2013 № 44-ФЗ, Комиссия Калужского УФАС России приходит к следующему.</w:t>
      </w:r>
    </w:p>
    <w:p w14:paraId="4938DF81" w14:textId="77777777" w:rsidR="004B61CA" w:rsidRPr="0072424C" w:rsidRDefault="004B61CA" w:rsidP="0072424C">
      <w:pPr>
        <w:widowControl w:val="0"/>
        <w:autoSpaceDE w:val="0"/>
        <w:autoSpaceDN w:val="0"/>
        <w:adjustRightInd w:val="0"/>
        <w:ind w:firstLine="567"/>
        <w:jc w:val="both"/>
        <w:rPr>
          <w:bCs/>
          <w:sz w:val="26"/>
          <w:szCs w:val="26"/>
        </w:rPr>
      </w:pPr>
      <w:r w:rsidRPr="0072424C">
        <w:rPr>
          <w:bCs/>
          <w:sz w:val="26"/>
          <w:szCs w:val="26"/>
        </w:rPr>
        <w:lastRenderedPageBreak/>
        <w:t>В соответствии с пунктом 1 части 2 статьи 42 Федерального закона от 05.04.2013 № 44-ФЗ Извещение об осуществлении закупки, если иное не предусмотрено настоящим Федеральным законом, описание объекта закупки в соответствии со статьей 33 настоящего Федерального закона.</w:t>
      </w:r>
    </w:p>
    <w:p w14:paraId="25E341AA" w14:textId="77777777" w:rsidR="004B61CA" w:rsidRPr="0072424C" w:rsidRDefault="004B61CA" w:rsidP="0072424C">
      <w:pPr>
        <w:widowControl w:val="0"/>
        <w:autoSpaceDE w:val="0"/>
        <w:autoSpaceDN w:val="0"/>
        <w:adjustRightInd w:val="0"/>
        <w:ind w:firstLine="567"/>
        <w:jc w:val="both"/>
        <w:rPr>
          <w:bCs/>
          <w:sz w:val="26"/>
          <w:szCs w:val="26"/>
        </w:rPr>
      </w:pPr>
      <w:r w:rsidRPr="0072424C">
        <w:rPr>
          <w:bCs/>
          <w:sz w:val="26"/>
          <w:szCs w:val="26"/>
        </w:rPr>
        <w:t>Согласно частям 1 и 2 статьи 33 Федерального закона от 05.04.2013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а также показатели, позволяющие определить соответствие закупаемых товара, работы, услуги установленным заказчиком требованиям.</w:t>
      </w:r>
    </w:p>
    <w:p w14:paraId="1A5ADC85" w14:textId="77777777" w:rsidR="004B61CA" w:rsidRPr="0072424C" w:rsidRDefault="004B61CA" w:rsidP="0072424C">
      <w:pPr>
        <w:widowControl w:val="0"/>
        <w:autoSpaceDE w:val="0"/>
        <w:autoSpaceDN w:val="0"/>
        <w:adjustRightInd w:val="0"/>
        <w:ind w:firstLine="567"/>
        <w:jc w:val="both"/>
        <w:rPr>
          <w:bCs/>
          <w:sz w:val="26"/>
          <w:szCs w:val="26"/>
        </w:rPr>
      </w:pPr>
      <w:r w:rsidRPr="0072424C">
        <w:rPr>
          <w:bCs/>
          <w:sz w:val="26"/>
          <w:szCs w:val="26"/>
        </w:rPr>
        <w:t>Подпунктом 8 части 1 статьи 33 Федерального закона от 05.04.2013 № 44-ФЗ установлено, что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настоящей статьи.</w:t>
      </w:r>
    </w:p>
    <w:p w14:paraId="2ACA91EA" w14:textId="59971349" w:rsidR="004B61CA" w:rsidRPr="0072424C" w:rsidRDefault="004B61CA" w:rsidP="0072424C">
      <w:pPr>
        <w:widowControl w:val="0"/>
        <w:autoSpaceDE w:val="0"/>
        <w:autoSpaceDN w:val="0"/>
        <w:adjustRightInd w:val="0"/>
        <w:ind w:firstLine="567"/>
        <w:jc w:val="both"/>
        <w:rPr>
          <w:bCs/>
          <w:sz w:val="26"/>
          <w:szCs w:val="26"/>
        </w:rPr>
      </w:pPr>
      <w:r w:rsidRPr="0072424C">
        <w:rPr>
          <w:bCs/>
          <w:sz w:val="26"/>
          <w:szCs w:val="26"/>
        </w:rPr>
        <w:t xml:space="preserve">В ходе проведения внеплановой проверки размещаемой </w:t>
      </w:r>
      <w:r w:rsidR="00DC33F3">
        <w:rPr>
          <w:bCs/>
          <w:sz w:val="26"/>
          <w:szCs w:val="26"/>
        </w:rPr>
        <w:t>закупки было установлено, что 18</w:t>
      </w:r>
      <w:r w:rsidRPr="0072424C">
        <w:rPr>
          <w:bCs/>
          <w:sz w:val="26"/>
          <w:szCs w:val="26"/>
        </w:rPr>
        <w:t xml:space="preserve">.07.2022г. Заказчиком были размещены разъяснения положений извещения об осуществлении закупки от 18.07.2022 №РИ1 в виде прикрепленных файлов проектной документации на </w:t>
      </w:r>
      <w:r w:rsidR="00DC33F3">
        <w:rPr>
          <w:bCs/>
          <w:sz w:val="26"/>
          <w:szCs w:val="26"/>
        </w:rPr>
        <w:t>к</w:t>
      </w:r>
      <w:r w:rsidR="00DC33F3" w:rsidRPr="00DC33F3">
        <w:rPr>
          <w:bCs/>
          <w:sz w:val="26"/>
          <w:szCs w:val="26"/>
        </w:rPr>
        <w:t>апитальный ремонт детской поликлиники 1985 года постройки ФГБУЗ КБ №8 ФМБА России г. Обнинск, просп. Ленина, д.85</w:t>
      </w:r>
      <w:r w:rsidRPr="0072424C">
        <w:rPr>
          <w:bCs/>
          <w:sz w:val="26"/>
          <w:szCs w:val="26"/>
        </w:rPr>
        <w:t>.</w:t>
      </w:r>
    </w:p>
    <w:p w14:paraId="384C8F4E" w14:textId="2E7C0BD3" w:rsidR="004B61CA" w:rsidRPr="0072424C" w:rsidRDefault="004B61CA" w:rsidP="0072424C">
      <w:pPr>
        <w:widowControl w:val="0"/>
        <w:autoSpaceDE w:val="0"/>
        <w:autoSpaceDN w:val="0"/>
        <w:adjustRightInd w:val="0"/>
        <w:ind w:firstLine="567"/>
        <w:jc w:val="both"/>
        <w:rPr>
          <w:bCs/>
          <w:sz w:val="26"/>
          <w:szCs w:val="26"/>
        </w:rPr>
      </w:pPr>
      <w:r w:rsidRPr="0072424C">
        <w:rPr>
          <w:bCs/>
          <w:sz w:val="26"/>
          <w:szCs w:val="26"/>
        </w:rPr>
        <w:t>Вместе с тем, при размещении извещения указанная проектная документация, в нарушение подпункта 8 части 1 статьи 33 Федерального закона от 05.04.2013 № 44-ФЗ Заказчиком не размещалась.</w:t>
      </w:r>
    </w:p>
    <w:p w14:paraId="6C22803F" w14:textId="77777777" w:rsidR="004B61CA" w:rsidRPr="0072424C" w:rsidRDefault="004B61CA" w:rsidP="0072424C">
      <w:pPr>
        <w:widowControl w:val="0"/>
        <w:autoSpaceDE w:val="0"/>
        <w:autoSpaceDN w:val="0"/>
        <w:adjustRightInd w:val="0"/>
        <w:ind w:firstLine="567"/>
        <w:jc w:val="both"/>
        <w:rPr>
          <w:bCs/>
          <w:sz w:val="26"/>
          <w:szCs w:val="26"/>
        </w:rPr>
      </w:pPr>
      <w:r w:rsidRPr="0072424C">
        <w:rPr>
          <w:bCs/>
          <w:sz w:val="26"/>
          <w:szCs w:val="26"/>
        </w:rPr>
        <w:t>С учетом того, что обязанность выполнить работы в соответствии с проектной документацией возложена на участников Извещением о проведении закупки (пункты 10, 12, 14 Приложения №1 к Извещению), а также обусловлена составом заявки (пункт 2 Приложения №3 к Извещению), Комиссия Калужского УФАС России приходит к выводу о существенных нарушениях при размещении Извещения, которые могли привести к невозможности сформировать участникам предложение в отношении объекта закупки и могло привести к ограничению количества участников закупки.</w:t>
      </w:r>
    </w:p>
    <w:p w14:paraId="78221124" w14:textId="029ED3B9" w:rsidR="004B61CA" w:rsidRPr="00A84CD6" w:rsidRDefault="004B61CA" w:rsidP="0072424C">
      <w:pPr>
        <w:widowControl w:val="0"/>
        <w:autoSpaceDE w:val="0"/>
        <w:autoSpaceDN w:val="0"/>
        <w:adjustRightInd w:val="0"/>
        <w:ind w:firstLine="567"/>
        <w:jc w:val="both"/>
        <w:rPr>
          <w:sz w:val="26"/>
          <w:szCs w:val="26"/>
        </w:rPr>
      </w:pPr>
      <w:r w:rsidRPr="0072424C">
        <w:rPr>
          <w:bCs/>
          <w:sz w:val="26"/>
          <w:szCs w:val="26"/>
        </w:rPr>
        <w:t xml:space="preserve">На основании вышеизложенного, Комиссия Калужского УФАС России приходит к выводу о нарушении заказчиком пункта 8 части 1 статьи 33 Федерального закона от 05.04.2013 № 44-ФЗ, выразившееся в отсутствии в описании объекта закупки проектной документации на капитальный ремонт объекта капитального строительства, что содержит признаки состава административного правонарушения, предусмотренного частью 4.2 статьи 7.30 КоАП РФ.    </w:t>
      </w:r>
    </w:p>
    <w:p w14:paraId="4A2BBE7A" w14:textId="77777777" w:rsidR="00C033D5" w:rsidRPr="0072424C" w:rsidRDefault="00C033D5" w:rsidP="0072424C">
      <w:pPr>
        <w:pStyle w:val="ae"/>
        <w:spacing w:after="0"/>
        <w:ind w:left="0" w:firstLine="567"/>
        <w:jc w:val="both"/>
        <w:rPr>
          <w:sz w:val="26"/>
          <w:szCs w:val="26"/>
        </w:rPr>
      </w:pPr>
      <w:r w:rsidRPr="0072424C">
        <w:rPr>
          <w:sz w:val="26"/>
          <w:szCs w:val="26"/>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72424C">
        <w:rPr>
          <w:b/>
          <w:sz w:val="26"/>
          <w:szCs w:val="26"/>
        </w:rPr>
        <w:t>решила:</w:t>
      </w:r>
    </w:p>
    <w:p w14:paraId="0B3721CB" w14:textId="77777777" w:rsidR="00C033D5" w:rsidRPr="0072424C" w:rsidRDefault="00C033D5" w:rsidP="0072424C">
      <w:pPr>
        <w:pStyle w:val="ae"/>
        <w:spacing w:after="0"/>
        <w:ind w:left="0" w:firstLine="567"/>
        <w:jc w:val="both"/>
        <w:rPr>
          <w:sz w:val="26"/>
          <w:szCs w:val="26"/>
        </w:rPr>
      </w:pPr>
    </w:p>
    <w:p w14:paraId="5D18298F" w14:textId="227A39E9" w:rsidR="00C033D5" w:rsidRPr="0072424C" w:rsidRDefault="00C033D5" w:rsidP="0072424C">
      <w:pPr>
        <w:pStyle w:val="ae"/>
        <w:numPr>
          <w:ilvl w:val="0"/>
          <w:numId w:val="24"/>
        </w:numPr>
        <w:autoSpaceDE w:val="0"/>
        <w:autoSpaceDN w:val="0"/>
        <w:adjustRightInd w:val="0"/>
        <w:spacing w:after="0"/>
        <w:jc w:val="both"/>
        <w:rPr>
          <w:b/>
          <w:sz w:val="26"/>
          <w:szCs w:val="26"/>
        </w:rPr>
      </w:pPr>
      <w:r w:rsidRPr="0072424C">
        <w:rPr>
          <w:sz w:val="26"/>
          <w:szCs w:val="26"/>
        </w:rPr>
        <w:t xml:space="preserve">Признать жалобу </w:t>
      </w:r>
      <w:r w:rsidR="004138D5" w:rsidRPr="0072424C">
        <w:rPr>
          <w:sz w:val="26"/>
          <w:szCs w:val="26"/>
        </w:rPr>
        <w:t xml:space="preserve">ООО </w:t>
      </w:r>
      <w:r w:rsidR="00397613" w:rsidRPr="0072424C">
        <w:rPr>
          <w:sz w:val="26"/>
          <w:szCs w:val="26"/>
        </w:rPr>
        <w:t>«</w:t>
      </w:r>
      <w:proofErr w:type="spellStart"/>
      <w:r w:rsidR="009C3ADE" w:rsidRPr="0072424C">
        <w:rPr>
          <w:sz w:val="26"/>
          <w:szCs w:val="26"/>
        </w:rPr>
        <w:t>Глосна</w:t>
      </w:r>
      <w:proofErr w:type="spellEnd"/>
      <w:r w:rsidR="00397613" w:rsidRPr="0072424C">
        <w:rPr>
          <w:sz w:val="26"/>
          <w:szCs w:val="26"/>
        </w:rPr>
        <w:t>»</w:t>
      </w:r>
      <w:r w:rsidR="00410E27" w:rsidRPr="0072424C">
        <w:rPr>
          <w:sz w:val="26"/>
          <w:szCs w:val="26"/>
        </w:rPr>
        <w:t xml:space="preserve"> </w:t>
      </w:r>
      <w:r w:rsidR="007F4856" w:rsidRPr="0072424C">
        <w:rPr>
          <w:b/>
          <w:sz w:val="26"/>
          <w:szCs w:val="26"/>
        </w:rPr>
        <w:t>обоснованной</w:t>
      </w:r>
      <w:r w:rsidR="006207D7" w:rsidRPr="0072424C">
        <w:rPr>
          <w:b/>
          <w:sz w:val="26"/>
          <w:szCs w:val="26"/>
        </w:rPr>
        <w:t xml:space="preserve"> в части</w:t>
      </w:r>
      <w:r w:rsidR="006207D7" w:rsidRPr="0072424C">
        <w:rPr>
          <w:bCs/>
          <w:sz w:val="26"/>
          <w:szCs w:val="26"/>
        </w:rPr>
        <w:t xml:space="preserve"> нарушений, установленных в пунктах 3,4,5,7,8,9</w:t>
      </w:r>
      <w:r w:rsidR="00C43784">
        <w:rPr>
          <w:bCs/>
          <w:sz w:val="26"/>
          <w:szCs w:val="26"/>
        </w:rPr>
        <w:t>,10</w:t>
      </w:r>
      <w:r w:rsidR="006207D7" w:rsidRPr="0072424C">
        <w:rPr>
          <w:bCs/>
          <w:sz w:val="26"/>
          <w:szCs w:val="26"/>
        </w:rPr>
        <w:t xml:space="preserve"> мотивировочной части Решения, в остальной части необоснованной</w:t>
      </w:r>
      <w:r w:rsidR="007F4856" w:rsidRPr="0072424C">
        <w:rPr>
          <w:bCs/>
          <w:sz w:val="26"/>
          <w:szCs w:val="26"/>
        </w:rPr>
        <w:t>.</w:t>
      </w:r>
    </w:p>
    <w:p w14:paraId="184A1629" w14:textId="647E3FAB" w:rsidR="00EE185C" w:rsidRPr="0072424C" w:rsidRDefault="00EE185C" w:rsidP="0072424C">
      <w:pPr>
        <w:pStyle w:val="ae"/>
        <w:numPr>
          <w:ilvl w:val="0"/>
          <w:numId w:val="24"/>
        </w:numPr>
        <w:autoSpaceDE w:val="0"/>
        <w:autoSpaceDN w:val="0"/>
        <w:adjustRightInd w:val="0"/>
        <w:spacing w:after="0"/>
        <w:jc w:val="both"/>
        <w:rPr>
          <w:bCs/>
          <w:sz w:val="26"/>
          <w:szCs w:val="26"/>
        </w:rPr>
      </w:pPr>
      <w:r w:rsidRPr="0072424C">
        <w:rPr>
          <w:bCs/>
          <w:sz w:val="26"/>
          <w:szCs w:val="26"/>
        </w:rPr>
        <w:lastRenderedPageBreak/>
        <w:t xml:space="preserve">Признать в действиях Заказчика – ФГБУЗ КБ №8 ФМБА России нарушения части 3 статьи 7, </w:t>
      </w:r>
      <w:r w:rsidRPr="00E00B49">
        <w:rPr>
          <w:bCs/>
          <w:sz w:val="26"/>
          <w:szCs w:val="26"/>
        </w:rPr>
        <w:t>част</w:t>
      </w:r>
      <w:r w:rsidRPr="0072424C">
        <w:rPr>
          <w:bCs/>
          <w:sz w:val="26"/>
          <w:szCs w:val="26"/>
        </w:rPr>
        <w:t xml:space="preserve">и </w:t>
      </w:r>
      <w:r w:rsidRPr="00E00B49">
        <w:rPr>
          <w:bCs/>
          <w:sz w:val="26"/>
          <w:szCs w:val="26"/>
        </w:rPr>
        <w:t>2 статьи 8</w:t>
      </w:r>
      <w:r w:rsidRPr="0072424C">
        <w:rPr>
          <w:bCs/>
          <w:sz w:val="26"/>
          <w:szCs w:val="26"/>
        </w:rPr>
        <w:t xml:space="preserve">, пункта 8 части 1 статьи 33, </w:t>
      </w:r>
      <w:r w:rsidRPr="00E00B49">
        <w:rPr>
          <w:bCs/>
          <w:sz w:val="26"/>
          <w:szCs w:val="26"/>
        </w:rPr>
        <w:t>пункт</w:t>
      </w:r>
      <w:r w:rsidRPr="0072424C">
        <w:rPr>
          <w:bCs/>
          <w:sz w:val="26"/>
          <w:szCs w:val="26"/>
        </w:rPr>
        <w:t>а</w:t>
      </w:r>
      <w:r w:rsidRPr="00E00B49">
        <w:rPr>
          <w:bCs/>
          <w:sz w:val="26"/>
          <w:szCs w:val="26"/>
        </w:rPr>
        <w:t xml:space="preserve"> 1 части 1 статьи 33</w:t>
      </w:r>
      <w:r w:rsidR="00C43784">
        <w:rPr>
          <w:bCs/>
          <w:sz w:val="26"/>
          <w:szCs w:val="26"/>
        </w:rPr>
        <w:t>, части 3</w:t>
      </w:r>
      <w:r w:rsidRPr="0072424C">
        <w:rPr>
          <w:bCs/>
          <w:sz w:val="26"/>
          <w:szCs w:val="26"/>
        </w:rPr>
        <w:t xml:space="preserve"> статьи 45 Федерального закона от 05.04.2013 № 44-ФЗ.</w:t>
      </w:r>
    </w:p>
    <w:p w14:paraId="01C513CF" w14:textId="7D32747C" w:rsidR="00EE185C" w:rsidRPr="00730696" w:rsidRDefault="00EE185C" w:rsidP="0072424C">
      <w:pPr>
        <w:pStyle w:val="ae"/>
        <w:numPr>
          <w:ilvl w:val="0"/>
          <w:numId w:val="24"/>
        </w:numPr>
        <w:spacing w:after="0"/>
        <w:jc w:val="both"/>
        <w:rPr>
          <w:sz w:val="26"/>
          <w:szCs w:val="26"/>
        </w:rPr>
      </w:pPr>
      <w:r w:rsidRPr="00730696">
        <w:rPr>
          <w:sz w:val="26"/>
          <w:szCs w:val="26"/>
        </w:rPr>
        <w:t>Выдать Заказчику</w:t>
      </w:r>
      <w:r w:rsidR="00730696" w:rsidRPr="00730696">
        <w:rPr>
          <w:sz w:val="26"/>
          <w:szCs w:val="26"/>
        </w:rPr>
        <w:t>, комиссии Заказчика</w:t>
      </w:r>
      <w:r w:rsidRPr="00730696">
        <w:rPr>
          <w:sz w:val="26"/>
          <w:szCs w:val="26"/>
        </w:rPr>
        <w:t xml:space="preserve"> - ФГБУЗ КБ №8 ФМБА России предписание </w:t>
      </w:r>
      <w:r w:rsidR="00730696" w:rsidRPr="00730696">
        <w:rPr>
          <w:sz w:val="26"/>
          <w:szCs w:val="26"/>
        </w:rPr>
        <w:t>об отмене всех протоколов, составленных в ходе проведения конкурса и</w:t>
      </w:r>
      <w:r w:rsidRPr="00730696">
        <w:rPr>
          <w:sz w:val="26"/>
          <w:szCs w:val="26"/>
        </w:rPr>
        <w:t xml:space="preserve"> внесении изменений в извещение о проведении конкурса.</w:t>
      </w:r>
    </w:p>
    <w:p w14:paraId="00959869" w14:textId="3C3C9173" w:rsidR="00EE185C" w:rsidRPr="00730696" w:rsidRDefault="00EE185C" w:rsidP="0072424C">
      <w:pPr>
        <w:pStyle w:val="ae"/>
        <w:numPr>
          <w:ilvl w:val="0"/>
          <w:numId w:val="24"/>
        </w:numPr>
        <w:spacing w:after="0"/>
        <w:jc w:val="both"/>
        <w:rPr>
          <w:sz w:val="26"/>
          <w:szCs w:val="26"/>
        </w:rPr>
      </w:pPr>
      <w:r w:rsidRPr="00730696">
        <w:rPr>
          <w:sz w:val="26"/>
          <w:szCs w:val="26"/>
        </w:rPr>
        <w:t xml:space="preserve">Оператору электронной площадки – ОАО «ЕЭТП» обеспечить возможность </w:t>
      </w:r>
      <w:r w:rsidR="00730696" w:rsidRPr="00730696">
        <w:rPr>
          <w:sz w:val="26"/>
          <w:szCs w:val="26"/>
        </w:rPr>
        <w:t>отмены всех протоколов, составленных в ходе проведения конкурса и внесении изменений в извещение о проведении конкурса.</w:t>
      </w:r>
    </w:p>
    <w:p w14:paraId="2802D43B" w14:textId="3A80DF29" w:rsidR="00EE185C" w:rsidRPr="0072424C" w:rsidRDefault="0072424C" w:rsidP="0072424C">
      <w:pPr>
        <w:pStyle w:val="ae"/>
        <w:numPr>
          <w:ilvl w:val="0"/>
          <w:numId w:val="24"/>
        </w:numPr>
        <w:autoSpaceDE w:val="0"/>
        <w:autoSpaceDN w:val="0"/>
        <w:adjustRightInd w:val="0"/>
        <w:spacing w:after="0"/>
        <w:jc w:val="both"/>
        <w:rPr>
          <w:bCs/>
          <w:sz w:val="26"/>
          <w:szCs w:val="26"/>
        </w:rPr>
      </w:pPr>
      <w:r w:rsidRPr="00730696">
        <w:rPr>
          <w:bCs/>
          <w:sz w:val="26"/>
          <w:szCs w:val="26"/>
        </w:rPr>
        <w:t>Передать материалы дела уполномоченному</w:t>
      </w:r>
      <w:r w:rsidRPr="0072424C">
        <w:rPr>
          <w:bCs/>
          <w:sz w:val="26"/>
          <w:szCs w:val="26"/>
        </w:rPr>
        <w:t xml:space="preserve"> должностному лицу для рассмотрения вопроса о возбуждении дела об административном правонарушении.</w:t>
      </w:r>
    </w:p>
    <w:p w14:paraId="41614E99" w14:textId="77777777" w:rsidR="000E50F9" w:rsidRDefault="000E50F9" w:rsidP="000E50F9">
      <w:pPr>
        <w:pStyle w:val="ae"/>
        <w:autoSpaceDE w:val="0"/>
        <w:autoSpaceDN w:val="0"/>
        <w:adjustRightInd w:val="0"/>
        <w:spacing w:after="0"/>
        <w:ind w:left="567"/>
        <w:jc w:val="both"/>
        <w:rPr>
          <w:b/>
          <w:sz w:val="26"/>
          <w:szCs w:val="26"/>
        </w:rPr>
      </w:pPr>
    </w:p>
    <w:p w14:paraId="43B2EF6B" w14:textId="77777777" w:rsidR="00C033D5" w:rsidRDefault="00C033D5" w:rsidP="009E6935">
      <w:pPr>
        <w:autoSpaceDE w:val="0"/>
        <w:autoSpaceDN w:val="0"/>
        <w:adjustRightInd w:val="0"/>
        <w:ind w:firstLine="567"/>
        <w:jc w:val="both"/>
        <w:rPr>
          <w:rStyle w:val="blk"/>
          <w:rFonts w:eastAsia="MS Mincho"/>
        </w:rPr>
      </w:pPr>
      <w:r w:rsidRPr="00AA104C">
        <w:rPr>
          <w:sz w:val="26"/>
          <w:szCs w:val="26"/>
        </w:rPr>
        <w:t>В соответствии с частью 9 статьи 106 Федерального закона от 05.04.2013 № 44-ФЗ р</w:t>
      </w:r>
      <w:r w:rsidRPr="00AA104C">
        <w:rPr>
          <w:rStyle w:val="blk"/>
          <w:rFonts w:eastAsia="MS Mincho"/>
          <w:sz w:val="26"/>
          <w:szCs w:val="26"/>
        </w:rPr>
        <w:t>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4297B1D0" w14:textId="77777777" w:rsidR="00C033D5" w:rsidRDefault="00C033D5" w:rsidP="00C033D5">
      <w:pPr>
        <w:autoSpaceDE w:val="0"/>
        <w:autoSpaceDN w:val="0"/>
        <w:adjustRightInd w:val="0"/>
        <w:ind w:firstLine="540"/>
        <w:jc w:val="both"/>
      </w:pPr>
    </w:p>
    <w:tbl>
      <w:tblPr>
        <w:tblW w:w="0" w:type="auto"/>
        <w:tblLook w:val="04A0" w:firstRow="1" w:lastRow="0" w:firstColumn="1" w:lastColumn="0" w:noHBand="0" w:noVBand="1"/>
      </w:tblPr>
      <w:tblGrid>
        <w:gridCol w:w="3401"/>
        <w:gridCol w:w="3402"/>
        <w:gridCol w:w="3402"/>
      </w:tblGrid>
      <w:tr w:rsidR="00A66395" w14:paraId="702F3F5C" w14:textId="77777777" w:rsidTr="00410E27">
        <w:trPr>
          <w:trHeight w:val="371"/>
        </w:trPr>
        <w:tc>
          <w:tcPr>
            <w:tcW w:w="3401" w:type="dxa"/>
          </w:tcPr>
          <w:p w14:paraId="508D5F83" w14:textId="583A90C0" w:rsidR="00A66395" w:rsidRPr="00A2243E" w:rsidRDefault="00A66395" w:rsidP="00A66395">
            <w:pPr>
              <w:pStyle w:val="23"/>
              <w:spacing w:after="0" w:line="240" w:lineRule="auto"/>
              <w:ind w:left="0" w:right="140" w:firstLine="0"/>
              <w:rPr>
                <w:sz w:val="26"/>
                <w:szCs w:val="26"/>
              </w:rPr>
            </w:pPr>
            <w:r w:rsidRPr="004536E5">
              <w:t>&lt;...&gt;</w:t>
            </w:r>
          </w:p>
        </w:tc>
        <w:tc>
          <w:tcPr>
            <w:tcW w:w="3402" w:type="dxa"/>
          </w:tcPr>
          <w:p w14:paraId="5A961475" w14:textId="5D4B96C5" w:rsidR="00A66395" w:rsidRPr="00A2243E" w:rsidRDefault="00A66395" w:rsidP="00A66395">
            <w:pPr>
              <w:pStyle w:val="23"/>
              <w:spacing w:after="0" w:line="240" w:lineRule="auto"/>
              <w:ind w:left="0" w:right="140" w:firstLine="0"/>
              <w:rPr>
                <w:sz w:val="26"/>
                <w:szCs w:val="26"/>
              </w:rPr>
            </w:pPr>
            <w:r w:rsidRPr="004536E5">
              <w:t>&lt;...&gt;</w:t>
            </w:r>
          </w:p>
        </w:tc>
        <w:tc>
          <w:tcPr>
            <w:tcW w:w="3402" w:type="dxa"/>
          </w:tcPr>
          <w:p w14:paraId="51602318" w14:textId="627BD06C" w:rsidR="00A66395" w:rsidRPr="00A2243E" w:rsidRDefault="00A66395" w:rsidP="00A66395">
            <w:pPr>
              <w:ind w:right="140"/>
              <w:rPr>
                <w:sz w:val="26"/>
                <w:szCs w:val="26"/>
              </w:rPr>
            </w:pPr>
            <w:r w:rsidRPr="004536E5">
              <w:t>&lt;...&gt;</w:t>
            </w:r>
          </w:p>
        </w:tc>
      </w:tr>
      <w:tr w:rsidR="00A66395" w14:paraId="3946D05E" w14:textId="77777777" w:rsidTr="00410E27">
        <w:trPr>
          <w:trHeight w:val="419"/>
        </w:trPr>
        <w:tc>
          <w:tcPr>
            <w:tcW w:w="3401" w:type="dxa"/>
          </w:tcPr>
          <w:p w14:paraId="5F9E9EFC" w14:textId="1C57A0CD" w:rsidR="00A66395" w:rsidRPr="00A2243E" w:rsidRDefault="00A66395" w:rsidP="00A66395">
            <w:pPr>
              <w:pStyle w:val="23"/>
              <w:spacing w:after="0" w:line="240" w:lineRule="auto"/>
              <w:ind w:left="0" w:right="140" w:firstLine="0"/>
              <w:rPr>
                <w:sz w:val="26"/>
                <w:szCs w:val="26"/>
              </w:rPr>
            </w:pPr>
            <w:r w:rsidRPr="004536E5">
              <w:t>&lt;...&gt;</w:t>
            </w:r>
          </w:p>
        </w:tc>
        <w:tc>
          <w:tcPr>
            <w:tcW w:w="3402" w:type="dxa"/>
          </w:tcPr>
          <w:p w14:paraId="63461F68" w14:textId="3C4449DC" w:rsidR="00A66395" w:rsidRPr="00A2243E" w:rsidRDefault="00A66395" w:rsidP="00A66395">
            <w:pPr>
              <w:pStyle w:val="23"/>
              <w:spacing w:after="0" w:line="240" w:lineRule="auto"/>
              <w:ind w:left="0" w:right="140" w:firstLine="0"/>
              <w:rPr>
                <w:sz w:val="26"/>
                <w:szCs w:val="26"/>
              </w:rPr>
            </w:pPr>
            <w:r w:rsidRPr="004536E5">
              <w:t>&lt;...&gt;</w:t>
            </w:r>
          </w:p>
        </w:tc>
        <w:tc>
          <w:tcPr>
            <w:tcW w:w="3402" w:type="dxa"/>
          </w:tcPr>
          <w:p w14:paraId="0908FFB7" w14:textId="42F7A2AA" w:rsidR="00A66395" w:rsidRPr="00A2243E" w:rsidRDefault="00A66395" w:rsidP="00A66395">
            <w:pPr>
              <w:ind w:right="140"/>
              <w:rPr>
                <w:sz w:val="26"/>
                <w:szCs w:val="26"/>
              </w:rPr>
            </w:pPr>
            <w:r w:rsidRPr="004536E5">
              <w:t>&lt;...&gt;</w:t>
            </w:r>
          </w:p>
        </w:tc>
      </w:tr>
      <w:tr w:rsidR="00A66395" w14:paraId="4F20A2C4" w14:textId="77777777" w:rsidTr="00410E27">
        <w:trPr>
          <w:trHeight w:val="495"/>
        </w:trPr>
        <w:tc>
          <w:tcPr>
            <w:tcW w:w="3401" w:type="dxa"/>
          </w:tcPr>
          <w:p w14:paraId="6CB48B86" w14:textId="68C09E61" w:rsidR="00A66395" w:rsidRPr="00A2243E" w:rsidRDefault="00A66395" w:rsidP="00A66395">
            <w:pPr>
              <w:pStyle w:val="23"/>
              <w:spacing w:after="0" w:line="240" w:lineRule="auto"/>
              <w:ind w:left="0" w:right="140" w:firstLine="0"/>
              <w:rPr>
                <w:sz w:val="26"/>
                <w:szCs w:val="26"/>
              </w:rPr>
            </w:pPr>
            <w:r w:rsidRPr="004536E5">
              <w:t>&lt;...&gt;</w:t>
            </w:r>
          </w:p>
        </w:tc>
        <w:tc>
          <w:tcPr>
            <w:tcW w:w="3402" w:type="dxa"/>
          </w:tcPr>
          <w:p w14:paraId="65598AAA" w14:textId="7785C8F8" w:rsidR="00A66395" w:rsidRPr="00A2243E" w:rsidRDefault="00A66395" w:rsidP="00A66395">
            <w:pPr>
              <w:pStyle w:val="23"/>
              <w:spacing w:after="0" w:line="240" w:lineRule="auto"/>
              <w:ind w:left="0" w:right="140" w:firstLine="0"/>
              <w:rPr>
                <w:sz w:val="26"/>
                <w:szCs w:val="26"/>
              </w:rPr>
            </w:pPr>
            <w:r w:rsidRPr="004536E5">
              <w:t>&lt;...&gt;</w:t>
            </w:r>
          </w:p>
        </w:tc>
        <w:tc>
          <w:tcPr>
            <w:tcW w:w="3402" w:type="dxa"/>
          </w:tcPr>
          <w:p w14:paraId="372986AE" w14:textId="6DA0B5CB" w:rsidR="00A66395" w:rsidRPr="00A2243E" w:rsidRDefault="00A66395" w:rsidP="00A66395">
            <w:pPr>
              <w:ind w:right="140"/>
              <w:rPr>
                <w:sz w:val="26"/>
                <w:szCs w:val="26"/>
              </w:rPr>
            </w:pPr>
            <w:r w:rsidRPr="004536E5">
              <w:t>&lt;...&gt;</w:t>
            </w:r>
          </w:p>
        </w:tc>
      </w:tr>
      <w:bookmarkEnd w:id="0"/>
    </w:tbl>
    <w:p w14:paraId="32112613" w14:textId="77777777" w:rsidR="00293424" w:rsidRDefault="00293424" w:rsidP="00B561F7">
      <w:pPr>
        <w:pStyle w:val="23"/>
        <w:spacing w:after="0" w:line="240" w:lineRule="auto"/>
        <w:ind w:left="0" w:right="76" w:firstLine="0"/>
        <w:rPr>
          <w:rFonts w:eastAsia="Calibri"/>
          <w:sz w:val="26"/>
          <w:szCs w:val="26"/>
        </w:rPr>
      </w:pPr>
    </w:p>
    <w:p w14:paraId="56EE7DD1" w14:textId="77777777" w:rsidR="007A6F7E" w:rsidRDefault="007A6F7E" w:rsidP="00B561F7">
      <w:pPr>
        <w:pStyle w:val="23"/>
        <w:spacing w:after="0" w:line="240" w:lineRule="auto"/>
        <w:ind w:left="0" w:right="76" w:firstLine="0"/>
        <w:rPr>
          <w:rFonts w:eastAsia="Calibri"/>
          <w:sz w:val="26"/>
          <w:szCs w:val="26"/>
        </w:rPr>
      </w:pPr>
    </w:p>
    <w:p w14:paraId="165DAFBE" w14:textId="77777777" w:rsidR="007A6F7E" w:rsidRDefault="007A6F7E" w:rsidP="00B561F7">
      <w:pPr>
        <w:pStyle w:val="23"/>
        <w:spacing w:after="0" w:line="240" w:lineRule="auto"/>
        <w:ind w:left="0" w:right="76" w:firstLine="0"/>
        <w:rPr>
          <w:rFonts w:eastAsia="Calibri"/>
          <w:sz w:val="26"/>
          <w:szCs w:val="26"/>
        </w:rPr>
      </w:pPr>
    </w:p>
    <w:p w14:paraId="232BC652" w14:textId="7CC953C8" w:rsidR="007A6F7E" w:rsidRDefault="007A6F7E" w:rsidP="00B561F7">
      <w:pPr>
        <w:pStyle w:val="23"/>
        <w:spacing w:after="0" w:line="240" w:lineRule="auto"/>
        <w:ind w:left="0" w:right="76" w:firstLine="0"/>
        <w:rPr>
          <w:rFonts w:eastAsia="Calibri"/>
          <w:sz w:val="26"/>
          <w:szCs w:val="26"/>
        </w:rPr>
      </w:pPr>
    </w:p>
    <w:p w14:paraId="52A00F73" w14:textId="4C3D1E7E" w:rsidR="00A66395" w:rsidRDefault="00A66395" w:rsidP="00B561F7">
      <w:pPr>
        <w:pStyle w:val="23"/>
        <w:spacing w:after="0" w:line="240" w:lineRule="auto"/>
        <w:ind w:left="0" w:right="76" w:firstLine="0"/>
        <w:rPr>
          <w:rFonts w:eastAsia="Calibri"/>
          <w:sz w:val="26"/>
          <w:szCs w:val="26"/>
        </w:rPr>
      </w:pPr>
    </w:p>
    <w:p w14:paraId="5FC7977F" w14:textId="070BC72B" w:rsidR="00A66395" w:rsidRDefault="00A66395" w:rsidP="00B561F7">
      <w:pPr>
        <w:pStyle w:val="23"/>
        <w:spacing w:after="0" w:line="240" w:lineRule="auto"/>
        <w:ind w:left="0" w:right="76" w:firstLine="0"/>
        <w:rPr>
          <w:rFonts w:eastAsia="Calibri"/>
          <w:sz w:val="26"/>
          <w:szCs w:val="26"/>
        </w:rPr>
      </w:pPr>
    </w:p>
    <w:p w14:paraId="69E482E7" w14:textId="7E7EC04A" w:rsidR="00A66395" w:rsidRDefault="00A66395" w:rsidP="00B561F7">
      <w:pPr>
        <w:pStyle w:val="23"/>
        <w:spacing w:after="0" w:line="240" w:lineRule="auto"/>
        <w:ind w:left="0" w:right="76" w:firstLine="0"/>
        <w:rPr>
          <w:rFonts w:eastAsia="Calibri"/>
          <w:sz w:val="26"/>
          <w:szCs w:val="26"/>
        </w:rPr>
      </w:pPr>
    </w:p>
    <w:p w14:paraId="5FA3D80F" w14:textId="2BA496FC" w:rsidR="00A66395" w:rsidRDefault="00A66395" w:rsidP="00B561F7">
      <w:pPr>
        <w:pStyle w:val="23"/>
        <w:spacing w:after="0" w:line="240" w:lineRule="auto"/>
        <w:ind w:left="0" w:right="76" w:firstLine="0"/>
        <w:rPr>
          <w:rFonts w:eastAsia="Calibri"/>
          <w:sz w:val="26"/>
          <w:szCs w:val="26"/>
        </w:rPr>
      </w:pPr>
    </w:p>
    <w:p w14:paraId="64410BB9" w14:textId="2E6BB1AB" w:rsidR="00A66395" w:rsidRDefault="00A66395" w:rsidP="00B561F7">
      <w:pPr>
        <w:pStyle w:val="23"/>
        <w:spacing w:after="0" w:line="240" w:lineRule="auto"/>
        <w:ind w:left="0" w:right="76" w:firstLine="0"/>
        <w:rPr>
          <w:rFonts w:eastAsia="Calibri"/>
          <w:sz w:val="26"/>
          <w:szCs w:val="26"/>
        </w:rPr>
      </w:pPr>
    </w:p>
    <w:p w14:paraId="748BB174" w14:textId="2E23A228" w:rsidR="00A66395" w:rsidRDefault="00A66395" w:rsidP="00B561F7">
      <w:pPr>
        <w:pStyle w:val="23"/>
        <w:spacing w:after="0" w:line="240" w:lineRule="auto"/>
        <w:ind w:left="0" w:right="76" w:firstLine="0"/>
        <w:rPr>
          <w:rFonts w:eastAsia="Calibri"/>
          <w:sz w:val="26"/>
          <w:szCs w:val="26"/>
        </w:rPr>
      </w:pPr>
    </w:p>
    <w:p w14:paraId="2810AB7B" w14:textId="228F4415" w:rsidR="00A66395" w:rsidRDefault="00A66395" w:rsidP="00B561F7">
      <w:pPr>
        <w:pStyle w:val="23"/>
        <w:spacing w:after="0" w:line="240" w:lineRule="auto"/>
        <w:ind w:left="0" w:right="76" w:firstLine="0"/>
        <w:rPr>
          <w:rFonts w:eastAsia="Calibri"/>
          <w:sz w:val="26"/>
          <w:szCs w:val="26"/>
        </w:rPr>
      </w:pPr>
    </w:p>
    <w:p w14:paraId="6D33AE85" w14:textId="72BB1CCC" w:rsidR="00A66395" w:rsidRDefault="00A66395" w:rsidP="00B561F7">
      <w:pPr>
        <w:pStyle w:val="23"/>
        <w:spacing w:after="0" w:line="240" w:lineRule="auto"/>
        <w:ind w:left="0" w:right="76" w:firstLine="0"/>
        <w:rPr>
          <w:rFonts w:eastAsia="Calibri"/>
          <w:sz w:val="26"/>
          <w:szCs w:val="26"/>
        </w:rPr>
      </w:pPr>
    </w:p>
    <w:p w14:paraId="0F4CC150" w14:textId="0EA0CFA4" w:rsidR="00A66395" w:rsidRDefault="00A66395" w:rsidP="00B561F7">
      <w:pPr>
        <w:pStyle w:val="23"/>
        <w:spacing w:after="0" w:line="240" w:lineRule="auto"/>
        <w:ind w:left="0" w:right="76" w:firstLine="0"/>
        <w:rPr>
          <w:rFonts w:eastAsia="Calibri"/>
          <w:sz w:val="26"/>
          <w:szCs w:val="26"/>
        </w:rPr>
      </w:pPr>
    </w:p>
    <w:p w14:paraId="4A4A752F" w14:textId="257E652A" w:rsidR="00A66395" w:rsidRDefault="00A66395" w:rsidP="00B561F7">
      <w:pPr>
        <w:pStyle w:val="23"/>
        <w:spacing w:after="0" w:line="240" w:lineRule="auto"/>
        <w:ind w:left="0" w:right="76" w:firstLine="0"/>
        <w:rPr>
          <w:rFonts w:eastAsia="Calibri"/>
          <w:sz w:val="26"/>
          <w:szCs w:val="26"/>
        </w:rPr>
      </w:pPr>
    </w:p>
    <w:p w14:paraId="7CFBD4F8" w14:textId="642630B1" w:rsidR="00A66395" w:rsidRDefault="00A66395" w:rsidP="00B561F7">
      <w:pPr>
        <w:pStyle w:val="23"/>
        <w:spacing w:after="0" w:line="240" w:lineRule="auto"/>
        <w:ind w:left="0" w:right="76" w:firstLine="0"/>
        <w:rPr>
          <w:rFonts w:eastAsia="Calibri"/>
          <w:sz w:val="26"/>
          <w:szCs w:val="26"/>
        </w:rPr>
      </w:pPr>
    </w:p>
    <w:p w14:paraId="2826E738" w14:textId="77811EEA" w:rsidR="00A66395" w:rsidRDefault="00A66395" w:rsidP="00B561F7">
      <w:pPr>
        <w:pStyle w:val="23"/>
        <w:spacing w:after="0" w:line="240" w:lineRule="auto"/>
        <w:ind w:left="0" w:right="76" w:firstLine="0"/>
        <w:rPr>
          <w:rFonts w:eastAsia="Calibri"/>
          <w:sz w:val="26"/>
          <w:szCs w:val="26"/>
        </w:rPr>
      </w:pPr>
    </w:p>
    <w:p w14:paraId="2F8BF377" w14:textId="2707EAD5" w:rsidR="00A66395" w:rsidRDefault="00A66395" w:rsidP="00B561F7">
      <w:pPr>
        <w:pStyle w:val="23"/>
        <w:spacing w:after="0" w:line="240" w:lineRule="auto"/>
        <w:ind w:left="0" w:right="76" w:firstLine="0"/>
        <w:rPr>
          <w:rFonts w:eastAsia="Calibri"/>
          <w:sz w:val="26"/>
          <w:szCs w:val="26"/>
        </w:rPr>
      </w:pPr>
    </w:p>
    <w:p w14:paraId="75C8B59B" w14:textId="2FEBFF69" w:rsidR="00A66395" w:rsidRDefault="00A66395" w:rsidP="00B561F7">
      <w:pPr>
        <w:pStyle w:val="23"/>
        <w:spacing w:after="0" w:line="240" w:lineRule="auto"/>
        <w:ind w:left="0" w:right="76" w:firstLine="0"/>
        <w:rPr>
          <w:rFonts w:eastAsia="Calibri"/>
          <w:sz w:val="26"/>
          <w:szCs w:val="26"/>
        </w:rPr>
      </w:pPr>
    </w:p>
    <w:p w14:paraId="0BB21B9D" w14:textId="4ADA1FEA" w:rsidR="00A66395" w:rsidRDefault="00A66395" w:rsidP="00B561F7">
      <w:pPr>
        <w:pStyle w:val="23"/>
        <w:spacing w:after="0" w:line="240" w:lineRule="auto"/>
        <w:ind w:left="0" w:right="76" w:firstLine="0"/>
        <w:rPr>
          <w:rFonts w:eastAsia="Calibri"/>
          <w:sz w:val="26"/>
          <w:szCs w:val="26"/>
        </w:rPr>
      </w:pPr>
    </w:p>
    <w:p w14:paraId="2D073198" w14:textId="0806690B" w:rsidR="00A66395" w:rsidRDefault="00A66395" w:rsidP="00B561F7">
      <w:pPr>
        <w:pStyle w:val="23"/>
        <w:spacing w:after="0" w:line="240" w:lineRule="auto"/>
        <w:ind w:left="0" w:right="76" w:firstLine="0"/>
        <w:rPr>
          <w:rFonts w:eastAsia="Calibri"/>
          <w:sz w:val="26"/>
          <w:szCs w:val="26"/>
        </w:rPr>
      </w:pPr>
    </w:p>
    <w:p w14:paraId="78F86FC8" w14:textId="6DE552F9" w:rsidR="00A66395" w:rsidRDefault="00A66395" w:rsidP="00B561F7">
      <w:pPr>
        <w:pStyle w:val="23"/>
        <w:spacing w:after="0" w:line="240" w:lineRule="auto"/>
        <w:ind w:left="0" w:right="76" w:firstLine="0"/>
        <w:rPr>
          <w:rFonts w:eastAsia="Calibri"/>
          <w:sz w:val="26"/>
          <w:szCs w:val="26"/>
        </w:rPr>
      </w:pPr>
    </w:p>
    <w:p w14:paraId="11AD1C76" w14:textId="3929940A" w:rsidR="00A66395" w:rsidRDefault="00A66395" w:rsidP="00B561F7">
      <w:pPr>
        <w:pStyle w:val="23"/>
        <w:spacing w:after="0" w:line="240" w:lineRule="auto"/>
        <w:ind w:left="0" w:right="76" w:firstLine="0"/>
        <w:rPr>
          <w:rFonts w:eastAsia="Calibri"/>
          <w:sz w:val="26"/>
          <w:szCs w:val="26"/>
        </w:rPr>
      </w:pPr>
    </w:p>
    <w:p w14:paraId="0B210DD1" w14:textId="0E1BB7A9" w:rsidR="00A66395" w:rsidRDefault="00A66395" w:rsidP="00B561F7">
      <w:pPr>
        <w:pStyle w:val="23"/>
        <w:spacing w:after="0" w:line="240" w:lineRule="auto"/>
        <w:ind w:left="0" w:right="76" w:firstLine="0"/>
        <w:rPr>
          <w:rFonts w:eastAsia="Calibri"/>
          <w:sz w:val="26"/>
          <w:szCs w:val="26"/>
        </w:rPr>
      </w:pPr>
    </w:p>
    <w:p w14:paraId="586192BA" w14:textId="3246DC96" w:rsidR="00A66395" w:rsidRDefault="00A66395" w:rsidP="00B561F7">
      <w:pPr>
        <w:pStyle w:val="23"/>
        <w:spacing w:after="0" w:line="240" w:lineRule="auto"/>
        <w:ind w:left="0" w:right="76" w:firstLine="0"/>
        <w:rPr>
          <w:rFonts w:eastAsia="Calibri"/>
          <w:sz w:val="26"/>
          <w:szCs w:val="26"/>
        </w:rPr>
      </w:pPr>
    </w:p>
    <w:p w14:paraId="6389395C" w14:textId="226A7A95" w:rsidR="00A66395" w:rsidRDefault="00A66395" w:rsidP="00B561F7">
      <w:pPr>
        <w:pStyle w:val="23"/>
        <w:spacing w:after="0" w:line="240" w:lineRule="auto"/>
        <w:ind w:left="0" w:right="76" w:firstLine="0"/>
        <w:rPr>
          <w:rFonts w:eastAsia="Calibri"/>
          <w:sz w:val="26"/>
          <w:szCs w:val="26"/>
        </w:rPr>
      </w:pPr>
    </w:p>
    <w:p w14:paraId="69ED58C7" w14:textId="5173C267" w:rsidR="00A66395" w:rsidRDefault="00A66395" w:rsidP="00B561F7">
      <w:pPr>
        <w:pStyle w:val="23"/>
        <w:spacing w:after="0" w:line="240" w:lineRule="auto"/>
        <w:ind w:left="0" w:right="76" w:firstLine="0"/>
        <w:rPr>
          <w:rFonts w:eastAsia="Calibri"/>
          <w:sz w:val="26"/>
          <w:szCs w:val="26"/>
        </w:rPr>
      </w:pPr>
    </w:p>
    <w:p w14:paraId="60F5C9C6" w14:textId="504AA165" w:rsidR="00A66395" w:rsidRDefault="00A66395" w:rsidP="00B561F7">
      <w:pPr>
        <w:pStyle w:val="23"/>
        <w:spacing w:after="0" w:line="240" w:lineRule="auto"/>
        <w:ind w:left="0" w:right="76" w:firstLine="0"/>
        <w:rPr>
          <w:rFonts w:eastAsia="Calibri"/>
          <w:sz w:val="26"/>
          <w:szCs w:val="26"/>
        </w:rPr>
      </w:pPr>
    </w:p>
    <w:p w14:paraId="5A1E922E" w14:textId="61DADD87" w:rsidR="00A66395" w:rsidRDefault="00A66395" w:rsidP="00B561F7">
      <w:pPr>
        <w:pStyle w:val="23"/>
        <w:spacing w:after="0" w:line="240" w:lineRule="auto"/>
        <w:ind w:left="0" w:right="76" w:firstLine="0"/>
        <w:rPr>
          <w:rFonts w:eastAsia="Calibri"/>
          <w:sz w:val="26"/>
          <w:szCs w:val="26"/>
        </w:rPr>
      </w:pPr>
    </w:p>
    <w:tbl>
      <w:tblPr>
        <w:tblW w:w="10348" w:type="dxa"/>
        <w:tblInd w:w="-34" w:type="dxa"/>
        <w:tblLayout w:type="fixed"/>
        <w:tblLook w:val="0000" w:firstRow="0" w:lastRow="0" w:firstColumn="0" w:lastColumn="0" w:noHBand="0" w:noVBand="0"/>
      </w:tblPr>
      <w:tblGrid>
        <w:gridCol w:w="34"/>
        <w:gridCol w:w="10314"/>
      </w:tblGrid>
      <w:tr w:rsidR="00A66395" w:rsidRPr="00A66395" w14:paraId="4945B2E7" w14:textId="77777777" w:rsidTr="00794CEF">
        <w:tc>
          <w:tcPr>
            <w:tcW w:w="10348" w:type="dxa"/>
            <w:gridSpan w:val="2"/>
          </w:tcPr>
          <w:tbl>
            <w:tblPr>
              <w:tblW w:w="9990" w:type="dxa"/>
              <w:tblLayout w:type="fixed"/>
              <w:tblLook w:val="04A0" w:firstRow="1" w:lastRow="0" w:firstColumn="1" w:lastColumn="0" w:noHBand="0" w:noVBand="1"/>
            </w:tblPr>
            <w:tblGrid>
              <w:gridCol w:w="4987"/>
              <w:gridCol w:w="5003"/>
            </w:tblGrid>
            <w:tr w:rsidR="00A66395" w:rsidRPr="00A66395" w14:paraId="255A8B30" w14:textId="77777777" w:rsidTr="00794CEF">
              <w:trPr>
                <w:trHeight w:val="5840"/>
              </w:trPr>
              <w:tc>
                <w:tcPr>
                  <w:tcW w:w="4987" w:type="dxa"/>
                </w:tcPr>
                <w:p w14:paraId="2F83E1D0" w14:textId="77777777" w:rsidR="00A66395" w:rsidRPr="00A66395" w:rsidRDefault="00A66395" w:rsidP="00A66395">
                  <w:pPr>
                    <w:ind w:firstLine="567"/>
                    <w:jc w:val="both"/>
                    <w:rPr>
                      <w:sz w:val="26"/>
                      <w:szCs w:val="26"/>
                    </w:rPr>
                  </w:pPr>
                </w:p>
              </w:tc>
              <w:tc>
                <w:tcPr>
                  <w:tcW w:w="5003" w:type="dxa"/>
                </w:tcPr>
                <w:p w14:paraId="21FDEC2F" w14:textId="258E14BF" w:rsidR="00A66395" w:rsidRPr="00A66395" w:rsidRDefault="00A66395" w:rsidP="00A66395">
                  <w:pPr>
                    <w:keepLines/>
                    <w:framePr w:w="5160" w:wrap="notBeside" w:vAnchor="page" w:hAnchor="margin" w:x="4321" w:y="961" w:anchorLock="1"/>
                    <w:tabs>
                      <w:tab w:val="left" w:pos="2160"/>
                    </w:tabs>
                    <w:ind w:left="59"/>
                    <w:jc w:val="both"/>
                    <w:rPr>
                      <w:sz w:val="26"/>
                      <w:szCs w:val="26"/>
                    </w:rPr>
                  </w:pPr>
                </w:p>
              </w:tc>
            </w:tr>
          </w:tbl>
          <w:p w14:paraId="1D9A6830" w14:textId="77777777" w:rsidR="00A66395" w:rsidRPr="00A66395" w:rsidRDefault="00A66395" w:rsidP="00A66395">
            <w:pPr>
              <w:ind w:firstLine="567"/>
              <w:jc w:val="center"/>
              <w:rPr>
                <w:b/>
                <w:sz w:val="26"/>
                <w:szCs w:val="26"/>
              </w:rPr>
            </w:pPr>
          </w:p>
          <w:p w14:paraId="479BB24F" w14:textId="77777777" w:rsidR="00A66395" w:rsidRPr="00A66395" w:rsidRDefault="00A66395" w:rsidP="00A66395">
            <w:pPr>
              <w:jc w:val="center"/>
              <w:rPr>
                <w:rFonts w:ascii="MS Mincho" w:eastAsia="MS Mincho"/>
                <w:b/>
                <w:sz w:val="26"/>
                <w:szCs w:val="26"/>
              </w:rPr>
            </w:pPr>
            <w:r w:rsidRPr="00A66395">
              <w:rPr>
                <w:rFonts w:ascii="MS Mincho" w:eastAsia="MS Mincho"/>
                <w:b/>
                <w:sz w:val="26"/>
                <w:szCs w:val="26"/>
              </w:rPr>
              <w:t>ПРЕДПИСАНИЕ</w:t>
            </w:r>
          </w:p>
          <w:p w14:paraId="3B14555E" w14:textId="77777777" w:rsidR="00A66395" w:rsidRPr="00A66395" w:rsidRDefault="00A66395" w:rsidP="00A66395">
            <w:pPr>
              <w:jc w:val="both"/>
              <w:rPr>
                <w:rFonts w:ascii="MS Mincho" w:eastAsia="MS Mincho"/>
                <w:b/>
                <w:sz w:val="26"/>
                <w:szCs w:val="26"/>
              </w:rPr>
            </w:pPr>
          </w:p>
          <w:p w14:paraId="161BDABB" w14:textId="77777777" w:rsidR="00A66395" w:rsidRPr="00A66395" w:rsidRDefault="00A66395" w:rsidP="00A66395">
            <w:pPr>
              <w:tabs>
                <w:tab w:val="left" w:pos="708"/>
                <w:tab w:val="center" w:pos="4677"/>
                <w:tab w:val="right" w:pos="9355"/>
              </w:tabs>
              <w:jc w:val="center"/>
              <w:rPr>
                <w:rFonts w:ascii="MS Mincho" w:eastAsia="MS Mincho"/>
                <w:b/>
                <w:sz w:val="26"/>
                <w:szCs w:val="26"/>
              </w:rPr>
            </w:pPr>
            <w:r w:rsidRPr="00A66395">
              <w:rPr>
                <w:rFonts w:ascii="MS Mincho" w:eastAsia="MS Mincho"/>
                <w:b/>
                <w:sz w:val="26"/>
                <w:szCs w:val="26"/>
              </w:rPr>
              <w:t>о</w:t>
            </w:r>
            <w:r w:rsidRPr="00A66395">
              <w:rPr>
                <w:rFonts w:ascii="MS Mincho" w:eastAsia="MS Mincho"/>
                <w:b/>
                <w:sz w:val="26"/>
                <w:szCs w:val="26"/>
              </w:rPr>
              <w:t xml:space="preserve"> </w:t>
            </w:r>
            <w:r w:rsidRPr="00A66395">
              <w:rPr>
                <w:rFonts w:ascii="MS Mincho" w:eastAsia="MS Mincho"/>
                <w:b/>
                <w:sz w:val="26"/>
                <w:szCs w:val="26"/>
              </w:rPr>
              <w:t>прекращении</w:t>
            </w:r>
            <w:r w:rsidRPr="00A66395">
              <w:rPr>
                <w:rFonts w:ascii="MS Mincho" w:eastAsia="MS Mincho"/>
                <w:b/>
                <w:sz w:val="26"/>
                <w:szCs w:val="26"/>
              </w:rPr>
              <w:t xml:space="preserve"> </w:t>
            </w:r>
            <w:r w:rsidRPr="00A66395">
              <w:rPr>
                <w:rFonts w:ascii="MS Mincho" w:eastAsia="MS Mincho"/>
                <w:b/>
                <w:sz w:val="26"/>
                <w:szCs w:val="26"/>
              </w:rPr>
              <w:t>нарушений</w:t>
            </w:r>
            <w:r w:rsidRPr="00A66395">
              <w:rPr>
                <w:rFonts w:ascii="MS Mincho" w:eastAsia="MS Mincho"/>
                <w:b/>
                <w:sz w:val="26"/>
                <w:szCs w:val="26"/>
              </w:rPr>
              <w:t xml:space="preserve"> </w:t>
            </w:r>
            <w:r w:rsidRPr="00A66395">
              <w:rPr>
                <w:rFonts w:ascii="MS Mincho" w:eastAsia="MS Mincho"/>
                <w:b/>
                <w:sz w:val="26"/>
                <w:szCs w:val="26"/>
              </w:rPr>
              <w:t>законодательства</w:t>
            </w:r>
            <w:r w:rsidRPr="00A66395">
              <w:rPr>
                <w:rFonts w:ascii="MS Mincho" w:eastAsia="MS Mincho"/>
                <w:b/>
                <w:sz w:val="26"/>
                <w:szCs w:val="26"/>
              </w:rPr>
              <w:t xml:space="preserve"> </w:t>
            </w:r>
            <w:r w:rsidRPr="00A66395">
              <w:rPr>
                <w:rFonts w:ascii="MS Mincho" w:eastAsia="MS Mincho"/>
                <w:b/>
                <w:sz w:val="26"/>
                <w:szCs w:val="26"/>
              </w:rPr>
              <w:t>в</w:t>
            </w:r>
            <w:r w:rsidRPr="00A66395">
              <w:rPr>
                <w:rFonts w:ascii="MS Mincho" w:eastAsia="MS Mincho"/>
                <w:b/>
                <w:sz w:val="26"/>
                <w:szCs w:val="26"/>
              </w:rPr>
              <w:t xml:space="preserve"> </w:t>
            </w:r>
            <w:r w:rsidRPr="00A66395">
              <w:rPr>
                <w:rFonts w:ascii="MS Mincho" w:eastAsia="MS Mincho"/>
                <w:b/>
                <w:sz w:val="26"/>
                <w:szCs w:val="26"/>
              </w:rPr>
              <w:t>сфере</w:t>
            </w:r>
            <w:r w:rsidRPr="00A66395">
              <w:rPr>
                <w:rFonts w:ascii="MS Mincho" w:eastAsia="MS Mincho"/>
                <w:b/>
                <w:sz w:val="26"/>
                <w:szCs w:val="26"/>
              </w:rPr>
              <w:t xml:space="preserve"> </w:t>
            </w:r>
            <w:r w:rsidRPr="00A66395">
              <w:rPr>
                <w:rFonts w:ascii="MS Mincho" w:eastAsia="MS Mincho"/>
                <w:b/>
                <w:sz w:val="26"/>
                <w:szCs w:val="26"/>
              </w:rPr>
              <w:t>закупок</w:t>
            </w:r>
          </w:p>
          <w:p w14:paraId="45A2FAC5" w14:textId="77777777" w:rsidR="00A66395" w:rsidRPr="00A66395" w:rsidRDefault="00A66395" w:rsidP="00A66395">
            <w:pPr>
              <w:jc w:val="center"/>
              <w:rPr>
                <w:rFonts w:eastAsia="MS Mincho"/>
                <w:sz w:val="26"/>
                <w:szCs w:val="26"/>
              </w:rPr>
            </w:pPr>
          </w:p>
          <w:p w14:paraId="187B324F" w14:textId="77777777" w:rsidR="00A66395" w:rsidRPr="00A66395" w:rsidRDefault="00A66395" w:rsidP="00A66395">
            <w:pPr>
              <w:ind w:right="135"/>
              <w:jc w:val="center"/>
              <w:rPr>
                <w:rFonts w:eastAsia="MS Mincho"/>
                <w:bCs/>
                <w:sz w:val="26"/>
                <w:szCs w:val="26"/>
              </w:rPr>
            </w:pPr>
            <w:r w:rsidRPr="00A66395">
              <w:rPr>
                <w:b/>
                <w:bCs/>
                <w:sz w:val="26"/>
                <w:szCs w:val="26"/>
              </w:rPr>
              <w:t xml:space="preserve">г. Калуга                                                                                             </w:t>
            </w:r>
            <w:proofErr w:type="gramStart"/>
            <w:r w:rsidRPr="00A66395">
              <w:rPr>
                <w:b/>
                <w:bCs/>
                <w:sz w:val="26"/>
                <w:szCs w:val="26"/>
              </w:rPr>
              <w:t xml:space="preserve">   «</w:t>
            </w:r>
            <w:proofErr w:type="gramEnd"/>
            <w:r w:rsidRPr="00A66395">
              <w:rPr>
                <w:b/>
                <w:bCs/>
                <w:sz w:val="26"/>
                <w:szCs w:val="26"/>
              </w:rPr>
              <w:t>04» августа 2022 года</w:t>
            </w:r>
          </w:p>
        </w:tc>
      </w:tr>
      <w:tr w:rsidR="00A66395" w:rsidRPr="00A66395" w14:paraId="1A44C9CE" w14:textId="77777777" w:rsidTr="00794CEF">
        <w:trPr>
          <w:gridBefore w:val="1"/>
          <w:wBefore w:w="34" w:type="dxa"/>
          <w:trHeight w:val="428"/>
        </w:trPr>
        <w:tc>
          <w:tcPr>
            <w:tcW w:w="10314" w:type="dxa"/>
          </w:tcPr>
          <w:p w14:paraId="11ED1639" w14:textId="77777777" w:rsidR="00A66395" w:rsidRPr="00A66395" w:rsidRDefault="00A66395" w:rsidP="00A66395">
            <w:pPr>
              <w:ind w:firstLine="567"/>
              <w:jc w:val="both"/>
              <w:rPr>
                <w:sz w:val="26"/>
                <w:szCs w:val="26"/>
              </w:rPr>
            </w:pPr>
          </w:p>
          <w:tbl>
            <w:tblPr>
              <w:tblW w:w="10136" w:type="dxa"/>
              <w:tblLayout w:type="fixed"/>
              <w:tblLook w:val="0000" w:firstRow="0" w:lastRow="0" w:firstColumn="0" w:lastColumn="0" w:noHBand="0" w:noVBand="0"/>
            </w:tblPr>
            <w:tblGrid>
              <w:gridCol w:w="10136"/>
            </w:tblGrid>
            <w:tr w:rsidR="00A66395" w:rsidRPr="00A66395" w14:paraId="3E70B326" w14:textId="77777777" w:rsidTr="00794CEF">
              <w:trPr>
                <w:trHeight w:val="2529"/>
              </w:trPr>
              <w:tc>
                <w:tcPr>
                  <w:tcW w:w="10136" w:type="dxa"/>
                </w:tcPr>
                <w:p w14:paraId="4F7A3510" w14:textId="77777777" w:rsidR="00A66395" w:rsidRPr="00A66395" w:rsidRDefault="00A66395" w:rsidP="00A66395">
                  <w:pPr>
                    <w:tabs>
                      <w:tab w:val="left" w:pos="1092"/>
                      <w:tab w:val="center" w:pos="4677"/>
                      <w:tab w:val="right" w:pos="9355"/>
                      <w:tab w:val="left" w:pos="9972"/>
                    </w:tabs>
                    <w:ind w:left="-113" w:firstLine="567"/>
                    <w:jc w:val="center"/>
                    <w:rPr>
                      <w:rFonts w:eastAsia="MS Mincho"/>
                      <w:sz w:val="26"/>
                      <w:szCs w:val="26"/>
                    </w:rPr>
                  </w:pPr>
                  <w:r w:rsidRPr="00A66395">
                    <w:rPr>
                      <w:rFonts w:eastAsia="MS Mincho"/>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14:paraId="1E529509" w14:textId="77777777" w:rsidR="00A66395" w:rsidRPr="00A66395" w:rsidRDefault="00A66395" w:rsidP="00A66395">
                  <w:pPr>
                    <w:tabs>
                      <w:tab w:val="left" w:pos="0"/>
                      <w:tab w:val="center" w:pos="4677"/>
                      <w:tab w:val="right" w:pos="9355"/>
                    </w:tabs>
                    <w:ind w:firstLine="567"/>
                    <w:jc w:val="both"/>
                    <w:rPr>
                      <w:rFonts w:eastAsia="MS Mincho"/>
                      <w:sz w:val="26"/>
                      <w:szCs w:val="26"/>
                    </w:rPr>
                  </w:pPr>
                </w:p>
                <w:tbl>
                  <w:tblPr>
                    <w:tblW w:w="10101" w:type="dxa"/>
                    <w:tblLayout w:type="fixed"/>
                    <w:tblCellMar>
                      <w:left w:w="10" w:type="dxa"/>
                      <w:right w:w="10" w:type="dxa"/>
                    </w:tblCellMar>
                    <w:tblLook w:val="00A0" w:firstRow="1" w:lastRow="0" w:firstColumn="1" w:lastColumn="0" w:noHBand="0" w:noVBand="0"/>
                  </w:tblPr>
                  <w:tblGrid>
                    <w:gridCol w:w="2447"/>
                    <w:gridCol w:w="7654"/>
                  </w:tblGrid>
                  <w:tr w:rsidR="00A66395" w:rsidRPr="00A66395" w14:paraId="41066E04" w14:textId="77777777" w:rsidTr="00794CEF">
                    <w:trPr>
                      <w:trHeight w:val="741"/>
                    </w:trPr>
                    <w:tc>
                      <w:tcPr>
                        <w:tcW w:w="2447" w:type="dxa"/>
                        <w:shd w:val="clear" w:color="auto" w:fill="FFFFFF"/>
                        <w:tcMar>
                          <w:top w:w="0" w:type="dxa"/>
                          <w:left w:w="108" w:type="dxa"/>
                          <w:bottom w:w="0" w:type="dxa"/>
                          <w:right w:w="108" w:type="dxa"/>
                        </w:tcMar>
                      </w:tcPr>
                      <w:p w14:paraId="612C3529" w14:textId="62E06F18" w:rsidR="00A66395" w:rsidRPr="00A66395" w:rsidRDefault="00A66395" w:rsidP="00A66395">
                        <w:pPr>
                          <w:ind w:right="76"/>
                          <w:jc w:val="both"/>
                          <w:rPr>
                            <w:rFonts w:eastAsia="MS Mincho"/>
                            <w:sz w:val="26"/>
                            <w:szCs w:val="26"/>
                          </w:rPr>
                        </w:pPr>
                        <w:r w:rsidRPr="00EB78EB">
                          <w:t>&lt;...&gt;</w:t>
                        </w:r>
                      </w:p>
                    </w:tc>
                    <w:tc>
                      <w:tcPr>
                        <w:tcW w:w="7654" w:type="dxa"/>
                        <w:shd w:val="clear" w:color="auto" w:fill="FFFFFF"/>
                        <w:tcMar>
                          <w:top w:w="0" w:type="dxa"/>
                          <w:left w:w="108" w:type="dxa"/>
                          <w:bottom w:w="0" w:type="dxa"/>
                          <w:right w:w="108" w:type="dxa"/>
                        </w:tcMar>
                      </w:tcPr>
                      <w:p w14:paraId="78005D41" w14:textId="65087E2A" w:rsidR="00A66395" w:rsidRPr="00A66395" w:rsidRDefault="00A66395" w:rsidP="00A66395">
                        <w:pPr>
                          <w:ind w:right="30"/>
                          <w:jc w:val="both"/>
                          <w:rPr>
                            <w:rFonts w:eastAsia="MS Mincho"/>
                            <w:sz w:val="26"/>
                            <w:szCs w:val="26"/>
                          </w:rPr>
                        </w:pPr>
                        <w:r w:rsidRPr="00EB78EB">
                          <w:t>&lt;...&gt;</w:t>
                        </w:r>
                      </w:p>
                    </w:tc>
                  </w:tr>
                  <w:tr w:rsidR="00A66395" w:rsidRPr="00A66395" w14:paraId="5B387291" w14:textId="77777777" w:rsidTr="00794CEF">
                    <w:trPr>
                      <w:trHeight w:val="423"/>
                    </w:trPr>
                    <w:tc>
                      <w:tcPr>
                        <w:tcW w:w="2447" w:type="dxa"/>
                        <w:shd w:val="clear" w:color="auto" w:fill="FFFFFF"/>
                        <w:tcMar>
                          <w:top w:w="0" w:type="dxa"/>
                          <w:left w:w="108" w:type="dxa"/>
                          <w:bottom w:w="0" w:type="dxa"/>
                          <w:right w:w="108" w:type="dxa"/>
                        </w:tcMar>
                      </w:tcPr>
                      <w:p w14:paraId="2EB75C68" w14:textId="0806728C" w:rsidR="00A66395" w:rsidRPr="00A66395" w:rsidRDefault="00A66395" w:rsidP="00A66395">
                        <w:pPr>
                          <w:tabs>
                            <w:tab w:val="left" w:pos="0"/>
                            <w:tab w:val="center" w:pos="4677"/>
                            <w:tab w:val="right" w:pos="9355"/>
                          </w:tabs>
                          <w:jc w:val="both"/>
                          <w:rPr>
                            <w:rFonts w:eastAsia="MS Mincho"/>
                            <w:sz w:val="26"/>
                            <w:szCs w:val="26"/>
                          </w:rPr>
                        </w:pPr>
                        <w:r w:rsidRPr="00EB78EB">
                          <w:t>&lt;...&gt;</w:t>
                        </w:r>
                      </w:p>
                    </w:tc>
                    <w:tc>
                      <w:tcPr>
                        <w:tcW w:w="7654" w:type="dxa"/>
                        <w:shd w:val="clear" w:color="auto" w:fill="FFFFFF"/>
                        <w:tcMar>
                          <w:top w:w="0" w:type="dxa"/>
                          <w:left w:w="108" w:type="dxa"/>
                          <w:bottom w:w="0" w:type="dxa"/>
                          <w:right w:w="108" w:type="dxa"/>
                        </w:tcMar>
                      </w:tcPr>
                      <w:p w14:paraId="4B60CA29" w14:textId="6367AD6D" w:rsidR="00A66395" w:rsidRPr="00A66395" w:rsidRDefault="00A66395" w:rsidP="00A66395">
                        <w:pPr>
                          <w:tabs>
                            <w:tab w:val="left" w:pos="0"/>
                            <w:tab w:val="center" w:pos="4677"/>
                            <w:tab w:val="right" w:pos="9355"/>
                          </w:tabs>
                          <w:ind w:right="30"/>
                          <w:jc w:val="both"/>
                          <w:rPr>
                            <w:rFonts w:eastAsia="MS Mincho"/>
                            <w:sz w:val="26"/>
                            <w:szCs w:val="26"/>
                          </w:rPr>
                        </w:pPr>
                        <w:r w:rsidRPr="00EB78EB">
                          <w:t>&lt;...&gt;</w:t>
                        </w:r>
                      </w:p>
                    </w:tc>
                  </w:tr>
                  <w:tr w:rsidR="00A66395" w:rsidRPr="00A66395" w14:paraId="074F2628" w14:textId="77777777" w:rsidTr="00794CEF">
                    <w:trPr>
                      <w:trHeight w:val="696"/>
                    </w:trPr>
                    <w:tc>
                      <w:tcPr>
                        <w:tcW w:w="2447" w:type="dxa"/>
                        <w:shd w:val="clear" w:color="auto" w:fill="FFFFFF"/>
                        <w:tcMar>
                          <w:top w:w="0" w:type="dxa"/>
                          <w:left w:w="108" w:type="dxa"/>
                          <w:bottom w:w="0" w:type="dxa"/>
                          <w:right w:w="108" w:type="dxa"/>
                        </w:tcMar>
                      </w:tcPr>
                      <w:p w14:paraId="1F8FFF31" w14:textId="14C7DCE1" w:rsidR="00A66395" w:rsidRPr="00A66395" w:rsidRDefault="00A66395" w:rsidP="00A66395">
                        <w:pPr>
                          <w:tabs>
                            <w:tab w:val="left" w:pos="0"/>
                            <w:tab w:val="center" w:pos="4677"/>
                            <w:tab w:val="right" w:pos="9355"/>
                          </w:tabs>
                          <w:jc w:val="both"/>
                          <w:rPr>
                            <w:rFonts w:eastAsia="MS Mincho"/>
                            <w:sz w:val="26"/>
                            <w:szCs w:val="26"/>
                          </w:rPr>
                        </w:pPr>
                        <w:r w:rsidRPr="00EB78EB">
                          <w:t>&lt;...&gt;</w:t>
                        </w:r>
                      </w:p>
                    </w:tc>
                    <w:tc>
                      <w:tcPr>
                        <w:tcW w:w="7654" w:type="dxa"/>
                        <w:shd w:val="clear" w:color="auto" w:fill="FFFFFF"/>
                        <w:tcMar>
                          <w:top w:w="0" w:type="dxa"/>
                          <w:left w:w="108" w:type="dxa"/>
                          <w:bottom w:w="0" w:type="dxa"/>
                          <w:right w:w="108" w:type="dxa"/>
                        </w:tcMar>
                      </w:tcPr>
                      <w:p w14:paraId="45C08F88" w14:textId="1B750A8A" w:rsidR="00A66395" w:rsidRPr="00A66395" w:rsidRDefault="00A66395" w:rsidP="00A66395">
                        <w:pPr>
                          <w:tabs>
                            <w:tab w:val="left" w:pos="0"/>
                            <w:tab w:val="center" w:pos="4677"/>
                            <w:tab w:val="right" w:pos="9355"/>
                          </w:tabs>
                          <w:ind w:right="30"/>
                          <w:jc w:val="both"/>
                          <w:rPr>
                            <w:rFonts w:eastAsia="MS Mincho"/>
                            <w:sz w:val="26"/>
                            <w:szCs w:val="26"/>
                          </w:rPr>
                        </w:pPr>
                        <w:r w:rsidRPr="00EB78EB">
                          <w:t>&lt;...&gt;</w:t>
                        </w:r>
                      </w:p>
                    </w:tc>
                  </w:tr>
                </w:tbl>
                <w:p w14:paraId="02778688" w14:textId="77777777" w:rsidR="00A66395" w:rsidRPr="00A66395" w:rsidRDefault="00A66395" w:rsidP="00A66395">
                  <w:pPr>
                    <w:ind w:firstLine="567"/>
                    <w:jc w:val="center"/>
                    <w:rPr>
                      <w:sz w:val="26"/>
                      <w:szCs w:val="26"/>
                    </w:rPr>
                  </w:pPr>
                </w:p>
              </w:tc>
            </w:tr>
          </w:tbl>
          <w:p w14:paraId="049584F0" w14:textId="77777777" w:rsidR="00A66395" w:rsidRPr="00A66395" w:rsidRDefault="00A66395" w:rsidP="00A66395">
            <w:pPr>
              <w:ind w:firstLine="567"/>
              <w:jc w:val="both"/>
              <w:rPr>
                <w:sz w:val="25"/>
                <w:szCs w:val="25"/>
              </w:rPr>
            </w:pPr>
            <w:r w:rsidRPr="00A66395">
              <w:rPr>
                <w:sz w:val="25"/>
                <w:szCs w:val="25"/>
              </w:rPr>
              <w:t xml:space="preserve">на основании решения от </w:t>
            </w:r>
            <w:r w:rsidRPr="00A66395">
              <w:rPr>
                <w:bCs/>
                <w:sz w:val="25"/>
                <w:szCs w:val="25"/>
              </w:rPr>
              <w:t xml:space="preserve">«04» августа 2022 года </w:t>
            </w:r>
            <w:r w:rsidRPr="00A66395">
              <w:rPr>
                <w:sz w:val="25"/>
                <w:szCs w:val="25"/>
              </w:rPr>
              <w:t xml:space="preserve">по результатам рассмотрения дела </w:t>
            </w:r>
            <w:r w:rsidRPr="00A66395">
              <w:rPr>
                <w:sz w:val="26"/>
                <w:szCs w:val="26"/>
              </w:rPr>
              <w:t>№040/06/42-652/2022</w:t>
            </w:r>
            <w:r w:rsidRPr="00A66395">
              <w:rPr>
                <w:sz w:val="25"/>
                <w:szCs w:val="25"/>
              </w:rPr>
              <w:t xml:space="preserve"> по жалобе </w:t>
            </w:r>
            <w:r w:rsidRPr="00A66395">
              <w:rPr>
                <w:bCs/>
                <w:sz w:val="26"/>
                <w:szCs w:val="26"/>
              </w:rPr>
              <w:t>ООО «</w:t>
            </w:r>
            <w:proofErr w:type="spellStart"/>
            <w:r w:rsidRPr="00A66395">
              <w:rPr>
                <w:bCs/>
                <w:sz w:val="26"/>
                <w:szCs w:val="26"/>
              </w:rPr>
              <w:t>Глосна</w:t>
            </w:r>
            <w:proofErr w:type="spellEnd"/>
            <w:r w:rsidRPr="00A66395">
              <w:rPr>
                <w:bCs/>
                <w:sz w:val="26"/>
                <w:szCs w:val="26"/>
              </w:rPr>
              <w:t xml:space="preserve">» на положения извещения об осуществлении закупки при проведении открытого конкурса в электронной форме №0337100018822000106, предметом которого является капитальный ремонт детской поликлиники 1985 года постройки ФГБУЗ КБ №8 ФМБА России г. Обнинск, просп. Ленина, д.85 </w:t>
            </w:r>
            <w:r w:rsidRPr="00A66395">
              <w:rPr>
                <w:sz w:val="25"/>
                <w:szCs w:val="25"/>
              </w:rPr>
              <w:t xml:space="preserve">и проведения внеплановой проверки по вышеуказанному конкурсу </w:t>
            </w:r>
            <w:r w:rsidRPr="00A66395">
              <w:rPr>
                <w:b/>
                <w:sz w:val="25"/>
                <w:szCs w:val="25"/>
              </w:rPr>
              <w:t>предписывает</w:t>
            </w:r>
            <w:r w:rsidRPr="00A66395">
              <w:rPr>
                <w:sz w:val="25"/>
                <w:szCs w:val="25"/>
              </w:rPr>
              <w:t>:</w:t>
            </w:r>
          </w:p>
          <w:p w14:paraId="7719A448" w14:textId="77777777" w:rsidR="00A66395" w:rsidRPr="00A66395" w:rsidRDefault="00A66395" w:rsidP="00A66395">
            <w:pPr>
              <w:numPr>
                <w:ilvl w:val="0"/>
                <w:numId w:val="27"/>
              </w:numPr>
              <w:jc w:val="both"/>
              <w:rPr>
                <w:bCs/>
                <w:sz w:val="26"/>
                <w:szCs w:val="26"/>
              </w:rPr>
            </w:pPr>
            <w:r w:rsidRPr="00A66395">
              <w:rPr>
                <w:bCs/>
                <w:sz w:val="26"/>
                <w:szCs w:val="26"/>
              </w:rPr>
              <w:t>Заказчику, комиссии Заказчика – ФГБУЗ КБ№8 ФМБА России отменить все протоколы, составленные в ходе проведения Конкурса.</w:t>
            </w:r>
          </w:p>
          <w:p w14:paraId="2DC047BB" w14:textId="77777777" w:rsidR="00A66395" w:rsidRPr="00A66395" w:rsidRDefault="00A66395" w:rsidP="00A66395">
            <w:pPr>
              <w:ind w:firstLine="462"/>
              <w:jc w:val="both"/>
              <w:rPr>
                <w:bCs/>
                <w:color w:val="000000"/>
                <w:sz w:val="26"/>
                <w:szCs w:val="26"/>
              </w:rPr>
            </w:pPr>
            <w:r w:rsidRPr="00A66395">
              <w:rPr>
                <w:bCs/>
                <w:color w:val="000000"/>
                <w:sz w:val="26"/>
                <w:szCs w:val="26"/>
              </w:rPr>
              <w:t xml:space="preserve">2. Оператору электронной площадки – </w:t>
            </w:r>
            <w:r w:rsidRPr="00A66395">
              <w:rPr>
                <w:bCs/>
                <w:sz w:val="26"/>
                <w:szCs w:val="26"/>
              </w:rPr>
              <w:t xml:space="preserve">ОАО «ЕЭТП» </w:t>
            </w:r>
            <w:r w:rsidRPr="00A66395">
              <w:rPr>
                <w:bCs/>
                <w:color w:val="000000"/>
                <w:sz w:val="26"/>
                <w:szCs w:val="26"/>
              </w:rPr>
              <w:t>не позднее 1 рабочего дня со дня исполнения пункта 1 настоящего предписания:</w:t>
            </w:r>
          </w:p>
          <w:p w14:paraId="448CA83A" w14:textId="77777777" w:rsidR="00A66395" w:rsidRPr="00A66395" w:rsidRDefault="00A66395" w:rsidP="00A66395">
            <w:pPr>
              <w:ind w:firstLine="567"/>
              <w:jc w:val="both"/>
              <w:rPr>
                <w:bCs/>
                <w:color w:val="000000"/>
                <w:sz w:val="26"/>
                <w:szCs w:val="26"/>
              </w:rPr>
            </w:pPr>
            <w:r w:rsidRPr="00A66395">
              <w:rPr>
                <w:bCs/>
                <w:color w:val="000000"/>
                <w:sz w:val="26"/>
                <w:szCs w:val="26"/>
              </w:rPr>
              <w:t>-</w:t>
            </w:r>
            <w:r w:rsidRPr="00A66395">
              <w:rPr>
                <w:bCs/>
                <w:color w:val="000000"/>
                <w:sz w:val="26"/>
                <w:szCs w:val="26"/>
              </w:rPr>
              <w:tab/>
              <w:t>отменить все протоколы, составленные в ходе проведения Конкурса;</w:t>
            </w:r>
          </w:p>
          <w:p w14:paraId="631E83FF" w14:textId="77777777" w:rsidR="00A66395" w:rsidRPr="00A66395" w:rsidRDefault="00A66395" w:rsidP="00A66395">
            <w:pPr>
              <w:ind w:firstLine="567"/>
              <w:jc w:val="both"/>
              <w:rPr>
                <w:bCs/>
                <w:color w:val="000000"/>
                <w:sz w:val="26"/>
                <w:szCs w:val="26"/>
              </w:rPr>
            </w:pPr>
            <w:r w:rsidRPr="00A66395">
              <w:rPr>
                <w:bCs/>
                <w:color w:val="000000"/>
                <w:sz w:val="26"/>
                <w:szCs w:val="26"/>
              </w:rPr>
              <w:t>-</w:t>
            </w:r>
            <w:r w:rsidRPr="00A66395">
              <w:rPr>
                <w:bCs/>
                <w:color w:val="000000"/>
                <w:sz w:val="26"/>
                <w:szCs w:val="26"/>
              </w:rPr>
              <w:tab/>
              <w:t>вернуть участникам закупки ранее поданные заявки на участие в Конкурсе;</w:t>
            </w:r>
          </w:p>
          <w:p w14:paraId="24BAC00E" w14:textId="77777777" w:rsidR="00A66395" w:rsidRPr="00A66395" w:rsidRDefault="00A66395" w:rsidP="00A66395">
            <w:pPr>
              <w:ind w:firstLine="567"/>
              <w:jc w:val="both"/>
              <w:rPr>
                <w:bCs/>
                <w:color w:val="000000"/>
                <w:sz w:val="26"/>
                <w:szCs w:val="26"/>
              </w:rPr>
            </w:pPr>
            <w:r w:rsidRPr="00A66395">
              <w:rPr>
                <w:bCs/>
                <w:color w:val="000000"/>
                <w:sz w:val="26"/>
                <w:szCs w:val="26"/>
              </w:rPr>
              <w:t>-</w:t>
            </w:r>
            <w:r w:rsidRPr="00A66395">
              <w:rPr>
                <w:bCs/>
                <w:color w:val="000000"/>
                <w:sz w:val="26"/>
                <w:szCs w:val="26"/>
              </w:rPr>
              <w:tab/>
              <w:t>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14:paraId="2B669A93" w14:textId="77777777" w:rsidR="00A66395" w:rsidRPr="00A66395" w:rsidRDefault="00A66395" w:rsidP="00A66395">
            <w:pPr>
              <w:ind w:firstLine="567"/>
              <w:jc w:val="both"/>
              <w:rPr>
                <w:sz w:val="26"/>
                <w:szCs w:val="26"/>
              </w:rPr>
            </w:pPr>
            <w:r w:rsidRPr="00A66395">
              <w:rPr>
                <w:bCs/>
                <w:color w:val="000000"/>
                <w:sz w:val="26"/>
                <w:szCs w:val="26"/>
              </w:rPr>
              <w:t>-</w:t>
            </w:r>
            <w:r w:rsidRPr="00A66395">
              <w:rPr>
                <w:bCs/>
                <w:color w:val="000000"/>
                <w:sz w:val="26"/>
                <w:szCs w:val="26"/>
              </w:rPr>
              <w:tab/>
              <w:t>прекратить блокирование операций по счетам для проведения операций по обеспечению участия в электронных Конкурсах, открытых участникам закупки, подавшим заявки на участие в Конкурсе, в отношении денежных средств в размере обеспечения заявки на участие в Конкурсе.</w:t>
            </w:r>
          </w:p>
        </w:tc>
      </w:tr>
    </w:tbl>
    <w:p w14:paraId="5BFE937D" w14:textId="77777777" w:rsidR="00A66395" w:rsidRPr="00A66395" w:rsidRDefault="00A66395" w:rsidP="00A66395">
      <w:pPr>
        <w:ind w:firstLine="567"/>
        <w:jc w:val="both"/>
        <w:rPr>
          <w:sz w:val="26"/>
          <w:szCs w:val="26"/>
        </w:rPr>
      </w:pPr>
      <w:r w:rsidRPr="00A66395">
        <w:rPr>
          <w:sz w:val="26"/>
          <w:szCs w:val="26"/>
        </w:rPr>
        <w:t xml:space="preserve">3. Заказчику – внести изменения в извещение о проведении конкурса </w:t>
      </w:r>
      <w:r w:rsidRPr="00A66395">
        <w:rPr>
          <w:sz w:val="26"/>
          <w:szCs w:val="26"/>
          <w:lang w:bidi="ru-RU"/>
        </w:rPr>
        <w:t>с учетом Решения №040/06/42-652/2022</w:t>
      </w:r>
      <w:r w:rsidRPr="00A66395">
        <w:rPr>
          <w:sz w:val="26"/>
          <w:szCs w:val="26"/>
        </w:rPr>
        <w:t xml:space="preserve"> и продлить срок подачи заявок на участие в Конкурсе.</w:t>
      </w:r>
    </w:p>
    <w:p w14:paraId="506D1054" w14:textId="77777777" w:rsidR="00A66395" w:rsidRPr="00A66395" w:rsidRDefault="00A66395" w:rsidP="00A66395">
      <w:pPr>
        <w:ind w:firstLine="567"/>
        <w:jc w:val="both"/>
        <w:rPr>
          <w:sz w:val="26"/>
          <w:szCs w:val="26"/>
        </w:rPr>
      </w:pPr>
      <w:r w:rsidRPr="00A66395">
        <w:rPr>
          <w:sz w:val="26"/>
          <w:szCs w:val="26"/>
        </w:rPr>
        <w:t>4. Оператору электронной площадки не позднее 1 рабочего дня с момента внесения заказчиком изменений в извещение Конкурса уведомить участников закупки, подавших заявки на участие в Конкурсе о новой дате окончания срока подачи заявок на участие в Конкурсе, дате рассмотрения заявок на участие в Конкурсе, а также о возможности подать новые заявки на участие в Конкурсе.</w:t>
      </w:r>
    </w:p>
    <w:p w14:paraId="03185244" w14:textId="77777777" w:rsidR="00A66395" w:rsidRPr="00A66395" w:rsidRDefault="00A66395" w:rsidP="00A66395">
      <w:pPr>
        <w:ind w:firstLine="567"/>
        <w:jc w:val="both"/>
        <w:rPr>
          <w:sz w:val="26"/>
          <w:szCs w:val="26"/>
        </w:rPr>
      </w:pPr>
      <w:r w:rsidRPr="00A66395">
        <w:rPr>
          <w:sz w:val="26"/>
          <w:szCs w:val="26"/>
        </w:rPr>
        <w:t>5. Заказчику, Комиссии Заказчика,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w:t>
      </w:r>
    </w:p>
    <w:p w14:paraId="5718B5D2" w14:textId="77777777" w:rsidR="00A66395" w:rsidRPr="00A66395" w:rsidRDefault="00A66395" w:rsidP="00A66395">
      <w:pPr>
        <w:ind w:firstLine="567"/>
        <w:jc w:val="both"/>
        <w:rPr>
          <w:sz w:val="26"/>
          <w:szCs w:val="26"/>
        </w:rPr>
      </w:pPr>
      <w:r w:rsidRPr="00A66395">
        <w:rPr>
          <w:sz w:val="26"/>
          <w:szCs w:val="26"/>
        </w:rPr>
        <w:t xml:space="preserve">6. Заказчику, в срок </w:t>
      </w:r>
      <w:r w:rsidRPr="00A66395">
        <w:rPr>
          <w:b/>
          <w:sz w:val="26"/>
          <w:szCs w:val="26"/>
        </w:rPr>
        <w:t>до «26» августа 2022г.</w:t>
      </w:r>
      <w:r w:rsidRPr="00A66395">
        <w:rPr>
          <w:sz w:val="26"/>
          <w:szCs w:val="26"/>
        </w:rPr>
        <w:t xml:space="preserve"> исполнить предписание о прекращении нарушений законодательства в сфере закупок.</w:t>
      </w:r>
    </w:p>
    <w:p w14:paraId="6A041F31" w14:textId="77777777" w:rsidR="00A66395" w:rsidRPr="00A66395" w:rsidRDefault="00A66395" w:rsidP="00A66395">
      <w:pPr>
        <w:ind w:firstLine="567"/>
        <w:jc w:val="both"/>
        <w:rPr>
          <w:b/>
          <w:sz w:val="26"/>
          <w:szCs w:val="26"/>
        </w:rPr>
      </w:pPr>
      <w:r w:rsidRPr="00A66395">
        <w:rPr>
          <w:sz w:val="26"/>
          <w:szCs w:val="26"/>
        </w:rPr>
        <w:lastRenderedPageBreak/>
        <w:t xml:space="preserve">7. Об исполнении настоящего предписания сообщить в адрес Калужского УФАС России (г. Калуга, пл. Старый Торг, д.5) </w:t>
      </w:r>
      <w:r w:rsidRPr="00A66395">
        <w:rPr>
          <w:b/>
          <w:sz w:val="26"/>
          <w:szCs w:val="26"/>
        </w:rPr>
        <w:t>в течение трех дней со дня окончания срока, установленного для его выполнения, с приложением подтверждающих документов.</w:t>
      </w:r>
    </w:p>
    <w:p w14:paraId="3B2D8CD8" w14:textId="77777777" w:rsidR="00A66395" w:rsidRPr="00A66395" w:rsidRDefault="00A66395" w:rsidP="00A66395">
      <w:pPr>
        <w:ind w:firstLine="567"/>
        <w:jc w:val="both"/>
        <w:rPr>
          <w:b/>
          <w:sz w:val="26"/>
          <w:szCs w:val="26"/>
        </w:rPr>
      </w:pPr>
    </w:p>
    <w:p w14:paraId="5D80FF7A" w14:textId="77777777" w:rsidR="00A66395" w:rsidRPr="00A66395" w:rsidRDefault="00A66395" w:rsidP="00A66395">
      <w:pPr>
        <w:ind w:firstLine="539"/>
        <w:jc w:val="both"/>
        <w:rPr>
          <w:rFonts w:eastAsia="MS Mincho"/>
        </w:rPr>
      </w:pPr>
      <w:r w:rsidRPr="00A66395">
        <w:rPr>
          <w:rFonts w:eastAsia="MS Mincho"/>
        </w:rPr>
        <w:t xml:space="preserve">В соответствии с частью 25 статьи 99 Федерального закона от 05.04.2013 № 44-ФЗ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w:t>
      </w:r>
      <w:hyperlink r:id="rId9" w:history="1">
        <w:r w:rsidRPr="00A66395">
          <w:rPr>
            <w:rFonts w:ascii="MS Mincho" w:eastAsia="MS Mincho"/>
          </w:rPr>
          <w:t>законодательством</w:t>
        </w:r>
      </w:hyperlink>
      <w:r w:rsidRPr="00A66395">
        <w:rPr>
          <w:rFonts w:eastAsia="MS Mincho"/>
        </w:rPr>
        <w:t xml:space="preserve"> Российской Федерации.</w:t>
      </w:r>
    </w:p>
    <w:p w14:paraId="38D5D053" w14:textId="77777777" w:rsidR="00A66395" w:rsidRPr="00A66395" w:rsidRDefault="00A66395" w:rsidP="00A66395">
      <w:pPr>
        <w:autoSpaceDE w:val="0"/>
        <w:autoSpaceDN w:val="0"/>
        <w:adjustRightInd w:val="0"/>
        <w:ind w:firstLine="539"/>
        <w:jc w:val="both"/>
        <w:rPr>
          <w:rFonts w:eastAsia="MS Mincho"/>
        </w:rPr>
      </w:pPr>
      <w:r w:rsidRPr="00A66395">
        <w:rPr>
          <w:rFonts w:eastAsia="Calibri"/>
        </w:rPr>
        <w:t xml:space="preserve">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w:t>
      </w:r>
      <w:r w:rsidRPr="00A66395">
        <w:rPr>
          <w:rFonts w:eastAsia="MS Mincho"/>
        </w:rPr>
        <w:t>влечет административную ответственность на основании части 7 статьи 19.5 Кодекса Российской Федерации об административных правонарушениях.</w:t>
      </w:r>
    </w:p>
    <w:p w14:paraId="7DA5D44B" w14:textId="77777777" w:rsidR="00A66395" w:rsidRPr="00A66395" w:rsidRDefault="00A66395" w:rsidP="00A66395">
      <w:pPr>
        <w:autoSpaceDE w:val="0"/>
        <w:autoSpaceDN w:val="0"/>
        <w:adjustRightInd w:val="0"/>
        <w:ind w:firstLine="539"/>
        <w:jc w:val="both"/>
        <w:rPr>
          <w:rFonts w:eastAsia="MS Mincho"/>
        </w:rPr>
      </w:pPr>
    </w:p>
    <w:tbl>
      <w:tblPr>
        <w:tblW w:w="13955" w:type="dxa"/>
        <w:tblLook w:val="04A0" w:firstRow="1" w:lastRow="0" w:firstColumn="1" w:lastColumn="0" w:noHBand="0" w:noVBand="1"/>
      </w:tblPr>
      <w:tblGrid>
        <w:gridCol w:w="3488"/>
        <w:gridCol w:w="3489"/>
        <w:gridCol w:w="3489"/>
        <w:gridCol w:w="3489"/>
      </w:tblGrid>
      <w:tr w:rsidR="00A66395" w:rsidRPr="00A66395" w14:paraId="5E3534EB" w14:textId="77777777" w:rsidTr="00794CEF">
        <w:trPr>
          <w:trHeight w:val="507"/>
        </w:trPr>
        <w:tc>
          <w:tcPr>
            <w:tcW w:w="3488" w:type="dxa"/>
          </w:tcPr>
          <w:p w14:paraId="5DCE40C6" w14:textId="0FED6B95" w:rsidR="00A66395" w:rsidRPr="00A66395" w:rsidRDefault="00A66395" w:rsidP="00A66395">
            <w:pPr>
              <w:ind w:right="140"/>
              <w:jc w:val="both"/>
              <w:rPr>
                <w:rFonts w:eastAsia="MS Mincho"/>
                <w:sz w:val="26"/>
                <w:szCs w:val="26"/>
              </w:rPr>
            </w:pPr>
            <w:r w:rsidRPr="0000504D">
              <w:t>&lt;...&gt;</w:t>
            </w:r>
          </w:p>
        </w:tc>
        <w:tc>
          <w:tcPr>
            <w:tcW w:w="3489" w:type="dxa"/>
          </w:tcPr>
          <w:p w14:paraId="4C97CBC3" w14:textId="29039B3D" w:rsidR="00A66395" w:rsidRPr="00A66395" w:rsidRDefault="00A66395" w:rsidP="00A66395">
            <w:pPr>
              <w:ind w:right="140"/>
              <w:jc w:val="both"/>
              <w:rPr>
                <w:rFonts w:eastAsia="MS Mincho"/>
                <w:sz w:val="26"/>
                <w:szCs w:val="26"/>
              </w:rPr>
            </w:pPr>
            <w:r w:rsidRPr="0000504D">
              <w:t>&lt;...&gt;</w:t>
            </w:r>
          </w:p>
        </w:tc>
        <w:tc>
          <w:tcPr>
            <w:tcW w:w="3489" w:type="dxa"/>
          </w:tcPr>
          <w:p w14:paraId="7670DDE4" w14:textId="67AC35ED" w:rsidR="00A66395" w:rsidRPr="00A66395" w:rsidRDefault="00A66395" w:rsidP="00A66395">
            <w:pPr>
              <w:ind w:right="76"/>
              <w:jc w:val="both"/>
              <w:rPr>
                <w:rFonts w:eastAsia="MS Mincho"/>
                <w:sz w:val="26"/>
                <w:szCs w:val="26"/>
              </w:rPr>
            </w:pPr>
            <w:r w:rsidRPr="0000504D">
              <w:t>&lt;...&gt;</w:t>
            </w:r>
          </w:p>
        </w:tc>
        <w:tc>
          <w:tcPr>
            <w:tcW w:w="3489" w:type="dxa"/>
          </w:tcPr>
          <w:p w14:paraId="62FD5CCD" w14:textId="77777777" w:rsidR="00A66395" w:rsidRPr="00A66395" w:rsidRDefault="00A66395" w:rsidP="00A66395">
            <w:pPr>
              <w:ind w:right="140" w:firstLine="567"/>
              <w:jc w:val="both"/>
              <w:rPr>
                <w:sz w:val="26"/>
                <w:szCs w:val="26"/>
              </w:rPr>
            </w:pPr>
            <w:proofErr w:type="spellStart"/>
            <w:r w:rsidRPr="00A66395">
              <w:rPr>
                <w:sz w:val="26"/>
                <w:szCs w:val="26"/>
              </w:rPr>
              <w:t>Магер</w:t>
            </w:r>
            <w:proofErr w:type="spellEnd"/>
            <w:r w:rsidRPr="00A66395">
              <w:rPr>
                <w:sz w:val="26"/>
                <w:szCs w:val="26"/>
              </w:rPr>
              <w:t xml:space="preserve"> А.А.</w:t>
            </w:r>
          </w:p>
          <w:p w14:paraId="2CDE10BF" w14:textId="77777777" w:rsidR="00A66395" w:rsidRPr="00A66395" w:rsidRDefault="00A66395" w:rsidP="00A66395">
            <w:pPr>
              <w:ind w:right="140" w:firstLine="567"/>
              <w:jc w:val="both"/>
              <w:rPr>
                <w:sz w:val="26"/>
                <w:szCs w:val="26"/>
              </w:rPr>
            </w:pPr>
          </w:p>
        </w:tc>
      </w:tr>
      <w:tr w:rsidR="00A66395" w:rsidRPr="00A66395" w14:paraId="22B0E50E" w14:textId="77777777" w:rsidTr="00794CEF">
        <w:trPr>
          <w:trHeight w:val="473"/>
        </w:trPr>
        <w:tc>
          <w:tcPr>
            <w:tcW w:w="3488" w:type="dxa"/>
          </w:tcPr>
          <w:p w14:paraId="3A3C0ACA" w14:textId="49410F1E" w:rsidR="00A66395" w:rsidRPr="00A66395" w:rsidRDefault="00A66395" w:rsidP="00A66395">
            <w:pPr>
              <w:ind w:right="140"/>
              <w:jc w:val="both"/>
              <w:rPr>
                <w:rFonts w:eastAsia="MS Mincho"/>
                <w:sz w:val="26"/>
                <w:szCs w:val="26"/>
              </w:rPr>
            </w:pPr>
            <w:r w:rsidRPr="0000504D">
              <w:t>&lt;...&gt;</w:t>
            </w:r>
          </w:p>
        </w:tc>
        <w:tc>
          <w:tcPr>
            <w:tcW w:w="3489" w:type="dxa"/>
          </w:tcPr>
          <w:p w14:paraId="2C76C50B" w14:textId="35418A5C" w:rsidR="00A66395" w:rsidRPr="00A66395" w:rsidRDefault="00A66395" w:rsidP="00A66395">
            <w:pPr>
              <w:ind w:right="140"/>
              <w:jc w:val="both"/>
              <w:rPr>
                <w:rFonts w:eastAsia="MS Mincho"/>
                <w:sz w:val="26"/>
                <w:szCs w:val="26"/>
              </w:rPr>
            </w:pPr>
            <w:r w:rsidRPr="0000504D">
              <w:t>&lt;...&gt;</w:t>
            </w:r>
          </w:p>
        </w:tc>
        <w:tc>
          <w:tcPr>
            <w:tcW w:w="3489" w:type="dxa"/>
          </w:tcPr>
          <w:p w14:paraId="637212C8" w14:textId="3F2EE01E" w:rsidR="00A66395" w:rsidRPr="00A66395" w:rsidRDefault="00A66395" w:rsidP="00A66395">
            <w:pPr>
              <w:jc w:val="both"/>
            </w:pPr>
            <w:r w:rsidRPr="0000504D">
              <w:t>&lt;...&gt;</w:t>
            </w:r>
          </w:p>
        </w:tc>
        <w:tc>
          <w:tcPr>
            <w:tcW w:w="3489" w:type="dxa"/>
          </w:tcPr>
          <w:p w14:paraId="2A47700E" w14:textId="77777777" w:rsidR="00A66395" w:rsidRPr="00A66395" w:rsidRDefault="00A66395" w:rsidP="00A66395">
            <w:pPr>
              <w:ind w:right="140" w:firstLine="567"/>
              <w:jc w:val="both"/>
              <w:rPr>
                <w:sz w:val="26"/>
                <w:szCs w:val="26"/>
              </w:rPr>
            </w:pPr>
            <w:r w:rsidRPr="00A66395">
              <w:rPr>
                <w:sz w:val="26"/>
                <w:szCs w:val="26"/>
              </w:rPr>
              <w:t>Васильев А.А.</w:t>
            </w:r>
          </w:p>
          <w:p w14:paraId="11A2840F" w14:textId="77777777" w:rsidR="00A66395" w:rsidRPr="00A66395" w:rsidRDefault="00A66395" w:rsidP="00A66395">
            <w:pPr>
              <w:ind w:right="140" w:firstLine="567"/>
              <w:jc w:val="both"/>
              <w:rPr>
                <w:sz w:val="26"/>
                <w:szCs w:val="26"/>
              </w:rPr>
            </w:pPr>
          </w:p>
        </w:tc>
      </w:tr>
      <w:tr w:rsidR="00A66395" w:rsidRPr="00A66395" w14:paraId="74D141C0" w14:textId="77777777" w:rsidTr="00794CEF">
        <w:trPr>
          <w:trHeight w:val="80"/>
        </w:trPr>
        <w:tc>
          <w:tcPr>
            <w:tcW w:w="3488" w:type="dxa"/>
          </w:tcPr>
          <w:p w14:paraId="77500700" w14:textId="5FEDCA63" w:rsidR="00A66395" w:rsidRPr="00A66395" w:rsidRDefault="00A66395" w:rsidP="00A66395">
            <w:pPr>
              <w:ind w:right="140"/>
              <w:jc w:val="both"/>
              <w:rPr>
                <w:rFonts w:eastAsia="MS Mincho"/>
                <w:sz w:val="26"/>
                <w:szCs w:val="26"/>
              </w:rPr>
            </w:pPr>
            <w:r w:rsidRPr="0000504D">
              <w:t>&lt;...&gt;</w:t>
            </w:r>
          </w:p>
        </w:tc>
        <w:tc>
          <w:tcPr>
            <w:tcW w:w="3489" w:type="dxa"/>
          </w:tcPr>
          <w:p w14:paraId="54297EB0" w14:textId="0D50FAED" w:rsidR="00A66395" w:rsidRPr="00A66395" w:rsidRDefault="00A66395" w:rsidP="00A66395">
            <w:pPr>
              <w:ind w:right="140"/>
              <w:jc w:val="both"/>
              <w:rPr>
                <w:rFonts w:eastAsia="MS Mincho"/>
                <w:sz w:val="26"/>
                <w:szCs w:val="26"/>
              </w:rPr>
            </w:pPr>
            <w:r w:rsidRPr="0000504D">
              <w:t>&lt;...&gt;</w:t>
            </w:r>
          </w:p>
        </w:tc>
        <w:tc>
          <w:tcPr>
            <w:tcW w:w="3489" w:type="dxa"/>
          </w:tcPr>
          <w:p w14:paraId="56EE1129" w14:textId="59388D67" w:rsidR="00A66395" w:rsidRPr="00A66395" w:rsidRDefault="00A66395" w:rsidP="00A66395">
            <w:pPr>
              <w:jc w:val="both"/>
            </w:pPr>
            <w:r w:rsidRPr="0000504D">
              <w:t>&lt;...&gt;</w:t>
            </w:r>
          </w:p>
        </w:tc>
        <w:tc>
          <w:tcPr>
            <w:tcW w:w="3489" w:type="dxa"/>
          </w:tcPr>
          <w:p w14:paraId="061528F7" w14:textId="77777777" w:rsidR="00A66395" w:rsidRPr="00A66395" w:rsidRDefault="00A66395" w:rsidP="00A66395">
            <w:pPr>
              <w:ind w:right="140" w:firstLine="567"/>
              <w:jc w:val="both"/>
              <w:rPr>
                <w:sz w:val="26"/>
                <w:szCs w:val="26"/>
              </w:rPr>
            </w:pPr>
            <w:r w:rsidRPr="00A66395">
              <w:rPr>
                <w:sz w:val="26"/>
                <w:szCs w:val="26"/>
              </w:rPr>
              <w:t>Умнова Ю.П.</w:t>
            </w:r>
          </w:p>
        </w:tc>
      </w:tr>
    </w:tbl>
    <w:p w14:paraId="1AD46188" w14:textId="77777777" w:rsidR="00A66395" w:rsidRPr="00A66395" w:rsidRDefault="00A66395" w:rsidP="00A66395">
      <w:pPr>
        <w:jc w:val="both"/>
      </w:pPr>
    </w:p>
    <w:p w14:paraId="247176AF" w14:textId="77777777" w:rsidR="00A66395" w:rsidRDefault="00A66395" w:rsidP="00B561F7">
      <w:pPr>
        <w:pStyle w:val="23"/>
        <w:spacing w:after="0" w:line="240" w:lineRule="auto"/>
        <w:ind w:left="0" w:right="76" w:firstLine="0"/>
        <w:rPr>
          <w:rFonts w:eastAsia="Calibri"/>
          <w:sz w:val="26"/>
          <w:szCs w:val="26"/>
        </w:rPr>
      </w:pPr>
    </w:p>
    <w:p w14:paraId="6163F767" w14:textId="77777777" w:rsidR="007A6F7E" w:rsidRDefault="007A6F7E" w:rsidP="00B561F7">
      <w:pPr>
        <w:pStyle w:val="23"/>
        <w:spacing w:after="0" w:line="240" w:lineRule="auto"/>
        <w:ind w:left="0" w:right="76" w:firstLine="0"/>
        <w:rPr>
          <w:rFonts w:eastAsia="Calibri"/>
          <w:sz w:val="26"/>
          <w:szCs w:val="26"/>
        </w:rPr>
      </w:pPr>
    </w:p>
    <w:p w14:paraId="53170C6C" w14:textId="77777777" w:rsidR="007A6F7E" w:rsidRDefault="007A6F7E" w:rsidP="00B561F7">
      <w:pPr>
        <w:pStyle w:val="23"/>
        <w:spacing w:after="0" w:line="240" w:lineRule="auto"/>
        <w:ind w:left="0" w:right="76" w:firstLine="0"/>
        <w:rPr>
          <w:rFonts w:eastAsia="Calibri"/>
          <w:sz w:val="26"/>
          <w:szCs w:val="26"/>
        </w:rPr>
      </w:pPr>
    </w:p>
    <w:p w14:paraId="36447B8E" w14:textId="77777777" w:rsidR="007A6F7E" w:rsidRDefault="007A6F7E" w:rsidP="00B561F7">
      <w:pPr>
        <w:pStyle w:val="23"/>
        <w:spacing w:after="0" w:line="240" w:lineRule="auto"/>
        <w:ind w:left="0" w:right="76" w:firstLine="0"/>
        <w:rPr>
          <w:rFonts w:eastAsia="Calibri"/>
          <w:sz w:val="26"/>
          <w:szCs w:val="26"/>
        </w:rPr>
      </w:pPr>
    </w:p>
    <w:sectPr w:rsidR="007A6F7E" w:rsidSect="00EC0E01">
      <w:pgSz w:w="11906" w:h="16838"/>
      <w:pgMar w:top="568" w:right="567" w:bottom="127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17"/>
        <w:szCs w:val="17"/>
        <w:u w:val="none"/>
      </w:rPr>
    </w:lvl>
    <w:lvl w:ilvl="1">
      <w:start w:val="1"/>
      <w:numFmt w:val="decimal"/>
      <w:lvlText w:val="%1."/>
      <w:lvlJc w:val="left"/>
      <w:rPr>
        <w:b w:val="0"/>
        <w:bCs w:val="0"/>
        <w:i w:val="0"/>
        <w:iCs w:val="0"/>
        <w:smallCaps w:val="0"/>
        <w:strike w:val="0"/>
        <w:color w:val="000000"/>
        <w:spacing w:val="0"/>
        <w:w w:val="100"/>
        <w:position w:val="0"/>
        <w:sz w:val="17"/>
        <w:szCs w:val="17"/>
        <w:u w:val="none"/>
      </w:rPr>
    </w:lvl>
    <w:lvl w:ilvl="2">
      <w:start w:val="1"/>
      <w:numFmt w:val="decimal"/>
      <w:lvlText w:val="%1."/>
      <w:lvlJc w:val="left"/>
      <w:rPr>
        <w:b w:val="0"/>
        <w:bCs w:val="0"/>
        <w:i w:val="0"/>
        <w:iCs w:val="0"/>
        <w:smallCaps w:val="0"/>
        <w:strike w:val="0"/>
        <w:color w:val="000000"/>
        <w:spacing w:val="0"/>
        <w:w w:val="100"/>
        <w:position w:val="0"/>
        <w:sz w:val="17"/>
        <w:szCs w:val="17"/>
        <w:u w:val="none"/>
      </w:rPr>
    </w:lvl>
    <w:lvl w:ilvl="3">
      <w:start w:val="1"/>
      <w:numFmt w:val="decimal"/>
      <w:lvlText w:val="%1."/>
      <w:lvlJc w:val="left"/>
      <w:rPr>
        <w:b w:val="0"/>
        <w:bCs w:val="0"/>
        <w:i w:val="0"/>
        <w:iCs w:val="0"/>
        <w:smallCaps w:val="0"/>
        <w:strike w:val="0"/>
        <w:color w:val="000000"/>
        <w:spacing w:val="0"/>
        <w:w w:val="100"/>
        <w:position w:val="0"/>
        <w:sz w:val="17"/>
        <w:szCs w:val="17"/>
        <w:u w:val="none"/>
      </w:rPr>
    </w:lvl>
    <w:lvl w:ilvl="4">
      <w:start w:val="1"/>
      <w:numFmt w:val="decimal"/>
      <w:lvlText w:val="%1."/>
      <w:lvlJc w:val="left"/>
      <w:rPr>
        <w:b w:val="0"/>
        <w:bCs w:val="0"/>
        <w:i w:val="0"/>
        <w:iCs w:val="0"/>
        <w:smallCaps w:val="0"/>
        <w:strike w:val="0"/>
        <w:color w:val="000000"/>
        <w:spacing w:val="0"/>
        <w:w w:val="100"/>
        <w:position w:val="0"/>
        <w:sz w:val="17"/>
        <w:szCs w:val="17"/>
        <w:u w:val="none"/>
      </w:rPr>
    </w:lvl>
    <w:lvl w:ilvl="5">
      <w:start w:val="1"/>
      <w:numFmt w:val="decimal"/>
      <w:lvlText w:val="%1."/>
      <w:lvlJc w:val="left"/>
      <w:rPr>
        <w:b w:val="0"/>
        <w:bCs w:val="0"/>
        <w:i w:val="0"/>
        <w:iCs w:val="0"/>
        <w:smallCaps w:val="0"/>
        <w:strike w:val="0"/>
        <w:color w:val="000000"/>
        <w:spacing w:val="0"/>
        <w:w w:val="100"/>
        <w:position w:val="0"/>
        <w:sz w:val="17"/>
        <w:szCs w:val="17"/>
        <w:u w:val="none"/>
      </w:rPr>
    </w:lvl>
    <w:lvl w:ilvl="6">
      <w:start w:val="1"/>
      <w:numFmt w:val="decimal"/>
      <w:lvlText w:val="%1."/>
      <w:lvlJc w:val="left"/>
      <w:rPr>
        <w:b w:val="0"/>
        <w:bCs w:val="0"/>
        <w:i w:val="0"/>
        <w:iCs w:val="0"/>
        <w:smallCaps w:val="0"/>
        <w:strike w:val="0"/>
        <w:color w:val="000000"/>
        <w:spacing w:val="0"/>
        <w:w w:val="100"/>
        <w:position w:val="0"/>
        <w:sz w:val="17"/>
        <w:szCs w:val="17"/>
        <w:u w:val="none"/>
      </w:rPr>
    </w:lvl>
    <w:lvl w:ilvl="7">
      <w:start w:val="1"/>
      <w:numFmt w:val="decimal"/>
      <w:lvlText w:val="%1."/>
      <w:lvlJc w:val="left"/>
      <w:rPr>
        <w:b w:val="0"/>
        <w:bCs w:val="0"/>
        <w:i w:val="0"/>
        <w:iCs w:val="0"/>
        <w:smallCaps w:val="0"/>
        <w:strike w:val="0"/>
        <w:color w:val="000000"/>
        <w:spacing w:val="0"/>
        <w:w w:val="100"/>
        <w:position w:val="0"/>
        <w:sz w:val="17"/>
        <w:szCs w:val="17"/>
        <w:u w:val="none"/>
      </w:rPr>
    </w:lvl>
    <w:lvl w:ilvl="8">
      <w:start w:val="1"/>
      <w:numFmt w:val="decimal"/>
      <w:lvlText w:val="%1."/>
      <w:lvlJc w:val="left"/>
      <w:rPr>
        <w:b w:val="0"/>
        <w:bCs w:val="0"/>
        <w:i w:val="0"/>
        <w:iCs w:val="0"/>
        <w:smallCaps w:val="0"/>
        <w:strike w:val="0"/>
        <w:color w:val="000000"/>
        <w:spacing w:val="0"/>
        <w:w w:val="100"/>
        <w:position w:val="0"/>
        <w:sz w:val="17"/>
        <w:szCs w:val="17"/>
        <w:u w:val="none"/>
      </w:rPr>
    </w:lvl>
  </w:abstractNum>
  <w:abstractNum w:abstractNumId="1" w15:restartNumberingAfterBreak="0">
    <w:nsid w:val="00000002"/>
    <w:multiLevelType w:val="singleLevel"/>
    <w:tmpl w:val="B2B66ED8"/>
    <w:name w:val="WW8Num3"/>
    <w:lvl w:ilvl="0">
      <w:start w:val="1"/>
      <w:numFmt w:val="decimal"/>
      <w:lvlText w:val="%1."/>
      <w:lvlJc w:val="left"/>
      <w:pPr>
        <w:tabs>
          <w:tab w:val="num" w:pos="-141"/>
        </w:tabs>
        <w:ind w:left="786" w:hanging="360"/>
      </w:pPr>
      <w:rPr>
        <w:b/>
      </w:rPr>
    </w:lvl>
  </w:abstractNum>
  <w:abstractNum w:abstractNumId="2" w15:restartNumberingAfterBreak="0">
    <w:nsid w:val="04016303"/>
    <w:multiLevelType w:val="singleLevel"/>
    <w:tmpl w:val="666B1C09"/>
    <w:lvl w:ilvl="0">
      <w:numFmt w:val="bullet"/>
      <w:lvlText w:val="-"/>
      <w:lvlJc w:val="left"/>
      <w:pPr>
        <w:tabs>
          <w:tab w:val="num" w:pos="216"/>
        </w:tabs>
        <w:ind w:left="792" w:firstLine="504"/>
      </w:pPr>
      <w:rPr>
        <w:rFonts w:ascii="Symbol" w:hAnsi="Symbol" w:cs="Symbol"/>
        <w:snapToGrid/>
        <w:sz w:val="24"/>
        <w:szCs w:val="24"/>
      </w:rPr>
    </w:lvl>
  </w:abstractNum>
  <w:abstractNum w:abstractNumId="3" w15:restartNumberingAfterBreak="0">
    <w:nsid w:val="076F55E1"/>
    <w:multiLevelType w:val="hybridMultilevel"/>
    <w:tmpl w:val="8652806E"/>
    <w:lvl w:ilvl="0" w:tplc="18A86E00">
      <w:start w:val="1"/>
      <w:numFmt w:val="decimal"/>
      <w:lvlText w:val="%1."/>
      <w:lvlJc w:val="left"/>
      <w:pPr>
        <w:ind w:left="1407" w:hanging="84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86A0B8B"/>
    <w:multiLevelType w:val="hybridMultilevel"/>
    <w:tmpl w:val="BC0EEEA4"/>
    <w:lvl w:ilvl="0" w:tplc="AFFCF1CC">
      <w:start w:val="1"/>
      <w:numFmt w:val="decimal"/>
      <w:lvlText w:val="%1)"/>
      <w:lvlJc w:val="left"/>
      <w:pPr>
        <w:tabs>
          <w:tab w:val="num" w:pos="825"/>
        </w:tabs>
        <w:ind w:left="825" w:hanging="4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9A47AE1"/>
    <w:multiLevelType w:val="hybridMultilevel"/>
    <w:tmpl w:val="9CE0C504"/>
    <w:lvl w:ilvl="0" w:tplc="D3C4B3D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1E620D"/>
    <w:multiLevelType w:val="hybridMultilevel"/>
    <w:tmpl w:val="8B46851A"/>
    <w:lvl w:ilvl="0" w:tplc="B8644C9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FD00D3"/>
    <w:multiLevelType w:val="hybridMultilevel"/>
    <w:tmpl w:val="79645244"/>
    <w:lvl w:ilvl="0" w:tplc="5284FFD0">
      <w:start w:val="1"/>
      <w:numFmt w:val="decimal"/>
      <w:lvlText w:val="%1."/>
      <w:lvlJc w:val="left"/>
      <w:pPr>
        <w:ind w:left="900" w:hanging="360"/>
      </w:pPr>
      <w:rPr>
        <w:rFonts w:hint="default"/>
        <w:b/>
        <w:sz w:val="26"/>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210273FF"/>
    <w:multiLevelType w:val="hybridMultilevel"/>
    <w:tmpl w:val="ED88060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437D01"/>
    <w:multiLevelType w:val="hybridMultilevel"/>
    <w:tmpl w:val="4BA432EA"/>
    <w:lvl w:ilvl="0" w:tplc="6500505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505572B"/>
    <w:multiLevelType w:val="hybridMultilevel"/>
    <w:tmpl w:val="644874AE"/>
    <w:lvl w:ilvl="0" w:tplc="24AE7A68">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15:restartNumberingAfterBreak="0">
    <w:nsid w:val="37A90B8F"/>
    <w:multiLevelType w:val="multilevel"/>
    <w:tmpl w:val="37A90B8F"/>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3EB606F3"/>
    <w:multiLevelType w:val="hybridMultilevel"/>
    <w:tmpl w:val="E53CB450"/>
    <w:lvl w:ilvl="0" w:tplc="65AC02E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40E6785C"/>
    <w:multiLevelType w:val="hybridMultilevel"/>
    <w:tmpl w:val="FBA8123C"/>
    <w:lvl w:ilvl="0" w:tplc="FA68F2C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1AD51AD"/>
    <w:multiLevelType w:val="hybridMultilevel"/>
    <w:tmpl w:val="C2FCB9C4"/>
    <w:lvl w:ilvl="0" w:tplc="7F60019A">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54B903A9"/>
    <w:multiLevelType w:val="hybridMultilevel"/>
    <w:tmpl w:val="78DE66D2"/>
    <w:lvl w:ilvl="0" w:tplc="6C56A2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9641330"/>
    <w:multiLevelType w:val="hybridMultilevel"/>
    <w:tmpl w:val="64A0E0DE"/>
    <w:lvl w:ilvl="0" w:tplc="3222AD2E">
      <w:start w:val="1"/>
      <w:numFmt w:val="decimal"/>
      <w:lvlText w:val="%1."/>
      <w:lvlJc w:val="left"/>
      <w:pPr>
        <w:ind w:left="1605" w:hanging="360"/>
      </w:pPr>
      <w:rPr>
        <w:rFonts w:hint="default"/>
      </w:rPr>
    </w:lvl>
    <w:lvl w:ilvl="1" w:tplc="04190019" w:tentative="1">
      <w:start w:val="1"/>
      <w:numFmt w:val="lowerLetter"/>
      <w:lvlText w:val="%2."/>
      <w:lvlJc w:val="left"/>
      <w:pPr>
        <w:ind w:left="2325" w:hanging="360"/>
      </w:pPr>
    </w:lvl>
    <w:lvl w:ilvl="2" w:tplc="0419001B" w:tentative="1">
      <w:start w:val="1"/>
      <w:numFmt w:val="lowerRoman"/>
      <w:lvlText w:val="%3."/>
      <w:lvlJc w:val="right"/>
      <w:pPr>
        <w:ind w:left="3045" w:hanging="180"/>
      </w:pPr>
    </w:lvl>
    <w:lvl w:ilvl="3" w:tplc="0419000F" w:tentative="1">
      <w:start w:val="1"/>
      <w:numFmt w:val="decimal"/>
      <w:lvlText w:val="%4."/>
      <w:lvlJc w:val="left"/>
      <w:pPr>
        <w:ind w:left="3765" w:hanging="360"/>
      </w:pPr>
    </w:lvl>
    <w:lvl w:ilvl="4" w:tplc="04190019" w:tentative="1">
      <w:start w:val="1"/>
      <w:numFmt w:val="lowerLetter"/>
      <w:lvlText w:val="%5."/>
      <w:lvlJc w:val="left"/>
      <w:pPr>
        <w:ind w:left="4485" w:hanging="360"/>
      </w:pPr>
    </w:lvl>
    <w:lvl w:ilvl="5" w:tplc="0419001B" w:tentative="1">
      <w:start w:val="1"/>
      <w:numFmt w:val="lowerRoman"/>
      <w:lvlText w:val="%6."/>
      <w:lvlJc w:val="right"/>
      <w:pPr>
        <w:ind w:left="5205" w:hanging="180"/>
      </w:pPr>
    </w:lvl>
    <w:lvl w:ilvl="6" w:tplc="0419000F" w:tentative="1">
      <w:start w:val="1"/>
      <w:numFmt w:val="decimal"/>
      <w:lvlText w:val="%7."/>
      <w:lvlJc w:val="left"/>
      <w:pPr>
        <w:ind w:left="5925" w:hanging="360"/>
      </w:pPr>
    </w:lvl>
    <w:lvl w:ilvl="7" w:tplc="04190019" w:tentative="1">
      <w:start w:val="1"/>
      <w:numFmt w:val="lowerLetter"/>
      <w:lvlText w:val="%8."/>
      <w:lvlJc w:val="left"/>
      <w:pPr>
        <w:ind w:left="6645" w:hanging="360"/>
      </w:pPr>
    </w:lvl>
    <w:lvl w:ilvl="8" w:tplc="0419001B" w:tentative="1">
      <w:start w:val="1"/>
      <w:numFmt w:val="lowerRoman"/>
      <w:lvlText w:val="%9."/>
      <w:lvlJc w:val="right"/>
      <w:pPr>
        <w:ind w:left="7365" w:hanging="180"/>
      </w:pPr>
    </w:lvl>
  </w:abstractNum>
  <w:abstractNum w:abstractNumId="17" w15:restartNumberingAfterBreak="0">
    <w:nsid w:val="5AC75290"/>
    <w:multiLevelType w:val="hybridMultilevel"/>
    <w:tmpl w:val="0F14B75E"/>
    <w:lvl w:ilvl="0" w:tplc="1A5EEC9E">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8" w15:restartNumberingAfterBreak="0">
    <w:nsid w:val="5CC5472E"/>
    <w:multiLevelType w:val="hybridMultilevel"/>
    <w:tmpl w:val="9C5E508A"/>
    <w:lvl w:ilvl="0" w:tplc="A5FEAE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62910E89"/>
    <w:multiLevelType w:val="hybridMultilevel"/>
    <w:tmpl w:val="800A6C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33707BF"/>
    <w:multiLevelType w:val="hybridMultilevel"/>
    <w:tmpl w:val="3DFEAA50"/>
    <w:lvl w:ilvl="0" w:tplc="19F0922C">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684D326F"/>
    <w:multiLevelType w:val="hybridMultilevel"/>
    <w:tmpl w:val="AE325A4E"/>
    <w:lvl w:ilvl="0" w:tplc="0AF849B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2" w15:restartNumberingAfterBreak="0">
    <w:nsid w:val="6CF70BC1"/>
    <w:multiLevelType w:val="multilevel"/>
    <w:tmpl w:val="CA42DC70"/>
    <w:lvl w:ilvl="0">
      <w:start w:val="1"/>
      <w:numFmt w:val="decimal"/>
      <w:pStyle w:val="a"/>
      <w:lvlText w:val="%1."/>
      <w:lvlJc w:val="left"/>
      <w:pPr>
        <w:tabs>
          <w:tab w:val="num" w:pos="3312"/>
        </w:tabs>
        <w:ind w:left="3312" w:hanging="432"/>
      </w:pPr>
      <w:rPr>
        <w:rFonts w:hint="default"/>
        <w:b/>
      </w:rPr>
    </w:lvl>
    <w:lvl w:ilvl="1">
      <w:start w:val="1"/>
      <w:numFmt w:val="decimal"/>
      <w:pStyle w:val="11"/>
      <w:lvlText w:val="%1.%2"/>
      <w:lvlJc w:val="left"/>
      <w:pPr>
        <w:tabs>
          <w:tab w:val="num" w:pos="1476"/>
        </w:tabs>
        <w:ind w:left="1476" w:hanging="576"/>
      </w:pPr>
      <w:rPr>
        <w:rFonts w:hint="default"/>
      </w:rPr>
    </w:lvl>
    <w:lvl w:ilvl="2">
      <w:start w:val="1"/>
      <w:numFmt w:val="decimal"/>
      <w:pStyle w:val="1"/>
      <w:lvlText w:val="%1.%2.%3"/>
      <w:lvlJc w:val="left"/>
      <w:pPr>
        <w:tabs>
          <w:tab w:val="num" w:pos="587"/>
        </w:tabs>
        <w:ind w:left="360" w:firstLine="0"/>
      </w:pPr>
      <w:rPr>
        <w:rFonts w:ascii="Times New Roman" w:hAnsi="Times New Roman" w:cs="Times New Roman" w:hint="default"/>
        <w:i w:val="0"/>
        <w:sz w:val="24"/>
        <w:szCs w:val="24"/>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23" w15:restartNumberingAfterBreak="0">
    <w:nsid w:val="798000A5"/>
    <w:multiLevelType w:val="hybridMultilevel"/>
    <w:tmpl w:val="7DACA3B4"/>
    <w:lvl w:ilvl="0" w:tplc="FD96F76C">
      <w:start w:val="1"/>
      <w:numFmt w:val="decimal"/>
      <w:lvlText w:val="%1."/>
      <w:lvlJc w:val="left"/>
      <w:pPr>
        <w:ind w:left="822" w:hanging="360"/>
      </w:pPr>
      <w:rPr>
        <w:rFonts w:hint="default"/>
      </w:rPr>
    </w:lvl>
    <w:lvl w:ilvl="1" w:tplc="04190019" w:tentative="1">
      <w:start w:val="1"/>
      <w:numFmt w:val="lowerLetter"/>
      <w:lvlText w:val="%2."/>
      <w:lvlJc w:val="left"/>
      <w:pPr>
        <w:ind w:left="1542" w:hanging="360"/>
      </w:pPr>
    </w:lvl>
    <w:lvl w:ilvl="2" w:tplc="0419001B" w:tentative="1">
      <w:start w:val="1"/>
      <w:numFmt w:val="lowerRoman"/>
      <w:lvlText w:val="%3."/>
      <w:lvlJc w:val="right"/>
      <w:pPr>
        <w:ind w:left="2262" w:hanging="180"/>
      </w:pPr>
    </w:lvl>
    <w:lvl w:ilvl="3" w:tplc="0419000F" w:tentative="1">
      <w:start w:val="1"/>
      <w:numFmt w:val="decimal"/>
      <w:lvlText w:val="%4."/>
      <w:lvlJc w:val="left"/>
      <w:pPr>
        <w:ind w:left="2982" w:hanging="360"/>
      </w:pPr>
    </w:lvl>
    <w:lvl w:ilvl="4" w:tplc="04190019" w:tentative="1">
      <w:start w:val="1"/>
      <w:numFmt w:val="lowerLetter"/>
      <w:lvlText w:val="%5."/>
      <w:lvlJc w:val="left"/>
      <w:pPr>
        <w:ind w:left="3702" w:hanging="360"/>
      </w:pPr>
    </w:lvl>
    <w:lvl w:ilvl="5" w:tplc="0419001B" w:tentative="1">
      <w:start w:val="1"/>
      <w:numFmt w:val="lowerRoman"/>
      <w:lvlText w:val="%6."/>
      <w:lvlJc w:val="right"/>
      <w:pPr>
        <w:ind w:left="4422" w:hanging="180"/>
      </w:pPr>
    </w:lvl>
    <w:lvl w:ilvl="6" w:tplc="0419000F" w:tentative="1">
      <w:start w:val="1"/>
      <w:numFmt w:val="decimal"/>
      <w:lvlText w:val="%7."/>
      <w:lvlJc w:val="left"/>
      <w:pPr>
        <w:ind w:left="5142" w:hanging="360"/>
      </w:pPr>
    </w:lvl>
    <w:lvl w:ilvl="7" w:tplc="04190019" w:tentative="1">
      <w:start w:val="1"/>
      <w:numFmt w:val="lowerLetter"/>
      <w:lvlText w:val="%8."/>
      <w:lvlJc w:val="left"/>
      <w:pPr>
        <w:ind w:left="5862" w:hanging="360"/>
      </w:pPr>
    </w:lvl>
    <w:lvl w:ilvl="8" w:tplc="0419001B" w:tentative="1">
      <w:start w:val="1"/>
      <w:numFmt w:val="lowerRoman"/>
      <w:lvlText w:val="%9."/>
      <w:lvlJc w:val="right"/>
      <w:pPr>
        <w:ind w:left="6582" w:hanging="180"/>
      </w:pPr>
    </w:lvl>
  </w:abstractNum>
  <w:abstractNum w:abstractNumId="24" w15:restartNumberingAfterBreak="0">
    <w:nsid w:val="7A0E3339"/>
    <w:multiLevelType w:val="hybridMultilevel"/>
    <w:tmpl w:val="0AD61EB2"/>
    <w:lvl w:ilvl="0" w:tplc="F8661B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7DB2758D"/>
    <w:multiLevelType w:val="hybridMultilevel"/>
    <w:tmpl w:val="08F8648E"/>
    <w:lvl w:ilvl="0" w:tplc="47DE91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0"/>
  </w:num>
  <w:num w:numId="2">
    <w:abstractNumId w:val="12"/>
  </w:num>
  <w:num w:numId="3">
    <w:abstractNumId w:val="4"/>
  </w:num>
  <w:num w:numId="4">
    <w:abstractNumId w:val="14"/>
  </w:num>
  <w:num w:numId="5">
    <w:abstractNumId w:val="16"/>
  </w:num>
  <w:num w:numId="6">
    <w:abstractNumId w:val="17"/>
  </w:num>
  <w:num w:numId="7">
    <w:abstractNumId w:val="7"/>
  </w:num>
  <w:num w:numId="8">
    <w:abstractNumId w:val="2"/>
  </w:num>
  <w:num w:numId="9">
    <w:abstractNumId w:val="2"/>
    <w:lvlOverride w:ilvl="0">
      <w:lvl w:ilvl="0">
        <w:numFmt w:val="bullet"/>
        <w:lvlText w:val="-"/>
        <w:lvlJc w:val="left"/>
        <w:pPr>
          <w:tabs>
            <w:tab w:val="num" w:pos="288"/>
          </w:tabs>
          <w:ind w:left="792" w:firstLine="504"/>
        </w:pPr>
        <w:rPr>
          <w:rFonts w:ascii="Symbol" w:hAnsi="Symbol" w:cs="Symbol"/>
          <w:snapToGrid/>
          <w:sz w:val="24"/>
          <w:szCs w:val="24"/>
        </w:rPr>
      </w:lvl>
    </w:lvlOverride>
  </w:num>
  <w:num w:numId="10">
    <w:abstractNumId w:val="20"/>
  </w:num>
  <w:num w:numId="11">
    <w:abstractNumId w:val="22"/>
  </w:num>
  <w:num w:numId="12">
    <w:abstractNumId w:val="5"/>
  </w:num>
  <w:num w:numId="13">
    <w:abstractNumId w:val="6"/>
  </w:num>
  <w:num w:numId="14">
    <w:abstractNumId w:val="13"/>
  </w:num>
  <w:num w:numId="15">
    <w:abstractNumId w:val="19"/>
  </w:num>
  <w:num w:numId="16">
    <w:abstractNumId w:val="8"/>
  </w:num>
  <w:num w:numId="17">
    <w:abstractNumId w:val="3"/>
  </w:num>
  <w:num w:numId="18">
    <w:abstractNumId w:val="1"/>
  </w:num>
  <w:num w:numId="19">
    <w:abstractNumId w:val="15"/>
  </w:num>
  <w:num w:numId="20">
    <w:abstractNumId w:val="24"/>
  </w:num>
  <w:num w:numId="21">
    <w:abstractNumId w:val="25"/>
  </w:num>
  <w:num w:numId="22">
    <w:abstractNumId w:val="18"/>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0"/>
  </w:num>
  <w:num w:numId="26">
    <w:abstractNumId w:val="2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061"/>
    <w:rsid w:val="00001BB1"/>
    <w:rsid w:val="00005AF4"/>
    <w:rsid w:val="00006540"/>
    <w:rsid w:val="00011309"/>
    <w:rsid w:val="00012486"/>
    <w:rsid w:val="000212CE"/>
    <w:rsid w:val="0002351D"/>
    <w:rsid w:val="00026D28"/>
    <w:rsid w:val="0003363F"/>
    <w:rsid w:val="00043ACD"/>
    <w:rsid w:val="00050A36"/>
    <w:rsid w:val="00052731"/>
    <w:rsid w:val="00053A96"/>
    <w:rsid w:val="00061CA7"/>
    <w:rsid w:val="00067F60"/>
    <w:rsid w:val="000709CA"/>
    <w:rsid w:val="00072011"/>
    <w:rsid w:val="00073284"/>
    <w:rsid w:val="00073B86"/>
    <w:rsid w:val="00075253"/>
    <w:rsid w:val="00077FAB"/>
    <w:rsid w:val="00080BBB"/>
    <w:rsid w:val="000833CB"/>
    <w:rsid w:val="00083540"/>
    <w:rsid w:val="00086399"/>
    <w:rsid w:val="00095C51"/>
    <w:rsid w:val="00096225"/>
    <w:rsid w:val="00096F3A"/>
    <w:rsid w:val="000A44AC"/>
    <w:rsid w:val="000A4F6F"/>
    <w:rsid w:val="000B116C"/>
    <w:rsid w:val="000B2D3F"/>
    <w:rsid w:val="000B2F9B"/>
    <w:rsid w:val="000B4426"/>
    <w:rsid w:val="000B51E3"/>
    <w:rsid w:val="000B5370"/>
    <w:rsid w:val="000C0082"/>
    <w:rsid w:val="000C2097"/>
    <w:rsid w:val="000C3070"/>
    <w:rsid w:val="000C3868"/>
    <w:rsid w:val="000C47E2"/>
    <w:rsid w:val="000C48B4"/>
    <w:rsid w:val="000C5ACD"/>
    <w:rsid w:val="000D0E21"/>
    <w:rsid w:val="000D23DF"/>
    <w:rsid w:val="000D5D1F"/>
    <w:rsid w:val="000D6FE9"/>
    <w:rsid w:val="000E30EE"/>
    <w:rsid w:val="000E335E"/>
    <w:rsid w:val="000E50F9"/>
    <w:rsid w:val="000F05C9"/>
    <w:rsid w:val="000F427D"/>
    <w:rsid w:val="001018B8"/>
    <w:rsid w:val="00102594"/>
    <w:rsid w:val="001046C5"/>
    <w:rsid w:val="0011091D"/>
    <w:rsid w:val="00111061"/>
    <w:rsid w:val="00111CE7"/>
    <w:rsid w:val="00114CF5"/>
    <w:rsid w:val="00114F94"/>
    <w:rsid w:val="00115ABB"/>
    <w:rsid w:val="00116E76"/>
    <w:rsid w:val="00117939"/>
    <w:rsid w:val="00130072"/>
    <w:rsid w:val="00130C6A"/>
    <w:rsid w:val="0013140B"/>
    <w:rsid w:val="0013288E"/>
    <w:rsid w:val="00132B35"/>
    <w:rsid w:val="001343D7"/>
    <w:rsid w:val="001346A3"/>
    <w:rsid w:val="00137C05"/>
    <w:rsid w:val="001420D1"/>
    <w:rsid w:val="001456AF"/>
    <w:rsid w:val="001501C5"/>
    <w:rsid w:val="00152479"/>
    <w:rsid w:val="001556EE"/>
    <w:rsid w:val="0016625B"/>
    <w:rsid w:val="00166C03"/>
    <w:rsid w:val="001700F2"/>
    <w:rsid w:val="00173BCA"/>
    <w:rsid w:val="00180BC5"/>
    <w:rsid w:val="00182642"/>
    <w:rsid w:val="0018365D"/>
    <w:rsid w:val="00194254"/>
    <w:rsid w:val="00194A61"/>
    <w:rsid w:val="00195C6F"/>
    <w:rsid w:val="001A07D1"/>
    <w:rsid w:val="001A22A5"/>
    <w:rsid w:val="001A2E3C"/>
    <w:rsid w:val="001B1898"/>
    <w:rsid w:val="001B2683"/>
    <w:rsid w:val="001B3B79"/>
    <w:rsid w:val="001C03AB"/>
    <w:rsid w:val="001C2156"/>
    <w:rsid w:val="001C3A68"/>
    <w:rsid w:val="001D016A"/>
    <w:rsid w:val="001D1BF5"/>
    <w:rsid w:val="001D2A0D"/>
    <w:rsid w:val="001D5DC1"/>
    <w:rsid w:val="001D67D6"/>
    <w:rsid w:val="001D691C"/>
    <w:rsid w:val="001D6D5C"/>
    <w:rsid w:val="001E12C5"/>
    <w:rsid w:val="001E30DB"/>
    <w:rsid w:val="001F31B4"/>
    <w:rsid w:val="00203BCA"/>
    <w:rsid w:val="00203E86"/>
    <w:rsid w:val="002046DA"/>
    <w:rsid w:val="002054AC"/>
    <w:rsid w:val="002108EE"/>
    <w:rsid w:val="002119BF"/>
    <w:rsid w:val="00213B55"/>
    <w:rsid w:val="00214209"/>
    <w:rsid w:val="00214671"/>
    <w:rsid w:val="002160DA"/>
    <w:rsid w:val="0021668C"/>
    <w:rsid w:val="00220170"/>
    <w:rsid w:val="002203B6"/>
    <w:rsid w:val="002229BE"/>
    <w:rsid w:val="00222B53"/>
    <w:rsid w:val="002235E7"/>
    <w:rsid w:val="00224A75"/>
    <w:rsid w:val="00224AB2"/>
    <w:rsid w:val="00227FCD"/>
    <w:rsid w:val="002312EA"/>
    <w:rsid w:val="00234A10"/>
    <w:rsid w:val="00236161"/>
    <w:rsid w:val="00240FB0"/>
    <w:rsid w:val="00243D44"/>
    <w:rsid w:val="0025361F"/>
    <w:rsid w:val="00253654"/>
    <w:rsid w:val="002542CC"/>
    <w:rsid w:val="00257D13"/>
    <w:rsid w:val="00262C70"/>
    <w:rsid w:val="002646C4"/>
    <w:rsid w:val="00270846"/>
    <w:rsid w:val="0027280B"/>
    <w:rsid w:val="00273B33"/>
    <w:rsid w:val="002748A3"/>
    <w:rsid w:val="00283B1E"/>
    <w:rsid w:val="00283D6D"/>
    <w:rsid w:val="00284DDD"/>
    <w:rsid w:val="0028581B"/>
    <w:rsid w:val="002900F0"/>
    <w:rsid w:val="00293424"/>
    <w:rsid w:val="002938B5"/>
    <w:rsid w:val="002947ED"/>
    <w:rsid w:val="002A4ECB"/>
    <w:rsid w:val="002A5AB4"/>
    <w:rsid w:val="002A6C20"/>
    <w:rsid w:val="002B00C1"/>
    <w:rsid w:val="002B2D76"/>
    <w:rsid w:val="002B4079"/>
    <w:rsid w:val="002B4A8A"/>
    <w:rsid w:val="002B526D"/>
    <w:rsid w:val="002C06EF"/>
    <w:rsid w:val="002C0EE0"/>
    <w:rsid w:val="002C5F93"/>
    <w:rsid w:val="002C677C"/>
    <w:rsid w:val="002D24E7"/>
    <w:rsid w:val="002D2CF0"/>
    <w:rsid w:val="002D5488"/>
    <w:rsid w:val="002D76FC"/>
    <w:rsid w:val="002E1E34"/>
    <w:rsid w:val="002E21AE"/>
    <w:rsid w:val="002E4E85"/>
    <w:rsid w:val="002F21B0"/>
    <w:rsid w:val="002F4ADC"/>
    <w:rsid w:val="002F4E03"/>
    <w:rsid w:val="002F6C8F"/>
    <w:rsid w:val="002F725F"/>
    <w:rsid w:val="0030126E"/>
    <w:rsid w:val="0030273F"/>
    <w:rsid w:val="00306553"/>
    <w:rsid w:val="003076F8"/>
    <w:rsid w:val="00307FCC"/>
    <w:rsid w:val="00310326"/>
    <w:rsid w:val="00310389"/>
    <w:rsid w:val="00313012"/>
    <w:rsid w:val="0031350E"/>
    <w:rsid w:val="00314EDF"/>
    <w:rsid w:val="00316A51"/>
    <w:rsid w:val="003229D5"/>
    <w:rsid w:val="00325102"/>
    <w:rsid w:val="00332986"/>
    <w:rsid w:val="00337E47"/>
    <w:rsid w:val="0034013E"/>
    <w:rsid w:val="0034213D"/>
    <w:rsid w:val="003422D8"/>
    <w:rsid w:val="003423CA"/>
    <w:rsid w:val="0034347C"/>
    <w:rsid w:val="00346289"/>
    <w:rsid w:val="003521B9"/>
    <w:rsid w:val="0035449C"/>
    <w:rsid w:val="00356618"/>
    <w:rsid w:val="003606E6"/>
    <w:rsid w:val="0036096E"/>
    <w:rsid w:val="00362ACB"/>
    <w:rsid w:val="0036351E"/>
    <w:rsid w:val="00370FF1"/>
    <w:rsid w:val="003748F6"/>
    <w:rsid w:val="00375B3A"/>
    <w:rsid w:val="003824D8"/>
    <w:rsid w:val="00382A63"/>
    <w:rsid w:val="0039100A"/>
    <w:rsid w:val="003917DA"/>
    <w:rsid w:val="00394E2C"/>
    <w:rsid w:val="00396276"/>
    <w:rsid w:val="00397613"/>
    <w:rsid w:val="00397FF0"/>
    <w:rsid w:val="003A4A07"/>
    <w:rsid w:val="003B09EF"/>
    <w:rsid w:val="003B2255"/>
    <w:rsid w:val="003C2403"/>
    <w:rsid w:val="003C6348"/>
    <w:rsid w:val="003C6BE7"/>
    <w:rsid w:val="003C6D39"/>
    <w:rsid w:val="003D129E"/>
    <w:rsid w:val="003D12A0"/>
    <w:rsid w:val="003D1B4F"/>
    <w:rsid w:val="003E10F0"/>
    <w:rsid w:val="003E1148"/>
    <w:rsid w:val="003E1CE1"/>
    <w:rsid w:val="003F060A"/>
    <w:rsid w:val="003F1AA4"/>
    <w:rsid w:val="003F43E1"/>
    <w:rsid w:val="003F668C"/>
    <w:rsid w:val="003F79EC"/>
    <w:rsid w:val="004003A1"/>
    <w:rsid w:val="00401C50"/>
    <w:rsid w:val="00410E27"/>
    <w:rsid w:val="00411702"/>
    <w:rsid w:val="004138D5"/>
    <w:rsid w:val="00414F87"/>
    <w:rsid w:val="00415AF5"/>
    <w:rsid w:val="00417F9B"/>
    <w:rsid w:val="00422C82"/>
    <w:rsid w:val="004237F3"/>
    <w:rsid w:val="00425A0A"/>
    <w:rsid w:val="004366C8"/>
    <w:rsid w:val="00436E58"/>
    <w:rsid w:val="004374D9"/>
    <w:rsid w:val="0044014B"/>
    <w:rsid w:val="00441735"/>
    <w:rsid w:val="00441879"/>
    <w:rsid w:val="004429FD"/>
    <w:rsid w:val="00442B83"/>
    <w:rsid w:val="00442E08"/>
    <w:rsid w:val="004432D8"/>
    <w:rsid w:val="00452EB7"/>
    <w:rsid w:val="00454153"/>
    <w:rsid w:val="0045651B"/>
    <w:rsid w:val="00457EB2"/>
    <w:rsid w:val="00461900"/>
    <w:rsid w:val="00461D84"/>
    <w:rsid w:val="004639D1"/>
    <w:rsid w:val="0046577E"/>
    <w:rsid w:val="004710F0"/>
    <w:rsid w:val="004729E3"/>
    <w:rsid w:val="00473EF9"/>
    <w:rsid w:val="00477CDD"/>
    <w:rsid w:val="00480D44"/>
    <w:rsid w:val="00480E86"/>
    <w:rsid w:val="00493620"/>
    <w:rsid w:val="00493694"/>
    <w:rsid w:val="004936A7"/>
    <w:rsid w:val="0049391C"/>
    <w:rsid w:val="004942A0"/>
    <w:rsid w:val="00497F44"/>
    <w:rsid w:val="004A03CC"/>
    <w:rsid w:val="004B11C9"/>
    <w:rsid w:val="004B4E2E"/>
    <w:rsid w:val="004B6022"/>
    <w:rsid w:val="004B61CA"/>
    <w:rsid w:val="004B67A2"/>
    <w:rsid w:val="004C22D4"/>
    <w:rsid w:val="004C4A67"/>
    <w:rsid w:val="004C5549"/>
    <w:rsid w:val="004D1D4C"/>
    <w:rsid w:val="004D3BC9"/>
    <w:rsid w:val="004E0B7A"/>
    <w:rsid w:val="004E25E5"/>
    <w:rsid w:val="004E7A28"/>
    <w:rsid w:val="004F2EBB"/>
    <w:rsid w:val="004F5DB1"/>
    <w:rsid w:val="004F60A5"/>
    <w:rsid w:val="004F700D"/>
    <w:rsid w:val="004F7480"/>
    <w:rsid w:val="005019EB"/>
    <w:rsid w:val="00501CD0"/>
    <w:rsid w:val="00506DF3"/>
    <w:rsid w:val="005114D6"/>
    <w:rsid w:val="005118AE"/>
    <w:rsid w:val="00511D32"/>
    <w:rsid w:val="005126E1"/>
    <w:rsid w:val="0051322C"/>
    <w:rsid w:val="00515E3B"/>
    <w:rsid w:val="005165F4"/>
    <w:rsid w:val="0052453C"/>
    <w:rsid w:val="00525C00"/>
    <w:rsid w:val="005277FE"/>
    <w:rsid w:val="005347FE"/>
    <w:rsid w:val="005359D8"/>
    <w:rsid w:val="00536218"/>
    <w:rsid w:val="00541DBB"/>
    <w:rsid w:val="00541FF1"/>
    <w:rsid w:val="0054277C"/>
    <w:rsid w:val="005430AA"/>
    <w:rsid w:val="00543707"/>
    <w:rsid w:val="00547D91"/>
    <w:rsid w:val="005550C2"/>
    <w:rsid w:val="005550F6"/>
    <w:rsid w:val="005575A5"/>
    <w:rsid w:val="00557BC8"/>
    <w:rsid w:val="0056485C"/>
    <w:rsid w:val="00564C2E"/>
    <w:rsid w:val="005679CC"/>
    <w:rsid w:val="00570A17"/>
    <w:rsid w:val="00572387"/>
    <w:rsid w:val="0057468C"/>
    <w:rsid w:val="005774EF"/>
    <w:rsid w:val="00581DD2"/>
    <w:rsid w:val="005864F0"/>
    <w:rsid w:val="005936B0"/>
    <w:rsid w:val="0059543B"/>
    <w:rsid w:val="005968F7"/>
    <w:rsid w:val="005971C9"/>
    <w:rsid w:val="005A0107"/>
    <w:rsid w:val="005A2127"/>
    <w:rsid w:val="005A3479"/>
    <w:rsid w:val="005A4802"/>
    <w:rsid w:val="005A57AC"/>
    <w:rsid w:val="005B6223"/>
    <w:rsid w:val="005B74D6"/>
    <w:rsid w:val="005C238E"/>
    <w:rsid w:val="005C2DB3"/>
    <w:rsid w:val="005C61F5"/>
    <w:rsid w:val="005D27CD"/>
    <w:rsid w:val="005D70FE"/>
    <w:rsid w:val="005E0D4D"/>
    <w:rsid w:val="005E1EF7"/>
    <w:rsid w:val="005E58A2"/>
    <w:rsid w:val="005E669E"/>
    <w:rsid w:val="005E7898"/>
    <w:rsid w:val="005F653C"/>
    <w:rsid w:val="005F7FA1"/>
    <w:rsid w:val="0060036F"/>
    <w:rsid w:val="00612323"/>
    <w:rsid w:val="00614411"/>
    <w:rsid w:val="00620264"/>
    <w:rsid w:val="006205B4"/>
    <w:rsid w:val="006207D7"/>
    <w:rsid w:val="00621490"/>
    <w:rsid w:val="00621D86"/>
    <w:rsid w:val="006228F5"/>
    <w:rsid w:val="00622D9B"/>
    <w:rsid w:val="0062305B"/>
    <w:rsid w:val="00623700"/>
    <w:rsid w:val="0062565C"/>
    <w:rsid w:val="006302A2"/>
    <w:rsid w:val="006303F0"/>
    <w:rsid w:val="00630706"/>
    <w:rsid w:val="00631D10"/>
    <w:rsid w:val="00634F7C"/>
    <w:rsid w:val="00635102"/>
    <w:rsid w:val="00635B37"/>
    <w:rsid w:val="006367CE"/>
    <w:rsid w:val="0063780B"/>
    <w:rsid w:val="006400F2"/>
    <w:rsid w:val="00641158"/>
    <w:rsid w:val="00642EC7"/>
    <w:rsid w:val="0064704D"/>
    <w:rsid w:val="006529BC"/>
    <w:rsid w:val="0065672F"/>
    <w:rsid w:val="006578DC"/>
    <w:rsid w:val="006604F3"/>
    <w:rsid w:val="0066084A"/>
    <w:rsid w:val="00662292"/>
    <w:rsid w:val="00662425"/>
    <w:rsid w:val="006626C3"/>
    <w:rsid w:val="00663846"/>
    <w:rsid w:val="00663DFE"/>
    <w:rsid w:val="0066725E"/>
    <w:rsid w:val="00671D2A"/>
    <w:rsid w:val="00672312"/>
    <w:rsid w:val="00673C0F"/>
    <w:rsid w:val="00674688"/>
    <w:rsid w:val="00680347"/>
    <w:rsid w:val="0068564D"/>
    <w:rsid w:val="00686154"/>
    <w:rsid w:val="006869B3"/>
    <w:rsid w:val="00691CB8"/>
    <w:rsid w:val="00692A99"/>
    <w:rsid w:val="00693A6A"/>
    <w:rsid w:val="006975A5"/>
    <w:rsid w:val="006B3A46"/>
    <w:rsid w:val="006B5471"/>
    <w:rsid w:val="006C0206"/>
    <w:rsid w:val="006C3AFD"/>
    <w:rsid w:val="006C7FE4"/>
    <w:rsid w:val="006D107C"/>
    <w:rsid w:val="006D1D17"/>
    <w:rsid w:val="006D2184"/>
    <w:rsid w:val="006D6A18"/>
    <w:rsid w:val="006E1477"/>
    <w:rsid w:val="006E27A6"/>
    <w:rsid w:val="006E3B36"/>
    <w:rsid w:val="006E7AE7"/>
    <w:rsid w:val="006F1772"/>
    <w:rsid w:val="006F2213"/>
    <w:rsid w:val="006F225D"/>
    <w:rsid w:val="007001E4"/>
    <w:rsid w:val="00703050"/>
    <w:rsid w:val="00703551"/>
    <w:rsid w:val="00703851"/>
    <w:rsid w:val="0070389B"/>
    <w:rsid w:val="007128CA"/>
    <w:rsid w:val="00714B5A"/>
    <w:rsid w:val="007162D9"/>
    <w:rsid w:val="00716B2B"/>
    <w:rsid w:val="00721651"/>
    <w:rsid w:val="007226A9"/>
    <w:rsid w:val="0072424C"/>
    <w:rsid w:val="00725083"/>
    <w:rsid w:val="00730696"/>
    <w:rsid w:val="00730E2E"/>
    <w:rsid w:val="00735616"/>
    <w:rsid w:val="00736669"/>
    <w:rsid w:val="00737FFC"/>
    <w:rsid w:val="007404B7"/>
    <w:rsid w:val="00740E4D"/>
    <w:rsid w:val="007427C0"/>
    <w:rsid w:val="00744047"/>
    <w:rsid w:val="0074730E"/>
    <w:rsid w:val="007475F7"/>
    <w:rsid w:val="007524F4"/>
    <w:rsid w:val="0075390F"/>
    <w:rsid w:val="007540B7"/>
    <w:rsid w:val="00755807"/>
    <w:rsid w:val="00762E44"/>
    <w:rsid w:val="007630EC"/>
    <w:rsid w:val="00763514"/>
    <w:rsid w:val="00765CCD"/>
    <w:rsid w:val="00766414"/>
    <w:rsid w:val="00767BE0"/>
    <w:rsid w:val="00770AB0"/>
    <w:rsid w:val="00774397"/>
    <w:rsid w:val="00774941"/>
    <w:rsid w:val="007759ED"/>
    <w:rsid w:val="007801E3"/>
    <w:rsid w:val="007924B6"/>
    <w:rsid w:val="007928F2"/>
    <w:rsid w:val="00795F66"/>
    <w:rsid w:val="007A6F7E"/>
    <w:rsid w:val="007B54C9"/>
    <w:rsid w:val="007B5858"/>
    <w:rsid w:val="007B5B9C"/>
    <w:rsid w:val="007B5FA2"/>
    <w:rsid w:val="007B642B"/>
    <w:rsid w:val="007C5C5B"/>
    <w:rsid w:val="007D19E1"/>
    <w:rsid w:val="007D209E"/>
    <w:rsid w:val="007D35F7"/>
    <w:rsid w:val="007D3606"/>
    <w:rsid w:val="007D3D53"/>
    <w:rsid w:val="007D7ABF"/>
    <w:rsid w:val="007E26A2"/>
    <w:rsid w:val="007E2CC0"/>
    <w:rsid w:val="007E5465"/>
    <w:rsid w:val="007E5DDC"/>
    <w:rsid w:val="007E6B32"/>
    <w:rsid w:val="007F1A5B"/>
    <w:rsid w:val="007F1F5D"/>
    <w:rsid w:val="007F23D7"/>
    <w:rsid w:val="007F2991"/>
    <w:rsid w:val="007F3B89"/>
    <w:rsid w:val="007F4856"/>
    <w:rsid w:val="007F5197"/>
    <w:rsid w:val="00801629"/>
    <w:rsid w:val="008029A7"/>
    <w:rsid w:val="008058F8"/>
    <w:rsid w:val="00811FD4"/>
    <w:rsid w:val="00814B52"/>
    <w:rsid w:val="00821171"/>
    <w:rsid w:val="00821A6B"/>
    <w:rsid w:val="0082477D"/>
    <w:rsid w:val="00827558"/>
    <w:rsid w:val="00834242"/>
    <w:rsid w:val="008347B1"/>
    <w:rsid w:val="008372C9"/>
    <w:rsid w:val="0084242C"/>
    <w:rsid w:val="008443C1"/>
    <w:rsid w:val="00846167"/>
    <w:rsid w:val="008472E1"/>
    <w:rsid w:val="00856949"/>
    <w:rsid w:val="00857EAD"/>
    <w:rsid w:val="0086152C"/>
    <w:rsid w:val="008663CD"/>
    <w:rsid w:val="00874449"/>
    <w:rsid w:val="008751DF"/>
    <w:rsid w:val="00877CCE"/>
    <w:rsid w:val="0088059E"/>
    <w:rsid w:val="00880D9F"/>
    <w:rsid w:val="00884237"/>
    <w:rsid w:val="00884808"/>
    <w:rsid w:val="00893B4E"/>
    <w:rsid w:val="00893D53"/>
    <w:rsid w:val="00897CF4"/>
    <w:rsid w:val="008A4C46"/>
    <w:rsid w:val="008A4E56"/>
    <w:rsid w:val="008B51AD"/>
    <w:rsid w:val="008C62E7"/>
    <w:rsid w:val="008D1629"/>
    <w:rsid w:val="008D4709"/>
    <w:rsid w:val="008D49B6"/>
    <w:rsid w:val="008D6FB0"/>
    <w:rsid w:val="008E05A0"/>
    <w:rsid w:val="008E2DA3"/>
    <w:rsid w:val="008E5943"/>
    <w:rsid w:val="008E6346"/>
    <w:rsid w:val="008F33BB"/>
    <w:rsid w:val="008F53E7"/>
    <w:rsid w:val="00901CD9"/>
    <w:rsid w:val="009029AE"/>
    <w:rsid w:val="009060ED"/>
    <w:rsid w:val="009063FE"/>
    <w:rsid w:val="0091141D"/>
    <w:rsid w:val="0091239D"/>
    <w:rsid w:val="00917074"/>
    <w:rsid w:val="00920C2A"/>
    <w:rsid w:val="009251A6"/>
    <w:rsid w:val="009278E2"/>
    <w:rsid w:val="00931463"/>
    <w:rsid w:val="0093256D"/>
    <w:rsid w:val="00935980"/>
    <w:rsid w:val="0093669C"/>
    <w:rsid w:val="009374C1"/>
    <w:rsid w:val="00941A5A"/>
    <w:rsid w:val="00946E1B"/>
    <w:rsid w:val="00947D23"/>
    <w:rsid w:val="0095091C"/>
    <w:rsid w:val="00953490"/>
    <w:rsid w:val="009545E5"/>
    <w:rsid w:val="00955118"/>
    <w:rsid w:val="00955E83"/>
    <w:rsid w:val="009571D8"/>
    <w:rsid w:val="009573C3"/>
    <w:rsid w:val="00962305"/>
    <w:rsid w:val="009679A1"/>
    <w:rsid w:val="00976740"/>
    <w:rsid w:val="00976941"/>
    <w:rsid w:val="00983FF2"/>
    <w:rsid w:val="00984CAC"/>
    <w:rsid w:val="00990DCC"/>
    <w:rsid w:val="009928C3"/>
    <w:rsid w:val="00992919"/>
    <w:rsid w:val="00994DEE"/>
    <w:rsid w:val="009A224A"/>
    <w:rsid w:val="009B1223"/>
    <w:rsid w:val="009B2FEF"/>
    <w:rsid w:val="009B683D"/>
    <w:rsid w:val="009C01B8"/>
    <w:rsid w:val="009C0BF6"/>
    <w:rsid w:val="009C3ADE"/>
    <w:rsid w:val="009D36EB"/>
    <w:rsid w:val="009D589F"/>
    <w:rsid w:val="009E161F"/>
    <w:rsid w:val="009E545B"/>
    <w:rsid w:val="009E6935"/>
    <w:rsid w:val="009F5700"/>
    <w:rsid w:val="00A00191"/>
    <w:rsid w:val="00A03175"/>
    <w:rsid w:val="00A04D6F"/>
    <w:rsid w:val="00A055EC"/>
    <w:rsid w:val="00A10075"/>
    <w:rsid w:val="00A10B4B"/>
    <w:rsid w:val="00A115BF"/>
    <w:rsid w:val="00A1358D"/>
    <w:rsid w:val="00A14844"/>
    <w:rsid w:val="00A153DB"/>
    <w:rsid w:val="00A25FDA"/>
    <w:rsid w:val="00A2605A"/>
    <w:rsid w:val="00A33C84"/>
    <w:rsid w:val="00A33D6F"/>
    <w:rsid w:val="00A40A32"/>
    <w:rsid w:val="00A4268D"/>
    <w:rsid w:val="00A47D88"/>
    <w:rsid w:val="00A50180"/>
    <w:rsid w:val="00A53824"/>
    <w:rsid w:val="00A55E87"/>
    <w:rsid w:val="00A60A7D"/>
    <w:rsid w:val="00A6130A"/>
    <w:rsid w:val="00A61503"/>
    <w:rsid w:val="00A62AB2"/>
    <w:rsid w:val="00A63CB0"/>
    <w:rsid w:val="00A66395"/>
    <w:rsid w:val="00A70B45"/>
    <w:rsid w:val="00A71F71"/>
    <w:rsid w:val="00A7341D"/>
    <w:rsid w:val="00A74F4A"/>
    <w:rsid w:val="00A754DD"/>
    <w:rsid w:val="00A766B0"/>
    <w:rsid w:val="00A818ED"/>
    <w:rsid w:val="00A84A5C"/>
    <w:rsid w:val="00A84CD6"/>
    <w:rsid w:val="00A8645E"/>
    <w:rsid w:val="00A86FA1"/>
    <w:rsid w:val="00A924D3"/>
    <w:rsid w:val="00AA0F15"/>
    <w:rsid w:val="00AA104C"/>
    <w:rsid w:val="00AA4B44"/>
    <w:rsid w:val="00AB3FC2"/>
    <w:rsid w:val="00AB462D"/>
    <w:rsid w:val="00AB4D53"/>
    <w:rsid w:val="00AB5815"/>
    <w:rsid w:val="00AB686F"/>
    <w:rsid w:val="00AC33AF"/>
    <w:rsid w:val="00AC588D"/>
    <w:rsid w:val="00AC6CBF"/>
    <w:rsid w:val="00AD01EA"/>
    <w:rsid w:val="00AD48A7"/>
    <w:rsid w:val="00AE0184"/>
    <w:rsid w:val="00AE04F5"/>
    <w:rsid w:val="00AE07F2"/>
    <w:rsid w:val="00AE1482"/>
    <w:rsid w:val="00AE1E7C"/>
    <w:rsid w:val="00AE226E"/>
    <w:rsid w:val="00AE685F"/>
    <w:rsid w:val="00AF3C36"/>
    <w:rsid w:val="00AF7703"/>
    <w:rsid w:val="00B026DF"/>
    <w:rsid w:val="00B05927"/>
    <w:rsid w:val="00B05B27"/>
    <w:rsid w:val="00B07768"/>
    <w:rsid w:val="00B109A2"/>
    <w:rsid w:val="00B10C7D"/>
    <w:rsid w:val="00B16EB7"/>
    <w:rsid w:val="00B24E75"/>
    <w:rsid w:val="00B27BA0"/>
    <w:rsid w:val="00B417C2"/>
    <w:rsid w:val="00B44157"/>
    <w:rsid w:val="00B46357"/>
    <w:rsid w:val="00B5456A"/>
    <w:rsid w:val="00B55AC0"/>
    <w:rsid w:val="00B561F7"/>
    <w:rsid w:val="00B63EFB"/>
    <w:rsid w:val="00B64C1E"/>
    <w:rsid w:val="00B65113"/>
    <w:rsid w:val="00B70EA9"/>
    <w:rsid w:val="00B74E7B"/>
    <w:rsid w:val="00B83C97"/>
    <w:rsid w:val="00B92E62"/>
    <w:rsid w:val="00B95440"/>
    <w:rsid w:val="00BA494C"/>
    <w:rsid w:val="00BA784C"/>
    <w:rsid w:val="00BB43F7"/>
    <w:rsid w:val="00BB66E5"/>
    <w:rsid w:val="00BC1088"/>
    <w:rsid w:val="00BC4745"/>
    <w:rsid w:val="00BC4C4A"/>
    <w:rsid w:val="00BC540C"/>
    <w:rsid w:val="00BD1CBC"/>
    <w:rsid w:val="00BD43E3"/>
    <w:rsid w:val="00BD6E8B"/>
    <w:rsid w:val="00BE0C13"/>
    <w:rsid w:val="00BE14BC"/>
    <w:rsid w:val="00BE2585"/>
    <w:rsid w:val="00BE2CF7"/>
    <w:rsid w:val="00BE3173"/>
    <w:rsid w:val="00BE3775"/>
    <w:rsid w:val="00BE58B6"/>
    <w:rsid w:val="00BE7FC6"/>
    <w:rsid w:val="00BF014A"/>
    <w:rsid w:val="00BF0353"/>
    <w:rsid w:val="00BF70E4"/>
    <w:rsid w:val="00BF711E"/>
    <w:rsid w:val="00BF74D7"/>
    <w:rsid w:val="00C000BD"/>
    <w:rsid w:val="00C01C19"/>
    <w:rsid w:val="00C033D5"/>
    <w:rsid w:val="00C05227"/>
    <w:rsid w:val="00C143E2"/>
    <w:rsid w:val="00C14DB1"/>
    <w:rsid w:val="00C16E87"/>
    <w:rsid w:val="00C2144C"/>
    <w:rsid w:val="00C32958"/>
    <w:rsid w:val="00C33137"/>
    <w:rsid w:val="00C336F1"/>
    <w:rsid w:val="00C346D4"/>
    <w:rsid w:val="00C40E58"/>
    <w:rsid w:val="00C41DAE"/>
    <w:rsid w:val="00C42B92"/>
    <w:rsid w:val="00C4347E"/>
    <w:rsid w:val="00C43784"/>
    <w:rsid w:val="00C4795A"/>
    <w:rsid w:val="00C47EBF"/>
    <w:rsid w:val="00C51356"/>
    <w:rsid w:val="00C51721"/>
    <w:rsid w:val="00C53E94"/>
    <w:rsid w:val="00C55018"/>
    <w:rsid w:val="00C57C97"/>
    <w:rsid w:val="00C608F2"/>
    <w:rsid w:val="00C63832"/>
    <w:rsid w:val="00C63E51"/>
    <w:rsid w:val="00C6663C"/>
    <w:rsid w:val="00C672E4"/>
    <w:rsid w:val="00C7280C"/>
    <w:rsid w:val="00C72E10"/>
    <w:rsid w:val="00C74537"/>
    <w:rsid w:val="00C746BB"/>
    <w:rsid w:val="00C8022C"/>
    <w:rsid w:val="00C80E98"/>
    <w:rsid w:val="00C87CA7"/>
    <w:rsid w:val="00C90C9B"/>
    <w:rsid w:val="00CB0B03"/>
    <w:rsid w:val="00CB2FCA"/>
    <w:rsid w:val="00CB48D4"/>
    <w:rsid w:val="00CC1B5E"/>
    <w:rsid w:val="00CC22C3"/>
    <w:rsid w:val="00CC3848"/>
    <w:rsid w:val="00CC4700"/>
    <w:rsid w:val="00CC48A2"/>
    <w:rsid w:val="00CC530C"/>
    <w:rsid w:val="00CC7763"/>
    <w:rsid w:val="00CD0F45"/>
    <w:rsid w:val="00CD289E"/>
    <w:rsid w:val="00CD501E"/>
    <w:rsid w:val="00CE2684"/>
    <w:rsid w:val="00CF2914"/>
    <w:rsid w:val="00CF5B43"/>
    <w:rsid w:val="00CF722A"/>
    <w:rsid w:val="00D001F2"/>
    <w:rsid w:val="00D03B9E"/>
    <w:rsid w:val="00D0457C"/>
    <w:rsid w:val="00D05D3E"/>
    <w:rsid w:val="00D07709"/>
    <w:rsid w:val="00D102C8"/>
    <w:rsid w:val="00D12588"/>
    <w:rsid w:val="00D175F3"/>
    <w:rsid w:val="00D204BD"/>
    <w:rsid w:val="00D24CBE"/>
    <w:rsid w:val="00D26DC9"/>
    <w:rsid w:val="00D27B76"/>
    <w:rsid w:val="00D27E2A"/>
    <w:rsid w:val="00D31240"/>
    <w:rsid w:val="00D318F1"/>
    <w:rsid w:val="00D32C28"/>
    <w:rsid w:val="00D44AAC"/>
    <w:rsid w:val="00D457EF"/>
    <w:rsid w:val="00D50665"/>
    <w:rsid w:val="00D51ED3"/>
    <w:rsid w:val="00D52C37"/>
    <w:rsid w:val="00D55773"/>
    <w:rsid w:val="00D577A2"/>
    <w:rsid w:val="00D62438"/>
    <w:rsid w:val="00D66DC5"/>
    <w:rsid w:val="00D71767"/>
    <w:rsid w:val="00D72A8E"/>
    <w:rsid w:val="00D75443"/>
    <w:rsid w:val="00D80560"/>
    <w:rsid w:val="00D83E89"/>
    <w:rsid w:val="00D844EB"/>
    <w:rsid w:val="00D85E4F"/>
    <w:rsid w:val="00D8618F"/>
    <w:rsid w:val="00D9579D"/>
    <w:rsid w:val="00DA05FA"/>
    <w:rsid w:val="00DA29D5"/>
    <w:rsid w:val="00DA38AC"/>
    <w:rsid w:val="00DA7559"/>
    <w:rsid w:val="00DB1D49"/>
    <w:rsid w:val="00DB3E50"/>
    <w:rsid w:val="00DB63E6"/>
    <w:rsid w:val="00DC16DE"/>
    <w:rsid w:val="00DC33F3"/>
    <w:rsid w:val="00DC3918"/>
    <w:rsid w:val="00DC3C72"/>
    <w:rsid w:val="00DC45D3"/>
    <w:rsid w:val="00DD0D6B"/>
    <w:rsid w:val="00DD0F46"/>
    <w:rsid w:val="00DD20FE"/>
    <w:rsid w:val="00DD2BE6"/>
    <w:rsid w:val="00DD2E5E"/>
    <w:rsid w:val="00DD391C"/>
    <w:rsid w:val="00DD4A73"/>
    <w:rsid w:val="00DD64D5"/>
    <w:rsid w:val="00DD74C8"/>
    <w:rsid w:val="00DE26B2"/>
    <w:rsid w:val="00DE4672"/>
    <w:rsid w:val="00DE4BF6"/>
    <w:rsid w:val="00DE613B"/>
    <w:rsid w:val="00DE6A13"/>
    <w:rsid w:val="00DF2B75"/>
    <w:rsid w:val="00DF4EC4"/>
    <w:rsid w:val="00DF5999"/>
    <w:rsid w:val="00DF6010"/>
    <w:rsid w:val="00DF6F55"/>
    <w:rsid w:val="00E00B49"/>
    <w:rsid w:val="00E0130F"/>
    <w:rsid w:val="00E02055"/>
    <w:rsid w:val="00E0235E"/>
    <w:rsid w:val="00E03AE5"/>
    <w:rsid w:val="00E045CE"/>
    <w:rsid w:val="00E06CE1"/>
    <w:rsid w:val="00E07DD6"/>
    <w:rsid w:val="00E120CA"/>
    <w:rsid w:val="00E122CE"/>
    <w:rsid w:val="00E14BDF"/>
    <w:rsid w:val="00E177CD"/>
    <w:rsid w:val="00E22EC9"/>
    <w:rsid w:val="00E245F8"/>
    <w:rsid w:val="00E24A52"/>
    <w:rsid w:val="00E27882"/>
    <w:rsid w:val="00E30EC3"/>
    <w:rsid w:val="00E33FCC"/>
    <w:rsid w:val="00E34C5D"/>
    <w:rsid w:val="00E42DD8"/>
    <w:rsid w:val="00E44921"/>
    <w:rsid w:val="00E46FF2"/>
    <w:rsid w:val="00E4752C"/>
    <w:rsid w:val="00E5110F"/>
    <w:rsid w:val="00E51917"/>
    <w:rsid w:val="00E51E3C"/>
    <w:rsid w:val="00E51E54"/>
    <w:rsid w:val="00E5263B"/>
    <w:rsid w:val="00E54467"/>
    <w:rsid w:val="00E565E0"/>
    <w:rsid w:val="00E56629"/>
    <w:rsid w:val="00E606B9"/>
    <w:rsid w:val="00E609FD"/>
    <w:rsid w:val="00E62D50"/>
    <w:rsid w:val="00E630F3"/>
    <w:rsid w:val="00E65A9F"/>
    <w:rsid w:val="00E672FB"/>
    <w:rsid w:val="00E67883"/>
    <w:rsid w:val="00E702AC"/>
    <w:rsid w:val="00E72900"/>
    <w:rsid w:val="00E843BC"/>
    <w:rsid w:val="00E84A95"/>
    <w:rsid w:val="00E86481"/>
    <w:rsid w:val="00E90D5C"/>
    <w:rsid w:val="00E92DA8"/>
    <w:rsid w:val="00E9483C"/>
    <w:rsid w:val="00E962FF"/>
    <w:rsid w:val="00E974F9"/>
    <w:rsid w:val="00E976A7"/>
    <w:rsid w:val="00EA27EF"/>
    <w:rsid w:val="00EA42C2"/>
    <w:rsid w:val="00EB049A"/>
    <w:rsid w:val="00EB1C41"/>
    <w:rsid w:val="00EB2959"/>
    <w:rsid w:val="00EB40F6"/>
    <w:rsid w:val="00EB458A"/>
    <w:rsid w:val="00EC08E3"/>
    <w:rsid w:val="00EC0E01"/>
    <w:rsid w:val="00EC24B1"/>
    <w:rsid w:val="00ED0127"/>
    <w:rsid w:val="00ED0CEC"/>
    <w:rsid w:val="00ED11BA"/>
    <w:rsid w:val="00ED1208"/>
    <w:rsid w:val="00ED1267"/>
    <w:rsid w:val="00ED1467"/>
    <w:rsid w:val="00ED3C8E"/>
    <w:rsid w:val="00ED7A71"/>
    <w:rsid w:val="00EE185C"/>
    <w:rsid w:val="00EE28B2"/>
    <w:rsid w:val="00EE29DF"/>
    <w:rsid w:val="00EE2B6F"/>
    <w:rsid w:val="00EE57BF"/>
    <w:rsid w:val="00EE6ACA"/>
    <w:rsid w:val="00EE74EC"/>
    <w:rsid w:val="00EF33FE"/>
    <w:rsid w:val="00EF4354"/>
    <w:rsid w:val="00EF59D9"/>
    <w:rsid w:val="00EF79F7"/>
    <w:rsid w:val="00EF7DBA"/>
    <w:rsid w:val="00F01911"/>
    <w:rsid w:val="00F01D10"/>
    <w:rsid w:val="00F07705"/>
    <w:rsid w:val="00F07C98"/>
    <w:rsid w:val="00F1194F"/>
    <w:rsid w:val="00F14295"/>
    <w:rsid w:val="00F14FC5"/>
    <w:rsid w:val="00F1515F"/>
    <w:rsid w:val="00F15F32"/>
    <w:rsid w:val="00F17422"/>
    <w:rsid w:val="00F214D7"/>
    <w:rsid w:val="00F229D7"/>
    <w:rsid w:val="00F2361A"/>
    <w:rsid w:val="00F2375D"/>
    <w:rsid w:val="00F3014F"/>
    <w:rsid w:val="00F305EC"/>
    <w:rsid w:val="00F32B87"/>
    <w:rsid w:val="00F403B0"/>
    <w:rsid w:val="00F421AB"/>
    <w:rsid w:val="00F43770"/>
    <w:rsid w:val="00F57D72"/>
    <w:rsid w:val="00F6048B"/>
    <w:rsid w:val="00F67711"/>
    <w:rsid w:val="00F74D3B"/>
    <w:rsid w:val="00F755D6"/>
    <w:rsid w:val="00F770E6"/>
    <w:rsid w:val="00F824AF"/>
    <w:rsid w:val="00F83659"/>
    <w:rsid w:val="00F86FF0"/>
    <w:rsid w:val="00F87203"/>
    <w:rsid w:val="00F929B4"/>
    <w:rsid w:val="00F944AD"/>
    <w:rsid w:val="00F9680B"/>
    <w:rsid w:val="00FA1F84"/>
    <w:rsid w:val="00FA41D2"/>
    <w:rsid w:val="00FA709A"/>
    <w:rsid w:val="00FA730B"/>
    <w:rsid w:val="00FB533D"/>
    <w:rsid w:val="00FC3DCA"/>
    <w:rsid w:val="00FC4FF7"/>
    <w:rsid w:val="00FC7325"/>
    <w:rsid w:val="00FC73FE"/>
    <w:rsid w:val="00FD14E5"/>
    <w:rsid w:val="00FD18D7"/>
    <w:rsid w:val="00FD3563"/>
    <w:rsid w:val="00FD4980"/>
    <w:rsid w:val="00FD5E73"/>
    <w:rsid w:val="00FE0441"/>
    <w:rsid w:val="00FE398F"/>
    <w:rsid w:val="00FE4477"/>
    <w:rsid w:val="00FF0643"/>
    <w:rsid w:val="00FF15E5"/>
    <w:rsid w:val="00FF346F"/>
    <w:rsid w:val="00FF4138"/>
    <w:rsid w:val="00FF535C"/>
    <w:rsid w:val="00FF78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34BADB"/>
  <w15:docId w15:val="{DD7E45FB-E4B2-432C-A2CA-AE3ECEF52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AA104C"/>
    <w:rPr>
      <w:sz w:val="24"/>
      <w:szCs w:val="24"/>
    </w:rPr>
  </w:style>
  <w:style w:type="paragraph" w:styleId="10">
    <w:name w:val="heading 1"/>
    <w:basedOn w:val="a0"/>
    <w:next w:val="a0"/>
    <w:link w:val="12"/>
    <w:qFormat/>
    <w:rsid w:val="009B683D"/>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2A6C20"/>
    <w:pPr>
      <w:keepNext/>
      <w:spacing w:before="240" w:after="60"/>
      <w:outlineLvl w:val="1"/>
    </w:pPr>
    <w:rPr>
      <w:rFonts w:ascii="Cambria" w:hAnsi="Cambria"/>
      <w:b/>
      <w:bCs/>
      <w:i/>
      <w:iCs/>
      <w:sz w:val="28"/>
      <w:szCs w:val="28"/>
    </w:rPr>
  </w:style>
  <w:style w:type="paragraph" w:styleId="4">
    <w:name w:val="heading 4"/>
    <w:basedOn w:val="a0"/>
    <w:next w:val="a0"/>
    <w:link w:val="40"/>
    <w:qFormat/>
    <w:rsid w:val="00111061"/>
    <w:pPr>
      <w:keepNext/>
      <w:ind w:firstLine="305"/>
      <w:jc w:val="center"/>
      <w:outlineLvl w:val="3"/>
    </w:pPr>
    <w:rPr>
      <w:rFonts w:eastAsia="MS Mincho"/>
      <w:b/>
      <w:bCs/>
      <w:sz w:val="2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rsid w:val="00111061"/>
    <w:pPr>
      <w:tabs>
        <w:tab w:val="center" w:pos="4677"/>
        <w:tab w:val="right" w:pos="9355"/>
      </w:tabs>
    </w:pPr>
    <w:rPr>
      <w:rFonts w:eastAsia="MS Mincho"/>
    </w:rPr>
  </w:style>
  <w:style w:type="paragraph" w:styleId="a6">
    <w:name w:val="Body Text"/>
    <w:basedOn w:val="a0"/>
    <w:rsid w:val="00111061"/>
    <w:pPr>
      <w:spacing w:after="120"/>
      <w:ind w:firstLine="567"/>
      <w:jc w:val="both"/>
    </w:pPr>
    <w:rPr>
      <w:rFonts w:eastAsia="MS Mincho"/>
      <w:szCs w:val="20"/>
    </w:rPr>
  </w:style>
  <w:style w:type="paragraph" w:styleId="21">
    <w:name w:val="Body Text 2"/>
    <w:basedOn w:val="a0"/>
    <w:link w:val="22"/>
    <w:rsid w:val="00111061"/>
    <w:pPr>
      <w:spacing w:after="120" w:line="480" w:lineRule="auto"/>
      <w:ind w:firstLine="567"/>
      <w:jc w:val="both"/>
    </w:pPr>
    <w:rPr>
      <w:rFonts w:eastAsia="MS Mincho"/>
      <w:szCs w:val="20"/>
    </w:rPr>
  </w:style>
  <w:style w:type="paragraph" w:styleId="23">
    <w:name w:val="Body Text Indent 2"/>
    <w:basedOn w:val="a0"/>
    <w:link w:val="24"/>
    <w:rsid w:val="00111061"/>
    <w:pPr>
      <w:spacing w:after="120" w:line="480" w:lineRule="auto"/>
      <w:ind w:left="283" w:firstLine="567"/>
      <w:jc w:val="both"/>
    </w:pPr>
    <w:rPr>
      <w:rFonts w:eastAsia="MS Mincho"/>
      <w:szCs w:val="20"/>
    </w:rPr>
  </w:style>
  <w:style w:type="paragraph" w:styleId="a7">
    <w:name w:val="Plain Text"/>
    <w:basedOn w:val="a0"/>
    <w:rsid w:val="00111061"/>
    <w:pPr>
      <w:widowControl w:val="0"/>
      <w:autoSpaceDE w:val="0"/>
      <w:autoSpaceDN w:val="0"/>
      <w:adjustRightInd w:val="0"/>
      <w:ind w:firstLine="720"/>
      <w:jc w:val="both"/>
    </w:pPr>
    <w:rPr>
      <w:rFonts w:eastAsia="MS Mincho" w:cs="Courier New"/>
      <w:sz w:val="28"/>
      <w:szCs w:val="20"/>
    </w:rPr>
  </w:style>
  <w:style w:type="paragraph" w:customStyle="1" w:styleId="CharChar">
    <w:name w:val="Знак Знак Char Char"/>
    <w:basedOn w:val="a0"/>
    <w:semiHidden/>
    <w:rsid w:val="00856949"/>
    <w:pPr>
      <w:spacing w:after="160" w:line="240" w:lineRule="exact"/>
    </w:pPr>
    <w:rPr>
      <w:rFonts w:ascii="Verdana" w:hAnsi="Verdana" w:cs="Verdana"/>
      <w:sz w:val="20"/>
      <w:szCs w:val="20"/>
      <w:lang w:val="en-GB" w:eastAsia="en-US"/>
    </w:rPr>
  </w:style>
  <w:style w:type="paragraph" w:styleId="a8">
    <w:name w:val="Balloon Text"/>
    <w:basedOn w:val="a0"/>
    <w:semiHidden/>
    <w:rsid w:val="007F1F5D"/>
    <w:rPr>
      <w:rFonts w:ascii="Tahoma" w:hAnsi="Tahoma" w:cs="Tahoma"/>
      <w:sz w:val="16"/>
      <w:szCs w:val="16"/>
    </w:rPr>
  </w:style>
  <w:style w:type="paragraph" w:customStyle="1" w:styleId="13">
    <w:name w:val="Знак1"/>
    <w:basedOn w:val="a0"/>
    <w:rsid w:val="00581DD2"/>
    <w:pPr>
      <w:spacing w:after="160" w:line="240" w:lineRule="exact"/>
    </w:pPr>
    <w:rPr>
      <w:rFonts w:ascii="Verdana" w:hAnsi="Verdana" w:cs="Verdana"/>
      <w:sz w:val="20"/>
      <w:szCs w:val="20"/>
      <w:lang w:val="en-US" w:eastAsia="en-US"/>
    </w:rPr>
  </w:style>
  <w:style w:type="paragraph" w:styleId="a9">
    <w:name w:val="Normal (Web)"/>
    <w:basedOn w:val="a0"/>
    <w:rsid w:val="00581DD2"/>
    <w:pPr>
      <w:spacing w:before="100" w:beforeAutospacing="1" w:after="100" w:afterAutospacing="1"/>
    </w:pPr>
    <w:rPr>
      <w:rFonts w:ascii="Arial" w:hAnsi="Arial" w:cs="Arial"/>
      <w:color w:val="667380"/>
      <w:sz w:val="18"/>
      <w:szCs w:val="18"/>
    </w:rPr>
  </w:style>
  <w:style w:type="character" w:customStyle="1" w:styleId="iceouttxt">
    <w:name w:val="iceouttxt"/>
    <w:basedOn w:val="a1"/>
    <w:rsid w:val="009F5700"/>
  </w:style>
  <w:style w:type="character" w:customStyle="1" w:styleId="rserrmark">
    <w:name w:val="rs_err_mark"/>
    <w:basedOn w:val="a1"/>
    <w:rsid w:val="00D844EB"/>
  </w:style>
  <w:style w:type="character" w:customStyle="1" w:styleId="12">
    <w:name w:val="Заголовок 1 Знак"/>
    <w:link w:val="10"/>
    <w:rsid w:val="009B683D"/>
    <w:rPr>
      <w:rFonts w:ascii="Cambria" w:eastAsia="Times New Roman" w:hAnsi="Cambria" w:cs="Times New Roman"/>
      <w:b/>
      <w:bCs/>
      <w:kern w:val="32"/>
      <w:sz w:val="32"/>
      <w:szCs w:val="32"/>
    </w:rPr>
  </w:style>
  <w:style w:type="character" w:styleId="aa">
    <w:name w:val="Hyperlink"/>
    <w:uiPriority w:val="99"/>
    <w:unhideWhenUsed/>
    <w:rsid w:val="00CC530C"/>
    <w:rPr>
      <w:color w:val="0000FF"/>
      <w:u w:val="single"/>
    </w:rPr>
  </w:style>
  <w:style w:type="character" w:customStyle="1" w:styleId="nowrap">
    <w:name w:val="nowrap"/>
    <w:basedOn w:val="a1"/>
    <w:rsid w:val="00CC530C"/>
  </w:style>
  <w:style w:type="character" w:customStyle="1" w:styleId="ab">
    <w:name w:val="Цветовое выделение"/>
    <w:uiPriority w:val="99"/>
    <w:rsid w:val="00AE07F2"/>
    <w:rPr>
      <w:b/>
      <w:bCs/>
      <w:color w:val="000080"/>
    </w:rPr>
  </w:style>
  <w:style w:type="character" w:customStyle="1" w:styleId="ac">
    <w:name w:val="Гипертекстовая ссылка"/>
    <w:uiPriority w:val="99"/>
    <w:rsid w:val="00AE07F2"/>
    <w:rPr>
      <w:b/>
      <w:bCs/>
      <w:color w:val="008000"/>
    </w:rPr>
  </w:style>
  <w:style w:type="paragraph" w:customStyle="1" w:styleId="ad">
    <w:name w:val="Заголовок статьи"/>
    <w:basedOn w:val="a0"/>
    <w:next w:val="a0"/>
    <w:uiPriority w:val="99"/>
    <w:rsid w:val="00AE07F2"/>
    <w:pPr>
      <w:autoSpaceDE w:val="0"/>
      <w:autoSpaceDN w:val="0"/>
      <w:adjustRightInd w:val="0"/>
      <w:ind w:left="1612" w:hanging="892"/>
      <w:jc w:val="both"/>
    </w:pPr>
    <w:rPr>
      <w:rFonts w:ascii="Arial" w:hAnsi="Arial" w:cs="Arial"/>
    </w:rPr>
  </w:style>
  <w:style w:type="paragraph" w:styleId="ae">
    <w:name w:val="Body Text Indent"/>
    <w:basedOn w:val="a0"/>
    <w:link w:val="af"/>
    <w:rsid w:val="00CC7763"/>
    <w:pPr>
      <w:spacing w:after="120"/>
      <w:ind w:left="283"/>
    </w:pPr>
  </w:style>
  <w:style w:type="character" w:customStyle="1" w:styleId="af">
    <w:name w:val="Основной текст с отступом Знак"/>
    <w:link w:val="ae"/>
    <w:rsid w:val="00CC7763"/>
    <w:rPr>
      <w:sz w:val="24"/>
      <w:szCs w:val="24"/>
    </w:rPr>
  </w:style>
  <w:style w:type="character" w:customStyle="1" w:styleId="6">
    <w:name w:val="Основной текст (6)"/>
    <w:link w:val="61"/>
    <w:rsid w:val="006869B3"/>
    <w:rPr>
      <w:b/>
      <w:bCs/>
      <w:shd w:val="clear" w:color="auto" w:fill="FFFFFF"/>
    </w:rPr>
  </w:style>
  <w:style w:type="paragraph" w:customStyle="1" w:styleId="61">
    <w:name w:val="Основной текст (6)1"/>
    <w:basedOn w:val="a0"/>
    <w:link w:val="6"/>
    <w:rsid w:val="006869B3"/>
    <w:pPr>
      <w:shd w:val="clear" w:color="auto" w:fill="FFFFFF"/>
      <w:spacing w:after="180" w:line="228" w:lineRule="exact"/>
      <w:jc w:val="center"/>
    </w:pPr>
    <w:rPr>
      <w:b/>
      <w:bCs/>
      <w:sz w:val="20"/>
      <w:szCs w:val="20"/>
    </w:rPr>
  </w:style>
  <w:style w:type="paragraph" w:customStyle="1" w:styleId="ConsPlusNormal">
    <w:name w:val="ConsPlusNormal"/>
    <w:link w:val="ConsPlusNormal0"/>
    <w:rsid w:val="00117939"/>
    <w:pPr>
      <w:widowControl w:val="0"/>
      <w:autoSpaceDE w:val="0"/>
      <w:autoSpaceDN w:val="0"/>
      <w:adjustRightInd w:val="0"/>
      <w:ind w:firstLine="720"/>
    </w:pPr>
    <w:rPr>
      <w:rFonts w:ascii="Arial" w:eastAsia="MS Mincho" w:hAnsi="Arial" w:cs="Arial"/>
    </w:rPr>
  </w:style>
  <w:style w:type="character" w:customStyle="1" w:styleId="20">
    <w:name w:val="Заголовок 2 Знак"/>
    <w:link w:val="2"/>
    <w:semiHidden/>
    <w:rsid w:val="002A6C20"/>
    <w:rPr>
      <w:rFonts w:ascii="Cambria" w:eastAsia="Times New Roman" w:hAnsi="Cambria" w:cs="Times New Roman"/>
      <w:b/>
      <w:bCs/>
      <w:i/>
      <w:iCs/>
      <w:sz w:val="28"/>
      <w:szCs w:val="28"/>
    </w:rPr>
  </w:style>
  <w:style w:type="character" w:customStyle="1" w:styleId="24">
    <w:name w:val="Основной текст с отступом 2 Знак"/>
    <w:link w:val="23"/>
    <w:rsid w:val="0068564D"/>
    <w:rPr>
      <w:rFonts w:eastAsia="MS Mincho"/>
      <w:sz w:val="24"/>
    </w:rPr>
  </w:style>
  <w:style w:type="character" w:styleId="af0">
    <w:name w:val="Strong"/>
    <w:uiPriority w:val="22"/>
    <w:qFormat/>
    <w:rsid w:val="00095C51"/>
    <w:rPr>
      <w:b/>
      <w:bCs/>
    </w:rPr>
  </w:style>
  <w:style w:type="character" w:customStyle="1" w:styleId="14">
    <w:name w:val="Подпись1"/>
    <w:basedOn w:val="a1"/>
    <w:rsid w:val="00095C51"/>
  </w:style>
  <w:style w:type="table" w:styleId="af1">
    <w:name w:val="Table Grid"/>
    <w:basedOn w:val="a2"/>
    <w:uiPriority w:val="59"/>
    <w:rsid w:val="00095C51"/>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2">
    <w:name w:val="Основной текст 2 Знак"/>
    <w:link w:val="21"/>
    <w:rsid w:val="008E6346"/>
    <w:rPr>
      <w:rFonts w:eastAsia="MS Mincho"/>
      <w:sz w:val="24"/>
    </w:rPr>
  </w:style>
  <w:style w:type="character" w:customStyle="1" w:styleId="iceouttxt4">
    <w:name w:val="iceouttxt4"/>
    <w:rsid w:val="00337E47"/>
    <w:rPr>
      <w:rFonts w:ascii="Arial" w:hAnsi="Arial" w:cs="Arial" w:hint="default"/>
      <w:color w:val="666666"/>
      <w:sz w:val="18"/>
      <w:szCs w:val="18"/>
    </w:rPr>
  </w:style>
  <w:style w:type="character" w:customStyle="1" w:styleId="s10">
    <w:name w:val="s_10"/>
    <w:rsid w:val="008C62E7"/>
  </w:style>
  <w:style w:type="character" w:customStyle="1" w:styleId="versioncommenttitle">
    <w:name w:val="versioncommenttitle"/>
    <w:rsid w:val="008C62E7"/>
  </w:style>
  <w:style w:type="character" w:customStyle="1" w:styleId="a5">
    <w:name w:val="Верхний колонтитул Знак"/>
    <w:link w:val="a4"/>
    <w:rsid w:val="00D27B76"/>
    <w:rPr>
      <w:rFonts w:eastAsia="MS Mincho"/>
      <w:sz w:val="24"/>
      <w:szCs w:val="24"/>
    </w:rPr>
  </w:style>
  <w:style w:type="character" w:customStyle="1" w:styleId="textspanview">
    <w:name w:val="textspanview"/>
    <w:basedOn w:val="a1"/>
    <w:rsid w:val="00834242"/>
  </w:style>
  <w:style w:type="character" w:customStyle="1" w:styleId="ConsPlusNormal0">
    <w:name w:val="ConsPlusNormal Знак"/>
    <w:link w:val="ConsPlusNormal"/>
    <w:locked/>
    <w:rsid w:val="00EE74EC"/>
    <w:rPr>
      <w:rFonts w:ascii="Arial" w:eastAsia="MS Mincho" w:hAnsi="Arial" w:cs="Arial"/>
      <w:lang w:val="ru-RU" w:eastAsia="ru-RU" w:bidi="ar-SA"/>
    </w:rPr>
  </w:style>
  <w:style w:type="paragraph" w:customStyle="1" w:styleId="15">
    <w:name w:val="Обычный1"/>
    <w:link w:val="Normal"/>
    <w:rsid w:val="002F6C8F"/>
    <w:rPr>
      <w:sz w:val="24"/>
    </w:rPr>
  </w:style>
  <w:style w:type="character" w:customStyle="1" w:styleId="Normal">
    <w:name w:val="Normal Знак"/>
    <w:link w:val="15"/>
    <w:rsid w:val="002F6C8F"/>
    <w:rPr>
      <w:sz w:val="24"/>
      <w:lang w:bidi="ar-SA"/>
    </w:rPr>
  </w:style>
  <w:style w:type="paragraph" w:customStyle="1" w:styleId="af2">
    <w:name w:val="Знак Знак Знак Знак"/>
    <w:basedOn w:val="a0"/>
    <w:rsid w:val="005864F0"/>
    <w:pPr>
      <w:spacing w:before="100" w:beforeAutospacing="1" w:after="100" w:afterAutospacing="1"/>
    </w:pPr>
    <w:rPr>
      <w:rFonts w:ascii="Tahoma" w:hAnsi="Tahoma"/>
      <w:sz w:val="20"/>
      <w:szCs w:val="20"/>
      <w:lang w:val="en-US" w:eastAsia="en-US"/>
    </w:rPr>
  </w:style>
  <w:style w:type="paragraph" w:customStyle="1" w:styleId="ConsPlusNonformat">
    <w:name w:val="ConsPlusNonformat"/>
    <w:rsid w:val="00442E08"/>
    <w:pPr>
      <w:widowControl w:val="0"/>
      <w:autoSpaceDE w:val="0"/>
      <w:autoSpaceDN w:val="0"/>
      <w:adjustRightInd w:val="0"/>
    </w:pPr>
    <w:rPr>
      <w:rFonts w:ascii="Courier New" w:hAnsi="Courier New" w:cs="Courier New"/>
    </w:rPr>
  </w:style>
  <w:style w:type="paragraph" w:customStyle="1" w:styleId="ConsPlusTitle">
    <w:name w:val="ConsPlusTitle"/>
    <w:rsid w:val="00442E08"/>
    <w:pPr>
      <w:widowControl w:val="0"/>
      <w:autoSpaceDE w:val="0"/>
      <w:autoSpaceDN w:val="0"/>
      <w:adjustRightInd w:val="0"/>
    </w:pPr>
    <w:rPr>
      <w:b/>
      <w:bCs/>
      <w:sz w:val="26"/>
      <w:szCs w:val="26"/>
    </w:rPr>
  </w:style>
  <w:style w:type="paragraph" w:customStyle="1" w:styleId="ConsPlusCell">
    <w:name w:val="ConsPlusCell"/>
    <w:rsid w:val="00442E08"/>
    <w:pPr>
      <w:widowControl w:val="0"/>
      <w:autoSpaceDE w:val="0"/>
      <w:autoSpaceDN w:val="0"/>
      <w:adjustRightInd w:val="0"/>
    </w:pPr>
    <w:rPr>
      <w:sz w:val="26"/>
      <w:szCs w:val="26"/>
    </w:rPr>
  </w:style>
  <w:style w:type="paragraph" w:customStyle="1" w:styleId="3">
    <w:name w:val="Стиль3"/>
    <w:basedOn w:val="23"/>
    <w:rsid w:val="00FD14E5"/>
    <w:pPr>
      <w:widowControl w:val="0"/>
      <w:adjustRightInd w:val="0"/>
      <w:spacing w:after="0" w:line="240" w:lineRule="auto"/>
      <w:ind w:left="2160" w:hanging="180"/>
      <w:textAlignment w:val="baseline"/>
    </w:pPr>
    <w:rPr>
      <w:rFonts w:eastAsia="Times New Roman"/>
      <w:szCs w:val="24"/>
    </w:rPr>
  </w:style>
  <w:style w:type="paragraph" w:customStyle="1" w:styleId="a">
    <w:name w:val="Комментарий пользователя"/>
    <w:basedOn w:val="a0"/>
    <w:next w:val="a0"/>
    <w:rsid w:val="00FD14E5"/>
    <w:pPr>
      <w:numPr>
        <w:numId w:val="11"/>
      </w:numPr>
      <w:tabs>
        <w:tab w:val="clear" w:pos="3312"/>
      </w:tabs>
      <w:autoSpaceDE w:val="0"/>
      <w:autoSpaceDN w:val="0"/>
      <w:adjustRightInd w:val="0"/>
      <w:ind w:left="170" w:firstLine="0"/>
    </w:pPr>
    <w:rPr>
      <w:rFonts w:ascii="Arial" w:hAnsi="Arial"/>
      <w:i/>
      <w:iCs/>
      <w:color w:val="000080"/>
      <w:sz w:val="20"/>
      <w:szCs w:val="20"/>
    </w:rPr>
  </w:style>
  <w:style w:type="paragraph" w:customStyle="1" w:styleId="11">
    <w:name w:val="заголовок 11"/>
    <w:basedOn w:val="a0"/>
    <w:next w:val="a0"/>
    <w:rsid w:val="00FD14E5"/>
    <w:pPr>
      <w:keepNext/>
      <w:numPr>
        <w:ilvl w:val="1"/>
        <w:numId w:val="11"/>
      </w:numPr>
      <w:tabs>
        <w:tab w:val="clear" w:pos="1476"/>
      </w:tabs>
      <w:ind w:left="0" w:firstLine="0"/>
      <w:jc w:val="center"/>
    </w:pPr>
    <w:rPr>
      <w:snapToGrid w:val="0"/>
      <w:szCs w:val="20"/>
    </w:rPr>
  </w:style>
  <w:style w:type="paragraph" w:customStyle="1" w:styleId="1">
    <w:name w:val="1"/>
    <w:basedOn w:val="a0"/>
    <w:next w:val="a9"/>
    <w:rsid w:val="00FD14E5"/>
    <w:pPr>
      <w:numPr>
        <w:ilvl w:val="2"/>
        <w:numId w:val="11"/>
      </w:numPr>
      <w:spacing w:before="100" w:beforeAutospacing="1" w:after="100" w:afterAutospacing="1"/>
      <w:ind w:left="0"/>
    </w:pPr>
    <w:rPr>
      <w:rFonts w:ascii="Arial Unicode MS" w:eastAsia="Arial Unicode MS" w:hAnsi="Arial Unicode MS" w:cs="Arial Unicode MS"/>
    </w:rPr>
  </w:style>
  <w:style w:type="character" w:customStyle="1" w:styleId="blk">
    <w:name w:val="blk"/>
    <w:rsid w:val="00283B1E"/>
  </w:style>
  <w:style w:type="character" w:customStyle="1" w:styleId="40">
    <w:name w:val="Заголовок 4 Знак"/>
    <w:link w:val="4"/>
    <w:rsid w:val="002F4ADC"/>
    <w:rPr>
      <w:rFonts w:eastAsia="MS Mincho"/>
      <w:b/>
      <w:bCs/>
      <w:sz w:val="26"/>
    </w:rPr>
  </w:style>
  <w:style w:type="paragraph" w:customStyle="1" w:styleId="16">
    <w:name w:val="Обычный1"/>
    <w:rsid w:val="00CC22C3"/>
    <w:rPr>
      <w:sz w:val="24"/>
      <w:szCs w:val="22"/>
    </w:rPr>
  </w:style>
  <w:style w:type="paragraph" w:customStyle="1" w:styleId="af3">
    <w:name w:val="Обычный таблица"/>
    <w:basedOn w:val="a0"/>
    <w:rsid w:val="009251A6"/>
    <w:pPr>
      <w:suppressAutoHyphens/>
    </w:pPr>
    <w:rPr>
      <w:sz w:val="18"/>
      <w:szCs w:val="18"/>
      <w:lang w:eastAsia="zh-CN"/>
    </w:rPr>
  </w:style>
  <w:style w:type="paragraph" w:styleId="af4">
    <w:name w:val="List Paragraph"/>
    <w:basedOn w:val="a0"/>
    <w:uiPriority w:val="99"/>
    <w:qFormat/>
    <w:rsid w:val="003824D8"/>
    <w:pPr>
      <w:spacing w:after="200" w:line="276" w:lineRule="auto"/>
      <w:ind w:left="720"/>
      <w:contextualSpacing/>
    </w:pPr>
    <w:rPr>
      <w:rFonts w:ascii="Calibri" w:eastAsia="Calibri" w:hAnsi="Calibri"/>
      <w:sz w:val="22"/>
      <w:szCs w:val="22"/>
      <w:lang w:eastAsia="en-US"/>
    </w:rPr>
  </w:style>
  <w:style w:type="paragraph" w:styleId="af5">
    <w:name w:val="No Spacing"/>
    <w:basedOn w:val="a0"/>
    <w:uiPriority w:val="99"/>
    <w:qFormat/>
    <w:rsid w:val="003F1AA4"/>
    <w:pPr>
      <w:spacing w:line="276" w:lineRule="auto"/>
    </w:pPr>
    <w:rPr>
      <w:rFonts w:ascii="Calibri" w:eastAsia="Calibri" w:hAnsi="Calibri"/>
      <w:sz w:val="22"/>
      <w:szCs w:val="22"/>
      <w:lang w:eastAsia="en-US"/>
    </w:rPr>
  </w:style>
  <w:style w:type="paragraph" w:customStyle="1" w:styleId="25">
    <w:name w:val="Знак Знак2"/>
    <w:basedOn w:val="a0"/>
    <w:rsid w:val="005C2DB3"/>
    <w:pPr>
      <w:spacing w:before="100" w:beforeAutospacing="1" w:after="100" w:afterAutospacing="1"/>
    </w:pPr>
    <w:rPr>
      <w:rFonts w:ascii="Tahoma" w:hAnsi="Tahoma"/>
      <w:sz w:val="20"/>
      <w:szCs w:val="20"/>
      <w:lang w:val="en-US" w:eastAsia="en-US"/>
    </w:rPr>
  </w:style>
  <w:style w:type="character" w:styleId="af6">
    <w:name w:val="FollowedHyperlink"/>
    <w:rsid w:val="006975A5"/>
    <w:rPr>
      <w:color w:val="954F72"/>
      <w:u w:val="single"/>
    </w:rPr>
  </w:style>
  <w:style w:type="paragraph" w:customStyle="1" w:styleId="17">
    <w:name w:val="Название объекта1"/>
    <w:basedOn w:val="a0"/>
    <w:rsid w:val="009679A1"/>
    <w:pPr>
      <w:spacing w:before="100" w:beforeAutospacing="1" w:after="100" w:afterAutospacing="1"/>
    </w:pPr>
  </w:style>
  <w:style w:type="paragraph" w:customStyle="1" w:styleId="parametervalue">
    <w:name w:val="parametervalue"/>
    <w:basedOn w:val="a0"/>
    <w:rsid w:val="009679A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47943">
      <w:bodyDiv w:val="1"/>
      <w:marLeft w:val="0"/>
      <w:marRight w:val="0"/>
      <w:marTop w:val="0"/>
      <w:marBottom w:val="0"/>
      <w:divBdr>
        <w:top w:val="none" w:sz="0" w:space="0" w:color="auto"/>
        <w:left w:val="none" w:sz="0" w:space="0" w:color="auto"/>
        <w:bottom w:val="none" w:sz="0" w:space="0" w:color="auto"/>
        <w:right w:val="none" w:sz="0" w:space="0" w:color="auto"/>
      </w:divBdr>
    </w:div>
    <w:div w:id="142358641">
      <w:bodyDiv w:val="1"/>
      <w:marLeft w:val="0"/>
      <w:marRight w:val="0"/>
      <w:marTop w:val="0"/>
      <w:marBottom w:val="0"/>
      <w:divBdr>
        <w:top w:val="none" w:sz="0" w:space="0" w:color="auto"/>
        <w:left w:val="none" w:sz="0" w:space="0" w:color="auto"/>
        <w:bottom w:val="none" w:sz="0" w:space="0" w:color="auto"/>
        <w:right w:val="none" w:sz="0" w:space="0" w:color="auto"/>
      </w:divBdr>
    </w:div>
    <w:div w:id="167524818">
      <w:bodyDiv w:val="1"/>
      <w:marLeft w:val="0"/>
      <w:marRight w:val="0"/>
      <w:marTop w:val="0"/>
      <w:marBottom w:val="0"/>
      <w:divBdr>
        <w:top w:val="none" w:sz="0" w:space="0" w:color="auto"/>
        <w:left w:val="none" w:sz="0" w:space="0" w:color="auto"/>
        <w:bottom w:val="none" w:sz="0" w:space="0" w:color="auto"/>
        <w:right w:val="none" w:sz="0" w:space="0" w:color="auto"/>
      </w:divBdr>
    </w:div>
    <w:div w:id="239407243">
      <w:bodyDiv w:val="1"/>
      <w:marLeft w:val="0"/>
      <w:marRight w:val="0"/>
      <w:marTop w:val="0"/>
      <w:marBottom w:val="0"/>
      <w:divBdr>
        <w:top w:val="none" w:sz="0" w:space="0" w:color="auto"/>
        <w:left w:val="none" w:sz="0" w:space="0" w:color="auto"/>
        <w:bottom w:val="none" w:sz="0" w:space="0" w:color="auto"/>
        <w:right w:val="none" w:sz="0" w:space="0" w:color="auto"/>
      </w:divBdr>
    </w:div>
    <w:div w:id="261688705">
      <w:bodyDiv w:val="1"/>
      <w:marLeft w:val="0"/>
      <w:marRight w:val="0"/>
      <w:marTop w:val="0"/>
      <w:marBottom w:val="0"/>
      <w:divBdr>
        <w:top w:val="none" w:sz="0" w:space="0" w:color="auto"/>
        <w:left w:val="none" w:sz="0" w:space="0" w:color="auto"/>
        <w:bottom w:val="none" w:sz="0" w:space="0" w:color="auto"/>
        <w:right w:val="none" w:sz="0" w:space="0" w:color="auto"/>
      </w:divBdr>
    </w:div>
    <w:div w:id="270283058">
      <w:bodyDiv w:val="1"/>
      <w:marLeft w:val="0"/>
      <w:marRight w:val="0"/>
      <w:marTop w:val="0"/>
      <w:marBottom w:val="0"/>
      <w:divBdr>
        <w:top w:val="none" w:sz="0" w:space="0" w:color="auto"/>
        <w:left w:val="none" w:sz="0" w:space="0" w:color="auto"/>
        <w:bottom w:val="none" w:sz="0" w:space="0" w:color="auto"/>
        <w:right w:val="none" w:sz="0" w:space="0" w:color="auto"/>
      </w:divBdr>
    </w:div>
    <w:div w:id="277958125">
      <w:bodyDiv w:val="1"/>
      <w:marLeft w:val="0"/>
      <w:marRight w:val="0"/>
      <w:marTop w:val="0"/>
      <w:marBottom w:val="0"/>
      <w:divBdr>
        <w:top w:val="none" w:sz="0" w:space="0" w:color="auto"/>
        <w:left w:val="none" w:sz="0" w:space="0" w:color="auto"/>
        <w:bottom w:val="none" w:sz="0" w:space="0" w:color="auto"/>
        <w:right w:val="none" w:sz="0" w:space="0" w:color="auto"/>
      </w:divBdr>
    </w:div>
    <w:div w:id="279454189">
      <w:bodyDiv w:val="1"/>
      <w:marLeft w:val="0"/>
      <w:marRight w:val="0"/>
      <w:marTop w:val="0"/>
      <w:marBottom w:val="0"/>
      <w:divBdr>
        <w:top w:val="none" w:sz="0" w:space="0" w:color="auto"/>
        <w:left w:val="none" w:sz="0" w:space="0" w:color="auto"/>
        <w:bottom w:val="none" w:sz="0" w:space="0" w:color="auto"/>
        <w:right w:val="none" w:sz="0" w:space="0" w:color="auto"/>
      </w:divBdr>
    </w:div>
    <w:div w:id="299193894">
      <w:bodyDiv w:val="1"/>
      <w:marLeft w:val="0"/>
      <w:marRight w:val="0"/>
      <w:marTop w:val="0"/>
      <w:marBottom w:val="0"/>
      <w:divBdr>
        <w:top w:val="none" w:sz="0" w:space="0" w:color="auto"/>
        <w:left w:val="none" w:sz="0" w:space="0" w:color="auto"/>
        <w:bottom w:val="none" w:sz="0" w:space="0" w:color="auto"/>
        <w:right w:val="none" w:sz="0" w:space="0" w:color="auto"/>
      </w:divBdr>
    </w:div>
    <w:div w:id="315690824">
      <w:bodyDiv w:val="1"/>
      <w:marLeft w:val="0"/>
      <w:marRight w:val="0"/>
      <w:marTop w:val="0"/>
      <w:marBottom w:val="0"/>
      <w:divBdr>
        <w:top w:val="none" w:sz="0" w:space="0" w:color="auto"/>
        <w:left w:val="none" w:sz="0" w:space="0" w:color="auto"/>
        <w:bottom w:val="none" w:sz="0" w:space="0" w:color="auto"/>
        <w:right w:val="none" w:sz="0" w:space="0" w:color="auto"/>
      </w:divBdr>
    </w:div>
    <w:div w:id="347365038">
      <w:bodyDiv w:val="1"/>
      <w:marLeft w:val="0"/>
      <w:marRight w:val="0"/>
      <w:marTop w:val="0"/>
      <w:marBottom w:val="0"/>
      <w:divBdr>
        <w:top w:val="none" w:sz="0" w:space="0" w:color="auto"/>
        <w:left w:val="none" w:sz="0" w:space="0" w:color="auto"/>
        <w:bottom w:val="none" w:sz="0" w:space="0" w:color="auto"/>
        <w:right w:val="none" w:sz="0" w:space="0" w:color="auto"/>
      </w:divBdr>
    </w:div>
    <w:div w:id="350494286">
      <w:bodyDiv w:val="1"/>
      <w:marLeft w:val="0"/>
      <w:marRight w:val="0"/>
      <w:marTop w:val="0"/>
      <w:marBottom w:val="0"/>
      <w:divBdr>
        <w:top w:val="none" w:sz="0" w:space="0" w:color="auto"/>
        <w:left w:val="none" w:sz="0" w:space="0" w:color="auto"/>
        <w:bottom w:val="none" w:sz="0" w:space="0" w:color="auto"/>
        <w:right w:val="none" w:sz="0" w:space="0" w:color="auto"/>
      </w:divBdr>
    </w:div>
    <w:div w:id="378209208">
      <w:bodyDiv w:val="1"/>
      <w:marLeft w:val="0"/>
      <w:marRight w:val="0"/>
      <w:marTop w:val="0"/>
      <w:marBottom w:val="0"/>
      <w:divBdr>
        <w:top w:val="none" w:sz="0" w:space="0" w:color="auto"/>
        <w:left w:val="none" w:sz="0" w:space="0" w:color="auto"/>
        <w:bottom w:val="none" w:sz="0" w:space="0" w:color="auto"/>
        <w:right w:val="none" w:sz="0" w:space="0" w:color="auto"/>
      </w:divBdr>
    </w:div>
    <w:div w:id="388844715">
      <w:bodyDiv w:val="1"/>
      <w:marLeft w:val="0"/>
      <w:marRight w:val="0"/>
      <w:marTop w:val="0"/>
      <w:marBottom w:val="0"/>
      <w:divBdr>
        <w:top w:val="none" w:sz="0" w:space="0" w:color="auto"/>
        <w:left w:val="none" w:sz="0" w:space="0" w:color="auto"/>
        <w:bottom w:val="none" w:sz="0" w:space="0" w:color="auto"/>
        <w:right w:val="none" w:sz="0" w:space="0" w:color="auto"/>
      </w:divBdr>
    </w:div>
    <w:div w:id="398669937">
      <w:bodyDiv w:val="1"/>
      <w:marLeft w:val="0"/>
      <w:marRight w:val="0"/>
      <w:marTop w:val="0"/>
      <w:marBottom w:val="0"/>
      <w:divBdr>
        <w:top w:val="none" w:sz="0" w:space="0" w:color="auto"/>
        <w:left w:val="none" w:sz="0" w:space="0" w:color="auto"/>
        <w:bottom w:val="none" w:sz="0" w:space="0" w:color="auto"/>
        <w:right w:val="none" w:sz="0" w:space="0" w:color="auto"/>
      </w:divBdr>
    </w:div>
    <w:div w:id="407579387">
      <w:bodyDiv w:val="1"/>
      <w:marLeft w:val="0"/>
      <w:marRight w:val="0"/>
      <w:marTop w:val="0"/>
      <w:marBottom w:val="0"/>
      <w:divBdr>
        <w:top w:val="none" w:sz="0" w:space="0" w:color="auto"/>
        <w:left w:val="none" w:sz="0" w:space="0" w:color="auto"/>
        <w:bottom w:val="none" w:sz="0" w:space="0" w:color="auto"/>
        <w:right w:val="none" w:sz="0" w:space="0" w:color="auto"/>
      </w:divBdr>
    </w:div>
    <w:div w:id="417991160">
      <w:bodyDiv w:val="1"/>
      <w:marLeft w:val="0"/>
      <w:marRight w:val="0"/>
      <w:marTop w:val="0"/>
      <w:marBottom w:val="0"/>
      <w:divBdr>
        <w:top w:val="none" w:sz="0" w:space="0" w:color="auto"/>
        <w:left w:val="none" w:sz="0" w:space="0" w:color="auto"/>
        <w:bottom w:val="none" w:sz="0" w:space="0" w:color="auto"/>
        <w:right w:val="none" w:sz="0" w:space="0" w:color="auto"/>
      </w:divBdr>
    </w:div>
    <w:div w:id="436995532">
      <w:bodyDiv w:val="1"/>
      <w:marLeft w:val="0"/>
      <w:marRight w:val="0"/>
      <w:marTop w:val="0"/>
      <w:marBottom w:val="0"/>
      <w:divBdr>
        <w:top w:val="none" w:sz="0" w:space="0" w:color="auto"/>
        <w:left w:val="none" w:sz="0" w:space="0" w:color="auto"/>
        <w:bottom w:val="none" w:sz="0" w:space="0" w:color="auto"/>
        <w:right w:val="none" w:sz="0" w:space="0" w:color="auto"/>
      </w:divBdr>
      <w:divsChild>
        <w:div w:id="768159539">
          <w:marLeft w:val="0"/>
          <w:marRight w:val="0"/>
          <w:marTop w:val="0"/>
          <w:marBottom w:val="0"/>
          <w:divBdr>
            <w:top w:val="none" w:sz="0" w:space="0" w:color="auto"/>
            <w:left w:val="none" w:sz="0" w:space="0" w:color="auto"/>
            <w:bottom w:val="none" w:sz="0" w:space="0" w:color="auto"/>
            <w:right w:val="none" w:sz="0" w:space="0" w:color="auto"/>
          </w:divBdr>
        </w:div>
        <w:div w:id="1001005219">
          <w:marLeft w:val="0"/>
          <w:marRight w:val="0"/>
          <w:marTop w:val="0"/>
          <w:marBottom w:val="0"/>
          <w:divBdr>
            <w:top w:val="none" w:sz="0" w:space="0" w:color="auto"/>
            <w:left w:val="none" w:sz="0" w:space="0" w:color="auto"/>
            <w:bottom w:val="none" w:sz="0" w:space="0" w:color="auto"/>
            <w:right w:val="none" w:sz="0" w:space="0" w:color="auto"/>
          </w:divBdr>
        </w:div>
      </w:divsChild>
    </w:div>
    <w:div w:id="464011699">
      <w:bodyDiv w:val="1"/>
      <w:marLeft w:val="0"/>
      <w:marRight w:val="0"/>
      <w:marTop w:val="0"/>
      <w:marBottom w:val="0"/>
      <w:divBdr>
        <w:top w:val="none" w:sz="0" w:space="0" w:color="auto"/>
        <w:left w:val="none" w:sz="0" w:space="0" w:color="auto"/>
        <w:bottom w:val="none" w:sz="0" w:space="0" w:color="auto"/>
        <w:right w:val="none" w:sz="0" w:space="0" w:color="auto"/>
      </w:divBdr>
    </w:div>
    <w:div w:id="483400389">
      <w:bodyDiv w:val="1"/>
      <w:marLeft w:val="0"/>
      <w:marRight w:val="0"/>
      <w:marTop w:val="0"/>
      <w:marBottom w:val="0"/>
      <w:divBdr>
        <w:top w:val="none" w:sz="0" w:space="0" w:color="auto"/>
        <w:left w:val="none" w:sz="0" w:space="0" w:color="auto"/>
        <w:bottom w:val="none" w:sz="0" w:space="0" w:color="auto"/>
        <w:right w:val="none" w:sz="0" w:space="0" w:color="auto"/>
      </w:divBdr>
    </w:div>
    <w:div w:id="504635103">
      <w:bodyDiv w:val="1"/>
      <w:marLeft w:val="0"/>
      <w:marRight w:val="0"/>
      <w:marTop w:val="0"/>
      <w:marBottom w:val="0"/>
      <w:divBdr>
        <w:top w:val="none" w:sz="0" w:space="0" w:color="auto"/>
        <w:left w:val="none" w:sz="0" w:space="0" w:color="auto"/>
        <w:bottom w:val="none" w:sz="0" w:space="0" w:color="auto"/>
        <w:right w:val="none" w:sz="0" w:space="0" w:color="auto"/>
      </w:divBdr>
    </w:div>
    <w:div w:id="510412900">
      <w:bodyDiv w:val="1"/>
      <w:marLeft w:val="0"/>
      <w:marRight w:val="0"/>
      <w:marTop w:val="0"/>
      <w:marBottom w:val="0"/>
      <w:divBdr>
        <w:top w:val="none" w:sz="0" w:space="0" w:color="auto"/>
        <w:left w:val="none" w:sz="0" w:space="0" w:color="auto"/>
        <w:bottom w:val="none" w:sz="0" w:space="0" w:color="auto"/>
        <w:right w:val="none" w:sz="0" w:space="0" w:color="auto"/>
      </w:divBdr>
    </w:div>
    <w:div w:id="555318947">
      <w:bodyDiv w:val="1"/>
      <w:marLeft w:val="0"/>
      <w:marRight w:val="0"/>
      <w:marTop w:val="0"/>
      <w:marBottom w:val="0"/>
      <w:divBdr>
        <w:top w:val="none" w:sz="0" w:space="0" w:color="auto"/>
        <w:left w:val="none" w:sz="0" w:space="0" w:color="auto"/>
        <w:bottom w:val="none" w:sz="0" w:space="0" w:color="auto"/>
        <w:right w:val="none" w:sz="0" w:space="0" w:color="auto"/>
      </w:divBdr>
      <w:divsChild>
        <w:div w:id="589389253">
          <w:marLeft w:val="0"/>
          <w:marRight w:val="0"/>
          <w:marTop w:val="0"/>
          <w:marBottom w:val="0"/>
          <w:divBdr>
            <w:top w:val="none" w:sz="0" w:space="0" w:color="auto"/>
            <w:left w:val="none" w:sz="0" w:space="0" w:color="auto"/>
            <w:bottom w:val="none" w:sz="0" w:space="0" w:color="auto"/>
            <w:right w:val="none" w:sz="0" w:space="0" w:color="auto"/>
          </w:divBdr>
        </w:div>
        <w:div w:id="691104944">
          <w:marLeft w:val="0"/>
          <w:marRight w:val="0"/>
          <w:marTop w:val="0"/>
          <w:marBottom w:val="0"/>
          <w:divBdr>
            <w:top w:val="none" w:sz="0" w:space="0" w:color="auto"/>
            <w:left w:val="none" w:sz="0" w:space="0" w:color="auto"/>
            <w:bottom w:val="none" w:sz="0" w:space="0" w:color="auto"/>
            <w:right w:val="none" w:sz="0" w:space="0" w:color="auto"/>
          </w:divBdr>
        </w:div>
        <w:div w:id="1056661455">
          <w:marLeft w:val="0"/>
          <w:marRight w:val="0"/>
          <w:marTop w:val="0"/>
          <w:marBottom w:val="0"/>
          <w:divBdr>
            <w:top w:val="none" w:sz="0" w:space="0" w:color="auto"/>
            <w:left w:val="none" w:sz="0" w:space="0" w:color="auto"/>
            <w:bottom w:val="none" w:sz="0" w:space="0" w:color="auto"/>
            <w:right w:val="none" w:sz="0" w:space="0" w:color="auto"/>
          </w:divBdr>
        </w:div>
        <w:div w:id="1133209274">
          <w:marLeft w:val="0"/>
          <w:marRight w:val="0"/>
          <w:marTop w:val="0"/>
          <w:marBottom w:val="0"/>
          <w:divBdr>
            <w:top w:val="none" w:sz="0" w:space="0" w:color="auto"/>
            <w:left w:val="none" w:sz="0" w:space="0" w:color="auto"/>
            <w:bottom w:val="none" w:sz="0" w:space="0" w:color="auto"/>
            <w:right w:val="none" w:sz="0" w:space="0" w:color="auto"/>
          </w:divBdr>
        </w:div>
        <w:div w:id="1148401065">
          <w:marLeft w:val="0"/>
          <w:marRight w:val="0"/>
          <w:marTop w:val="0"/>
          <w:marBottom w:val="0"/>
          <w:divBdr>
            <w:top w:val="none" w:sz="0" w:space="0" w:color="auto"/>
            <w:left w:val="none" w:sz="0" w:space="0" w:color="auto"/>
            <w:bottom w:val="none" w:sz="0" w:space="0" w:color="auto"/>
            <w:right w:val="none" w:sz="0" w:space="0" w:color="auto"/>
          </w:divBdr>
        </w:div>
        <w:div w:id="2078239530">
          <w:marLeft w:val="0"/>
          <w:marRight w:val="0"/>
          <w:marTop w:val="0"/>
          <w:marBottom w:val="0"/>
          <w:divBdr>
            <w:top w:val="none" w:sz="0" w:space="0" w:color="auto"/>
            <w:left w:val="none" w:sz="0" w:space="0" w:color="auto"/>
            <w:bottom w:val="none" w:sz="0" w:space="0" w:color="auto"/>
            <w:right w:val="none" w:sz="0" w:space="0" w:color="auto"/>
          </w:divBdr>
        </w:div>
      </w:divsChild>
    </w:div>
    <w:div w:id="578952454">
      <w:bodyDiv w:val="1"/>
      <w:marLeft w:val="0"/>
      <w:marRight w:val="0"/>
      <w:marTop w:val="0"/>
      <w:marBottom w:val="0"/>
      <w:divBdr>
        <w:top w:val="none" w:sz="0" w:space="0" w:color="auto"/>
        <w:left w:val="none" w:sz="0" w:space="0" w:color="auto"/>
        <w:bottom w:val="none" w:sz="0" w:space="0" w:color="auto"/>
        <w:right w:val="none" w:sz="0" w:space="0" w:color="auto"/>
      </w:divBdr>
    </w:div>
    <w:div w:id="588781869">
      <w:bodyDiv w:val="1"/>
      <w:marLeft w:val="0"/>
      <w:marRight w:val="0"/>
      <w:marTop w:val="0"/>
      <w:marBottom w:val="0"/>
      <w:divBdr>
        <w:top w:val="none" w:sz="0" w:space="0" w:color="auto"/>
        <w:left w:val="none" w:sz="0" w:space="0" w:color="auto"/>
        <w:bottom w:val="none" w:sz="0" w:space="0" w:color="auto"/>
        <w:right w:val="none" w:sz="0" w:space="0" w:color="auto"/>
      </w:divBdr>
    </w:div>
    <w:div w:id="596672413">
      <w:bodyDiv w:val="1"/>
      <w:marLeft w:val="0"/>
      <w:marRight w:val="0"/>
      <w:marTop w:val="0"/>
      <w:marBottom w:val="0"/>
      <w:divBdr>
        <w:top w:val="none" w:sz="0" w:space="0" w:color="auto"/>
        <w:left w:val="none" w:sz="0" w:space="0" w:color="auto"/>
        <w:bottom w:val="none" w:sz="0" w:space="0" w:color="auto"/>
        <w:right w:val="none" w:sz="0" w:space="0" w:color="auto"/>
      </w:divBdr>
    </w:div>
    <w:div w:id="638611862">
      <w:bodyDiv w:val="1"/>
      <w:marLeft w:val="0"/>
      <w:marRight w:val="0"/>
      <w:marTop w:val="0"/>
      <w:marBottom w:val="0"/>
      <w:divBdr>
        <w:top w:val="none" w:sz="0" w:space="0" w:color="auto"/>
        <w:left w:val="none" w:sz="0" w:space="0" w:color="auto"/>
        <w:bottom w:val="none" w:sz="0" w:space="0" w:color="auto"/>
        <w:right w:val="none" w:sz="0" w:space="0" w:color="auto"/>
      </w:divBdr>
    </w:div>
    <w:div w:id="654144542">
      <w:bodyDiv w:val="1"/>
      <w:marLeft w:val="0"/>
      <w:marRight w:val="0"/>
      <w:marTop w:val="0"/>
      <w:marBottom w:val="0"/>
      <w:divBdr>
        <w:top w:val="none" w:sz="0" w:space="0" w:color="auto"/>
        <w:left w:val="none" w:sz="0" w:space="0" w:color="auto"/>
        <w:bottom w:val="none" w:sz="0" w:space="0" w:color="auto"/>
        <w:right w:val="none" w:sz="0" w:space="0" w:color="auto"/>
      </w:divBdr>
      <w:divsChild>
        <w:div w:id="458034625">
          <w:marLeft w:val="0"/>
          <w:marRight w:val="0"/>
          <w:marTop w:val="0"/>
          <w:marBottom w:val="0"/>
          <w:divBdr>
            <w:top w:val="none" w:sz="0" w:space="0" w:color="auto"/>
            <w:left w:val="none" w:sz="0" w:space="0" w:color="auto"/>
            <w:bottom w:val="none" w:sz="0" w:space="0" w:color="auto"/>
            <w:right w:val="none" w:sz="0" w:space="0" w:color="auto"/>
          </w:divBdr>
        </w:div>
        <w:div w:id="539629347">
          <w:marLeft w:val="0"/>
          <w:marRight w:val="0"/>
          <w:marTop w:val="0"/>
          <w:marBottom w:val="0"/>
          <w:divBdr>
            <w:top w:val="none" w:sz="0" w:space="0" w:color="auto"/>
            <w:left w:val="none" w:sz="0" w:space="0" w:color="auto"/>
            <w:bottom w:val="none" w:sz="0" w:space="0" w:color="auto"/>
            <w:right w:val="none" w:sz="0" w:space="0" w:color="auto"/>
          </w:divBdr>
        </w:div>
      </w:divsChild>
    </w:div>
    <w:div w:id="697199914">
      <w:bodyDiv w:val="1"/>
      <w:marLeft w:val="0"/>
      <w:marRight w:val="0"/>
      <w:marTop w:val="0"/>
      <w:marBottom w:val="0"/>
      <w:divBdr>
        <w:top w:val="none" w:sz="0" w:space="0" w:color="auto"/>
        <w:left w:val="none" w:sz="0" w:space="0" w:color="auto"/>
        <w:bottom w:val="none" w:sz="0" w:space="0" w:color="auto"/>
        <w:right w:val="none" w:sz="0" w:space="0" w:color="auto"/>
      </w:divBdr>
    </w:div>
    <w:div w:id="709308770">
      <w:bodyDiv w:val="1"/>
      <w:marLeft w:val="0"/>
      <w:marRight w:val="0"/>
      <w:marTop w:val="0"/>
      <w:marBottom w:val="0"/>
      <w:divBdr>
        <w:top w:val="none" w:sz="0" w:space="0" w:color="auto"/>
        <w:left w:val="none" w:sz="0" w:space="0" w:color="auto"/>
        <w:bottom w:val="none" w:sz="0" w:space="0" w:color="auto"/>
        <w:right w:val="none" w:sz="0" w:space="0" w:color="auto"/>
      </w:divBdr>
    </w:div>
    <w:div w:id="713583649">
      <w:bodyDiv w:val="1"/>
      <w:marLeft w:val="0"/>
      <w:marRight w:val="0"/>
      <w:marTop w:val="0"/>
      <w:marBottom w:val="0"/>
      <w:divBdr>
        <w:top w:val="none" w:sz="0" w:space="0" w:color="auto"/>
        <w:left w:val="none" w:sz="0" w:space="0" w:color="auto"/>
        <w:bottom w:val="none" w:sz="0" w:space="0" w:color="auto"/>
        <w:right w:val="none" w:sz="0" w:space="0" w:color="auto"/>
      </w:divBdr>
    </w:div>
    <w:div w:id="718210278">
      <w:bodyDiv w:val="1"/>
      <w:marLeft w:val="0"/>
      <w:marRight w:val="0"/>
      <w:marTop w:val="0"/>
      <w:marBottom w:val="0"/>
      <w:divBdr>
        <w:top w:val="none" w:sz="0" w:space="0" w:color="auto"/>
        <w:left w:val="none" w:sz="0" w:space="0" w:color="auto"/>
        <w:bottom w:val="none" w:sz="0" w:space="0" w:color="auto"/>
        <w:right w:val="none" w:sz="0" w:space="0" w:color="auto"/>
      </w:divBdr>
    </w:div>
    <w:div w:id="765345196">
      <w:bodyDiv w:val="1"/>
      <w:marLeft w:val="0"/>
      <w:marRight w:val="0"/>
      <w:marTop w:val="0"/>
      <w:marBottom w:val="0"/>
      <w:divBdr>
        <w:top w:val="none" w:sz="0" w:space="0" w:color="auto"/>
        <w:left w:val="none" w:sz="0" w:space="0" w:color="auto"/>
        <w:bottom w:val="none" w:sz="0" w:space="0" w:color="auto"/>
        <w:right w:val="none" w:sz="0" w:space="0" w:color="auto"/>
      </w:divBdr>
    </w:div>
    <w:div w:id="801000056">
      <w:bodyDiv w:val="1"/>
      <w:marLeft w:val="0"/>
      <w:marRight w:val="0"/>
      <w:marTop w:val="0"/>
      <w:marBottom w:val="0"/>
      <w:divBdr>
        <w:top w:val="none" w:sz="0" w:space="0" w:color="auto"/>
        <w:left w:val="none" w:sz="0" w:space="0" w:color="auto"/>
        <w:bottom w:val="none" w:sz="0" w:space="0" w:color="auto"/>
        <w:right w:val="none" w:sz="0" w:space="0" w:color="auto"/>
      </w:divBdr>
    </w:div>
    <w:div w:id="819733316">
      <w:bodyDiv w:val="1"/>
      <w:marLeft w:val="0"/>
      <w:marRight w:val="0"/>
      <w:marTop w:val="0"/>
      <w:marBottom w:val="0"/>
      <w:divBdr>
        <w:top w:val="none" w:sz="0" w:space="0" w:color="auto"/>
        <w:left w:val="none" w:sz="0" w:space="0" w:color="auto"/>
        <w:bottom w:val="none" w:sz="0" w:space="0" w:color="auto"/>
        <w:right w:val="none" w:sz="0" w:space="0" w:color="auto"/>
      </w:divBdr>
    </w:div>
    <w:div w:id="862787027">
      <w:bodyDiv w:val="1"/>
      <w:marLeft w:val="0"/>
      <w:marRight w:val="0"/>
      <w:marTop w:val="0"/>
      <w:marBottom w:val="0"/>
      <w:divBdr>
        <w:top w:val="none" w:sz="0" w:space="0" w:color="auto"/>
        <w:left w:val="none" w:sz="0" w:space="0" w:color="auto"/>
        <w:bottom w:val="none" w:sz="0" w:space="0" w:color="auto"/>
        <w:right w:val="none" w:sz="0" w:space="0" w:color="auto"/>
      </w:divBdr>
      <w:divsChild>
        <w:div w:id="23293397">
          <w:marLeft w:val="0"/>
          <w:marRight w:val="0"/>
          <w:marTop w:val="0"/>
          <w:marBottom w:val="0"/>
          <w:divBdr>
            <w:top w:val="none" w:sz="0" w:space="0" w:color="auto"/>
            <w:left w:val="none" w:sz="0" w:space="0" w:color="auto"/>
            <w:bottom w:val="none" w:sz="0" w:space="0" w:color="auto"/>
            <w:right w:val="none" w:sz="0" w:space="0" w:color="auto"/>
          </w:divBdr>
        </w:div>
        <w:div w:id="101075531">
          <w:marLeft w:val="0"/>
          <w:marRight w:val="0"/>
          <w:marTop w:val="0"/>
          <w:marBottom w:val="0"/>
          <w:divBdr>
            <w:top w:val="none" w:sz="0" w:space="0" w:color="auto"/>
            <w:left w:val="none" w:sz="0" w:space="0" w:color="auto"/>
            <w:bottom w:val="none" w:sz="0" w:space="0" w:color="auto"/>
            <w:right w:val="none" w:sz="0" w:space="0" w:color="auto"/>
          </w:divBdr>
        </w:div>
        <w:div w:id="294868270">
          <w:marLeft w:val="0"/>
          <w:marRight w:val="0"/>
          <w:marTop w:val="0"/>
          <w:marBottom w:val="0"/>
          <w:divBdr>
            <w:top w:val="none" w:sz="0" w:space="0" w:color="auto"/>
            <w:left w:val="none" w:sz="0" w:space="0" w:color="auto"/>
            <w:bottom w:val="none" w:sz="0" w:space="0" w:color="auto"/>
            <w:right w:val="none" w:sz="0" w:space="0" w:color="auto"/>
          </w:divBdr>
        </w:div>
        <w:div w:id="463740000">
          <w:marLeft w:val="0"/>
          <w:marRight w:val="0"/>
          <w:marTop w:val="0"/>
          <w:marBottom w:val="0"/>
          <w:divBdr>
            <w:top w:val="none" w:sz="0" w:space="0" w:color="auto"/>
            <w:left w:val="none" w:sz="0" w:space="0" w:color="auto"/>
            <w:bottom w:val="none" w:sz="0" w:space="0" w:color="auto"/>
            <w:right w:val="none" w:sz="0" w:space="0" w:color="auto"/>
          </w:divBdr>
        </w:div>
        <w:div w:id="927428709">
          <w:marLeft w:val="0"/>
          <w:marRight w:val="0"/>
          <w:marTop w:val="0"/>
          <w:marBottom w:val="0"/>
          <w:divBdr>
            <w:top w:val="none" w:sz="0" w:space="0" w:color="auto"/>
            <w:left w:val="none" w:sz="0" w:space="0" w:color="auto"/>
            <w:bottom w:val="none" w:sz="0" w:space="0" w:color="auto"/>
            <w:right w:val="none" w:sz="0" w:space="0" w:color="auto"/>
          </w:divBdr>
        </w:div>
        <w:div w:id="971834179">
          <w:marLeft w:val="0"/>
          <w:marRight w:val="0"/>
          <w:marTop w:val="0"/>
          <w:marBottom w:val="0"/>
          <w:divBdr>
            <w:top w:val="none" w:sz="0" w:space="0" w:color="auto"/>
            <w:left w:val="none" w:sz="0" w:space="0" w:color="auto"/>
            <w:bottom w:val="none" w:sz="0" w:space="0" w:color="auto"/>
            <w:right w:val="none" w:sz="0" w:space="0" w:color="auto"/>
          </w:divBdr>
        </w:div>
        <w:div w:id="1092434736">
          <w:marLeft w:val="0"/>
          <w:marRight w:val="0"/>
          <w:marTop w:val="0"/>
          <w:marBottom w:val="0"/>
          <w:divBdr>
            <w:top w:val="none" w:sz="0" w:space="0" w:color="auto"/>
            <w:left w:val="none" w:sz="0" w:space="0" w:color="auto"/>
            <w:bottom w:val="none" w:sz="0" w:space="0" w:color="auto"/>
            <w:right w:val="none" w:sz="0" w:space="0" w:color="auto"/>
          </w:divBdr>
        </w:div>
        <w:div w:id="1604534463">
          <w:marLeft w:val="0"/>
          <w:marRight w:val="0"/>
          <w:marTop w:val="0"/>
          <w:marBottom w:val="0"/>
          <w:divBdr>
            <w:top w:val="none" w:sz="0" w:space="0" w:color="auto"/>
            <w:left w:val="none" w:sz="0" w:space="0" w:color="auto"/>
            <w:bottom w:val="none" w:sz="0" w:space="0" w:color="auto"/>
            <w:right w:val="none" w:sz="0" w:space="0" w:color="auto"/>
          </w:divBdr>
        </w:div>
        <w:div w:id="1821338561">
          <w:marLeft w:val="0"/>
          <w:marRight w:val="0"/>
          <w:marTop w:val="0"/>
          <w:marBottom w:val="0"/>
          <w:divBdr>
            <w:top w:val="none" w:sz="0" w:space="0" w:color="auto"/>
            <w:left w:val="none" w:sz="0" w:space="0" w:color="auto"/>
            <w:bottom w:val="none" w:sz="0" w:space="0" w:color="auto"/>
            <w:right w:val="none" w:sz="0" w:space="0" w:color="auto"/>
          </w:divBdr>
        </w:div>
        <w:div w:id="1999771916">
          <w:marLeft w:val="0"/>
          <w:marRight w:val="0"/>
          <w:marTop w:val="0"/>
          <w:marBottom w:val="0"/>
          <w:divBdr>
            <w:top w:val="none" w:sz="0" w:space="0" w:color="auto"/>
            <w:left w:val="none" w:sz="0" w:space="0" w:color="auto"/>
            <w:bottom w:val="none" w:sz="0" w:space="0" w:color="auto"/>
            <w:right w:val="none" w:sz="0" w:space="0" w:color="auto"/>
          </w:divBdr>
        </w:div>
      </w:divsChild>
    </w:div>
    <w:div w:id="866529987">
      <w:bodyDiv w:val="1"/>
      <w:marLeft w:val="0"/>
      <w:marRight w:val="0"/>
      <w:marTop w:val="0"/>
      <w:marBottom w:val="0"/>
      <w:divBdr>
        <w:top w:val="none" w:sz="0" w:space="0" w:color="auto"/>
        <w:left w:val="none" w:sz="0" w:space="0" w:color="auto"/>
        <w:bottom w:val="none" w:sz="0" w:space="0" w:color="auto"/>
        <w:right w:val="none" w:sz="0" w:space="0" w:color="auto"/>
      </w:divBdr>
    </w:div>
    <w:div w:id="882600967">
      <w:bodyDiv w:val="1"/>
      <w:marLeft w:val="0"/>
      <w:marRight w:val="0"/>
      <w:marTop w:val="0"/>
      <w:marBottom w:val="0"/>
      <w:divBdr>
        <w:top w:val="none" w:sz="0" w:space="0" w:color="auto"/>
        <w:left w:val="none" w:sz="0" w:space="0" w:color="auto"/>
        <w:bottom w:val="none" w:sz="0" w:space="0" w:color="auto"/>
        <w:right w:val="none" w:sz="0" w:space="0" w:color="auto"/>
      </w:divBdr>
    </w:div>
    <w:div w:id="931209565">
      <w:bodyDiv w:val="1"/>
      <w:marLeft w:val="0"/>
      <w:marRight w:val="0"/>
      <w:marTop w:val="0"/>
      <w:marBottom w:val="0"/>
      <w:divBdr>
        <w:top w:val="none" w:sz="0" w:space="0" w:color="auto"/>
        <w:left w:val="none" w:sz="0" w:space="0" w:color="auto"/>
        <w:bottom w:val="none" w:sz="0" w:space="0" w:color="auto"/>
        <w:right w:val="none" w:sz="0" w:space="0" w:color="auto"/>
      </w:divBdr>
    </w:div>
    <w:div w:id="932473865">
      <w:bodyDiv w:val="1"/>
      <w:marLeft w:val="0"/>
      <w:marRight w:val="0"/>
      <w:marTop w:val="0"/>
      <w:marBottom w:val="0"/>
      <w:divBdr>
        <w:top w:val="none" w:sz="0" w:space="0" w:color="auto"/>
        <w:left w:val="none" w:sz="0" w:space="0" w:color="auto"/>
        <w:bottom w:val="none" w:sz="0" w:space="0" w:color="auto"/>
        <w:right w:val="none" w:sz="0" w:space="0" w:color="auto"/>
      </w:divBdr>
    </w:div>
    <w:div w:id="974289916">
      <w:bodyDiv w:val="1"/>
      <w:marLeft w:val="0"/>
      <w:marRight w:val="0"/>
      <w:marTop w:val="0"/>
      <w:marBottom w:val="0"/>
      <w:divBdr>
        <w:top w:val="none" w:sz="0" w:space="0" w:color="auto"/>
        <w:left w:val="none" w:sz="0" w:space="0" w:color="auto"/>
        <w:bottom w:val="none" w:sz="0" w:space="0" w:color="auto"/>
        <w:right w:val="none" w:sz="0" w:space="0" w:color="auto"/>
      </w:divBdr>
    </w:div>
    <w:div w:id="978458074">
      <w:bodyDiv w:val="1"/>
      <w:marLeft w:val="0"/>
      <w:marRight w:val="0"/>
      <w:marTop w:val="0"/>
      <w:marBottom w:val="0"/>
      <w:divBdr>
        <w:top w:val="none" w:sz="0" w:space="0" w:color="auto"/>
        <w:left w:val="none" w:sz="0" w:space="0" w:color="auto"/>
        <w:bottom w:val="none" w:sz="0" w:space="0" w:color="auto"/>
        <w:right w:val="none" w:sz="0" w:space="0" w:color="auto"/>
      </w:divBdr>
    </w:div>
    <w:div w:id="986204621">
      <w:bodyDiv w:val="1"/>
      <w:marLeft w:val="0"/>
      <w:marRight w:val="0"/>
      <w:marTop w:val="0"/>
      <w:marBottom w:val="0"/>
      <w:divBdr>
        <w:top w:val="none" w:sz="0" w:space="0" w:color="auto"/>
        <w:left w:val="none" w:sz="0" w:space="0" w:color="auto"/>
        <w:bottom w:val="none" w:sz="0" w:space="0" w:color="auto"/>
        <w:right w:val="none" w:sz="0" w:space="0" w:color="auto"/>
      </w:divBdr>
    </w:div>
    <w:div w:id="1003777727">
      <w:bodyDiv w:val="1"/>
      <w:marLeft w:val="0"/>
      <w:marRight w:val="0"/>
      <w:marTop w:val="0"/>
      <w:marBottom w:val="0"/>
      <w:divBdr>
        <w:top w:val="none" w:sz="0" w:space="0" w:color="auto"/>
        <w:left w:val="none" w:sz="0" w:space="0" w:color="auto"/>
        <w:bottom w:val="none" w:sz="0" w:space="0" w:color="auto"/>
        <w:right w:val="none" w:sz="0" w:space="0" w:color="auto"/>
      </w:divBdr>
    </w:div>
    <w:div w:id="1028019281">
      <w:bodyDiv w:val="1"/>
      <w:marLeft w:val="0"/>
      <w:marRight w:val="0"/>
      <w:marTop w:val="0"/>
      <w:marBottom w:val="0"/>
      <w:divBdr>
        <w:top w:val="none" w:sz="0" w:space="0" w:color="auto"/>
        <w:left w:val="none" w:sz="0" w:space="0" w:color="auto"/>
        <w:bottom w:val="none" w:sz="0" w:space="0" w:color="auto"/>
        <w:right w:val="none" w:sz="0" w:space="0" w:color="auto"/>
      </w:divBdr>
      <w:divsChild>
        <w:div w:id="684598883">
          <w:marLeft w:val="0"/>
          <w:marRight w:val="0"/>
          <w:marTop w:val="240"/>
          <w:marBottom w:val="240"/>
          <w:divBdr>
            <w:top w:val="none" w:sz="0" w:space="0" w:color="auto"/>
            <w:left w:val="none" w:sz="0" w:space="0" w:color="auto"/>
            <w:bottom w:val="none" w:sz="0" w:space="0" w:color="auto"/>
            <w:right w:val="none" w:sz="0" w:space="0" w:color="auto"/>
          </w:divBdr>
        </w:div>
      </w:divsChild>
    </w:div>
    <w:div w:id="1031109815">
      <w:bodyDiv w:val="1"/>
      <w:marLeft w:val="0"/>
      <w:marRight w:val="0"/>
      <w:marTop w:val="0"/>
      <w:marBottom w:val="0"/>
      <w:divBdr>
        <w:top w:val="none" w:sz="0" w:space="0" w:color="auto"/>
        <w:left w:val="none" w:sz="0" w:space="0" w:color="auto"/>
        <w:bottom w:val="none" w:sz="0" w:space="0" w:color="auto"/>
        <w:right w:val="none" w:sz="0" w:space="0" w:color="auto"/>
      </w:divBdr>
    </w:div>
    <w:div w:id="1061250640">
      <w:bodyDiv w:val="1"/>
      <w:marLeft w:val="0"/>
      <w:marRight w:val="0"/>
      <w:marTop w:val="0"/>
      <w:marBottom w:val="0"/>
      <w:divBdr>
        <w:top w:val="none" w:sz="0" w:space="0" w:color="auto"/>
        <w:left w:val="none" w:sz="0" w:space="0" w:color="auto"/>
        <w:bottom w:val="none" w:sz="0" w:space="0" w:color="auto"/>
        <w:right w:val="none" w:sz="0" w:space="0" w:color="auto"/>
      </w:divBdr>
      <w:divsChild>
        <w:div w:id="1529415630">
          <w:marLeft w:val="0"/>
          <w:marRight w:val="0"/>
          <w:marTop w:val="0"/>
          <w:marBottom w:val="0"/>
          <w:divBdr>
            <w:top w:val="none" w:sz="0" w:space="0" w:color="auto"/>
            <w:left w:val="none" w:sz="0" w:space="0" w:color="auto"/>
            <w:bottom w:val="none" w:sz="0" w:space="0" w:color="auto"/>
            <w:right w:val="none" w:sz="0" w:space="0" w:color="auto"/>
          </w:divBdr>
        </w:div>
        <w:div w:id="1959799008">
          <w:marLeft w:val="0"/>
          <w:marRight w:val="0"/>
          <w:marTop w:val="0"/>
          <w:marBottom w:val="0"/>
          <w:divBdr>
            <w:top w:val="none" w:sz="0" w:space="0" w:color="auto"/>
            <w:left w:val="none" w:sz="0" w:space="0" w:color="auto"/>
            <w:bottom w:val="none" w:sz="0" w:space="0" w:color="auto"/>
            <w:right w:val="none" w:sz="0" w:space="0" w:color="auto"/>
          </w:divBdr>
        </w:div>
      </w:divsChild>
    </w:div>
    <w:div w:id="1062753651">
      <w:bodyDiv w:val="1"/>
      <w:marLeft w:val="0"/>
      <w:marRight w:val="0"/>
      <w:marTop w:val="0"/>
      <w:marBottom w:val="0"/>
      <w:divBdr>
        <w:top w:val="none" w:sz="0" w:space="0" w:color="auto"/>
        <w:left w:val="none" w:sz="0" w:space="0" w:color="auto"/>
        <w:bottom w:val="none" w:sz="0" w:space="0" w:color="auto"/>
        <w:right w:val="none" w:sz="0" w:space="0" w:color="auto"/>
      </w:divBdr>
    </w:div>
    <w:div w:id="1099519003">
      <w:bodyDiv w:val="1"/>
      <w:marLeft w:val="0"/>
      <w:marRight w:val="0"/>
      <w:marTop w:val="0"/>
      <w:marBottom w:val="0"/>
      <w:divBdr>
        <w:top w:val="none" w:sz="0" w:space="0" w:color="auto"/>
        <w:left w:val="none" w:sz="0" w:space="0" w:color="auto"/>
        <w:bottom w:val="none" w:sz="0" w:space="0" w:color="auto"/>
        <w:right w:val="none" w:sz="0" w:space="0" w:color="auto"/>
      </w:divBdr>
      <w:divsChild>
        <w:div w:id="786314732">
          <w:marLeft w:val="0"/>
          <w:marRight w:val="0"/>
          <w:marTop w:val="0"/>
          <w:marBottom w:val="0"/>
          <w:divBdr>
            <w:top w:val="none" w:sz="0" w:space="0" w:color="auto"/>
            <w:left w:val="none" w:sz="0" w:space="0" w:color="auto"/>
            <w:bottom w:val="none" w:sz="0" w:space="0" w:color="auto"/>
            <w:right w:val="none" w:sz="0" w:space="0" w:color="auto"/>
          </w:divBdr>
        </w:div>
        <w:div w:id="2033875587">
          <w:marLeft w:val="0"/>
          <w:marRight w:val="0"/>
          <w:marTop w:val="0"/>
          <w:marBottom w:val="0"/>
          <w:divBdr>
            <w:top w:val="none" w:sz="0" w:space="0" w:color="auto"/>
            <w:left w:val="none" w:sz="0" w:space="0" w:color="auto"/>
            <w:bottom w:val="none" w:sz="0" w:space="0" w:color="auto"/>
            <w:right w:val="none" w:sz="0" w:space="0" w:color="auto"/>
          </w:divBdr>
        </w:div>
      </w:divsChild>
    </w:div>
    <w:div w:id="1116363119">
      <w:bodyDiv w:val="1"/>
      <w:marLeft w:val="0"/>
      <w:marRight w:val="0"/>
      <w:marTop w:val="0"/>
      <w:marBottom w:val="0"/>
      <w:divBdr>
        <w:top w:val="none" w:sz="0" w:space="0" w:color="auto"/>
        <w:left w:val="none" w:sz="0" w:space="0" w:color="auto"/>
        <w:bottom w:val="none" w:sz="0" w:space="0" w:color="auto"/>
        <w:right w:val="none" w:sz="0" w:space="0" w:color="auto"/>
      </w:divBdr>
    </w:div>
    <w:div w:id="1122110154">
      <w:bodyDiv w:val="1"/>
      <w:marLeft w:val="0"/>
      <w:marRight w:val="0"/>
      <w:marTop w:val="0"/>
      <w:marBottom w:val="0"/>
      <w:divBdr>
        <w:top w:val="none" w:sz="0" w:space="0" w:color="auto"/>
        <w:left w:val="none" w:sz="0" w:space="0" w:color="auto"/>
        <w:bottom w:val="none" w:sz="0" w:space="0" w:color="auto"/>
        <w:right w:val="none" w:sz="0" w:space="0" w:color="auto"/>
      </w:divBdr>
    </w:div>
    <w:div w:id="1125932580">
      <w:bodyDiv w:val="1"/>
      <w:marLeft w:val="0"/>
      <w:marRight w:val="0"/>
      <w:marTop w:val="0"/>
      <w:marBottom w:val="0"/>
      <w:divBdr>
        <w:top w:val="none" w:sz="0" w:space="0" w:color="auto"/>
        <w:left w:val="none" w:sz="0" w:space="0" w:color="auto"/>
        <w:bottom w:val="none" w:sz="0" w:space="0" w:color="auto"/>
        <w:right w:val="none" w:sz="0" w:space="0" w:color="auto"/>
      </w:divBdr>
    </w:div>
    <w:div w:id="1144007108">
      <w:bodyDiv w:val="1"/>
      <w:marLeft w:val="0"/>
      <w:marRight w:val="0"/>
      <w:marTop w:val="0"/>
      <w:marBottom w:val="0"/>
      <w:divBdr>
        <w:top w:val="none" w:sz="0" w:space="0" w:color="auto"/>
        <w:left w:val="none" w:sz="0" w:space="0" w:color="auto"/>
        <w:bottom w:val="none" w:sz="0" w:space="0" w:color="auto"/>
        <w:right w:val="none" w:sz="0" w:space="0" w:color="auto"/>
      </w:divBdr>
    </w:div>
    <w:div w:id="1165558666">
      <w:bodyDiv w:val="1"/>
      <w:marLeft w:val="0"/>
      <w:marRight w:val="0"/>
      <w:marTop w:val="0"/>
      <w:marBottom w:val="0"/>
      <w:divBdr>
        <w:top w:val="none" w:sz="0" w:space="0" w:color="auto"/>
        <w:left w:val="none" w:sz="0" w:space="0" w:color="auto"/>
        <w:bottom w:val="none" w:sz="0" w:space="0" w:color="auto"/>
        <w:right w:val="none" w:sz="0" w:space="0" w:color="auto"/>
      </w:divBdr>
    </w:div>
    <w:div w:id="1317227571">
      <w:bodyDiv w:val="1"/>
      <w:marLeft w:val="0"/>
      <w:marRight w:val="0"/>
      <w:marTop w:val="0"/>
      <w:marBottom w:val="0"/>
      <w:divBdr>
        <w:top w:val="none" w:sz="0" w:space="0" w:color="auto"/>
        <w:left w:val="none" w:sz="0" w:space="0" w:color="auto"/>
        <w:bottom w:val="none" w:sz="0" w:space="0" w:color="auto"/>
        <w:right w:val="none" w:sz="0" w:space="0" w:color="auto"/>
      </w:divBdr>
    </w:div>
    <w:div w:id="1396007543">
      <w:bodyDiv w:val="1"/>
      <w:marLeft w:val="0"/>
      <w:marRight w:val="0"/>
      <w:marTop w:val="0"/>
      <w:marBottom w:val="0"/>
      <w:divBdr>
        <w:top w:val="none" w:sz="0" w:space="0" w:color="auto"/>
        <w:left w:val="none" w:sz="0" w:space="0" w:color="auto"/>
        <w:bottom w:val="none" w:sz="0" w:space="0" w:color="auto"/>
        <w:right w:val="none" w:sz="0" w:space="0" w:color="auto"/>
      </w:divBdr>
      <w:divsChild>
        <w:div w:id="1926376802">
          <w:marLeft w:val="0"/>
          <w:marRight w:val="0"/>
          <w:marTop w:val="167"/>
          <w:marBottom w:val="0"/>
          <w:divBdr>
            <w:top w:val="none" w:sz="0" w:space="0" w:color="auto"/>
            <w:left w:val="none" w:sz="0" w:space="0" w:color="auto"/>
            <w:bottom w:val="none" w:sz="0" w:space="0" w:color="auto"/>
            <w:right w:val="none" w:sz="0" w:space="0" w:color="auto"/>
          </w:divBdr>
          <w:divsChild>
            <w:div w:id="1372339841">
              <w:marLeft w:val="0"/>
              <w:marRight w:val="0"/>
              <w:marTop w:val="0"/>
              <w:marBottom w:val="0"/>
              <w:divBdr>
                <w:top w:val="none" w:sz="0" w:space="0" w:color="auto"/>
                <w:left w:val="none" w:sz="0" w:space="0" w:color="auto"/>
                <w:bottom w:val="none" w:sz="0" w:space="0" w:color="auto"/>
                <w:right w:val="none" w:sz="0" w:space="0" w:color="auto"/>
              </w:divBdr>
            </w:div>
            <w:div w:id="86967835">
              <w:marLeft w:val="0"/>
              <w:marRight w:val="0"/>
              <w:marTop w:val="0"/>
              <w:marBottom w:val="0"/>
              <w:divBdr>
                <w:top w:val="none" w:sz="0" w:space="0" w:color="auto"/>
                <w:left w:val="none" w:sz="0" w:space="0" w:color="auto"/>
                <w:bottom w:val="none" w:sz="0" w:space="0" w:color="auto"/>
                <w:right w:val="none" w:sz="0" w:space="0" w:color="auto"/>
              </w:divBdr>
            </w:div>
            <w:div w:id="955983190">
              <w:marLeft w:val="0"/>
              <w:marRight w:val="0"/>
              <w:marTop w:val="0"/>
              <w:marBottom w:val="0"/>
              <w:divBdr>
                <w:top w:val="none" w:sz="0" w:space="0" w:color="auto"/>
                <w:left w:val="none" w:sz="0" w:space="0" w:color="auto"/>
                <w:bottom w:val="none" w:sz="0" w:space="0" w:color="auto"/>
                <w:right w:val="none" w:sz="0" w:space="0" w:color="auto"/>
              </w:divBdr>
            </w:div>
          </w:divsChild>
        </w:div>
        <w:div w:id="358508994">
          <w:marLeft w:val="0"/>
          <w:marRight w:val="0"/>
          <w:marTop w:val="167"/>
          <w:marBottom w:val="0"/>
          <w:divBdr>
            <w:top w:val="none" w:sz="0" w:space="0" w:color="auto"/>
            <w:left w:val="none" w:sz="0" w:space="0" w:color="auto"/>
            <w:bottom w:val="none" w:sz="0" w:space="0" w:color="auto"/>
            <w:right w:val="none" w:sz="0" w:space="0" w:color="auto"/>
          </w:divBdr>
        </w:div>
      </w:divsChild>
    </w:div>
    <w:div w:id="1424112541">
      <w:bodyDiv w:val="1"/>
      <w:marLeft w:val="0"/>
      <w:marRight w:val="0"/>
      <w:marTop w:val="0"/>
      <w:marBottom w:val="0"/>
      <w:divBdr>
        <w:top w:val="none" w:sz="0" w:space="0" w:color="auto"/>
        <w:left w:val="none" w:sz="0" w:space="0" w:color="auto"/>
        <w:bottom w:val="none" w:sz="0" w:space="0" w:color="auto"/>
        <w:right w:val="none" w:sz="0" w:space="0" w:color="auto"/>
      </w:divBdr>
    </w:div>
    <w:div w:id="1440177629">
      <w:bodyDiv w:val="1"/>
      <w:marLeft w:val="0"/>
      <w:marRight w:val="0"/>
      <w:marTop w:val="0"/>
      <w:marBottom w:val="0"/>
      <w:divBdr>
        <w:top w:val="none" w:sz="0" w:space="0" w:color="auto"/>
        <w:left w:val="none" w:sz="0" w:space="0" w:color="auto"/>
        <w:bottom w:val="none" w:sz="0" w:space="0" w:color="auto"/>
        <w:right w:val="none" w:sz="0" w:space="0" w:color="auto"/>
      </w:divBdr>
    </w:div>
    <w:div w:id="1459765607">
      <w:bodyDiv w:val="1"/>
      <w:marLeft w:val="0"/>
      <w:marRight w:val="0"/>
      <w:marTop w:val="0"/>
      <w:marBottom w:val="0"/>
      <w:divBdr>
        <w:top w:val="none" w:sz="0" w:space="0" w:color="auto"/>
        <w:left w:val="none" w:sz="0" w:space="0" w:color="auto"/>
        <w:bottom w:val="none" w:sz="0" w:space="0" w:color="auto"/>
        <w:right w:val="none" w:sz="0" w:space="0" w:color="auto"/>
      </w:divBdr>
    </w:div>
    <w:div w:id="1564415107">
      <w:bodyDiv w:val="1"/>
      <w:marLeft w:val="0"/>
      <w:marRight w:val="0"/>
      <w:marTop w:val="0"/>
      <w:marBottom w:val="0"/>
      <w:divBdr>
        <w:top w:val="none" w:sz="0" w:space="0" w:color="auto"/>
        <w:left w:val="none" w:sz="0" w:space="0" w:color="auto"/>
        <w:bottom w:val="none" w:sz="0" w:space="0" w:color="auto"/>
        <w:right w:val="none" w:sz="0" w:space="0" w:color="auto"/>
      </w:divBdr>
    </w:div>
    <w:div w:id="1567497227">
      <w:bodyDiv w:val="1"/>
      <w:marLeft w:val="0"/>
      <w:marRight w:val="0"/>
      <w:marTop w:val="0"/>
      <w:marBottom w:val="0"/>
      <w:divBdr>
        <w:top w:val="none" w:sz="0" w:space="0" w:color="auto"/>
        <w:left w:val="none" w:sz="0" w:space="0" w:color="auto"/>
        <w:bottom w:val="none" w:sz="0" w:space="0" w:color="auto"/>
        <w:right w:val="none" w:sz="0" w:space="0" w:color="auto"/>
      </w:divBdr>
    </w:div>
    <w:div w:id="1574971154">
      <w:bodyDiv w:val="1"/>
      <w:marLeft w:val="0"/>
      <w:marRight w:val="0"/>
      <w:marTop w:val="0"/>
      <w:marBottom w:val="0"/>
      <w:divBdr>
        <w:top w:val="none" w:sz="0" w:space="0" w:color="auto"/>
        <w:left w:val="none" w:sz="0" w:space="0" w:color="auto"/>
        <w:bottom w:val="none" w:sz="0" w:space="0" w:color="auto"/>
        <w:right w:val="none" w:sz="0" w:space="0" w:color="auto"/>
      </w:divBdr>
    </w:div>
    <w:div w:id="1621766496">
      <w:bodyDiv w:val="1"/>
      <w:marLeft w:val="0"/>
      <w:marRight w:val="0"/>
      <w:marTop w:val="0"/>
      <w:marBottom w:val="0"/>
      <w:divBdr>
        <w:top w:val="none" w:sz="0" w:space="0" w:color="auto"/>
        <w:left w:val="none" w:sz="0" w:space="0" w:color="auto"/>
        <w:bottom w:val="none" w:sz="0" w:space="0" w:color="auto"/>
        <w:right w:val="none" w:sz="0" w:space="0" w:color="auto"/>
      </w:divBdr>
    </w:div>
    <w:div w:id="1630623679">
      <w:bodyDiv w:val="1"/>
      <w:marLeft w:val="0"/>
      <w:marRight w:val="0"/>
      <w:marTop w:val="0"/>
      <w:marBottom w:val="0"/>
      <w:divBdr>
        <w:top w:val="none" w:sz="0" w:space="0" w:color="auto"/>
        <w:left w:val="none" w:sz="0" w:space="0" w:color="auto"/>
        <w:bottom w:val="none" w:sz="0" w:space="0" w:color="auto"/>
        <w:right w:val="none" w:sz="0" w:space="0" w:color="auto"/>
      </w:divBdr>
    </w:div>
    <w:div w:id="1650210728">
      <w:bodyDiv w:val="1"/>
      <w:marLeft w:val="0"/>
      <w:marRight w:val="0"/>
      <w:marTop w:val="0"/>
      <w:marBottom w:val="0"/>
      <w:divBdr>
        <w:top w:val="none" w:sz="0" w:space="0" w:color="auto"/>
        <w:left w:val="none" w:sz="0" w:space="0" w:color="auto"/>
        <w:bottom w:val="none" w:sz="0" w:space="0" w:color="auto"/>
        <w:right w:val="none" w:sz="0" w:space="0" w:color="auto"/>
      </w:divBdr>
    </w:div>
    <w:div w:id="1710645693">
      <w:bodyDiv w:val="1"/>
      <w:marLeft w:val="0"/>
      <w:marRight w:val="0"/>
      <w:marTop w:val="0"/>
      <w:marBottom w:val="0"/>
      <w:divBdr>
        <w:top w:val="none" w:sz="0" w:space="0" w:color="auto"/>
        <w:left w:val="none" w:sz="0" w:space="0" w:color="auto"/>
        <w:bottom w:val="none" w:sz="0" w:space="0" w:color="auto"/>
        <w:right w:val="none" w:sz="0" w:space="0" w:color="auto"/>
      </w:divBdr>
    </w:div>
    <w:div w:id="1713722691">
      <w:bodyDiv w:val="1"/>
      <w:marLeft w:val="0"/>
      <w:marRight w:val="0"/>
      <w:marTop w:val="0"/>
      <w:marBottom w:val="0"/>
      <w:divBdr>
        <w:top w:val="none" w:sz="0" w:space="0" w:color="auto"/>
        <w:left w:val="none" w:sz="0" w:space="0" w:color="auto"/>
        <w:bottom w:val="none" w:sz="0" w:space="0" w:color="auto"/>
        <w:right w:val="none" w:sz="0" w:space="0" w:color="auto"/>
      </w:divBdr>
    </w:div>
    <w:div w:id="1738019096">
      <w:bodyDiv w:val="1"/>
      <w:marLeft w:val="0"/>
      <w:marRight w:val="0"/>
      <w:marTop w:val="0"/>
      <w:marBottom w:val="0"/>
      <w:divBdr>
        <w:top w:val="none" w:sz="0" w:space="0" w:color="auto"/>
        <w:left w:val="none" w:sz="0" w:space="0" w:color="auto"/>
        <w:bottom w:val="none" w:sz="0" w:space="0" w:color="auto"/>
        <w:right w:val="none" w:sz="0" w:space="0" w:color="auto"/>
      </w:divBdr>
    </w:div>
    <w:div w:id="1821381952">
      <w:bodyDiv w:val="1"/>
      <w:marLeft w:val="0"/>
      <w:marRight w:val="0"/>
      <w:marTop w:val="0"/>
      <w:marBottom w:val="0"/>
      <w:divBdr>
        <w:top w:val="none" w:sz="0" w:space="0" w:color="auto"/>
        <w:left w:val="none" w:sz="0" w:space="0" w:color="auto"/>
        <w:bottom w:val="none" w:sz="0" w:space="0" w:color="auto"/>
        <w:right w:val="none" w:sz="0" w:space="0" w:color="auto"/>
      </w:divBdr>
    </w:div>
    <w:div w:id="1852522961">
      <w:bodyDiv w:val="1"/>
      <w:marLeft w:val="0"/>
      <w:marRight w:val="0"/>
      <w:marTop w:val="0"/>
      <w:marBottom w:val="0"/>
      <w:divBdr>
        <w:top w:val="none" w:sz="0" w:space="0" w:color="auto"/>
        <w:left w:val="none" w:sz="0" w:space="0" w:color="auto"/>
        <w:bottom w:val="none" w:sz="0" w:space="0" w:color="auto"/>
        <w:right w:val="none" w:sz="0" w:space="0" w:color="auto"/>
      </w:divBdr>
    </w:div>
    <w:div w:id="1865023637">
      <w:bodyDiv w:val="1"/>
      <w:marLeft w:val="0"/>
      <w:marRight w:val="0"/>
      <w:marTop w:val="0"/>
      <w:marBottom w:val="0"/>
      <w:divBdr>
        <w:top w:val="none" w:sz="0" w:space="0" w:color="auto"/>
        <w:left w:val="none" w:sz="0" w:space="0" w:color="auto"/>
        <w:bottom w:val="none" w:sz="0" w:space="0" w:color="auto"/>
        <w:right w:val="none" w:sz="0" w:space="0" w:color="auto"/>
      </w:divBdr>
    </w:div>
    <w:div w:id="1887718667">
      <w:bodyDiv w:val="1"/>
      <w:marLeft w:val="0"/>
      <w:marRight w:val="0"/>
      <w:marTop w:val="0"/>
      <w:marBottom w:val="0"/>
      <w:divBdr>
        <w:top w:val="none" w:sz="0" w:space="0" w:color="auto"/>
        <w:left w:val="none" w:sz="0" w:space="0" w:color="auto"/>
        <w:bottom w:val="none" w:sz="0" w:space="0" w:color="auto"/>
        <w:right w:val="none" w:sz="0" w:space="0" w:color="auto"/>
      </w:divBdr>
    </w:div>
    <w:div w:id="1895195510">
      <w:bodyDiv w:val="1"/>
      <w:marLeft w:val="0"/>
      <w:marRight w:val="0"/>
      <w:marTop w:val="0"/>
      <w:marBottom w:val="0"/>
      <w:divBdr>
        <w:top w:val="none" w:sz="0" w:space="0" w:color="auto"/>
        <w:left w:val="none" w:sz="0" w:space="0" w:color="auto"/>
        <w:bottom w:val="none" w:sz="0" w:space="0" w:color="auto"/>
        <w:right w:val="none" w:sz="0" w:space="0" w:color="auto"/>
      </w:divBdr>
    </w:div>
    <w:div w:id="1921675238">
      <w:bodyDiv w:val="1"/>
      <w:marLeft w:val="0"/>
      <w:marRight w:val="0"/>
      <w:marTop w:val="0"/>
      <w:marBottom w:val="0"/>
      <w:divBdr>
        <w:top w:val="none" w:sz="0" w:space="0" w:color="auto"/>
        <w:left w:val="none" w:sz="0" w:space="0" w:color="auto"/>
        <w:bottom w:val="none" w:sz="0" w:space="0" w:color="auto"/>
        <w:right w:val="none" w:sz="0" w:space="0" w:color="auto"/>
      </w:divBdr>
    </w:div>
    <w:div w:id="1971354758">
      <w:bodyDiv w:val="1"/>
      <w:marLeft w:val="0"/>
      <w:marRight w:val="0"/>
      <w:marTop w:val="0"/>
      <w:marBottom w:val="0"/>
      <w:divBdr>
        <w:top w:val="none" w:sz="0" w:space="0" w:color="auto"/>
        <w:left w:val="none" w:sz="0" w:space="0" w:color="auto"/>
        <w:bottom w:val="none" w:sz="0" w:space="0" w:color="auto"/>
        <w:right w:val="none" w:sz="0" w:space="0" w:color="auto"/>
      </w:divBdr>
    </w:div>
    <w:div w:id="2017027228">
      <w:bodyDiv w:val="1"/>
      <w:marLeft w:val="0"/>
      <w:marRight w:val="0"/>
      <w:marTop w:val="0"/>
      <w:marBottom w:val="0"/>
      <w:divBdr>
        <w:top w:val="none" w:sz="0" w:space="0" w:color="auto"/>
        <w:left w:val="none" w:sz="0" w:space="0" w:color="auto"/>
        <w:bottom w:val="none" w:sz="0" w:space="0" w:color="auto"/>
        <w:right w:val="none" w:sz="0" w:space="0" w:color="auto"/>
      </w:divBdr>
    </w:div>
    <w:div w:id="2025400644">
      <w:bodyDiv w:val="1"/>
      <w:marLeft w:val="0"/>
      <w:marRight w:val="0"/>
      <w:marTop w:val="0"/>
      <w:marBottom w:val="0"/>
      <w:divBdr>
        <w:top w:val="none" w:sz="0" w:space="0" w:color="auto"/>
        <w:left w:val="none" w:sz="0" w:space="0" w:color="auto"/>
        <w:bottom w:val="none" w:sz="0" w:space="0" w:color="auto"/>
        <w:right w:val="none" w:sz="0" w:space="0" w:color="auto"/>
      </w:divBdr>
      <w:divsChild>
        <w:div w:id="886990811">
          <w:marLeft w:val="0"/>
          <w:marRight w:val="0"/>
          <w:marTop w:val="0"/>
          <w:marBottom w:val="0"/>
          <w:divBdr>
            <w:top w:val="none" w:sz="0" w:space="0" w:color="auto"/>
            <w:left w:val="none" w:sz="0" w:space="0" w:color="auto"/>
            <w:bottom w:val="none" w:sz="0" w:space="0" w:color="auto"/>
            <w:right w:val="none" w:sz="0" w:space="0" w:color="auto"/>
          </w:divBdr>
        </w:div>
        <w:div w:id="924731293">
          <w:marLeft w:val="0"/>
          <w:marRight w:val="0"/>
          <w:marTop w:val="0"/>
          <w:marBottom w:val="0"/>
          <w:divBdr>
            <w:top w:val="none" w:sz="0" w:space="0" w:color="auto"/>
            <w:left w:val="none" w:sz="0" w:space="0" w:color="auto"/>
            <w:bottom w:val="none" w:sz="0" w:space="0" w:color="auto"/>
            <w:right w:val="none" w:sz="0" w:space="0" w:color="auto"/>
          </w:divBdr>
        </w:div>
        <w:div w:id="1543863366">
          <w:marLeft w:val="0"/>
          <w:marRight w:val="0"/>
          <w:marTop w:val="0"/>
          <w:marBottom w:val="0"/>
          <w:divBdr>
            <w:top w:val="none" w:sz="0" w:space="0" w:color="auto"/>
            <w:left w:val="none" w:sz="0" w:space="0" w:color="auto"/>
            <w:bottom w:val="none" w:sz="0" w:space="0" w:color="auto"/>
            <w:right w:val="none" w:sz="0" w:space="0" w:color="auto"/>
          </w:divBdr>
        </w:div>
        <w:div w:id="1750424397">
          <w:marLeft w:val="0"/>
          <w:marRight w:val="0"/>
          <w:marTop w:val="0"/>
          <w:marBottom w:val="0"/>
          <w:divBdr>
            <w:top w:val="none" w:sz="0" w:space="0" w:color="auto"/>
            <w:left w:val="none" w:sz="0" w:space="0" w:color="auto"/>
            <w:bottom w:val="none" w:sz="0" w:space="0" w:color="auto"/>
            <w:right w:val="none" w:sz="0" w:space="0" w:color="auto"/>
          </w:divBdr>
        </w:div>
        <w:div w:id="1971781705">
          <w:marLeft w:val="0"/>
          <w:marRight w:val="0"/>
          <w:marTop w:val="0"/>
          <w:marBottom w:val="0"/>
          <w:divBdr>
            <w:top w:val="none" w:sz="0" w:space="0" w:color="auto"/>
            <w:left w:val="none" w:sz="0" w:space="0" w:color="auto"/>
            <w:bottom w:val="none" w:sz="0" w:space="0" w:color="auto"/>
            <w:right w:val="none" w:sz="0" w:space="0" w:color="auto"/>
          </w:divBdr>
        </w:div>
      </w:divsChild>
    </w:div>
    <w:div w:id="2038191942">
      <w:bodyDiv w:val="1"/>
      <w:marLeft w:val="0"/>
      <w:marRight w:val="0"/>
      <w:marTop w:val="0"/>
      <w:marBottom w:val="0"/>
      <w:divBdr>
        <w:top w:val="none" w:sz="0" w:space="0" w:color="auto"/>
        <w:left w:val="none" w:sz="0" w:space="0" w:color="auto"/>
        <w:bottom w:val="none" w:sz="0" w:space="0" w:color="auto"/>
        <w:right w:val="none" w:sz="0" w:space="0" w:color="auto"/>
      </w:divBdr>
    </w:div>
    <w:div w:id="2047221073">
      <w:bodyDiv w:val="1"/>
      <w:marLeft w:val="0"/>
      <w:marRight w:val="0"/>
      <w:marTop w:val="0"/>
      <w:marBottom w:val="0"/>
      <w:divBdr>
        <w:top w:val="none" w:sz="0" w:space="0" w:color="auto"/>
        <w:left w:val="none" w:sz="0" w:space="0" w:color="auto"/>
        <w:bottom w:val="none" w:sz="0" w:space="0" w:color="auto"/>
        <w:right w:val="none" w:sz="0" w:space="0" w:color="auto"/>
      </w:divBdr>
    </w:div>
    <w:div w:id="209670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7605&amp;dst=100208" TargetMode="External"/><Relationship Id="rId3" Type="http://schemas.openxmlformats.org/officeDocument/2006/relationships/styles" Target="styles.xml"/><Relationship Id="rId7" Type="http://schemas.openxmlformats.org/officeDocument/2006/relationships/hyperlink" Target="consultantplus://offline/ref=5FC0C29D3ACB32B49018F93B36B60F6F3A6EFD4F960F65319529F421C417DDA16519944B7B93889BAE134BE59FA7CD1F21CDA57A7CF75BHCo0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042201B966CCABA63A8BB68D4DD2AA555E9FF43CF7B0B7F92BF7FC1B586F2D7F41DA3305904d0hE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0ED77-B9C3-4B6F-B40B-AFB5F1BDB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4158</Words>
  <Characters>23706</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Чуриков</dc:creator>
  <cp:lastModifiedBy>User</cp:lastModifiedBy>
  <cp:revision>2</cp:revision>
  <cp:lastPrinted>2021-07-30T11:59:00Z</cp:lastPrinted>
  <dcterms:created xsi:type="dcterms:W3CDTF">2022-08-09T13:47:00Z</dcterms:created>
  <dcterms:modified xsi:type="dcterms:W3CDTF">2022-08-09T13:47:00Z</dcterms:modified>
</cp:coreProperties>
</file>