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FAB" w:rsidRDefault="009B5FAB" w:rsidP="002E6E9B">
      <w:pPr>
        <w:tabs>
          <w:tab w:val="left" w:pos="6420"/>
        </w:tabs>
        <w:spacing w:after="0" w:line="240" w:lineRule="auto"/>
        <w:ind w:firstLine="709"/>
        <w:jc w:val="center"/>
        <w:rPr>
          <w:rFonts w:ascii="Times New Roman" w:eastAsia="Times New Roman" w:hAnsi="Times New Roman" w:cs="Times New Roman"/>
          <w:bCs/>
          <w:sz w:val="24"/>
          <w:szCs w:val="24"/>
          <w:lang w:val="en-US" w:eastAsia="ru-RU"/>
        </w:rPr>
      </w:pPr>
    </w:p>
    <w:p w:rsidR="00975473" w:rsidRPr="002A69B9" w:rsidRDefault="00975473" w:rsidP="002E6E9B">
      <w:pPr>
        <w:tabs>
          <w:tab w:val="left" w:pos="6420"/>
        </w:tabs>
        <w:spacing w:after="0" w:line="240" w:lineRule="auto"/>
        <w:ind w:firstLine="709"/>
        <w:jc w:val="center"/>
        <w:rPr>
          <w:rFonts w:ascii="Times New Roman" w:eastAsia="Times New Roman" w:hAnsi="Times New Roman" w:cs="Times New Roman"/>
          <w:bCs/>
          <w:sz w:val="24"/>
          <w:szCs w:val="24"/>
          <w:lang w:val="en-US" w:eastAsia="ru-RU"/>
        </w:rPr>
      </w:pPr>
    </w:p>
    <w:p w:rsidR="00881B29" w:rsidRPr="00660873" w:rsidRDefault="008B593C" w:rsidP="002E6E9B">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660873">
        <w:rPr>
          <w:rFonts w:ascii="Times New Roman" w:eastAsia="Times New Roman" w:hAnsi="Times New Roman" w:cs="Times New Roman"/>
          <w:b/>
          <w:sz w:val="24"/>
          <w:szCs w:val="24"/>
          <w:lang w:eastAsia="ru-RU"/>
        </w:rPr>
        <w:t xml:space="preserve"> № 05-6/1-</w:t>
      </w:r>
      <w:r w:rsidR="00F11D34">
        <w:rPr>
          <w:rFonts w:ascii="Times New Roman" w:eastAsia="Times New Roman" w:hAnsi="Times New Roman" w:cs="Times New Roman"/>
          <w:b/>
          <w:sz w:val="24"/>
          <w:szCs w:val="24"/>
          <w:lang w:eastAsia="ru-RU"/>
        </w:rPr>
        <w:t>1</w:t>
      </w:r>
      <w:r w:rsidR="001518AD" w:rsidRPr="00A018B5">
        <w:rPr>
          <w:rFonts w:ascii="Times New Roman" w:eastAsia="Times New Roman" w:hAnsi="Times New Roman" w:cs="Times New Roman"/>
          <w:b/>
          <w:sz w:val="24"/>
          <w:szCs w:val="24"/>
          <w:lang w:eastAsia="ru-RU"/>
        </w:rPr>
        <w:t>1</w:t>
      </w:r>
      <w:r w:rsidR="007246C6">
        <w:rPr>
          <w:rFonts w:ascii="Times New Roman" w:eastAsia="Times New Roman" w:hAnsi="Times New Roman" w:cs="Times New Roman"/>
          <w:b/>
          <w:sz w:val="24"/>
          <w:szCs w:val="24"/>
          <w:lang w:eastAsia="ru-RU"/>
        </w:rPr>
        <w:t>9</w:t>
      </w:r>
      <w:r w:rsidR="00D05D49" w:rsidRPr="00660873">
        <w:rPr>
          <w:rFonts w:ascii="Times New Roman" w:eastAsia="Times New Roman" w:hAnsi="Times New Roman" w:cs="Times New Roman"/>
          <w:b/>
          <w:sz w:val="24"/>
          <w:szCs w:val="24"/>
          <w:lang w:eastAsia="ru-RU"/>
        </w:rPr>
        <w:t>-2022</w:t>
      </w:r>
    </w:p>
    <w:p w:rsidR="00975473" w:rsidRDefault="00975473" w:rsidP="00D94622">
      <w:pPr>
        <w:spacing w:after="0" w:line="240" w:lineRule="auto"/>
        <w:jc w:val="both"/>
        <w:rPr>
          <w:rFonts w:ascii="Times New Roman" w:eastAsia="Times New Roman" w:hAnsi="Times New Roman" w:cs="Times New Roman"/>
          <w:sz w:val="24"/>
          <w:szCs w:val="24"/>
          <w:lang w:eastAsia="ru-RU"/>
        </w:rPr>
      </w:pPr>
    </w:p>
    <w:p w:rsidR="00881B29" w:rsidRPr="00A76B98" w:rsidRDefault="00881B29" w:rsidP="00A76B98">
      <w:pPr>
        <w:spacing w:after="0" w:line="240" w:lineRule="auto"/>
        <w:ind w:firstLine="709"/>
        <w:jc w:val="both"/>
        <w:rPr>
          <w:rFonts w:ascii="Times New Roman" w:eastAsia="Times New Roman" w:hAnsi="Times New Roman" w:cs="Times New Roman"/>
          <w:sz w:val="24"/>
          <w:szCs w:val="24"/>
          <w:lang w:eastAsia="ru-RU"/>
        </w:rPr>
      </w:pPr>
    </w:p>
    <w:p w:rsidR="007246C6" w:rsidRDefault="00EC50ED" w:rsidP="00190B5F">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7246C6" w:rsidRPr="002A69B9" w:rsidRDefault="007246C6" w:rsidP="007246C6">
      <w:pPr>
        <w:spacing w:after="0" w:line="240" w:lineRule="auto"/>
        <w:ind w:firstLine="709"/>
        <w:jc w:val="both"/>
        <w:rPr>
          <w:rFonts w:ascii="Times New Roman" w:eastAsia="Times New Roman" w:hAnsi="Times New Roman" w:cs="Times New Roman"/>
          <w:sz w:val="24"/>
          <w:szCs w:val="24"/>
          <w:lang w:eastAsia="ru-RU"/>
        </w:rPr>
      </w:pPr>
      <w:proofErr w:type="spellStart"/>
      <w:r w:rsidRPr="0094659C">
        <w:rPr>
          <w:rFonts w:ascii="Times New Roman" w:eastAsia="Times New Roman" w:hAnsi="Times New Roman" w:cs="Times New Roman"/>
          <w:sz w:val="24"/>
          <w:szCs w:val="24"/>
          <w:lang w:eastAsia="ru-RU"/>
        </w:rPr>
        <w:t>Улупов</w:t>
      </w:r>
      <w:proofErr w:type="spellEnd"/>
      <w:r w:rsidRPr="0094659C">
        <w:rPr>
          <w:rFonts w:ascii="Times New Roman" w:eastAsia="Times New Roman" w:hAnsi="Times New Roman" w:cs="Times New Roman"/>
          <w:sz w:val="24"/>
          <w:szCs w:val="24"/>
          <w:lang w:eastAsia="ru-RU"/>
        </w:rPr>
        <w:t xml:space="preserve"> К.О. – специалист 1 разряда отдела контроля закупок,</w:t>
      </w:r>
    </w:p>
    <w:p w:rsidR="001518AD" w:rsidRDefault="003B28FE" w:rsidP="00962954">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 xml:space="preserve">при участии посредством </w:t>
      </w:r>
      <w:proofErr w:type="spellStart"/>
      <w:r w:rsidRPr="00A76B98">
        <w:rPr>
          <w:rFonts w:ascii="Times New Roman" w:eastAsia="Times New Roman" w:hAnsi="Times New Roman" w:cs="Times New Roman"/>
          <w:sz w:val="24"/>
          <w:szCs w:val="24"/>
          <w:lang w:eastAsia="ru-RU"/>
        </w:rPr>
        <w:t>видеооконференц</w:t>
      </w:r>
      <w:proofErr w:type="spellEnd"/>
      <w:r w:rsidRPr="00A76B98">
        <w:rPr>
          <w:rFonts w:ascii="Times New Roman" w:eastAsia="Times New Roman" w:hAnsi="Times New Roman" w:cs="Times New Roman"/>
          <w:sz w:val="24"/>
          <w:szCs w:val="24"/>
          <w:lang w:eastAsia="ru-RU"/>
        </w:rPr>
        <w:t>-связи представител</w:t>
      </w:r>
      <w:r w:rsidR="001518AD">
        <w:rPr>
          <w:rFonts w:ascii="Times New Roman" w:eastAsia="Times New Roman" w:hAnsi="Times New Roman" w:cs="Times New Roman"/>
          <w:sz w:val="24"/>
          <w:szCs w:val="24"/>
          <w:lang w:eastAsia="ru-RU"/>
        </w:rPr>
        <w:t>ей:</w:t>
      </w:r>
    </w:p>
    <w:p w:rsidR="001B0BD5" w:rsidRPr="00A018B5" w:rsidRDefault="007246C6" w:rsidP="0090477E">
      <w:pPr>
        <w:spacing w:after="0" w:line="240" w:lineRule="auto"/>
        <w:ind w:firstLine="709"/>
        <w:jc w:val="both"/>
        <w:rPr>
          <w:rFonts w:ascii="Times New Roman" w:eastAsia="Times New Roman" w:hAnsi="Times New Roman" w:cs="Times New Roman"/>
          <w:sz w:val="24"/>
          <w:szCs w:val="24"/>
          <w:lang w:eastAsia="ru-RU"/>
        </w:rPr>
      </w:pPr>
      <w:r w:rsidRPr="007246C6">
        <w:rPr>
          <w:rFonts w:ascii="Times New Roman" w:eastAsia="Times New Roman" w:hAnsi="Times New Roman" w:cs="Times New Roman"/>
          <w:sz w:val="24"/>
          <w:szCs w:val="24"/>
          <w:lang w:eastAsia="ru-RU"/>
        </w:rPr>
        <w:t>ГБУЗ Тверской области «Клиническая больница скорой медицинской помощи»</w:t>
      </w:r>
      <w:r w:rsidR="001B0BD5" w:rsidRPr="00A018B5">
        <w:rPr>
          <w:rFonts w:ascii="Times New Roman" w:eastAsia="Times New Roman" w:hAnsi="Times New Roman" w:cs="Times New Roman"/>
          <w:sz w:val="24"/>
          <w:szCs w:val="24"/>
          <w:lang w:eastAsia="ru-RU"/>
        </w:rPr>
        <w:t xml:space="preserve"> (далее – Заказчик): </w:t>
      </w:r>
      <w:r w:rsidR="00190B5F">
        <w:rPr>
          <w:rFonts w:ascii="Times New Roman" w:eastAsia="Times New Roman" w:hAnsi="Times New Roman" w:cs="Times New Roman"/>
          <w:sz w:val="24"/>
          <w:szCs w:val="24"/>
          <w:lang w:eastAsia="ru-RU"/>
        </w:rPr>
        <w:t>***</w:t>
      </w:r>
      <w:r w:rsidR="007843DF" w:rsidRPr="007843DF">
        <w:rPr>
          <w:rFonts w:ascii="Times New Roman" w:eastAsia="Times New Roman" w:hAnsi="Times New Roman" w:cs="Times New Roman"/>
          <w:sz w:val="24"/>
          <w:szCs w:val="24"/>
          <w:lang w:eastAsia="ru-RU"/>
        </w:rPr>
        <w:t xml:space="preserve"> </w:t>
      </w:r>
      <w:r w:rsidR="001B0BD5">
        <w:rPr>
          <w:rFonts w:ascii="Times New Roman" w:eastAsia="Times New Roman" w:hAnsi="Times New Roman" w:cs="Times New Roman"/>
          <w:sz w:val="24"/>
          <w:szCs w:val="24"/>
          <w:lang w:eastAsia="ru-RU"/>
        </w:rPr>
        <w:t>(по доверенности)</w:t>
      </w:r>
      <w:r w:rsidR="00F87047">
        <w:rPr>
          <w:rFonts w:ascii="Times New Roman" w:eastAsia="Times New Roman" w:hAnsi="Times New Roman" w:cs="Times New Roman"/>
          <w:sz w:val="24"/>
          <w:szCs w:val="24"/>
          <w:lang w:eastAsia="ru-RU"/>
        </w:rPr>
        <w:t xml:space="preserve">, </w:t>
      </w:r>
      <w:r w:rsidR="00190B5F">
        <w:rPr>
          <w:rFonts w:ascii="Times New Roman" w:eastAsia="Times New Roman" w:hAnsi="Times New Roman" w:cs="Times New Roman"/>
          <w:sz w:val="24"/>
          <w:szCs w:val="24"/>
          <w:lang w:eastAsia="ru-RU"/>
        </w:rPr>
        <w:t>***</w:t>
      </w:r>
      <w:r w:rsidR="00F87047">
        <w:rPr>
          <w:rFonts w:ascii="Times New Roman" w:eastAsia="Times New Roman" w:hAnsi="Times New Roman" w:cs="Times New Roman"/>
          <w:sz w:val="24"/>
          <w:szCs w:val="24"/>
          <w:lang w:eastAsia="ru-RU"/>
        </w:rPr>
        <w:t xml:space="preserve"> (по доверенности)</w:t>
      </w:r>
      <w:r w:rsidR="001B0BD5" w:rsidRPr="00A018B5">
        <w:rPr>
          <w:rFonts w:ascii="Times New Roman" w:eastAsia="Times New Roman" w:hAnsi="Times New Roman" w:cs="Times New Roman"/>
          <w:sz w:val="24"/>
          <w:szCs w:val="24"/>
          <w:lang w:eastAsia="ru-RU"/>
        </w:rPr>
        <w:t>;</w:t>
      </w:r>
    </w:p>
    <w:p w:rsidR="00A018B5" w:rsidRDefault="00A018B5" w:rsidP="00A018B5">
      <w:pPr>
        <w:spacing w:after="0" w:line="240" w:lineRule="auto"/>
        <w:ind w:firstLine="709"/>
        <w:jc w:val="both"/>
        <w:rPr>
          <w:rFonts w:ascii="Times New Roman" w:eastAsia="Times New Roman" w:hAnsi="Times New Roman" w:cs="Times New Roman"/>
          <w:sz w:val="24"/>
          <w:szCs w:val="24"/>
          <w:lang w:eastAsia="ru-RU"/>
        </w:rPr>
      </w:pPr>
      <w:r w:rsidRPr="00A018B5">
        <w:rPr>
          <w:rFonts w:ascii="Times New Roman" w:eastAsia="Times New Roman" w:hAnsi="Times New Roman" w:cs="Times New Roman"/>
          <w:sz w:val="24"/>
          <w:szCs w:val="24"/>
          <w:lang w:eastAsia="ru-RU"/>
        </w:rPr>
        <w:lastRenderedPageBreak/>
        <w:t xml:space="preserve">Комитета государственного заказа Тверской области (далее – Уполномоченный орган): </w:t>
      </w:r>
      <w:r w:rsidR="00190B5F">
        <w:rPr>
          <w:rFonts w:ascii="Times New Roman" w:eastAsia="Times New Roman" w:hAnsi="Times New Roman" w:cs="Times New Roman"/>
          <w:sz w:val="24"/>
          <w:szCs w:val="24"/>
          <w:lang w:eastAsia="ru-RU"/>
        </w:rPr>
        <w:t>***</w:t>
      </w:r>
      <w:r w:rsidRPr="00A018B5">
        <w:rPr>
          <w:rFonts w:ascii="Times New Roman" w:eastAsia="Times New Roman" w:hAnsi="Times New Roman" w:cs="Times New Roman"/>
          <w:sz w:val="24"/>
          <w:szCs w:val="24"/>
          <w:lang w:eastAsia="ru-RU"/>
        </w:rPr>
        <w:t xml:space="preserve"> (по доверенности);</w:t>
      </w:r>
    </w:p>
    <w:p w:rsidR="000D0120" w:rsidRDefault="007246C6" w:rsidP="000D0120">
      <w:pPr>
        <w:spacing w:after="0" w:line="240" w:lineRule="auto"/>
        <w:ind w:firstLine="709"/>
        <w:jc w:val="both"/>
        <w:rPr>
          <w:rFonts w:ascii="Times New Roman" w:eastAsia="Times New Roman" w:hAnsi="Times New Roman" w:cs="Times New Roman"/>
          <w:sz w:val="24"/>
          <w:szCs w:val="24"/>
          <w:lang w:eastAsia="ru-RU"/>
        </w:rPr>
      </w:pPr>
      <w:r w:rsidRPr="007246C6">
        <w:rPr>
          <w:rFonts w:ascii="Times New Roman" w:eastAsia="Times New Roman" w:hAnsi="Times New Roman" w:cs="Times New Roman"/>
          <w:sz w:val="24"/>
          <w:szCs w:val="24"/>
          <w:lang w:eastAsia="ru-RU"/>
        </w:rPr>
        <w:t>ООО «ОНИКС»</w:t>
      </w:r>
      <w:r w:rsidR="000D0120" w:rsidRPr="000D0120">
        <w:rPr>
          <w:rFonts w:ascii="Times New Roman" w:eastAsia="Times New Roman" w:hAnsi="Times New Roman" w:cs="Times New Roman"/>
          <w:sz w:val="24"/>
          <w:szCs w:val="24"/>
          <w:lang w:eastAsia="ru-RU"/>
        </w:rPr>
        <w:t xml:space="preserve"> </w:t>
      </w:r>
      <w:r w:rsidR="0091514A">
        <w:rPr>
          <w:rFonts w:ascii="Times New Roman" w:eastAsia="Times New Roman" w:hAnsi="Times New Roman" w:cs="Times New Roman"/>
          <w:sz w:val="24"/>
          <w:szCs w:val="24"/>
          <w:lang w:eastAsia="ru-RU"/>
        </w:rPr>
        <w:t>(далее – Заявитель):</w:t>
      </w:r>
      <w:r w:rsidR="000D0120">
        <w:rPr>
          <w:rFonts w:ascii="Times New Roman" w:eastAsia="Times New Roman" w:hAnsi="Times New Roman" w:cs="Times New Roman"/>
          <w:sz w:val="24"/>
          <w:szCs w:val="24"/>
          <w:lang w:eastAsia="ru-RU"/>
        </w:rPr>
        <w:t xml:space="preserve"> </w:t>
      </w:r>
      <w:r w:rsidR="00190B5F">
        <w:rPr>
          <w:rFonts w:ascii="Times New Roman" w:eastAsia="Times New Roman" w:hAnsi="Times New Roman" w:cs="Times New Roman"/>
          <w:sz w:val="24"/>
          <w:szCs w:val="24"/>
          <w:lang w:eastAsia="ru-RU"/>
        </w:rPr>
        <w:t>***</w:t>
      </w:r>
      <w:r w:rsidR="00F87047">
        <w:rPr>
          <w:rFonts w:ascii="Times New Roman" w:eastAsia="Times New Roman" w:hAnsi="Times New Roman" w:cs="Times New Roman"/>
          <w:sz w:val="24"/>
          <w:szCs w:val="24"/>
          <w:lang w:eastAsia="ru-RU"/>
        </w:rPr>
        <w:t>.</w:t>
      </w:r>
      <w:r w:rsidR="001B0BD5">
        <w:rPr>
          <w:rFonts w:ascii="Times New Roman" w:eastAsia="Times New Roman" w:hAnsi="Times New Roman" w:cs="Times New Roman"/>
          <w:sz w:val="24"/>
          <w:szCs w:val="24"/>
          <w:lang w:eastAsia="ru-RU"/>
        </w:rPr>
        <w:t xml:space="preserve"> (по доверенности),</w:t>
      </w:r>
    </w:p>
    <w:p w:rsidR="00F20D7A" w:rsidRDefault="00FF7F3A" w:rsidP="002A69B9">
      <w:pPr>
        <w:spacing w:after="0" w:line="240" w:lineRule="auto"/>
        <w:ind w:firstLine="709"/>
        <w:jc w:val="both"/>
        <w:rPr>
          <w:rFonts w:ascii="Times New Roman" w:eastAsia="Times New Roman" w:hAnsi="Times New Roman" w:cs="Times New Roman"/>
          <w:sz w:val="24"/>
          <w:szCs w:val="24"/>
          <w:lang w:eastAsia="ru-RU"/>
        </w:rPr>
      </w:pPr>
      <w:r w:rsidRPr="00FF7F3A">
        <w:rPr>
          <w:rFonts w:ascii="Times New Roman" w:eastAsia="Times New Roman" w:hAnsi="Times New Roman" w:cs="Times New Roman"/>
          <w:sz w:val="24"/>
          <w:szCs w:val="24"/>
          <w:lang w:eastAsia="ru-RU"/>
        </w:rPr>
        <w:t xml:space="preserve">рассмотрев посредством системы </w:t>
      </w:r>
      <w:proofErr w:type="spellStart"/>
      <w:r w:rsidRPr="00FF7F3A">
        <w:rPr>
          <w:rFonts w:ascii="Times New Roman" w:eastAsia="Times New Roman" w:hAnsi="Times New Roman" w:cs="Times New Roman"/>
          <w:sz w:val="24"/>
          <w:szCs w:val="24"/>
          <w:lang w:eastAsia="ru-RU"/>
        </w:rPr>
        <w:t>видеооконференц</w:t>
      </w:r>
      <w:proofErr w:type="spellEnd"/>
      <w:r w:rsidRPr="00FF7F3A">
        <w:rPr>
          <w:rFonts w:ascii="Times New Roman" w:eastAsia="Times New Roman" w:hAnsi="Times New Roman" w:cs="Times New Roman"/>
          <w:sz w:val="24"/>
          <w:szCs w:val="24"/>
          <w:lang w:eastAsia="ru-RU"/>
        </w:rPr>
        <w:t xml:space="preserve">-связи,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w:t>
      </w:r>
      <w:r w:rsidR="003A5828">
        <w:rPr>
          <w:rFonts w:ascii="Times New Roman" w:eastAsia="Times New Roman" w:hAnsi="Times New Roman" w:cs="Times New Roman"/>
          <w:sz w:val="24"/>
          <w:szCs w:val="24"/>
          <w:lang w:eastAsia="ru-RU"/>
        </w:rPr>
        <w:t>Заявителя</w:t>
      </w:r>
      <w:r>
        <w:rPr>
          <w:rFonts w:ascii="Times New Roman" w:eastAsia="Times New Roman" w:hAnsi="Times New Roman" w:cs="Times New Roman"/>
          <w:sz w:val="24"/>
          <w:szCs w:val="24"/>
          <w:lang w:eastAsia="ru-RU"/>
        </w:rPr>
        <w:t xml:space="preserve"> и проведя внеплановую проверку</w:t>
      </w:r>
      <w:r w:rsidR="002B4AB4" w:rsidRPr="00A76B98">
        <w:rPr>
          <w:rFonts w:ascii="Times New Roman" w:eastAsia="Times New Roman" w:hAnsi="Times New Roman" w:cs="Times New Roman"/>
          <w:sz w:val="24"/>
          <w:szCs w:val="24"/>
          <w:lang w:eastAsia="ru-RU"/>
        </w:rPr>
        <w:t>,</w:t>
      </w:r>
    </w:p>
    <w:p w:rsidR="00F20D7A" w:rsidRDefault="00F20D7A" w:rsidP="007D2893">
      <w:pPr>
        <w:spacing w:after="0" w:line="240" w:lineRule="auto"/>
        <w:jc w:val="both"/>
        <w:rPr>
          <w:rFonts w:ascii="Times New Roman" w:eastAsia="Times New Roman" w:hAnsi="Times New Roman" w:cs="Times New Roman"/>
          <w:sz w:val="24"/>
          <w:szCs w:val="24"/>
          <w:lang w:eastAsia="ru-RU"/>
        </w:rPr>
      </w:pPr>
    </w:p>
    <w:p w:rsidR="00A41C6D" w:rsidRDefault="00BD7CE2" w:rsidP="007D2893">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7D2893" w:rsidRPr="007D2893" w:rsidRDefault="007D2893" w:rsidP="007D2893">
      <w:pPr>
        <w:spacing w:after="0" w:line="240" w:lineRule="auto"/>
        <w:ind w:firstLine="709"/>
        <w:jc w:val="center"/>
        <w:rPr>
          <w:rFonts w:ascii="Times New Roman" w:eastAsia="Times New Roman" w:hAnsi="Times New Roman" w:cs="Times New Roman"/>
          <w:sz w:val="24"/>
          <w:szCs w:val="24"/>
          <w:lang w:eastAsia="ru-RU"/>
        </w:rPr>
      </w:pPr>
    </w:p>
    <w:p w:rsidR="00D05D49" w:rsidRPr="002A69B9" w:rsidRDefault="001B69F2" w:rsidP="00FF6F3C">
      <w:pPr>
        <w:spacing w:after="0" w:line="240" w:lineRule="auto"/>
        <w:ind w:firstLine="709"/>
        <w:jc w:val="both"/>
        <w:rPr>
          <w:rFonts w:ascii="Times New Roman" w:eastAsia="Times New Roman" w:hAnsi="Times New Roman" w:cs="Times New Roman"/>
          <w:sz w:val="24"/>
          <w:szCs w:val="24"/>
          <w:lang w:eastAsia="ru-RU"/>
        </w:rPr>
      </w:pPr>
      <w:r w:rsidRPr="00EE3288">
        <w:rPr>
          <w:rFonts w:ascii="Times New Roman" w:eastAsia="Times New Roman" w:hAnsi="Times New Roman" w:cs="Times New Roman"/>
          <w:sz w:val="24"/>
          <w:szCs w:val="24"/>
          <w:lang w:eastAsia="ru-RU"/>
        </w:rPr>
        <w:t xml:space="preserve">В Тверское УФАС России </w:t>
      </w:r>
      <w:r w:rsidR="00F87047">
        <w:rPr>
          <w:rFonts w:ascii="Times New Roman" w:eastAsia="Times New Roman" w:hAnsi="Times New Roman" w:cs="Times New Roman"/>
          <w:sz w:val="24"/>
          <w:szCs w:val="24"/>
          <w:lang w:eastAsia="ru-RU"/>
        </w:rPr>
        <w:t>27</w:t>
      </w:r>
      <w:r w:rsidR="009B5FAB" w:rsidRPr="009B5FAB">
        <w:rPr>
          <w:rFonts w:ascii="Times New Roman" w:eastAsia="Times New Roman" w:hAnsi="Times New Roman" w:cs="Times New Roman"/>
          <w:sz w:val="24"/>
          <w:szCs w:val="24"/>
          <w:lang w:eastAsia="ru-RU"/>
        </w:rPr>
        <w:t>.0</w:t>
      </w:r>
      <w:r w:rsidR="0091514A">
        <w:rPr>
          <w:rFonts w:ascii="Times New Roman" w:eastAsia="Times New Roman" w:hAnsi="Times New Roman" w:cs="Times New Roman"/>
          <w:sz w:val="24"/>
          <w:szCs w:val="24"/>
          <w:lang w:eastAsia="ru-RU"/>
        </w:rPr>
        <w:t>7</w:t>
      </w:r>
      <w:r w:rsidR="00D05D49" w:rsidRPr="009B5FAB">
        <w:rPr>
          <w:rFonts w:ascii="Times New Roman" w:eastAsia="Times New Roman" w:hAnsi="Times New Roman" w:cs="Times New Roman"/>
          <w:sz w:val="24"/>
          <w:szCs w:val="24"/>
          <w:lang w:eastAsia="ru-RU"/>
        </w:rPr>
        <w:t>.2022</w:t>
      </w:r>
      <w:r w:rsidR="00A41C6D" w:rsidRPr="009B5FAB">
        <w:rPr>
          <w:rFonts w:ascii="Times New Roman" w:eastAsia="Times New Roman" w:hAnsi="Times New Roman" w:cs="Times New Roman"/>
          <w:sz w:val="24"/>
          <w:szCs w:val="24"/>
          <w:lang w:eastAsia="ru-RU"/>
        </w:rPr>
        <w:t xml:space="preserve"> поступила жалоба Заявителя </w:t>
      </w:r>
      <w:r w:rsidRPr="009B5FAB">
        <w:rPr>
          <w:rFonts w:ascii="Times New Roman" w:eastAsia="Times New Roman" w:hAnsi="Times New Roman" w:cs="Times New Roman"/>
          <w:sz w:val="24"/>
          <w:szCs w:val="24"/>
          <w:lang w:eastAsia="ru-RU"/>
        </w:rPr>
        <w:t xml:space="preserve">на </w:t>
      </w:r>
      <w:r w:rsidR="008F4FC5" w:rsidRPr="009B5FAB">
        <w:rPr>
          <w:rFonts w:ascii="Times New Roman" w:eastAsia="Times New Roman" w:hAnsi="Times New Roman" w:cs="Times New Roman"/>
          <w:sz w:val="24"/>
          <w:szCs w:val="24"/>
          <w:lang w:eastAsia="ru-RU"/>
        </w:rPr>
        <w:t>действия/бездействие Заказчика</w:t>
      </w:r>
      <w:r w:rsidR="003A5828" w:rsidRPr="009B5FAB">
        <w:rPr>
          <w:rFonts w:ascii="Times New Roman" w:eastAsia="Times New Roman" w:hAnsi="Times New Roman" w:cs="Times New Roman"/>
          <w:sz w:val="24"/>
          <w:szCs w:val="24"/>
          <w:lang w:eastAsia="ru-RU"/>
        </w:rPr>
        <w:t xml:space="preserve"> при проведении </w:t>
      </w:r>
      <w:r w:rsidR="0091514A">
        <w:rPr>
          <w:rFonts w:ascii="Times New Roman" w:eastAsia="Times New Roman" w:hAnsi="Times New Roman" w:cs="Times New Roman"/>
          <w:sz w:val="24"/>
          <w:szCs w:val="24"/>
          <w:lang w:eastAsia="ru-RU"/>
        </w:rPr>
        <w:t>электронного аукциона</w:t>
      </w:r>
      <w:r w:rsidR="00D415C3" w:rsidRPr="00D415C3">
        <w:rPr>
          <w:rFonts w:ascii="Times New Roman" w:eastAsia="Times New Roman" w:hAnsi="Times New Roman" w:cs="Times New Roman"/>
          <w:sz w:val="24"/>
          <w:szCs w:val="24"/>
          <w:lang w:eastAsia="ru-RU"/>
        </w:rPr>
        <w:t xml:space="preserve"> </w:t>
      </w:r>
      <w:r w:rsidR="0090477E" w:rsidRPr="0090477E">
        <w:rPr>
          <w:rFonts w:ascii="Times New Roman" w:eastAsia="Times New Roman" w:hAnsi="Times New Roman" w:cs="Times New Roman"/>
          <w:sz w:val="24"/>
          <w:szCs w:val="24"/>
          <w:lang w:eastAsia="ru-RU"/>
        </w:rPr>
        <w:t xml:space="preserve">на </w:t>
      </w:r>
      <w:r w:rsidR="00F87047" w:rsidRPr="00F87047">
        <w:rPr>
          <w:rFonts w:ascii="Times New Roman" w:eastAsia="Times New Roman" w:hAnsi="Times New Roman" w:cs="Times New Roman"/>
          <w:sz w:val="24"/>
          <w:szCs w:val="24"/>
          <w:lang w:eastAsia="ru-RU"/>
        </w:rPr>
        <w:t>поставку медицинских изделий (насос шприцевой) (извещение от 08.07.2022 № 0136500001122003354</w:t>
      </w:r>
      <w:r w:rsidR="001B0BD5">
        <w:rPr>
          <w:rFonts w:ascii="Times New Roman" w:eastAsia="Times New Roman" w:hAnsi="Times New Roman" w:cs="Times New Roman"/>
          <w:sz w:val="24"/>
          <w:szCs w:val="24"/>
          <w:lang w:eastAsia="ru-RU"/>
        </w:rPr>
        <w:t xml:space="preserve"> </w:t>
      </w:r>
      <w:r w:rsidR="001448CC" w:rsidRPr="009B5FAB">
        <w:rPr>
          <w:rFonts w:ascii="Times New Roman" w:eastAsia="Times New Roman" w:hAnsi="Times New Roman" w:cs="Times New Roman"/>
          <w:sz w:val="24"/>
          <w:szCs w:val="24"/>
          <w:lang w:eastAsia="ru-RU"/>
        </w:rPr>
        <w:t xml:space="preserve">на официальном сайте Единой информационной </w:t>
      </w:r>
      <w:r w:rsidR="001448CC" w:rsidRPr="002A69B9">
        <w:rPr>
          <w:rFonts w:ascii="Times New Roman" w:eastAsia="Times New Roman" w:hAnsi="Times New Roman" w:cs="Times New Roman"/>
          <w:sz w:val="24"/>
          <w:szCs w:val="24"/>
          <w:lang w:eastAsia="ru-RU"/>
        </w:rPr>
        <w:t xml:space="preserve">системы в сфере закупок – </w:t>
      </w:r>
      <w:hyperlink r:id="rId8" w:history="1">
        <w:r w:rsidR="001448CC" w:rsidRPr="002A69B9">
          <w:rPr>
            <w:rFonts w:ascii="Times New Roman" w:eastAsia="Times New Roman" w:hAnsi="Times New Roman" w:cs="Times New Roman"/>
            <w:sz w:val="24"/>
            <w:szCs w:val="24"/>
            <w:lang w:eastAsia="ru-RU"/>
          </w:rPr>
          <w:t>www.zakupki.gov.ru</w:t>
        </w:r>
      </w:hyperlink>
      <w:r w:rsidR="001448CC" w:rsidRPr="002A69B9">
        <w:rPr>
          <w:rFonts w:ascii="Times New Roman" w:eastAsia="Times New Roman" w:hAnsi="Times New Roman" w:cs="Times New Roman"/>
          <w:sz w:val="24"/>
          <w:szCs w:val="24"/>
          <w:lang w:eastAsia="ru-RU"/>
        </w:rPr>
        <w:t xml:space="preserve">) </w:t>
      </w:r>
      <w:r w:rsidR="00A41C6D" w:rsidRPr="002A69B9">
        <w:rPr>
          <w:rFonts w:ascii="Times New Roman" w:eastAsia="Times New Roman" w:hAnsi="Times New Roman" w:cs="Times New Roman"/>
          <w:sz w:val="24"/>
          <w:szCs w:val="24"/>
          <w:lang w:eastAsia="ru-RU"/>
        </w:rPr>
        <w:t xml:space="preserve">(далее – </w:t>
      </w:r>
      <w:r w:rsidR="0091514A">
        <w:rPr>
          <w:rFonts w:ascii="Times New Roman" w:eastAsia="Times New Roman" w:hAnsi="Times New Roman" w:cs="Times New Roman"/>
          <w:sz w:val="24"/>
          <w:szCs w:val="24"/>
          <w:lang w:eastAsia="ru-RU"/>
        </w:rPr>
        <w:t>Аукцион</w:t>
      </w:r>
      <w:r w:rsidR="00A41C6D" w:rsidRPr="002A69B9">
        <w:rPr>
          <w:rFonts w:ascii="Times New Roman" w:eastAsia="Times New Roman" w:hAnsi="Times New Roman" w:cs="Times New Roman"/>
          <w:sz w:val="24"/>
          <w:szCs w:val="24"/>
          <w:lang w:eastAsia="ru-RU"/>
        </w:rPr>
        <w:t xml:space="preserve">). </w:t>
      </w:r>
    </w:p>
    <w:p w:rsidR="000D0120" w:rsidRDefault="00F87047" w:rsidP="00EE3288">
      <w:pPr>
        <w:spacing w:after="0" w:line="240" w:lineRule="auto"/>
        <w:ind w:firstLine="709"/>
        <w:jc w:val="both"/>
        <w:rPr>
          <w:rFonts w:ascii="Times New Roman" w:eastAsia="Times New Roman" w:hAnsi="Times New Roman" w:cs="Times New Roman"/>
          <w:bCs/>
          <w:sz w:val="24"/>
          <w:szCs w:val="24"/>
          <w:lang w:eastAsia="ru-RU"/>
        </w:rPr>
      </w:pPr>
      <w:r w:rsidRPr="00F87047">
        <w:rPr>
          <w:rFonts w:ascii="Times New Roman" w:eastAsia="Times New Roman" w:hAnsi="Times New Roman" w:cs="Times New Roman"/>
          <w:bCs/>
          <w:sz w:val="24"/>
          <w:szCs w:val="24"/>
          <w:lang w:eastAsia="ru-RU"/>
        </w:rPr>
        <w:t xml:space="preserve">По мнению Заявителя его права и законные интересы нарушены действиями Аукционной комиссии, неправомерно </w:t>
      </w:r>
      <w:r>
        <w:rPr>
          <w:rFonts w:ascii="Times New Roman" w:eastAsia="Times New Roman" w:hAnsi="Times New Roman" w:cs="Times New Roman"/>
          <w:bCs/>
          <w:sz w:val="24"/>
          <w:szCs w:val="24"/>
          <w:lang w:eastAsia="ru-RU"/>
        </w:rPr>
        <w:t>отклонившей</w:t>
      </w:r>
      <w:r w:rsidRPr="00F87047">
        <w:rPr>
          <w:rFonts w:ascii="Times New Roman" w:eastAsia="Times New Roman" w:hAnsi="Times New Roman" w:cs="Times New Roman"/>
          <w:bCs/>
          <w:sz w:val="24"/>
          <w:szCs w:val="24"/>
          <w:lang w:eastAsia="ru-RU"/>
        </w:rPr>
        <w:t xml:space="preserve"> заявку Заявителя</w:t>
      </w:r>
      <w:r>
        <w:rPr>
          <w:rFonts w:ascii="Times New Roman" w:eastAsia="Times New Roman" w:hAnsi="Times New Roman" w:cs="Times New Roman"/>
          <w:bCs/>
          <w:sz w:val="24"/>
          <w:szCs w:val="24"/>
          <w:lang w:eastAsia="ru-RU"/>
        </w:rPr>
        <w:t>.</w:t>
      </w:r>
    </w:p>
    <w:p w:rsidR="00F87047" w:rsidRPr="00EE3288" w:rsidRDefault="00F87047" w:rsidP="00EE3288">
      <w:pPr>
        <w:spacing w:after="0" w:line="240" w:lineRule="auto"/>
        <w:ind w:firstLine="709"/>
        <w:jc w:val="both"/>
        <w:rPr>
          <w:rFonts w:ascii="Times New Roman" w:eastAsia="Times New Roman" w:hAnsi="Times New Roman" w:cs="Times New Roman"/>
          <w:sz w:val="24"/>
          <w:szCs w:val="24"/>
          <w:lang w:eastAsia="ru-RU"/>
        </w:rPr>
      </w:pPr>
    </w:p>
    <w:p w:rsidR="002A69B9" w:rsidRPr="00EE3288" w:rsidRDefault="002A69B9" w:rsidP="00EE3288">
      <w:pPr>
        <w:spacing w:after="0" w:line="240" w:lineRule="auto"/>
        <w:ind w:firstLine="709"/>
        <w:jc w:val="both"/>
        <w:rPr>
          <w:rFonts w:ascii="Times New Roman" w:eastAsia="Times New Roman" w:hAnsi="Times New Roman" w:cs="Times New Roman"/>
          <w:sz w:val="24"/>
          <w:szCs w:val="24"/>
          <w:lang w:eastAsia="ru-RU"/>
        </w:rPr>
      </w:pPr>
      <w:r w:rsidRPr="00EE3288">
        <w:rPr>
          <w:rFonts w:ascii="Times New Roman" w:eastAsia="Times New Roman" w:hAnsi="Times New Roman" w:cs="Times New Roman"/>
          <w:sz w:val="24"/>
          <w:szCs w:val="24"/>
          <w:lang w:eastAsia="ru-RU"/>
        </w:rPr>
        <w:t xml:space="preserve">В соответствии с извещением о проведении </w:t>
      </w:r>
      <w:r w:rsidR="0091514A">
        <w:rPr>
          <w:rFonts w:ascii="Times New Roman" w:eastAsia="Times New Roman" w:hAnsi="Times New Roman" w:cs="Times New Roman"/>
          <w:sz w:val="24"/>
          <w:szCs w:val="24"/>
          <w:lang w:eastAsia="ru-RU"/>
        </w:rPr>
        <w:t>Аукциона</w:t>
      </w:r>
      <w:r w:rsidRPr="00EE3288">
        <w:rPr>
          <w:rFonts w:ascii="Times New Roman" w:eastAsia="Times New Roman" w:hAnsi="Times New Roman" w:cs="Times New Roman"/>
          <w:sz w:val="24"/>
          <w:szCs w:val="24"/>
          <w:lang w:eastAsia="ru-RU"/>
        </w:rPr>
        <w:t>, составленным при осуществлении закупки:</w:t>
      </w:r>
    </w:p>
    <w:p w:rsidR="002A69B9" w:rsidRPr="00EE3288" w:rsidRDefault="002A69B9" w:rsidP="00EE3288">
      <w:pPr>
        <w:spacing w:after="0" w:line="240" w:lineRule="auto"/>
        <w:ind w:firstLine="709"/>
        <w:jc w:val="both"/>
        <w:rPr>
          <w:rFonts w:ascii="Times New Roman" w:eastAsia="Times New Roman" w:hAnsi="Times New Roman" w:cs="Times New Roman"/>
          <w:sz w:val="24"/>
          <w:szCs w:val="24"/>
          <w:lang w:eastAsia="ru-RU"/>
        </w:rPr>
      </w:pPr>
      <w:r w:rsidRPr="00EE3288">
        <w:rPr>
          <w:rFonts w:ascii="Times New Roman" w:eastAsia="Times New Roman" w:hAnsi="Times New Roman" w:cs="Times New Roman"/>
          <w:sz w:val="24"/>
          <w:szCs w:val="24"/>
          <w:lang w:eastAsia="ru-RU"/>
        </w:rPr>
        <w:t>1)</w:t>
      </w:r>
      <w:r w:rsidRPr="00EE3288">
        <w:rPr>
          <w:rFonts w:ascii="Times New Roman" w:eastAsia="Times New Roman" w:hAnsi="Times New Roman" w:cs="Times New Roman"/>
          <w:sz w:val="24"/>
          <w:szCs w:val="24"/>
          <w:lang w:eastAsia="ru-RU"/>
        </w:rPr>
        <w:tab/>
        <w:t xml:space="preserve">извещение о проведении </w:t>
      </w:r>
      <w:r w:rsidR="0091514A">
        <w:rPr>
          <w:rFonts w:ascii="Times New Roman" w:eastAsia="Times New Roman" w:hAnsi="Times New Roman" w:cs="Times New Roman"/>
          <w:sz w:val="24"/>
          <w:szCs w:val="24"/>
          <w:lang w:eastAsia="ru-RU"/>
        </w:rPr>
        <w:t>Аукциона</w:t>
      </w:r>
      <w:r w:rsidRPr="00EE3288">
        <w:rPr>
          <w:rFonts w:ascii="Times New Roman" w:eastAsia="Times New Roman" w:hAnsi="Times New Roman" w:cs="Times New Roman"/>
          <w:sz w:val="24"/>
          <w:szCs w:val="24"/>
          <w:lang w:eastAsia="ru-RU"/>
        </w:rPr>
        <w:t xml:space="preserve"> размещено на Официальном сайте </w:t>
      </w:r>
      <w:r w:rsidR="00C95D9C" w:rsidRPr="00C95D9C">
        <w:rPr>
          <w:rFonts w:ascii="Times New Roman" w:eastAsia="Times New Roman" w:hAnsi="Times New Roman" w:cs="Times New Roman"/>
          <w:sz w:val="24"/>
          <w:szCs w:val="24"/>
          <w:lang w:eastAsia="ru-RU"/>
        </w:rPr>
        <w:t>08.07.2022</w:t>
      </w:r>
      <w:r w:rsidRPr="00EE3288">
        <w:rPr>
          <w:rFonts w:ascii="Times New Roman" w:eastAsia="Times New Roman" w:hAnsi="Times New Roman" w:cs="Times New Roman"/>
          <w:sz w:val="24"/>
          <w:szCs w:val="24"/>
          <w:lang w:eastAsia="ru-RU"/>
        </w:rPr>
        <w:t>;</w:t>
      </w:r>
    </w:p>
    <w:p w:rsidR="002A69B9" w:rsidRPr="00EE3288" w:rsidRDefault="002A69B9" w:rsidP="00EE3288">
      <w:pPr>
        <w:spacing w:after="0" w:line="240" w:lineRule="auto"/>
        <w:ind w:firstLine="709"/>
        <w:jc w:val="both"/>
        <w:rPr>
          <w:rFonts w:ascii="Times New Roman" w:eastAsia="Times New Roman" w:hAnsi="Times New Roman" w:cs="Times New Roman"/>
          <w:sz w:val="24"/>
          <w:szCs w:val="24"/>
          <w:lang w:eastAsia="ru-RU"/>
        </w:rPr>
      </w:pPr>
      <w:r w:rsidRPr="00EE3288">
        <w:rPr>
          <w:rFonts w:ascii="Times New Roman" w:eastAsia="Times New Roman" w:hAnsi="Times New Roman" w:cs="Times New Roman"/>
          <w:sz w:val="24"/>
          <w:szCs w:val="24"/>
          <w:lang w:eastAsia="ru-RU"/>
        </w:rPr>
        <w:t>2)</w:t>
      </w:r>
      <w:r w:rsidRPr="00EE3288">
        <w:rPr>
          <w:rFonts w:ascii="Times New Roman" w:eastAsia="Times New Roman" w:hAnsi="Times New Roman" w:cs="Times New Roman"/>
          <w:sz w:val="24"/>
          <w:szCs w:val="24"/>
          <w:lang w:eastAsia="ru-RU"/>
        </w:rPr>
        <w:tab/>
        <w:t xml:space="preserve">начальная (максимальная) цена контракта – </w:t>
      </w:r>
      <w:r w:rsidR="00F87047" w:rsidRPr="00F87047">
        <w:rPr>
          <w:rFonts w:ascii="Times New Roman" w:eastAsia="Times New Roman" w:hAnsi="Times New Roman" w:cs="Times New Roman"/>
          <w:sz w:val="24"/>
          <w:szCs w:val="24"/>
          <w:lang w:eastAsia="ru-RU"/>
        </w:rPr>
        <w:t>4 367 034,00</w:t>
      </w:r>
      <w:r w:rsidR="00816976" w:rsidRPr="00EE3288">
        <w:rPr>
          <w:rFonts w:ascii="Times New Roman" w:eastAsia="Times New Roman" w:hAnsi="Times New Roman" w:cs="Times New Roman"/>
          <w:sz w:val="24"/>
          <w:szCs w:val="24"/>
          <w:lang w:eastAsia="ru-RU"/>
        </w:rPr>
        <w:t xml:space="preserve"> </w:t>
      </w:r>
      <w:r w:rsidRPr="00EE3288">
        <w:rPr>
          <w:rFonts w:ascii="Times New Roman" w:eastAsia="Times New Roman" w:hAnsi="Times New Roman" w:cs="Times New Roman"/>
          <w:sz w:val="24"/>
          <w:szCs w:val="24"/>
          <w:lang w:eastAsia="ru-RU"/>
        </w:rPr>
        <w:t>рублей;</w:t>
      </w:r>
    </w:p>
    <w:p w:rsidR="002A69B9" w:rsidRPr="00EE3288" w:rsidRDefault="002A69B9" w:rsidP="00EE3288">
      <w:pPr>
        <w:spacing w:after="0" w:line="240" w:lineRule="auto"/>
        <w:ind w:firstLine="709"/>
        <w:jc w:val="both"/>
        <w:rPr>
          <w:rFonts w:ascii="Times New Roman" w:eastAsia="Times New Roman" w:hAnsi="Times New Roman" w:cs="Times New Roman"/>
          <w:sz w:val="24"/>
          <w:szCs w:val="24"/>
          <w:lang w:eastAsia="ru-RU"/>
        </w:rPr>
      </w:pPr>
      <w:r w:rsidRPr="00EE3288">
        <w:rPr>
          <w:rFonts w:ascii="Times New Roman" w:eastAsia="Times New Roman" w:hAnsi="Times New Roman" w:cs="Times New Roman"/>
          <w:sz w:val="24"/>
          <w:szCs w:val="24"/>
          <w:lang w:eastAsia="ru-RU"/>
        </w:rPr>
        <w:t>3)</w:t>
      </w:r>
      <w:r w:rsidRPr="00EE3288">
        <w:rPr>
          <w:rFonts w:ascii="Times New Roman" w:eastAsia="Times New Roman" w:hAnsi="Times New Roman" w:cs="Times New Roman"/>
          <w:sz w:val="24"/>
          <w:szCs w:val="24"/>
          <w:lang w:eastAsia="ru-RU"/>
        </w:rPr>
        <w:tab/>
        <w:t xml:space="preserve">дата окончания подачи заявок – </w:t>
      </w:r>
      <w:r w:rsidR="00F87047" w:rsidRPr="00F87047">
        <w:rPr>
          <w:rFonts w:ascii="Times New Roman" w:eastAsia="Times New Roman" w:hAnsi="Times New Roman" w:cs="Times New Roman"/>
          <w:sz w:val="24"/>
          <w:szCs w:val="24"/>
          <w:lang w:eastAsia="ru-RU"/>
        </w:rPr>
        <w:t>21.07.2022</w:t>
      </w:r>
      <w:r w:rsidRPr="00EE3288">
        <w:rPr>
          <w:rFonts w:ascii="Times New Roman" w:eastAsia="Times New Roman" w:hAnsi="Times New Roman" w:cs="Times New Roman"/>
          <w:sz w:val="24"/>
          <w:szCs w:val="24"/>
          <w:lang w:eastAsia="ru-RU"/>
        </w:rPr>
        <w:t>;</w:t>
      </w:r>
    </w:p>
    <w:p w:rsidR="00F101B0" w:rsidRDefault="002A69B9" w:rsidP="00EE3288">
      <w:pPr>
        <w:spacing w:after="0" w:line="240" w:lineRule="auto"/>
        <w:ind w:firstLine="709"/>
        <w:jc w:val="both"/>
        <w:rPr>
          <w:rFonts w:ascii="Times New Roman" w:eastAsia="Times New Roman" w:hAnsi="Times New Roman" w:cs="Times New Roman"/>
          <w:sz w:val="24"/>
          <w:szCs w:val="24"/>
          <w:lang w:eastAsia="ru-RU"/>
        </w:rPr>
      </w:pPr>
      <w:r w:rsidRPr="00EE3288">
        <w:rPr>
          <w:rFonts w:ascii="Times New Roman" w:eastAsia="Times New Roman" w:hAnsi="Times New Roman" w:cs="Times New Roman"/>
          <w:sz w:val="24"/>
          <w:szCs w:val="24"/>
          <w:lang w:eastAsia="ru-RU"/>
        </w:rPr>
        <w:t>4)</w:t>
      </w:r>
      <w:r w:rsidRPr="00EE3288">
        <w:rPr>
          <w:rFonts w:ascii="Times New Roman" w:eastAsia="Times New Roman" w:hAnsi="Times New Roman" w:cs="Times New Roman"/>
          <w:sz w:val="24"/>
          <w:szCs w:val="24"/>
          <w:lang w:eastAsia="ru-RU"/>
        </w:rPr>
        <w:tab/>
        <w:t>дата проведения Аукциона</w:t>
      </w:r>
      <w:r w:rsidR="00B13F28" w:rsidRPr="00EE3288">
        <w:rPr>
          <w:rFonts w:ascii="Times New Roman" w:eastAsia="Times New Roman" w:hAnsi="Times New Roman" w:cs="Times New Roman"/>
          <w:sz w:val="24"/>
          <w:szCs w:val="24"/>
          <w:lang w:eastAsia="ru-RU"/>
        </w:rPr>
        <w:t xml:space="preserve"> – </w:t>
      </w:r>
      <w:r w:rsidR="00F87047" w:rsidRPr="00F87047">
        <w:rPr>
          <w:rFonts w:ascii="Times New Roman" w:eastAsia="Times New Roman" w:hAnsi="Times New Roman" w:cs="Times New Roman"/>
          <w:sz w:val="24"/>
          <w:szCs w:val="24"/>
          <w:lang w:eastAsia="ru-RU"/>
        </w:rPr>
        <w:t>21.07.2022</w:t>
      </w:r>
      <w:r w:rsidR="004F5A72" w:rsidRPr="00EE3288">
        <w:rPr>
          <w:rFonts w:ascii="Times New Roman" w:eastAsia="Times New Roman" w:hAnsi="Times New Roman" w:cs="Times New Roman"/>
          <w:sz w:val="24"/>
          <w:szCs w:val="24"/>
          <w:lang w:eastAsia="ru-RU"/>
        </w:rPr>
        <w:t>,</w:t>
      </w:r>
      <w:r w:rsidRPr="00EE3288">
        <w:rPr>
          <w:rFonts w:ascii="Times New Roman" w:eastAsia="Times New Roman" w:hAnsi="Times New Roman" w:cs="Times New Roman"/>
          <w:sz w:val="24"/>
          <w:szCs w:val="24"/>
          <w:lang w:eastAsia="ru-RU"/>
        </w:rPr>
        <w:t xml:space="preserve"> </w:t>
      </w:r>
      <w:r w:rsidR="00F101B0">
        <w:rPr>
          <w:rFonts w:ascii="Times New Roman" w:eastAsia="Times New Roman" w:hAnsi="Times New Roman" w:cs="Times New Roman"/>
          <w:sz w:val="24"/>
          <w:szCs w:val="24"/>
          <w:lang w:eastAsia="ru-RU"/>
        </w:rPr>
        <w:t xml:space="preserve">подано </w:t>
      </w:r>
      <w:r w:rsidR="00C95D9C">
        <w:rPr>
          <w:rFonts w:ascii="Times New Roman" w:eastAsia="Times New Roman" w:hAnsi="Times New Roman" w:cs="Times New Roman"/>
          <w:sz w:val="24"/>
          <w:szCs w:val="24"/>
          <w:lang w:eastAsia="ru-RU"/>
        </w:rPr>
        <w:t>3</w:t>
      </w:r>
      <w:r w:rsidR="00F101B0">
        <w:rPr>
          <w:rFonts w:ascii="Times New Roman" w:eastAsia="Times New Roman" w:hAnsi="Times New Roman" w:cs="Times New Roman"/>
          <w:sz w:val="24"/>
          <w:szCs w:val="24"/>
          <w:lang w:eastAsia="ru-RU"/>
        </w:rPr>
        <w:t xml:space="preserve"> ценовых предложени</w:t>
      </w:r>
      <w:r w:rsidR="009E09B8">
        <w:rPr>
          <w:rFonts w:ascii="Times New Roman" w:eastAsia="Times New Roman" w:hAnsi="Times New Roman" w:cs="Times New Roman"/>
          <w:sz w:val="24"/>
          <w:szCs w:val="24"/>
          <w:lang w:eastAsia="ru-RU"/>
        </w:rPr>
        <w:t>я;</w:t>
      </w:r>
    </w:p>
    <w:p w:rsidR="009E09B8" w:rsidRDefault="009E09B8" w:rsidP="00EE328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ab/>
        <w:t xml:space="preserve">дата </w:t>
      </w:r>
      <w:r w:rsidRPr="009E09B8">
        <w:rPr>
          <w:rFonts w:ascii="Times New Roman" w:eastAsia="Times New Roman" w:hAnsi="Times New Roman" w:cs="Times New Roman"/>
          <w:sz w:val="24"/>
          <w:szCs w:val="24"/>
          <w:lang w:eastAsia="ru-RU"/>
        </w:rPr>
        <w:t>подведения итогов</w:t>
      </w:r>
      <w:r>
        <w:rPr>
          <w:rFonts w:ascii="Times New Roman" w:eastAsia="Times New Roman" w:hAnsi="Times New Roman" w:cs="Times New Roman"/>
          <w:sz w:val="24"/>
          <w:szCs w:val="24"/>
          <w:lang w:eastAsia="ru-RU"/>
        </w:rPr>
        <w:t xml:space="preserve"> </w:t>
      </w:r>
      <w:r w:rsidRPr="00EE3288">
        <w:rPr>
          <w:rFonts w:ascii="Times New Roman" w:eastAsia="Times New Roman" w:hAnsi="Times New Roman" w:cs="Times New Roman"/>
          <w:sz w:val="24"/>
          <w:szCs w:val="24"/>
          <w:lang w:eastAsia="ru-RU"/>
        </w:rPr>
        <w:t>Аукциона –</w:t>
      </w:r>
      <w:r>
        <w:rPr>
          <w:rFonts w:ascii="Times New Roman" w:eastAsia="Times New Roman" w:hAnsi="Times New Roman" w:cs="Times New Roman"/>
          <w:sz w:val="24"/>
          <w:szCs w:val="24"/>
          <w:lang w:eastAsia="ru-RU"/>
        </w:rPr>
        <w:t xml:space="preserve"> </w:t>
      </w:r>
      <w:r w:rsidR="00F87047">
        <w:rPr>
          <w:rFonts w:ascii="Times New Roman" w:eastAsia="Times New Roman" w:hAnsi="Times New Roman" w:cs="Times New Roman"/>
          <w:sz w:val="24"/>
          <w:szCs w:val="24"/>
          <w:lang w:eastAsia="ru-RU"/>
        </w:rPr>
        <w:t>25.07.2022</w:t>
      </w:r>
      <w:r>
        <w:rPr>
          <w:rFonts w:ascii="Times New Roman" w:eastAsia="Times New Roman" w:hAnsi="Times New Roman" w:cs="Times New Roman"/>
          <w:sz w:val="24"/>
          <w:szCs w:val="24"/>
          <w:lang w:eastAsia="ru-RU"/>
        </w:rPr>
        <w:t xml:space="preserve">, </w:t>
      </w:r>
      <w:r w:rsidR="00C95D9C">
        <w:rPr>
          <w:rFonts w:ascii="Times New Roman" w:eastAsia="Times New Roman" w:hAnsi="Times New Roman" w:cs="Times New Roman"/>
          <w:sz w:val="24"/>
          <w:szCs w:val="24"/>
          <w:lang w:eastAsia="ru-RU"/>
        </w:rPr>
        <w:t xml:space="preserve">две </w:t>
      </w:r>
      <w:r w:rsidR="00A97326">
        <w:rPr>
          <w:rFonts w:ascii="Times New Roman" w:eastAsia="Times New Roman" w:hAnsi="Times New Roman" w:cs="Times New Roman"/>
          <w:sz w:val="24"/>
          <w:szCs w:val="24"/>
          <w:lang w:eastAsia="ru-RU"/>
        </w:rPr>
        <w:t>заявк</w:t>
      </w:r>
      <w:r w:rsidR="00C95D9C">
        <w:rPr>
          <w:rFonts w:ascii="Times New Roman" w:eastAsia="Times New Roman" w:hAnsi="Times New Roman" w:cs="Times New Roman"/>
          <w:sz w:val="24"/>
          <w:szCs w:val="24"/>
          <w:lang w:eastAsia="ru-RU"/>
        </w:rPr>
        <w:t>и</w:t>
      </w:r>
      <w:r w:rsidR="00A9732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признан</w:t>
      </w:r>
      <w:r w:rsidR="00C95D9C">
        <w:rPr>
          <w:rFonts w:ascii="Times New Roman" w:eastAsia="Times New Roman" w:hAnsi="Times New Roman" w:cs="Times New Roman"/>
          <w:sz w:val="24"/>
          <w:szCs w:val="24"/>
          <w:lang w:eastAsia="ru-RU"/>
        </w:rPr>
        <w:t>ы</w:t>
      </w:r>
      <w:r>
        <w:rPr>
          <w:rFonts w:ascii="Times New Roman" w:eastAsia="Times New Roman" w:hAnsi="Times New Roman" w:cs="Times New Roman"/>
          <w:sz w:val="24"/>
          <w:szCs w:val="24"/>
          <w:lang w:eastAsia="ru-RU"/>
        </w:rPr>
        <w:t xml:space="preserve"> </w:t>
      </w:r>
      <w:r w:rsidR="00C95D9C">
        <w:rPr>
          <w:rFonts w:ascii="Times New Roman" w:eastAsia="Times New Roman" w:hAnsi="Times New Roman" w:cs="Times New Roman"/>
          <w:sz w:val="24"/>
          <w:szCs w:val="24"/>
          <w:lang w:eastAsia="ru-RU"/>
        </w:rPr>
        <w:t xml:space="preserve">соответствующими </w:t>
      </w:r>
      <w:r>
        <w:rPr>
          <w:rFonts w:ascii="Times New Roman" w:eastAsia="Times New Roman" w:hAnsi="Times New Roman" w:cs="Times New Roman"/>
          <w:sz w:val="24"/>
          <w:szCs w:val="24"/>
          <w:lang w:eastAsia="ru-RU"/>
        </w:rPr>
        <w:t>требованиям Аукциона, определен победитель.</w:t>
      </w:r>
    </w:p>
    <w:p w:rsidR="00902DBF" w:rsidRDefault="00902DBF" w:rsidP="00902DBF">
      <w:pPr>
        <w:autoSpaceDE w:val="0"/>
        <w:autoSpaceDN w:val="0"/>
        <w:adjustRightInd w:val="0"/>
        <w:spacing w:after="0" w:line="240" w:lineRule="auto"/>
        <w:ind w:firstLine="540"/>
        <w:jc w:val="both"/>
        <w:rPr>
          <w:rFonts w:ascii="Times New Roman" w:hAnsi="Times New Roman" w:cs="Times New Roman"/>
          <w:sz w:val="24"/>
          <w:szCs w:val="24"/>
        </w:rPr>
      </w:pPr>
    </w:p>
    <w:p w:rsidR="00BF6077" w:rsidRDefault="00BF6077" w:rsidP="00F87047">
      <w:pPr>
        <w:spacing w:after="0" w:line="240" w:lineRule="auto"/>
        <w:ind w:firstLine="709"/>
        <w:jc w:val="both"/>
        <w:rPr>
          <w:rFonts w:ascii="Times New Roman" w:eastAsia="Times New Roman" w:hAnsi="Times New Roman" w:cs="Times New Roman"/>
          <w:sz w:val="24"/>
          <w:szCs w:val="24"/>
          <w:lang w:eastAsia="ru-RU"/>
        </w:rPr>
      </w:pPr>
      <w:r w:rsidRPr="00BF6077">
        <w:rPr>
          <w:rFonts w:ascii="Times New Roman" w:eastAsia="Times New Roman" w:hAnsi="Times New Roman" w:cs="Times New Roman"/>
          <w:sz w:val="24"/>
          <w:szCs w:val="24"/>
          <w:lang w:eastAsia="ru-RU"/>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rsidR="00BF6077" w:rsidRDefault="00BF6077" w:rsidP="00F87047">
      <w:pPr>
        <w:spacing w:after="0" w:line="240" w:lineRule="auto"/>
        <w:ind w:firstLine="709"/>
        <w:jc w:val="both"/>
        <w:rPr>
          <w:rFonts w:ascii="Times New Roman" w:eastAsia="Times New Roman" w:hAnsi="Times New Roman" w:cs="Times New Roman"/>
          <w:sz w:val="24"/>
          <w:szCs w:val="24"/>
          <w:lang w:eastAsia="ru-RU"/>
        </w:rPr>
      </w:pPr>
      <w:r w:rsidRPr="00BF6077">
        <w:rPr>
          <w:rFonts w:ascii="Times New Roman" w:eastAsia="Times New Roman" w:hAnsi="Times New Roman" w:cs="Times New Roman"/>
          <w:sz w:val="24"/>
          <w:szCs w:val="24"/>
          <w:lang w:eastAsia="ru-RU"/>
        </w:rPr>
        <w:t xml:space="preserve">Согласно требованиям подпункта </w:t>
      </w:r>
      <w:r>
        <w:rPr>
          <w:rFonts w:ascii="Times New Roman" w:eastAsia="Times New Roman" w:hAnsi="Times New Roman" w:cs="Times New Roman"/>
          <w:sz w:val="24"/>
          <w:szCs w:val="24"/>
          <w:lang w:eastAsia="ru-RU"/>
        </w:rPr>
        <w:t>«</w:t>
      </w:r>
      <w:r w:rsidRPr="00BF6077">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w:t>
      </w:r>
      <w:r w:rsidRPr="00BF6077">
        <w:rPr>
          <w:rFonts w:ascii="Times New Roman" w:eastAsia="Times New Roman" w:hAnsi="Times New Roman" w:cs="Times New Roman"/>
          <w:sz w:val="24"/>
          <w:szCs w:val="24"/>
          <w:lang w:eastAsia="ru-RU"/>
        </w:rPr>
        <w:t xml:space="preserve"> пункта 1 части 5 статьи 49 </w:t>
      </w:r>
      <w:r>
        <w:rPr>
          <w:rFonts w:ascii="Times New Roman" w:eastAsia="Times New Roman" w:hAnsi="Times New Roman" w:cs="Times New Roman"/>
          <w:sz w:val="24"/>
          <w:szCs w:val="24"/>
          <w:lang w:eastAsia="ru-RU"/>
        </w:rPr>
        <w:t>Закона о контрактной системе</w:t>
      </w:r>
      <w:r w:rsidRPr="00BF6077">
        <w:rPr>
          <w:rFonts w:ascii="Times New Roman" w:eastAsia="Times New Roman" w:hAnsi="Times New Roman" w:cs="Times New Roman"/>
          <w:sz w:val="24"/>
          <w:szCs w:val="24"/>
          <w:lang w:eastAsia="ru-RU"/>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w:t>
      </w:r>
      <w:r w:rsidRPr="00BF6077">
        <w:rPr>
          <w:rFonts w:ascii="Times New Roman" w:eastAsia="Times New Roman" w:hAnsi="Times New Roman" w:cs="Times New Roman"/>
          <w:sz w:val="24"/>
          <w:szCs w:val="24"/>
          <w:lang w:eastAsia="ru-RU"/>
        </w:rPr>
        <w:lastRenderedPageBreak/>
        <w:t xml:space="preserve">закупки или об отклонении заявки на участие в закупке по основаниям, предусмотренным пунктами 1 - 8 части 12 статьи 48 </w:t>
      </w:r>
      <w:r>
        <w:rPr>
          <w:rFonts w:ascii="Times New Roman" w:eastAsia="Times New Roman" w:hAnsi="Times New Roman" w:cs="Times New Roman"/>
          <w:sz w:val="24"/>
          <w:szCs w:val="24"/>
          <w:lang w:eastAsia="ru-RU"/>
        </w:rPr>
        <w:t>Закона о контрактной системе</w:t>
      </w:r>
      <w:r w:rsidRPr="00BF6077">
        <w:rPr>
          <w:rFonts w:ascii="Times New Roman" w:eastAsia="Times New Roman" w:hAnsi="Times New Roman" w:cs="Times New Roman"/>
          <w:sz w:val="24"/>
          <w:szCs w:val="24"/>
          <w:lang w:eastAsia="ru-RU"/>
        </w:rPr>
        <w:t>.</w:t>
      </w:r>
    </w:p>
    <w:p w:rsidR="00036C0E" w:rsidRDefault="00036C0E" w:rsidP="00F87047">
      <w:pPr>
        <w:spacing w:after="0" w:line="240" w:lineRule="auto"/>
        <w:ind w:firstLine="709"/>
        <w:jc w:val="both"/>
        <w:rPr>
          <w:rFonts w:ascii="Times New Roman" w:eastAsia="Times New Roman" w:hAnsi="Times New Roman" w:cs="Times New Roman"/>
          <w:sz w:val="24"/>
          <w:szCs w:val="24"/>
          <w:lang w:eastAsia="ru-RU"/>
        </w:rPr>
      </w:pPr>
      <w:r w:rsidRPr="00BF6077">
        <w:rPr>
          <w:rFonts w:ascii="Times New Roman" w:eastAsia="Times New Roman" w:hAnsi="Times New Roman" w:cs="Times New Roman"/>
          <w:sz w:val="24"/>
          <w:szCs w:val="24"/>
          <w:lang w:eastAsia="ru-RU"/>
        </w:rPr>
        <w:t>На основании части 12 статьи 48 Закона о контрактной системе при рассмотрении вторых частей</w:t>
      </w:r>
      <w:r w:rsidRPr="00036C0E">
        <w:rPr>
          <w:rFonts w:ascii="Times New Roman" w:eastAsia="Times New Roman" w:hAnsi="Times New Roman" w:cs="Times New Roman"/>
          <w:sz w:val="24"/>
          <w:szCs w:val="24"/>
          <w:lang w:eastAsia="ru-RU"/>
        </w:rPr>
        <w:t xml:space="preserve"> заявок на участие в закупке соответствующая заявка подлежит отклонению в случаях:</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7) предусмотренных частью 6 статьи 45 настоящего Федерального закона;</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8) выявления недостоверной информации, содержащейся в заявке на участие в закупке;</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1) члены комиссии по осуществлению закупок:</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F87047" w:rsidRP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lastRenderedPageBreak/>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F87047" w:rsidRDefault="00F87047" w:rsidP="00F87047">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036C0E" w:rsidRDefault="00036C0E" w:rsidP="00036C0E">
      <w:pPr>
        <w:spacing w:after="0" w:line="240" w:lineRule="auto"/>
        <w:ind w:firstLine="709"/>
        <w:jc w:val="both"/>
        <w:rPr>
          <w:rFonts w:ascii="Times New Roman" w:eastAsia="Times New Roman" w:hAnsi="Times New Roman" w:cs="Times New Roman"/>
          <w:sz w:val="24"/>
          <w:szCs w:val="24"/>
          <w:lang w:eastAsia="ru-RU"/>
        </w:rPr>
      </w:pPr>
      <w:r w:rsidRPr="00036C0E">
        <w:rPr>
          <w:rFonts w:ascii="Times New Roman" w:eastAsia="Times New Roman" w:hAnsi="Times New Roman" w:cs="Times New Roman"/>
          <w:sz w:val="24"/>
          <w:szCs w:val="24"/>
          <w:lang w:eastAsia="ru-RU"/>
        </w:rPr>
        <w:t>Описание</w:t>
      </w:r>
      <w:r>
        <w:rPr>
          <w:rFonts w:ascii="Times New Roman" w:eastAsia="Times New Roman" w:hAnsi="Times New Roman" w:cs="Times New Roman"/>
          <w:sz w:val="24"/>
          <w:szCs w:val="24"/>
          <w:lang w:eastAsia="ru-RU"/>
        </w:rPr>
        <w:t>м</w:t>
      </w:r>
      <w:r w:rsidRPr="00036C0E">
        <w:rPr>
          <w:rFonts w:ascii="Times New Roman" w:eastAsia="Times New Roman" w:hAnsi="Times New Roman" w:cs="Times New Roman"/>
          <w:sz w:val="24"/>
          <w:szCs w:val="24"/>
          <w:lang w:eastAsia="ru-RU"/>
        </w:rPr>
        <w:t xml:space="preserve"> объекта закупки</w:t>
      </w:r>
      <w:r>
        <w:rPr>
          <w:rFonts w:ascii="Times New Roman" w:eastAsia="Times New Roman" w:hAnsi="Times New Roman" w:cs="Times New Roman"/>
          <w:sz w:val="24"/>
          <w:szCs w:val="24"/>
          <w:lang w:eastAsia="ru-RU"/>
        </w:rPr>
        <w:t xml:space="preserve"> (Техническое задание) на поставку медицинских изделий </w:t>
      </w:r>
      <w:r w:rsidRPr="00036C0E">
        <w:rPr>
          <w:rFonts w:ascii="Times New Roman" w:eastAsia="Times New Roman" w:hAnsi="Times New Roman" w:cs="Times New Roman"/>
          <w:sz w:val="24"/>
          <w:szCs w:val="24"/>
          <w:lang w:eastAsia="ru-RU"/>
        </w:rPr>
        <w:t>(насос шприцевой)</w:t>
      </w:r>
      <w:r>
        <w:rPr>
          <w:rFonts w:ascii="Times New Roman" w:eastAsia="Times New Roman" w:hAnsi="Times New Roman" w:cs="Times New Roman"/>
          <w:sz w:val="24"/>
          <w:szCs w:val="24"/>
          <w:lang w:eastAsia="ru-RU"/>
        </w:rPr>
        <w:t xml:space="preserve"> установлено </w:t>
      </w:r>
      <w:r w:rsidRPr="0049071B">
        <w:rPr>
          <w:rFonts w:ascii="Times New Roman" w:eastAsia="Times New Roman" w:hAnsi="Times New Roman" w:cs="Times New Roman"/>
          <w:sz w:val="24"/>
          <w:szCs w:val="24"/>
          <w:lang w:eastAsia="ru-RU"/>
        </w:rPr>
        <w:t>требование о Нормативном сроке эксплуатации</w:t>
      </w:r>
      <w:r w:rsidR="00975473" w:rsidRPr="0049071B">
        <w:rPr>
          <w:rFonts w:ascii="Times New Roman" w:eastAsia="Times New Roman" w:hAnsi="Times New Roman" w:cs="Times New Roman"/>
          <w:sz w:val="24"/>
          <w:szCs w:val="24"/>
          <w:lang w:eastAsia="ru-RU"/>
        </w:rPr>
        <w:t xml:space="preserve"> (</w:t>
      </w:r>
      <w:r w:rsidR="0049071B" w:rsidRPr="0049071B">
        <w:rPr>
          <w:rFonts w:ascii="Times New Roman" w:eastAsia="Times New Roman" w:hAnsi="Times New Roman" w:cs="Times New Roman"/>
          <w:sz w:val="24"/>
          <w:szCs w:val="24"/>
          <w:lang w:eastAsia="ru-RU"/>
        </w:rPr>
        <w:t xml:space="preserve">требование установлено Заказчиком </w:t>
      </w:r>
      <w:r w:rsidR="00975473" w:rsidRPr="0049071B">
        <w:rPr>
          <w:rFonts w:ascii="Times New Roman" w:eastAsia="Times New Roman" w:hAnsi="Times New Roman" w:cs="Times New Roman"/>
          <w:sz w:val="24"/>
          <w:szCs w:val="24"/>
          <w:lang w:eastAsia="ru-RU"/>
        </w:rPr>
        <w:t xml:space="preserve">в соответствии с </w:t>
      </w:r>
      <w:r w:rsidR="0049071B" w:rsidRPr="0049071B">
        <w:rPr>
          <w:rFonts w:ascii="Times New Roman" w:hAnsi="Times New Roman" w:cs="Times New Roman"/>
          <w:sz w:val="24"/>
          <w:szCs w:val="24"/>
        </w:rPr>
        <w:t>ГОСТ Р</w:t>
      </w:r>
      <w:r w:rsidR="0049071B">
        <w:rPr>
          <w:rFonts w:ascii="Times New Roman" w:hAnsi="Times New Roman" w:cs="Times New Roman"/>
          <w:sz w:val="24"/>
          <w:szCs w:val="24"/>
        </w:rPr>
        <w:t xml:space="preserve"> 57504-2017)</w:t>
      </w:r>
      <w:r>
        <w:rPr>
          <w:rFonts w:ascii="Times New Roman" w:eastAsia="Times New Roman" w:hAnsi="Times New Roman" w:cs="Times New Roman"/>
          <w:sz w:val="24"/>
          <w:szCs w:val="24"/>
          <w:lang w:eastAsia="ru-RU"/>
        </w:rPr>
        <w:t xml:space="preserve">: </w:t>
      </w:r>
      <w:r w:rsidRPr="00036C0E">
        <w:rPr>
          <w:rFonts w:ascii="Times New Roman" w:eastAsia="Times New Roman" w:hAnsi="Times New Roman" w:cs="Times New Roman"/>
          <w:sz w:val="24"/>
          <w:szCs w:val="24"/>
          <w:lang w:eastAsia="ru-RU"/>
        </w:rPr>
        <w:t>Не менее 10</w:t>
      </w:r>
      <w:r>
        <w:rPr>
          <w:rFonts w:ascii="Times New Roman" w:eastAsia="Times New Roman" w:hAnsi="Times New Roman" w:cs="Times New Roman"/>
          <w:sz w:val="24"/>
          <w:szCs w:val="24"/>
          <w:lang w:eastAsia="ru-RU"/>
        </w:rPr>
        <w:t xml:space="preserve"> лет.</w:t>
      </w:r>
    </w:p>
    <w:p w:rsidR="00FB61A0" w:rsidRDefault="00FB61A0" w:rsidP="00036C0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Пунктом 1.1 проекта контракта предусмотрено, что </w:t>
      </w:r>
      <w:r w:rsidRPr="00FB61A0">
        <w:rPr>
          <w:rFonts w:ascii="Times New Roman" w:eastAsia="Times New Roman" w:hAnsi="Times New Roman" w:cs="Times New Roman"/>
          <w:sz w:val="24"/>
          <w:szCs w:val="24"/>
          <w:lang w:eastAsia="ru-RU"/>
        </w:rPr>
        <w:t>Заказчик поручает, а Поставщик обязуется поставить и передать в установленный контрактом срок Заказчику медицинское оборудование (насос шприцевой), именуемое в дальнейшем - товар, в ассортименте, количестве и по ценам согласно Спецификации поставляемого товара (Приложение № 1 к контракту), являющейся неотъемлемой частью контракта, выполнить работы по монтажу (установке) товара, вводу в эксплуатацию, инструктажу медицинского персонала работе на поставленном товаре (далее – работы), а Заказчик обязуется принять и оплатить поставленный товар и выполненные работы на условиях контракта.</w:t>
      </w:r>
    </w:p>
    <w:p w:rsidR="00FB61A0" w:rsidRDefault="00FB61A0" w:rsidP="00036C0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FB61A0">
        <w:rPr>
          <w:rFonts w:ascii="Times New Roman" w:eastAsia="Times New Roman" w:hAnsi="Times New Roman" w:cs="Times New Roman"/>
          <w:sz w:val="24"/>
          <w:szCs w:val="24"/>
          <w:lang w:eastAsia="ru-RU"/>
        </w:rPr>
        <w:t>огласно пункту 3.1 проекта контракта</w:t>
      </w:r>
      <w:r>
        <w:rPr>
          <w:rFonts w:ascii="Times New Roman" w:eastAsia="Times New Roman" w:hAnsi="Times New Roman" w:cs="Times New Roman"/>
          <w:sz w:val="24"/>
          <w:szCs w:val="24"/>
          <w:lang w:eastAsia="ru-RU"/>
        </w:rPr>
        <w:t xml:space="preserve"> </w:t>
      </w:r>
      <w:r w:rsidRPr="00FB61A0">
        <w:rPr>
          <w:rFonts w:ascii="Times New Roman" w:eastAsia="Times New Roman" w:hAnsi="Times New Roman" w:cs="Times New Roman"/>
          <w:sz w:val="24"/>
          <w:szCs w:val="24"/>
          <w:lang w:eastAsia="ru-RU"/>
        </w:rPr>
        <w:t>Товар надлежащего качества поставляется и работы по контракту выполняются Поставщиком с 06.08.2022 (но не ранее даты заключения контракта) по 31.10.2022 года.</w:t>
      </w:r>
    </w:p>
    <w:p w:rsidR="00FE4585" w:rsidRDefault="00FE4585" w:rsidP="00036C0E">
      <w:pPr>
        <w:spacing w:after="0" w:line="240" w:lineRule="auto"/>
        <w:ind w:firstLine="709"/>
        <w:jc w:val="both"/>
        <w:rPr>
          <w:rFonts w:ascii="Times New Roman" w:eastAsia="Times New Roman" w:hAnsi="Times New Roman" w:cs="Times New Roman"/>
          <w:sz w:val="24"/>
          <w:szCs w:val="24"/>
          <w:lang w:eastAsia="ru-RU"/>
        </w:rPr>
      </w:pPr>
      <w:r w:rsidRPr="00FE4585">
        <w:rPr>
          <w:rFonts w:ascii="Times New Roman" w:eastAsia="Times New Roman" w:hAnsi="Times New Roman" w:cs="Times New Roman"/>
          <w:sz w:val="24"/>
          <w:szCs w:val="24"/>
          <w:lang w:eastAsia="ru-RU"/>
        </w:rPr>
        <w:t>В соответствии пунктом 4.5.1 проекта контракта установлено требование, что поставляемый товар должен быть</w:t>
      </w:r>
      <w:r w:rsidR="00FB61A0" w:rsidRPr="00FB61A0">
        <w:t xml:space="preserve"> </w:t>
      </w:r>
      <w:r w:rsidR="00FB61A0" w:rsidRPr="00FB61A0">
        <w:rPr>
          <w:rFonts w:ascii="Times New Roman" w:eastAsia="Times New Roman" w:hAnsi="Times New Roman" w:cs="Times New Roman"/>
          <w:sz w:val="24"/>
          <w:szCs w:val="24"/>
          <w:lang w:eastAsia="ru-RU"/>
        </w:rPr>
        <w:t>произведен не ранее 2022 года.</w:t>
      </w:r>
    </w:p>
    <w:p w:rsidR="00890D72" w:rsidRDefault="00F87047" w:rsidP="00036C0E">
      <w:pPr>
        <w:spacing w:after="0" w:line="240" w:lineRule="auto"/>
        <w:ind w:firstLine="709"/>
        <w:jc w:val="both"/>
        <w:rPr>
          <w:rFonts w:ascii="Times New Roman" w:eastAsia="Times New Roman" w:hAnsi="Times New Roman" w:cs="Times New Roman"/>
          <w:sz w:val="24"/>
          <w:szCs w:val="24"/>
          <w:lang w:eastAsia="ru-RU"/>
        </w:rPr>
      </w:pPr>
      <w:r w:rsidRPr="00F87047">
        <w:rPr>
          <w:rFonts w:ascii="Times New Roman" w:eastAsia="Times New Roman" w:hAnsi="Times New Roman" w:cs="Times New Roman"/>
          <w:sz w:val="24"/>
          <w:szCs w:val="24"/>
          <w:lang w:eastAsia="ru-RU"/>
        </w:rPr>
        <w:t>Согласно протоколу</w:t>
      </w:r>
      <w:r w:rsidR="00036C0E">
        <w:rPr>
          <w:rFonts w:ascii="Times New Roman" w:eastAsia="Times New Roman" w:hAnsi="Times New Roman" w:cs="Times New Roman"/>
          <w:sz w:val="24"/>
          <w:szCs w:val="24"/>
          <w:lang w:eastAsia="ru-RU"/>
        </w:rPr>
        <w:t xml:space="preserve"> </w:t>
      </w:r>
      <w:r w:rsidR="00036C0E" w:rsidRPr="00036C0E">
        <w:rPr>
          <w:rFonts w:ascii="Times New Roman" w:eastAsia="Times New Roman" w:hAnsi="Times New Roman" w:cs="Times New Roman"/>
          <w:sz w:val="24"/>
          <w:szCs w:val="24"/>
          <w:lang w:eastAsia="ru-RU"/>
        </w:rPr>
        <w:t>подведения итогов определения поставщика (подрядчика, исполнителя) от 25.07.2022 №ИЭА1</w:t>
      </w:r>
      <w:r w:rsidR="00036C0E">
        <w:rPr>
          <w:rFonts w:ascii="Times New Roman" w:eastAsia="Times New Roman" w:hAnsi="Times New Roman" w:cs="Times New Roman"/>
          <w:sz w:val="24"/>
          <w:szCs w:val="24"/>
          <w:lang w:eastAsia="ru-RU"/>
        </w:rPr>
        <w:t>,</w:t>
      </w:r>
      <w:r w:rsidR="00036C0E" w:rsidRPr="00036C0E">
        <w:t xml:space="preserve"> </w:t>
      </w:r>
      <w:r w:rsidR="00036C0E" w:rsidRPr="00036C0E">
        <w:rPr>
          <w:rFonts w:ascii="Times New Roman" w:eastAsia="Times New Roman" w:hAnsi="Times New Roman" w:cs="Times New Roman"/>
          <w:sz w:val="24"/>
          <w:szCs w:val="24"/>
          <w:lang w:eastAsia="ru-RU"/>
        </w:rPr>
        <w:t xml:space="preserve">заявка Заявителя с идентификационным номером заявки </w:t>
      </w:r>
      <w:r w:rsidR="00036C0E">
        <w:rPr>
          <w:rFonts w:ascii="Times New Roman" w:eastAsia="Times New Roman" w:hAnsi="Times New Roman" w:cs="Times New Roman"/>
          <w:sz w:val="24"/>
          <w:szCs w:val="24"/>
          <w:lang w:eastAsia="ru-RU"/>
        </w:rPr>
        <w:t>«191»</w:t>
      </w:r>
      <w:r w:rsidR="00036C0E" w:rsidRPr="00036C0E">
        <w:rPr>
          <w:rFonts w:ascii="Times New Roman" w:eastAsia="Times New Roman" w:hAnsi="Times New Roman" w:cs="Times New Roman"/>
          <w:sz w:val="24"/>
          <w:szCs w:val="24"/>
          <w:lang w:eastAsia="ru-RU"/>
        </w:rPr>
        <w:t xml:space="preserve"> признана несоответствующей требованиям извещения о проведении Аукциона по следующим основаниям:</w:t>
      </w:r>
    </w:p>
    <w:p w:rsidR="00036C0E" w:rsidRPr="00036C0E" w:rsidRDefault="00036C0E" w:rsidP="00036C0E">
      <w:pPr>
        <w:spacing w:after="0" w:line="240" w:lineRule="auto"/>
        <w:ind w:firstLine="709"/>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w:t>
      </w:r>
      <w:r w:rsidRPr="00036C0E">
        <w:rPr>
          <w:rFonts w:ascii="Times New Roman" w:eastAsia="Times New Roman" w:hAnsi="Times New Roman" w:cs="Times New Roman"/>
          <w:i/>
          <w:sz w:val="24"/>
          <w:szCs w:val="24"/>
          <w:lang w:eastAsia="ru-RU"/>
        </w:rPr>
        <w:t>(п.8 ч.12 ст. 48) - выявления недостоверной информации, содержащейся в заявке на участие в закупке</w:t>
      </w:r>
    </w:p>
    <w:p w:rsidR="00036C0E" w:rsidRDefault="00036C0E" w:rsidP="00036C0E">
      <w:pPr>
        <w:spacing w:after="0" w:line="240" w:lineRule="auto"/>
        <w:ind w:firstLine="709"/>
        <w:jc w:val="both"/>
        <w:rPr>
          <w:rFonts w:ascii="Times New Roman" w:eastAsia="Times New Roman" w:hAnsi="Times New Roman" w:cs="Times New Roman"/>
          <w:i/>
          <w:sz w:val="24"/>
          <w:szCs w:val="24"/>
          <w:lang w:eastAsia="ru-RU"/>
        </w:rPr>
      </w:pPr>
      <w:r w:rsidRPr="00036C0E">
        <w:rPr>
          <w:rFonts w:ascii="Times New Roman" w:eastAsia="Times New Roman" w:hAnsi="Times New Roman" w:cs="Times New Roman"/>
          <w:i/>
          <w:sz w:val="24"/>
          <w:szCs w:val="24"/>
          <w:lang w:eastAsia="ru-RU"/>
        </w:rPr>
        <w:t>(</w:t>
      </w:r>
      <w:proofErr w:type="gramStart"/>
      <w:r w:rsidRPr="00036C0E">
        <w:rPr>
          <w:rFonts w:ascii="Times New Roman" w:eastAsia="Times New Roman" w:hAnsi="Times New Roman" w:cs="Times New Roman"/>
          <w:i/>
          <w:sz w:val="24"/>
          <w:szCs w:val="24"/>
          <w:lang w:eastAsia="ru-RU"/>
        </w:rPr>
        <w:t>В</w:t>
      </w:r>
      <w:proofErr w:type="gramEnd"/>
      <w:r w:rsidRPr="00036C0E">
        <w:rPr>
          <w:rFonts w:ascii="Times New Roman" w:eastAsia="Times New Roman" w:hAnsi="Times New Roman" w:cs="Times New Roman"/>
          <w:i/>
          <w:sz w:val="24"/>
          <w:szCs w:val="24"/>
          <w:lang w:eastAsia="ru-RU"/>
        </w:rPr>
        <w:t xml:space="preserve"> заявке участника по показателю "Нормативный срок эксплуатации" указано значение "10 лет". При этом, в руководстве по эксплуатации на медицинское изделие "Насос шприцевой </w:t>
      </w:r>
      <w:proofErr w:type="spellStart"/>
      <w:r w:rsidRPr="00036C0E">
        <w:rPr>
          <w:rFonts w:ascii="Times New Roman" w:eastAsia="Times New Roman" w:hAnsi="Times New Roman" w:cs="Times New Roman"/>
          <w:i/>
          <w:sz w:val="24"/>
          <w:szCs w:val="24"/>
          <w:lang w:eastAsia="ru-RU"/>
        </w:rPr>
        <w:t>Proffar</w:t>
      </w:r>
      <w:proofErr w:type="spellEnd"/>
      <w:r w:rsidRPr="00036C0E">
        <w:rPr>
          <w:rFonts w:ascii="Times New Roman" w:eastAsia="Times New Roman" w:hAnsi="Times New Roman" w:cs="Times New Roman"/>
          <w:i/>
          <w:sz w:val="24"/>
          <w:szCs w:val="24"/>
          <w:lang w:eastAsia="ru-RU"/>
        </w:rPr>
        <w:t xml:space="preserve"> с принадлежностями", размещенном на сайте Федеральной службы по надзору в сфере здравоохранения https://roszdravnadzor.gov.ru в разделе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 записи соответствующей регистрационному номеру медицинского изделия "РЗН 2022/17163" указана информация о сроке службы шприцевого насоса "8 лет".)»</w:t>
      </w:r>
    </w:p>
    <w:p w:rsidR="00FE4585" w:rsidRDefault="00FE4585" w:rsidP="00FE458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Согласно доводу жалобы Заявителя, </w:t>
      </w:r>
      <w:r w:rsidRPr="00FE4585">
        <w:rPr>
          <w:rFonts w:ascii="Times New Roman" w:eastAsia="Times New Roman" w:hAnsi="Times New Roman" w:cs="Times New Roman"/>
          <w:sz w:val="24"/>
          <w:szCs w:val="24"/>
          <w:lang w:eastAsia="ru-RU"/>
        </w:rPr>
        <w:t>нормативный срок эксплуатации шприцевых насо</w:t>
      </w:r>
      <w:r>
        <w:rPr>
          <w:rFonts w:ascii="Times New Roman" w:eastAsia="Times New Roman" w:hAnsi="Times New Roman" w:cs="Times New Roman"/>
          <w:sz w:val="24"/>
          <w:szCs w:val="24"/>
          <w:lang w:eastAsia="ru-RU"/>
        </w:rPr>
        <w:t xml:space="preserve">сов </w:t>
      </w:r>
      <w:proofErr w:type="spellStart"/>
      <w:r>
        <w:rPr>
          <w:rFonts w:ascii="Times New Roman" w:eastAsia="Times New Roman" w:hAnsi="Times New Roman" w:cs="Times New Roman"/>
          <w:sz w:val="24"/>
          <w:szCs w:val="24"/>
          <w:lang w:eastAsia="ru-RU"/>
        </w:rPr>
        <w:t>Proffar</w:t>
      </w:r>
      <w:proofErr w:type="spellEnd"/>
      <w:r>
        <w:rPr>
          <w:rFonts w:ascii="Times New Roman" w:eastAsia="Times New Roman" w:hAnsi="Times New Roman" w:cs="Times New Roman"/>
          <w:sz w:val="24"/>
          <w:szCs w:val="24"/>
          <w:lang w:eastAsia="ru-RU"/>
        </w:rPr>
        <w:t xml:space="preserve"> P-400 и Proffar-s1 </w:t>
      </w:r>
      <w:r w:rsidRPr="00FE4585">
        <w:rPr>
          <w:rFonts w:ascii="Times New Roman" w:eastAsia="Times New Roman" w:hAnsi="Times New Roman" w:cs="Times New Roman"/>
          <w:sz w:val="24"/>
          <w:szCs w:val="24"/>
          <w:lang w:eastAsia="ru-RU"/>
        </w:rPr>
        <w:t>начинает исчисляться с момента производства медицинского изделия, включая также промежуток времени, в течение которого, медицинское изделие находится на складе либо производителя, либо официально дилера.</w:t>
      </w:r>
      <w:r w:rsidRPr="00FE4585">
        <w:t xml:space="preserve"> </w:t>
      </w:r>
      <w:r w:rsidRPr="00FE4585">
        <w:rPr>
          <w:rFonts w:ascii="Times New Roman" w:eastAsia="Times New Roman" w:hAnsi="Times New Roman" w:cs="Times New Roman"/>
          <w:sz w:val="24"/>
          <w:szCs w:val="24"/>
          <w:lang w:eastAsia="ru-RU"/>
        </w:rPr>
        <w:t>Согласно Руководству по эксплуатации Срок службы составляет 8 лет</w:t>
      </w:r>
      <w:r>
        <w:rPr>
          <w:rFonts w:ascii="Times New Roman" w:eastAsia="Times New Roman" w:hAnsi="Times New Roman" w:cs="Times New Roman"/>
          <w:sz w:val="24"/>
          <w:szCs w:val="24"/>
          <w:lang w:eastAsia="ru-RU"/>
        </w:rPr>
        <w:t>. По мнению заявителя,</w:t>
      </w:r>
      <w:r w:rsidRPr="00FE4585">
        <w:rPr>
          <w:rFonts w:ascii="Times New Roman" w:eastAsia="Times New Roman" w:hAnsi="Times New Roman" w:cs="Times New Roman"/>
          <w:sz w:val="24"/>
          <w:szCs w:val="24"/>
          <w:lang w:eastAsia="ru-RU"/>
        </w:rPr>
        <w:t xml:space="preserve"> срок хранения изделия в упаковке (2 года) плюс срок службы в 8 лет, вмест</w:t>
      </w:r>
      <w:r>
        <w:rPr>
          <w:rFonts w:ascii="Times New Roman" w:eastAsia="Times New Roman" w:hAnsi="Times New Roman" w:cs="Times New Roman"/>
          <w:sz w:val="24"/>
          <w:szCs w:val="24"/>
          <w:lang w:eastAsia="ru-RU"/>
        </w:rPr>
        <w:t>е составляют срок эксплуатации равный 10 годам.</w:t>
      </w:r>
    </w:p>
    <w:p w:rsidR="00FE4585" w:rsidRDefault="00F46875" w:rsidP="00FE458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Заказчик пояснил, что согласно </w:t>
      </w:r>
      <w:r w:rsidRPr="00F46875">
        <w:rPr>
          <w:rFonts w:ascii="Times New Roman" w:eastAsia="Times New Roman" w:hAnsi="Times New Roman" w:cs="Times New Roman"/>
          <w:sz w:val="24"/>
          <w:szCs w:val="24"/>
          <w:lang w:eastAsia="ru-RU"/>
        </w:rPr>
        <w:t>ГОСТ Р 27.102-2021</w:t>
      </w:r>
      <w:r>
        <w:rPr>
          <w:rFonts w:ascii="Times New Roman" w:eastAsia="Times New Roman" w:hAnsi="Times New Roman" w:cs="Times New Roman"/>
          <w:sz w:val="24"/>
          <w:szCs w:val="24"/>
          <w:lang w:eastAsia="ru-RU"/>
        </w:rPr>
        <w:t xml:space="preserve"> </w:t>
      </w:r>
      <w:r w:rsidRPr="00F46875">
        <w:rPr>
          <w:rFonts w:ascii="Times New Roman" w:eastAsia="Times New Roman" w:hAnsi="Times New Roman" w:cs="Times New Roman"/>
          <w:sz w:val="24"/>
          <w:szCs w:val="24"/>
          <w:lang w:eastAsia="ru-RU"/>
        </w:rPr>
        <w:t>срок службы: Календарная продолжительность эксплуатации объекта от начала эксплуатации или ее возобновления после капитального ремонта до момента достижения</w:t>
      </w:r>
      <w:r w:rsidR="00EF18C5">
        <w:rPr>
          <w:rFonts w:ascii="Times New Roman" w:eastAsia="Times New Roman" w:hAnsi="Times New Roman" w:cs="Times New Roman"/>
          <w:sz w:val="24"/>
          <w:szCs w:val="24"/>
          <w:lang w:eastAsia="ru-RU"/>
        </w:rPr>
        <w:t xml:space="preserve"> объектом предельного состояния, при этом </w:t>
      </w:r>
      <w:r w:rsidR="001D744F">
        <w:rPr>
          <w:rFonts w:ascii="Times New Roman" w:eastAsia="Times New Roman" w:hAnsi="Times New Roman" w:cs="Times New Roman"/>
          <w:sz w:val="24"/>
          <w:szCs w:val="24"/>
          <w:lang w:eastAsia="ru-RU"/>
        </w:rPr>
        <w:t>в</w:t>
      </w:r>
      <w:r w:rsidR="001D744F" w:rsidRPr="001D744F">
        <w:rPr>
          <w:rFonts w:ascii="Times New Roman" w:eastAsia="Times New Roman" w:hAnsi="Times New Roman" w:cs="Times New Roman"/>
          <w:sz w:val="24"/>
          <w:szCs w:val="24"/>
          <w:lang w:eastAsia="ru-RU"/>
        </w:rPr>
        <w:t xml:space="preserve"> соответствии пунктом 4.5.1 проекта контракта установлено требование, что поставляемый товар должен быть произведен не ранее 2022 года, а согласно пункту 3.1 проекта контракта товар надлежащего качества поставляется и работы по контракту (ввод в эксплуатацию) выполняются поставщиком с даты заключения контракта по 31.10.2022. Соответственно, в данном случае смысловой разницы между понятиями «Нормативный срок эксплуатации» и «срок службы шприцевого насоса» быть не может.</w:t>
      </w:r>
    </w:p>
    <w:p w:rsidR="001D744F" w:rsidRDefault="001D744F" w:rsidP="001D744F">
      <w:pPr>
        <w:spacing w:after="0" w:line="240" w:lineRule="auto"/>
        <w:ind w:firstLine="709"/>
        <w:jc w:val="both"/>
        <w:rPr>
          <w:rFonts w:ascii="Times New Roman" w:eastAsia="Times New Roman" w:hAnsi="Times New Roman" w:cs="Times New Roman"/>
          <w:sz w:val="24"/>
          <w:szCs w:val="24"/>
          <w:lang w:eastAsia="ru-RU"/>
        </w:rPr>
      </w:pPr>
      <w:r w:rsidRPr="00036C0E">
        <w:rPr>
          <w:rFonts w:ascii="Times New Roman" w:eastAsia="Times New Roman" w:hAnsi="Times New Roman" w:cs="Times New Roman"/>
          <w:sz w:val="24"/>
          <w:szCs w:val="24"/>
          <w:lang w:eastAsia="ru-RU"/>
        </w:rPr>
        <w:t>Вместе с тем, Заявителем не представлено документов и сведений,</w:t>
      </w:r>
      <w:r>
        <w:rPr>
          <w:rFonts w:ascii="Times New Roman" w:eastAsia="Times New Roman" w:hAnsi="Times New Roman" w:cs="Times New Roman"/>
          <w:sz w:val="24"/>
          <w:szCs w:val="24"/>
          <w:lang w:eastAsia="ru-RU"/>
        </w:rPr>
        <w:t xml:space="preserve"> однозначно свидетельствующих о</w:t>
      </w:r>
      <w:r w:rsidRPr="00036C0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том, что н</w:t>
      </w:r>
      <w:r w:rsidRPr="00036C0E">
        <w:rPr>
          <w:rFonts w:ascii="Times New Roman" w:eastAsia="Times New Roman" w:hAnsi="Times New Roman" w:cs="Times New Roman"/>
          <w:sz w:val="24"/>
          <w:szCs w:val="24"/>
          <w:lang w:eastAsia="ru-RU"/>
        </w:rPr>
        <w:t>ормативн</w:t>
      </w:r>
      <w:r>
        <w:rPr>
          <w:rFonts w:ascii="Times New Roman" w:eastAsia="Times New Roman" w:hAnsi="Times New Roman" w:cs="Times New Roman"/>
          <w:sz w:val="24"/>
          <w:szCs w:val="24"/>
          <w:lang w:eastAsia="ru-RU"/>
        </w:rPr>
        <w:t>ый</w:t>
      </w:r>
      <w:r w:rsidRPr="00036C0E">
        <w:rPr>
          <w:rFonts w:ascii="Times New Roman" w:eastAsia="Times New Roman" w:hAnsi="Times New Roman" w:cs="Times New Roman"/>
          <w:sz w:val="24"/>
          <w:szCs w:val="24"/>
          <w:lang w:eastAsia="ru-RU"/>
        </w:rPr>
        <w:t xml:space="preserve"> срок эксплуатации</w:t>
      </w:r>
      <w:r w:rsidR="00975473" w:rsidRPr="00975473">
        <w:rPr>
          <w:rFonts w:ascii="Times New Roman" w:eastAsia="Times New Roman" w:hAnsi="Times New Roman" w:cs="Times New Roman"/>
          <w:sz w:val="24"/>
          <w:szCs w:val="24"/>
          <w:lang w:eastAsia="ru-RU"/>
        </w:rPr>
        <w:t xml:space="preserve"> </w:t>
      </w:r>
      <w:r w:rsidR="00975473">
        <w:rPr>
          <w:rFonts w:ascii="Times New Roman" w:eastAsia="Times New Roman" w:hAnsi="Times New Roman" w:cs="Times New Roman"/>
          <w:sz w:val="24"/>
          <w:szCs w:val="24"/>
          <w:lang w:eastAsia="ru-RU"/>
        </w:rPr>
        <w:t>товара, представленного в составе заявки</w:t>
      </w:r>
      <w:r>
        <w:rPr>
          <w:rFonts w:ascii="Times New Roman" w:eastAsia="Times New Roman" w:hAnsi="Times New Roman" w:cs="Times New Roman"/>
          <w:sz w:val="24"/>
          <w:szCs w:val="24"/>
          <w:lang w:eastAsia="ru-RU"/>
        </w:rPr>
        <w:t xml:space="preserve"> будет равняться 10 годам в случае </w:t>
      </w:r>
      <w:r w:rsidRPr="001D744F">
        <w:rPr>
          <w:rFonts w:ascii="Times New Roman" w:eastAsia="Times New Roman" w:hAnsi="Times New Roman" w:cs="Times New Roman"/>
          <w:sz w:val="24"/>
          <w:szCs w:val="24"/>
          <w:lang w:eastAsia="ru-RU"/>
        </w:rPr>
        <w:t>ввод</w:t>
      </w:r>
      <w:r>
        <w:rPr>
          <w:rFonts w:ascii="Times New Roman" w:eastAsia="Times New Roman" w:hAnsi="Times New Roman" w:cs="Times New Roman"/>
          <w:sz w:val="24"/>
          <w:szCs w:val="24"/>
          <w:lang w:eastAsia="ru-RU"/>
        </w:rPr>
        <w:t>а оборудования</w:t>
      </w:r>
      <w:r w:rsidRPr="001D744F">
        <w:rPr>
          <w:rFonts w:ascii="Times New Roman" w:eastAsia="Times New Roman" w:hAnsi="Times New Roman" w:cs="Times New Roman"/>
          <w:sz w:val="24"/>
          <w:szCs w:val="24"/>
          <w:lang w:eastAsia="ru-RU"/>
        </w:rPr>
        <w:t xml:space="preserve"> в эксплуатацию</w:t>
      </w:r>
      <w:r>
        <w:rPr>
          <w:rFonts w:ascii="Times New Roman" w:eastAsia="Times New Roman" w:hAnsi="Times New Roman" w:cs="Times New Roman"/>
          <w:sz w:val="24"/>
          <w:szCs w:val="24"/>
          <w:lang w:eastAsia="ru-RU"/>
        </w:rPr>
        <w:t xml:space="preserve"> в 2022 году.</w:t>
      </w:r>
    </w:p>
    <w:p w:rsidR="001D744F" w:rsidRDefault="00036C0E" w:rsidP="001D744F">
      <w:pPr>
        <w:spacing w:after="0" w:line="240" w:lineRule="auto"/>
        <w:ind w:firstLine="709"/>
        <w:jc w:val="both"/>
        <w:rPr>
          <w:rFonts w:ascii="Times New Roman" w:eastAsia="Times New Roman" w:hAnsi="Times New Roman" w:cs="Times New Roman"/>
          <w:sz w:val="24"/>
          <w:szCs w:val="24"/>
          <w:lang w:eastAsia="ru-RU"/>
        </w:rPr>
      </w:pPr>
      <w:r w:rsidRPr="00036C0E">
        <w:rPr>
          <w:rFonts w:ascii="Times New Roman" w:eastAsia="Times New Roman" w:hAnsi="Times New Roman" w:cs="Times New Roman"/>
          <w:sz w:val="24"/>
          <w:szCs w:val="24"/>
          <w:lang w:eastAsia="ru-RU"/>
        </w:rPr>
        <w:t xml:space="preserve">Изучив документы и сведения, Комиссия приходит к выводу, что действия </w:t>
      </w:r>
      <w:r w:rsidR="001D744F">
        <w:rPr>
          <w:rFonts w:ascii="Times New Roman" w:eastAsia="Times New Roman" w:hAnsi="Times New Roman" w:cs="Times New Roman"/>
          <w:sz w:val="24"/>
          <w:szCs w:val="24"/>
          <w:lang w:eastAsia="ru-RU"/>
        </w:rPr>
        <w:t>Аукционной</w:t>
      </w:r>
      <w:r w:rsidRPr="00036C0E">
        <w:rPr>
          <w:rFonts w:ascii="Times New Roman" w:eastAsia="Times New Roman" w:hAnsi="Times New Roman" w:cs="Times New Roman"/>
          <w:sz w:val="24"/>
          <w:szCs w:val="24"/>
          <w:lang w:eastAsia="ru-RU"/>
        </w:rPr>
        <w:t xml:space="preserve"> комиссии в части отклонения заявки Заявителя не противоречат требованиям </w:t>
      </w:r>
      <w:r>
        <w:rPr>
          <w:rFonts w:ascii="Times New Roman" w:eastAsia="Times New Roman" w:hAnsi="Times New Roman" w:cs="Times New Roman"/>
          <w:sz w:val="24"/>
          <w:szCs w:val="24"/>
          <w:lang w:eastAsia="ru-RU"/>
        </w:rPr>
        <w:t>Закона о контрактной системе.</w:t>
      </w:r>
    </w:p>
    <w:p w:rsidR="00F87047" w:rsidRPr="00890D72" w:rsidRDefault="001D744F" w:rsidP="001D744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036C0E">
        <w:rPr>
          <w:rFonts w:ascii="Times New Roman" w:eastAsia="Times New Roman" w:hAnsi="Times New Roman" w:cs="Times New Roman"/>
          <w:sz w:val="24"/>
          <w:szCs w:val="24"/>
          <w:lang w:eastAsia="ru-RU"/>
        </w:rPr>
        <w:t xml:space="preserve">овод </w:t>
      </w:r>
      <w:r>
        <w:rPr>
          <w:rFonts w:ascii="Times New Roman" w:eastAsia="Times New Roman" w:hAnsi="Times New Roman" w:cs="Times New Roman"/>
          <w:sz w:val="24"/>
          <w:szCs w:val="24"/>
          <w:lang w:eastAsia="ru-RU"/>
        </w:rPr>
        <w:t xml:space="preserve">жалобы </w:t>
      </w:r>
      <w:r w:rsidRPr="00036C0E">
        <w:rPr>
          <w:rFonts w:ascii="Times New Roman" w:eastAsia="Times New Roman" w:hAnsi="Times New Roman" w:cs="Times New Roman"/>
          <w:sz w:val="24"/>
          <w:szCs w:val="24"/>
          <w:lang w:eastAsia="ru-RU"/>
        </w:rPr>
        <w:t>не нашел своего подтверждения.</w:t>
      </w:r>
    </w:p>
    <w:p w:rsidR="00890D72" w:rsidRDefault="00A91090" w:rsidP="0057288E">
      <w:pPr>
        <w:spacing w:after="0" w:line="240" w:lineRule="auto"/>
        <w:ind w:firstLine="709"/>
        <w:jc w:val="both"/>
        <w:rPr>
          <w:rFonts w:ascii="Times New Roman" w:eastAsia="Times New Roman" w:hAnsi="Times New Roman" w:cs="Times New Roman"/>
          <w:bCs/>
          <w:sz w:val="24"/>
          <w:szCs w:val="24"/>
          <w:lang w:eastAsia="ru-RU"/>
        </w:rPr>
      </w:pPr>
      <w:r w:rsidRPr="00A91090">
        <w:rPr>
          <w:rFonts w:ascii="Times New Roman" w:eastAsia="Times New Roman" w:hAnsi="Times New Roman" w:cs="Times New Roman"/>
          <w:bCs/>
          <w:sz w:val="24"/>
          <w:szCs w:val="24"/>
          <w:lang w:eastAsia="ru-RU"/>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r>
        <w:rPr>
          <w:rFonts w:ascii="Times New Roman" w:eastAsia="Times New Roman" w:hAnsi="Times New Roman" w:cs="Times New Roman"/>
          <w:bCs/>
          <w:sz w:val="24"/>
          <w:szCs w:val="24"/>
          <w:lang w:eastAsia="ru-RU"/>
        </w:rPr>
        <w:t xml:space="preserve"> </w:t>
      </w:r>
    </w:p>
    <w:p w:rsidR="0057288E" w:rsidRPr="00F20D7A" w:rsidRDefault="0057288E" w:rsidP="00890D72">
      <w:pPr>
        <w:spacing w:after="0" w:line="240" w:lineRule="auto"/>
        <w:ind w:firstLine="709"/>
        <w:jc w:val="both"/>
        <w:rPr>
          <w:rFonts w:ascii="Times New Roman" w:eastAsia="Times New Roman" w:hAnsi="Times New Roman" w:cs="Times New Roman"/>
          <w:bCs/>
          <w:sz w:val="24"/>
          <w:szCs w:val="24"/>
          <w:lang w:eastAsia="ru-RU"/>
        </w:rPr>
      </w:pPr>
    </w:p>
    <w:p w:rsidR="00975473" w:rsidRDefault="00F44522" w:rsidP="00975473">
      <w:pPr>
        <w:spacing w:after="0" w:line="240" w:lineRule="auto"/>
        <w:ind w:firstLine="709"/>
        <w:jc w:val="center"/>
        <w:rPr>
          <w:rFonts w:ascii="Times New Roman" w:eastAsia="Times New Roman" w:hAnsi="Times New Roman" w:cs="Times New Roman"/>
          <w:b/>
          <w:bCs/>
          <w:sz w:val="24"/>
          <w:szCs w:val="24"/>
          <w:lang w:eastAsia="ru-RU"/>
        </w:rPr>
      </w:pPr>
      <w:r w:rsidRPr="00F44522">
        <w:rPr>
          <w:rFonts w:ascii="Times New Roman" w:eastAsia="Times New Roman" w:hAnsi="Times New Roman" w:cs="Times New Roman"/>
          <w:b/>
          <w:bCs/>
          <w:sz w:val="24"/>
          <w:szCs w:val="24"/>
          <w:lang w:eastAsia="ru-RU"/>
        </w:rPr>
        <w:t>РЕШИЛА:</w:t>
      </w:r>
    </w:p>
    <w:p w:rsidR="00975473" w:rsidRDefault="00975473" w:rsidP="00975473">
      <w:pPr>
        <w:spacing w:after="0" w:line="240" w:lineRule="auto"/>
        <w:ind w:firstLine="709"/>
        <w:jc w:val="center"/>
        <w:rPr>
          <w:rFonts w:ascii="Times New Roman" w:eastAsia="Times New Roman" w:hAnsi="Times New Roman" w:cs="Times New Roman"/>
          <w:b/>
          <w:bCs/>
          <w:sz w:val="24"/>
          <w:szCs w:val="24"/>
          <w:lang w:eastAsia="ru-RU"/>
        </w:rPr>
      </w:pPr>
    </w:p>
    <w:p w:rsidR="00FB76FE" w:rsidRPr="00975473" w:rsidRDefault="00FB76FE" w:rsidP="00975473">
      <w:pPr>
        <w:spacing w:after="0" w:line="240" w:lineRule="auto"/>
        <w:ind w:firstLine="709"/>
        <w:rPr>
          <w:rFonts w:ascii="Times New Roman" w:eastAsia="Times New Roman" w:hAnsi="Times New Roman" w:cs="Times New Roman"/>
          <w:b/>
          <w:bCs/>
          <w:sz w:val="24"/>
          <w:szCs w:val="24"/>
          <w:lang w:eastAsia="ru-RU"/>
        </w:rPr>
      </w:pPr>
      <w:r w:rsidRPr="00A05D09">
        <w:rPr>
          <w:rFonts w:ascii="Times New Roman" w:eastAsia="Times New Roman" w:hAnsi="Times New Roman" w:cs="Times New Roman"/>
          <w:bCs/>
          <w:sz w:val="24"/>
          <w:szCs w:val="24"/>
          <w:lang w:eastAsia="ru-RU"/>
        </w:rPr>
        <w:t xml:space="preserve">Признать жалобу </w:t>
      </w:r>
      <w:r w:rsidR="00036C0E" w:rsidRPr="00036C0E">
        <w:rPr>
          <w:rFonts w:ascii="Times New Roman" w:eastAsia="Times New Roman" w:hAnsi="Times New Roman" w:cs="Times New Roman"/>
          <w:bCs/>
          <w:sz w:val="24"/>
          <w:szCs w:val="24"/>
          <w:lang w:eastAsia="ru-RU"/>
        </w:rPr>
        <w:t>ООО «ОНИКС»</w:t>
      </w:r>
      <w:r w:rsidR="00854952">
        <w:rPr>
          <w:rFonts w:ascii="Times New Roman" w:eastAsia="Times New Roman" w:hAnsi="Times New Roman" w:cs="Times New Roman"/>
          <w:bCs/>
          <w:sz w:val="24"/>
          <w:szCs w:val="24"/>
          <w:lang w:eastAsia="ru-RU"/>
        </w:rPr>
        <w:t xml:space="preserve"> </w:t>
      </w:r>
      <w:r w:rsidR="00036C0E">
        <w:rPr>
          <w:rFonts w:ascii="Times New Roman" w:eastAsia="Times New Roman" w:hAnsi="Times New Roman" w:cs="Times New Roman"/>
          <w:bCs/>
          <w:sz w:val="24"/>
          <w:szCs w:val="24"/>
          <w:lang w:eastAsia="ru-RU"/>
        </w:rPr>
        <w:t>не</w:t>
      </w:r>
      <w:r w:rsidRPr="00A05D09">
        <w:rPr>
          <w:rFonts w:ascii="Times New Roman" w:eastAsia="Times New Roman" w:hAnsi="Times New Roman" w:cs="Times New Roman"/>
          <w:sz w:val="24"/>
          <w:szCs w:val="24"/>
          <w:lang w:eastAsia="ru-RU"/>
        </w:rPr>
        <w:t>обоснованной.</w:t>
      </w:r>
    </w:p>
    <w:p w:rsidR="006F677C" w:rsidRDefault="006F677C" w:rsidP="007D2893">
      <w:pPr>
        <w:spacing w:after="0" w:line="240" w:lineRule="auto"/>
        <w:jc w:val="both"/>
        <w:rPr>
          <w:rFonts w:ascii="Times New Roman" w:eastAsia="Times New Roman" w:hAnsi="Times New Roman" w:cs="Times New Roman"/>
          <w:bCs/>
          <w:sz w:val="24"/>
          <w:szCs w:val="24"/>
          <w:lang w:eastAsia="ru-RU"/>
        </w:rPr>
      </w:pPr>
      <w:bookmarkStart w:id="0" w:name="_GoBack"/>
      <w:bookmarkEnd w:id="0"/>
    </w:p>
    <w:p w:rsidR="00975473" w:rsidRPr="00F44522" w:rsidRDefault="00975473" w:rsidP="007D2893">
      <w:pPr>
        <w:spacing w:after="0" w:line="240" w:lineRule="auto"/>
        <w:jc w:val="both"/>
        <w:rPr>
          <w:rFonts w:ascii="Times New Roman" w:eastAsia="Times New Roman" w:hAnsi="Times New Roman" w:cs="Times New Roman"/>
          <w:bCs/>
          <w:sz w:val="24"/>
          <w:szCs w:val="24"/>
          <w:lang w:eastAsia="ru-RU"/>
        </w:rPr>
      </w:pPr>
    </w:p>
    <w:p w:rsidR="00890D72" w:rsidRDefault="00F44522" w:rsidP="00890D72">
      <w:pPr>
        <w:spacing w:after="0" w:line="240" w:lineRule="auto"/>
        <w:ind w:firstLine="709"/>
        <w:jc w:val="both"/>
        <w:rPr>
          <w:rFonts w:ascii="Times New Roman" w:eastAsia="Times New Roman" w:hAnsi="Times New Roman" w:cs="Times New Roman"/>
          <w:bCs/>
          <w:sz w:val="24"/>
          <w:szCs w:val="24"/>
          <w:lang w:eastAsia="ru-RU"/>
        </w:rPr>
      </w:pPr>
      <w:r w:rsidRPr="00F44522">
        <w:rPr>
          <w:rFonts w:ascii="Times New Roman" w:eastAsia="Times New Roman" w:hAnsi="Times New Roman" w:cs="Times New Roman"/>
          <w:bCs/>
          <w:sz w:val="24"/>
          <w:szCs w:val="24"/>
          <w:lang w:eastAsia="ru-RU"/>
        </w:rPr>
        <w:t>Настоящее решение может быть обжаловано в судебном порядке в течение трех месяцев со дня его принятия.</w:t>
      </w:r>
    </w:p>
    <w:p w:rsidR="00890D72" w:rsidRDefault="00890D72" w:rsidP="00890D72">
      <w:pPr>
        <w:spacing w:after="0" w:line="240" w:lineRule="auto"/>
        <w:ind w:firstLine="709"/>
        <w:jc w:val="both"/>
        <w:rPr>
          <w:rFonts w:ascii="Times New Roman" w:eastAsia="Times New Roman" w:hAnsi="Times New Roman" w:cs="Times New Roman"/>
          <w:bCs/>
          <w:sz w:val="24"/>
          <w:szCs w:val="24"/>
          <w:lang w:eastAsia="ru-RU"/>
        </w:rPr>
      </w:pPr>
    </w:p>
    <w:p w:rsidR="00F44522" w:rsidRPr="007B140E" w:rsidRDefault="00F44522" w:rsidP="00975473">
      <w:pPr>
        <w:spacing w:after="0" w:line="240" w:lineRule="auto"/>
        <w:jc w:val="both"/>
        <w:rPr>
          <w:rFonts w:ascii="Times New Roman" w:eastAsia="Times New Roman" w:hAnsi="Times New Roman" w:cs="Times New Roman"/>
          <w:bCs/>
          <w:sz w:val="16"/>
          <w:szCs w:val="24"/>
          <w:lang w:eastAsia="ru-RU"/>
        </w:rPr>
      </w:pPr>
    </w:p>
    <w:sectPr w:rsidR="00F44522" w:rsidRPr="007B140E" w:rsidSect="00975473">
      <w:footerReference w:type="default" r:id="rId9"/>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6D6" w:rsidRDefault="007A36D6" w:rsidP="00BD7CE2">
      <w:pPr>
        <w:spacing w:after="0" w:line="240" w:lineRule="auto"/>
      </w:pPr>
      <w:r>
        <w:separator/>
      </w:r>
    </w:p>
  </w:endnote>
  <w:endnote w:type="continuationSeparator" w:id="0">
    <w:p w:rsidR="007A36D6" w:rsidRDefault="007A36D6"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8482608"/>
      <w:docPartObj>
        <w:docPartGallery w:val="Page Numbers (Bottom of Page)"/>
        <w:docPartUnique/>
      </w:docPartObj>
    </w:sdtPr>
    <w:sdtEndPr/>
    <w:sdtContent>
      <w:p w:rsidR="007A36D6" w:rsidRDefault="00975473" w:rsidP="00975473">
        <w:pPr>
          <w:pStyle w:val="a6"/>
          <w:jc w:val="right"/>
        </w:pPr>
        <w:r>
          <w:fldChar w:fldCharType="begin"/>
        </w:r>
        <w:r>
          <w:instrText>PAGE   \* MERGEFORMAT</w:instrText>
        </w:r>
        <w:r>
          <w:fldChar w:fldCharType="separate"/>
        </w:r>
        <w:r w:rsidR="00190B5F">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6D6" w:rsidRDefault="007A36D6" w:rsidP="00BD7CE2">
      <w:pPr>
        <w:spacing w:after="0" w:line="240" w:lineRule="auto"/>
      </w:pPr>
      <w:r>
        <w:separator/>
      </w:r>
    </w:p>
  </w:footnote>
  <w:footnote w:type="continuationSeparator" w:id="0">
    <w:p w:rsidR="007A36D6" w:rsidRDefault="007A36D6"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366"/>
    <w:multiLevelType w:val="hybridMultilevel"/>
    <w:tmpl w:val="5EAE9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002792"/>
    <w:multiLevelType w:val="hybridMultilevel"/>
    <w:tmpl w:val="F092B502"/>
    <w:lvl w:ilvl="0" w:tplc="BA284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6E17434"/>
    <w:multiLevelType w:val="hybridMultilevel"/>
    <w:tmpl w:val="65E808C4"/>
    <w:lvl w:ilvl="0" w:tplc="04190001">
      <w:start w:val="1"/>
      <w:numFmt w:val="bullet"/>
      <w:lvlText w:val=""/>
      <w:lvlJc w:val="left"/>
      <w:pPr>
        <w:ind w:left="6390" w:hanging="360"/>
      </w:pPr>
      <w:rPr>
        <w:rFonts w:ascii="Symbol" w:hAnsi="Symbol" w:hint="default"/>
      </w:rPr>
    </w:lvl>
    <w:lvl w:ilvl="1" w:tplc="04190003" w:tentative="1">
      <w:start w:val="1"/>
      <w:numFmt w:val="bullet"/>
      <w:lvlText w:val="o"/>
      <w:lvlJc w:val="left"/>
      <w:pPr>
        <w:ind w:left="7110" w:hanging="360"/>
      </w:pPr>
      <w:rPr>
        <w:rFonts w:ascii="Courier New" w:hAnsi="Courier New" w:cs="Courier New" w:hint="default"/>
      </w:rPr>
    </w:lvl>
    <w:lvl w:ilvl="2" w:tplc="04190005" w:tentative="1">
      <w:start w:val="1"/>
      <w:numFmt w:val="bullet"/>
      <w:lvlText w:val=""/>
      <w:lvlJc w:val="left"/>
      <w:pPr>
        <w:ind w:left="7830" w:hanging="360"/>
      </w:pPr>
      <w:rPr>
        <w:rFonts w:ascii="Wingdings" w:hAnsi="Wingdings" w:hint="default"/>
      </w:rPr>
    </w:lvl>
    <w:lvl w:ilvl="3" w:tplc="04190001" w:tentative="1">
      <w:start w:val="1"/>
      <w:numFmt w:val="bullet"/>
      <w:lvlText w:val=""/>
      <w:lvlJc w:val="left"/>
      <w:pPr>
        <w:ind w:left="8550" w:hanging="360"/>
      </w:pPr>
      <w:rPr>
        <w:rFonts w:ascii="Symbol" w:hAnsi="Symbol" w:hint="default"/>
      </w:rPr>
    </w:lvl>
    <w:lvl w:ilvl="4" w:tplc="04190003" w:tentative="1">
      <w:start w:val="1"/>
      <w:numFmt w:val="bullet"/>
      <w:lvlText w:val="o"/>
      <w:lvlJc w:val="left"/>
      <w:pPr>
        <w:ind w:left="9270" w:hanging="360"/>
      </w:pPr>
      <w:rPr>
        <w:rFonts w:ascii="Courier New" w:hAnsi="Courier New" w:cs="Courier New" w:hint="default"/>
      </w:rPr>
    </w:lvl>
    <w:lvl w:ilvl="5" w:tplc="04190005" w:tentative="1">
      <w:start w:val="1"/>
      <w:numFmt w:val="bullet"/>
      <w:lvlText w:val=""/>
      <w:lvlJc w:val="left"/>
      <w:pPr>
        <w:ind w:left="9990" w:hanging="360"/>
      </w:pPr>
      <w:rPr>
        <w:rFonts w:ascii="Wingdings" w:hAnsi="Wingdings" w:hint="default"/>
      </w:rPr>
    </w:lvl>
    <w:lvl w:ilvl="6" w:tplc="04190001" w:tentative="1">
      <w:start w:val="1"/>
      <w:numFmt w:val="bullet"/>
      <w:lvlText w:val=""/>
      <w:lvlJc w:val="left"/>
      <w:pPr>
        <w:ind w:left="10710" w:hanging="360"/>
      </w:pPr>
      <w:rPr>
        <w:rFonts w:ascii="Symbol" w:hAnsi="Symbol" w:hint="default"/>
      </w:rPr>
    </w:lvl>
    <w:lvl w:ilvl="7" w:tplc="04190003" w:tentative="1">
      <w:start w:val="1"/>
      <w:numFmt w:val="bullet"/>
      <w:lvlText w:val="o"/>
      <w:lvlJc w:val="left"/>
      <w:pPr>
        <w:ind w:left="11430" w:hanging="360"/>
      </w:pPr>
      <w:rPr>
        <w:rFonts w:ascii="Courier New" w:hAnsi="Courier New" w:cs="Courier New" w:hint="default"/>
      </w:rPr>
    </w:lvl>
    <w:lvl w:ilvl="8" w:tplc="04190005" w:tentative="1">
      <w:start w:val="1"/>
      <w:numFmt w:val="bullet"/>
      <w:lvlText w:val=""/>
      <w:lvlJc w:val="left"/>
      <w:pPr>
        <w:ind w:left="12150" w:hanging="360"/>
      </w:pPr>
      <w:rPr>
        <w:rFonts w:ascii="Wingdings" w:hAnsi="Wingdings" w:hint="default"/>
      </w:rPr>
    </w:lvl>
  </w:abstractNum>
  <w:abstractNum w:abstractNumId="5" w15:restartNumberingAfterBreak="0">
    <w:nsid w:val="4D017447"/>
    <w:multiLevelType w:val="hybridMultilevel"/>
    <w:tmpl w:val="4FBE8F46"/>
    <w:lvl w:ilvl="0" w:tplc="04190001">
      <w:start w:val="1"/>
      <w:numFmt w:val="bullet"/>
      <w:lvlText w:val=""/>
      <w:lvlJc w:val="left"/>
      <w:pPr>
        <w:ind w:left="6840" w:hanging="360"/>
      </w:pPr>
      <w:rPr>
        <w:rFonts w:ascii="Symbol" w:hAnsi="Symbol" w:hint="default"/>
      </w:rPr>
    </w:lvl>
    <w:lvl w:ilvl="1" w:tplc="04190003" w:tentative="1">
      <w:start w:val="1"/>
      <w:numFmt w:val="bullet"/>
      <w:lvlText w:val="o"/>
      <w:lvlJc w:val="left"/>
      <w:pPr>
        <w:ind w:left="7560" w:hanging="360"/>
      </w:pPr>
      <w:rPr>
        <w:rFonts w:ascii="Courier New" w:hAnsi="Courier New" w:cs="Courier New" w:hint="default"/>
      </w:rPr>
    </w:lvl>
    <w:lvl w:ilvl="2" w:tplc="04190005" w:tentative="1">
      <w:start w:val="1"/>
      <w:numFmt w:val="bullet"/>
      <w:lvlText w:val=""/>
      <w:lvlJc w:val="left"/>
      <w:pPr>
        <w:ind w:left="8280" w:hanging="360"/>
      </w:pPr>
      <w:rPr>
        <w:rFonts w:ascii="Wingdings" w:hAnsi="Wingdings" w:hint="default"/>
      </w:rPr>
    </w:lvl>
    <w:lvl w:ilvl="3" w:tplc="04190001" w:tentative="1">
      <w:start w:val="1"/>
      <w:numFmt w:val="bullet"/>
      <w:lvlText w:val=""/>
      <w:lvlJc w:val="left"/>
      <w:pPr>
        <w:ind w:left="9000" w:hanging="360"/>
      </w:pPr>
      <w:rPr>
        <w:rFonts w:ascii="Symbol" w:hAnsi="Symbol" w:hint="default"/>
      </w:rPr>
    </w:lvl>
    <w:lvl w:ilvl="4" w:tplc="04190003" w:tentative="1">
      <w:start w:val="1"/>
      <w:numFmt w:val="bullet"/>
      <w:lvlText w:val="o"/>
      <w:lvlJc w:val="left"/>
      <w:pPr>
        <w:ind w:left="9720" w:hanging="360"/>
      </w:pPr>
      <w:rPr>
        <w:rFonts w:ascii="Courier New" w:hAnsi="Courier New" w:cs="Courier New" w:hint="default"/>
      </w:rPr>
    </w:lvl>
    <w:lvl w:ilvl="5" w:tplc="04190005" w:tentative="1">
      <w:start w:val="1"/>
      <w:numFmt w:val="bullet"/>
      <w:lvlText w:val=""/>
      <w:lvlJc w:val="left"/>
      <w:pPr>
        <w:ind w:left="10440" w:hanging="360"/>
      </w:pPr>
      <w:rPr>
        <w:rFonts w:ascii="Wingdings" w:hAnsi="Wingdings" w:hint="default"/>
      </w:rPr>
    </w:lvl>
    <w:lvl w:ilvl="6" w:tplc="04190001" w:tentative="1">
      <w:start w:val="1"/>
      <w:numFmt w:val="bullet"/>
      <w:lvlText w:val=""/>
      <w:lvlJc w:val="left"/>
      <w:pPr>
        <w:ind w:left="11160" w:hanging="360"/>
      </w:pPr>
      <w:rPr>
        <w:rFonts w:ascii="Symbol" w:hAnsi="Symbol" w:hint="default"/>
      </w:rPr>
    </w:lvl>
    <w:lvl w:ilvl="7" w:tplc="04190003" w:tentative="1">
      <w:start w:val="1"/>
      <w:numFmt w:val="bullet"/>
      <w:lvlText w:val="o"/>
      <w:lvlJc w:val="left"/>
      <w:pPr>
        <w:ind w:left="11880" w:hanging="360"/>
      </w:pPr>
      <w:rPr>
        <w:rFonts w:ascii="Courier New" w:hAnsi="Courier New" w:cs="Courier New" w:hint="default"/>
      </w:rPr>
    </w:lvl>
    <w:lvl w:ilvl="8" w:tplc="04190005" w:tentative="1">
      <w:start w:val="1"/>
      <w:numFmt w:val="bullet"/>
      <w:lvlText w:val=""/>
      <w:lvlJc w:val="left"/>
      <w:pPr>
        <w:ind w:left="12600" w:hanging="360"/>
      </w:pPr>
      <w:rPr>
        <w:rFonts w:ascii="Wingdings" w:hAnsi="Wingdings" w:hint="default"/>
      </w:rPr>
    </w:lvl>
  </w:abstractNum>
  <w:abstractNum w:abstractNumId="6" w15:restartNumberingAfterBreak="0">
    <w:nsid w:val="654D0DB6"/>
    <w:multiLevelType w:val="hybridMultilevel"/>
    <w:tmpl w:val="4C2E0662"/>
    <w:lvl w:ilvl="0" w:tplc="0419000F">
      <w:start w:val="1"/>
      <w:numFmt w:val="decimal"/>
      <w:lvlText w:val="%1."/>
      <w:lvlJc w:val="left"/>
      <w:pPr>
        <w:ind w:left="6840" w:hanging="360"/>
      </w:pPr>
    </w:lvl>
    <w:lvl w:ilvl="1" w:tplc="04190019" w:tentative="1">
      <w:start w:val="1"/>
      <w:numFmt w:val="lowerLetter"/>
      <w:lvlText w:val="%2."/>
      <w:lvlJc w:val="left"/>
      <w:pPr>
        <w:ind w:left="7560" w:hanging="360"/>
      </w:pPr>
    </w:lvl>
    <w:lvl w:ilvl="2" w:tplc="0419001B" w:tentative="1">
      <w:start w:val="1"/>
      <w:numFmt w:val="lowerRoman"/>
      <w:lvlText w:val="%3."/>
      <w:lvlJc w:val="right"/>
      <w:pPr>
        <w:ind w:left="8280" w:hanging="180"/>
      </w:pPr>
    </w:lvl>
    <w:lvl w:ilvl="3" w:tplc="0419000F" w:tentative="1">
      <w:start w:val="1"/>
      <w:numFmt w:val="decimal"/>
      <w:lvlText w:val="%4."/>
      <w:lvlJc w:val="left"/>
      <w:pPr>
        <w:ind w:left="9000" w:hanging="360"/>
      </w:pPr>
    </w:lvl>
    <w:lvl w:ilvl="4" w:tplc="04190019" w:tentative="1">
      <w:start w:val="1"/>
      <w:numFmt w:val="lowerLetter"/>
      <w:lvlText w:val="%5."/>
      <w:lvlJc w:val="left"/>
      <w:pPr>
        <w:ind w:left="9720" w:hanging="360"/>
      </w:pPr>
    </w:lvl>
    <w:lvl w:ilvl="5" w:tplc="0419001B" w:tentative="1">
      <w:start w:val="1"/>
      <w:numFmt w:val="lowerRoman"/>
      <w:lvlText w:val="%6."/>
      <w:lvlJc w:val="right"/>
      <w:pPr>
        <w:ind w:left="10440" w:hanging="180"/>
      </w:pPr>
    </w:lvl>
    <w:lvl w:ilvl="6" w:tplc="0419000F" w:tentative="1">
      <w:start w:val="1"/>
      <w:numFmt w:val="decimal"/>
      <w:lvlText w:val="%7."/>
      <w:lvlJc w:val="left"/>
      <w:pPr>
        <w:ind w:left="11160" w:hanging="360"/>
      </w:pPr>
    </w:lvl>
    <w:lvl w:ilvl="7" w:tplc="04190019" w:tentative="1">
      <w:start w:val="1"/>
      <w:numFmt w:val="lowerLetter"/>
      <w:lvlText w:val="%8."/>
      <w:lvlJc w:val="left"/>
      <w:pPr>
        <w:ind w:left="11880" w:hanging="360"/>
      </w:pPr>
    </w:lvl>
    <w:lvl w:ilvl="8" w:tplc="0419001B" w:tentative="1">
      <w:start w:val="1"/>
      <w:numFmt w:val="lowerRoman"/>
      <w:lvlText w:val="%9."/>
      <w:lvlJc w:val="right"/>
      <w:pPr>
        <w:ind w:left="12600" w:hanging="180"/>
      </w:pPr>
    </w:lvl>
  </w:abstractNum>
  <w:abstractNum w:abstractNumId="7" w15:restartNumberingAfterBreak="0">
    <w:nsid w:val="67661210"/>
    <w:multiLevelType w:val="hybridMultilevel"/>
    <w:tmpl w:val="D3FADD44"/>
    <w:lvl w:ilvl="0" w:tplc="F28EDED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BDF0EBF"/>
    <w:multiLevelType w:val="hybridMultilevel"/>
    <w:tmpl w:val="0D9EB74C"/>
    <w:lvl w:ilvl="0" w:tplc="07F0FE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275332F"/>
    <w:multiLevelType w:val="hybridMultilevel"/>
    <w:tmpl w:val="5A0277E0"/>
    <w:lvl w:ilvl="0" w:tplc="DE7CE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32B08D5"/>
    <w:multiLevelType w:val="hybridMultilevel"/>
    <w:tmpl w:val="DA8E35A8"/>
    <w:lvl w:ilvl="0" w:tplc="43DCA2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6"/>
  </w:num>
  <w:num w:numId="5">
    <w:abstractNumId w:val="5"/>
  </w:num>
  <w:num w:numId="6">
    <w:abstractNumId w:val="7"/>
  </w:num>
  <w:num w:numId="7">
    <w:abstractNumId w:val="2"/>
  </w:num>
  <w:num w:numId="8">
    <w:abstractNumId w:val="10"/>
  </w:num>
  <w:num w:numId="9">
    <w:abstractNumId w:val="4"/>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96"/>
    <w:rsid w:val="000013ED"/>
    <w:rsid w:val="00002BE3"/>
    <w:rsid w:val="0001390A"/>
    <w:rsid w:val="0002249B"/>
    <w:rsid w:val="00030F7A"/>
    <w:rsid w:val="00032586"/>
    <w:rsid w:val="00036284"/>
    <w:rsid w:val="00036C0E"/>
    <w:rsid w:val="00043ED0"/>
    <w:rsid w:val="00046F2F"/>
    <w:rsid w:val="00050C11"/>
    <w:rsid w:val="000512EB"/>
    <w:rsid w:val="00051B99"/>
    <w:rsid w:val="00062DBC"/>
    <w:rsid w:val="000667D1"/>
    <w:rsid w:val="00066CFE"/>
    <w:rsid w:val="000729FD"/>
    <w:rsid w:val="00091744"/>
    <w:rsid w:val="000A3596"/>
    <w:rsid w:val="000A40EA"/>
    <w:rsid w:val="000B1A9A"/>
    <w:rsid w:val="000B2372"/>
    <w:rsid w:val="000B7506"/>
    <w:rsid w:val="000C0D9F"/>
    <w:rsid w:val="000C677E"/>
    <w:rsid w:val="000D0120"/>
    <w:rsid w:val="000D340E"/>
    <w:rsid w:val="000E0114"/>
    <w:rsid w:val="000F5521"/>
    <w:rsid w:val="00102EF6"/>
    <w:rsid w:val="001039D2"/>
    <w:rsid w:val="0010640B"/>
    <w:rsid w:val="0010783B"/>
    <w:rsid w:val="001136C1"/>
    <w:rsid w:val="001200F9"/>
    <w:rsid w:val="001301EC"/>
    <w:rsid w:val="00132C1F"/>
    <w:rsid w:val="001448CC"/>
    <w:rsid w:val="00145D59"/>
    <w:rsid w:val="001518AD"/>
    <w:rsid w:val="00151D07"/>
    <w:rsid w:val="00157C2A"/>
    <w:rsid w:val="00175BA8"/>
    <w:rsid w:val="00184DD1"/>
    <w:rsid w:val="0018500A"/>
    <w:rsid w:val="001901D0"/>
    <w:rsid w:val="00190B5F"/>
    <w:rsid w:val="001927C9"/>
    <w:rsid w:val="001A03DE"/>
    <w:rsid w:val="001A6347"/>
    <w:rsid w:val="001B0BD5"/>
    <w:rsid w:val="001B0CB6"/>
    <w:rsid w:val="001B69F2"/>
    <w:rsid w:val="001B7571"/>
    <w:rsid w:val="001C11F0"/>
    <w:rsid w:val="001C78AC"/>
    <w:rsid w:val="001D744F"/>
    <w:rsid w:val="001D7A8F"/>
    <w:rsid w:val="001E55C8"/>
    <w:rsid w:val="001F082C"/>
    <w:rsid w:val="001F18E0"/>
    <w:rsid w:val="00200634"/>
    <w:rsid w:val="002012C3"/>
    <w:rsid w:val="00201B16"/>
    <w:rsid w:val="00205F0F"/>
    <w:rsid w:val="00207426"/>
    <w:rsid w:val="002261CE"/>
    <w:rsid w:val="0023234A"/>
    <w:rsid w:val="00232B1D"/>
    <w:rsid w:val="0023422B"/>
    <w:rsid w:val="002629C8"/>
    <w:rsid w:val="00277402"/>
    <w:rsid w:val="00283C11"/>
    <w:rsid w:val="0028580A"/>
    <w:rsid w:val="00290791"/>
    <w:rsid w:val="002A165B"/>
    <w:rsid w:val="002A44DF"/>
    <w:rsid w:val="002A6614"/>
    <w:rsid w:val="002A69B9"/>
    <w:rsid w:val="002B1E78"/>
    <w:rsid w:val="002B4AB4"/>
    <w:rsid w:val="002B6DD9"/>
    <w:rsid w:val="002C2EF3"/>
    <w:rsid w:val="002C44B3"/>
    <w:rsid w:val="002C484A"/>
    <w:rsid w:val="002C5C4D"/>
    <w:rsid w:val="002C7453"/>
    <w:rsid w:val="002C7C6A"/>
    <w:rsid w:val="002D15C8"/>
    <w:rsid w:val="002D3836"/>
    <w:rsid w:val="002E6E9B"/>
    <w:rsid w:val="002F0FE9"/>
    <w:rsid w:val="00300A41"/>
    <w:rsid w:val="00307228"/>
    <w:rsid w:val="003114A2"/>
    <w:rsid w:val="0033323F"/>
    <w:rsid w:val="00334520"/>
    <w:rsid w:val="0034517B"/>
    <w:rsid w:val="0034555F"/>
    <w:rsid w:val="003623BD"/>
    <w:rsid w:val="00362646"/>
    <w:rsid w:val="0036266F"/>
    <w:rsid w:val="00363D55"/>
    <w:rsid w:val="00373A2D"/>
    <w:rsid w:val="00374620"/>
    <w:rsid w:val="0037566C"/>
    <w:rsid w:val="00382A38"/>
    <w:rsid w:val="00397635"/>
    <w:rsid w:val="003A5828"/>
    <w:rsid w:val="003B0355"/>
    <w:rsid w:val="003B15B3"/>
    <w:rsid w:val="003B28FE"/>
    <w:rsid w:val="003B3854"/>
    <w:rsid w:val="003B6231"/>
    <w:rsid w:val="003C2BEF"/>
    <w:rsid w:val="003C44E6"/>
    <w:rsid w:val="003D0248"/>
    <w:rsid w:val="003D0B36"/>
    <w:rsid w:val="003D2FB5"/>
    <w:rsid w:val="003D78C7"/>
    <w:rsid w:val="003E06A4"/>
    <w:rsid w:val="003E0BF7"/>
    <w:rsid w:val="003F3568"/>
    <w:rsid w:val="003F6EA0"/>
    <w:rsid w:val="003F7AA4"/>
    <w:rsid w:val="00402539"/>
    <w:rsid w:val="00406C91"/>
    <w:rsid w:val="00417F37"/>
    <w:rsid w:val="00427745"/>
    <w:rsid w:val="00430DC4"/>
    <w:rsid w:val="00457A78"/>
    <w:rsid w:val="004716E3"/>
    <w:rsid w:val="00484A3B"/>
    <w:rsid w:val="0049071B"/>
    <w:rsid w:val="00495627"/>
    <w:rsid w:val="00495924"/>
    <w:rsid w:val="004B35F7"/>
    <w:rsid w:val="004B6421"/>
    <w:rsid w:val="004D3A9D"/>
    <w:rsid w:val="004D7896"/>
    <w:rsid w:val="004F1911"/>
    <w:rsid w:val="004F4425"/>
    <w:rsid w:val="004F5A72"/>
    <w:rsid w:val="00505217"/>
    <w:rsid w:val="005156A7"/>
    <w:rsid w:val="0051598B"/>
    <w:rsid w:val="00522F1C"/>
    <w:rsid w:val="005275B8"/>
    <w:rsid w:val="0054042A"/>
    <w:rsid w:val="005432D7"/>
    <w:rsid w:val="00545BA2"/>
    <w:rsid w:val="005519B9"/>
    <w:rsid w:val="00571133"/>
    <w:rsid w:val="0057288E"/>
    <w:rsid w:val="00572AC6"/>
    <w:rsid w:val="00583451"/>
    <w:rsid w:val="00583679"/>
    <w:rsid w:val="0058707E"/>
    <w:rsid w:val="00592720"/>
    <w:rsid w:val="005944A0"/>
    <w:rsid w:val="005A7095"/>
    <w:rsid w:val="005B2DC7"/>
    <w:rsid w:val="005B3CC4"/>
    <w:rsid w:val="005C50F8"/>
    <w:rsid w:val="005D0375"/>
    <w:rsid w:val="005D49AE"/>
    <w:rsid w:val="005E0BCC"/>
    <w:rsid w:val="005E3650"/>
    <w:rsid w:val="005F3BC4"/>
    <w:rsid w:val="005F4DE2"/>
    <w:rsid w:val="005F6521"/>
    <w:rsid w:val="005F7071"/>
    <w:rsid w:val="0060264D"/>
    <w:rsid w:val="006136DF"/>
    <w:rsid w:val="0061444F"/>
    <w:rsid w:val="00615C99"/>
    <w:rsid w:val="006176A1"/>
    <w:rsid w:val="00625855"/>
    <w:rsid w:val="006272BF"/>
    <w:rsid w:val="00627A3F"/>
    <w:rsid w:val="0063606E"/>
    <w:rsid w:val="00646E75"/>
    <w:rsid w:val="00654A16"/>
    <w:rsid w:val="00660364"/>
    <w:rsid w:val="00660873"/>
    <w:rsid w:val="00662058"/>
    <w:rsid w:val="006653B6"/>
    <w:rsid w:val="00672E99"/>
    <w:rsid w:val="0067777C"/>
    <w:rsid w:val="00682248"/>
    <w:rsid w:val="0069788C"/>
    <w:rsid w:val="006A3901"/>
    <w:rsid w:val="006A5D8B"/>
    <w:rsid w:val="006B212A"/>
    <w:rsid w:val="006B4230"/>
    <w:rsid w:val="006C1AD6"/>
    <w:rsid w:val="006D0261"/>
    <w:rsid w:val="006F136D"/>
    <w:rsid w:val="006F6655"/>
    <w:rsid w:val="006F677C"/>
    <w:rsid w:val="006F696A"/>
    <w:rsid w:val="007004D0"/>
    <w:rsid w:val="00706FA9"/>
    <w:rsid w:val="00714041"/>
    <w:rsid w:val="007214A8"/>
    <w:rsid w:val="00722EB1"/>
    <w:rsid w:val="00723FC8"/>
    <w:rsid w:val="007246C6"/>
    <w:rsid w:val="007254A1"/>
    <w:rsid w:val="0072699E"/>
    <w:rsid w:val="007445CB"/>
    <w:rsid w:val="007501C4"/>
    <w:rsid w:val="007539F6"/>
    <w:rsid w:val="00754BB2"/>
    <w:rsid w:val="007628F0"/>
    <w:rsid w:val="00781D27"/>
    <w:rsid w:val="00783F85"/>
    <w:rsid w:val="007843DF"/>
    <w:rsid w:val="0079423D"/>
    <w:rsid w:val="007A30E1"/>
    <w:rsid w:val="007A36D6"/>
    <w:rsid w:val="007B140E"/>
    <w:rsid w:val="007C0C48"/>
    <w:rsid w:val="007C1251"/>
    <w:rsid w:val="007C6A2A"/>
    <w:rsid w:val="007C7B48"/>
    <w:rsid w:val="007D2893"/>
    <w:rsid w:val="007D7F6B"/>
    <w:rsid w:val="007E1091"/>
    <w:rsid w:val="007E6040"/>
    <w:rsid w:val="007E7176"/>
    <w:rsid w:val="007F06CA"/>
    <w:rsid w:val="00807F57"/>
    <w:rsid w:val="00816976"/>
    <w:rsid w:val="008209E8"/>
    <w:rsid w:val="008231DA"/>
    <w:rsid w:val="00824D50"/>
    <w:rsid w:val="00831448"/>
    <w:rsid w:val="008334AF"/>
    <w:rsid w:val="00854952"/>
    <w:rsid w:val="008570F0"/>
    <w:rsid w:val="00862ABD"/>
    <w:rsid w:val="00864519"/>
    <w:rsid w:val="00881B29"/>
    <w:rsid w:val="00881CE8"/>
    <w:rsid w:val="00882C95"/>
    <w:rsid w:val="00884686"/>
    <w:rsid w:val="00890D72"/>
    <w:rsid w:val="0089586B"/>
    <w:rsid w:val="008B4FF8"/>
    <w:rsid w:val="008B571C"/>
    <w:rsid w:val="008B593C"/>
    <w:rsid w:val="008C5CDA"/>
    <w:rsid w:val="008D60D1"/>
    <w:rsid w:val="008E1C47"/>
    <w:rsid w:val="008E6691"/>
    <w:rsid w:val="008E66C3"/>
    <w:rsid w:val="008E7255"/>
    <w:rsid w:val="008E740C"/>
    <w:rsid w:val="008F4FC5"/>
    <w:rsid w:val="008F5449"/>
    <w:rsid w:val="008F7303"/>
    <w:rsid w:val="00902DBF"/>
    <w:rsid w:val="0090477E"/>
    <w:rsid w:val="00912384"/>
    <w:rsid w:val="0091514A"/>
    <w:rsid w:val="009212DD"/>
    <w:rsid w:val="00923A70"/>
    <w:rsid w:val="00924740"/>
    <w:rsid w:val="009360B7"/>
    <w:rsid w:val="0093648D"/>
    <w:rsid w:val="00944F95"/>
    <w:rsid w:val="0095492F"/>
    <w:rsid w:val="009604C3"/>
    <w:rsid w:val="00962954"/>
    <w:rsid w:val="00965F28"/>
    <w:rsid w:val="009723B0"/>
    <w:rsid w:val="0097388C"/>
    <w:rsid w:val="00975473"/>
    <w:rsid w:val="00983253"/>
    <w:rsid w:val="009A0625"/>
    <w:rsid w:val="009B5FAB"/>
    <w:rsid w:val="009D4064"/>
    <w:rsid w:val="009D7240"/>
    <w:rsid w:val="009E09B8"/>
    <w:rsid w:val="009E13B8"/>
    <w:rsid w:val="009E35C7"/>
    <w:rsid w:val="00A018B5"/>
    <w:rsid w:val="00A01911"/>
    <w:rsid w:val="00A02FB8"/>
    <w:rsid w:val="00A05D09"/>
    <w:rsid w:val="00A162B2"/>
    <w:rsid w:val="00A23F69"/>
    <w:rsid w:val="00A259E5"/>
    <w:rsid w:val="00A310A3"/>
    <w:rsid w:val="00A36E3E"/>
    <w:rsid w:val="00A41C6D"/>
    <w:rsid w:val="00A539F3"/>
    <w:rsid w:val="00A57681"/>
    <w:rsid w:val="00A631B9"/>
    <w:rsid w:val="00A66FA1"/>
    <w:rsid w:val="00A67934"/>
    <w:rsid w:val="00A6797A"/>
    <w:rsid w:val="00A75A9F"/>
    <w:rsid w:val="00A76AE8"/>
    <w:rsid w:val="00A76B98"/>
    <w:rsid w:val="00A80AA9"/>
    <w:rsid w:val="00A85BF0"/>
    <w:rsid w:val="00A900C2"/>
    <w:rsid w:val="00A91090"/>
    <w:rsid w:val="00A93CF8"/>
    <w:rsid w:val="00A97326"/>
    <w:rsid w:val="00AA07C0"/>
    <w:rsid w:val="00AA0BDB"/>
    <w:rsid w:val="00AA5E32"/>
    <w:rsid w:val="00AB3B60"/>
    <w:rsid w:val="00AB50FD"/>
    <w:rsid w:val="00AC01CB"/>
    <w:rsid w:val="00AD0654"/>
    <w:rsid w:val="00AD6D7B"/>
    <w:rsid w:val="00AE0356"/>
    <w:rsid w:val="00AE1E82"/>
    <w:rsid w:val="00AE5FFE"/>
    <w:rsid w:val="00AF3A29"/>
    <w:rsid w:val="00B03E21"/>
    <w:rsid w:val="00B0521D"/>
    <w:rsid w:val="00B05E0B"/>
    <w:rsid w:val="00B13F28"/>
    <w:rsid w:val="00B1576E"/>
    <w:rsid w:val="00B36229"/>
    <w:rsid w:val="00B40B2D"/>
    <w:rsid w:val="00B41C2E"/>
    <w:rsid w:val="00B447CF"/>
    <w:rsid w:val="00B4618F"/>
    <w:rsid w:val="00B60C95"/>
    <w:rsid w:val="00B71D29"/>
    <w:rsid w:val="00B74FB9"/>
    <w:rsid w:val="00B75AC7"/>
    <w:rsid w:val="00B77044"/>
    <w:rsid w:val="00B95196"/>
    <w:rsid w:val="00B95C57"/>
    <w:rsid w:val="00BB31A7"/>
    <w:rsid w:val="00BC5AE8"/>
    <w:rsid w:val="00BC5D0D"/>
    <w:rsid w:val="00BD33D4"/>
    <w:rsid w:val="00BD3C25"/>
    <w:rsid w:val="00BD7CE2"/>
    <w:rsid w:val="00BE394E"/>
    <w:rsid w:val="00BE4205"/>
    <w:rsid w:val="00BE675B"/>
    <w:rsid w:val="00BE7B04"/>
    <w:rsid w:val="00BE7E8A"/>
    <w:rsid w:val="00BF137F"/>
    <w:rsid w:val="00BF3BA3"/>
    <w:rsid w:val="00BF4C8C"/>
    <w:rsid w:val="00BF52C4"/>
    <w:rsid w:val="00BF6077"/>
    <w:rsid w:val="00C12A3D"/>
    <w:rsid w:val="00C13CC9"/>
    <w:rsid w:val="00C16CE3"/>
    <w:rsid w:val="00C213D3"/>
    <w:rsid w:val="00C31A55"/>
    <w:rsid w:val="00C3223F"/>
    <w:rsid w:val="00C416D2"/>
    <w:rsid w:val="00C43805"/>
    <w:rsid w:val="00C630CA"/>
    <w:rsid w:val="00C658F9"/>
    <w:rsid w:val="00C779E4"/>
    <w:rsid w:val="00C8227F"/>
    <w:rsid w:val="00C85145"/>
    <w:rsid w:val="00C930A2"/>
    <w:rsid w:val="00C95D9C"/>
    <w:rsid w:val="00CB43B6"/>
    <w:rsid w:val="00CB4AF2"/>
    <w:rsid w:val="00CC5E13"/>
    <w:rsid w:val="00CC7383"/>
    <w:rsid w:val="00CD5EB0"/>
    <w:rsid w:val="00CD6E10"/>
    <w:rsid w:val="00CF57C9"/>
    <w:rsid w:val="00D04206"/>
    <w:rsid w:val="00D05D49"/>
    <w:rsid w:val="00D16C2C"/>
    <w:rsid w:val="00D268D2"/>
    <w:rsid w:val="00D27E89"/>
    <w:rsid w:val="00D31F88"/>
    <w:rsid w:val="00D3426A"/>
    <w:rsid w:val="00D358A5"/>
    <w:rsid w:val="00D415C3"/>
    <w:rsid w:val="00D4375B"/>
    <w:rsid w:val="00D5698B"/>
    <w:rsid w:val="00D64945"/>
    <w:rsid w:val="00D6722B"/>
    <w:rsid w:val="00D72638"/>
    <w:rsid w:val="00D82F7D"/>
    <w:rsid w:val="00D94622"/>
    <w:rsid w:val="00D94B2E"/>
    <w:rsid w:val="00DA0227"/>
    <w:rsid w:val="00DA355D"/>
    <w:rsid w:val="00DA6A64"/>
    <w:rsid w:val="00DB2978"/>
    <w:rsid w:val="00DB670C"/>
    <w:rsid w:val="00DC7A8C"/>
    <w:rsid w:val="00DE5F5A"/>
    <w:rsid w:val="00DF3E5C"/>
    <w:rsid w:val="00DF402A"/>
    <w:rsid w:val="00E06107"/>
    <w:rsid w:val="00E17C92"/>
    <w:rsid w:val="00E219E4"/>
    <w:rsid w:val="00E414CE"/>
    <w:rsid w:val="00E45022"/>
    <w:rsid w:val="00E54804"/>
    <w:rsid w:val="00E7111A"/>
    <w:rsid w:val="00E76A6F"/>
    <w:rsid w:val="00E94640"/>
    <w:rsid w:val="00EA23A6"/>
    <w:rsid w:val="00EA639D"/>
    <w:rsid w:val="00EB6B07"/>
    <w:rsid w:val="00EC0794"/>
    <w:rsid w:val="00EC115D"/>
    <w:rsid w:val="00EC237F"/>
    <w:rsid w:val="00EC4B97"/>
    <w:rsid w:val="00EC50ED"/>
    <w:rsid w:val="00EC7033"/>
    <w:rsid w:val="00ED1B0A"/>
    <w:rsid w:val="00EE2F3F"/>
    <w:rsid w:val="00EE3288"/>
    <w:rsid w:val="00EF0F5B"/>
    <w:rsid w:val="00EF18C5"/>
    <w:rsid w:val="00EF1F19"/>
    <w:rsid w:val="00EF6ED7"/>
    <w:rsid w:val="00F101B0"/>
    <w:rsid w:val="00F11D34"/>
    <w:rsid w:val="00F20059"/>
    <w:rsid w:val="00F20D7A"/>
    <w:rsid w:val="00F2327E"/>
    <w:rsid w:val="00F2360F"/>
    <w:rsid w:val="00F27E07"/>
    <w:rsid w:val="00F33DFF"/>
    <w:rsid w:val="00F44522"/>
    <w:rsid w:val="00F46875"/>
    <w:rsid w:val="00F51CCE"/>
    <w:rsid w:val="00F54CD0"/>
    <w:rsid w:val="00F620D6"/>
    <w:rsid w:val="00F63966"/>
    <w:rsid w:val="00F649A9"/>
    <w:rsid w:val="00F65516"/>
    <w:rsid w:val="00F734A3"/>
    <w:rsid w:val="00F77502"/>
    <w:rsid w:val="00F8103E"/>
    <w:rsid w:val="00F82A75"/>
    <w:rsid w:val="00F844A4"/>
    <w:rsid w:val="00F87047"/>
    <w:rsid w:val="00FA0F2E"/>
    <w:rsid w:val="00FA2617"/>
    <w:rsid w:val="00FB61A0"/>
    <w:rsid w:val="00FB76FE"/>
    <w:rsid w:val="00FC2BC9"/>
    <w:rsid w:val="00FC43AF"/>
    <w:rsid w:val="00FC465A"/>
    <w:rsid w:val="00FC6B81"/>
    <w:rsid w:val="00FD614F"/>
    <w:rsid w:val="00FD6BA4"/>
    <w:rsid w:val="00FD7654"/>
    <w:rsid w:val="00FE1655"/>
    <w:rsid w:val="00FE31AD"/>
    <w:rsid w:val="00FE37CB"/>
    <w:rsid w:val="00FE4585"/>
    <w:rsid w:val="00FE7372"/>
    <w:rsid w:val="00FF4E17"/>
    <w:rsid w:val="00FF602E"/>
    <w:rsid w:val="00FF6F3C"/>
    <w:rsid w:val="00FF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8177"/>
    <o:shapelayout v:ext="edit">
      <o:idmap v:ext="edit" data="1"/>
    </o:shapelayout>
  </w:shapeDefaults>
  <w:decimalSymbol w:val=","/>
  <w:listSeparator w:val=";"/>
  <w15:docId w15:val="{C88D396D-CC41-4911-8E36-C89EC9FA6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521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 Знак,Знак2,Знак21,Знак1,Body Text Indent 2,Основной текст с отступом 22,Знак211,Знак3,Знак21 Char,Знак1 Char,Body Text Char,body text Char,Основной текст Знак Знак Char Знак Знак,Footnote Text Char1,Footnote Text Char Char,Знак Char Char,З"/>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 Знак Знак,Знак2 Знак,Знак21 Знак,Знак1 Знак,Body Text Indent 2 Знак,Основной текст с отступом 22 Знак,Знак211 Знак,Знак3 Знак,Знак21 Char Знак,Знак1 Char Знак,Body Text Char Знак,body text Char Знак,Footnote Text Char1 Знак,З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e"/>
    <w:locked/>
    <w:rsid w:val="00B77044"/>
    <w:rPr>
      <w:rFonts w:ascii="Times New Roman" w:eastAsia="Times New Roman" w:hAnsi="Times New Roman" w:cs="Times New Roman"/>
      <w:sz w:val="24"/>
      <w:szCs w:val="24"/>
      <w:lang w:eastAsia="ru-RU"/>
    </w:rPr>
  </w:style>
  <w:style w:type="table" w:styleId="af1">
    <w:name w:val="Table Grid"/>
    <w:basedOn w:val="a1"/>
    <w:uiPriority w:val="39"/>
    <w:rsid w:val="00066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D56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D5698B"/>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44761">
      <w:bodyDiv w:val="1"/>
      <w:marLeft w:val="0"/>
      <w:marRight w:val="0"/>
      <w:marTop w:val="0"/>
      <w:marBottom w:val="0"/>
      <w:divBdr>
        <w:top w:val="none" w:sz="0" w:space="0" w:color="auto"/>
        <w:left w:val="none" w:sz="0" w:space="0" w:color="auto"/>
        <w:bottom w:val="none" w:sz="0" w:space="0" w:color="auto"/>
        <w:right w:val="none" w:sz="0" w:space="0" w:color="auto"/>
      </w:divBdr>
    </w:div>
    <w:div w:id="327026757">
      <w:bodyDiv w:val="1"/>
      <w:marLeft w:val="0"/>
      <w:marRight w:val="0"/>
      <w:marTop w:val="0"/>
      <w:marBottom w:val="0"/>
      <w:divBdr>
        <w:top w:val="none" w:sz="0" w:space="0" w:color="auto"/>
        <w:left w:val="none" w:sz="0" w:space="0" w:color="auto"/>
        <w:bottom w:val="none" w:sz="0" w:space="0" w:color="auto"/>
        <w:right w:val="none" w:sz="0" w:space="0" w:color="auto"/>
      </w:divBdr>
    </w:div>
    <w:div w:id="600646785">
      <w:bodyDiv w:val="1"/>
      <w:marLeft w:val="0"/>
      <w:marRight w:val="0"/>
      <w:marTop w:val="0"/>
      <w:marBottom w:val="0"/>
      <w:divBdr>
        <w:top w:val="none" w:sz="0" w:space="0" w:color="auto"/>
        <w:left w:val="none" w:sz="0" w:space="0" w:color="auto"/>
        <w:bottom w:val="none" w:sz="0" w:space="0" w:color="auto"/>
        <w:right w:val="none" w:sz="0" w:space="0" w:color="auto"/>
      </w:divBdr>
      <w:divsChild>
        <w:div w:id="457800570">
          <w:marLeft w:val="0"/>
          <w:marRight w:val="0"/>
          <w:marTop w:val="0"/>
          <w:marBottom w:val="0"/>
          <w:divBdr>
            <w:top w:val="none" w:sz="0" w:space="18" w:color="auto"/>
            <w:left w:val="none" w:sz="0" w:space="18" w:color="auto"/>
            <w:bottom w:val="none" w:sz="0" w:space="12" w:color="auto"/>
            <w:right w:val="single" w:sz="6" w:space="18" w:color="E4E7F2"/>
          </w:divBdr>
          <w:divsChild>
            <w:div w:id="1044410390">
              <w:marLeft w:val="0"/>
              <w:marRight w:val="0"/>
              <w:marTop w:val="0"/>
              <w:marBottom w:val="0"/>
              <w:divBdr>
                <w:top w:val="none" w:sz="0" w:space="0" w:color="auto"/>
                <w:left w:val="none" w:sz="0" w:space="0" w:color="auto"/>
                <w:bottom w:val="none" w:sz="0" w:space="0" w:color="auto"/>
                <w:right w:val="none" w:sz="0" w:space="0" w:color="auto"/>
              </w:divBdr>
              <w:divsChild>
                <w:div w:id="200581209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685794371">
      <w:bodyDiv w:val="1"/>
      <w:marLeft w:val="0"/>
      <w:marRight w:val="0"/>
      <w:marTop w:val="0"/>
      <w:marBottom w:val="0"/>
      <w:divBdr>
        <w:top w:val="none" w:sz="0" w:space="0" w:color="auto"/>
        <w:left w:val="none" w:sz="0" w:space="0" w:color="auto"/>
        <w:bottom w:val="none" w:sz="0" w:space="0" w:color="auto"/>
        <w:right w:val="none" w:sz="0" w:space="0" w:color="auto"/>
      </w:divBdr>
      <w:divsChild>
        <w:div w:id="1146821061">
          <w:marLeft w:val="0"/>
          <w:marRight w:val="0"/>
          <w:marTop w:val="0"/>
          <w:marBottom w:val="0"/>
          <w:divBdr>
            <w:top w:val="none" w:sz="0" w:space="18" w:color="auto"/>
            <w:left w:val="none" w:sz="0" w:space="18" w:color="auto"/>
            <w:bottom w:val="none" w:sz="0" w:space="12" w:color="auto"/>
            <w:right w:val="single" w:sz="6" w:space="18" w:color="E4E7F2"/>
          </w:divBdr>
          <w:divsChild>
            <w:div w:id="1912546959">
              <w:marLeft w:val="0"/>
              <w:marRight w:val="0"/>
              <w:marTop w:val="0"/>
              <w:marBottom w:val="0"/>
              <w:divBdr>
                <w:top w:val="none" w:sz="0" w:space="0" w:color="auto"/>
                <w:left w:val="none" w:sz="0" w:space="0" w:color="auto"/>
                <w:bottom w:val="none" w:sz="0" w:space="0" w:color="auto"/>
                <w:right w:val="none" w:sz="0" w:space="0" w:color="auto"/>
              </w:divBdr>
              <w:divsChild>
                <w:div w:id="209072974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46514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6371E-E868-431F-A84D-F5FA73C31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4</Pages>
  <Words>1987</Words>
  <Characters>11329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Н.С Гаврылив</dc:creator>
  <cp:lastModifiedBy>Винницкая Полина Дмитриевна</cp:lastModifiedBy>
  <cp:revision>32</cp:revision>
  <cp:lastPrinted>2022-07-25T12:56:00Z</cp:lastPrinted>
  <dcterms:created xsi:type="dcterms:W3CDTF">2022-06-01T16:30:00Z</dcterms:created>
  <dcterms:modified xsi:type="dcterms:W3CDTF">2022-08-08T16:05:00Z</dcterms:modified>
</cp:coreProperties>
</file>