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7CE" w:rsidRPr="00E727CE" w:rsidRDefault="00E727CE" w:rsidP="00913FEA">
      <w:pPr>
        <w:spacing w:before="0"/>
        <w:ind w:left="4536" w:firstLine="0"/>
        <w:rPr>
          <w:color w:val="auto"/>
          <w:sz w:val="26"/>
          <w:szCs w:val="26"/>
        </w:rPr>
      </w:pP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Заказчик:</w:t>
      </w:r>
    </w:p>
    <w:p w:rsidR="00250F10" w:rsidRDefault="00250F10" w:rsidP="00250F10">
      <w:pPr>
        <w:autoSpaceDE/>
        <w:autoSpaceDN/>
        <w:adjustRightInd/>
        <w:spacing w:before="0" w:line="280" w:lineRule="exact"/>
        <w:ind w:firstLine="4536"/>
        <w:rPr>
          <w:sz w:val="26"/>
          <w:szCs w:val="26"/>
        </w:rPr>
      </w:pPr>
      <w:r w:rsidRPr="00250F10">
        <w:rPr>
          <w:sz w:val="26"/>
          <w:szCs w:val="26"/>
        </w:rPr>
        <w:t xml:space="preserve">Муниципальное бюджетное учреждение </w:t>
      </w:r>
    </w:p>
    <w:p w:rsidR="00250F10" w:rsidRDefault="00250F10" w:rsidP="00250F10">
      <w:pPr>
        <w:autoSpaceDE/>
        <w:autoSpaceDN/>
        <w:adjustRightInd/>
        <w:spacing w:before="0" w:line="280" w:lineRule="exact"/>
        <w:ind w:firstLine="4536"/>
        <w:rPr>
          <w:sz w:val="26"/>
          <w:szCs w:val="26"/>
        </w:rPr>
      </w:pPr>
      <w:r w:rsidRPr="00250F10">
        <w:rPr>
          <w:sz w:val="26"/>
          <w:szCs w:val="26"/>
        </w:rPr>
        <w:t xml:space="preserve">«Физкультурно-спортивный комплекс </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«Заречье»</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 xml:space="preserve">142180, Московская обл., Подольск г., </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пр. спортивный (</w:t>
      </w:r>
      <w:proofErr w:type="spellStart"/>
      <w:r w:rsidRPr="00250F10">
        <w:rPr>
          <w:sz w:val="26"/>
          <w:szCs w:val="26"/>
        </w:rPr>
        <w:t>климовск</w:t>
      </w:r>
      <w:proofErr w:type="spellEnd"/>
      <w:r w:rsidRPr="00250F10">
        <w:rPr>
          <w:sz w:val="26"/>
          <w:szCs w:val="26"/>
        </w:rPr>
        <w:t xml:space="preserve"> </w:t>
      </w:r>
      <w:proofErr w:type="spellStart"/>
      <w:r w:rsidRPr="00250F10">
        <w:rPr>
          <w:sz w:val="26"/>
          <w:szCs w:val="26"/>
        </w:rPr>
        <w:t>мкр</w:t>
      </w:r>
      <w:proofErr w:type="spellEnd"/>
      <w:r w:rsidRPr="00250F10">
        <w:rPr>
          <w:sz w:val="26"/>
          <w:szCs w:val="26"/>
        </w:rPr>
        <w:t xml:space="preserve">.), </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д. 4/корпус 1, 2, 3</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fsk_zareche@mail.ru</w:t>
      </w:r>
    </w:p>
    <w:p w:rsidR="00250F10" w:rsidRPr="00250F10" w:rsidRDefault="00250F10" w:rsidP="00250F10">
      <w:pPr>
        <w:autoSpaceDE/>
        <w:autoSpaceDN/>
        <w:adjustRightInd/>
        <w:spacing w:before="0" w:line="280" w:lineRule="exact"/>
        <w:ind w:firstLine="4536"/>
        <w:rPr>
          <w:sz w:val="26"/>
          <w:szCs w:val="26"/>
        </w:rPr>
      </w:pP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Уполномоченное учреждение:</w:t>
      </w:r>
    </w:p>
    <w:p w:rsidR="00250F10" w:rsidRDefault="00250F10" w:rsidP="00250F10">
      <w:pPr>
        <w:autoSpaceDE/>
        <w:autoSpaceDN/>
        <w:adjustRightInd/>
        <w:spacing w:before="0" w:line="280" w:lineRule="exact"/>
        <w:ind w:firstLine="4536"/>
        <w:rPr>
          <w:sz w:val="26"/>
          <w:szCs w:val="26"/>
        </w:rPr>
      </w:pPr>
      <w:r w:rsidRPr="00250F10">
        <w:rPr>
          <w:sz w:val="26"/>
          <w:szCs w:val="26"/>
        </w:rPr>
        <w:t xml:space="preserve">Муниципальное казенное учреждение </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«Центр торгов»</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 xml:space="preserve">142110, Московская обл., г. Подольск, </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ул. Кирова, д. 4</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z-otoppi@mail.ru</w:t>
      </w:r>
    </w:p>
    <w:p w:rsidR="00250F10" w:rsidRPr="00250F10" w:rsidRDefault="00250F10" w:rsidP="00250F10">
      <w:pPr>
        <w:autoSpaceDE/>
        <w:autoSpaceDN/>
        <w:adjustRightInd/>
        <w:spacing w:before="0" w:line="280" w:lineRule="exact"/>
        <w:ind w:firstLine="4536"/>
        <w:rPr>
          <w:sz w:val="26"/>
          <w:szCs w:val="26"/>
        </w:rPr>
      </w:pP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Оператор электронной площадки:</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ООО «РТС-тендер»</w:t>
      </w:r>
    </w:p>
    <w:p w:rsidR="00250F10" w:rsidRPr="00250F10" w:rsidRDefault="00250F10" w:rsidP="00250F10">
      <w:pPr>
        <w:autoSpaceDE/>
        <w:autoSpaceDN/>
        <w:adjustRightInd/>
        <w:spacing w:before="0" w:line="280" w:lineRule="exact"/>
        <w:ind w:firstLine="4536"/>
        <w:rPr>
          <w:sz w:val="26"/>
          <w:szCs w:val="26"/>
        </w:rPr>
      </w:pPr>
      <w:proofErr w:type="spellStart"/>
      <w:r w:rsidRPr="00250F10">
        <w:rPr>
          <w:sz w:val="26"/>
          <w:szCs w:val="26"/>
        </w:rPr>
        <w:t>Долгоруковская</w:t>
      </w:r>
      <w:proofErr w:type="spellEnd"/>
      <w:r w:rsidRPr="00250F10">
        <w:rPr>
          <w:sz w:val="26"/>
          <w:szCs w:val="26"/>
        </w:rPr>
        <w:t xml:space="preserve"> ул., д. 38, стр. 1, </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Москва, 127006</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ko@rts-tender.ru</w:t>
      </w:r>
    </w:p>
    <w:p w:rsidR="00250F10" w:rsidRPr="00250F10" w:rsidRDefault="00250F10" w:rsidP="00250F10">
      <w:pPr>
        <w:autoSpaceDE/>
        <w:autoSpaceDN/>
        <w:adjustRightInd/>
        <w:spacing w:before="0" w:line="280" w:lineRule="exact"/>
        <w:ind w:firstLine="4536"/>
        <w:rPr>
          <w:sz w:val="26"/>
          <w:szCs w:val="26"/>
        </w:rPr>
      </w:pP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 xml:space="preserve">Заявитель: </w:t>
      </w:r>
    </w:p>
    <w:p w:rsidR="00250F10" w:rsidRPr="00250F10" w:rsidRDefault="00250F10" w:rsidP="00250F10">
      <w:pPr>
        <w:autoSpaceDE/>
        <w:autoSpaceDN/>
        <w:adjustRightInd/>
        <w:spacing w:before="0" w:line="280" w:lineRule="exact"/>
        <w:ind w:firstLine="4536"/>
        <w:rPr>
          <w:sz w:val="26"/>
          <w:szCs w:val="26"/>
        </w:rPr>
      </w:pPr>
      <w:r w:rsidRPr="00250F10">
        <w:rPr>
          <w:sz w:val="26"/>
          <w:szCs w:val="26"/>
        </w:rPr>
        <w:t>ИП Сухов Константин Геннадьевич</w:t>
      </w:r>
    </w:p>
    <w:p w:rsidR="00BB0E12" w:rsidRPr="00BB0E12" w:rsidRDefault="00250F10" w:rsidP="00250F10">
      <w:pPr>
        <w:autoSpaceDE/>
        <w:autoSpaceDN/>
        <w:adjustRightInd/>
        <w:spacing w:before="0" w:line="280" w:lineRule="exact"/>
        <w:ind w:firstLine="4536"/>
        <w:rPr>
          <w:color w:val="auto"/>
          <w:sz w:val="26"/>
          <w:szCs w:val="26"/>
        </w:rPr>
      </w:pPr>
      <w:r w:rsidRPr="00250F10">
        <w:rPr>
          <w:sz w:val="26"/>
          <w:szCs w:val="26"/>
        </w:rPr>
        <w:t>s8481522@yandex.ru</w:t>
      </w:r>
    </w:p>
    <w:p w:rsidR="002552F1" w:rsidRDefault="002552F1" w:rsidP="00913FEA">
      <w:pPr>
        <w:spacing w:before="0"/>
        <w:ind w:firstLine="0"/>
        <w:rPr>
          <w:b/>
          <w:sz w:val="27"/>
          <w:szCs w:val="27"/>
        </w:rPr>
      </w:pPr>
    </w:p>
    <w:p w:rsidR="002552F1" w:rsidRDefault="002552F1" w:rsidP="00913FEA">
      <w:pPr>
        <w:spacing w:before="0"/>
        <w:ind w:firstLine="0"/>
        <w:rPr>
          <w:b/>
          <w:sz w:val="27"/>
          <w:szCs w:val="27"/>
        </w:rPr>
      </w:pPr>
    </w:p>
    <w:p w:rsidR="00182E85" w:rsidRDefault="00182E85" w:rsidP="00913FEA">
      <w:pPr>
        <w:spacing w:before="0"/>
        <w:ind w:firstLine="0"/>
        <w:rPr>
          <w:b/>
          <w:sz w:val="27"/>
          <w:szCs w:val="27"/>
        </w:rPr>
      </w:pPr>
    </w:p>
    <w:p w:rsidR="00182E85" w:rsidRDefault="00182E85" w:rsidP="00913FEA">
      <w:pPr>
        <w:spacing w:before="0"/>
        <w:ind w:firstLine="0"/>
        <w:rPr>
          <w:b/>
          <w:sz w:val="27"/>
          <w:szCs w:val="27"/>
        </w:rPr>
      </w:pPr>
    </w:p>
    <w:p w:rsidR="00182E85" w:rsidRDefault="00182E85" w:rsidP="00913FEA">
      <w:pPr>
        <w:spacing w:before="0"/>
        <w:ind w:firstLine="0"/>
        <w:rPr>
          <w:b/>
          <w:sz w:val="27"/>
          <w:szCs w:val="27"/>
        </w:rPr>
      </w:pPr>
    </w:p>
    <w:p w:rsidR="00182E85" w:rsidRDefault="00182E85" w:rsidP="00913FEA">
      <w:pPr>
        <w:spacing w:before="0"/>
        <w:ind w:firstLine="0"/>
        <w:rPr>
          <w:b/>
          <w:sz w:val="27"/>
          <w:szCs w:val="27"/>
        </w:rPr>
      </w:pPr>
    </w:p>
    <w:p w:rsidR="0096131A" w:rsidRPr="00DC726B" w:rsidRDefault="0096131A" w:rsidP="00913FEA">
      <w:pPr>
        <w:spacing w:before="0"/>
        <w:ind w:firstLine="0"/>
        <w:jc w:val="center"/>
        <w:rPr>
          <w:b/>
          <w:color w:val="auto"/>
          <w:sz w:val="27"/>
          <w:szCs w:val="27"/>
        </w:rPr>
      </w:pPr>
      <w:r w:rsidRPr="00DC726B">
        <w:rPr>
          <w:b/>
          <w:sz w:val="27"/>
          <w:szCs w:val="27"/>
        </w:rPr>
        <w:t>РЕШЕНИЕ</w:t>
      </w:r>
    </w:p>
    <w:p w:rsidR="0096131A" w:rsidRPr="00681F65" w:rsidRDefault="00F11F16" w:rsidP="00913FEA">
      <w:pPr>
        <w:spacing w:before="0"/>
        <w:ind w:firstLine="0"/>
        <w:jc w:val="center"/>
        <w:rPr>
          <w:sz w:val="26"/>
          <w:szCs w:val="26"/>
        </w:rPr>
      </w:pPr>
      <w:r>
        <w:rPr>
          <w:sz w:val="26"/>
          <w:szCs w:val="26"/>
        </w:rPr>
        <w:t>по делу</w:t>
      </w:r>
      <w:r w:rsidR="00A10AA8">
        <w:rPr>
          <w:sz w:val="26"/>
          <w:szCs w:val="26"/>
        </w:rPr>
        <w:t xml:space="preserve"> </w:t>
      </w:r>
      <w:r w:rsidR="00AE3258" w:rsidRPr="00AE3258">
        <w:rPr>
          <w:sz w:val="26"/>
          <w:szCs w:val="26"/>
        </w:rPr>
        <w:t xml:space="preserve">№ </w:t>
      </w:r>
      <w:r w:rsidR="00B938C9" w:rsidRPr="00B938C9">
        <w:rPr>
          <w:sz w:val="26"/>
          <w:szCs w:val="26"/>
        </w:rPr>
        <w:t>050/06/105-</w:t>
      </w:r>
      <w:r w:rsidR="00BB0E12">
        <w:rPr>
          <w:sz w:val="26"/>
          <w:szCs w:val="26"/>
        </w:rPr>
        <w:t>2</w:t>
      </w:r>
      <w:r w:rsidR="006D71DC">
        <w:rPr>
          <w:sz w:val="26"/>
          <w:szCs w:val="26"/>
        </w:rPr>
        <w:t>7</w:t>
      </w:r>
      <w:r w:rsidR="00250F10">
        <w:rPr>
          <w:sz w:val="26"/>
          <w:szCs w:val="26"/>
        </w:rPr>
        <w:t>566</w:t>
      </w:r>
      <w:r w:rsidR="00B938C9" w:rsidRPr="00B938C9">
        <w:rPr>
          <w:sz w:val="26"/>
          <w:szCs w:val="26"/>
        </w:rPr>
        <w:t xml:space="preserve">/2022 </w:t>
      </w:r>
      <w:r w:rsidR="00E84791">
        <w:rPr>
          <w:sz w:val="26"/>
          <w:szCs w:val="26"/>
        </w:rPr>
        <w:t>о нарушении</w:t>
      </w:r>
    </w:p>
    <w:p w:rsidR="0096131A" w:rsidRPr="00681F65" w:rsidRDefault="0096131A" w:rsidP="00913FEA">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13FEA">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Default="00E3171C" w:rsidP="00913FEA">
            <w:pPr>
              <w:spacing w:before="0"/>
              <w:ind w:firstLine="0"/>
              <w:rPr>
                <w:sz w:val="26"/>
                <w:szCs w:val="26"/>
              </w:rPr>
            </w:pPr>
            <w:r>
              <w:rPr>
                <w:sz w:val="26"/>
                <w:szCs w:val="26"/>
              </w:rPr>
              <w:t>0</w:t>
            </w:r>
            <w:r w:rsidR="00D71283">
              <w:rPr>
                <w:sz w:val="26"/>
                <w:szCs w:val="26"/>
              </w:rPr>
              <w:t>3</w:t>
            </w:r>
            <w:r>
              <w:rPr>
                <w:sz w:val="26"/>
                <w:szCs w:val="26"/>
              </w:rPr>
              <w:t>.08</w:t>
            </w:r>
            <w:r w:rsidR="00E727CE" w:rsidRPr="00E727CE">
              <w:rPr>
                <w:sz w:val="26"/>
                <w:szCs w:val="26"/>
              </w:rPr>
              <w:t>.2022</w:t>
            </w:r>
            <w:r w:rsidR="00E727CE">
              <w:rPr>
                <w:sz w:val="26"/>
                <w:szCs w:val="26"/>
              </w:rPr>
              <w:t xml:space="preserve"> </w:t>
            </w:r>
          </w:p>
          <w:p w:rsidR="00E727CE" w:rsidRPr="00681F65" w:rsidRDefault="00E727CE" w:rsidP="00913FEA">
            <w:pPr>
              <w:spacing w:before="0"/>
              <w:ind w:firstLine="0"/>
              <w:rPr>
                <w:color w:val="auto"/>
                <w:sz w:val="26"/>
                <w:szCs w:val="26"/>
              </w:rPr>
            </w:pPr>
          </w:p>
        </w:tc>
        <w:tc>
          <w:tcPr>
            <w:tcW w:w="4622" w:type="dxa"/>
            <w:hideMark/>
          </w:tcPr>
          <w:p w:rsidR="0096131A" w:rsidRPr="00681F65" w:rsidRDefault="0096131A" w:rsidP="00913FEA">
            <w:pPr>
              <w:spacing w:before="0"/>
              <w:ind w:right="-72" w:firstLine="0"/>
              <w:jc w:val="right"/>
              <w:rPr>
                <w:color w:val="auto"/>
                <w:sz w:val="26"/>
                <w:szCs w:val="26"/>
              </w:rPr>
            </w:pPr>
            <w:r w:rsidRPr="00681F65">
              <w:rPr>
                <w:sz w:val="26"/>
                <w:szCs w:val="26"/>
              </w:rPr>
              <w:t>Москва</w:t>
            </w:r>
          </w:p>
        </w:tc>
      </w:tr>
    </w:tbl>
    <w:p w:rsidR="00B938C9" w:rsidRPr="00B938C9" w:rsidRDefault="00CC48D4" w:rsidP="004328BE">
      <w:pPr>
        <w:spacing w:before="0"/>
        <w:ind w:firstLine="696"/>
        <w:jc w:val="both"/>
        <w:rPr>
          <w:rFonts w:eastAsia="Calibri"/>
          <w:bCs/>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Default="00B938C9" w:rsidP="00913FEA">
      <w:pPr>
        <w:spacing w:before="0"/>
        <w:ind w:firstLine="709"/>
        <w:jc w:val="both"/>
        <w:rPr>
          <w:sz w:val="26"/>
          <w:szCs w:val="26"/>
        </w:rPr>
      </w:pPr>
      <w:r w:rsidRPr="00B938C9">
        <w:rPr>
          <w:rFonts w:eastAsia="Calibri"/>
          <w:bCs/>
          <w:sz w:val="26"/>
          <w:szCs w:val="26"/>
        </w:rPr>
        <w:t xml:space="preserve">рассмотрев жалобу </w:t>
      </w:r>
      <w:r w:rsidR="00D71283" w:rsidRPr="00D71283">
        <w:rPr>
          <w:rFonts w:eastAsia="Calibri"/>
          <w:bCs/>
          <w:sz w:val="26"/>
          <w:szCs w:val="26"/>
        </w:rPr>
        <w:t>ИП Сухова Константина Геннадьевича</w:t>
      </w:r>
      <w:r w:rsidR="00780895" w:rsidRPr="00780895">
        <w:rPr>
          <w:rFonts w:eastAsia="Calibri"/>
          <w:bCs/>
          <w:sz w:val="26"/>
          <w:szCs w:val="26"/>
        </w:rPr>
        <w:t xml:space="preserve"> </w:t>
      </w:r>
      <w:r w:rsidRPr="00B938C9">
        <w:rPr>
          <w:rFonts w:eastAsia="Calibri"/>
          <w:bCs/>
          <w:sz w:val="26"/>
          <w:szCs w:val="26"/>
        </w:rPr>
        <w:t xml:space="preserve">(далее – Заявитель) </w:t>
      </w:r>
      <w:r w:rsidR="00250F10" w:rsidRPr="00250F10">
        <w:rPr>
          <w:rFonts w:eastAsia="Calibri"/>
          <w:bCs/>
          <w:sz w:val="26"/>
          <w:szCs w:val="26"/>
        </w:rPr>
        <w:t xml:space="preserve">на действия (бездействие) Муниципального бюджетного учреждения </w:t>
      </w:r>
      <w:r w:rsidR="00250F10" w:rsidRPr="00250F10">
        <w:rPr>
          <w:rFonts w:eastAsia="Calibri"/>
          <w:bCs/>
          <w:sz w:val="26"/>
          <w:szCs w:val="26"/>
        </w:rPr>
        <w:lastRenderedPageBreak/>
        <w:t>«Физкультурно-спортивный комплекс «Заречье» (далее – Заказчик), Муниципального казенного учреждения «Центр торгов»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электронного аукциона на выполнение работ по оборудованию системы освещения на территории спортивного комплекса, легкоатлетической дорожки и спортивных площадках (извещение № 0848300062222001300</w:t>
      </w:r>
      <w:r w:rsidR="009657FC">
        <w:rPr>
          <w:rFonts w:eastAsia="Calibri"/>
          <w:bCs/>
          <w:sz w:val="26"/>
          <w:szCs w:val="26"/>
        </w:rPr>
        <w:t xml:space="preserve"> </w:t>
      </w:r>
      <w:r w:rsidRPr="00B938C9">
        <w:rPr>
          <w:rFonts w:eastAsia="Calibri"/>
          <w:bCs/>
          <w:sz w:val="26"/>
          <w:szCs w:val="26"/>
        </w:rPr>
        <w:t>на официальном сайте Единой информационной системы в сфере закупок – www.z</w:t>
      </w:r>
      <w:r>
        <w:rPr>
          <w:rFonts w:eastAsia="Calibri"/>
          <w:bCs/>
          <w:sz w:val="26"/>
          <w:szCs w:val="26"/>
        </w:rPr>
        <w:t>akupki.gov.ru</w:t>
      </w:r>
      <w:r w:rsidRPr="00B938C9">
        <w:rPr>
          <w:rFonts w:eastAsia="Calibri"/>
          <w:bCs/>
          <w:sz w:val="26"/>
          <w:szCs w:val="26"/>
        </w:rPr>
        <w:t xml:space="preserve"> (далее – Официальный сайт)) (далее – </w:t>
      </w:r>
      <w:r w:rsidR="00B06534">
        <w:rPr>
          <w:rFonts w:eastAsia="Calibri"/>
          <w:bCs/>
          <w:sz w:val="26"/>
          <w:szCs w:val="26"/>
        </w:rPr>
        <w:t>Аукцион</w:t>
      </w:r>
      <w:r w:rsidRPr="00B938C9">
        <w:rPr>
          <w:rFonts w:eastAsia="Calibri"/>
          <w:bCs/>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w:t>
      </w:r>
      <w:r>
        <w:rPr>
          <w:rFonts w:eastAsia="Calibri"/>
          <w:bCs/>
          <w:sz w:val="26"/>
          <w:szCs w:val="26"/>
        </w:rPr>
        <w:t>государственных</w:t>
      </w:r>
      <w:r w:rsidRPr="00B938C9">
        <w:rPr>
          <w:rFonts w:eastAsia="Calibri"/>
          <w:bCs/>
          <w:sz w:val="26"/>
          <w:szCs w:val="26"/>
        </w:rPr>
        <w:t xml:space="preserve"> и муниципальных нужд» (далее – Закон о контракт</w:t>
      </w:r>
      <w:r>
        <w:rPr>
          <w:rFonts w:eastAsia="Calibri"/>
          <w:bCs/>
          <w:sz w:val="26"/>
          <w:szCs w:val="26"/>
        </w:rPr>
        <w:t>ной системе) и в соответствии</w:t>
      </w:r>
      <w:r w:rsidRPr="00B938C9">
        <w:rPr>
          <w:rFonts w:eastAsia="Calibri"/>
          <w:bCs/>
          <w:sz w:val="26"/>
          <w:szCs w:val="26"/>
        </w:rPr>
        <w:t xml:space="preserve"> с Административным регламентом утвержденным приказом ФАС России от 19.11.2014 № 727/14,</w:t>
      </w:r>
    </w:p>
    <w:p w:rsidR="008B64A1" w:rsidRPr="00681F65" w:rsidRDefault="008B64A1" w:rsidP="00913FEA">
      <w:pPr>
        <w:spacing w:before="0"/>
        <w:ind w:firstLine="709"/>
        <w:jc w:val="both"/>
        <w:rPr>
          <w:rFonts w:eastAsia="Calibri"/>
          <w:sz w:val="26"/>
          <w:szCs w:val="26"/>
        </w:rPr>
      </w:pPr>
    </w:p>
    <w:p w:rsidR="00AB133E" w:rsidRDefault="00AB133E" w:rsidP="00913FEA">
      <w:pPr>
        <w:spacing w:before="0"/>
        <w:ind w:firstLine="709"/>
        <w:jc w:val="center"/>
        <w:outlineLvl w:val="0"/>
        <w:rPr>
          <w:sz w:val="27"/>
          <w:szCs w:val="27"/>
        </w:rPr>
      </w:pPr>
      <w:r w:rsidRPr="00DC726B">
        <w:rPr>
          <w:b/>
          <w:sz w:val="27"/>
          <w:szCs w:val="27"/>
        </w:rPr>
        <w:t>УСТАНОВИЛА</w:t>
      </w:r>
      <w:r w:rsidRPr="00DC726B">
        <w:rPr>
          <w:sz w:val="27"/>
          <w:szCs w:val="27"/>
        </w:rPr>
        <w:t>:</w:t>
      </w:r>
    </w:p>
    <w:p w:rsidR="008E51CB" w:rsidRDefault="008E51CB" w:rsidP="00913FEA">
      <w:pPr>
        <w:spacing w:before="0"/>
        <w:ind w:firstLine="709"/>
        <w:jc w:val="center"/>
        <w:outlineLvl w:val="0"/>
        <w:rPr>
          <w:sz w:val="27"/>
          <w:szCs w:val="27"/>
        </w:rPr>
      </w:pPr>
    </w:p>
    <w:p w:rsidR="008E51CB" w:rsidRPr="00A74DA2" w:rsidRDefault="008E51CB" w:rsidP="004B7ED2">
      <w:pPr>
        <w:spacing w:before="0" w:line="276" w:lineRule="auto"/>
        <w:ind w:firstLine="709"/>
        <w:jc w:val="both"/>
        <w:rPr>
          <w:rFonts w:eastAsiaTheme="minorHAnsi"/>
          <w:sz w:val="26"/>
          <w:szCs w:val="26"/>
        </w:rPr>
      </w:pPr>
      <w:r w:rsidRPr="00A74DA2">
        <w:rPr>
          <w:rFonts w:eastAsiaTheme="minorHAnsi"/>
          <w:sz w:val="26"/>
          <w:szCs w:val="26"/>
        </w:rPr>
        <w:t xml:space="preserve">В Управление поступила жалоба Заявителя на действия (бездействие) </w:t>
      </w:r>
      <w:r>
        <w:rPr>
          <w:rFonts w:eastAsiaTheme="minorHAnsi"/>
          <w:sz w:val="26"/>
          <w:szCs w:val="26"/>
        </w:rPr>
        <w:t xml:space="preserve">Заказчика </w:t>
      </w:r>
      <w:r w:rsidRPr="00A74DA2">
        <w:rPr>
          <w:rFonts w:eastAsiaTheme="minorHAnsi"/>
          <w:sz w:val="26"/>
          <w:szCs w:val="26"/>
        </w:rPr>
        <w:t xml:space="preserve">при проведении </w:t>
      </w:r>
      <w:r w:rsidR="00E3171C">
        <w:rPr>
          <w:rFonts w:eastAsiaTheme="minorHAnsi"/>
          <w:sz w:val="26"/>
          <w:szCs w:val="26"/>
        </w:rPr>
        <w:t>Заказчиком</w:t>
      </w:r>
      <w:r w:rsidR="00F2335B">
        <w:rPr>
          <w:rFonts w:eastAsiaTheme="minorHAnsi"/>
          <w:sz w:val="26"/>
          <w:szCs w:val="26"/>
        </w:rPr>
        <w:t xml:space="preserve">, </w:t>
      </w:r>
      <w:r w:rsidR="00D71283">
        <w:rPr>
          <w:rFonts w:eastAsiaTheme="minorHAnsi"/>
          <w:sz w:val="26"/>
          <w:szCs w:val="26"/>
        </w:rPr>
        <w:t xml:space="preserve">Уполномоченным учреждением, </w:t>
      </w:r>
      <w:r w:rsidRPr="00A74DA2">
        <w:rPr>
          <w:rFonts w:eastAsiaTheme="minorHAnsi"/>
          <w:sz w:val="26"/>
          <w:szCs w:val="26"/>
        </w:rPr>
        <w:t xml:space="preserve">Оператором электронной площадки </w:t>
      </w:r>
      <w:r w:rsidR="00B06534">
        <w:rPr>
          <w:rFonts w:eastAsiaTheme="minorHAnsi"/>
          <w:sz w:val="26"/>
          <w:szCs w:val="26"/>
        </w:rPr>
        <w:t>Аукциона</w:t>
      </w:r>
      <w:r w:rsidRPr="00A74DA2">
        <w:rPr>
          <w:rFonts w:eastAsiaTheme="minorHAnsi"/>
          <w:sz w:val="26"/>
          <w:szCs w:val="26"/>
        </w:rPr>
        <w:t>.</w:t>
      </w:r>
    </w:p>
    <w:p w:rsidR="00A40D7D" w:rsidRPr="00E84791" w:rsidRDefault="0019684F" w:rsidP="004B7ED2">
      <w:pPr>
        <w:widowControl/>
        <w:tabs>
          <w:tab w:val="left" w:pos="993"/>
        </w:tabs>
        <w:spacing w:before="0" w:line="276" w:lineRule="auto"/>
        <w:ind w:firstLine="709"/>
        <w:jc w:val="both"/>
        <w:rPr>
          <w:sz w:val="26"/>
          <w:szCs w:val="26"/>
        </w:rPr>
      </w:pPr>
      <w:r w:rsidRPr="00E84791">
        <w:rPr>
          <w:sz w:val="26"/>
          <w:szCs w:val="26"/>
        </w:rPr>
        <w:t xml:space="preserve">По мнению Заявителя его права и законные интересы нарушены действиями Заказчика, </w:t>
      </w:r>
      <w:r w:rsidR="00C75AC2" w:rsidRPr="00E84791">
        <w:rPr>
          <w:sz w:val="26"/>
          <w:szCs w:val="26"/>
        </w:rPr>
        <w:t xml:space="preserve">ненадлежащим образом установившего </w:t>
      </w:r>
      <w:r w:rsidR="00D37A4C" w:rsidRPr="00E84791">
        <w:rPr>
          <w:sz w:val="26"/>
          <w:szCs w:val="26"/>
        </w:rPr>
        <w:t>положения</w:t>
      </w:r>
      <w:r w:rsidR="00C75AC2" w:rsidRPr="00E84791">
        <w:rPr>
          <w:sz w:val="26"/>
          <w:szCs w:val="26"/>
        </w:rPr>
        <w:t xml:space="preserve"> извещени</w:t>
      </w:r>
      <w:r w:rsidR="00D37A4C" w:rsidRPr="00E84791">
        <w:rPr>
          <w:sz w:val="26"/>
          <w:szCs w:val="26"/>
        </w:rPr>
        <w:t>я</w:t>
      </w:r>
      <w:r w:rsidR="00C75AC2" w:rsidRPr="00E84791">
        <w:rPr>
          <w:sz w:val="26"/>
          <w:szCs w:val="26"/>
        </w:rPr>
        <w:t xml:space="preserve"> </w:t>
      </w:r>
      <w:r w:rsidR="006E30D1">
        <w:rPr>
          <w:sz w:val="26"/>
          <w:szCs w:val="26"/>
        </w:rPr>
        <w:br/>
      </w:r>
      <w:r w:rsidR="00C75AC2" w:rsidRPr="00E84791">
        <w:rPr>
          <w:sz w:val="26"/>
          <w:szCs w:val="26"/>
        </w:rPr>
        <w:t xml:space="preserve">о проведении </w:t>
      </w:r>
      <w:r w:rsidR="00B06534" w:rsidRPr="00B06534">
        <w:rPr>
          <w:sz w:val="26"/>
          <w:szCs w:val="26"/>
        </w:rPr>
        <w:t>Аукциона</w:t>
      </w:r>
      <w:r w:rsidR="00A40D7D" w:rsidRPr="00E84791">
        <w:rPr>
          <w:sz w:val="26"/>
          <w:szCs w:val="26"/>
        </w:rPr>
        <w:t>.</w:t>
      </w:r>
    </w:p>
    <w:p w:rsidR="00B938C9" w:rsidRPr="00B938C9" w:rsidRDefault="00B938C9" w:rsidP="004B7ED2">
      <w:pPr>
        <w:widowControl/>
        <w:tabs>
          <w:tab w:val="left" w:pos="993"/>
        </w:tabs>
        <w:spacing w:before="0" w:line="276" w:lineRule="auto"/>
        <w:ind w:firstLine="709"/>
        <w:jc w:val="both"/>
        <w:rPr>
          <w:sz w:val="26"/>
          <w:szCs w:val="26"/>
        </w:rPr>
      </w:pPr>
      <w:r w:rsidRPr="00B938C9">
        <w:rPr>
          <w:sz w:val="26"/>
          <w:szCs w:val="26"/>
        </w:rPr>
        <w:t>В соответствии с извещением об осуществлении закупки, протоколами, составленными при определении поставщика (подрядчика, исполнителя):</w:t>
      </w:r>
    </w:p>
    <w:p w:rsidR="00B938C9" w:rsidRPr="00B938C9" w:rsidRDefault="00B938C9" w:rsidP="004B7ED2">
      <w:pPr>
        <w:widowControl/>
        <w:tabs>
          <w:tab w:val="left" w:pos="993"/>
        </w:tabs>
        <w:spacing w:before="0" w:line="276" w:lineRule="auto"/>
        <w:ind w:firstLine="709"/>
        <w:jc w:val="both"/>
        <w:rPr>
          <w:sz w:val="26"/>
          <w:szCs w:val="26"/>
        </w:rPr>
      </w:pPr>
      <w:r w:rsidRPr="00B938C9">
        <w:rPr>
          <w:sz w:val="26"/>
          <w:szCs w:val="26"/>
        </w:rPr>
        <w:t>1)</w:t>
      </w:r>
      <w:r w:rsidRPr="00B938C9">
        <w:rPr>
          <w:sz w:val="26"/>
          <w:szCs w:val="26"/>
        </w:rPr>
        <w:tab/>
        <w:t xml:space="preserve">извещение о проведении </w:t>
      </w:r>
      <w:r w:rsidR="00B06534" w:rsidRPr="00B06534">
        <w:rPr>
          <w:sz w:val="26"/>
          <w:szCs w:val="26"/>
        </w:rPr>
        <w:t>Аукциона</w:t>
      </w:r>
      <w:r w:rsidRPr="00B938C9">
        <w:rPr>
          <w:sz w:val="26"/>
          <w:szCs w:val="26"/>
        </w:rPr>
        <w:t xml:space="preserve"> размещено </w:t>
      </w:r>
      <w:r w:rsidR="00250F10" w:rsidRPr="00250F10">
        <w:rPr>
          <w:sz w:val="26"/>
          <w:szCs w:val="26"/>
        </w:rPr>
        <w:t>14.07.2022</w:t>
      </w:r>
      <w:r w:rsidRPr="00B938C9">
        <w:rPr>
          <w:sz w:val="26"/>
          <w:szCs w:val="26"/>
        </w:rPr>
        <w:t>;</w:t>
      </w:r>
    </w:p>
    <w:p w:rsidR="00B938C9" w:rsidRPr="00B938C9" w:rsidRDefault="00B938C9" w:rsidP="004B7ED2">
      <w:pPr>
        <w:widowControl/>
        <w:tabs>
          <w:tab w:val="left" w:pos="993"/>
        </w:tabs>
        <w:spacing w:before="0" w:line="276" w:lineRule="auto"/>
        <w:ind w:firstLine="709"/>
        <w:jc w:val="both"/>
        <w:rPr>
          <w:sz w:val="26"/>
          <w:szCs w:val="26"/>
        </w:rPr>
      </w:pPr>
      <w:r w:rsidRPr="00B938C9">
        <w:rPr>
          <w:sz w:val="26"/>
          <w:szCs w:val="26"/>
        </w:rPr>
        <w:t xml:space="preserve">2) начальная (максимальная) цена контракта – </w:t>
      </w:r>
      <w:r w:rsidR="00250F10" w:rsidRPr="00250F10">
        <w:rPr>
          <w:sz w:val="26"/>
          <w:szCs w:val="26"/>
        </w:rPr>
        <w:t>9 420 270,53</w:t>
      </w:r>
      <w:r w:rsidR="00886FD4">
        <w:rPr>
          <w:sz w:val="26"/>
          <w:szCs w:val="26"/>
        </w:rPr>
        <w:t xml:space="preserve"> </w:t>
      </w:r>
      <w:r w:rsidRPr="00B938C9">
        <w:rPr>
          <w:sz w:val="26"/>
          <w:szCs w:val="26"/>
        </w:rPr>
        <w:t>руб.;</w:t>
      </w:r>
    </w:p>
    <w:p w:rsidR="00066C93" w:rsidRDefault="00B938C9" w:rsidP="004B7ED2">
      <w:pPr>
        <w:widowControl/>
        <w:tabs>
          <w:tab w:val="left" w:pos="993"/>
        </w:tabs>
        <w:spacing w:before="0" w:line="276" w:lineRule="auto"/>
        <w:ind w:firstLine="709"/>
        <w:jc w:val="both"/>
        <w:rPr>
          <w:sz w:val="26"/>
          <w:szCs w:val="26"/>
        </w:rPr>
      </w:pPr>
      <w:r w:rsidRPr="00B938C9">
        <w:rPr>
          <w:sz w:val="26"/>
          <w:szCs w:val="26"/>
        </w:rPr>
        <w:t>3)</w:t>
      </w:r>
      <w:r w:rsidRPr="00B938C9">
        <w:rPr>
          <w:sz w:val="26"/>
          <w:szCs w:val="26"/>
        </w:rPr>
        <w:tab/>
        <w:t xml:space="preserve">дата окончания подачи заявок </w:t>
      </w:r>
      <w:r w:rsidR="00250F10" w:rsidRPr="00250F10">
        <w:rPr>
          <w:sz w:val="26"/>
          <w:szCs w:val="26"/>
        </w:rPr>
        <w:t>27.07.2022</w:t>
      </w:r>
      <w:r w:rsidRPr="00B938C9">
        <w:rPr>
          <w:sz w:val="26"/>
          <w:szCs w:val="26"/>
        </w:rPr>
        <w:t>.</w:t>
      </w:r>
    </w:p>
    <w:p w:rsidR="00886FD4" w:rsidRDefault="00250F10" w:rsidP="004B7ED2">
      <w:pPr>
        <w:widowControl/>
        <w:tabs>
          <w:tab w:val="left" w:pos="993"/>
        </w:tabs>
        <w:spacing w:before="0" w:line="276" w:lineRule="auto"/>
        <w:ind w:firstLine="709"/>
        <w:jc w:val="both"/>
        <w:rPr>
          <w:sz w:val="26"/>
          <w:szCs w:val="26"/>
        </w:rPr>
      </w:pPr>
      <w:r>
        <w:rPr>
          <w:sz w:val="26"/>
          <w:szCs w:val="26"/>
        </w:rPr>
        <w:t xml:space="preserve">1. </w:t>
      </w:r>
      <w:r w:rsidR="00CD5AD0" w:rsidRPr="00CD5AD0">
        <w:rPr>
          <w:sz w:val="26"/>
          <w:szCs w:val="26"/>
        </w:rPr>
        <w:t xml:space="preserve">Согласно доводу жалобы Заявителя, Заказчиком ненадлежащим образом установлены положения Извещения о проведении </w:t>
      </w:r>
      <w:r w:rsidR="00B06534" w:rsidRPr="00B06534">
        <w:rPr>
          <w:sz w:val="26"/>
          <w:szCs w:val="26"/>
        </w:rPr>
        <w:t>Аукциона</w:t>
      </w:r>
      <w:r w:rsidR="00CD5AD0" w:rsidRPr="00CD5AD0">
        <w:rPr>
          <w:sz w:val="26"/>
          <w:szCs w:val="26"/>
        </w:rPr>
        <w:t>.</w:t>
      </w:r>
    </w:p>
    <w:p w:rsidR="00CD5AD0" w:rsidRDefault="00CD5AD0" w:rsidP="004B7ED2">
      <w:pPr>
        <w:widowControl/>
        <w:tabs>
          <w:tab w:val="left" w:pos="993"/>
        </w:tabs>
        <w:spacing w:before="0" w:line="276" w:lineRule="auto"/>
        <w:ind w:firstLine="709"/>
        <w:jc w:val="both"/>
        <w:rPr>
          <w:sz w:val="26"/>
          <w:szCs w:val="26"/>
        </w:rPr>
      </w:pPr>
      <w:r w:rsidRPr="00CD5AD0">
        <w:rPr>
          <w:sz w:val="26"/>
          <w:szCs w:val="26"/>
        </w:rPr>
        <w:t>Согласно пункту 8 части 1 статьи 42 Закона о контрактной системе извещение об осуществлении закупки должно содержать, в том числе, срок исполнения контракта (отдельных этапов исполнения контракта, если проектом контракта предусмотрены такие этапы).</w:t>
      </w:r>
    </w:p>
    <w:p w:rsidR="00CD5AD0" w:rsidRDefault="00CD5AD0" w:rsidP="00AD1DD8">
      <w:pPr>
        <w:widowControl/>
        <w:tabs>
          <w:tab w:val="left" w:pos="993"/>
        </w:tabs>
        <w:spacing w:before="0" w:line="276" w:lineRule="auto"/>
        <w:ind w:firstLine="709"/>
        <w:jc w:val="both"/>
        <w:rPr>
          <w:sz w:val="26"/>
          <w:szCs w:val="26"/>
        </w:rPr>
      </w:pPr>
      <w:r w:rsidRPr="00CD5AD0">
        <w:rPr>
          <w:sz w:val="26"/>
          <w:szCs w:val="26"/>
        </w:rPr>
        <w:t xml:space="preserve">Заказчиком в извещении о проведении </w:t>
      </w:r>
      <w:r w:rsidR="00B238D2">
        <w:rPr>
          <w:sz w:val="26"/>
          <w:szCs w:val="26"/>
        </w:rPr>
        <w:t>Аукциона</w:t>
      </w:r>
      <w:r w:rsidRPr="00CD5AD0">
        <w:rPr>
          <w:sz w:val="26"/>
          <w:szCs w:val="26"/>
        </w:rPr>
        <w:t xml:space="preserve"> установлено, в том числе следующее:</w:t>
      </w:r>
    </w:p>
    <w:tbl>
      <w:tblPr>
        <w:tblW w:w="935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05"/>
        <w:gridCol w:w="3745"/>
      </w:tblGrid>
      <w:tr w:rsidR="00CD5AD0" w:rsidRPr="00CD5AD0" w:rsidTr="00AD1DD8">
        <w:trPr>
          <w:tblCellSpacing w:w="15" w:type="dxa"/>
        </w:trPr>
        <w:tc>
          <w:tcPr>
            <w:tcW w:w="9290" w:type="dxa"/>
            <w:gridSpan w:val="2"/>
            <w:vAlign w:val="center"/>
            <w:hideMark/>
          </w:tcPr>
          <w:p w:rsidR="00CD5AD0" w:rsidRPr="00CD5AD0" w:rsidRDefault="00CD5AD0" w:rsidP="00CD5AD0">
            <w:pPr>
              <w:widowControl/>
              <w:autoSpaceDE/>
              <w:autoSpaceDN/>
              <w:adjustRightInd/>
              <w:spacing w:before="100" w:beforeAutospacing="1" w:after="100" w:afterAutospacing="1"/>
              <w:ind w:firstLine="0"/>
              <w:rPr>
                <w:color w:val="auto"/>
                <w:sz w:val="24"/>
                <w:szCs w:val="24"/>
              </w:rPr>
            </w:pPr>
            <w:r w:rsidRPr="00CD5AD0">
              <w:rPr>
                <w:b/>
                <w:bCs/>
                <w:color w:val="auto"/>
                <w:sz w:val="24"/>
                <w:szCs w:val="24"/>
              </w:rPr>
              <w:t>Информация о сроках исполнения контракта и источниках финансирования</w:t>
            </w:r>
          </w:p>
        </w:tc>
      </w:tr>
      <w:tr w:rsidR="00CD5AD0" w:rsidRPr="00CD5AD0" w:rsidTr="00AD1DD8">
        <w:trPr>
          <w:tblCellSpacing w:w="15" w:type="dxa"/>
        </w:trPr>
        <w:tc>
          <w:tcPr>
            <w:tcW w:w="0" w:type="auto"/>
            <w:vAlign w:val="center"/>
            <w:hideMark/>
          </w:tcPr>
          <w:p w:rsidR="00CD5AD0" w:rsidRPr="00CD5AD0" w:rsidRDefault="00CD5AD0" w:rsidP="00CD5AD0">
            <w:pPr>
              <w:widowControl/>
              <w:autoSpaceDE/>
              <w:autoSpaceDN/>
              <w:adjustRightInd/>
              <w:spacing w:before="100" w:beforeAutospacing="1" w:after="100" w:afterAutospacing="1"/>
              <w:ind w:firstLine="0"/>
              <w:rPr>
                <w:color w:val="auto"/>
                <w:sz w:val="24"/>
                <w:szCs w:val="24"/>
              </w:rPr>
            </w:pPr>
            <w:r w:rsidRPr="00CD5AD0">
              <w:rPr>
                <w:color w:val="auto"/>
                <w:sz w:val="24"/>
                <w:szCs w:val="24"/>
              </w:rPr>
              <w:t>Дата начала исполнения контракта</w:t>
            </w:r>
          </w:p>
        </w:tc>
        <w:tc>
          <w:tcPr>
            <w:tcW w:w="2677" w:type="dxa"/>
            <w:vAlign w:val="center"/>
            <w:hideMark/>
          </w:tcPr>
          <w:p w:rsidR="00CD5AD0" w:rsidRPr="00CD5AD0" w:rsidRDefault="00250F10" w:rsidP="00240D58">
            <w:pPr>
              <w:widowControl/>
              <w:autoSpaceDE/>
              <w:autoSpaceDN/>
              <w:adjustRightInd/>
              <w:spacing w:before="100" w:beforeAutospacing="1" w:after="100" w:afterAutospacing="1"/>
              <w:ind w:firstLine="0"/>
              <w:rPr>
                <w:color w:val="auto"/>
                <w:sz w:val="24"/>
                <w:szCs w:val="24"/>
              </w:rPr>
            </w:pPr>
            <w:r w:rsidRPr="00250F10">
              <w:rPr>
                <w:color w:val="auto"/>
                <w:sz w:val="24"/>
                <w:szCs w:val="24"/>
              </w:rPr>
              <w:t>0 календарных дней с даты заключения контракта</w:t>
            </w:r>
          </w:p>
        </w:tc>
      </w:tr>
      <w:tr w:rsidR="00CD5AD0" w:rsidRPr="00CD5AD0" w:rsidTr="00AD1DD8">
        <w:trPr>
          <w:tblCellSpacing w:w="15" w:type="dxa"/>
        </w:trPr>
        <w:tc>
          <w:tcPr>
            <w:tcW w:w="0" w:type="auto"/>
            <w:vAlign w:val="center"/>
            <w:hideMark/>
          </w:tcPr>
          <w:p w:rsidR="00CD5AD0" w:rsidRPr="00CD5AD0" w:rsidRDefault="00CD5AD0" w:rsidP="00CD5AD0">
            <w:pPr>
              <w:widowControl/>
              <w:autoSpaceDE/>
              <w:autoSpaceDN/>
              <w:adjustRightInd/>
              <w:spacing w:before="100" w:beforeAutospacing="1" w:after="100" w:afterAutospacing="1"/>
              <w:ind w:firstLine="0"/>
              <w:rPr>
                <w:color w:val="auto"/>
                <w:sz w:val="24"/>
                <w:szCs w:val="24"/>
              </w:rPr>
            </w:pPr>
            <w:r w:rsidRPr="00CD5AD0">
              <w:rPr>
                <w:color w:val="auto"/>
                <w:sz w:val="24"/>
                <w:szCs w:val="24"/>
              </w:rPr>
              <w:t>Дата окончания исполнения контракта</w:t>
            </w:r>
          </w:p>
        </w:tc>
        <w:tc>
          <w:tcPr>
            <w:tcW w:w="2677" w:type="dxa"/>
            <w:vAlign w:val="center"/>
            <w:hideMark/>
          </w:tcPr>
          <w:p w:rsidR="00CD5AD0" w:rsidRPr="00CD5AD0" w:rsidRDefault="00250F10" w:rsidP="00CD5AD0">
            <w:pPr>
              <w:widowControl/>
              <w:autoSpaceDE/>
              <w:autoSpaceDN/>
              <w:adjustRightInd/>
              <w:spacing w:before="100" w:beforeAutospacing="1" w:after="100" w:afterAutospacing="1"/>
              <w:ind w:firstLine="0"/>
              <w:rPr>
                <w:color w:val="auto"/>
                <w:sz w:val="24"/>
                <w:szCs w:val="24"/>
              </w:rPr>
            </w:pPr>
            <w:r w:rsidRPr="00250F10">
              <w:rPr>
                <w:color w:val="auto"/>
                <w:sz w:val="24"/>
                <w:szCs w:val="24"/>
              </w:rPr>
              <w:t>120 календарных дней с даты начала исполнения контракта</w:t>
            </w:r>
          </w:p>
        </w:tc>
      </w:tr>
    </w:tbl>
    <w:p w:rsidR="00CD5AD0" w:rsidRDefault="00CD5AD0" w:rsidP="00AD1DD8">
      <w:pPr>
        <w:widowControl/>
        <w:tabs>
          <w:tab w:val="left" w:pos="993"/>
        </w:tabs>
        <w:spacing w:before="0" w:line="276" w:lineRule="auto"/>
        <w:ind w:firstLine="709"/>
        <w:jc w:val="both"/>
        <w:rPr>
          <w:sz w:val="26"/>
          <w:szCs w:val="26"/>
        </w:rPr>
      </w:pPr>
      <w:r>
        <w:rPr>
          <w:sz w:val="26"/>
          <w:szCs w:val="26"/>
        </w:rPr>
        <w:t>Вместе с тем, в Приложении № 2 к контракту установлено следующее:</w:t>
      </w:r>
    </w:p>
    <w:p w:rsidR="00250F10" w:rsidRPr="00250F10" w:rsidRDefault="00CD5AD0" w:rsidP="00250F10">
      <w:pPr>
        <w:widowControl/>
        <w:tabs>
          <w:tab w:val="left" w:pos="993"/>
        </w:tabs>
        <w:spacing w:before="0" w:line="276" w:lineRule="auto"/>
        <w:ind w:firstLine="709"/>
        <w:jc w:val="both"/>
        <w:rPr>
          <w:sz w:val="26"/>
          <w:szCs w:val="26"/>
        </w:rPr>
      </w:pPr>
      <w:r>
        <w:rPr>
          <w:sz w:val="26"/>
          <w:szCs w:val="26"/>
        </w:rPr>
        <w:t>«</w:t>
      </w:r>
      <w:r w:rsidR="00250F10" w:rsidRPr="00250F10">
        <w:rPr>
          <w:sz w:val="26"/>
          <w:szCs w:val="26"/>
        </w:rPr>
        <w:t xml:space="preserve">Срок начала исполнения обязательства: 0 </w:t>
      </w:r>
      <w:proofErr w:type="spellStart"/>
      <w:r w:rsidR="00250F10" w:rsidRPr="00250F10">
        <w:rPr>
          <w:sz w:val="26"/>
          <w:szCs w:val="26"/>
        </w:rPr>
        <w:t>дн</w:t>
      </w:r>
      <w:proofErr w:type="spellEnd"/>
      <w:r w:rsidR="00250F10" w:rsidRPr="00250F10">
        <w:rPr>
          <w:sz w:val="26"/>
          <w:szCs w:val="26"/>
        </w:rPr>
        <w:t>. от даты заключения контракта;</w:t>
      </w:r>
    </w:p>
    <w:p w:rsidR="00CD5AD0" w:rsidRDefault="00250F10" w:rsidP="00250F10">
      <w:pPr>
        <w:widowControl/>
        <w:tabs>
          <w:tab w:val="left" w:pos="993"/>
        </w:tabs>
        <w:spacing w:before="0" w:line="276" w:lineRule="auto"/>
        <w:ind w:firstLine="709"/>
        <w:jc w:val="both"/>
        <w:rPr>
          <w:sz w:val="26"/>
          <w:szCs w:val="26"/>
        </w:rPr>
      </w:pPr>
      <w:r w:rsidRPr="00250F10">
        <w:rPr>
          <w:sz w:val="26"/>
          <w:szCs w:val="26"/>
        </w:rPr>
        <w:lastRenderedPageBreak/>
        <w:t xml:space="preserve">Срок окончания исполнения обязательства: 50 </w:t>
      </w:r>
      <w:proofErr w:type="spellStart"/>
      <w:r w:rsidRPr="00250F10">
        <w:rPr>
          <w:sz w:val="26"/>
          <w:szCs w:val="26"/>
        </w:rPr>
        <w:t>дн</w:t>
      </w:r>
      <w:proofErr w:type="spellEnd"/>
      <w:r w:rsidRPr="00250F10">
        <w:rPr>
          <w:sz w:val="26"/>
          <w:szCs w:val="26"/>
        </w:rPr>
        <w:t>. от даты заключения контракта</w:t>
      </w:r>
      <w:r w:rsidR="00CD5AD0">
        <w:rPr>
          <w:sz w:val="26"/>
          <w:szCs w:val="26"/>
        </w:rPr>
        <w:t>».</w:t>
      </w:r>
    </w:p>
    <w:p w:rsidR="007C1F0B" w:rsidRDefault="007C1F0B" w:rsidP="007C1F0B">
      <w:pPr>
        <w:widowControl/>
        <w:tabs>
          <w:tab w:val="left" w:pos="993"/>
        </w:tabs>
        <w:spacing w:before="0" w:line="276" w:lineRule="auto"/>
        <w:ind w:firstLine="709"/>
        <w:jc w:val="both"/>
        <w:rPr>
          <w:sz w:val="26"/>
          <w:szCs w:val="26"/>
        </w:rPr>
      </w:pPr>
      <w:r>
        <w:rPr>
          <w:sz w:val="26"/>
          <w:szCs w:val="26"/>
        </w:rPr>
        <w:t>Кроме того, Заказчиком в Проекте контракта установлено, в том числе следующее:</w:t>
      </w:r>
    </w:p>
    <w:p w:rsidR="00250F10" w:rsidRPr="00250F10" w:rsidRDefault="00D45882" w:rsidP="00250F10">
      <w:pPr>
        <w:widowControl/>
        <w:tabs>
          <w:tab w:val="left" w:pos="993"/>
        </w:tabs>
        <w:spacing w:before="0" w:line="276" w:lineRule="auto"/>
        <w:ind w:firstLine="709"/>
        <w:jc w:val="both"/>
        <w:rPr>
          <w:sz w:val="26"/>
          <w:szCs w:val="26"/>
        </w:rPr>
      </w:pPr>
      <w:r>
        <w:rPr>
          <w:sz w:val="26"/>
          <w:szCs w:val="26"/>
        </w:rPr>
        <w:t>«</w:t>
      </w:r>
      <w:r w:rsidR="00250F10" w:rsidRPr="00250F10">
        <w:rPr>
          <w:sz w:val="26"/>
          <w:szCs w:val="26"/>
        </w:rPr>
        <w:t>13.1. Контракт вступает в силу с момента его заключения Сторонами и действует до полного исполнения Сторонами своих обязательств по Контракту.</w:t>
      </w:r>
    </w:p>
    <w:p w:rsidR="007C1F0B" w:rsidRDefault="00250F10" w:rsidP="00250F10">
      <w:pPr>
        <w:widowControl/>
        <w:tabs>
          <w:tab w:val="left" w:pos="993"/>
        </w:tabs>
        <w:spacing w:before="0" w:line="276" w:lineRule="auto"/>
        <w:ind w:firstLine="709"/>
        <w:jc w:val="both"/>
        <w:rPr>
          <w:sz w:val="26"/>
          <w:szCs w:val="26"/>
        </w:rPr>
      </w:pPr>
      <w:r w:rsidRPr="00250F10">
        <w:rPr>
          <w:sz w:val="26"/>
          <w:szCs w:val="26"/>
        </w:rPr>
        <w:t>Срок исполнения Контракта (срок исполнения Сторонами обязательств, предусмотрен</w:t>
      </w:r>
      <w:r>
        <w:rPr>
          <w:sz w:val="26"/>
          <w:szCs w:val="26"/>
        </w:rPr>
        <w:t>ных Контрактом) - 31.12.2022 г.</w:t>
      </w:r>
      <w:r w:rsidR="00D45882">
        <w:rPr>
          <w:sz w:val="26"/>
          <w:szCs w:val="26"/>
        </w:rPr>
        <w:t>».</w:t>
      </w:r>
    </w:p>
    <w:p w:rsidR="00CD5AD0" w:rsidRDefault="00D71283" w:rsidP="00AD1DD8">
      <w:pPr>
        <w:widowControl/>
        <w:tabs>
          <w:tab w:val="left" w:pos="993"/>
        </w:tabs>
        <w:spacing w:before="0" w:line="276" w:lineRule="auto"/>
        <w:ind w:firstLine="709"/>
        <w:jc w:val="both"/>
        <w:rPr>
          <w:sz w:val="26"/>
          <w:szCs w:val="26"/>
        </w:rPr>
      </w:pPr>
      <w:r w:rsidRPr="00D71283">
        <w:rPr>
          <w:sz w:val="26"/>
          <w:szCs w:val="26"/>
        </w:rPr>
        <w:t>Учитывая изложенное, Комиссия приходит к выводу, что действия Заказчика в части установления в Извещении о проведении Аукциона информации о сроках выполнения работ подобным образом вводят участников закупки в заблуждение и противоречат требованиям Закона о контрактной системе.</w:t>
      </w:r>
    </w:p>
    <w:p w:rsidR="00CD5AD0" w:rsidRDefault="00CD5AD0" w:rsidP="00AD1DD8">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r w:rsidRPr="00CD5AD0">
        <w:rPr>
          <w:sz w:val="26"/>
          <w:szCs w:val="26"/>
        </w:rPr>
        <w:t>.</w:t>
      </w:r>
    </w:p>
    <w:p w:rsidR="00AD1DD8" w:rsidRDefault="00AD1DD8" w:rsidP="00AD1DD8">
      <w:pPr>
        <w:widowControl/>
        <w:tabs>
          <w:tab w:val="left" w:pos="993"/>
        </w:tabs>
        <w:spacing w:before="0" w:line="276" w:lineRule="auto"/>
        <w:ind w:firstLine="709"/>
        <w:jc w:val="both"/>
        <w:rPr>
          <w:sz w:val="26"/>
          <w:szCs w:val="26"/>
        </w:rPr>
      </w:pPr>
      <w:r w:rsidRPr="00AD1DD8">
        <w:rPr>
          <w:sz w:val="26"/>
          <w:szCs w:val="26"/>
        </w:rPr>
        <w:t xml:space="preserve">Таким образом, указанные действия Заказчика нарушают пункт </w:t>
      </w:r>
      <w:r>
        <w:rPr>
          <w:sz w:val="26"/>
          <w:szCs w:val="26"/>
        </w:rPr>
        <w:t>8 части 1</w:t>
      </w:r>
      <w:r w:rsidRPr="00AD1DD8">
        <w:rPr>
          <w:sz w:val="26"/>
          <w:szCs w:val="26"/>
        </w:rPr>
        <w:t xml:space="preserve">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573757" w:rsidRPr="00573757" w:rsidRDefault="00250F10" w:rsidP="00573757">
      <w:pPr>
        <w:widowControl/>
        <w:tabs>
          <w:tab w:val="left" w:pos="993"/>
        </w:tabs>
        <w:spacing w:before="0" w:line="276" w:lineRule="auto"/>
        <w:ind w:firstLine="709"/>
        <w:jc w:val="both"/>
        <w:rPr>
          <w:sz w:val="26"/>
          <w:szCs w:val="26"/>
        </w:rPr>
      </w:pPr>
      <w:r>
        <w:rPr>
          <w:sz w:val="26"/>
          <w:szCs w:val="26"/>
        </w:rPr>
        <w:t xml:space="preserve">2. </w:t>
      </w:r>
      <w:r w:rsidR="00573757" w:rsidRPr="00573757">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573757" w:rsidRPr="00573757" w:rsidRDefault="00573757" w:rsidP="00573757">
      <w:pPr>
        <w:widowControl/>
        <w:tabs>
          <w:tab w:val="left" w:pos="993"/>
        </w:tabs>
        <w:spacing w:before="0" w:line="276" w:lineRule="auto"/>
        <w:ind w:firstLine="709"/>
        <w:jc w:val="both"/>
        <w:rPr>
          <w:sz w:val="26"/>
          <w:szCs w:val="26"/>
        </w:rPr>
      </w:pPr>
      <w:r w:rsidRPr="00573757">
        <w:rPr>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Аукционов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573757" w:rsidRPr="00573757" w:rsidRDefault="00573757" w:rsidP="00573757">
      <w:pPr>
        <w:widowControl/>
        <w:tabs>
          <w:tab w:val="left" w:pos="993"/>
        </w:tabs>
        <w:spacing w:before="0" w:line="276" w:lineRule="auto"/>
        <w:ind w:firstLine="709"/>
        <w:jc w:val="both"/>
        <w:rPr>
          <w:sz w:val="26"/>
          <w:szCs w:val="26"/>
        </w:rPr>
      </w:pPr>
      <w:r w:rsidRPr="00573757">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73757" w:rsidRPr="00573757" w:rsidRDefault="00573757" w:rsidP="00573757">
      <w:pPr>
        <w:widowControl/>
        <w:tabs>
          <w:tab w:val="left" w:pos="993"/>
        </w:tabs>
        <w:spacing w:before="0" w:line="276" w:lineRule="auto"/>
        <w:ind w:firstLine="709"/>
        <w:jc w:val="both"/>
        <w:rPr>
          <w:sz w:val="26"/>
          <w:szCs w:val="26"/>
        </w:rPr>
      </w:pPr>
      <w:r w:rsidRPr="00573757">
        <w:rPr>
          <w:sz w:val="26"/>
          <w:szCs w:val="26"/>
        </w:rPr>
        <w:lastRenderedPageBreak/>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573757" w:rsidRPr="00573757" w:rsidRDefault="00573757" w:rsidP="00573757">
      <w:pPr>
        <w:widowControl/>
        <w:tabs>
          <w:tab w:val="left" w:pos="993"/>
        </w:tabs>
        <w:spacing w:before="0" w:line="276" w:lineRule="auto"/>
        <w:ind w:firstLine="709"/>
        <w:jc w:val="both"/>
        <w:rPr>
          <w:sz w:val="26"/>
          <w:szCs w:val="26"/>
        </w:rPr>
      </w:pPr>
      <w:r w:rsidRPr="00573757">
        <w:rPr>
          <w:sz w:val="26"/>
          <w:szCs w:val="26"/>
        </w:rPr>
        <w:t xml:space="preserve">Согласно извещению о проведении </w:t>
      </w:r>
      <w:r w:rsidR="00DC39D7">
        <w:rPr>
          <w:sz w:val="26"/>
          <w:szCs w:val="26"/>
        </w:rPr>
        <w:t>Аукциона</w:t>
      </w:r>
      <w:r w:rsidRPr="00573757">
        <w:rPr>
          <w:sz w:val="26"/>
          <w:szCs w:val="26"/>
        </w:rPr>
        <w:t xml:space="preserve"> объектом закупки является «</w:t>
      </w:r>
      <w:r w:rsidR="00DC39D7" w:rsidRPr="00DC39D7">
        <w:rPr>
          <w:sz w:val="26"/>
          <w:szCs w:val="26"/>
        </w:rPr>
        <w:t>Выполнение работ по оборудованию системы освещения на территории спортивного комплекса, легкоатлетической дорожки и спортивных площадках</w:t>
      </w:r>
      <w:r w:rsidRPr="00573757">
        <w:rPr>
          <w:sz w:val="26"/>
          <w:szCs w:val="26"/>
        </w:rPr>
        <w:t xml:space="preserve">» с начальной (максимальной) ценой контракта </w:t>
      </w:r>
      <w:r w:rsidR="00DC39D7" w:rsidRPr="00DC39D7">
        <w:rPr>
          <w:sz w:val="26"/>
          <w:szCs w:val="26"/>
        </w:rPr>
        <w:t>9 420 270,53</w:t>
      </w:r>
      <w:r w:rsidRPr="00573757">
        <w:rPr>
          <w:sz w:val="26"/>
          <w:szCs w:val="26"/>
        </w:rPr>
        <w:t xml:space="preserve"> руб.</w:t>
      </w:r>
    </w:p>
    <w:p w:rsidR="00573757" w:rsidRPr="00573757" w:rsidRDefault="00573757" w:rsidP="00573757">
      <w:pPr>
        <w:widowControl/>
        <w:tabs>
          <w:tab w:val="left" w:pos="993"/>
        </w:tabs>
        <w:spacing w:before="0" w:line="276" w:lineRule="auto"/>
        <w:ind w:firstLine="709"/>
        <w:jc w:val="both"/>
        <w:rPr>
          <w:sz w:val="26"/>
          <w:szCs w:val="26"/>
        </w:rPr>
      </w:pPr>
      <w:r w:rsidRPr="00573757">
        <w:rPr>
          <w:sz w:val="26"/>
          <w:szCs w:val="26"/>
        </w:rPr>
        <w:t xml:space="preserve">На заседании Комиссии установлено, что Заказчиком в извещении о проведении </w:t>
      </w:r>
      <w:r w:rsidR="00DC39D7">
        <w:rPr>
          <w:sz w:val="26"/>
          <w:szCs w:val="26"/>
        </w:rPr>
        <w:t>Аукциона</w:t>
      </w:r>
      <w:r w:rsidRPr="00573757">
        <w:rPr>
          <w:sz w:val="26"/>
          <w:szCs w:val="26"/>
        </w:rPr>
        <w:t xml:space="preserve"> установлены, в том числе следующие требования к содержанию составу заявки:</w:t>
      </w:r>
    </w:p>
    <w:p w:rsidR="00CC40E6" w:rsidRPr="00CC40E6" w:rsidRDefault="00573757" w:rsidP="0064665E">
      <w:pPr>
        <w:widowControl/>
        <w:tabs>
          <w:tab w:val="left" w:pos="993"/>
        </w:tabs>
        <w:spacing w:before="0" w:line="276" w:lineRule="auto"/>
        <w:ind w:firstLine="709"/>
        <w:jc w:val="both"/>
        <w:rPr>
          <w:sz w:val="26"/>
          <w:szCs w:val="26"/>
        </w:rPr>
      </w:pPr>
      <w:r w:rsidRPr="00573757">
        <w:rPr>
          <w:sz w:val="26"/>
          <w:szCs w:val="26"/>
        </w:rPr>
        <w:t>«</w:t>
      </w:r>
      <w:r w:rsidR="00CC40E6" w:rsidRPr="00CC40E6">
        <w:rPr>
          <w:sz w:val="26"/>
          <w:szCs w:val="26"/>
        </w:rPr>
        <w:t>Требования в соответствии с позицией 9 раздела II приложения к ПП РФ от 29.12.2021 № 2571</w:t>
      </w:r>
    </w:p>
    <w:p w:rsidR="00573757" w:rsidRPr="00573757" w:rsidRDefault="00CC40E6" w:rsidP="00CC40E6">
      <w:pPr>
        <w:widowControl/>
        <w:tabs>
          <w:tab w:val="left" w:pos="993"/>
        </w:tabs>
        <w:spacing w:before="0" w:line="276" w:lineRule="auto"/>
        <w:ind w:firstLine="709"/>
        <w:jc w:val="both"/>
        <w:rPr>
          <w:sz w:val="26"/>
          <w:szCs w:val="26"/>
        </w:rPr>
      </w:pPr>
      <w:r w:rsidRPr="00CC40E6">
        <w:rPr>
          <w:sz w:val="26"/>
          <w:szCs w:val="26"/>
        </w:rPr>
        <w:t>Наличие у участника закупки следующего опыта выполнения работ: 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3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sidR="00573757" w:rsidRPr="00573757">
        <w:rPr>
          <w:sz w:val="26"/>
          <w:szCs w:val="26"/>
        </w:rPr>
        <w:t>».</w:t>
      </w:r>
    </w:p>
    <w:p w:rsidR="00573757" w:rsidRPr="00573757" w:rsidRDefault="00573757" w:rsidP="00573757">
      <w:pPr>
        <w:widowControl/>
        <w:tabs>
          <w:tab w:val="left" w:pos="993"/>
        </w:tabs>
        <w:spacing w:before="0" w:line="276" w:lineRule="auto"/>
        <w:ind w:firstLine="709"/>
        <w:jc w:val="both"/>
        <w:rPr>
          <w:sz w:val="26"/>
          <w:szCs w:val="26"/>
        </w:rPr>
      </w:pPr>
      <w:r w:rsidRPr="00573757">
        <w:rPr>
          <w:sz w:val="26"/>
          <w:szCs w:val="26"/>
        </w:rPr>
        <w:t>В Описании объекта закупки Заказчиком установлено, в том числе следующее:</w:t>
      </w:r>
    </w:p>
    <w:p w:rsidR="00CC40E6" w:rsidRPr="00CC40E6" w:rsidRDefault="00573757" w:rsidP="00CC40E6">
      <w:pPr>
        <w:widowControl/>
        <w:tabs>
          <w:tab w:val="left" w:pos="993"/>
        </w:tabs>
        <w:spacing w:before="0" w:line="276" w:lineRule="auto"/>
        <w:ind w:firstLine="709"/>
        <w:jc w:val="both"/>
        <w:rPr>
          <w:sz w:val="26"/>
          <w:szCs w:val="26"/>
        </w:rPr>
      </w:pPr>
      <w:r w:rsidRPr="00573757">
        <w:rPr>
          <w:sz w:val="26"/>
          <w:szCs w:val="26"/>
        </w:rPr>
        <w:t>«</w:t>
      </w:r>
      <w:r w:rsidR="00CC40E6" w:rsidRPr="00CC40E6">
        <w:rPr>
          <w:sz w:val="26"/>
          <w:szCs w:val="26"/>
        </w:rPr>
        <w:t>КОЗ 2: 31.204.04.05.03.01.008 - Текущий ремонт местных линий электропередачи</w:t>
      </w:r>
    </w:p>
    <w:p w:rsidR="00CC40E6" w:rsidRPr="00CC40E6" w:rsidRDefault="00CC40E6" w:rsidP="00CC40E6">
      <w:pPr>
        <w:widowControl/>
        <w:tabs>
          <w:tab w:val="left" w:pos="993"/>
        </w:tabs>
        <w:spacing w:before="0" w:line="276" w:lineRule="auto"/>
        <w:ind w:firstLine="709"/>
        <w:jc w:val="both"/>
        <w:rPr>
          <w:sz w:val="26"/>
          <w:szCs w:val="26"/>
        </w:rPr>
      </w:pPr>
      <w:r w:rsidRPr="00CC40E6">
        <w:rPr>
          <w:sz w:val="26"/>
          <w:szCs w:val="26"/>
        </w:rPr>
        <w:t>КОЗ: 03.24.01.01.02.12.06.01.04 - Текущий ремонт местных линий электропередачи</w:t>
      </w:r>
    </w:p>
    <w:p w:rsidR="00573757" w:rsidRPr="00573757" w:rsidRDefault="00CC40E6" w:rsidP="00CC40E6">
      <w:pPr>
        <w:widowControl/>
        <w:tabs>
          <w:tab w:val="left" w:pos="993"/>
        </w:tabs>
        <w:spacing w:before="0" w:line="276" w:lineRule="auto"/>
        <w:ind w:firstLine="709"/>
        <w:jc w:val="both"/>
        <w:rPr>
          <w:sz w:val="26"/>
          <w:szCs w:val="26"/>
        </w:rPr>
      </w:pPr>
      <w:r w:rsidRPr="00CC40E6">
        <w:rPr>
          <w:sz w:val="26"/>
          <w:szCs w:val="26"/>
        </w:rPr>
        <w:t>ОКПД 2: 42.22.22.140 - Работы по ремонту местных линий электропередачи и связи</w:t>
      </w:r>
      <w:r w:rsidR="00573757" w:rsidRPr="00573757">
        <w:rPr>
          <w:sz w:val="26"/>
          <w:szCs w:val="26"/>
        </w:rPr>
        <w:t>».</w:t>
      </w:r>
    </w:p>
    <w:p w:rsidR="00573757" w:rsidRPr="00573757" w:rsidRDefault="00573757" w:rsidP="00573757">
      <w:pPr>
        <w:widowControl/>
        <w:tabs>
          <w:tab w:val="left" w:pos="993"/>
        </w:tabs>
        <w:spacing w:before="0" w:line="276" w:lineRule="auto"/>
        <w:ind w:firstLine="709"/>
        <w:jc w:val="both"/>
        <w:rPr>
          <w:sz w:val="26"/>
          <w:szCs w:val="26"/>
        </w:rPr>
      </w:pPr>
      <w:r w:rsidRPr="00573757">
        <w:rPr>
          <w:sz w:val="26"/>
          <w:szCs w:val="26"/>
        </w:rPr>
        <w:t xml:space="preserve">В соответствии с Техническим заданием, локальным сметным расчетом, в ходе исполнения контракта, заключенного по результатам проведения </w:t>
      </w:r>
      <w:r w:rsidR="00CC40E6">
        <w:rPr>
          <w:sz w:val="26"/>
          <w:szCs w:val="26"/>
        </w:rPr>
        <w:t>Аукциона</w:t>
      </w:r>
      <w:r w:rsidRPr="00573757">
        <w:rPr>
          <w:sz w:val="26"/>
          <w:szCs w:val="26"/>
        </w:rPr>
        <w:t xml:space="preserve">, исполнителем подлежат выполнению работы, в том числе по текущему ремонту </w:t>
      </w:r>
      <w:r w:rsidR="00323B23" w:rsidRPr="00323B23">
        <w:rPr>
          <w:sz w:val="26"/>
          <w:szCs w:val="26"/>
        </w:rPr>
        <w:t>местных линий электропередачи</w:t>
      </w:r>
      <w:r w:rsidR="00323B23">
        <w:rPr>
          <w:sz w:val="26"/>
          <w:szCs w:val="26"/>
        </w:rPr>
        <w:t>.</w:t>
      </w:r>
    </w:p>
    <w:p w:rsidR="00573757" w:rsidRPr="00573757" w:rsidRDefault="00573757" w:rsidP="00573757">
      <w:pPr>
        <w:widowControl/>
        <w:tabs>
          <w:tab w:val="left" w:pos="993"/>
        </w:tabs>
        <w:spacing w:before="0" w:line="276" w:lineRule="auto"/>
        <w:ind w:firstLine="709"/>
        <w:jc w:val="both"/>
        <w:rPr>
          <w:sz w:val="26"/>
          <w:szCs w:val="26"/>
        </w:rPr>
      </w:pPr>
      <w:r w:rsidRPr="00573757">
        <w:rPr>
          <w:sz w:val="26"/>
          <w:szCs w:val="26"/>
        </w:rPr>
        <w:t xml:space="preserve">Изучив документы и сведения, Комиссия приходит к выводу, что в извещении о проведении </w:t>
      </w:r>
      <w:r w:rsidR="00323B23">
        <w:rPr>
          <w:sz w:val="26"/>
          <w:szCs w:val="26"/>
        </w:rPr>
        <w:t xml:space="preserve">Аукциона </w:t>
      </w:r>
      <w:r w:rsidRPr="00573757">
        <w:rPr>
          <w:sz w:val="26"/>
          <w:szCs w:val="26"/>
        </w:rPr>
        <w:t>Заказчиком неправомерно установлены дополнительные требования к участникам закупки в соответствии с позицией 9 Постановления № 2571, что ограничивает количество участников закупки и противоречит положениям Закона о контрактной системе.</w:t>
      </w:r>
    </w:p>
    <w:p w:rsidR="00573757" w:rsidRPr="00573757" w:rsidRDefault="00573757" w:rsidP="00573757">
      <w:pPr>
        <w:widowControl/>
        <w:tabs>
          <w:tab w:val="left" w:pos="993"/>
        </w:tabs>
        <w:spacing w:before="0" w:line="276" w:lineRule="auto"/>
        <w:ind w:firstLine="709"/>
        <w:jc w:val="both"/>
        <w:rPr>
          <w:sz w:val="26"/>
          <w:szCs w:val="26"/>
        </w:rPr>
      </w:pPr>
      <w:r w:rsidRPr="00573757">
        <w:rPr>
          <w:sz w:val="26"/>
          <w:szCs w:val="26"/>
        </w:rPr>
        <w:t>Вместе с тем, представителем Заказчика на заседании Комиссии доказательств обратного не представлено.</w:t>
      </w:r>
    </w:p>
    <w:p w:rsidR="00250F10" w:rsidRDefault="00573757" w:rsidP="00573757">
      <w:pPr>
        <w:widowControl/>
        <w:tabs>
          <w:tab w:val="left" w:pos="993"/>
        </w:tabs>
        <w:spacing w:before="0" w:line="276" w:lineRule="auto"/>
        <w:ind w:firstLine="709"/>
        <w:jc w:val="both"/>
        <w:rPr>
          <w:sz w:val="26"/>
          <w:szCs w:val="26"/>
        </w:rPr>
      </w:pPr>
      <w:r w:rsidRPr="00573757">
        <w:rPr>
          <w:sz w:val="26"/>
          <w:szCs w:val="26"/>
        </w:rPr>
        <w:t>Таким образом, действия Заказчика нарушают часть 6 статьи 31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DC39D7" w:rsidRPr="00DC39D7" w:rsidRDefault="00573757" w:rsidP="00DC39D7">
      <w:pPr>
        <w:widowControl/>
        <w:tabs>
          <w:tab w:val="left" w:pos="993"/>
        </w:tabs>
        <w:spacing w:before="0" w:line="276" w:lineRule="auto"/>
        <w:ind w:firstLine="709"/>
        <w:jc w:val="both"/>
        <w:rPr>
          <w:sz w:val="26"/>
          <w:szCs w:val="26"/>
        </w:rPr>
      </w:pPr>
      <w:r>
        <w:rPr>
          <w:sz w:val="26"/>
          <w:szCs w:val="26"/>
        </w:rPr>
        <w:t xml:space="preserve">3. </w:t>
      </w:r>
      <w:r w:rsidR="00DC39D7" w:rsidRPr="00DC39D7">
        <w:rPr>
          <w:sz w:val="26"/>
          <w:szCs w:val="26"/>
        </w:rPr>
        <w:t>В соответствии с частью 3 статьи 14 Закона о контрактной системе в целях защиты основ конституционного стр</w:t>
      </w:r>
      <w:r w:rsidR="00DC39D7">
        <w:rPr>
          <w:sz w:val="26"/>
          <w:szCs w:val="26"/>
        </w:rPr>
        <w:t xml:space="preserve">оя, обеспечения обороны страны </w:t>
      </w:r>
      <w:r w:rsidR="00DC39D7" w:rsidRPr="00DC39D7">
        <w:rPr>
          <w:sz w:val="26"/>
          <w:szCs w:val="26"/>
        </w:rPr>
        <w:t>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DC39D7" w:rsidRPr="00DC39D7" w:rsidRDefault="00DC39D7" w:rsidP="00DC39D7">
      <w:pPr>
        <w:widowControl/>
        <w:tabs>
          <w:tab w:val="left" w:pos="993"/>
        </w:tabs>
        <w:spacing w:before="0" w:line="276" w:lineRule="auto"/>
        <w:ind w:firstLine="709"/>
        <w:jc w:val="both"/>
        <w:rPr>
          <w:sz w:val="26"/>
          <w:szCs w:val="26"/>
        </w:rPr>
      </w:pPr>
      <w:r w:rsidRPr="00DC39D7">
        <w:rPr>
          <w:sz w:val="26"/>
          <w:szCs w:val="26"/>
        </w:rPr>
        <w:t>В соответствии с пунктом 1 Постановлением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Постановление № 616).</w:t>
      </w:r>
    </w:p>
    <w:p w:rsidR="00DC39D7" w:rsidRPr="00DC39D7" w:rsidRDefault="00DC39D7" w:rsidP="00DC39D7">
      <w:pPr>
        <w:widowControl/>
        <w:tabs>
          <w:tab w:val="left" w:pos="993"/>
        </w:tabs>
        <w:spacing w:before="0" w:line="276" w:lineRule="auto"/>
        <w:ind w:firstLine="709"/>
        <w:jc w:val="both"/>
        <w:rPr>
          <w:sz w:val="26"/>
          <w:szCs w:val="26"/>
        </w:rPr>
      </w:pPr>
      <w:r w:rsidRPr="00DC39D7">
        <w:rPr>
          <w:sz w:val="26"/>
          <w:szCs w:val="26"/>
        </w:rPr>
        <w:t>Согласно извещению о проведении Аукциона, объектом закупки является «</w:t>
      </w:r>
      <w:r w:rsidR="00323B23" w:rsidRPr="00323B23">
        <w:rPr>
          <w:sz w:val="26"/>
          <w:szCs w:val="26"/>
        </w:rPr>
        <w:t>Выполнение работ по оборудованию системы освещения на территории спортивного комплекса, легкоатлетической дорожки и спортивных площадках</w:t>
      </w:r>
      <w:r w:rsidRPr="00DC39D7">
        <w:rPr>
          <w:sz w:val="26"/>
          <w:szCs w:val="26"/>
        </w:rPr>
        <w:t>»</w:t>
      </w:r>
      <w:r w:rsidR="00323B23">
        <w:rPr>
          <w:sz w:val="26"/>
          <w:szCs w:val="26"/>
        </w:rPr>
        <w:t>.</w:t>
      </w:r>
    </w:p>
    <w:p w:rsidR="00EB1DC1" w:rsidRDefault="00EB1DC1" w:rsidP="00EB1DC1">
      <w:pPr>
        <w:widowControl/>
        <w:tabs>
          <w:tab w:val="left" w:pos="993"/>
        </w:tabs>
        <w:spacing w:before="0" w:line="276" w:lineRule="auto"/>
        <w:ind w:firstLine="709"/>
        <w:jc w:val="both"/>
        <w:rPr>
          <w:sz w:val="26"/>
          <w:szCs w:val="26"/>
        </w:rPr>
      </w:pPr>
      <w:r>
        <w:rPr>
          <w:sz w:val="26"/>
          <w:szCs w:val="26"/>
        </w:rPr>
        <w:t xml:space="preserve">В соответствии с извещением о проведении </w:t>
      </w:r>
      <w:r w:rsidR="003E5BBF">
        <w:rPr>
          <w:sz w:val="26"/>
          <w:szCs w:val="26"/>
        </w:rPr>
        <w:t>Аукциона</w:t>
      </w:r>
      <w:r>
        <w:rPr>
          <w:sz w:val="26"/>
          <w:szCs w:val="26"/>
        </w:rPr>
        <w:t xml:space="preserve"> в Требованиях к содержанию и составу заявки установлены требования к предоставлению в составе заявки п</w:t>
      </w:r>
      <w:r w:rsidRPr="00EB1DC1">
        <w:rPr>
          <w:sz w:val="26"/>
          <w:szCs w:val="26"/>
        </w:rPr>
        <w:t>редложение участника закупки в отношении объекта закупки</w:t>
      </w:r>
      <w:r>
        <w:rPr>
          <w:sz w:val="26"/>
          <w:szCs w:val="26"/>
        </w:rPr>
        <w:t xml:space="preserve"> </w:t>
      </w:r>
      <w:r w:rsidRPr="00EB1DC1">
        <w:rPr>
          <w:sz w:val="26"/>
          <w:szCs w:val="26"/>
        </w:rPr>
        <w:t>характеристики предлагаемого участником закупки товара</w:t>
      </w:r>
      <w:r>
        <w:rPr>
          <w:sz w:val="26"/>
          <w:szCs w:val="26"/>
        </w:rPr>
        <w:t xml:space="preserve">, а также </w:t>
      </w:r>
      <w:r w:rsidRPr="00EB1DC1">
        <w:rPr>
          <w:sz w:val="26"/>
          <w:szCs w:val="26"/>
        </w:rPr>
        <w:t>наименование страны происхождения товара</w:t>
      </w:r>
      <w:r>
        <w:rPr>
          <w:sz w:val="26"/>
          <w:szCs w:val="26"/>
        </w:rPr>
        <w:t>.</w:t>
      </w:r>
    </w:p>
    <w:p w:rsidR="00EB1DC1" w:rsidRPr="00AB0C38" w:rsidRDefault="00EB1DC1" w:rsidP="00EB1DC1">
      <w:pPr>
        <w:widowControl/>
        <w:tabs>
          <w:tab w:val="left" w:pos="993"/>
        </w:tabs>
        <w:spacing w:before="0" w:line="276" w:lineRule="auto"/>
        <w:ind w:firstLine="709"/>
        <w:jc w:val="both"/>
        <w:rPr>
          <w:sz w:val="26"/>
          <w:szCs w:val="26"/>
        </w:rPr>
      </w:pPr>
      <w:r w:rsidRPr="00EB1DC1">
        <w:rPr>
          <w:sz w:val="26"/>
          <w:szCs w:val="26"/>
        </w:rPr>
        <w:t>На заседа</w:t>
      </w:r>
      <w:r w:rsidR="003E5BBF">
        <w:rPr>
          <w:sz w:val="26"/>
          <w:szCs w:val="26"/>
        </w:rPr>
        <w:t xml:space="preserve">ние Комиссии установлено, что Заказчиком в Приложении № 2 к ТЗ </w:t>
      </w:r>
      <w:r w:rsidRPr="00EB1DC1">
        <w:rPr>
          <w:sz w:val="26"/>
          <w:szCs w:val="26"/>
        </w:rPr>
        <w:t>установлен</w:t>
      </w:r>
      <w:r w:rsidR="003E5BBF">
        <w:rPr>
          <w:sz w:val="26"/>
          <w:szCs w:val="26"/>
        </w:rPr>
        <w:t xml:space="preserve">ы требования к характеристикам поставляемых </w:t>
      </w:r>
      <w:r w:rsidRPr="00EB1DC1">
        <w:rPr>
          <w:sz w:val="26"/>
          <w:szCs w:val="26"/>
        </w:rPr>
        <w:t>товар</w:t>
      </w:r>
      <w:r w:rsidR="003E5BBF">
        <w:rPr>
          <w:sz w:val="26"/>
          <w:szCs w:val="26"/>
        </w:rPr>
        <w:t>ов, в том числе к</w:t>
      </w:r>
      <w:r w:rsidRPr="00EB1DC1">
        <w:rPr>
          <w:sz w:val="26"/>
          <w:szCs w:val="26"/>
        </w:rPr>
        <w:t xml:space="preserve"> «</w:t>
      </w:r>
      <w:r w:rsidR="003E5BBF" w:rsidRPr="003E5BBF">
        <w:rPr>
          <w:sz w:val="26"/>
          <w:szCs w:val="26"/>
        </w:rPr>
        <w:t>Светильник светодиодный уличный</w:t>
      </w:r>
      <w:r w:rsidRPr="00EB1DC1">
        <w:rPr>
          <w:sz w:val="26"/>
          <w:szCs w:val="26"/>
        </w:rPr>
        <w:t>»</w:t>
      </w:r>
      <w:r w:rsidR="003E5BBF">
        <w:rPr>
          <w:sz w:val="26"/>
          <w:szCs w:val="26"/>
        </w:rPr>
        <w:t>, «</w:t>
      </w:r>
      <w:r w:rsidR="003E5BBF" w:rsidRPr="003E5BBF">
        <w:rPr>
          <w:sz w:val="26"/>
          <w:szCs w:val="26"/>
        </w:rPr>
        <w:t>Светильник аллейный</w:t>
      </w:r>
      <w:r w:rsidR="003E5BBF">
        <w:rPr>
          <w:sz w:val="26"/>
          <w:szCs w:val="26"/>
        </w:rPr>
        <w:t>»,</w:t>
      </w:r>
      <w:r w:rsidRPr="00EB1DC1">
        <w:rPr>
          <w:sz w:val="26"/>
          <w:szCs w:val="26"/>
        </w:rPr>
        <w:t xml:space="preserve"> которы</w:t>
      </w:r>
      <w:r w:rsidR="003E5BBF">
        <w:rPr>
          <w:sz w:val="26"/>
          <w:szCs w:val="26"/>
        </w:rPr>
        <w:t>е</w:t>
      </w:r>
      <w:r w:rsidRPr="00EB1DC1">
        <w:rPr>
          <w:sz w:val="26"/>
          <w:szCs w:val="26"/>
        </w:rPr>
        <w:t xml:space="preserve"> вход</w:t>
      </w:r>
      <w:r w:rsidR="003E5BBF">
        <w:rPr>
          <w:sz w:val="26"/>
          <w:szCs w:val="26"/>
        </w:rPr>
        <w:t>я</w:t>
      </w:r>
      <w:bookmarkStart w:id="0" w:name="_GoBack"/>
      <w:bookmarkEnd w:id="0"/>
      <w:r w:rsidRPr="00EB1DC1">
        <w:rPr>
          <w:sz w:val="26"/>
          <w:szCs w:val="26"/>
        </w:rPr>
        <w:t>т в перечень товаров утвержденный Постановлением № 616.</w:t>
      </w:r>
    </w:p>
    <w:p w:rsidR="00AB0C38" w:rsidRDefault="00AB0C38" w:rsidP="00AB0C38">
      <w:pPr>
        <w:widowControl/>
        <w:tabs>
          <w:tab w:val="left" w:pos="993"/>
        </w:tabs>
        <w:spacing w:before="0" w:line="276" w:lineRule="auto"/>
        <w:ind w:firstLine="709"/>
        <w:jc w:val="both"/>
        <w:rPr>
          <w:sz w:val="26"/>
          <w:szCs w:val="26"/>
        </w:rPr>
      </w:pPr>
      <w:r w:rsidRPr="00AB0C38">
        <w:rPr>
          <w:sz w:val="26"/>
          <w:szCs w:val="26"/>
        </w:rPr>
        <w:t xml:space="preserve">На заседании Комиссии установлено, что вышеуказанный товар относится к коду ОКПД2 </w:t>
      </w:r>
      <w:r w:rsidR="00182E85" w:rsidRPr="00182E85">
        <w:rPr>
          <w:sz w:val="26"/>
          <w:szCs w:val="26"/>
        </w:rPr>
        <w:t>27.40.39.113</w:t>
      </w:r>
      <w:r w:rsidRPr="00AB0C38">
        <w:rPr>
          <w:sz w:val="26"/>
          <w:szCs w:val="26"/>
        </w:rPr>
        <w:t xml:space="preserve"> «</w:t>
      </w:r>
      <w:r w:rsidR="00182E85" w:rsidRPr="00182E85">
        <w:rPr>
          <w:sz w:val="26"/>
          <w:szCs w:val="26"/>
        </w:rPr>
        <w:t>Светильники и устройства осветительные прочие, не включенные в другие группировки, предназначенные для использования с лампами прочих типов</w:t>
      </w:r>
      <w:r w:rsidRPr="00AB0C38">
        <w:rPr>
          <w:sz w:val="26"/>
          <w:szCs w:val="26"/>
        </w:rPr>
        <w:t xml:space="preserve">», который включен в Перечень, утвержденный Постановлением </w:t>
      </w:r>
      <w:r w:rsidR="00182E85">
        <w:rPr>
          <w:sz w:val="26"/>
          <w:szCs w:val="26"/>
        </w:rPr>
        <w:t xml:space="preserve">                      </w:t>
      </w:r>
      <w:r w:rsidRPr="00AB0C38">
        <w:rPr>
          <w:sz w:val="26"/>
          <w:szCs w:val="26"/>
        </w:rPr>
        <w:t>№ 616.</w:t>
      </w:r>
    </w:p>
    <w:p w:rsidR="003E5BBF" w:rsidRPr="00AB0C38" w:rsidRDefault="003E5BBF" w:rsidP="00AB0C38">
      <w:pPr>
        <w:widowControl/>
        <w:tabs>
          <w:tab w:val="left" w:pos="993"/>
        </w:tabs>
        <w:spacing w:before="0" w:line="276" w:lineRule="auto"/>
        <w:ind w:firstLine="709"/>
        <w:jc w:val="both"/>
        <w:rPr>
          <w:sz w:val="26"/>
          <w:szCs w:val="26"/>
        </w:rPr>
      </w:pPr>
      <w:r>
        <w:rPr>
          <w:sz w:val="26"/>
          <w:szCs w:val="26"/>
        </w:rPr>
        <w:t>В соответствии с Постановлением № 616 установлено,</w:t>
      </w:r>
      <w:r w:rsidRPr="003E5BBF">
        <w:rPr>
          <w:sz w:val="26"/>
          <w:szCs w:val="26"/>
        </w:rPr>
        <w:t xml:space="preserve"> что для целей соблюдения запретов, установленных пунктами 1 и 2 настоящего постановления,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 При этом медицинские маски не могут быть предметом одного контракта (одного лота) с другими отдельными видами промышленных товаров, включенных в перечень.</w:t>
      </w:r>
    </w:p>
    <w:p w:rsidR="00DC39D7" w:rsidRPr="00DC39D7" w:rsidRDefault="00DC39D7" w:rsidP="00DC39D7">
      <w:pPr>
        <w:widowControl/>
        <w:tabs>
          <w:tab w:val="left" w:pos="993"/>
        </w:tabs>
        <w:spacing w:before="0" w:line="276" w:lineRule="auto"/>
        <w:ind w:firstLine="709"/>
        <w:jc w:val="both"/>
        <w:rPr>
          <w:sz w:val="26"/>
          <w:szCs w:val="26"/>
        </w:rPr>
      </w:pPr>
      <w:r w:rsidRPr="00DC39D7">
        <w:rPr>
          <w:sz w:val="26"/>
          <w:szCs w:val="26"/>
        </w:rPr>
        <w:t>Вместе с тем, Комиссия приходит к выводу, что действия Заказчика в части не установления запрета на допуск в соответствии с Постановлением № 616,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E4548" w:rsidRDefault="00994E37" w:rsidP="00AD1DD8">
      <w:pPr>
        <w:widowControl/>
        <w:tabs>
          <w:tab w:val="left" w:pos="709"/>
          <w:tab w:val="left" w:pos="851"/>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2"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A40CD7" w:rsidRDefault="00A40CD7" w:rsidP="00913FEA">
      <w:pPr>
        <w:spacing w:before="0"/>
        <w:ind w:firstLine="0"/>
        <w:rPr>
          <w:b/>
          <w:sz w:val="27"/>
          <w:szCs w:val="27"/>
        </w:rPr>
      </w:pPr>
    </w:p>
    <w:p w:rsidR="00CC48D4" w:rsidRDefault="00CC48D4" w:rsidP="00913FEA">
      <w:pPr>
        <w:spacing w:before="0"/>
        <w:ind w:firstLine="0"/>
        <w:jc w:val="center"/>
        <w:rPr>
          <w:b/>
          <w:sz w:val="27"/>
          <w:szCs w:val="27"/>
        </w:rPr>
      </w:pPr>
      <w:r w:rsidRPr="00DC726B">
        <w:rPr>
          <w:b/>
          <w:sz w:val="27"/>
          <w:szCs w:val="27"/>
        </w:rPr>
        <w:t>РЕШИЛА:</w:t>
      </w:r>
    </w:p>
    <w:p w:rsidR="00E84791" w:rsidRPr="00E84791" w:rsidRDefault="00E84791" w:rsidP="00913FEA">
      <w:pPr>
        <w:spacing w:before="0"/>
        <w:ind w:firstLine="0"/>
        <w:jc w:val="center"/>
        <w:rPr>
          <w:b/>
          <w:sz w:val="27"/>
          <w:szCs w:val="27"/>
        </w:rPr>
      </w:pPr>
    </w:p>
    <w:p w:rsidR="00350C4A" w:rsidRPr="002552F1" w:rsidRDefault="00350C4A" w:rsidP="00D71283">
      <w:pPr>
        <w:pStyle w:val="a4"/>
        <w:widowControl/>
        <w:numPr>
          <w:ilvl w:val="0"/>
          <w:numId w:val="40"/>
        </w:numPr>
        <w:tabs>
          <w:tab w:val="left" w:pos="851"/>
        </w:tabs>
        <w:spacing w:before="0"/>
        <w:ind w:left="0" w:firstLine="709"/>
        <w:jc w:val="both"/>
        <w:rPr>
          <w:rFonts w:eastAsia="BatangChe"/>
          <w:sz w:val="26"/>
          <w:szCs w:val="26"/>
        </w:rPr>
      </w:pPr>
      <w:r w:rsidRPr="002552F1">
        <w:rPr>
          <w:rFonts w:eastAsia="BatangChe"/>
          <w:sz w:val="26"/>
          <w:szCs w:val="26"/>
        </w:rPr>
        <w:t xml:space="preserve">Признать жалобу </w:t>
      </w:r>
      <w:r w:rsidR="00D71283" w:rsidRPr="00D71283">
        <w:rPr>
          <w:rFonts w:eastAsia="BatangChe"/>
          <w:sz w:val="26"/>
          <w:szCs w:val="26"/>
        </w:rPr>
        <w:t>ИП Сухова Константина Геннадьевича</w:t>
      </w:r>
      <w:r w:rsidR="00400CA4">
        <w:rPr>
          <w:rFonts w:eastAsia="BatangChe"/>
          <w:sz w:val="26"/>
          <w:szCs w:val="26"/>
        </w:rPr>
        <w:t xml:space="preserve"> </w:t>
      </w:r>
      <w:r w:rsidR="00C32A52" w:rsidRPr="002552F1">
        <w:rPr>
          <w:rFonts w:eastAsia="BatangChe"/>
          <w:sz w:val="26"/>
          <w:szCs w:val="26"/>
        </w:rPr>
        <w:t>обоснованной</w:t>
      </w:r>
      <w:r w:rsidRPr="002552F1">
        <w:rPr>
          <w:rFonts w:eastAsia="BatangChe"/>
          <w:sz w:val="26"/>
          <w:szCs w:val="26"/>
        </w:rPr>
        <w:t>.</w:t>
      </w:r>
    </w:p>
    <w:p w:rsidR="00350C4A" w:rsidRPr="002552F1" w:rsidRDefault="00350C4A" w:rsidP="00D71283">
      <w:pPr>
        <w:pStyle w:val="a4"/>
        <w:widowControl/>
        <w:numPr>
          <w:ilvl w:val="0"/>
          <w:numId w:val="40"/>
        </w:numPr>
        <w:tabs>
          <w:tab w:val="left" w:pos="851"/>
        </w:tabs>
        <w:spacing w:before="0"/>
        <w:ind w:left="0" w:firstLine="709"/>
        <w:jc w:val="both"/>
        <w:rPr>
          <w:rFonts w:eastAsia="BatangChe"/>
          <w:sz w:val="26"/>
          <w:szCs w:val="26"/>
        </w:rPr>
      </w:pPr>
      <w:r w:rsidRPr="002552F1">
        <w:rPr>
          <w:rFonts w:eastAsia="BatangChe"/>
          <w:sz w:val="26"/>
          <w:szCs w:val="26"/>
        </w:rPr>
        <w:t>Признать в действиях Заказчика наруше</w:t>
      </w:r>
      <w:r w:rsidR="00E05610" w:rsidRPr="002552F1">
        <w:rPr>
          <w:rFonts w:eastAsia="BatangChe"/>
          <w:sz w:val="26"/>
          <w:szCs w:val="26"/>
        </w:rPr>
        <w:t xml:space="preserve">ние пункта </w:t>
      </w:r>
      <w:r w:rsidR="00AD1DD8">
        <w:rPr>
          <w:rFonts w:eastAsia="BatangChe"/>
          <w:sz w:val="26"/>
          <w:szCs w:val="26"/>
        </w:rPr>
        <w:t>8</w:t>
      </w:r>
      <w:r w:rsidR="00E05610" w:rsidRPr="002552F1">
        <w:rPr>
          <w:rFonts w:eastAsia="BatangChe"/>
          <w:sz w:val="26"/>
          <w:szCs w:val="26"/>
        </w:rPr>
        <w:t xml:space="preserve"> части </w:t>
      </w:r>
      <w:r w:rsidR="00400CA4">
        <w:rPr>
          <w:rFonts w:eastAsia="BatangChe"/>
          <w:sz w:val="26"/>
          <w:szCs w:val="26"/>
        </w:rPr>
        <w:t>1</w:t>
      </w:r>
      <w:r w:rsidR="00E05610" w:rsidRPr="002552F1">
        <w:rPr>
          <w:rFonts w:eastAsia="BatangChe"/>
          <w:sz w:val="26"/>
          <w:szCs w:val="26"/>
        </w:rPr>
        <w:t xml:space="preserve"> статьи 42</w:t>
      </w:r>
      <w:r w:rsidR="00604B41">
        <w:rPr>
          <w:rFonts w:eastAsia="BatangChe"/>
          <w:sz w:val="26"/>
          <w:szCs w:val="26"/>
        </w:rPr>
        <w:t>, части 6 статьи 31, части 3 статьи 14</w:t>
      </w:r>
      <w:r w:rsidR="00E05610" w:rsidRPr="002552F1">
        <w:rPr>
          <w:rFonts w:eastAsia="BatangChe"/>
          <w:sz w:val="26"/>
          <w:szCs w:val="26"/>
        </w:rPr>
        <w:t xml:space="preserve"> </w:t>
      </w:r>
      <w:r w:rsidRPr="002552F1">
        <w:rPr>
          <w:rFonts w:eastAsia="BatangChe"/>
          <w:sz w:val="26"/>
          <w:szCs w:val="26"/>
        </w:rPr>
        <w:t xml:space="preserve">Закона о контрактной системе. </w:t>
      </w:r>
    </w:p>
    <w:p w:rsidR="00350C4A" w:rsidRPr="002552F1" w:rsidRDefault="002552F1" w:rsidP="00D71283">
      <w:pPr>
        <w:pStyle w:val="a4"/>
        <w:widowControl/>
        <w:numPr>
          <w:ilvl w:val="0"/>
          <w:numId w:val="40"/>
        </w:numPr>
        <w:tabs>
          <w:tab w:val="left" w:pos="851"/>
        </w:tabs>
        <w:spacing w:before="0"/>
        <w:ind w:left="0" w:firstLine="709"/>
        <w:jc w:val="both"/>
        <w:rPr>
          <w:rFonts w:eastAsia="BatangChe"/>
          <w:sz w:val="26"/>
          <w:szCs w:val="26"/>
        </w:rPr>
      </w:pPr>
      <w:r w:rsidRPr="002552F1">
        <w:rPr>
          <w:rFonts w:eastAsia="BatangChe"/>
          <w:sz w:val="26"/>
          <w:szCs w:val="26"/>
        </w:rPr>
        <w:t>Заказчику</w:t>
      </w:r>
      <w:r w:rsidR="00400CA4">
        <w:rPr>
          <w:rFonts w:eastAsia="BatangChe"/>
          <w:sz w:val="26"/>
          <w:szCs w:val="26"/>
        </w:rPr>
        <w:t>,</w:t>
      </w:r>
      <w:r w:rsidR="00350C4A" w:rsidRPr="002552F1">
        <w:rPr>
          <w:rFonts w:eastAsia="BatangChe"/>
          <w:sz w:val="26"/>
          <w:szCs w:val="26"/>
        </w:rPr>
        <w:t xml:space="preserve"> </w:t>
      </w:r>
      <w:r w:rsidR="00D71283">
        <w:rPr>
          <w:rFonts w:eastAsia="BatangChe"/>
          <w:sz w:val="26"/>
          <w:szCs w:val="26"/>
        </w:rPr>
        <w:t xml:space="preserve">Уполномоченному учреждению, </w:t>
      </w:r>
      <w:r w:rsidR="002E4F09">
        <w:rPr>
          <w:rFonts w:eastAsia="BatangChe"/>
          <w:sz w:val="26"/>
          <w:szCs w:val="26"/>
        </w:rPr>
        <w:t>Аукционной</w:t>
      </w:r>
      <w:r w:rsidR="00350C4A" w:rsidRPr="002552F1">
        <w:rPr>
          <w:rFonts w:eastAsia="BatangChe"/>
          <w:sz w:val="26"/>
          <w:szCs w:val="26"/>
        </w:rPr>
        <w:t xml:space="preserve"> комиссии, Оператору электронной площадки</w:t>
      </w:r>
      <w:r w:rsidR="00E36CB6">
        <w:rPr>
          <w:rFonts w:eastAsia="BatangChe"/>
          <w:sz w:val="26"/>
          <w:szCs w:val="26"/>
        </w:rPr>
        <w:t xml:space="preserve"> выдать</w:t>
      </w:r>
      <w:r w:rsidR="00350C4A" w:rsidRPr="002552F1">
        <w:rPr>
          <w:rFonts w:eastAsia="BatangChe"/>
          <w:sz w:val="26"/>
          <w:szCs w:val="26"/>
        </w:rPr>
        <w:t xml:space="preserve"> обязательное для исполнения предписание об устранении допущенных нарушений Закона о контрактной системе.</w:t>
      </w:r>
    </w:p>
    <w:p w:rsidR="00350C4A" w:rsidRPr="002552F1" w:rsidRDefault="00350C4A" w:rsidP="00D71283">
      <w:pPr>
        <w:pStyle w:val="a4"/>
        <w:widowControl/>
        <w:numPr>
          <w:ilvl w:val="0"/>
          <w:numId w:val="40"/>
        </w:numPr>
        <w:tabs>
          <w:tab w:val="left" w:pos="851"/>
        </w:tabs>
        <w:spacing w:before="0"/>
        <w:ind w:left="0" w:firstLine="709"/>
        <w:jc w:val="both"/>
        <w:rPr>
          <w:rFonts w:eastAsia="BatangChe"/>
          <w:sz w:val="26"/>
          <w:szCs w:val="26"/>
        </w:rPr>
      </w:pPr>
      <w:r w:rsidRPr="002552F1">
        <w:rPr>
          <w:rFonts w:eastAsia="BatangChe"/>
          <w:sz w:val="26"/>
          <w:szCs w:val="26"/>
        </w:rPr>
        <w:t xml:space="preserve">Передать материалы дела от </w:t>
      </w:r>
      <w:r w:rsidR="00E3171C">
        <w:rPr>
          <w:rFonts w:eastAsia="BatangChe"/>
          <w:sz w:val="26"/>
          <w:szCs w:val="26"/>
        </w:rPr>
        <w:t>0</w:t>
      </w:r>
      <w:r w:rsidR="00D71283">
        <w:rPr>
          <w:rFonts w:eastAsia="BatangChe"/>
          <w:sz w:val="26"/>
          <w:szCs w:val="26"/>
        </w:rPr>
        <w:t>3</w:t>
      </w:r>
      <w:r w:rsidR="00E3171C">
        <w:rPr>
          <w:rFonts w:eastAsia="BatangChe"/>
          <w:sz w:val="26"/>
          <w:szCs w:val="26"/>
        </w:rPr>
        <w:t>.08</w:t>
      </w:r>
      <w:r w:rsidRPr="002552F1">
        <w:rPr>
          <w:rFonts w:eastAsia="BatangChe"/>
          <w:sz w:val="26"/>
          <w:szCs w:val="26"/>
        </w:rPr>
        <w:t>.2022 № 050/06/105-</w:t>
      </w:r>
      <w:r w:rsidR="00AD1DD8">
        <w:rPr>
          <w:rFonts w:eastAsia="BatangChe"/>
          <w:sz w:val="26"/>
          <w:szCs w:val="26"/>
        </w:rPr>
        <w:t>2</w:t>
      </w:r>
      <w:r w:rsidR="006D71DC">
        <w:rPr>
          <w:rFonts w:eastAsia="BatangChe"/>
          <w:sz w:val="26"/>
          <w:szCs w:val="26"/>
        </w:rPr>
        <w:t>7</w:t>
      </w:r>
      <w:r w:rsidR="00250F10">
        <w:rPr>
          <w:rFonts w:eastAsia="BatangChe"/>
          <w:sz w:val="26"/>
          <w:szCs w:val="26"/>
        </w:rPr>
        <w:t>566</w:t>
      </w:r>
      <w:r w:rsidRPr="002552F1">
        <w:rPr>
          <w:rFonts w:eastAsia="BatangChe"/>
          <w:sz w:val="26"/>
          <w:szCs w:val="26"/>
        </w:rPr>
        <w:t>/2022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350C4A" w:rsidRPr="00350C4A" w:rsidRDefault="00350C4A" w:rsidP="00913FEA">
      <w:pPr>
        <w:widowControl/>
        <w:tabs>
          <w:tab w:val="left" w:pos="851"/>
        </w:tabs>
        <w:spacing w:before="0"/>
        <w:ind w:firstLine="0"/>
        <w:jc w:val="both"/>
        <w:rPr>
          <w:rFonts w:eastAsia="BatangChe"/>
          <w:sz w:val="26"/>
          <w:szCs w:val="26"/>
        </w:rPr>
      </w:pPr>
      <w:r>
        <w:rPr>
          <w:rFonts w:eastAsia="BatangChe"/>
          <w:sz w:val="26"/>
          <w:szCs w:val="26"/>
        </w:rPr>
        <w:t xml:space="preserve">           </w:t>
      </w:r>
      <w:r w:rsidRPr="00350C4A">
        <w:rPr>
          <w:rFonts w:eastAsia="BatangChe"/>
          <w:sz w:val="26"/>
          <w:szCs w:val="26"/>
        </w:rPr>
        <w:t>Настоящее решение может быть обжаловано в суде, арбитражном суде в течение трех месяцев в установленном законом порядке.</w:t>
      </w:r>
    </w:p>
    <w:p w:rsidR="00781CE6" w:rsidRPr="00E26518" w:rsidRDefault="00781CE6" w:rsidP="00913FEA">
      <w:pPr>
        <w:widowControl/>
        <w:tabs>
          <w:tab w:val="left" w:pos="851"/>
        </w:tabs>
        <w:spacing w:before="0"/>
        <w:ind w:firstLine="0"/>
        <w:jc w:val="both"/>
        <w:rPr>
          <w:bCs/>
          <w:sz w:val="26"/>
          <w:szCs w:val="26"/>
        </w:rPr>
      </w:pPr>
    </w:p>
    <w:p w:rsidR="00B778F6" w:rsidRDefault="00B778F6" w:rsidP="00913FEA">
      <w:pPr>
        <w:tabs>
          <w:tab w:val="center" w:pos="4677"/>
          <w:tab w:val="right" w:pos="9355"/>
        </w:tabs>
        <w:spacing w:before="0"/>
        <w:ind w:firstLine="0"/>
        <w:rPr>
          <w:color w:val="auto"/>
          <w:sz w:val="26"/>
          <w:szCs w:val="26"/>
        </w:rPr>
      </w:pPr>
    </w:p>
    <w:p w:rsidR="00F30CC0" w:rsidRPr="00D45882" w:rsidRDefault="00F30CC0" w:rsidP="00D45882">
      <w:pPr>
        <w:tabs>
          <w:tab w:val="left" w:pos="2310"/>
        </w:tabs>
        <w:spacing w:before="0" w:line="276" w:lineRule="auto"/>
        <w:ind w:firstLine="0"/>
        <w:rPr>
          <w:sz w:val="18"/>
          <w:szCs w:val="16"/>
        </w:rPr>
      </w:pPr>
    </w:p>
    <w:sectPr w:rsidR="00F30CC0" w:rsidRPr="00D45882" w:rsidSect="00C649A9">
      <w:headerReference w:type="even" r:id="rId13"/>
      <w:headerReference w:type="default" r:id="rId14"/>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0259629"/>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3E5BBF">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3743013"/>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3E5BBF">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3252799"/>
    <w:multiLevelType w:val="hybridMultilevel"/>
    <w:tmpl w:val="B2BA00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BB554A9"/>
    <w:multiLevelType w:val="hybridMultilevel"/>
    <w:tmpl w:val="5944D6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4A700213"/>
    <w:multiLevelType w:val="hybridMultilevel"/>
    <w:tmpl w:val="8F9CDE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8">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4">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9"/>
  </w:num>
  <w:num w:numId="4">
    <w:abstractNumId w:val="15"/>
  </w:num>
  <w:num w:numId="5">
    <w:abstractNumId w:val="32"/>
  </w:num>
  <w:num w:numId="6">
    <w:abstractNumId w:val="36"/>
  </w:num>
  <w:num w:numId="7">
    <w:abstractNumId w:val="34"/>
  </w:num>
  <w:num w:numId="8">
    <w:abstractNumId w:val="4"/>
  </w:num>
  <w:num w:numId="9">
    <w:abstractNumId w:val="28"/>
  </w:num>
  <w:num w:numId="10">
    <w:abstractNumId w:val="29"/>
  </w:num>
  <w:num w:numId="11">
    <w:abstractNumId w:val="8"/>
  </w:num>
  <w:num w:numId="12">
    <w:abstractNumId w:val="24"/>
  </w:num>
  <w:num w:numId="13">
    <w:abstractNumId w:val="22"/>
  </w:num>
  <w:num w:numId="14">
    <w:abstractNumId w:val="16"/>
  </w:num>
  <w:num w:numId="15">
    <w:abstractNumId w:val="11"/>
  </w:num>
  <w:num w:numId="16">
    <w:abstractNumId w:val="14"/>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35"/>
  </w:num>
  <w:num w:numId="20">
    <w:abstractNumId w:val="25"/>
  </w:num>
  <w:num w:numId="21">
    <w:abstractNumId w:val="30"/>
  </w:num>
  <w:num w:numId="22">
    <w:abstractNumId w:val="7"/>
  </w:num>
  <w:num w:numId="23">
    <w:abstractNumId w:val="17"/>
  </w:num>
  <w:num w:numId="24">
    <w:abstractNumId w:val="3"/>
  </w:num>
  <w:num w:numId="25">
    <w:abstractNumId w:val="5"/>
  </w:num>
  <w:num w:numId="26">
    <w:abstractNumId w:val="2"/>
  </w:num>
  <w:num w:numId="27">
    <w:abstractNumId w:val="33"/>
  </w:num>
  <w:num w:numId="28">
    <w:abstractNumId w:val="26"/>
  </w:num>
  <w:num w:numId="29">
    <w:abstractNumId w:val="0"/>
  </w:num>
  <w:num w:numId="30">
    <w:abstractNumId w:val="1"/>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9"/>
  </w:num>
  <w:num w:numId="35">
    <w:abstractNumId w:val="10"/>
  </w:num>
  <w:num w:numId="36">
    <w:abstractNumId w:val="9"/>
  </w:num>
  <w:num w:numId="37">
    <w:abstractNumId w:val="13"/>
  </w:num>
  <w:num w:numId="38">
    <w:abstractNumId w:val="6"/>
  </w:num>
  <w:num w:numId="39">
    <w:abstractNumId w:val="20"/>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44FF"/>
    <w:rsid w:val="00006E69"/>
    <w:rsid w:val="00007456"/>
    <w:rsid w:val="00010390"/>
    <w:rsid w:val="0001221F"/>
    <w:rsid w:val="0001243E"/>
    <w:rsid w:val="0002331F"/>
    <w:rsid w:val="0002353C"/>
    <w:rsid w:val="00026F0A"/>
    <w:rsid w:val="0003004A"/>
    <w:rsid w:val="00031113"/>
    <w:rsid w:val="00031D8E"/>
    <w:rsid w:val="00033C50"/>
    <w:rsid w:val="00035395"/>
    <w:rsid w:val="00035ABC"/>
    <w:rsid w:val="00035BB3"/>
    <w:rsid w:val="00036731"/>
    <w:rsid w:val="00036B95"/>
    <w:rsid w:val="00041D13"/>
    <w:rsid w:val="00043283"/>
    <w:rsid w:val="0004335D"/>
    <w:rsid w:val="00044086"/>
    <w:rsid w:val="00044273"/>
    <w:rsid w:val="00044AD4"/>
    <w:rsid w:val="00045209"/>
    <w:rsid w:val="00045365"/>
    <w:rsid w:val="00046C3D"/>
    <w:rsid w:val="00047221"/>
    <w:rsid w:val="00047496"/>
    <w:rsid w:val="000544E9"/>
    <w:rsid w:val="000557D5"/>
    <w:rsid w:val="0005795B"/>
    <w:rsid w:val="0006072B"/>
    <w:rsid w:val="0006148B"/>
    <w:rsid w:val="00062736"/>
    <w:rsid w:val="00062E5E"/>
    <w:rsid w:val="00063658"/>
    <w:rsid w:val="000639E3"/>
    <w:rsid w:val="00063AEA"/>
    <w:rsid w:val="00064FA2"/>
    <w:rsid w:val="00066914"/>
    <w:rsid w:val="00066C93"/>
    <w:rsid w:val="00070CA0"/>
    <w:rsid w:val="00071804"/>
    <w:rsid w:val="00071E67"/>
    <w:rsid w:val="00072EED"/>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206A"/>
    <w:rsid w:val="000B45FB"/>
    <w:rsid w:val="000B7336"/>
    <w:rsid w:val="000C18FE"/>
    <w:rsid w:val="000C19D2"/>
    <w:rsid w:val="000C2FB6"/>
    <w:rsid w:val="000C4127"/>
    <w:rsid w:val="000C44CF"/>
    <w:rsid w:val="000C46BF"/>
    <w:rsid w:val="000C5FB1"/>
    <w:rsid w:val="000C6B6C"/>
    <w:rsid w:val="000C6F9C"/>
    <w:rsid w:val="000D06DF"/>
    <w:rsid w:val="000D0B49"/>
    <w:rsid w:val="000D1C4B"/>
    <w:rsid w:val="000D21F3"/>
    <w:rsid w:val="000D2788"/>
    <w:rsid w:val="000D3116"/>
    <w:rsid w:val="000D3BA4"/>
    <w:rsid w:val="000D3C8F"/>
    <w:rsid w:val="000D413B"/>
    <w:rsid w:val="000D5C39"/>
    <w:rsid w:val="000D5F27"/>
    <w:rsid w:val="000E40B2"/>
    <w:rsid w:val="000E469A"/>
    <w:rsid w:val="000E5E91"/>
    <w:rsid w:val="000F0952"/>
    <w:rsid w:val="000F15A9"/>
    <w:rsid w:val="000F34F1"/>
    <w:rsid w:val="000F430B"/>
    <w:rsid w:val="000F7C3D"/>
    <w:rsid w:val="00101069"/>
    <w:rsid w:val="001010A7"/>
    <w:rsid w:val="001010D8"/>
    <w:rsid w:val="0010183C"/>
    <w:rsid w:val="00101B5C"/>
    <w:rsid w:val="0010244B"/>
    <w:rsid w:val="001029ED"/>
    <w:rsid w:val="001030D6"/>
    <w:rsid w:val="0011165E"/>
    <w:rsid w:val="001116E2"/>
    <w:rsid w:val="00111F19"/>
    <w:rsid w:val="0011357B"/>
    <w:rsid w:val="00113827"/>
    <w:rsid w:val="0011394F"/>
    <w:rsid w:val="001155F5"/>
    <w:rsid w:val="00117BB0"/>
    <w:rsid w:val="00117F6C"/>
    <w:rsid w:val="0012064C"/>
    <w:rsid w:val="001219F5"/>
    <w:rsid w:val="001223DB"/>
    <w:rsid w:val="00122A83"/>
    <w:rsid w:val="00123062"/>
    <w:rsid w:val="00123301"/>
    <w:rsid w:val="00124C7A"/>
    <w:rsid w:val="00124EAA"/>
    <w:rsid w:val="001322A3"/>
    <w:rsid w:val="00132473"/>
    <w:rsid w:val="00132998"/>
    <w:rsid w:val="00134858"/>
    <w:rsid w:val="00135AFC"/>
    <w:rsid w:val="00136849"/>
    <w:rsid w:val="0014142A"/>
    <w:rsid w:val="00141666"/>
    <w:rsid w:val="00141D3F"/>
    <w:rsid w:val="00143DA6"/>
    <w:rsid w:val="00146432"/>
    <w:rsid w:val="00147A2C"/>
    <w:rsid w:val="00153F74"/>
    <w:rsid w:val="0015451B"/>
    <w:rsid w:val="00154994"/>
    <w:rsid w:val="001563B4"/>
    <w:rsid w:val="00156ECB"/>
    <w:rsid w:val="00161559"/>
    <w:rsid w:val="001618C3"/>
    <w:rsid w:val="00161F2E"/>
    <w:rsid w:val="001620AC"/>
    <w:rsid w:val="001624AD"/>
    <w:rsid w:val="00162E4D"/>
    <w:rsid w:val="0016347D"/>
    <w:rsid w:val="00165B43"/>
    <w:rsid w:val="00165F9B"/>
    <w:rsid w:val="0016776F"/>
    <w:rsid w:val="00170707"/>
    <w:rsid w:val="00172C63"/>
    <w:rsid w:val="001730FB"/>
    <w:rsid w:val="0017396F"/>
    <w:rsid w:val="00174644"/>
    <w:rsid w:val="00174B49"/>
    <w:rsid w:val="00176F8D"/>
    <w:rsid w:val="001779B1"/>
    <w:rsid w:val="00177E51"/>
    <w:rsid w:val="00181776"/>
    <w:rsid w:val="00182A9E"/>
    <w:rsid w:val="00182E85"/>
    <w:rsid w:val="001834CE"/>
    <w:rsid w:val="00184313"/>
    <w:rsid w:val="00187E7E"/>
    <w:rsid w:val="001900B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123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387C"/>
    <w:rsid w:val="00224D7F"/>
    <w:rsid w:val="00226D34"/>
    <w:rsid w:val="00227F80"/>
    <w:rsid w:val="002308D3"/>
    <w:rsid w:val="00232A58"/>
    <w:rsid w:val="0023387B"/>
    <w:rsid w:val="0023502B"/>
    <w:rsid w:val="0024023D"/>
    <w:rsid w:val="00240D58"/>
    <w:rsid w:val="0024280A"/>
    <w:rsid w:val="00242B7F"/>
    <w:rsid w:val="002431D3"/>
    <w:rsid w:val="00244438"/>
    <w:rsid w:val="002454F5"/>
    <w:rsid w:val="00245EE5"/>
    <w:rsid w:val="00246BA2"/>
    <w:rsid w:val="00250B23"/>
    <w:rsid w:val="00250F10"/>
    <w:rsid w:val="0025147F"/>
    <w:rsid w:val="00253DB5"/>
    <w:rsid w:val="002549B4"/>
    <w:rsid w:val="00254D28"/>
    <w:rsid w:val="002552F1"/>
    <w:rsid w:val="0025755A"/>
    <w:rsid w:val="00257B7D"/>
    <w:rsid w:val="00260078"/>
    <w:rsid w:val="0026239F"/>
    <w:rsid w:val="002651EE"/>
    <w:rsid w:val="00265709"/>
    <w:rsid w:val="00265F7E"/>
    <w:rsid w:val="00266074"/>
    <w:rsid w:val="002661B2"/>
    <w:rsid w:val="002661F1"/>
    <w:rsid w:val="002705E0"/>
    <w:rsid w:val="00271B95"/>
    <w:rsid w:val="00272C6D"/>
    <w:rsid w:val="002752F6"/>
    <w:rsid w:val="0027697F"/>
    <w:rsid w:val="002806F4"/>
    <w:rsid w:val="0028312F"/>
    <w:rsid w:val="0028363A"/>
    <w:rsid w:val="00283CB8"/>
    <w:rsid w:val="00286ED1"/>
    <w:rsid w:val="00290FC2"/>
    <w:rsid w:val="00291BC3"/>
    <w:rsid w:val="00292059"/>
    <w:rsid w:val="00292B41"/>
    <w:rsid w:val="00294D6E"/>
    <w:rsid w:val="00296C2D"/>
    <w:rsid w:val="002A14E6"/>
    <w:rsid w:val="002A1F3B"/>
    <w:rsid w:val="002A20A0"/>
    <w:rsid w:val="002A409E"/>
    <w:rsid w:val="002A4220"/>
    <w:rsid w:val="002A720D"/>
    <w:rsid w:val="002A7D9A"/>
    <w:rsid w:val="002B10D6"/>
    <w:rsid w:val="002B5445"/>
    <w:rsid w:val="002B7735"/>
    <w:rsid w:val="002C0054"/>
    <w:rsid w:val="002C1284"/>
    <w:rsid w:val="002C22B5"/>
    <w:rsid w:val="002C3F15"/>
    <w:rsid w:val="002C45FC"/>
    <w:rsid w:val="002C5026"/>
    <w:rsid w:val="002C5040"/>
    <w:rsid w:val="002C6331"/>
    <w:rsid w:val="002C701D"/>
    <w:rsid w:val="002D19DA"/>
    <w:rsid w:val="002D38D6"/>
    <w:rsid w:val="002D4828"/>
    <w:rsid w:val="002D48CF"/>
    <w:rsid w:val="002D5D20"/>
    <w:rsid w:val="002D6F0E"/>
    <w:rsid w:val="002E40FE"/>
    <w:rsid w:val="002E4F09"/>
    <w:rsid w:val="002E511B"/>
    <w:rsid w:val="002E5C80"/>
    <w:rsid w:val="002E76A0"/>
    <w:rsid w:val="002F06B1"/>
    <w:rsid w:val="002F1953"/>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6F22"/>
    <w:rsid w:val="0030780F"/>
    <w:rsid w:val="00307DC0"/>
    <w:rsid w:val="003104ED"/>
    <w:rsid w:val="0031105C"/>
    <w:rsid w:val="003121AA"/>
    <w:rsid w:val="00314EAF"/>
    <w:rsid w:val="003155F1"/>
    <w:rsid w:val="00320B53"/>
    <w:rsid w:val="00321DBC"/>
    <w:rsid w:val="00321E00"/>
    <w:rsid w:val="00322245"/>
    <w:rsid w:val="0032360E"/>
    <w:rsid w:val="00323B23"/>
    <w:rsid w:val="0032432D"/>
    <w:rsid w:val="0032541E"/>
    <w:rsid w:val="003256AD"/>
    <w:rsid w:val="00325A6F"/>
    <w:rsid w:val="0032671B"/>
    <w:rsid w:val="0032756D"/>
    <w:rsid w:val="00327976"/>
    <w:rsid w:val="00331F15"/>
    <w:rsid w:val="003327DE"/>
    <w:rsid w:val="00335114"/>
    <w:rsid w:val="00335BE5"/>
    <w:rsid w:val="00336D64"/>
    <w:rsid w:val="00337B42"/>
    <w:rsid w:val="003404AB"/>
    <w:rsid w:val="00340871"/>
    <w:rsid w:val="00340B72"/>
    <w:rsid w:val="003438BE"/>
    <w:rsid w:val="00345CF7"/>
    <w:rsid w:val="003462E1"/>
    <w:rsid w:val="00346DCF"/>
    <w:rsid w:val="00350C4A"/>
    <w:rsid w:val="0035137A"/>
    <w:rsid w:val="00354F57"/>
    <w:rsid w:val="003556DB"/>
    <w:rsid w:val="0035576C"/>
    <w:rsid w:val="00356066"/>
    <w:rsid w:val="00357622"/>
    <w:rsid w:val="00362A71"/>
    <w:rsid w:val="003659A8"/>
    <w:rsid w:val="00365D71"/>
    <w:rsid w:val="003661BD"/>
    <w:rsid w:val="00367234"/>
    <w:rsid w:val="00367DCB"/>
    <w:rsid w:val="0037154C"/>
    <w:rsid w:val="00371F86"/>
    <w:rsid w:val="00372928"/>
    <w:rsid w:val="00373466"/>
    <w:rsid w:val="00373552"/>
    <w:rsid w:val="00373CFE"/>
    <w:rsid w:val="00374202"/>
    <w:rsid w:val="003759C1"/>
    <w:rsid w:val="003763F4"/>
    <w:rsid w:val="0038250B"/>
    <w:rsid w:val="00383189"/>
    <w:rsid w:val="00383453"/>
    <w:rsid w:val="00383CCC"/>
    <w:rsid w:val="003843ED"/>
    <w:rsid w:val="00386B8E"/>
    <w:rsid w:val="00386FA0"/>
    <w:rsid w:val="00387292"/>
    <w:rsid w:val="00387507"/>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677"/>
    <w:rsid w:val="003C688E"/>
    <w:rsid w:val="003C71D6"/>
    <w:rsid w:val="003C7A7E"/>
    <w:rsid w:val="003D352B"/>
    <w:rsid w:val="003D4E40"/>
    <w:rsid w:val="003D6248"/>
    <w:rsid w:val="003E1CB0"/>
    <w:rsid w:val="003E4AB4"/>
    <w:rsid w:val="003E5205"/>
    <w:rsid w:val="003E5B2A"/>
    <w:rsid w:val="003E5BBF"/>
    <w:rsid w:val="003E5D1E"/>
    <w:rsid w:val="003E62A7"/>
    <w:rsid w:val="003E656E"/>
    <w:rsid w:val="003F0DEB"/>
    <w:rsid w:val="003F0ED8"/>
    <w:rsid w:val="003F1CEF"/>
    <w:rsid w:val="003F41AF"/>
    <w:rsid w:val="003F5CD1"/>
    <w:rsid w:val="003F71E8"/>
    <w:rsid w:val="00400526"/>
    <w:rsid w:val="00400CA4"/>
    <w:rsid w:val="00401B5D"/>
    <w:rsid w:val="0040346C"/>
    <w:rsid w:val="004049B3"/>
    <w:rsid w:val="00405411"/>
    <w:rsid w:val="004065BB"/>
    <w:rsid w:val="00407DEF"/>
    <w:rsid w:val="0041090D"/>
    <w:rsid w:val="00411AF4"/>
    <w:rsid w:val="00411D5A"/>
    <w:rsid w:val="00414492"/>
    <w:rsid w:val="00414F65"/>
    <w:rsid w:val="00415417"/>
    <w:rsid w:val="0041541B"/>
    <w:rsid w:val="0041561B"/>
    <w:rsid w:val="00415B94"/>
    <w:rsid w:val="00420905"/>
    <w:rsid w:val="00420B31"/>
    <w:rsid w:val="00425992"/>
    <w:rsid w:val="00425F44"/>
    <w:rsid w:val="0042662D"/>
    <w:rsid w:val="00426642"/>
    <w:rsid w:val="00426B08"/>
    <w:rsid w:val="00427DEB"/>
    <w:rsid w:val="00427E4F"/>
    <w:rsid w:val="004305D8"/>
    <w:rsid w:val="0043064F"/>
    <w:rsid w:val="004306AE"/>
    <w:rsid w:val="0043151A"/>
    <w:rsid w:val="00431BB6"/>
    <w:rsid w:val="004328BE"/>
    <w:rsid w:val="0043323E"/>
    <w:rsid w:val="004334C3"/>
    <w:rsid w:val="00433FFB"/>
    <w:rsid w:val="00435E08"/>
    <w:rsid w:val="0043688B"/>
    <w:rsid w:val="00440B7C"/>
    <w:rsid w:val="004412C2"/>
    <w:rsid w:val="004415EF"/>
    <w:rsid w:val="00443C57"/>
    <w:rsid w:val="004446C8"/>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368"/>
    <w:rsid w:val="004A5CBB"/>
    <w:rsid w:val="004A61D2"/>
    <w:rsid w:val="004B0471"/>
    <w:rsid w:val="004B27DD"/>
    <w:rsid w:val="004B38CC"/>
    <w:rsid w:val="004B45D6"/>
    <w:rsid w:val="004B696C"/>
    <w:rsid w:val="004B72C5"/>
    <w:rsid w:val="004B7324"/>
    <w:rsid w:val="004B7ED2"/>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41E"/>
    <w:rsid w:val="004F3C51"/>
    <w:rsid w:val="004F3F94"/>
    <w:rsid w:val="004F42FF"/>
    <w:rsid w:val="004F50A0"/>
    <w:rsid w:val="004F5F3F"/>
    <w:rsid w:val="004F718B"/>
    <w:rsid w:val="00500948"/>
    <w:rsid w:val="005016AD"/>
    <w:rsid w:val="00502035"/>
    <w:rsid w:val="00502F92"/>
    <w:rsid w:val="00503240"/>
    <w:rsid w:val="00503611"/>
    <w:rsid w:val="0050363D"/>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BBF"/>
    <w:rsid w:val="00530BEF"/>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913"/>
    <w:rsid w:val="00566A8A"/>
    <w:rsid w:val="005679A7"/>
    <w:rsid w:val="00571EF3"/>
    <w:rsid w:val="00571FE2"/>
    <w:rsid w:val="005724A1"/>
    <w:rsid w:val="00572F70"/>
    <w:rsid w:val="00573757"/>
    <w:rsid w:val="00575075"/>
    <w:rsid w:val="00576759"/>
    <w:rsid w:val="00577391"/>
    <w:rsid w:val="005779C2"/>
    <w:rsid w:val="00580244"/>
    <w:rsid w:val="00581334"/>
    <w:rsid w:val="00582336"/>
    <w:rsid w:val="00586B3A"/>
    <w:rsid w:val="00586EF2"/>
    <w:rsid w:val="00591B53"/>
    <w:rsid w:val="005935DA"/>
    <w:rsid w:val="0059764C"/>
    <w:rsid w:val="005A1A1D"/>
    <w:rsid w:val="005A1EAD"/>
    <w:rsid w:val="005A3687"/>
    <w:rsid w:val="005A6A90"/>
    <w:rsid w:val="005A6EAC"/>
    <w:rsid w:val="005A7DD6"/>
    <w:rsid w:val="005B1F66"/>
    <w:rsid w:val="005B285B"/>
    <w:rsid w:val="005B319B"/>
    <w:rsid w:val="005B3396"/>
    <w:rsid w:val="005B5834"/>
    <w:rsid w:val="005C145F"/>
    <w:rsid w:val="005C1B8E"/>
    <w:rsid w:val="005C468B"/>
    <w:rsid w:val="005C50F1"/>
    <w:rsid w:val="005C6A47"/>
    <w:rsid w:val="005C76B5"/>
    <w:rsid w:val="005D047B"/>
    <w:rsid w:val="005D31CB"/>
    <w:rsid w:val="005D3D4F"/>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4B41"/>
    <w:rsid w:val="00606DE8"/>
    <w:rsid w:val="00607DDE"/>
    <w:rsid w:val="0061065A"/>
    <w:rsid w:val="006110DA"/>
    <w:rsid w:val="00612ECE"/>
    <w:rsid w:val="0061352E"/>
    <w:rsid w:val="00615599"/>
    <w:rsid w:val="00615A5A"/>
    <w:rsid w:val="00621540"/>
    <w:rsid w:val="00621E92"/>
    <w:rsid w:val="00622641"/>
    <w:rsid w:val="006236BF"/>
    <w:rsid w:val="006238A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43FA"/>
    <w:rsid w:val="00645501"/>
    <w:rsid w:val="0064665E"/>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74A"/>
    <w:rsid w:val="00670978"/>
    <w:rsid w:val="00672743"/>
    <w:rsid w:val="00672D7D"/>
    <w:rsid w:val="00672F1E"/>
    <w:rsid w:val="00673700"/>
    <w:rsid w:val="00675678"/>
    <w:rsid w:val="00676F02"/>
    <w:rsid w:val="0067710F"/>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A0D"/>
    <w:rsid w:val="006C6D5F"/>
    <w:rsid w:val="006D0534"/>
    <w:rsid w:val="006D2B1C"/>
    <w:rsid w:val="006D2EB0"/>
    <w:rsid w:val="006D3D4C"/>
    <w:rsid w:val="006D42E4"/>
    <w:rsid w:val="006D4727"/>
    <w:rsid w:val="006D71DC"/>
    <w:rsid w:val="006E2C95"/>
    <w:rsid w:val="006E30D1"/>
    <w:rsid w:val="006E41DE"/>
    <w:rsid w:val="006E70C0"/>
    <w:rsid w:val="006E7205"/>
    <w:rsid w:val="006E77EB"/>
    <w:rsid w:val="006E7EC7"/>
    <w:rsid w:val="006F086B"/>
    <w:rsid w:val="006F2645"/>
    <w:rsid w:val="006F26D2"/>
    <w:rsid w:val="006F6CAD"/>
    <w:rsid w:val="00700BEB"/>
    <w:rsid w:val="00701764"/>
    <w:rsid w:val="007065E8"/>
    <w:rsid w:val="007076CA"/>
    <w:rsid w:val="00707D1E"/>
    <w:rsid w:val="00710952"/>
    <w:rsid w:val="007113E7"/>
    <w:rsid w:val="0071233A"/>
    <w:rsid w:val="00712DE6"/>
    <w:rsid w:val="00712E51"/>
    <w:rsid w:val="00713FAC"/>
    <w:rsid w:val="0071519B"/>
    <w:rsid w:val="007178D1"/>
    <w:rsid w:val="007178E2"/>
    <w:rsid w:val="007206C6"/>
    <w:rsid w:val="007209DD"/>
    <w:rsid w:val="00720E20"/>
    <w:rsid w:val="0072361D"/>
    <w:rsid w:val="007254C9"/>
    <w:rsid w:val="007255A5"/>
    <w:rsid w:val="00731C5C"/>
    <w:rsid w:val="00732279"/>
    <w:rsid w:val="00734608"/>
    <w:rsid w:val="00736274"/>
    <w:rsid w:val="007368AB"/>
    <w:rsid w:val="00736D1E"/>
    <w:rsid w:val="00736DDA"/>
    <w:rsid w:val="0073719A"/>
    <w:rsid w:val="00741010"/>
    <w:rsid w:val="007418EA"/>
    <w:rsid w:val="00742165"/>
    <w:rsid w:val="0074302B"/>
    <w:rsid w:val="00743F24"/>
    <w:rsid w:val="00744F26"/>
    <w:rsid w:val="00745B15"/>
    <w:rsid w:val="00745D85"/>
    <w:rsid w:val="007512B7"/>
    <w:rsid w:val="00752059"/>
    <w:rsid w:val="00753B63"/>
    <w:rsid w:val="00754252"/>
    <w:rsid w:val="00754F5C"/>
    <w:rsid w:val="00755ACA"/>
    <w:rsid w:val="007645EB"/>
    <w:rsid w:val="00766325"/>
    <w:rsid w:val="00766433"/>
    <w:rsid w:val="0077018D"/>
    <w:rsid w:val="0077102C"/>
    <w:rsid w:val="00773104"/>
    <w:rsid w:val="0077409D"/>
    <w:rsid w:val="00776025"/>
    <w:rsid w:val="00777205"/>
    <w:rsid w:val="00780895"/>
    <w:rsid w:val="00781CE6"/>
    <w:rsid w:val="00783183"/>
    <w:rsid w:val="00784000"/>
    <w:rsid w:val="007847D4"/>
    <w:rsid w:val="00784D4B"/>
    <w:rsid w:val="007911E3"/>
    <w:rsid w:val="00791972"/>
    <w:rsid w:val="007925D0"/>
    <w:rsid w:val="00792E98"/>
    <w:rsid w:val="007940FC"/>
    <w:rsid w:val="00795CCB"/>
    <w:rsid w:val="00797F15"/>
    <w:rsid w:val="007A04F6"/>
    <w:rsid w:val="007A0F5B"/>
    <w:rsid w:val="007A2180"/>
    <w:rsid w:val="007A222A"/>
    <w:rsid w:val="007A4B37"/>
    <w:rsid w:val="007A63C4"/>
    <w:rsid w:val="007A6679"/>
    <w:rsid w:val="007B3152"/>
    <w:rsid w:val="007B34AA"/>
    <w:rsid w:val="007B354B"/>
    <w:rsid w:val="007B4662"/>
    <w:rsid w:val="007B615A"/>
    <w:rsid w:val="007B70B8"/>
    <w:rsid w:val="007B717E"/>
    <w:rsid w:val="007B7B05"/>
    <w:rsid w:val="007C0887"/>
    <w:rsid w:val="007C0D71"/>
    <w:rsid w:val="007C10F6"/>
    <w:rsid w:val="007C17ED"/>
    <w:rsid w:val="007C18E9"/>
    <w:rsid w:val="007C1F0B"/>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69F"/>
    <w:rsid w:val="007F0FDD"/>
    <w:rsid w:val="007F24FA"/>
    <w:rsid w:val="007F2CBE"/>
    <w:rsid w:val="007F2E73"/>
    <w:rsid w:val="007F30D4"/>
    <w:rsid w:val="007F732F"/>
    <w:rsid w:val="007F7465"/>
    <w:rsid w:val="0080004C"/>
    <w:rsid w:val="00807C38"/>
    <w:rsid w:val="00810D99"/>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6FD7"/>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75F4B"/>
    <w:rsid w:val="00876606"/>
    <w:rsid w:val="008777A4"/>
    <w:rsid w:val="008779FD"/>
    <w:rsid w:val="008820D2"/>
    <w:rsid w:val="0088210C"/>
    <w:rsid w:val="00884E59"/>
    <w:rsid w:val="00884F35"/>
    <w:rsid w:val="00885613"/>
    <w:rsid w:val="00885D76"/>
    <w:rsid w:val="008866B5"/>
    <w:rsid w:val="008868FE"/>
    <w:rsid w:val="00886FD4"/>
    <w:rsid w:val="00887343"/>
    <w:rsid w:val="00887F38"/>
    <w:rsid w:val="00890FF3"/>
    <w:rsid w:val="0089230F"/>
    <w:rsid w:val="00893A3E"/>
    <w:rsid w:val="0089422C"/>
    <w:rsid w:val="008952BC"/>
    <w:rsid w:val="0089573D"/>
    <w:rsid w:val="0089697F"/>
    <w:rsid w:val="008971B9"/>
    <w:rsid w:val="008A3E7D"/>
    <w:rsid w:val="008B2626"/>
    <w:rsid w:val="008B64A1"/>
    <w:rsid w:val="008B728A"/>
    <w:rsid w:val="008B76FE"/>
    <w:rsid w:val="008C01A3"/>
    <w:rsid w:val="008C1240"/>
    <w:rsid w:val="008C16BF"/>
    <w:rsid w:val="008C1DC0"/>
    <w:rsid w:val="008C31C7"/>
    <w:rsid w:val="008C54A3"/>
    <w:rsid w:val="008C59D9"/>
    <w:rsid w:val="008C5AC5"/>
    <w:rsid w:val="008C6F69"/>
    <w:rsid w:val="008C77E7"/>
    <w:rsid w:val="008D0BE5"/>
    <w:rsid w:val="008D14E5"/>
    <w:rsid w:val="008D15CD"/>
    <w:rsid w:val="008D1A86"/>
    <w:rsid w:val="008D2CA9"/>
    <w:rsid w:val="008D351A"/>
    <w:rsid w:val="008D5B38"/>
    <w:rsid w:val="008D7D07"/>
    <w:rsid w:val="008D7D17"/>
    <w:rsid w:val="008E09D8"/>
    <w:rsid w:val="008E0F52"/>
    <w:rsid w:val="008E197C"/>
    <w:rsid w:val="008E2367"/>
    <w:rsid w:val="008E3B61"/>
    <w:rsid w:val="008E51CB"/>
    <w:rsid w:val="008E5E80"/>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3FEA"/>
    <w:rsid w:val="00914AAB"/>
    <w:rsid w:val="00916310"/>
    <w:rsid w:val="0091641B"/>
    <w:rsid w:val="00917708"/>
    <w:rsid w:val="009203DD"/>
    <w:rsid w:val="00920EA1"/>
    <w:rsid w:val="0092168C"/>
    <w:rsid w:val="0092269B"/>
    <w:rsid w:val="00922D7A"/>
    <w:rsid w:val="00923B59"/>
    <w:rsid w:val="00923F19"/>
    <w:rsid w:val="00924139"/>
    <w:rsid w:val="00925C14"/>
    <w:rsid w:val="009266C2"/>
    <w:rsid w:val="00927A1F"/>
    <w:rsid w:val="00931B22"/>
    <w:rsid w:val="00931C9B"/>
    <w:rsid w:val="00932BD9"/>
    <w:rsid w:val="009333FA"/>
    <w:rsid w:val="00934CBE"/>
    <w:rsid w:val="00935A5A"/>
    <w:rsid w:val="00941C1B"/>
    <w:rsid w:val="00942A1A"/>
    <w:rsid w:val="00950A91"/>
    <w:rsid w:val="00951E41"/>
    <w:rsid w:val="00953DC5"/>
    <w:rsid w:val="00957109"/>
    <w:rsid w:val="00957B32"/>
    <w:rsid w:val="00960584"/>
    <w:rsid w:val="0096131A"/>
    <w:rsid w:val="00962183"/>
    <w:rsid w:val="00963106"/>
    <w:rsid w:val="00964D90"/>
    <w:rsid w:val="009657FC"/>
    <w:rsid w:val="0096585B"/>
    <w:rsid w:val="0096636C"/>
    <w:rsid w:val="009679AB"/>
    <w:rsid w:val="0097076C"/>
    <w:rsid w:val="00971CEA"/>
    <w:rsid w:val="0097228D"/>
    <w:rsid w:val="00972791"/>
    <w:rsid w:val="00972DBC"/>
    <w:rsid w:val="0097352A"/>
    <w:rsid w:val="00976540"/>
    <w:rsid w:val="00977FC8"/>
    <w:rsid w:val="00980927"/>
    <w:rsid w:val="009816C1"/>
    <w:rsid w:val="00984E5F"/>
    <w:rsid w:val="00987FD3"/>
    <w:rsid w:val="009912AF"/>
    <w:rsid w:val="00991E4B"/>
    <w:rsid w:val="00992958"/>
    <w:rsid w:val="00993741"/>
    <w:rsid w:val="009947C9"/>
    <w:rsid w:val="00994E37"/>
    <w:rsid w:val="00997E80"/>
    <w:rsid w:val="009A0E12"/>
    <w:rsid w:val="009A33C4"/>
    <w:rsid w:val="009A348B"/>
    <w:rsid w:val="009A56EF"/>
    <w:rsid w:val="009A71BB"/>
    <w:rsid w:val="009B0443"/>
    <w:rsid w:val="009B13AD"/>
    <w:rsid w:val="009B1BB5"/>
    <w:rsid w:val="009B2A1E"/>
    <w:rsid w:val="009B2D42"/>
    <w:rsid w:val="009B39CA"/>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1013B"/>
    <w:rsid w:val="00A10AA8"/>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23B5"/>
    <w:rsid w:val="00A34248"/>
    <w:rsid w:val="00A36AD4"/>
    <w:rsid w:val="00A401C8"/>
    <w:rsid w:val="00A40CD7"/>
    <w:rsid w:val="00A40D7D"/>
    <w:rsid w:val="00A4112E"/>
    <w:rsid w:val="00A417A5"/>
    <w:rsid w:val="00A4670F"/>
    <w:rsid w:val="00A4796B"/>
    <w:rsid w:val="00A5075B"/>
    <w:rsid w:val="00A512FF"/>
    <w:rsid w:val="00A52177"/>
    <w:rsid w:val="00A52B7E"/>
    <w:rsid w:val="00A544D5"/>
    <w:rsid w:val="00A54645"/>
    <w:rsid w:val="00A546B1"/>
    <w:rsid w:val="00A60708"/>
    <w:rsid w:val="00A622F9"/>
    <w:rsid w:val="00A6255E"/>
    <w:rsid w:val="00A67471"/>
    <w:rsid w:val="00A6785D"/>
    <w:rsid w:val="00A67D86"/>
    <w:rsid w:val="00A70796"/>
    <w:rsid w:val="00A71046"/>
    <w:rsid w:val="00A71347"/>
    <w:rsid w:val="00A71C38"/>
    <w:rsid w:val="00A721F7"/>
    <w:rsid w:val="00A72528"/>
    <w:rsid w:val="00A76F09"/>
    <w:rsid w:val="00A77306"/>
    <w:rsid w:val="00A80A81"/>
    <w:rsid w:val="00A8136B"/>
    <w:rsid w:val="00A82FC9"/>
    <w:rsid w:val="00A83C13"/>
    <w:rsid w:val="00A83F55"/>
    <w:rsid w:val="00A85D2B"/>
    <w:rsid w:val="00A86A6B"/>
    <w:rsid w:val="00A92EC2"/>
    <w:rsid w:val="00A935BA"/>
    <w:rsid w:val="00A950B0"/>
    <w:rsid w:val="00A960DF"/>
    <w:rsid w:val="00A96AA1"/>
    <w:rsid w:val="00AA1AB5"/>
    <w:rsid w:val="00AA244E"/>
    <w:rsid w:val="00AA3B8A"/>
    <w:rsid w:val="00AA74EF"/>
    <w:rsid w:val="00AA75C3"/>
    <w:rsid w:val="00AB018D"/>
    <w:rsid w:val="00AB0C38"/>
    <w:rsid w:val="00AB133E"/>
    <w:rsid w:val="00AB2298"/>
    <w:rsid w:val="00AB41CE"/>
    <w:rsid w:val="00AB4E36"/>
    <w:rsid w:val="00AB6613"/>
    <w:rsid w:val="00AB6684"/>
    <w:rsid w:val="00AB66F1"/>
    <w:rsid w:val="00AB6F09"/>
    <w:rsid w:val="00AC1A9A"/>
    <w:rsid w:val="00AC309A"/>
    <w:rsid w:val="00AC3832"/>
    <w:rsid w:val="00AC4C6F"/>
    <w:rsid w:val="00AC701D"/>
    <w:rsid w:val="00AD1B47"/>
    <w:rsid w:val="00AD1DD8"/>
    <w:rsid w:val="00AD1DF0"/>
    <w:rsid w:val="00AD20A5"/>
    <w:rsid w:val="00AD618C"/>
    <w:rsid w:val="00AD785B"/>
    <w:rsid w:val="00AE0A64"/>
    <w:rsid w:val="00AE1EE7"/>
    <w:rsid w:val="00AE23FD"/>
    <w:rsid w:val="00AE26E8"/>
    <w:rsid w:val="00AE3258"/>
    <w:rsid w:val="00AE34AE"/>
    <w:rsid w:val="00AE7B1A"/>
    <w:rsid w:val="00AE7DE4"/>
    <w:rsid w:val="00AF57D7"/>
    <w:rsid w:val="00B03A02"/>
    <w:rsid w:val="00B04D20"/>
    <w:rsid w:val="00B0599E"/>
    <w:rsid w:val="00B05B19"/>
    <w:rsid w:val="00B06534"/>
    <w:rsid w:val="00B10A80"/>
    <w:rsid w:val="00B113C3"/>
    <w:rsid w:val="00B115A4"/>
    <w:rsid w:val="00B11BFA"/>
    <w:rsid w:val="00B11C86"/>
    <w:rsid w:val="00B123C4"/>
    <w:rsid w:val="00B1734E"/>
    <w:rsid w:val="00B17CD3"/>
    <w:rsid w:val="00B203A5"/>
    <w:rsid w:val="00B22154"/>
    <w:rsid w:val="00B22896"/>
    <w:rsid w:val="00B236E4"/>
    <w:rsid w:val="00B238D2"/>
    <w:rsid w:val="00B24F9A"/>
    <w:rsid w:val="00B266F7"/>
    <w:rsid w:val="00B27037"/>
    <w:rsid w:val="00B31E38"/>
    <w:rsid w:val="00B32BC1"/>
    <w:rsid w:val="00B330CE"/>
    <w:rsid w:val="00B33572"/>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2121"/>
    <w:rsid w:val="00B66F1E"/>
    <w:rsid w:val="00B67056"/>
    <w:rsid w:val="00B67266"/>
    <w:rsid w:val="00B67E18"/>
    <w:rsid w:val="00B70AD9"/>
    <w:rsid w:val="00B7174A"/>
    <w:rsid w:val="00B738FB"/>
    <w:rsid w:val="00B73B53"/>
    <w:rsid w:val="00B75424"/>
    <w:rsid w:val="00B7621F"/>
    <w:rsid w:val="00B76B2C"/>
    <w:rsid w:val="00B778F6"/>
    <w:rsid w:val="00B80BCD"/>
    <w:rsid w:val="00B82E2A"/>
    <w:rsid w:val="00B843D9"/>
    <w:rsid w:val="00B858E2"/>
    <w:rsid w:val="00B8747F"/>
    <w:rsid w:val="00B87C93"/>
    <w:rsid w:val="00B904D6"/>
    <w:rsid w:val="00B90AC9"/>
    <w:rsid w:val="00B938C9"/>
    <w:rsid w:val="00B94C51"/>
    <w:rsid w:val="00B96EDC"/>
    <w:rsid w:val="00B971D6"/>
    <w:rsid w:val="00BA095F"/>
    <w:rsid w:val="00BA1D89"/>
    <w:rsid w:val="00BA1E17"/>
    <w:rsid w:val="00BA2281"/>
    <w:rsid w:val="00BA3C45"/>
    <w:rsid w:val="00BA3F86"/>
    <w:rsid w:val="00BA5062"/>
    <w:rsid w:val="00BA57EC"/>
    <w:rsid w:val="00BA66A9"/>
    <w:rsid w:val="00BB08C4"/>
    <w:rsid w:val="00BB0C96"/>
    <w:rsid w:val="00BB0E12"/>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92B"/>
    <w:rsid w:val="00BD5E64"/>
    <w:rsid w:val="00BD6C82"/>
    <w:rsid w:val="00BD6DC1"/>
    <w:rsid w:val="00BD7C15"/>
    <w:rsid w:val="00BE530C"/>
    <w:rsid w:val="00BE5596"/>
    <w:rsid w:val="00BE628A"/>
    <w:rsid w:val="00BE7A90"/>
    <w:rsid w:val="00BF2A80"/>
    <w:rsid w:val="00BF321E"/>
    <w:rsid w:val="00BF40FD"/>
    <w:rsid w:val="00BF438A"/>
    <w:rsid w:val="00BF45F2"/>
    <w:rsid w:val="00BF4BA8"/>
    <w:rsid w:val="00BF62D9"/>
    <w:rsid w:val="00BF6B09"/>
    <w:rsid w:val="00C00213"/>
    <w:rsid w:val="00C022B6"/>
    <w:rsid w:val="00C04264"/>
    <w:rsid w:val="00C05B8E"/>
    <w:rsid w:val="00C060C4"/>
    <w:rsid w:val="00C10182"/>
    <w:rsid w:val="00C10C11"/>
    <w:rsid w:val="00C13BA3"/>
    <w:rsid w:val="00C13C22"/>
    <w:rsid w:val="00C16CB2"/>
    <w:rsid w:val="00C16E41"/>
    <w:rsid w:val="00C17FDB"/>
    <w:rsid w:val="00C21C9F"/>
    <w:rsid w:val="00C2217A"/>
    <w:rsid w:val="00C2341A"/>
    <w:rsid w:val="00C24A17"/>
    <w:rsid w:val="00C24AD5"/>
    <w:rsid w:val="00C25C6A"/>
    <w:rsid w:val="00C314B8"/>
    <w:rsid w:val="00C31D76"/>
    <w:rsid w:val="00C32A52"/>
    <w:rsid w:val="00C36B70"/>
    <w:rsid w:val="00C37E92"/>
    <w:rsid w:val="00C410AC"/>
    <w:rsid w:val="00C41C93"/>
    <w:rsid w:val="00C44B8A"/>
    <w:rsid w:val="00C46259"/>
    <w:rsid w:val="00C471D4"/>
    <w:rsid w:val="00C53069"/>
    <w:rsid w:val="00C55C20"/>
    <w:rsid w:val="00C565BB"/>
    <w:rsid w:val="00C56AB2"/>
    <w:rsid w:val="00C57ACE"/>
    <w:rsid w:val="00C6105B"/>
    <w:rsid w:val="00C63386"/>
    <w:rsid w:val="00C646BD"/>
    <w:rsid w:val="00C649A9"/>
    <w:rsid w:val="00C653D3"/>
    <w:rsid w:val="00C66A86"/>
    <w:rsid w:val="00C67FCC"/>
    <w:rsid w:val="00C71517"/>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A9D"/>
    <w:rsid w:val="00C96BC4"/>
    <w:rsid w:val="00C9732C"/>
    <w:rsid w:val="00C97EC1"/>
    <w:rsid w:val="00CA0B39"/>
    <w:rsid w:val="00CA194A"/>
    <w:rsid w:val="00CA1D7E"/>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2E62"/>
    <w:rsid w:val="00CC34DF"/>
    <w:rsid w:val="00CC400D"/>
    <w:rsid w:val="00CC40E6"/>
    <w:rsid w:val="00CC48D4"/>
    <w:rsid w:val="00CC5730"/>
    <w:rsid w:val="00CC61AA"/>
    <w:rsid w:val="00CC77D7"/>
    <w:rsid w:val="00CD08EF"/>
    <w:rsid w:val="00CD0965"/>
    <w:rsid w:val="00CD1729"/>
    <w:rsid w:val="00CD238A"/>
    <w:rsid w:val="00CD4096"/>
    <w:rsid w:val="00CD455C"/>
    <w:rsid w:val="00CD5AD0"/>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10A61"/>
    <w:rsid w:val="00D1140A"/>
    <w:rsid w:val="00D13DE1"/>
    <w:rsid w:val="00D16932"/>
    <w:rsid w:val="00D16EB2"/>
    <w:rsid w:val="00D20B96"/>
    <w:rsid w:val="00D21318"/>
    <w:rsid w:val="00D2275E"/>
    <w:rsid w:val="00D24141"/>
    <w:rsid w:val="00D24582"/>
    <w:rsid w:val="00D24B82"/>
    <w:rsid w:val="00D26185"/>
    <w:rsid w:val="00D2627D"/>
    <w:rsid w:val="00D27920"/>
    <w:rsid w:val="00D27944"/>
    <w:rsid w:val="00D27DB6"/>
    <w:rsid w:val="00D30830"/>
    <w:rsid w:val="00D31253"/>
    <w:rsid w:val="00D31E45"/>
    <w:rsid w:val="00D32EF0"/>
    <w:rsid w:val="00D332C9"/>
    <w:rsid w:val="00D33B63"/>
    <w:rsid w:val="00D33C8D"/>
    <w:rsid w:val="00D37A4C"/>
    <w:rsid w:val="00D415E0"/>
    <w:rsid w:val="00D41E43"/>
    <w:rsid w:val="00D42E51"/>
    <w:rsid w:val="00D432AC"/>
    <w:rsid w:val="00D43B6E"/>
    <w:rsid w:val="00D44359"/>
    <w:rsid w:val="00D45882"/>
    <w:rsid w:val="00D458EF"/>
    <w:rsid w:val="00D474D2"/>
    <w:rsid w:val="00D516C6"/>
    <w:rsid w:val="00D52712"/>
    <w:rsid w:val="00D56022"/>
    <w:rsid w:val="00D626F1"/>
    <w:rsid w:val="00D640FB"/>
    <w:rsid w:val="00D65237"/>
    <w:rsid w:val="00D66A4B"/>
    <w:rsid w:val="00D67A0F"/>
    <w:rsid w:val="00D67ECD"/>
    <w:rsid w:val="00D67FF6"/>
    <w:rsid w:val="00D71283"/>
    <w:rsid w:val="00D7434B"/>
    <w:rsid w:val="00D75AF3"/>
    <w:rsid w:val="00D75B60"/>
    <w:rsid w:val="00D760E9"/>
    <w:rsid w:val="00D763C1"/>
    <w:rsid w:val="00D77BB7"/>
    <w:rsid w:val="00D8020A"/>
    <w:rsid w:val="00D81599"/>
    <w:rsid w:val="00D8254E"/>
    <w:rsid w:val="00D82DD1"/>
    <w:rsid w:val="00D84DC3"/>
    <w:rsid w:val="00D860D9"/>
    <w:rsid w:val="00D8610E"/>
    <w:rsid w:val="00D87FC9"/>
    <w:rsid w:val="00D91523"/>
    <w:rsid w:val="00D925B9"/>
    <w:rsid w:val="00D93F38"/>
    <w:rsid w:val="00D94817"/>
    <w:rsid w:val="00D9540B"/>
    <w:rsid w:val="00D97534"/>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5A4D"/>
    <w:rsid w:val="00DB63FC"/>
    <w:rsid w:val="00DB648C"/>
    <w:rsid w:val="00DC2000"/>
    <w:rsid w:val="00DC344D"/>
    <w:rsid w:val="00DC38CF"/>
    <w:rsid w:val="00DC39D7"/>
    <w:rsid w:val="00DC4214"/>
    <w:rsid w:val="00DC4455"/>
    <w:rsid w:val="00DC726B"/>
    <w:rsid w:val="00DC72CE"/>
    <w:rsid w:val="00DC7863"/>
    <w:rsid w:val="00DD0CF2"/>
    <w:rsid w:val="00DD0E79"/>
    <w:rsid w:val="00DD1569"/>
    <w:rsid w:val="00DD1F53"/>
    <w:rsid w:val="00DD4D8A"/>
    <w:rsid w:val="00DD501B"/>
    <w:rsid w:val="00DD5225"/>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DF6E29"/>
    <w:rsid w:val="00E01AA2"/>
    <w:rsid w:val="00E02053"/>
    <w:rsid w:val="00E04C19"/>
    <w:rsid w:val="00E05610"/>
    <w:rsid w:val="00E11A49"/>
    <w:rsid w:val="00E127A2"/>
    <w:rsid w:val="00E13915"/>
    <w:rsid w:val="00E15160"/>
    <w:rsid w:val="00E161F9"/>
    <w:rsid w:val="00E170A5"/>
    <w:rsid w:val="00E2002F"/>
    <w:rsid w:val="00E21C55"/>
    <w:rsid w:val="00E2200E"/>
    <w:rsid w:val="00E24468"/>
    <w:rsid w:val="00E246B7"/>
    <w:rsid w:val="00E252CE"/>
    <w:rsid w:val="00E26518"/>
    <w:rsid w:val="00E26D31"/>
    <w:rsid w:val="00E279F0"/>
    <w:rsid w:val="00E3171C"/>
    <w:rsid w:val="00E328EC"/>
    <w:rsid w:val="00E350D4"/>
    <w:rsid w:val="00E3514F"/>
    <w:rsid w:val="00E35B1F"/>
    <w:rsid w:val="00E36338"/>
    <w:rsid w:val="00E364BA"/>
    <w:rsid w:val="00E36CB6"/>
    <w:rsid w:val="00E37E36"/>
    <w:rsid w:val="00E4003F"/>
    <w:rsid w:val="00E404F4"/>
    <w:rsid w:val="00E41B96"/>
    <w:rsid w:val="00E42C26"/>
    <w:rsid w:val="00E44630"/>
    <w:rsid w:val="00E461BD"/>
    <w:rsid w:val="00E50E11"/>
    <w:rsid w:val="00E5280A"/>
    <w:rsid w:val="00E54771"/>
    <w:rsid w:val="00E6048C"/>
    <w:rsid w:val="00E60666"/>
    <w:rsid w:val="00E6119D"/>
    <w:rsid w:val="00E64FAA"/>
    <w:rsid w:val="00E65D8A"/>
    <w:rsid w:val="00E671F0"/>
    <w:rsid w:val="00E705BD"/>
    <w:rsid w:val="00E7092A"/>
    <w:rsid w:val="00E71726"/>
    <w:rsid w:val="00E727CE"/>
    <w:rsid w:val="00E72C46"/>
    <w:rsid w:val="00E73CC9"/>
    <w:rsid w:val="00E73F79"/>
    <w:rsid w:val="00E7425D"/>
    <w:rsid w:val="00E746E4"/>
    <w:rsid w:val="00E75438"/>
    <w:rsid w:val="00E75E04"/>
    <w:rsid w:val="00E75E7A"/>
    <w:rsid w:val="00E765AC"/>
    <w:rsid w:val="00E76949"/>
    <w:rsid w:val="00E8121E"/>
    <w:rsid w:val="00E81F28"/>
    <w:rsid w:val="00E82F9A"/>
    <w:rsid w:val="00E8335A"/>
    <w:rsid w:val="00E83698"/>
    <w:rsid w:val="00E84791"/>
    <w:rsid w:val="00E8585B"/>
    <w:rsid w:val="00E87867"/>
    <w:rsid w:val="00E87A6F"/>
    <w:rsid w:val="00E9031E"/>
    <w:rsid w:val="00E90912"/>
    <w:rsid w:val="00E920B4"/>
    <w:rsid w:val="00E94576"/>
    <w:rsid w:val="00E94BC3"/>
    <w:rsid w:val="00EA01E4"/>
    <w:rsid w:val="00EA2993"/>
    <w:rsid w:val="00EA2A52"/>
    <w:rsid w:val="00EA3B1C"/>
    <w:rsid w:val="00EA4B15"/>
    <w:rsid w:val="00EA4DA3"/>
    <w:rsid w:val="00EA578D"/>
    <w:rsid w:val="00EA5AFF"/>
    <w:rsid w:val="00EA5C38"/>
    <w:rsid w:val="00EA7944"/>
    <w:rsid w:val="00EB188C"/>
    <w:rsid w:val="00EB1B62"/>
    <w:rsid w:val="00EB1DC1"/>
    <w:rsid w:val="00EB2DB8"/>
    <w:rsid w:val="00EB3291"/>
    <w:rsid w:val="00EB3861"/>
    <w:rsid w:val="00EB39F4"/>
    <w:rsid w:val="00EB4EE1"/>
    <w:rsid w:val="00EB58DC"/>
    <w:rsid w:val="00EB5C61"/>
    <w:rsid w:val="00EB639D"/>
    <w:rsid w:val="00EB706A"/>
    <w:rsid w:val="00EC0C44"/>
    <w:rsid w:val="00EC28BD"/>
    <w:rsid w:val="00EC32FF"/>
    <w:rsid w:val="00EC5D60"/>
    <w:rsid w:val="00EC6275"/>
    <w:rsid w:val="00EC75DB"/>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1F16"/>
    <w:rsid w:val="00F1303E"/>
    <w:rsid w:val="00F13672"/>
    <w:rsid w:val="00F14053"/>
    <w:rsid w:val="00F1676C"/>
    <w:rsid w:val="00F173D0"/>
    <w:rsid w:val="00F1799E"/>
    <w:rsid w:val="00F2335B"/>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47E3"/>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2C"/>
    <w:rsid w:val="00F66DF6"/>
    <w:rsid w:val="00F675E3"/>
    <w:rsid w:val="00F713D1"/>
    <w:rsid w:val="00F7157E"/>
    <w:rsid w:val="00F71818"/>
    <w:rsid w:val="00F72FBA"/>
    <w:rsid w:val="00F730A2"/>
    <w:rsid w:val="00F74B83"/>
    <w:rsid w:val="00F751E6"/>
    <w:rsid w:val="00F76427"/>
    <w:rsid w:val="00F80291"/>
    <w:rsid w:val="00F81647"/>
    <w:rsid w:val="00F81D52"/>
    <w:rsid w:val="00F824EE"/>
    <w:rsid w:val="00F82A81"/>
    <w:rsid w:val="00F847C3"/>
    <w:rsid w:val="00F84D5C"/>
    <w:rsid w:val="00F85462"/>
    <w:rsid w:val="00F85AA0"/>
    <w:rsid w:val="00F864BE"/>
    <w:rsid w:val="00F87026"/>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2DDD"/>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144034-9AC0-4CE4-BA43-22A87C72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paragraph" w:customStyle="1" w:styleId="15">
    <w:name w:val="Название объекта1"/>
    <w:basedOn w:val="a"/>
    <w:rsid w:val="00CD5AD0"/>
    <w:pPr>
      <w:widowControl/>
      <w:autoSpaceDE/>
      <w:autoSpaceDN/>
      <w:adjustRightInd/>
      <w:spacing w:before="100" w:beforeAutospacing="1" w:after="100" w:afterAutospacing="1"/>
      <w:ind w:firstLine="0"/>
    </w:pPr>
    <w:rPr>
      <w:color w:val="auto"/>
      <w:sz w:val="24"/>
      <w:szCs w:val="24"/>
    </w:rPr>
  </w:style>
  <w:style w:type="paragraph" w:customStyle="1" w:styleId="parameter">
    <w:name w:val="parameter"/>
    <w:basedOn w:val="a"/>
    <w:rsid w:val="00CD5AD0"/>
    <w:pPr>
      <w:widowControl/>
      <w:autoSpaceDE/>
      <w:autoSpaceDN/>
      <w:adjustRightInd/>
      <w:spacing w:before="100" w:beforeAutospacing="1" w:after="100" w:afterAutospacing="1"/>
      <w:ind w:firstLine="0"/>
    </w:pPr>
    <w:rPr>
      <w:color w:val="auto"/>
      <w:sz w:val="24"/>
      <w:szCs w:val="24"/>
    </w:rPr>
  </w:style>
  <w:style w:type="paragraph" w:customStyle="1" w:styleId="parametervalue">
    <w:name w:val="parametervalue"/>
    <w:basedOn w:val="a"/>
    <w:rsid w:val="00CD5AD0"/>
    <w:pPr>
      <w:widowControl/>
      <w:autoSpaceDE/>
      <w:autoSpaceDN/>
      <w:adjustRightInd/>
      <w:spacing w:before="100" w:beforeAutospacing="1" w:after="100" w:afterAutospacing="1"/>
      <w:ind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429805">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1117700">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DEABF-2D67-43A7-A772-A595188B2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6</Pages>
  <Words>2325</Words>
  <Characters>13256</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Финагина Елена Федоровна</cp:lastModifiedBy>
  <cp:revision>60</cp:revision>
  <cp:lastPrinted>2022-07-26T16:37:00Z</cp:lastPrinted>
  <dcterms:created xsi:type="dcterms:W3CDTF">2022-04-29T16:19:00Z</dcterms:created>
  <dcterms:modified xsi:type="dcterms:W3CDTF">2022-08-08T16:08:00Z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