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6323" w:rsidRPr="00776323" w:rsidRDefault="00776323" w:rsidP="0077632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776323">
        <w:rPr>
          <w:rFonts w:ascii="Times New Roman" w:hAnsi="Times New Roman" w:cs="Times New Roman"/>
          <w:iCs/>
          <w:color w:val="000000" w:themeColor="text1"/>
          <w:sz w:val="26"/>
          <w:szCs w:val="26"/>
        </w:rPr>
        <w:t>Заказчик:</w:t>
      </w:r>
    </w:p>
    <w:p w:rsidR="00776323" w:rsidRPr="00776323" w:rsidRDefault="00776323" w:rsidP="0077632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776323">
        <w:rPr>
          <w:rFonts w:ascii="Times New Roman" w:hAnsi="Times New Roman" w:cs="Times New Roman"/>
          <w:iCs/>
          <w:color w:val="000000" w:themeColor="text1"/>
          <w:sz w:val="26"/>
          <w:szCs w:val="26"/>
        </w:rPr>
        <w:t xml:space="preserve">Администрация </w:t>
      </w:r>
      <w:proofErr w:type="spellStart"/>
      <w:r w:rsidRPr="00776323">
        <w:rPr>
          <w:rFonts w:ascii="Times New Roman" w:hAnsi="Times New Roman" w:cs="Times New Roman"/>
          <w:iCs/>
          <w:color w:val="000000" w:themeColor="text1"/>
          <w:sz w:val="26"/>
          <w:szCs w:val="26"/>
        </w:rPr>
        <w:t>Сусанинского</w:t>
      </w:r>
      <w:proofErr w:type="spellEnd"/>
      <w:r w:rsidRPr="00776323">
        <w:rPr>
          <w:rFonts w:ascii="Times New Roman" w:hAnsi="Times New Roman" w:cs="Times New Roman"/>
          <w:iCs/>
          <w:color w:val="000000" w:themeColor="text1"/>
          <w:sz w:val="26"/>
          <w:szCs w:val="26"/>
        </w:rPr>
        <w:t xml:space="preserve"> сельского поселения Гатчинского муниципального района</w:t>
      </w:r>
    </w:p>
    <w:p w:rsidR="00776323" w:rsidRPr="00776323" w:rsidRDefault="00776323" w:rsidP="0077632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776323">
        <w:rPr>
          <w:rFonts w:ascii="Times New Roman" w:hAnsi="Times New Roman" w:cs="Times New Roman"/>
          <w:iCs/>
          <w:color w:val="000000" w:themeColor="text1"/>
          <w:sz w:val="26"/>
          <w:szCs w:val="26"/>
        </w:rPr>
        <w:t xml:space="preserve">188365, Россия, Ленинградская область, Гатчинский район, п. Сусанино, пр. </w:t>
      </w:r>
      <w:proofErr w:type="gramStart"/>
      <w:r w:rsidRPr="00776323">
        <w:rPr>
          <w:rFonts w:ascii="Times New Roman" w:hAnsi="Times New Roman" w:cs="Times New Roman"/>
          <w:iCs/>
          <w:color w:val="000000" w:themeColor="text1"/>
          <w:sz w:val="26"/>
          <w:szCs w:val="26"/>
        </w:rPr>
        <w:t>Петровский, д.20</w:t>
      </w:r>
      <w:proofErr w:type="gramEnd"/>
    </w:p>
    <w:p w:rsidR="00776323" w:rsidRPr="00776323" w:rsidRDefault="00776323" w:rsidP="0077632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776323">
        <w:rPr>
          <w:rFonts w:ascii="Times New Roman" w:hAnsi="Times New Roman" w:cs="Times New Roman"/>
          <w:iCs/>
          <w:color w:val="000000" w:themeColor="text1"/>
          <w:sz w:val="26"/>
          <w:szCs w:val="26"/>
        </w:rPr>
        <w:t>mo-ssp@mail.ru</w:t>
      </w:r>
    </w:p>
    <w:p w:rsidR="00776323" w:rsidRPr="00776323" w:rsidRDefault="00776323" w:rsidP="0077632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776323" w:rsidRPr="00776323" w:rsidRDefault="00776323" w:rsidP="0077632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776323">
        <w:rPr>
          <w:rFonts w:ascii="Times New Roman" w:hAnsi="Times New Roman" w:cs="Times New Roman"/>
          <w:iCs/>
          <w:color w:val="000000" w:themeColor="text1"/>
          <w:sz w:val="26"/>
          <w:szCs w:val="26"/>
        </w:rPr>
        <w:t>Заявитель:</w:t>
      </w:r>
    </w:p>
    <w:p w:rsidR="00776323" w:rsidRPr="00776323" w:rsidRDefault="00776323" w:rsidP="0077632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776323">
        <w:rPr>
          <w:rFonts w:ascii="Times New Roman" w:hAnsi="Times New Roman" w:cs="Times New Roman"/>
          <w:iCs/>
          <w:color w:val="000000" w:themeColor="text1"/>
          <w:sz w:val="26"/>
          <w:szCs w:val="26"/>
        </w:rPr>
        <w:t xml:space="preserve">ИП </w:t>
      </w:r>
      <w:proofErr w:type="spellStart"/>
      <w:r w:rsidRPr="00776323">
        <w:rPr>
          <w:rFonts w:ascii="Times New Roman" w:hAnsi="Times New Roman" w:cs="Times New Roman"/>
          <w:iCs/>
          <w:color w:val="000000" w:themeColor="text1"/>
          <w:sz w:val="26"/>
          <w:szCs w:val="26"/>
        </w:rPr>
        <w:t>Тисло</w:t>
      </w:r>
      <w:proofErr w:type="spellEnd"/>
      <w:r w:rsidRPr="00776323">
        <w:rPr>
          <w:rFonts w:ascii="Times New Roman" w:hAnsi="Times New Roman" w:cs="Times New Roman"/>
          <w:iCs/>
          <w:color w:val="000000" w:themeColor="text1"/>
          <w:sz w:val="26"/>
          <w:szCs w:val="26"/>
        </w:rPr>
        <w:t xml:space="preserve"> Данил Андреевич </w:t>
      </w:r>
    </w:p>
    <w:p w:rsidR="00776323" w:rsidRPr="00776323" w:rsidRDefault="00776323" w:rsidP="0077632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776323">
        <w:rPr>
          <w:rFonts w:ascii="Times New Roman" w:hAnsi="Times New Roman" w:cs="Times New Roman"/>
          <w:iCs/>
          <w:color w:val="000000" w:themeColor="text1"/>
          <w:sz w:val="26"/>
          <w:szCs w:val="26"/>
        </w:rPr>
        <w:t>191124, г. Санкт-Петербург, ул. Красного Текстильщика, д 10-12 лит</w:t>
      </w:r>
      <w:proofErr w:type="gramStart"/>
      <w:r w:rsidRPr="00776323">
        <w:rPr>
          <w:rFonts w:ascii="Times New Roman" w:hAnsi="Times New Roman" w:cs="Times New Roman"/>
          <w:iCs/>
          <w:color w:val="000000" w:themeColor="text1"/>
          <w:sz w:val="26"/>
          <w:szCs w:val="26"/>
        </w:rPr>
        <w:t xml:space="preserve"> О</w:t>
      </w:r>
      <w:proofErr w:type="gramEnd"/>
    </w:p>
    <w:p w:rsidR="00776323" w:rsidRPr="00776323" w:rsidRDefault="00776323" w:rsidP="0077632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776323">
        <w:rPr>
          <w:rFonts w:ascii="Times New Roman" w:hAnsi="Times New Roman" w:cs="Times New Roman"/>
          <w:iCs/>
          <w:color w:val="000000" w:themeColor="text1"/>
          <w:sz w:val="26"/>
          <w:szCs w:val="26"/>
        </w:rPr>
        <w:t>logaped98@gmail.com</w:t>
      </w:r>
    </w:p>
    <w:p w:rsidR="00776323" w:rsidRPr="00776323" w:rsidRDefault="00776323" w:rsidP="0077632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776323" w:rsidRPr="00776323" w:rsidRDefault="00776323" w:rsidP="0077632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776323">
        <w:rPr>
          <w:rFonts w:ascii="Times New Roman" w:hAnsi="Times New Roman" w:cs="Times New Roman"/>
          <w:iCs/>
          <w:color w:val="000000" w:themeColor="text1"/>
          <w:sz w:val="26"/>
          <w:szCs w:val="26"/>
        </w:rPr>
        <w:t>Оператор электронной площадки:</w:t>
      </w:r>
    </w:p>
    <w:p w:rsidR="00776323" w:rsidRPr="00776323" w:rsidRDefault="00776323" w:rsidP="0077632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776323">
        <w:rPr>
          <w:rFonts w:ascii="Times New Roman" w:hAnsi="Times New Roman" w:cs="Times New Roman"/>
          <w:iCs/>
          <w:color w:val="000000" w:themeColor="text1"/>
          <w:sz w:val="26"/>
          <w:szCs w:val="26"/>
        </w:rPr>
        <w:t>ЗАО «Сбербанк-АСТ»</w:t>
      </w:r>
    </w:p>
    <w:p w:rsidR="00776323" w:rsidRPr="00776323" w:rsidRDefault="00776323" w:rsidP="0077632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776323">
        <w:rPr>
          <w:rFonts w:ascii="Times New Roman" w:hAnsi="Times New Roman" w:cs="Times New Roman"/>
          <w:iCs/>
          <w:color w:val="000000" w:themeColor="text1"/>
          <w:sz w:val="26"/>
          <w:szCs w:val="26"/>
        </w:rPr>
        <w:t xml:space="preserve">тел./факс: (495) 7872998 </w:t>
      </w:r>
    </w:p>
    <w:p w:rsidR="00776323" w:rsidRPr="00776323" w:rsidRDefault="00776323" w:rsidP="0077632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776323">
        <w:rPr>
          <w:rFonts w:ascii="Times New Roman" w:hAnsi="Times New Roman" w:cs="Times New Roman"/>
          <w:iCs/>
          <w:color w:val="000000" w:themeColor="text1"/>
          <w:sz w:val="26"/>
          <w:szCs w:val="26"/>
        </w:rPr>
        <w:t>ko@sberbank-ast.ru</w:t>
      </w:r>
    </w:p>
    <w:p w:rsidR="00776323" w:rsidRPr="00776323" w:rsidRDefault="00776323" w:rsidP="0077632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E3248B" w:rsidRDefault="00776323" w:rsidP="00776323">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776323">
        <w:rPr>
          <w:rFonts w:ascii="Times New Roman" w:hAnsi="Times New Roman" w:cs="Times New Roman"/>
          <w:iCs/>
          <w:color w:val="000000" w:themeColor="text1"/>
          <w:sz w:val="26"/>
          <w:szCs w:val="26"/>
        </w:rPr>
        <w:t>Извещение № 0145300008322000004</w:t>
      </w:r>
    </w:p>
    <w:p w:rsidR="006C2CC5" w:rsidRDefault="006C2CC5"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E3248B" w:rsidRPr="0042599F" w:rsidRDefault="00E3248B"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737320" w:rsidRPr="00737320">
        <w:rPr>
          <w:rFonts w:ascii="Times New Roman" w:hAnsi="Times New Roman" w:cs="Times New Roman"/>
          <w:bCs/>
          <w:sz w:val="26"/>
          <w:szCs w:val="26"/>
        </w:rPr>
        <w:t>047/06/4</w:t>
      </w:r>
      <w:r w:rsidR="00440EC9">
        <w:rPr>
          <w:rFonts w:ascii="Times New Roman" w:hAnsi="Times New Roman" w:cs="Times New Roman"/>
          <w:bCs/>
          <w:sz w:val="26"/>
          <w:szCs w:val="26"/>
        </w:rPr>
        <w:t>2</w:t>
      </w:r>
      <w:r w:rsidR="00737320" w:rsidRPr="00737320">
        <w:rPr>
          <w:rFonts w:ascii="Times New Roman" w:hAnsi="Times New Roman" w:cs="Times New Roman"/>
          <w:bCs/>
          <w:sz w:val="26"/>
          <w:szCs w:val="26"/>
        </w:rPr>
        <w:t>-2</w:t>
      </w:r>
      <w:r w:rsidR="00E3248B">
        <w:rPr>
          <w:rFonts w:ascii="Times New Roman" w:hAnsi="Times New Roman" w:cs="Times New Roman"/>
          <w:bCs/>
          <w:sz w:val="26"/>
          <w:szCs w:val="26"/>
        </w:rPr>
        <w:t>22</w:t>
      </w:r>
      <w:r w:rsidR="00776323">
        <w:rPr>
          <w:rFonts w:ascii="Times New Roman" w:hAnsi="Times New Roman" w:cs="Times New Roman"/>
          <w:bCs/>
          <w:sz w:val="26"/>
          <w:szCs w:val="26"/>
        </w:rPr>
        <w:t>2</w:t>
      </w:r>
      <w:r w:rsidR="00737320" w:rsidRPr="00737320">
        <w:rPr>
          <w:rFonts w:ascii="Times New Roman" w:hAnsi="Times New Roman" w:cs="Times New Roman"/>
          <w:bCs/>
          <w:sz w:val="26"/>
          <w:szCs w:val="26"/>
        </w:rPr>
        <w:t>/2022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E3248B"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03</w:t>
      </w:r>
      <w:r w:rsidR="003D4F74">
        <w:rPr>
          <w:rFonts w:ascii="Times New Roman" w:hAnsi="Times New Roman" w:cs="Times New Roman"/>
          <w:sz w:val="26"/>
          <w:szCs w:val="26"/>
        </w:rPr>
        <w:t xml:space="preserve"> </w:t>
      </w:r>
      <w:r w:rsidR="00E901B8">
        <w:rPr>
          <w:rFonts w:ascii="Times New Roman" w:hAnsi="Times New Roman" w:cs="Times New Roman"/>
          <w:sz w:val="26"/>
          <w:szCs w:val="26"/>
        </w:rPr>
        <w:t xml:space="preserve">августа </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2A4444">
        <w:rPr>
          <w:rFonts w:ascii="Times New Roman" w:hAnsi="Times New Roman" w:cs="Times New Roman"/>
          <w:sz w:val="26"/>
          <w:szCs w:val="26"/>
        </w:rPr>
        <w:t xml:space="preserve">                 </w:t>
      </w:r>
      <w:r w:rsidR="00E901B8">
        <w:rPr>
          <w:rFonts w:ascii="Times New Roman" w:hAnsi="Times New Roman" w:cs="Times New Roman"/>
          <w:sz w:val="26"/>
          <w:szCs w:val="26"/>
        </w:rPr>
        <w:t xml:space="preserve">      </w:t>
      </w:r>
      <w:r w:rsidR="00E737D3">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B13B42" w:rsidRDefault="00B13B42" w:rsidP="00737320">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B13B42">
        <w:rPr>
          <w:rFonts w:ascii="Times New Roman" w:hAnsi="Times New Roman" w:cs="Times New Roman"/>
          <w:sz w:val="26"/>
          <w:szCs w:val="26"/>
        </w:rPr>
        <w:t>в присутствии представителей по доверенности:</w:t>
      </w:r>
    </w:p>
    <w:p w:rsidR="00E3248B" w:rsidRPr="00E3248B" w:rsidRDefault="00E3248B" w:rsidP="00E3248B">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w:t>
      </w:r>
      <w:r w:rsidR="00776323">
        <w:rPr>
          <w:rFonts w:ascii="Times New Roman" w:hAnsi="Times New Roman" w:cs="Times New Roman"/>
          <w:sz w:val="26"/>
          <w:szCs w:val="26"/>
        </w:rPr>
        <w:t>Заказчика</w:t>
      </w:r>
      <w:r>
        <w:rPr>
          <w:rFonts w:ascii="Times New Roman" w:hAnsi="Times New Roman" w:cs="Times New Roman"/>
          <w:sz w:val="26"/>
          <w:szCs w:val="26"/>
        </w:rPr>
        <w:t xml:space="preserve"> -</w:t>
      </w:r>
      <w:r w:rsidRPr="00E3248B">
        <w:t xml:space="preserve"> </w:t>
      </w:r>
      <w:r w:rsidR="00776323" w:rsidRPr="00776323">
        <w:rPr>
          <w:rFonts w:ascii="Times New Roman" w:hAnsi="Times New Roman" w:cs="Times New Roman"/>
          <w:sz w:val="26"/>
          <w:szCs w:val="26"/>
        </w:rPr>
        <w:t xml:space="preserve">Администрация </w:t>
      </w:r>
      <w:proofErr w:type="spellStart"/>
      <w:r w:rsidR="00776323" w:rsidRPr="00776323">
        <w:rPr>
          <w:rFonts w:ascii="Times New Roman" w:hAnsi="Times New Roman" w:cs="Times New Roman"/>
          <w:sz w:val="26"/>
          <w:szCs w:val="26"/>
        </w:rPr>
        <w:t>Сусанинского</w:t>
      </w:r>
      <w:proofErr w:type="spellEnd"/>
      <w:r w:rsidR="00776323" w:rsidRPr="00776323">
        <w:rPr>
          <w:rFonts w:ascii="Times New Roman" w:hAnsi="Times New Roman" w:cs="Times New Roman"/>
          <w:sz w:val="26"/>
          <w:szCs w:val="26"/>
        </w:rPr>
        <w:t xml:space="preserve"> сельского поселения Гатчинского муниципального района</w:t>
      </w:r>
      <w:r w:rsidRPr="00E3248B">
        <w:rPr>
          <w:rFonts w:ascii="Times New Roman" w:hAnsi="Times New Roman" w:cs="Times New Roman"/>
          <w:sz w:val="26"/>
          <w:szCs w:val="26"/>
        </w:rPr>
        <w:t>:</w:t>
      </w:r>
      <w:r w:rsidRPr="00E3248B">
        <w:t xml:space="preserve"> </w:t>
      </w:r>
    </w:p>
    <w:p w:rsidR="00E901B8" w:rsidRPr="00E901B8" w:rsidRDefault="00E901B8" w:rsidP="00E901B8">
      <w:pPr>
        <w:widowControl w:val="0"/>
        <w:autoSpaceDE w:val="0"/>
        <w:autoSpaceDN w:val="0"/>
        <w:adjustRightInd w:val="0"/>
        <w:spacing w:after="0" w:line="240" w:lineRule="auto"/>
        <w:ind w:firstLine="709"/>
        <w:jc w:val="both"/>
        <w:rPr>
          <w:rFonts w:ascii="Times New Roman" w:hAnsi="Times New Roman" w:cs="Times New Roman"/>
          <w:iCs/>
          <w:sz w:val="26"/>
          <w:szCs w:val="26"/>
        </w:rPr>
      </w:pPr>
      <w:r w:rsidRPr="00E901B8">
        <w:rPr>
          <w:rFonts w:ascii="Times New Roman" w:hAnsi="Times New Roman" w:cs="Times New Roman"/>
          <w:sz w:val="26"/>
          <w:szCs w:val="26"/>
        </w:rPr>
        <w:t xml:space="preserve">в отсутствии представителей </w:t>
      </w:r>
      <w:r w:rsidR="00B13B42">
        <w:rPr>
          <w:rFonts w:ascii="Times New Roman" w:hAnsi="Times New Roman" w:cs="Times New Roman"/>
          <w:sz w:val="26"/>
          <w:szCs w:val="26"/>
        </w:rPr>
        <w:t xml:space="preserve">от </w:t>
      </w:r>
      <w:r w:rsidR="00776323">
        <w:rPr>
          <w:rFonts w:ascii="Times New Roman" w:hAnsi="Times New Roman" w:cs="Times New Roman"/>
          <w:sz w:val="26"/>
          <w:szCs w:val="26"/>
        </w:rPr>
        <w:t>Заявителя</w:t>
      </w:r>
      <w:r w:rsidR="00B13B42">
        <w:rPr>
          <w:rFonts w:ascii="Times New Roman" w:hAnsi="Times New Roman" w:cs="Times New Roman"/>
          <w:sz w:val="26"/>
          <w:szCs w:val="26"/>
        </w:rPr>
        <w:t xml:space="preserve"> - </w:t>
      </w:r>
      <w:r w:rsidR="00776323" w:rsidRPr="00776323">
        <w:rPr>
          <w:rFonts w:ascii="Times New Roman" w:hAnsi="Times New Roman" w:cs="Times New Roman"/>
          <w:iCs/>
          <w:sz w:val="26"/>
          <w:szCs w:val="26"/>
        </w:rPr>
        <w:t xml:space="preserve">ИП </w:t>
      </w:r>
      <w:proofErr w:type="spellStart"/>
      <w:r w:rsidR="00776323" w:rsidRPr="00776323">
        <w:rPr>
          <w:rFonts w:ascii="Times New Roman" w:hAnsi="Times New Roman" w:cs="Times New Roman"/>
          <w:iCs/>
          <w:sz w:val="26"/>
          <w:szCs w:val="26"/>
        </w:rPr>
        <w:t>Тисло</w:t>
      </w:r>
      <w:proofErr w:type="spellEnd"/>
      <w:r w:rsidR="00776323" w:rsidRPr="00776323">
        <w:rPr>
          <w:rFonts w:ascii="Times New Roman" w:hAnsi="Times New Roman" w:cs="Times New Roman"/>
          <w:iCs/>
          <w:sz w:val="26"/>
          <w:szCs w:val="26"/>
        </w:rPr>
        <w:t xml:space="preserve"> Данил Андреевич</w:t>
      </w:r>
      <w:r>
        <w:rPr>
          <w:rFonts w:ascii="Times New Roman" w:hAnsi="Times New Roman" w:cs="Times New Roman"/>
          <w:iCs/>
          <w:sz w:val="26"/>
          <w:szCs w:val="26"/>
        </w:rPr>
        <w:t xml:space="preserve">, </w:t>
      </w:r>
      <w:r w:rsidRPr="00E901B8">
        <w:rPr>
          <w:rFonts w:ascii="Times New Roman" w:hAnsi="Times New Roman" w:cs="Times New Roman"/>
          <w:iCs/>
          <w:sz w:val="26"/>
          <w:szCs w:val="26"/>
        </w:rPr>
        <w:t>извещенн</w:t>
      </w:r>
      <w:r>
        <w:rPr>
          <w:rFonts w:ascii="Times New Roman" w:hAnsi="Times New Roman" w:cs="Times New Roman"/>
          <w:iCs/>
          <w:sz w:val="26"/>
          <w:szCs w:val="26"/>
        </w:rPr>
        <w:t>ого</w:t>
      </w:r>
      <w:r w:rsidRPr="00E901B8">
        <w:rPr>
          <w:rFonts w:ascii="Times New Roman" w:hAnsi="Times New Roman" w:cs="Times New Roman"/>
          <w:iCs/>
          <w:sz w:val="26"/>
          <w:szCs w:val="26"/>
        </w:rPr>
        <w:t xml:space="preserve"> о времени и месте заседания Комиссии надлежащим образом,</w:t>
      </w:r>
    </w:p>
    <w:p w:rsidR="003D4F74" w:rsidRDefault="003D4F74" w:rsidP="003D4F74">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w:t>
      </w:r>
      <w:r>
        <w:rPr>
          <w:rFonts w:ascii="Times New Roman" w:hAnsi="Times New Roman" w:cs="Times New Roman"/>
          <w:sz w:val="26"/>
          <w:szCs w:val="26"/>
        </w:rPr>
        <w:lastRenderedPageBreak/>
        <w:t xml:space="preserve">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776323"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E4EA0">
        <w:rPr>
          <w:rFonts w:ascii="Times New Roman" w:hAnsi="Times New Roman" w:cs="Times New Roman"/>
          <w:sz w:val="26"/>
          <w:szCs w:val="26"/>
        </w:rPr>
        <w:t xml:space="preserve">ила жалоба Заявителя </w:t>
      </w:r>
      <w:r w:rsidR="00776323" w:rsidRPr="00776323">
        <w:rPr>
          <w:rFonts w:ascii="Times New Roman" w:hAnsi="Times New Roman" w:cs="Times New Roman"/>
          <w:sz w:val="26"/>
          <w:szCs w:val="26"/>
        </w:rPr>
        <w:t>(</w:t>
      </w:r>
      <w:proofErr w:type="spellStart"/>
      <w:r w:rsidR="00776323" w:rsidRPr="00776323">
        <w:rPr>
          <w:rFonts w:ascii="Times New Roman" w:hAnsi="Times New Roman" w:cs="Times New Roman"/>
          <w:sz w:val="26"/>
          <w:szCs w:val="26"/>
        </w:rPr>
        <w:t>вх</w:t>
      </w:r>
      <w:proofErr w:type="spellEnd"/>
      <w:r w:rsidR="00776323" w:rsidRPr="00776323">
        <w:rPr>
          <w:rFonts w:ascii="Times New Roman" w:hAnsi="Times New Roman" w:cs="Times New Roman"/>
          <w:sz w:val="26"/>
          <w:szCs w:val="26"/>
        </w:rPr>
        <w:t>. № 9789 от 28.07.2022) на положения извещения при проведении электронного аукциона на выполнение работ по устройству и ремонту дорог общего пользования местного значения в границах муниципального образования «</w:t>
      </w:r>
      <w:proofErr w:type="spellStart"/>
      <w:r w:rsidR="00776323" w:rsidRPr="00776323">
        <w:rPr>
          <w:rFonts w:ascii="Times New Roman" w:hAnsi="Times New Roman" w:cs="Times New Roman"/>
          <w:sz w:val="26"/>
          <w:szCs w:val="26"/>
        </w:rPr>
        <w:t>Сусанинское</w:t>
      </w:r>
      <w:proofErr w:type="spellEnd"/>
      <w:r w:rsidR="00776323" w:rsidRPr="00776323">
        <w:rPr>
          <w:rFonts w:ascii="Times New Roman" w:hAnsi="Times New Roman" w:cs="Times New Roman"/>
          <w:sz w:val="26"/>
          <w:szCs w:val="26"/>
        </w:rPr>
        <w:t xml:space="preserve"> сельское поселение» Гатчинского муниципального района Ленинградской области с поставкой товаров.</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6C2CC5">
        <w:rPr>
          <w:rFonts w:ascii="Times New Roman" w:hAnsi="Times New Roman" w:cs="Times New Roman"/>
          <w:sz w:val="26"/>
          <w:szCs w:val="26"/>
        </w:rPr>
        <w:t>электронного аукциона</w:t>
      </w:r>
      <w:r>
        <w:rPr>
          <w:rFonts w:ascii="Times New Roman" w:hAnsi="Times New Roman" w:cs="Times New Roman"/>
          <w:sz w:val="26"/>
          <w:szCs w:val="26"/>
        </w:rPr>
        <w:t xml:space="preserve"> </w:t>
      </w:r>
      <w:r w:rsidR="00776323">
        <w:rPr>
          <w:rFonts w:ascii="Times New Roman" w:hAnsi="Times New Roman" w:cs="Times New Roman"/>
          <w:sz w:val="26"/>
          <w:szCs w:val="26"/>
        </w:rPr>
        <w:t>30</w:t>
      </w:r>
      <w:r>
        <w:rPr>
          <w:rFonts w:ascii="Times New Roman" w:hAnsi="Times New Roman" w:cs="Times New Roman"/>
          <w:sz w:val="26"/>
          <w:szCs w:val="26"/>
        </w:rPr>
        <w:t>.</w:t>
      </w:r>
      <w:r w:rsidR="00776323">
        <w:rPr>
          <w:rFonts w:ascii="Times New Roman" w:hAnsi="Times New Roman" w:cs="Times New Roman"/>
          <w:sz w:val="26"/>
          <w:szCs w:val="26"/>
        </w:rPr>
        <w:t>05</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BC55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776323" w:rsidRPr="00776323">
        <w:rPr>
          <w:rFonts w:ascii="Times New Roman" w:hAnsi="Times New Roman" w:cs="Times New Roman"/>
          <w:sz w:val="26"/>
          <w:szCs w:val="26"/>
        </w:rPr>
        <w:t>23 031 489,23</w:t>
      </w:r>
      <w:r w:rsidR="00776323">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6C2CC5" w:rsidP="006C2CC5">
      <w:pPr>
        <w:spacing w:after="0" w:line="240" w:lineRule="auto"/>
        <w:ind w:firstLine="709"/>
        <w:jc w:val="both"/>
        <w:rPr>
          <w:rFonts w:ascii="Times New Roman" w:hAnsi="Times New Roman" w:cs="Times New Roman"/>
          <w:sz w:val="26"/>
          <w:szCs w:val="26"/>
        </w:rPr>
      </w:pPr>
      <w:r w:rsidRPr="006C2CC5">
        <w:rPr>
          <w:rFonts w:ascii="Times New Roman" w:hAnsi="Times New Roman" w:cs="Times New Roman"/>
          <w:sz w:val="26"/>
          <w:szCs w:val="26"/>
        </w:rPr>
        <w:t>Рассмотрев представленные документы, заслушав доводы, Комиссия пришла к следующим выводам</w:t>
      </w:r>
      <w:r>
        <w:rPr>
          <w:rFonts w:ascii="Times New Roman" w:hAnsi="Times New Roman" w:cs="Times New Roman"/>
          <w:sz w:val="26"/>
          <w:szCs w:val="26"/>
        </w:rPr>
        <w:t>.</w:t>
      </w:r>
    </w:p>
    <w:p w:rsidR="006C2CC5" w:rsidRDefault="006C2CC5" w:rsidP="003D4F74">
      <w:pPr>
        <w:spacing w:after="0" w:line="240" w:lineRule="auto"/>
        <w:ind w:firstLine="709"/>
        <w:jc w:val="both"/>
        <w:rPr>
          <w:rFonts w:ascii="Times New Roman" w:hAnsi="Times New Roman" w:cs="Times New Roman"/>
          <w:sz w:val="26"/>
          <w:szCs w:val="26"/>
        </w:rPr>
      </w:pPr>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6C2CC5">
        <w:rPr>
          <w:rFonts w:ascii="Times New Roman" w:hAnsi="Times New Roman" w:cs="Times New Roman"/>
          <w:sz w:val="26"/>
          <w:szCs w:val="26"/>
        </w:rPr>
        <w:t xml:space="preserve">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6C2CC5" w:rsidRPr="006C2CC5" w:rsidRDefault="006C2CC5" w:rsidP="006C2CC5">
      <w:pPr>
        <w:spacing w:after="0" w:line="240" w:lineRule="auto"/>
        <w:ind w:firstLine="709"/>
        <w:jc w:val="both"/>
        <w:rPr>
          <w:rFonts w:ascii="Times New Roman" w:hAnsi="Times New Roman" w:cs="Times New Roman"/>
          <w:sz w:val="26"/>
          <w:szCs w:val="26"/>
        </w:rPr>
      </w:pPr>
      <w:r w:rsidRPr="006C2CC5">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sidRPr="006C2CC5">
        <w:rPr>
          <w:rFonts w:ascii="Times New Roman" w:hAnsi="Times New Roman" w:cs="Times New Roman"/>
          <w:sz w:val="26"/>
          <w:szCs w:val="26"/>
        </w:rPr>
        <w:t xml:space="preserve"> </w:t>
      </w:r>
      <w:proofErr w:type="gramStart"/>
      <w:r w:rsidRPr="006C2CC5">
        <w:rPr>
          <w:rFonts w:ascii="Times New Roman" w:hAnsi="Times New Roman" w:cs="Times New Roman"/>
          <w:sz w:val="26"/>
          <w:szCs w:val="26"/>
        </w:rPr>
        <w:t xml:space="preserve">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w:t>
      </w:r>
      <w:r w:rsidRPr="006C2CC5">
        <w:rPr>
          <w:rFonts w:ascii="Times New Roman" w:hAnsi="Times New Roman" w:cs="Times New Roman"/>
          <w:sz w:val="26"/>
          <w:szCs w:val="26"/>
        </w:rPr>
        <w:lastRenderedPageBreak/>
        <w:t>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6C2CC5" w:rsidRPr="006C2CC5" w:rsidRDefault="006C2CC5" w:rsidP="006C2CC5">
      <w:pPr>
        <w:spacing w:after="0" w:line="240" w:lineRule="auto"/>
        <w:ind w:firstLine="709"/>
        <w:jc w:val="both"/>
        <w:rPr>
          <w:rFonts w:ascii="Times New Roman" w:hAnsi="Times New Roman" w:cs="Times New Roman"/>
          <w:sz w:val="26"/>
          <w:szCs w:val="26"/>
        </w:rPr>
      </w:pPr>
      <w:r w:rsidRPr="006C2CC5">
        <w:rPr>
          <w:rFonts w:ascii="Times New Roman" w:hAnsi="Times New Roman" w:cs="Times New Roman"/>
          <w:sz w:val="26"/>
          <w:szCs w:val="26"/>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roofErr w:type="gramEnd"/>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sidRPr="006C2CC5">
        <w:rPr>
          <w:rFonts w:ascii="Times New Roman" w:hAnsi="Times New Roman" w:cs="Times New Roman"/>
          <w:sz w:val="26"/>
          <w:szCs w:val="26"/>
        </w:rPr>
        <w:t xml:space="preserve"> </w:t>
      </w:r>
      <w:proofErr w:type="gramStart"/>
      <w:r w:rsidRPr="006C2CC5">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sidRPr="006C2CC5">
        <w:rPr>
          <w:rFonts w:ascii="Times New Roman" w:hAnsi="Times New Roman" w:cs="Times New Roman"/>
          <w:sz w:val="26"/>
          <w:szCs w:val="26"/>
        </w:rPr>
        <w:t xml:space="preserve"> </w:t>
      </w:r>
      <w:proofErr w:type="gramStart"/>
      <w:r w:rsidRPr="006C2CC5">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6C2CC5">
        <w:rPr>
          <w:rFonts w:ascii="Times New Roman" w:hAnsi="Times New Roman" w:cs="Times New Roman"/>
          <w:sz w:val="26"/>
          <w:szCs w:val="26"/>
        </w:rPr>
        <w:t xml:space="preserve"> указанные машины и оборудование.</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 xml:space="preserve">В соответствии с частью 2 статьи 42 Закона о контрактной системе </w:t>
      </w:r>
      <w:proofErr w:type="gramStart"/>
      <w:r w:rsidRPr="006C2CC5">
        <w:rPr>
          <w:rFonts w:ascii="Times New Roman" w:hAnsi="Times New Roman" w:cs="Times New Roman"/>
          <w:bCs/>
          <w:sz w:val="26"/>
          <w:szCs w:val="26"/>
        </w:rPr>
        <w:t>Извещение</w:t>
      </w:r>
      <w:proofErr w:type="gramEnd"/>
      <w:r w:rsidRPr="006C2CC5">
        <w:rPr>
          <w:rFonts w:ascii="Times New Roman" w:hAnsi="Times New Roman" w:cs="Times New Roman"/>
          <w:bCs/>
          <w:sz w:val="26"/>
          <w:szCs w:val="26"/>
        </w:rPr>
        <w:t xml:space="preserve"> об осуществлении закупки, если иное не предусмотрено настоящим Федеральным законом, должно содержать следующие электронные документы:</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1) описание объекта закупки в соответствии со статьей 33 настоящего Федерального закона;</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lastRenderedPageBreak/>
        <w:t>4) порядок рассмотрения и оценки заявок на участие в конкурсах в соответствии с настоящим Федеральным законом;</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5) проект контракта;</w:t>
      </w:r>
    </w:p>
    <w:p w:rsidR="006C2CC5" w:rsidRPr="006C2CC5" w:rsidRDefault="006C2CC5" w:rsidP="006C2CC5">
      <w:pPr>
        <w:spacing w:after="0" w:line="240" w:lineRule="auto"/>
        <w:ind w:firstLine="709"/>
        <w:jc w:val="both"/>
        <w:rPr>
          <w:rFonts w:ascii="Times New Roman" w:hAnsi="Times New Roman" w:cs="Times New Roman"/>
          <w:bCs/>
          <w:sz w:val="26"/>
          <w:szCs w:val="26"/>
        </w:rPr>
      </w:pPr>
      <w:proofErr w:type="gramStart"/>
      <w:r w:rsidRPr="006C2CC5">
        <w:rPr>
          <w:rFonts w:ascii="Times New Roman" w:hAnsi="Times New Roman" w:cs="Times New Roman"/>
          <w:bCs/>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w:t>
      </w:r>
      <w:proofErr w:type="gramStart"/>
      <w:r w:rsidRPr="006C2CC5">
        <w:rPr>
          <w:rFonts w:ascii="Times New Roman" w:hAnsi="Times New Roman" w:cs="Times New Roman"/>
          <w:bCs/>
          <w:sz w:val="26"/>
          <w:szCs w:val="26"/>
        </w:rPr>
        <w:t>дств дл</w:t>
      </w:r>
      <w:proofErr w:type="gramEnd"/>
      <w:r w:rsidRPr="006C2CC5">
        <w:rPr>
          <w:rFonts w:ascii="Times New Roman" w:hAnsi="Times New Roman" w:cs="Times New Roman"/>
          <w:bCs/>
          <w:sz w:val="26"/>
          <w:szCs w:val="26"/>
        </w:rPr>
        <w:t>я финансирования накопительной пенсии в Российской Федерации";</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6C2CC5">
        <w:rPr>
          <w:rFonts w:ascii="Times New Roman" w:hAnsi="Times New Roman" w:cs="Times New Roman"/>
          <w:bCs/>
          <w:sz w:val="26"/>
          <w:szCs w:val="26"/>
        </w:rPr>
        <w:t>накопительно</w:t>
      </w:r>
      <w:proofErr w:type="spellEnd"/>
      <w:r w:rsidRPr="006C2CC5">
        <w:rPr>
          <w:rFonts w:ascii="Times New Roman" w:hAnsi="Times New Roman" w:cs="Times New Roman"/>
          <w:bCs/>
          <w:sz w:val="26"/>
          <w:szCs w:val="26"/>
        </w:rPr>
        <w:t>-ипотечной системе жилищного обеспечения военнослужащих";</w:t>
      </w:r>
    </w:p>
    <w:p w:rsidR="006C2CC5" w:rsidRPr="006C2CC5" w:rsidRDefault="006C2CC5" w:rsidP="006C2CC5">
      <w:pPr>
        <w:spacing w:after="0" w:line="240" w:lineRule="auto"/>
        <w:ind w:firstLine="709"/>
        <w:jc w:val="both"/>
        <w:rPr>
          <w:rFonts w:ascii="Times New Roman" w:hAnsi="Times New Roman" w:cs="Times New Roman"/>
          <w:bCs/>
          <w:sz w:val="26"/>
          <w:szCs w:val="26"/>
        </w:rPr>
      </w:pPr>
      <w:proofErr w:type="gramStart"/>
      <w:r w:rsidRPr="006C2CC5">
        <w:rPr>
          <w:rFonts w:ascii="Times New Roman" w:hAnsi="Times New Roman" w:cs="Times New Roman"/>
          <w:bCs/>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 </w:t>
      </w:r>
      <w:proofErr w:type="gramEnd"/>
    </w:p>
    <w:p w:rsidR="003D4F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Pr>
          <w:rFonts w:ascii="Times New Roman" w:hAnsi="Times New Roman" w:cs="Times New Roman"/>
          <w:sz w:val="26"/>
          <w:szCs w:val="26"/>
        </w:rPr>
        <w:t xml:space="preserve">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3D4F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w:t>
      </w:r>
      <w:r>
        <w:rPr>
          <w:rFonts w:ascii="Times New Roman" w:hAnsi="Times New Roman" w:cs="Times New Roman"/>
          <w:sz w:val="26"/>
          <w:szCs w:val="26"/>
        </w:rPr>
        <w:lastRenderedPageBreak/>
        <w:t>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D3D85" w:rsidRPr="00776323" w:rsidRDefault="007D3D85" w:rsidP="007D3D85">
      <w:pPr>
        <w:spacing w:after="0" w:line="240" w:lineRule="auto"/>
        <w:jc w:val="both"/>
        <w:rPr>
          <w:rFonts w:ascii="Times New Roman" w:hAnsi="Times New Roman" w:cs="Times New Roman"/>
          <w:sz w:val="26"/>
          <w:szCs w:val="26"/>
          <w:shd w:val="clear" w:color="auto" w:fill="FFFFFF"/>
        </w:rPr>
      </w:pPr>
    </w:p>
    <w:p w:rsidR="0022350B" w:rsidRPr="0022350B" w:rsidRDefault="0022350B" w:rsidP="0022350B">
      <w:pPr>
        <w:spacing w:after="0" w:line="240" w:lineRule="auto"/>
        <w:ind w:firstLine="709"/>
        <w:jc w:val="both"/>
        <w:rPr>
          <w:rFonts w:ascii="Times New Roman" w:hAnsi="Times New Roman" w:cs="Times New Roman"/>
          <w:sz w:val="26"/>
          <w:szCs w:val="26"/>
          <w:shd w:val="clear" w:color="auto" w:fill="FFFFFF"/>
        </w:rPr>
      </w:pPr>
      <w:r w:rsidRPr="0022350B">
        <w:rPr>
          <w:rFonts w:ascii="Times New Roman" w:hAnsi="Times New Roman" w:cs="Times New Roman"/>
          <w:sz w:val="26"/>
          <w:szCs w:val="26"/>
          <w:shd w:val="clear" w:color="auto" w:fill="FFFFFF"/>
        </w:rPr>
        <w:t xml:space="preserve">Обоснованность </w:t>
      </w:r>
      <w:r>
        <w:rPr>
          <w:rFonts w:ascii="Times New Roman" w:hAnsi="Times New Roman" w:cs="Times New Roman"/>
          <w:sz w:val="26"/>
          <w:szCs w:val="26"/>
          <w:shd w:val="clear" w:color="auto" w:fill="FFFFFF"/>
        </w:rPr>
        <w:t xml:space="preserve">первого </w:t>
      </w:r>
      <w:r w:rsidRPr="0022350B">
        <w:rPr>
          <w:rFonts w:ascii="Times New Roman" w:hAnsi="Times New Roman" w:cs="Times New Roman"/>
          <w:sz w:val="26"/>
          <w:szCs w:val="26"/>
          <w:shd w:val="clear" w:color="auto" w:fill="FFFFFF"/>
        </w:rPr>
        <w:t>довода жалобы Заявителя подтверждается материалами дела.</w:t>
      </w:r>
    </w:p>
    <w:p w:rsidR="0022350B" w:rsidRPr="0022350B" w:rsidRDefault="0022350B" w:rsidP="0022350B">
      <w:pPr>
        <w:spacing w:after="0" w:line="240" w:lineRule="auto"/>
        <w:ind w:firstLine="709"/>
        <w:jc w:val="both"/>
        <w:rPr>
          <w:rFonts w:ascii="Times New Roman" w:hAnsi="Times New Roman" w:cs="Times New Roman"/>
          <w:sz w:val="26"/>
          <w:szCs w:val="26"/>
          <w:highlight w:val="yellow"/>
          <w:shd w:val="clear" w:color="auto" w:fill="FFFFFF"/>
        </w:rPr>
      </w:pPr>
      <w:r w:rsidRPr="0022350B">
        <w:rPr>
          <w:rFonts w:ascii="Times New Roman" w:hAnsi="Times New Roman" w:cs="Times New Roman"/>
          <w:sz w:val="26"/>
          <w:szCs w:val="26"/>
          <w:shd w:val="clear" w:color="auto" w:fill="FFFFFF"/>
        </w:rPr>
        <w:t xml:space="preserve">Согласно пункту </w:t>
      </w:r>
      <w:r>
        <w:rPr>
          <w:rFonts w:ascii="Times New Roman" w:hAnsi="Times New Roman" w:cs="Times New Roman"/>
          <w:sz w:val="26"/>
          <w:szCs w:val="26"/>
          <w:shd w:val="clear" w:color="auto" w:fill="FFFFFF"/>
        </w:rPr>
        <w:t>8.</w:t>
      </w:r>
      <w:r w:rsidRPr="0022350B">
        <w:rPr>
          <w:rFonts w:ascii="Times New Roman" w:hAnsi="Times New Roman" w:cs="Times New Roman"/>
          <w:sz w:val="26"/>
          <w:szCs w:val="26"/>
          <w:shd w:val="clear" w:color="auto" w:fill="FFFFFF"/>
        </w:rPr>
        <w:t>5 Приложения №4 Проект контракта:</w:t>
      </w:r>
      <w:r w:rsidRPr="0022350B">
        <w:rPr>
          <w:rFonts w:ascii="Times New Roman" w:hAnsi="Times New Roman" w:cs="Times New Roman"/>
          <w:i/>
          <w:sz w:val="26"/>
          <w:szCs w:val="26"/>
          <w:shd w:val="clear" w:color="auto" w:fill="FFFFFF"/>
        </w:rPr>
        <w:t xml:space="preserve"> «8.5. </w:t>
      </w:r>
      <w:proofErr w:type="gramStart"/>
      <w:r w:rsidRPr="0022350B">
        <w:rPr>
          <w:rFonts w:ascii="Times New Roman" w:hAnsi="Times New Roman" w:cs="Times New Roman"/>
          <w:i/>
          <w:sz w:val="26"/>
          <w:szCs w:val="26"/>
          <w:shd w:val="clear" w:color="auto" w:fill="FFFFFF"/>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Подрядчик обязан предоставить новое обеспечение исполнения контракта не позднее одного месяца со дня надлежащего уведомления Заказчиком Подрядчика о необходимости предоставить соответствующее обеспечение.</w:t>
      </w:r>
      <w:proofErr w:type="gramEnd"/>
      <w:r w:rsidRPr="0022350B">
        <w:rPr>
          <w:rFonts w:ascii="Times New Roman" w:hAnsi="Times New Roman" w:cs="Times New Roman"/>
          <w:i/>
          <w:sz w:val="26"/>
          <w:szCs w:val="26"/>
          <w:shd w:val="clear" w:color="auto" w:fill="FFFFFF"/>
        </w:rPr>
        <w:t xml:space="preserve"> Размер такого обеспечения может быть уменьшен в порядке и случаях, которые предусмотрены </w:t>
      </w:r>
      <w:proofErr w:type="spellStart"/>
      <w:r w:rsidRPr="0022350B">
        <w:rPr>
          <w:rFonts w:ascii="Times New Roman" w:hAnsi="Times New Roman" w:cs="Times New Roman"/>
          <w:i/>
          <w:sz w:val="26"/>
          <w:szCs w:val="26"/>
          <w:shd w:val="clear" w:color="auto" w:fill="FFFFFF"/>
        </w:rPr>
        <w:t>п.п</w:t>
      </w:r>
      <w:proofErr w:type="spellEnd"/>
      <w:r w:rsidRPr="0022350B">
        <w:rPr>
          <w:rFonts w:ascii="Times New Roman" w:hAnsi="Times New Roman" w:cs="Times New Roman"/>
          <w:i/>
          <w:sz w:val="26"/>
          <w:szCs w:val="26"/>
          <w:shd w:val="clear" w:color="auto" w:fill="FFFFFF"/>
        </w:rPr>
        <w:t>. 7.7, 7.8, 7.9 и 7.10 контракта. За каждый день просрочки исполнения Подрядчиком обязательства, предусмотренного настоящим пунктом, начисляется пеня в размере, определенном в порядке, установленном в соответствии с разделом 6 контракта, предусматривающим ответственность сторон».</w:t>
      </w:r>
    </w:p>
    <w:p w:rsidR="00EF09C2" w:rsidRDefault="0022350B" w:rsidP="00EF09C2">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Однако,</w:t>
      </w:r>
      <w:r w:rsidR="00F93463">
        <w:rPr>
          <w:rFonts w:ascii="Times New Roman" w:hAnsi="Times New Roman" w:cs="Times New Roman"/>
          <w:sz w:val="26"/>
          <w:szCs w:val="26"/>
          <w:shd w:val="clear" w:color="auto" w:fill="FFFFFF"/>
        </w:rPr>
        <w:t xml:space="preserve"> Комиссия установила, что</w:t>
      </w:r>
      <w:r>
        <w:rPr>
          <w:rFonts w:ascii="Times New Roman" w:hAnsi="Times New Roman" w:cs="Times New Roman"/>
          <w:sz w:val="26"/>
          <w:szCs w:val="26"/>
          <w:shd w:val="clear" w:color="auto" w:fill="FFFFFF"/>
        </w:rPr>
        <w:t xml:space="preserve"> раздел </w:t>
      </w:r>
      <w:r w:rsidRPr="0022350B">
        <w:rPr>
          <w:rFonts w:ascii="Times New Roman" w:hAnsi="Times New Roman" w:cs="Times New Roman"/>
          <w:sz w:val="26"/>
          <w:szCs w:val="26"/>
          <w:shd w:val="clear" w:color="auto" w:fill="FFFFFF"/>
        </w:rPr>
        <w:t>6</w:t>
      </w:r>
      <w:r>
        <w:rPr>
          <w:rFonts w:ascii="Times New Roman" w:hAnsi="Times New Roman" w:cs="Times New Roman"/>
          <w:sz w:val="26"/>
          <w:szCs w:val="26"/>
          <w:shd w:val="clear" w:color="auto" w:fill="FFFFFF"/>
        </w:rPr>
        <w:t xml:space="preserve"> проекта контракта не содержит</w:t>
      </w:r>
      <w:r w:rsidRPr="0022350B">
        <w:rPr>
          <w:rFonts w:ascii="Times New Roman" w:hAnsi="Times New Roman" w:cs="Times New Roman"/>
          <w:sz w:val="26"/>
          <w:szCs w:val="26"/>
          <w:shd w:val="clear" w:color="auto" w:fill="FFFFFF"/>
        </w:rPr>
        <w:t xml:space="preserve"> информаци</w:t>
      </w:r>
      <w:r>
        <w:rPr>
          <w:rFonts w:ascii="Times New Roman" w:hAnsi="Times New Roman" w:cs="Times New Roman"/>
          <w:sz w:val="26"/>
          <w:szCs w:val="26"/>
          <w:shd w:val="clear" w:color="auto" w:fill="FFFFFF"/>
        </w:rPr>
        <w:t>ю</w:t>
      </w:r>
      <w:r w:rsidRPr="0022350B">
        <w:rPr>
          <w:rFonts w:ascii="Times New Roman" w:hAnsi="Times New Roman" w:cs="Times New Roman"/>
          <w:sz w:val="26"/>
          <w:szCs w:val="26"/>
          <w:shd w:val="clear" w:color="auto" w:fill="FFFFFF"/>
        </w:rPr>
        <w:t xml:space="preserve"> относительно начислений пени за каждый день просрочки подрядчиком обязательства, предусмотренного п</w:t>
      </w:r>
      <w:r>
        <w:rPr>
          <w:rFonts w:ascii="Times New Roman" w:hAnsi="Times New Roman" w:cs="Times New Roman"/>
          <w:sz w:val="26"/>
          <w:szCs w:val="26"/>
          <w:shd w:val="clear" w:color="auto" w:fill="FFFFFF"/>
        </w:rPr>
        <w:t xml:space="preserve">унктом </w:t>
      </w:r>
      <w:r w:rsidRPr="0022350B">
        <w:rPr>
          <w:rFonts w:ascii="Times New Roman" w:hAnsi="Times New Roman" w:cs="Times New Roman"/>
          <w:sz w:val="26"/>
          <w:szCs w:val="26"/>
          <w:shd w:val="clear" w:color="auto" w:fill="FFFFFF"/>
        </w:rPr>
        <w:t>8.5 проекта контракта</w:t>
      </w:r>
      <w:r>
        <w:rPr>
          <w:rFonts w:ascii="Times New Roman" w:hAnsi="Times New Roman" w:cs="Times New Roman"/>
          <w:sz w:val="26"/>
          <w:szCs w:val="26"/>
          <w:shd w:val="clear" w:color="auto" w:fill="FFFFFF"/>
        </w:rPr>
        <w:t>.</w:t>
      </w:r>
    </w:p>
    <w:p w:rsidR="0022350B" w:rsidRDefault="0022350B" w:rsidP="0022350B">
      <w:pPr>
        <w:spacing w:after="0" w:line="240" w:lineRule="auto"/>
        <w:ind w:firstLine="709"/>
        <w:jc w:val="both"/>
        <w:rPr>
          <w:rFonts w:ascii="Times New Roman" w:hAnsi="Times New Roman" w:cs="Times New Roman"/>
          <w:sz w:val="26"/>
          <w:szCs w:val="26"/>
          <w:shd w:val="clear" w:color="auto" w:fill="FFFFFF"/>
        </w:rPr>
      </w:pPr>
      <w:r w:rsidRPr="0022350B">
        <w:rPr>
          <w:rFonts w:ascii="Times New Roman" w:hAnsi="Times New Roman" w:cs="Times New Roman"/>
          <w:sz w:val="26"/>
          <w:szCs w:val="26"/>
          <w:shd w:val="clear" w:color="auto" w:fill="FFFFFF"/>
        </w:rPr>
        <w:t>В связи с чем, материалами дела подтверждается, что в извещении Заказчика имеются явные противоречия, нуждающиеся в корректировках</w:t>
      </w:r>
      <w:r>
        <w:rPr>
          <w:rFonts w:ascii="Times New Roman" w:hAnsi="Times New Roman" w:cs="Times New Roman"/>
          <w:sz w:val="26"/>
          <w:szCs w:val="26"/>
          <w:shd w:val="clear" w:color="auto" w:fill="FFFFFF"/>
        </w:rPr>
        <w:t>.</w:t>
      </w:r>
    </w:p>
    <w:p w:rsidR="0022350B" w:rsidRPr="0022350B" w:rsidRDefault="0022350B" w:rsidP="0022350B">
      <w:pPr>
        <w:spacing w:after="0" w:line="240" w:lineRule="auto"/>
        <w:ind w:firstLine="709"/>
        <w:jc w:val="both"/>
        <w:rPr>
          <w:rFonts w:ascii="Times New Roman" w:hAnsi="Times New Roman" w:cs="Times New Roman"/>
          <w:sz w:val="26"/>
          <w:szCs w:val="26"/>
          <w:shd w:val="clear" w:color="auto" w:fill="FFFFFF"/>
        </w:rPr>
      </w:pPr>
    </w:p>
    <w:p w:rsidR="0022350B" w:rsidRPr="0022350B" w:rsidRDefault="0022350B" w:rsidP="0022350B">
      <w:pPr>
        <w:spacing w:after="0" w:line="240" w:lineRule="auto"/>
        <w:ind w:firstLine="709"/>
        <w:jc w:val="both"/>
        <w:rPr>
          <w:rFonts w:ascii="Times New Roman" w:hAnsi="Times New Roman" w:cs="Times New Roman"/>
          <w:sz w:val="26"/>
          <w:szCs w:val="26"/>
          <w:shd w:val="clear" w:color="auto" w:fill="FFFFFF"/>
        </w:rPr>
      </w:pPr>
      <w:r w:rsidRPr="0022350B">
        <w:rPr>
          <w:rFonts w:ascii="Times New Roman" w:hAnsi="Times New Roman" w:cs="Times New Roman"/>
          <w:sz w:val="26"/>
          <w:szCs w:val="26"/>
          <w:shd w:val="clear" w:color="auto" w:fill="FFFFFF"/>
        </w:rPr>
        <w:t>Во втором доводе обращения Заявитель указывает, что в проекте контракта Заказчик не устанавливает возможности поставщиком изменить способ обеспечения исполнения контракта и (или) предоставить заказчику взамен ранее предоставленного обеспечения контракта новое обеспечение контракта в соответствии с частью 7 статьи 96  Закона о контрактной системе.</w:t>
      </w:r>
    </w:p>
    <w:p w:rsidR="0022350B" w:rsidRPr="0022350B" w:rsidRDefault="0022350B" w:rsidP="0022350B">
      <w:pPr>
        <w:spacing w:after="0" w:line="240" w:lineRule="auto"/>
        <w:ind w:firstLine="709"/>
        <w:jc w:val="both"/>
        <w:rPr>
          <w:rFonts w:ascii="Times New Roman" w:hAnsi="Times New Roman" w:cs="Times New Roman"/>
          <w:sz w:val="26"/>
          <w:szCs w:val="26"/>
          <w:shd w:val="clear" w:color="auto" w:fill="FFFFFF"/>
        </w:rPr>
      </w:pPr>
      <w:proofErr w:type="gramStart"/>
      <w:r w:rsidRPr="0022350B">
        <w:rPr>
          <w:rFonts w:ascii="Times New Roman" w:hAnsi="Times New Roman" w:cs="Times New Roman"/>
          <w:sz w:val="26"/>
          <w:szCs w:val="26"/>
          <w:shd w:val="clear" w:color="auto" w:fill="FFFFFF"/>
        </w:rPr>
        <w:t>В соответствии с частью 7 статьи 96  Закона о контрактной системе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настоящей статьи.</w:t>
      </w:r>
      <w:proofErr w:type="gramEnd"/>
      <w:r w:rsidRPr="0022350B">
        <w:rPr>
          <w:rFonts w:ascii="Times New Roman" w:hAnsi="Times New Roman" w:cs="Times New Roman"/>
          <w:sz w:val="26"/>
          <w:szCs w:val="26"/>
          <w:shd w:val="clear" w:color="auto" w:fill="FFFFFF"/>
        </w:rPr>
        <w:t xml:space="preserve"> Поставщик (подрядчик,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22350B" w:rsidRPr="0022350B" w:rsidRDefault="0022350B" w:rsidP="0022350B">
      <w:pPr>
        <w:spacing w:after="0" w:line="240" w:lineRule="auto"/>
        <w:ind w:firstLine="709"/>
        <w:jc w:val="both"/>
        <w:rPr>
          <w:rFonts w:ascii="Times New Roman" w:hAnsi="Times New Roman" w:cs="Times New Roman"/>
          <w:sz w:val="26"/>
          <w:szCs w:val="26"/>
          <w:shd w:val="clear" w:color="auto" w:fill="FFFFFF"/>
        </w:rPr>
      </w:pPr>
      <w:proofErr w:type="gramStart"/>
      <w:r w:rsidRPr="0022350B">
        <w:rPr>
          <w:rFonts w:ascii="Times New Roman" w:hAnsi="Times New Roman" w:cs="Times New Roman"/>
          <w:sz w:val="26"/>
          <w:szCs w:val="26"/>
          <w:shd w:val="clear" w:color="auto" w:fill="FFFFFF"/>
        </w:rPr>
        <w:t xml:space="preserve">Комиссией установлено, что установление возможности поставщиком изменить способ обеспечения исполнения контракта и (или) предоставить заказчику взамен ранее предоставленного обеспечения контракта новое обеспечение контракта в соответствии с частью 7 статьи 96  Закона о контрактной системе  является императивной нормой права, и действует на данные правоотношения вне зависимости от установления в проекте контракта.  </w:t>
      </w:r>
      <w:proofErr w:type="gramEnd"/>
    </w:p>
    <w:p w:rsidR="0022350B" w:rsidRPr="0022350B" w:rsidRDefault="0022350B" w:rsidP="0022350B">
      <w:pPr>
        <w:spacing w:after="0" w:line="240" w:lineRule="auto"/>
        <w:ind w:firstLine="709"/>
        <w:jc w:val="both"/>
        <w:rPr>
          <w:rFonts w:ascii="Times New Roman" w:hAnsi="Times New Roman" w:cs="Times New Roman"/>
          <w:sz w:val="26"/>
          <w:szCs w:val="26"/>
          <w:shd w:val="clear" w:color="auto" w:fill="FFFFFF"/>
        </w:rPr>
      </w:pPr>
      <w:r w:rsidRPr="0022350B">
        <w:rPr>
          <w:rFonts w:ascii="Times New Roman" w:hAnsi="Times New Roman" w:cs="Times New Roman"/>
          <w:sz w:val="26"/>
          <w:szCs w:val="26"/>
          <w:shd w:val="clear" w:color="auto" w:fill="FFFFFF"/>
        </w:rPr>
        <w:t>Инспекция не находит данный довод обращения Заявителя обоснованным.</w:t>
      </w:r>
    </w:p>
    <w:p w:rsidR="00776323" w:rsidRDefault="00776323" w:rsidP="00165366">
      <w:pPr>
        <w:spacing w:after="0" w:line="240" w:lineRule="auto"/>
        <w:ind w:firstLine="709"/>
        <w:jc w:val="both"/>
        <w:rPr>
          <w:rFonts w:ascii="Times New Roman" w:hAnsi="Times New Roman" w:cs="Times New Roman"/>
          <w:sz w:val="26"/>
          <w:szCs w:val="26"/>
          <w:shd w:val="clear" w:color="auto" w:fill="FFFFFF"/>
        </w:rPr>
      </w:pPr>
    </w:p>
    <w:p w:rsidR="002A4444" w:rsidRDefault="00165366" w:rsidP="00166A3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На основании изложенного и, руководствуясь частью 8 статьи 106, пунктом 2 части 22 статьи 99 Закона о контрактной системе, Комиссия</w:t>
      </w:r>
    </w:p>
    <w:p w:rsidR="00166A3E" w:rsidRPr="00166A3E" w:rsidRDefault="00166A3E" w:rsidP="00166A3E">
      <w:pPr>
        <w:spacing w:after="0" w:line="240" w:lineRule="auto"/>
        <w:ind w:firstLine="709"/>
        <w:jc w:val="both"/>
        <w:rPr>
          <w:rFonts w:ascii="Times New Roman" w:hAnsi="Times New Roman" w:cs="Times New Roman"/>
          <w:sz w:val="26"/>
          <w:szCs w:val="26"/>
          <w:shd w:val="clear" w:color="auto" w:fill="FFFFFF"/>
        </w:rPr>
      </w:pPr>
    </w:p>
    <w:p w:rsidR="00165366" w:rsidRDefault="00165366" w:rsidP="0016536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165366" w:rsidRPr="00AF3825" w:rsidRDefault="00165366" w:rsidP="0016536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76323" w:rsidRPr="00776323" w:rsidRDefault="00776323" w:rsidP="00776323">
      <w:pPr>
        <w:widowControl w:val="0"/>
        <w:tabs>
          <w:tab w:val="left" w:pos="993"/>
        </w:tabs>
        <w:autoSpaceDE w:val="0"/>
        <w:autoSpaceDN w:val="0"/>
        <w:adjustRightInd w:val="0"/>
        <w:spacing w:after="0" w:line="240" w:lineRule="auto"/>
        <w:ind w:firstLine="425"/>
        <w:jc w:val="both"/>
        <w:rPr>
          <w:rFonts w:ascii="Times New Roman" w:hAnsi="Times New Roman" w:cs="Times New Roman"/>
          <w:bCs/>
          <w:sz w:val="26"/>
          <w:szCs w:val="26"/>
        </w:rPr>
      </w:pPr>
      <w:r w:rsidRPr="00776323">
        <w:rPr>
          <w:rFonts w:ascii="Times New Roman" w:hAnsi="Times New Roman" w:cs="Times New Roman"/>
          <w:bCs/>
          <w:sz w:val="26"/>
          <w:szCs w:val="26"/>
        </w:rPr>
        <w:t xml:space="preserve">1. Признать жалобу ИП </w:t>
      </w:r>
      <w:proofErr w:type="spellStart"/>
      <w:r w:rsidRPr="00776323">
        <w:rPr>
          <w:rFonts w:ascii="Times New Roman" w:hAnsi="Times New Roman" w:cs="Times New Roman"/>
          <w:bCs/>
          <w:sz w:val="26"/>
          <w:szCs w:val="26"/>
        </w:rPr>
        <w:t>Тисло</w:t>
      </w:r>
      <w:proofErr w:type="spellEnd"/>
      <w:r w:rsidRPr="00776323">
        <w:rPr>
          <w:rFonts w:ascii="Times New Roman" w:hAnsi="Times New Roman" w:cs="Times New Roman"/>
          <w:bCs/>
          <w:sz w:val="26"/>
          <w:szCs w:val="26"/>
        </w:rPr>
        <w:t xml:space="preserve"> Данил Андреевич   обоснованной</w:t>
      </w:r>
      <w:r w:rsidR="00BC2A93">
        <w:rPr>
          <w:rFonts w:ascii="Times New Roman" w:hAnsi="Times New Roman" w:cs="Times New Roman"/>
          <w:bCs/>
          <w:sz w:val="26"/>
          <w:szCs w:val="26"/>
        </w:rPr>
        <w:t xml:space="preserve"> в части</w:t>
      </w:r>
      <w:r w:rsidRPr="00776323">
        <w:rPr>
          <w:rFonts w:ascii="Times New Roman" w:hAnsi="Times New Roman" w:cs="Times New Roman"/>
          <w:bCs/>
          <w:sz w:val="26"/>
          <w:szCs w:val="26"/>
        </w:rPr>
        <w:t>;</w:t>
      </w:r>
    </w:p>
    <w:p w:rsidR="00776323" w:rsidRPr="00776323" w:rsidRDefault="00776323" w:rsidP="00776323">
      <w:pPr>
        <w:widowControl w:val="0"/>
        <w:tabs>
          <w:tab w:val="left" w:pos="993"/>
        </w:tabs>
        <w:autoSpaceDE w:val="0"/>
        <w:autoSpaceDN w:val="0"/>
        <w:adjustRightInd w:val="0"/>
        <w:spacing w:after="0" w:line="240" w:lineRule="auto"/>
        <w:ind w:firstLine="425"/>
        <w:jc w:val="both"/>
        <w:rPr>
          <w:rFonts w:ascii="Times New Roman" w:hAnsi="Times New Roman" w:cs="Times New Roman"/>
          <w:bCs/>
          <w:sz w:val="26"/>
          <w:szCs w:val="26"/>
        </w:rPr>
      </w:pPr>
      <w:r w:rsidRPr="00776323">
        <w:rPr>
          <w:rFonts w:ascii="Times New Roman" w:hAnsi="Times New Roman" w:cs="Times New Roman"/>
          <w:bCs/>
          <w:sz w:val="26"/>
          <w:szCs w:val="26"/>
        </w:rPr>
        <w:t xml:space="preserve">2. Признать в действиях Заказчика нарушение </w:t>
      </w:r>
      <w:r w:rsidRPr="00EF09C2">
        <w:rPr>
          <w:rFonts w:ascii="Times New Roman" w:hAnsi="Times New Roman" w:cs="Times New Roman"/>
          <w:bCs/>
          <w:sz w:val="26"/>
          <w:szCs w:val="26"/>
        </w:rPr>
        <w:t xml:space="preserve">пункта </w:t>
      </w:r>
      <w:r w:rsidR="00EF09C2" w:rsidRPr="00EF09C2">
        <w:rPr>
          <w:rFonts w:ascii="Times New Roman" w:hAnsi="Times New Roman" w:cs="Times New Roman"/>
          <w:bCs/>
          <w:sz w:val="26"/>
          <w:szCs w:val="26"/>
        </w:rPr>
        <w:t>5</w:t>
      </w:r>
      <w:r w:rsidRPr="00776323">
        <w:rPr>
          <w:rFonts w:ascii="Times New Roman" w:hAnsi="Times New Roman" w:cs="Times New Roman"/>
          <w:bCs/>
          <w:sz w:val="26"/>
          <w:szCs w:val="26"/>
        </w:rPr>
        <w:t xml:space="preserve"> части </w:t>
      </w:r>
      <w:r>
        <w:rPr>
          <w:rFonts w:ascii="Times New Roman" w:hAnsi="Times New Roman" w:cs="Times New Roman"/>
          <w:bCs/>
          <w:sz w:val="26"/>
          <w:szCs w:val="26"/>
        </w:rPr>
        <w:t xml:space="preserve">2 статьи 42 </w:t>
      </w:r>
      <w:r w:rsidRPr="00776323">
        <w:rPr>
          <w:rFonts w:ascii="Times New Roman" w:hAnsi="Times New Roman" w:cs="Times New Roman"/>
          <w:bCs/>
          <w:sz w:val="26"/>
          <w:szCs w:val="26"/>
        </w:rPr>
        <w:t xml:space="preserve">Закона о контрактной системе; </w:t>
      </w:r>
    </w:p>
    <w:p w:rsidR="00776323" w:rsidRPr="00776323" w:rsidRDefault="00776323" w:rsidP="00776323">
      <w:pPr>
        <w:widowControl w:val="0"/>
        <w:tabs>
          <w:tab w:val="left" w:pos="993"/>
        </w:tabs>
        <w:autoSpaceDE w:val="0"/>
        <w:autoSpaceDN w:val="0"/>
        <w:adjustRightInd w:val="0"/>
        <w:spacing w:after="0" w:line="240" w:lineRule="auto"/>
        <w:ind w:firstLine="425"/>
        <w:jc w:val="both"/>
        <w:rPr>
          <w:rFonts w:ascii="Times New Roman" w:hAnsi="Times New Roman" w:cs="Times New Roman"/>
          <w:bCs/>
          <w:sz w:val="26"/>
          <w:szCs w:val="26"/>
        </w:rPr>
      </w:pPr>
      <w:r w:rsidRPr="00776323">
        <w:rPr>
          <w:rFonts w:ascii="Times New Roman" w:hAnsi="Times New Roman" w:cs="Times New Roman"/>
          <w:bCs/>
          <w:sz w:val="26"/>
          <w:szCs w:val="26"/>
        </w:rPr>
        <w:t>3. Выдать Заказчику предписание об устранении выявленного нарушения на этапе заключения контракта;</w:t>
      </w:r>
    </w:p>
    <w:p w:rsidR="00776323" w:rsidRPr="00776323" w:rsidRDefault="00776323" w:rsidP="00776323">
      <w:pPr>
        <w:widowControl w:val="0"/>
        <w:tabs>
          <w:tab w:val="left" w:pos="993"/>
        </w:tabs>
        <w:autoSpaceDE w:val="0"/>
        <w:autoSpaceDN w:val="0"/>
        <w:adjustRightInd w:val="0"/>
        <w:spacing w:after="0" w:line="240" w:lineRule="auto"/>
        <w:ind w:firstLine="425"/>
        <w:jc w:val="both"/>
        <w:rPr>
          <w:rFonts w:ascii="Times New Roman" w:hAnsi="Times New Roman" w:cs="Times New Roman"/>
          <w:bCs/>
          <w:sz w:val="26"/>
          <w:szCs w:val="26"/>
        </w:rPr>
      </w:pPr>
      <w:r w:rsidRPr="00776323">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3D4F74" w:rsidRDefault="003D4F74" w:rsidP="00AF3825">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AF382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Default="00E354A7" w:rsidP="00AF3825">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BC2A93" w:rsidRPr="00E354A7" w:rsidRDefault="00BC2A93" w:rsidP="00AF3825">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Default="00934375" w:rsidP="00E354A7">
      <w:pPr>
        <w:widowControl w:val="0"/>
        <w:tabs>
          <w:tab w:val="left" w:pos="993"/>
        </w:tabs>
        <w:autoSpaceDE w:val="0"/>
        <w:autoSpaceDN w:val="0"/>
        <w:adjustRightInd w:val="0"/>
        <w:spacing w:after="0" w:line="240" w:lineRule="auto"/>
        <w:ind w:firstLine="709"/>
        <w:jc w:val="both"/>
      </w:pPr>
      <w:bookmarkStart w:id="0" w:name="_GoBack"/>
      <w:bookmarkEnd w:id="0"/>
    </w:p>
    <w:sectPr w:rsidR="00934375" w:rsidSect="002A4444">
      <w:pgSz w:w="11906" w:h="16838"/>
      <w:pgMar w:top="1247" w:right="567"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075" w:rsidRDefault="001C6075" w:rsidP="003D4F74">
      <w:pPr>
        <w:spacing w:after="0" w:line="240" w:lineRule="auto"/>
      </w:pPr>
      <w:r>
        <w:separator/>
      </w:r>
    </w:p>
  </w:endnote>
  <w:endnote w:type="continuationSeparator" w:id="0">
    <w:p w:rsidR="001C6075" w:rsidRDefault="001C6075"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075" w:rsidRDefault="001C6075" w:rsidP="003D4F74">
      <w:pPr>
        <w:spacing w:after="0" w:line="240" w:lineRule="auto"/>
      </w:pPr>
      <w:r>
        <w:separator/>
      </w:r>
    </w:p>
  </w:footnote>
  <w:footnote w:type="continuationSeparator" w:id="0">
    <w:p w:rsidR="001C6075" w:rsidRDefault="001C6075"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786"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5F760DF4"/>
    <w:multiLevelType w:val="hybridMultilevel"/>
    <w:tmpl w:val="838AAE9E"/>
    <w:lvl w:ilvl="0" w:tplc="EAF0A57E">
      <w:start w:val="1"/>
      <w:numFmt w:val="decimal"/>
      <w:lvlText w:val="%1."/>
      <w:lvlJc w:val="left"/>
      <w:pPr>
        <w:ind w:left="1070" w:hanging="360"/>
      </w:pPr>
    </w:lvl>
    <w:lvl w:ilvl="1" w:tplc="04190019">
      <w:start w:val="1"/>
      <w:numFmt w:val="lowerLetter"/>
      <w:lvlText w:val="%2."/>
      <w:lvlJc w:val="left"/>
      <w:pPr>
        <w:ind w:left="938" w:hanging="360"/>
      </w:pPr>
    </w:lvl>
    <w:lvl w:ilvl="2" w:tplc="0419001B">
      <w:start w:val="1"/>
      <w:numFmt w:val="lowerRoman"/>
      <w:lvlText w:val="%3."/>
      <w:lvlJc w:val="right"/>
      <w:pPr>
        <w:ind w:left="1658" w:hanging="180"/>
      </w:pPr>
    </w:lvl>
    <w:lvl w:ilvl="3" w:tplc="0419000F">
      <w:start w:val="1"/>
      <w:numFmt w:val="decimal"/>
      <w:lvlText w:val="%4."/>
      <w:lvlJc w:val="left"/>
      <w:pPr>
        <w:ind w:left="2378" w:hanging="360"/>
      </w:pPr>
    </w:lvl>
    <w:lvl w:ilvl="4" w:tplc="04190019">
      <w:start w:val="1"/>
      <w:numFmt w:val="lowerLetter"/>
      <w:lvlText w:val="%5."/>
      <w:lvlJc w:val="left"/>
      <w:pPr>
        <w:ind w:left="3098" w:hanging="360"/>
      </w:pPr>
    </w:lvl>
    <w:lvl w:ilvl="5" w:tplc="0419001B">
      <w:start w:val="1"/>
      <w:numFmt w:val="lowerRoman"/>
      <w:lvlText w:val="%6."/>
      <w:lvlJc w:val="right"/>
      <w:pPr>
        <w:ind w:left="3818" w:hanging="180"/>
      </w:pPr>
    </w:lvl>
    <w:lvl w:ilvl="6" w:tplc="0419000F">
      <w:start w:val="1"/>
      <w:numFmt w:val="decimal"/>
      <w:lvlText w:val="%7."/>
      <w:lvlJc w:val="left"/>
      <w:pPr>
        <w:ind w:left="4538" w:hanging="360"/>
      </w:pPr>
    </w:lvl>
    <w:lvl w:ilvl="7" w:tplc="04190019">
      <w:start w:val="1"/>
      <w:numFmt w:val="lowerLetter"/>
      <w:lvlText w:val="%8."/>
      <w:lvlJc w:val="left"/>
      <w:pPr>
        <w:ind w:left="5258" w:hanging="360"/>
      </w:pPr>
    </w:lvl>
    <w:lvl w:ilvl="8" w:tplc="0419001B">
      <w:start w:val="1"/>
      <w:numFmt w:val="lowerRoman"/>
      <w:lvlText w:val="%9."/>
      <w:lvlJc w:val="right"/>
      <w:pPr>
        <w:ind w:left="597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43425"/>
    <w:rsid w:val="000441E3"/>
    <w:rsid w:val="00072A50"/>
    <w:rsid w:val="00086AFC"/>
    <w:rsid w:val="000B3771"/>
    <w:rsid w:val="000D3D2D"/>
    <w:rsid w:val="000D43CE"/>
    <w:rsid w:val="00101E3D"/>
    <w:rsid w:val="00111E69"/>
    <w:rsid w:val="00165366"/>
    <w:rsid w:val="00166A3E"/>
    <w:rsid w:val="001A4E65"/>
    <w:rsid w:val="001C6075"/>
    <w:rsid w:val="001D0622"/>
    <w:rsid w:val="001D0637"/>
    <w:rsid w:val="001D3E43"/>
    <w:rsid w:val="0022350B"/>
    <w:rsid w:val="0023022E"/>
    <w:rsid w:val="00242426"/>
    <w:rsid w:val="002A4444"/>
    <w:rsid w:val="002E59C3"/>
    <w:rsid w:val="002F6919"/>
    <w:rsid w:val="00344AE2"/>
    <w:rsid w:val="00385EC3"/>
    <w:rsid w:val="003D4F74"/>
    <w:rsid w:val="003E3662"/>
    <w:rsid w:val="00407E05"/>
    <w:rsid w:val="0041016B"/>
    <w:rsid w:val="0042599F"/>
    <w:rsid w:val="00440EC9"/>
    <w:rsid w:val="00447833"/>
    <w:rsid w:val="004734B4"/>
    <w:rsid w:val="0047546C"/>
    <w:rsid w:val="00475DF9"/>
    <w:rsid w:val="004761CB"/>
    <w:rsid w:val="004C2878"/>
    <w:rsid w:val="004E3578"/>
    <w:rsid w:val="00541B5F"/>
    <w:rsid w:val="005A7DB9"/>
    <w:rsid w:val="005D5E62"/>
    <w:rsid w:val="00617C48"/>
    <w:rsid w:val="006A7481"/>
    <w:rsid w:val="006C2CC5"/>
    <w:rsid w:val="006E7DB1"/>
    <w:rsid w:val="006F2756"/>
    <w:rsid w:val="00737320"/>
    <w:rsid w:val="007517B5"/>
    <w:rsid w:val="0076466C"/>
    <w:rsid w:val="0076501D"/>
    <w:rsid w:val="00776323"/>
    <w:rsid w:val="007D3D85"/>
    <w:rsid w:val="00812938"/>
    <w:rsid w:val="00823774"/>
    <w:rsid w:val="00824A8E"/>
    <w:rsid w:val="0083406B"/>
    <w:rsid w:val="008524F3"/>
    <w:rsid w:val="00856A1F"/>
    <w:rsid w:val="008644DA"/>
    <w:rsid w:val="00872D58"/>
    <w:rsid w:val="00891292"/>
    <w:rsid w:val="008C7FE4"/>
    <w:rsid w:val="00907C9B"/>
    <w:rsid w:val="00934375"/>
    <w:rsid w:val="00934B84"/>
    <w:rsid w:val="00972231"/>
    <w:rsid w:val="009872D4"/>
    <w:rsid w:val="009B77F9"/>
    <w:rsid w:val="009D6950"/>
    <w:rsid w:val="00A00477"/>
    <w:rsid w:val="00A41813"/>
    <w:rsid w:val="00A7228E"/>
    <w:rsid w:val="00A72574"/>
    <w:rsid w:val="00A73091"/>
    <w:rsid w:val="00A8010F"/>
    <w:rsid w:val="00AC453F"/>
    <w:rsid w:val="00AF3825"/>
    <w:rsid w:val="00B02C8B"/>
    <w:rsid w:val="00B11D00"/>
    <w:rsid w:val="00B13B42"/>
    <w:rsid w:val="00B14E1F"/>
    <w:rsid w:val="00B60CEE"/>
    <w:rsid w:val="00B63BF0"/>
    <w:rsid w:val="00B727ED"/>
    <w:rsid w:val="00BA4E29"/>
    <w:rsid w:val="00BC2A93"/>
    <w:rsid w:val="00BC552A"/>
    <w:rsid w:val="00BC6085"/>
    <w:rsid w:val="00BD6F29"/>
    <w:rsid w:val="00C2103C"/>
    <w:rsid w:val="00C97E29"/>
    <w:rsid w:val="00CB3DAF"/>
    <w:rsid w:val="00CC79BB"/>
    <w:rsid w:val="00CD5D9E"/>
    <w:rsid w:val="00CF5BE7"/>
    <w:rsid w:val="00D55340"/>
    <w:rsid w:val="00D921B2"/>
    <w:rsid w:val="00DC42B6"/>
    <w:rsid w:val="00DF3827"/>
    <w:rsid w:val="00DF3DE5"/>
    <w:rsid w:val="00E3248B"/>
    <w:rsid w:val="00E354A7"/>
    <w:rsid w:val="00E667D0"/>
    <w:rsid w:val="00E737D3"/>
    <w:rsid w:val="00E750D6"/>
    <w:rsid w:val="00E901B8"/>
    <w:rsid w:val="00EC5EDC"/>
    <w:rsid w:val="00EE30C9"/>
    <w:rsid w:val="00EE4EA0"/>
    <w:rsid w:val="00EF09C2"/>
    <w:rsid w:val="00EF2EEC"/>
    <w:rsid w:val="00F64305"/>
    <w:rsid w:val="00F93463"/>
    <w:rsid w:val="00FE04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B14E1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14E1F"/>
    <w:rPr>
      <w:rFonts w:eastAsiaTheme="minorEastAsia"/>
      <w:lang w:eastAsia="ru-RU"/>
    </w:rPr>
  </w:style>
  <w:style w:type="paragraph" w:styleId="aa">
    <w:name w:val="footer"/>
    <w:basedOn w:val="a"/>
    <w:link w:val="ab"/>
    <w:uiPriority w:val="99"/>
    <w:unhideWhenUsed/>
    <w:rsid w:val="00B14E1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14E1F"/>
    <w:rPr>
      <w:rFonts w:eastAsiaTheme="minorEastAsia"/>
      <w:lang w:eastAsia="ru-RU"/>
    </w:rPr>
  </w:style>
  <w:style w:type="table" w:customStyle="1" w:styleId="TableNormal">
    <w:name w:val="Table Normal"/>
    <w:uiPriority w:val="2"/>
    <w:semiHidden/>
    <w:qFormat/>
    <w:rsid w:val="007517B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ac">
    <w:name w:val="Balloon Text"/>
    <w:basedOn w:val="a"/>
    <w:link w:val="ad"/>
    <w:uiPriority w:val="99"/>
    <w:semiHidden/>
    <w:unhideWhenUsed/>
    <w:rsid w:val="007517B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517B5"/>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B14E1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14E1F"/>
    <w:rPr>
      <w:rFonts w:eastAsiaTheme="minorEastAsia"/>
      <w:lang w:eastAsia="ru-RU"/>
    </w:rPr>
  </w:style>
  <w:style w:type="paragraph" w:styleId="aa">
    <w:name w:val="footer"/>
    <w:basedOn w:val="a"/>
    <w:link w:val="ab"/>
    <w:uiPriority w:val="99"/>
    <w:unhideWhenUsed/>
    <w:rsid w:val="00B14E1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14E1F"/>
    <w:rPr>
      <w:rFonts w:eastAsiaTheme="minorEastAsia"/>
      <w:lang w:eastAsia="ru-RU"/>
    </w:rPr>
  </w:style>
  <w:style w:type="table" w:customStyle="1" w:styleId="TableNormal">
    <w:name w:val="Table Normal"/>
    <w:uiPriority w:val="2"/>
    <w:semiHidden/>
    <w:qFormat/>
    <w:rsid w:val="007517B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ac">
    <w:name w:val="Balloon Text"/>
    <w:basedOn w:val="a"/>
    <w:link w:val="ad"/>
    <w:uiPriority w:val="99"/>
    <w:semiHidden/>
    <w:unhideWhenUsed/>
    <w:rsid w:val="007517B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517B5"/>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783127">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657609103">
      <w:bodyDiv w:val="1"/>
      <w:marLeft w:val="0"/>
      <w:marRight w:val="0"/>
      <w:marTop w:val="0"/>
      <w:marBottom w:val="0"/>
      <w:divBdr>
        <w:top w:val="none" w:sz="0" w:space="0" w:color="auto"/>
        <w:left w:val="none" w:sz="0" w:space="0" w:color="auto"/>
        <w:bottom w:val="none" w:sz="0" w:space="0" w:color="auto"/>
        <w:right w:val="none" w:sz="0" w:space="0" w:color="auto"/>
      </w:divBdr>
    </w:div>
    <w:div w:id="696003914">
      <w:bodyDiv w:val="1"/>
      <w:marLeft w:val="0"/>
      <w:marRight w:val="0"/>
      <w:marTop w:val="0"/>
      <w:marBottom w:val="0"/>
      <w:divBdr>
        <w:top w:val="none" w:sz="0" w:space="0" w:color="auto"/>
        <w:left w:val="none" w:sz="0" w:space="0" w:color="auto"/>
        <w:bottom w:val="none" w:sz="0" w:space="0" w:color="auto"/>
        <w:right w:val="none" w:sz="0" w:space="0" w:color="auto"/>
      </w:divBdr>
    </w:div>
    <w:div w:id="825321476">
      <w:bodyDiv w:val="1"/>
      <w:marLeft w:val="0"/>
      <w:marRight w:val="0"/>
      <w:marTop w:val="0"/>
      <w:marBottom w:val="0"/>
      <w:divBdr>
        <w:top w:val="none" w:sz="0" w:space="0" w:color="auto"/>
        <w:left w:val="none" w:sz="0" w:space="0" w:color="auto"/>
        <w:bottom w:val="none" w:sz="0" w:space="0" w:color="auto"/>
        <w:right w:val="none" w:sz="0" w:space="0" w:color="auto"/>
      </w:divBdr>
    </w:div>
    <w:div w:id="839076693">
      <w:bodyDiv w:val="1"/>
      <w:marLeft w:val="0"/>
      <w:marRight w:val="0"/>
      <w:marTop w:val="0"/>
      <w:marBottom w:val="0"/>
      <w:divBdr>
        <w:top w:val="none" w:sz="0" w:space="0" w:color="auto"/>
        <w:left w:val="none" w:sz="0" w:space="0" w:color="auto"/>
        <w:bottom w:val="none" w:sz="0" w:space="0" w:color="auto"/>
        <w:right w:val="none" w:sz="0" w:space="0" w:color="auto"/>
      </w:divBdr>
    </w:div>
    <w:div w:id="907425021">
      <w:bodyDiv w:val="1"/>
      <w:marLeft w:val="0"/>
      <w:marRight w:val="0"/>
      <w:marTop w:val="0"/>
      <w:marBottom w:val="0"/>
      <w:divBdr>
        <w:top w:val="none" w:sz="0" w:space="0" w:color="auto"/>
        <w:left w:val="none" w:sz="0" w:space="0" w:color="auto"/>
        <w:bottom w:val="none" w:sz="0" w:space="0" w:color="auto"/>
        <w:right w:val="none" w:sz="0" w:space="0" w:color="auto"/>
      </w:divBdr>
    </w:div>
    <w:div w:id="1199662633">
      <w:bodyDiv w:val="1"/>
      <w:marLeft w:val="0"/>
      <w:marRight w:val="0"/>
      <w:marTop w:val="0"/>
      <w:marBottom w:val="0"/>
      <w:divBdr>
        <w:top w:val="none" w:sz="0" w:space="0" w:color="auto"/>
        <w:left w:val="none" w:sz="0" w:space="0" w:color="auto"/>
        <w:bottom w:val="none" w:sz="0" w:space="0" w:color="auto"/>
        <w:right w:val="none" w:sz="0" w:space="0" w:color="auto"/>
      </w:divBdr>
    </w:div>
    <w:div w:id="1229338187">
      <w:bodyDiv w:val="1"/>
      <w:marLeft w:val="0"/>
      <w:marRight w:val="0"/>
      <w:marTop w:val="0"/>
      <w:marBottom w:val="0"/>
      <w:divBdr>
        <w:top w:val="none" w:sz="0" w:space="0" w:color="auto"/>
        <w:left w:val="none" w:sz="0" w:space="0" w:color="auto"/>
        <w:bottom w:val="none" w:sz="0" w:space="0" w:color="auto"/>
        <w:right w:val="none" w:sz="0" w:space="0" w:color="auto"/>
      </w:divBdr>
    </w:div>
    <w:div w:id="1355762513">
      <w:bodyDiv w:val="1"/>
      <w:marLeft w:val="0"/>
      <w:marRight w:val="0"/>
      <w:marTop w:val="0"/>
      <w:marBottom w:val="0"/>
      <w:divBdr>
        <w:top w:val="none" w:sz="0" w:space="0" w:color="auto"/>
        <w:left w:val="none" w:sz="0" w:space="0" w:color="auto"/>
        <w:bottom w:val="none" w:sz="0" w:space="0" w:color="auto"/>
        <w:right w:val="none" w:sz="0" w:space="0" w:color="auto"/>
      </w:divBdr>
    </w:div>
    <w:div w:id="1445928584">
      <w:bodyDiv w:val="1"/>
      <w:marLeft w:val="0"/>
      <w:marRight w:val="0"/>
      <w:marTop w:val="0"/>
      <w:marBottom w:val="0"/>
      <w:divBdr>
        <w:top w:val="none" w:sz="0" w:space="0" w:color="auto"/>
        <w:left w:val="none" w:sz="0" w:space="0" w:color="auto"/>
        <w:bottom w:val="none" w:sz="0" w:space="0" w:color="auto"/>
        <w:right w:val="none" w:sz="0" w:space="0" w:color="auto"/>
      </w:divBdr>
    </w:div>
    <w:div w:id="1451434535">
      <w:bodyDiv w:val="1"/>
      <w:marLeft w:val="0"/>
      <w:marRight w:val="0"/>
      <w:marTop w:val="0"/>
      <w:marBottom w:val="0"/>
      <w:divBdr>
        <w:top w:val="none" w:sz="0" w:space="0" w:color="auto"/>
        <w:left w:val="none" w:sz="0" w:space="0" w:color="auto"/>
        <w:bottom w:val="none" w:sz="0" w:space="0" w:color="auto"/>
        <w:right w:val="none" w:sz="0" w:space="0" w:color="auto"/>
      </w:divBdr>
    </w:div>
    <w:div w:id="1544636835">
      <w:bodyDiv w:val="1"/>
      <w:marLeft w:val="0"/>
      <w:marRight w:val="0"/>
      <w:marTop w:val="0"/>
      <w:marBottom w:val="0"/>
      <w:divBdr>
        <w:top w:val="none" w:sz="0" w:space="0" w:color="auto"/>
        <w:left w:val="none" w:sz="0" w:space="0" w:color="auto"/>
        <w:bottom w:val="none" w:sz="0" w:space="0" w:color="auto"/>
        <w:right w:val="none" w:sz="0" w:space="0" w:color="auto"/>
      </w:divBdr>
    </w:div>
    <w:div w:id="1592273412">
      <w:bodyDiv w:val="1"/>
      <w:marLeft w:val="0"/>
      <w:marRight w:val="0"/>
      <w:marTop w:val="0"/>
      <w:marBottom w:val="0"/>
      <w:divBdr>
        <w:top w:val="none" w:sz="0" w:space="0" w:color="auto"/>
        <w:left w:val="none" w:sz="0" w:space="0" w:color="auto"/>
        <w:bottom w:val="none" w:sz="0" w:space="0" w:color="auto"/>
        <w:right w:val="none" w:sz="0" w:space="0" w:color="auto"/>
      </w:divBdr>
    </w:div>
    <w:div w:id="1673142223">
      <w:bodyDiv w:val="1"/>
      <w:marLeft w:val="0"/>
      <w:marRight w:val="0"/>
      <w:marTop w:val="0"/>
      <w:marBottom w:val="0"/>
      <w:divBdr>
        <w:top w:val="none" w:sz="0" w:space="0" w:color="auto"/>
        <w:left w:val="none" w:sz="0" w:space="0" w:color="auto"/>
        <w:bottom w:val="none" w:sz="0" w:space="0" w:color="auto"/>
        <w:right w:val="none" w:sz="0" w:space="0" w:color="auto"/>
      </w:divBdr>
    </w:div>
    <w:div w:id="1747414830">
      <w:bodyDiv w:val="1"/>
      <w:marLeft w:val="0"/>
      <w:marRight w:val="0"/>
      <w:marTop w:val="0"/>
      <w:marBottom w:val="0"/>
      <w:divBdr>
        <w:top w:val="none" w:sz="0" w:space="0" w:color="auto"/>
        <w:left w:val="none" w:sz="0" w:space="0" w:color="auto"/>
        <w:bottom w:val="none" w:sz="0" w:space="0" w:color="auto"/>
        <w:right w:val="none" w:sz="0" w:space="0" w:color="auto"/>
      </w:divBdr>
    </w:div>
    <w:div w:id="1762678124">
      <w:bodyDiv w:val="1"/>
      <w:marLeft w:val="0"/>
      <w:marRight w:val="0"/>
      <w:marTop w:val="0"/>
      <w:marBottom w:val="0"/>
      <w:divBdr>
        <w:top w:val="none" w:sz="0" w:space="0" w:color="auto"/>
        <w:left w:val="none" w:sz="0" w:space="0" w:color="auto"/>
        <w:bottom w:val="none" w:sz="0" w:space="0" w:color="auto"/>
        <w:right w:val="none" w:sz="0" w:space="0" w:color="auto"/>
      </w:divBdr>
    </w:div>
    <w:div w:id="1942452115">
      <w:bodyDiv w:val="1"/>
      <w:marLeft w:val="0"/>
      <w:marRight w:val="0"/>
      <w:marTop w:val="0"/>
      <w:marBottom w:val="0"/>
      <w:divBdr>
        <w:top w:val="none" w:sz="0" w:space="0" w:color="auto"/>
        <w:left w:val="none" w:sz="0" w:space="0" w:color="auto"/>
        <w:bottom w:val="none" w:sz="0" w:space="0" w:color="auto"/>
        <w:right w:val="none" w:sz="0" w:space="0" w:color="auto"/>
      </w:divBdr>
    </w:div>
    <w:div w:id="1962224495">
      <w:bodyDiv w:val="1"/>
      <w:marLeft w:val="0"/>
      <w:marRight w:val="0"/>
      <w:marTop w:val="0"/>
      <w:marBottom w:val="0"/>
      <w:divBdr>
        <w:top w:val="none" w:sz="0" w:space="0" w:color="auto"/>
        <w:left w:val="none" w:sz="0" w:space="0" w:color="auto"/>
        <w:bottom w:val="none" w:sz="0" w:space="0" w:color="auto"/>
        <w:right w:val="none" w:sz="0" w:space="0" w:color="auto"/>
      </w:divBdr>
    </w:div>
    <w:div w:id="206563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81C59-C692-4B6B-9CB9-8B45B976B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6</Pages>
  <Words>2317</Words>
  <Characters>13210</Characters>
  <Application>Microsoft Office Word</Application>
  <DocSecurity>0</DocSecurity>
  <Lines>110</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54</cp:revision>
  <dcterms:created xsi:type="dcterms:W3CDTF">2022-06-29T08:47:00Z</dcterms:created>
  <dcterms:modified xsi:type="dcterms:W3CDTF">2022-08-08T13:58:00Z</dcterms:modified>
</cp:coreProperties>
</file>