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Заказчик:</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Муниципальное учреждение "Всеволожская муниципальная управляющая компания"</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 xml:space="preserve">Российская Федерация, 188643, Ленинградская </w:t>
      </w:r>
      <w:proofErr w:type="spellStart"/>
      <w:proofErr w:type="gramStart"/>
      <w:r w:rsidRPr="00DF6044">
        <w:rPr>
          <w:rFonts w:ascii="Times New Roman" w:hAnsi="Times New Roman" w:cs="Times New Roman"/>
          <w:iCs/>
          <w:color w:val="000000" w:themeColor="text1"/>
          <w:sz w:val="26"/>
          <w:szCs w:val="26"/>
        </w:rPr>
        <w:t>обл</w:t>
      </w:r>
      <w:proofErr w:type="spellEnd"/>
      <w:proofErr w:type="gramEnd"/>
      <w:r w:rsidRPr="00DF6044">
        <w:rPr>
          <w:rFonts w:ascii="Times New Roman" w:hAnsi="Times New Roman" w:cs="Times New Roman"/>
          <w:iCs/>
          <w:color w:val="000000" w:themeColor="text1"/>
          <w:sz w:val="26"/>
          <w:szCs w:val="26"/>
        </w:rPr>
        <w:t xml:space="preserve">, Всеволожский р-н, Всеволожск г, улица </w:t>
      </w:r>
      <w:proofErr w:type="spellStart"/>
      <w:r w:rsidRPr="00DF6044">
        <w:rPr>
          <w:rFonts w:ascii="Times New Roman" w:hAnsi="Times New Roman" w:cs="Times New Roman"/>
          <w:iCs/>
          <w:color w:val="000000" w:themeColor="text1"/>
          <w:sz w:val="26"/>
          <w:szCs w:val="26"/>
        </w:rPr>
        <w:t>Пожвинская</w:t>
      </w:r>
      <w:proofErr w:type="spellEnd"/>
      <w:r w:rsidRPr="00DF6044">
        <w:rPr>
          <w:rFonts w:ascii="Times New Roman" w:hAnsi="Times New Roman" w:cs="Times New Roman"/>
          <w:iCs/>
          <w:color w:val="000000" w:themeColor="text1"/>
          <w:sz w:val="26"/>
          <w:szCs w:val="26"/>
        </w:rPr>
        <w:t>, дом 4а</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muvmuk47@gmail.com</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Уполномоченный орган:</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Администрация муниципального образования "Всеволожский муниципальный район" Ленинградской области</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 xml:space="preserve">188640, Россия, Ленинградская область, город Всеволожск, </w:t>
      </w:r>
      <w:proofErr w:type="spellStart"/>
      <w:r w:rsidRPr="00DF6044">
        <w:rPr>
          <w:rFonts w:ascii="Times New Roman" w:hAnsi="Times New Roman" w:cs="Times New Roman"/>
          <w:iCs/>
          <w:color w:val="000000" w:themeColor="text1"/>
          <w:sz w:val="26"/>
          <w:szCs w:val="26"/>
        </w:rPr>
        <w:t>Колтушское</w:t>
      </w:r>
      <w:proofErr w:type="spellEnd"/>
      <w:r w:rsidRPr="00DF6044">
        <w:rPr>
          <w:rFonts w:ascii="Times New Roman" w:hAnsi="Times New Roman" w:cs="Times New Roman"/>
          <w:iCs/>
          <w:color w:val="000000" w:themeColor="text1"/>
          <w:sz w:val="26"/>
          <w:szCs w:val="26"/>
        </w:rPr>
        <w:t xml:space="preserve"> шоссе, дом № 138</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skp@vsevreg.ru</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Заявитель:</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 xml:space="preserve">ИП </w:t>
      </w:r>
      <w:proofErr w:type="spellStart"/>
      <w:r w:rsidRPr="00DF6044">
        <w:rPr>
          <w:rFonts w:ascii="Times New Roman" w:hAnsi="Times New Roman" w:cs="Times New Roman"/>
          <w:iCs/>
          <w:color w:val="000000" w:themeColor="text1"/>
          <w:sz w:val="26"/>
          <w:szCs w:val="26"/>
        </w:rPr>
        <w:t>Тисло</w:t>
      </w:r>
      <w:proofErr w:type="spellEnd"/>
      <w:r w:rsidRPr="00DF6044">
        <w:rPr>
          <w:rFonts w:ascii="Times New Roman" w:hAnsi="Times New Roman" w:cs="Times New Roman"/>
          <w:iCs/>
          <w:color w:val="000000" w:themeColor="text1"/>
          <w:sz w:val="26"/>
          <w:szCs w:val="26"/>
        </w:rPr>
        <w:t xml:space="preserve"> Данил Андреевич </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191124, г. Санкт-Петербург, ул. Красного Текстильщика, д 10-12 лит. О</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logaped98@gmail.com</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Оператор электронной площадки:</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ООО «АГЗ РТ»</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agzrt@tatar.ru</w:t>
      </w:r>
    </w:p>
    <w:p w:rsidR="00DF6044" w:rsidRP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p>
    <w:p w:rsidR="00DF6044" w:rsidRDefault="00DF6044" w:rsidP="00DF6044">
      <w:pPr>
        <w:tabs>
          <w:tab w:val="left" w:pos="7545"/>
          <w:tab w:val="left" w:pos="7965"/>
        </w:tabs>
        <w:suppressAutoHyphens/>
        <w:spacing w:after="0" w:line="240" w:lineRule="auto"/>
        <w:ind w:left="5670" w:right="-142"/>
        <w:rPr>
          <w:rFonts w:ascii="Times New Roman" w:hAnsi="Times New Roman" w:cs="Times New Roman"/>
          <w:iCs/>
          <w:color w:val="000000" w:themeColor="text1"/>
          <w:sz w:val="26"/>
          <w:szCs w:val="26"/>
        </w:rPr>
      </w:pPr>
      <w:r w:rsidRPr="00DF6044">
        <w:rPr>
          <w:rFonts w:ascii="Times New Roman" w:hAnsi="Times New Roman" w:cs="Times New Roman"/>
          <w:iCs/>
          <w:color w:val="000000" w:themeColor="text1"/>
          <w:sz w:val="26"/>
          <w:szCs w:val="26"/>
        </w:rPr>
        <w:t>Извещение № 0145300005222000265</w:t>
      </w:r>
    </w:p>
    <w:p w:rsidR="00B551C6" w:rsidRDefault="005C7EC7" w:rsidP="00DF6044">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r w:rsidRPr="005C7EC7">
        <w:rPr>
          <w:rFonts w:ascii="Times New Roman" w:hAnsi="Times New Roman" w:cs="Times New Roman"/>
          <w:iCs/>
          <w:color w:val="000000" w:themeColor="text1"/>
          <w:sz w:val="26"/>
          <w:szCs w:val="26"/>
        </w:rPr>
        <w:tab/>
      </w:r>
    </w:p>
    <w:p w:rsidR="00C241CB" w:rsidRDefault="00C241CB" w:rsidP="00DF6044">
      <w:pPr>
        <w:widowControl w:val="0"/>
        <w:autoSpaceDE w:val="0"/>
        <w:autoSpaceDN w:val="0"/>
        <w:adjustRightInd w:val="0"/>
        <w:spacing w:after="0" w:line="240" w:lineRule="auto"/>
        <w:rPr>
          <w:rFonts w:ascii="Times New Roman" w:hAnsi="Times New Roman" w:cs="Times New Roman"/>
          <w:iCs/>
          <w:color w:val="000000" w:themeColor="text1"/>
          <w:sz w:val="26"/>
          <w:szCs w:val="26"/>
        </w:rPr>
      </w:pPr>
    </w:p>
    <w:p w:rsidR="00314032" w:rsidRPr="001A5A15"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A5A15">
        <w:rPr>
          <w:rFonts w:ascii="Times New Roman" w:hAnsi="Times New Roman" w:cs="Times New Roman"/>
          <w:bCs/>
          <w:sz w:val="26"/>
          <w:szCs w:val="26"/>
        </w:rPr>
        <w:t>РЕШЕНИЕ</w:t>
      </w:r>
    </w:p>
    <w:p w:rsidR="00314032" w:rsidRPr="001A5A15"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A5A15">
        <w:rPr>
          <w:rFonts w:ascii="Times New Roman" w:hAnsi="Times New Roman" w:cs="Times New Roman"/>
          <w:bCs/>
          <w:sz w:val="26"/>
          <w:szCs w:val="26"/>
        </w:rPr>
        <w:t>Комиссии Ленинградского УФАС России</w:t>
      </w:r>
    </w:p>
    <w:p w:rsidR="00617499" w:rsidRPr="001A5A15"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1A5A15">
        <w:rPr>
          <w:rFonts w:ascii="Times New Roman" w:hAnsi="Times New Roman" w:cs="Times New Roman"/>
          <w:bCs/>
          <w:sz w:val="26"/>
          <w:szCs w:val="26"/>
        </w:rPr>
        <w:t>по контролю в сфере закупок</w:t>
      </w:r>
      <w:r w:rsidR="003C0C81" w:rsidRPr="001A5A15">
        <w:rPr>
          <w:rFonts w:ascii="Times New Roman" w:hAnsi="Times New Roman" w:cs="Times New Roman"/>
          <w:bCs/>
          <w:sz w:val="26"/>
          <w:szCs w:val="26"/>
        </w:rPr>
        <w:t xml:space="preserve"> </w:t>
      </w:r>
      <w:r w:rsidRPr="001A5A15">
        <w:rPr>
          <w:rFonts w:ascii="Times New Roman" w:hAnsi="Times New Roman" w:cs="Times New Roman"/>
          <w:bCs/>
          <w:sz w:val="26"/>
          <w:szCs w:val="26"/>
        </w:rPr>
        <w:t xml:space="preserve">по делу </w:t>
      </w:r>
    </w:p>
    <w:p w:rsidR="00673630" w:rsidRDefault="00314032"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1A5A15">
        <w:rPr>
          <w:rFonts w:ascii="Times New Roman" w:hAnsi="Times New Roman" w:cs="Times New Roman"/>
          <w:bCs/>
          <w:sz w:val="26"/>
          <w:szCs w:val="26"/>
        </w:rPr>
        <w:t xml:space="preserve">№ </w:t>
      </w:r>
      <w:r w:rsidR="00504716" w:rsidRPr="00504716">
        <w:rPr>
          <w:rFonts w:ascii="Times New Roman" w:hAnsi="Times New Roman" w:cs="Times New Roman"/>
          <w:sz w:val="26"/>
          <w:szCs w:val="26"/>
        </w:rPr>
        <w:t>047/06/42-2</w:t>
      </w:r>
      <w:r w:rsidR="005C7EC7">
        <w:rPr>
          <w:rFonts w:ascii="Times New Roman" w:hAnsi="Times New Roman" w:cs="Times New Roman"/>
          <w:sz w:val="26"/>
          <w:szCs w:val="26"/>
        </w:rPr>
        <w:t>2</w:t>
      </w:r>
      <w:r w:rsidR="00DF6044">
        <w:rPr>
          <w:rFonts w:ascii="Times New Roman" w:hAnsi="Times New Roman" w:cs="Times New Roman"/>
          <w:sz w:val="26"/>
          <w:szCs w:val="26"/>
        </w:rPr>
        <w:t>18</w:t>
      </w:r>
      <w:r w:rsidR="00504716" w:rsidRPr="00504716">
        <w:rPr>
          <w:rFonts w:ascii="Times New Roman" w:hAnsi="Times New Roman" w:cs="Times New Roman"/>
          <w:sz w:val="26"/>
          <w:szCs w:val="26"/>
        </w:rPr>
        <w:t>/2022</w:t>
      </w:r>
    </w:p>
    <w:p w:rsidR="002D4747" w:rsidRPr="001A5A15" w:rsidRDefault="002D4747"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1A5A15" w:rsidRDefault="00B86CDD" w:rsidP="007560C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03</w:t>
      </w:r>
      <w:r w:rsidR="005D36A0" w:rsidRPr="00EE7110">
        <w:rPr>
          <w:rFonts w:ascii="Times New Roman" w:hAnsi="Times New Roman" w:cs="Times New Roman"/>
          <w:sz w:val="26"/>
          <w:szCs w:val="26"/>
        </w:rPr>
        <w:t xml:space="preserve"> </w:t>
      </w:r>
      <w:r w:rsidR="0010436E">
        <w:rPr>
          <w:rFonts w:ascii="Times New Roman" w:hAnsi="Times New Roman" w:cs="Times New Roman"/>
          <w:sz w:val="26"/>
          <w:szCs w:val="26"/>
        </w:rPr>
        <w:t>августа</w:t>
      </w:r>
      <w:r w:rsidR="00A01383" w:rsidRPr="00EE7110">
        <w:rPr>
          <w:rFonts w:ascii="Times New Roman" w:hAnsi="Times New Roman" w:cs="Times New Roman"/>
          <w:sz w:val="26"/>
          <w:szCs w:val="26"/>
        </w:rPr>
        <w:t xml:space="preserve"> </w:t>
      </w:r>
      <w:r w:rsidR="007C0A46" w:rsidRPr="00EE7110">
        <w:rPr>
          <w:rFonts w:ascii="Times New Roman" w:hAnsi="Times New Roman" w:cs="Times New Roman"/>
          <w:sz w:val="26"/>
          <w:szCs w:val="26"/>
        </w:rPr>
        <w:t>202</w:t>
      </w:r>
      <w:r w:rsidR="00371328" w:rsidRPr="00EE7110">
        <w:rPr>
          <w:rFonts w:ascii="Times New Roman" w:hAnsi="Times New Roman" w:cs="Times New Roman"/>
          <w:sz w:val="26"/>
          <w:szCs w:val="26"/>
        </w:rPr>
        <w:t>2</w:t>
      </w:r>
      <w:r w:rsidR="00314032" w:rsidRPr="00EE7110">
        <w:rPr>
          <w:rFonts w:ascii="Times New Roman" w:hAnsi="Times New Roman" w:cs="Times New Roman"/>
          <w:sz w:val="26"/>
          <w:szCs w:val="26"/>
        </w:rPr>
        <w:t xml:space="preserve"> года</w:t>
      </w:r>
      <w:r w:rsidR="00314032" w:rsidRPr="001A5A15">
        <w:rPr>
          <w:rFonts w:ascii="Times New Roman" w:hAnsi="Times New Roman" w:cs="Times New Roman"/>
          <w:sz w:val="26"/>
          <w:szCs w:val="26"/>
        </w:rPr>
        <w:t xml:space="preserve"> </w:t>
      </w:r>
      <w:r w:rsidR="00206BBB" w:rsidRPr="001A5A15">
        <w:rPr>
          <w:rFonts w:ascii="Times New Roman" w:hAnsi="Times New Roman" w:cs="Times New Roman"/>
          <w:sz w:val="26"/>
          <w:szCs w:val="26"/>
        </w:rPr>
        <w:tab/>
      </w:r>
      <w:r w:rsidR="00206BBB" w:rsidRPr="001A5A15">
        <w:rPr>
          <w:rFonts w:ascii="Times New Roman" w:hAnsi="Times New Roman" w:cs="Times New Roman"/>
          <w:sz w:val="26"/>
          <w:szCs w:val="26"/>
        </w:rPr>
        <w:tab/>
      </w:r>
      <w:r w:rsidR="007D311B" w:rsidRPr="001A5A15">
        <w:rPr>
          <w:rFonts w:ascii="Times New Roman" w:hAnsi="Times New Roman" w:cs="Times New Roman"/>
          <w:sz w:val="26"/>
          <w:szCs w:val="26"/>
        </w:rPr>
        <w:t xml:space="preserve">                </w:t>
      </w:r>
      <w:r w:rsidR="00CA0A9B" w:rsidRPr="001A5A15">
        <w:rPr>
          <w:rFonts w:ascii="Times New Roman" w:hAnsi="Times New Roman" w:cs="Times New Roman"/>
          <w:sz w:val="26"/>
          <w:szCs w:val="26"/>
        </w:rPr>
        <w:t xml:space="preserve">  </w:t>
      </w:r>
      <w:r w:rsidR="006D4AA4" w:rsidRPr="001A5A15">
        <w:rPr>
          <w:rFonts w:ascii="Times New Roman" w:hAnsi="Times New Roman" w:cs="Times New Roman"/>
          <w:sz w:val="26"/>
          <w:szCs w:val="26"/>
        </w:rPr>
        <w:t xml:space="preserve">      </w:t>
      </w:r>
      <w:r w:rsidR="007D311B" w:rsidRPr="001A5A15">
        <w:rPr>
          <w:rFonts w:ascii="Times New Roman" w:hAnsi="Times New Roman" w:cs="Times New Roman"/>
          <w:sz w:val="26"/>
          <w:szCs w:val="26"/>
        </w:rPr>
        <w:t xml:space="preserve">     </w:t>
      </w:r>
      <w:r w:rsidR="00FB3857" w:rsidRPr="001A5A15">
        <w:rPr>
          <w:rFonts w:ascii="Times New Roman" w:hAnsi="Times New Roman" w:cs="Times New Roman"/>
          <w:sz w:val="26"/>
          <w:szCs w:val="26"/>
        </w:rPr>
        <w:t xml:space="preserve">   </w:t>
      </w:r>
      <w:r w:rsidR="00F003C0" w:rsidRPr="001A5A15">
        <w:rPr>
          <w:rFonts w:ascii="Times New Roman" w:hAnsi="Times New Roman" w:cs="Times New Roman"/>
          <w:sz w:val="26"/>
          <w:szCs w:val="26"/>
        </w:rPr>
        <w:t xml:space="preserve">  </w:t>
      </w:r>
      <w:r w:rsidR="00371328" w:rsidRPr="001A5A15">
        <w:rPr>
          <w:rFonts w:ascii="Times New Roman" w:hAnsi="Times New Roman" w:cs="Times New Roman"/>
          <w:sz w:val="26"/>
          <w:szCs w:val="26"/>
        </w:rPr>
        <w:t xml:space="preserve"> </w:t>
      </w:r>
      <w:r w:rsidR="007560CA" w:rsidRPr="001A5A15">
        <w:rPr>
          <w:rFonts w:ascii="Times New Roman" w:hAnsi="Times New Roman" w:cs="Times New Roman"/>
          <w:sz w:val="26"/>
          <w:szCs w:val="26"/>
        </w:rPr>
        <w:t xml:space="preserve">      </w:t>
      </w:r>
      <w:r w:rsidR="00E57171" w:rsidRPr="001A5A15">
        <w:rPr>
          <w:rFonts w:ascii="Times New Roman" w:hAnsi="Times New Roman" w:cs="Times New Roman"/>
          <w:sz w:val="26"/>
          <w:szCs w:val="26"/>
        </w:rPr>
        <w:t xml:space="preserve"> </w:t>
      </w:r>
      <w:r w:rsidR="004A0188" w:rsidRPr="001A5A15">
        <w:rPr>
          <w:rFonts w:ascii="Times New Roman" w:hAnsi="Times New Roman" w:cs="Times New Roman"/>
          <w:sz w:val="26"/>
          <w:szCs w:val="26"/>
        </w:rPr>
        <w:t xml:space="preserve">      </w:t>
      </w:r>
      <w:r w:rsidR="00E57171" w:rsidRPr="001A5A15">
        <w:rPr>
          <w:rFonts w:ascii="Times New Roman" w:hAnsi="Times New Roman" w:cs="Times New Roman"/>
          <w:sz w:val="26"/>
          <w:szCs w:val="26"/>
        </w:rPr>
        <w:t xml:space="preserve">     </w:t>
      </w:r>
      <w:r w:rsidR="007560CA" w:rsidRPr="001A5A15">
        <w:rPr>
          <w:rFonts w:ascii="Times New Roman" w:hAnsi="Times New Roman" w:cs="Times New Roman"/>
          <w:sz w:val="26"/>
          <w:szCs w:val="26"/>
        </w:rPr>
        <w:t xml:space="preserve"> </w:t>
      </w:r>
      <w:r w:rsidR="00972E94" w:rsidRPr="001A5A15">
        <w:rPr>
          <w:rFonts w:ascii="Times New Roman" w:hAnsi="Times New Roman" w:cs="Times New Roman"/>
          <w:sz w:val="26"/>
          <w:szCs w:val="26"/>
        </w:rPr>
        <w:t xml:space="preserve"> </w:t>
      </w:r>
      <w:r w:rsidR="00A01383" w:rsidRPr="001A5A15">
        <w:rPr>
          <w:rFonts w:ascii="Times New Roman" w:hAnsi="Times New Roman" w:cs="Times New Roman"/>
          <w:sz w:val="26"/>
          <w:szCs w:val="26"/>
        </w:rPr>
        <w:t xml:space="preserve">     </w:t>
      </w:r>
      <w:r w:rsidR="0010436E">
        <w:rPr>
          <w:rFonts w:ascii="Times New Roman" w:hAnsi="Times New Roman" w:cs="Times New Roman"/>
          <w:sz w:val="26"/>
          <w:szCs w:val="26"/>
        </w:rPr>
        <w:t xml:space="preserve">      </w:t>
      </w:r>
      <w:r w:rsidR="00D11202">
        <w:rPr>
          <w:rFonts w:ascii="Times New Roman" w:hAnsi="Times New Roman" w:cs="Times New Roman"/>
          <w:sz w:val="26"/>
          <w:szCs w:val="26"/>
        </w:rPr>
        <w:t xml:space="preserve">     </w:t>
      </w:r>
      <w:r w:rsidR="00314032" w:rsidRPr="001A5A15">
        <w:rPr>
          <w:rFonts w:ascii="Times New Roman" w:hAnsi="Times New Roman" w:cs="Times New Roman"/>
          <w:sz w:val="26"/>
          <w:szCs w:val="26"/>
        </w:rPr>
        <w:t>Санкт-Петербург</w:t>
      </w:r>
    </w:p>
    <w:p w:rsidR="00314032" w:rsidRPr="001A5A15"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1A5A15"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5A15">
        <w:rPr>
          <w:rFonts w:ascii="Times New Roman" w:hAnsi="Times New Roman" w:cs="Times New Roman"/>
          <w:sz w:val="26"/>
          <w:szCs w:val="26"/>
        </w:rPr>
        <w:t xml:space="preserve">Комиссия Ленинградского УФАС России по контролю в сфере закупок (далее </w:t>
      </w:r>
      <w:r w:rsidR="00C601D7" w:rsidRPr="001A5A15">
        <w:rPr>
          <w:rFonts w:ascii="Times New Roman" w:hAnsi="Times New Roman" w:cs="Times New Roman"/>
          <w:sz w:val="26"/>
          <w:szCs w:val="26"/>
        </w:rPr>
        <w:t>-</w:t>
      </w:r>
      <w:r w:rsidRPr="001A5A15">
        <w:rPr>
          <w:rFonts w:ascii="Times New Roman" w:hAnsi="Times New Roman" w:cs="Times New Roman"/>
          <w:sz w:val="26"/>
          <w:szCs w:val="26"/>
        </w:rPr>
        <w:t xml:space="preserve"> Комиссия) в составе:</w:t>
      </w:r>
    </w:p>
    <w:p w:rsidR="00B86CDD" w:rsidRDefault="00B86CDD" w:rsidP="00B86CDD">
      <w:pPr>
        <w:pStyle w:val="HTML"/>
        <w:ind w:firstLine="709"/>
        <w:jc w:val="both"/>
        <w:rPr>
          <w:rFonts w:ascii="Times New Roman" w:hAnsi="Times New Roman" w:cs="Times New Roman"/>
          <w:iCs/>
          <w:sz w:val="26"/>
          <w:szCs w:val="26"/>
        </w:rPr>
      </w:pPr>
      <w:r w:rsidRPr="00B86CDD">
        <w:rPr>
          <w:rFonts w:ascii="Times New Roman" w:hAnsi="Times New Roman" w:cs="Times New Roman"/>
          <w:iCs/>
          <w:sz w:val="26"/>
          <w:szCs w:val="26"/>
        </w:rPr>
        <w:t>с участием в заседании представителей по доверенностям:</w:t>
      </w:r>
    </w:p>
    <w:p w:rsidR="00B86CDD" w:rsidRPr="00B86CDD" w:rsidRDefault="00B86CDD" w:rsidP="00B86CDD">
      <w:pPr>
        <w:pStyle w:val="HTML"/>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от Заказчика - </w:t>
      </w:r>
      <w:r w:rsidR="00DF6044" w:rsidRPr="00DF6044">
        <w:rPr>
          <w:rFonts w:ascii="Times New Roman" w:hAnsi="Times New Roman" w:cs="Times New Roman"/>
          <w:iCs/>
          <w:sz w:val="26"/>
          <w:szCs w:val="26"/>
        </w:rPr>
        <w:t>Муниципальное учреждение "Всеволожская муниципальная управляющая компания"</w:t>
      </w:r>
      <w:r>
        <w:rPr>
          <w:rFonts w:ascii="Times New Roman" w:hAnsi="Times New Roman" w:cs="Times New Roman"/>
          <w:iCs/>
          <w:sz w:val="26"/>
          <w:szCs w:val="26"/>
        </w:rPr>
        <w:t xml:space="preserve">: </w:t>
      </w:r>
    </w:p>
    <w:p w:rsidR="00DF6044" w:rsidRDefault="00B86CDD" w:rsidP="00DF6044">
      <w:pPr>
        <w:pStyle w:val="HTML"/>
        <w:ind w:firstLine="709"/>
        <w:jc w:val="both"/>
        <w:rPr>
          <w:rFonts w:ascii="Times New Roman" w:hAnsi="Times New Roman" w:cs="Times New Roman"/>
          <w:iCs/>
          <w:sz w:val="26"/>
          <w:szCs w:val="26"/>
        </w:rPr>
      </w:pPr>
      <w:r w:rsidRPr="00B86CDD">
        <w:rPr>
          <w:rFonts w:ascii="Times New Roman" w:hAnsi="Times New Roman" w:cs="Times New Roman"/>
          <w:iCs/>
          <w:sz w:val="26"/>
          <w:szCs w:val="26"/>
        </w:rPr>
        <w:t>от Уполномоченного органа</w:t>
      </w:r>
      <w:r>
        <w:rPr>
          <w:rFonts w:ascii="Times New Roman" w:hAnsi="Times New Roman" w:cs="Times New Roman"/>
          <w:iCs/>
          <w:sz w:val="26"/>
          <w:szCs w:val="26"/>
        </w:rPr>
        <w:t xml:space="preserve"> </w:t>
      </w:r>
      <w:r w:rsidRPr="00B86CDD">
        <w:rPr>
          <w:rFonts w:ascii="Times New Roman" w:hAnsi="Times New Roman" w:cs="Times New Roman"/>
          <w:iCs/>
          <w:sz w:val="26"/>
          <w:szCs w:val="26"/>
        </w:rPr>
        <w:t xml:space="preserve">-  </w:t>
      </w:r>
      <w:r w:rsidR="00DF6044" w:rsidRPr="00DF6044">
        <w:rPr>
          <w:rFonts w:ascii="Times New Roman" w:hAnsi="Times New Roman" w:cs="Times New Roman"/>
          <w:iCs/>
          <w:sz w:val="26"/>
          <w:szCs w:val="26"/>
        </w:rPr>
        <w:t>Администрация муниципального образования "Всеволожский муниципальный район" Ленинградской области</w:t>
      </w:r>
      <w:r w:rsidRPr="00B86CDD">
        <w:rPr>
          <w:rFonts w:ascii="Times New Roman" w:hAnsi="Times New Roman" w:cs="Times New Roman"/>
          <w:iCs/>
          <w:sz w:val="26"/>
          <w:szCs w:val="26"/>
        </w:rPr>
        <w:t>:</w:t>
      </w:r>
      <w:r w:rsidR="00DF6044">
        <w:rPr>
          <w:rFonts w:ascii="Times New Roman" w:hAnsi="Times New Roman" w:cs="Times New Roman"/>
          <w:iCs/>
          <w:sz w:val="26"/>
          <w:szCs w:val="26"/>
        </w:rPr>
        <w:t xml:space="preserve"> </w:t>
      </w:r>
    </w:p>
    <w:p w:rsidR="00DF6044" w:rsidRDefault="00DF6044" w:rsidP="00B86CDD">
      <w:pPr>
        <w:pStyle w:val="HTML"/>
        <w:ind w:firstLine="709"/>
        <w:jc w:val="both"/>
        <w:rPr>
          <w:rFonts w:ascii="Times New Roman" w:hAnsi="Times New Roman" w:cs="Times New Roman"/>
          <w:iCs/>
          <w:sz w:val="26"/>
          <w:szCs w:val="26"/>
        </w:rPr>
      </w:pPr>
    </w:p>
    <w:p w:rsidR="00C86F11" w:rsidRDefault="005232C9" w:rsidP="00B86CDD">
      <w:pPr>
        <w:pStyle w:val="HTML"/>
        <w:ind w:firstLine="709"/>
        <w:jc w:val="both"/>
        <w:rPr>
          <w:rFonts w:ascii="Times New Roman" w:hAnsi="Times New Roman" w:cs="Times New Roman"/>
          <w:sz w:val="26"/>
          <w:szCs w:val="26"/>
        </w:rPr>
      </w:pPr>
      <w:r w:rsidRPr="005232C9">
        <w:rPr>
          <w:rFonts w:ascii="Times New Roman" w:hAnsi="Times New Roman" w:cs="Times New Roman"/>
          <w:iCs/>
          <w:sz w:val="26"/>
          <w:szCs w:val="26"/>
        </w:rPr>
        <w:t xml:space="preserve">в отсутствии представителей </w:t>
      </w:r>
      <w:r w:rsidR="00F213E9" w:rsidRPr="00D60676">
        <w:rPr>
          <w:rFonts w:ascii="Times New Roman" w:hAnsi="Times New Roman" w:cs="Times New Roman"/>
          <w:sz w:val="26"/>
          <w:szCs w:val="26"/>
        </w:rPr>
        <w:t xml:space="preserve">Заявителя </w:t>
      </w:r>
      <w:r w:rsidR="00857CE3">
        <w:rPr>
          <w:rFonts w:ascii="Times New Roman" w:hAnsi="Times New Roman" w:cs="Times New Roman"/>
          <w:sz w:val="26"/>
          <w:szCs w:val="26"/>
        </w:rPr>
        <w:t xml:space="preserve">- </w:t>
      </w:r>
      <w:r w:rsidR="00B86CDD" w:rsidRPr="00B86CDD">
        <w:rPr>
          <w:rFonts w:ascii="Times New Roman" w:hAnsi="Times New Roman" w:cs="Times New Roman"/>
          <w:sz w:val="26"/>
          <w:szCs w:val="26"/>
        </w:rPr>
        <w:t xml:space="preserve">ИП </w:t>
      </w:r>
      <w:proofErr w:type="spellStart"/>
      <w:r w:rsidR="00B86CDD" w:rsidRPr="00B86CDD">
        <w:rPr>
          <w:rFonts w:ascii="Times New Roman" w:hAnsi="Times New Roman" w:cs="Times New Roman"/>
          <w:sz w:val="26"/>
          <w:szCs w:val="26"/>
        </w:rPr>
        <w:t>Тисло</w:t>
      </w:r>
      <w:proofErr w:type="spellEnd"/>
      <w:r w:rsidR="00B86CDD" w:rsidRPr="00B86CDD">
        <w:rPr>
          <w:rFonts w:ascii="Times New Roman" w:hAnsi="Times New Roman" w:cs="Times New Roman"/>
          <w:sz w:val="26"/>
          <w:szCs w:val="26"/>
        </w:rPr>
        <w:t xml:space="preserve"> Данил Андреевич</w:t>
      </w:r>
      <w:r w:rsidR="001E0A33" w:rsidRPr="00D60676">
        <w:rPr>
          <w:rFonts w:ascii="Times New Roman" w:hAnsi="Times New Roman" w:cs="Times New Roman"/>
          <w:sz w:val="26"/>
          <w:szCs w:val="26"/>
        </w:rPr>
        <w:t>, извещенн</w:t>
      </w:r>
      <w:r w:rsidR="00B86CDD">
        <w:rPr>
          <w:rFonts w:ascii="Times New Roman" w:hAnsi="Times New Roman" w:cs="Times New Roman"/>
          <w:sz w:val="26"/>
          <w:szCs w:val="26"/>
        </w:rPr>
        <w:t>ого</w:t>
      </w:r>
      <w:r w:rsidR="001E0A33" w:rsidRPr="00D60676">
        <w:rPr>
          <w:rFonts w:ascii="Times New Roman" w:hAnsi="Times New Roman" w:cs="Times New Roman"/>
          <w:sz w:val="26"/>
          <w:szCs w:val="26"/>
        </w:rPr>
        <w:t xml:space="preserve"> о времени и месте заседания Комиссии надлежащим образом,</w:t>
      </w:r>
    </w:p>
    <w:p w:rsidR="001414C6" w:rsidRPr="001A5A15" w:rsidRDefault="00915E17" w:rsidP="00850EEA">
      <w:pPr>
        <w:pStyle w:val="HTML"/>
        <w:ind w:firstLine="709"/>
        <w:jc w:val="both"/>
        <w:rPr>
          <w:rFonts w:ascii="Times New Roman" w:eastAsiaTheme="minorHAnsi" w:hAnsi="Times New Roman" w:cs="Times New Roman"/>
          <w:sz w:val="26"/>
          <w:szCs w:val="26"/>
          <w:lang w:eastAsia="en-US"/>
        </w:rPr>
      </w:pPr>
      <w:r w:rsidRPr="001A5A15">
        <w:rPr>
          <w:rFonts w:ascii="Times New Roman" w:eastAsiaTheme="minorHAnsi" w:hAnsi="Times New Roman" w:cs="Times New Roman"/>
          <w:sz w:val="26"/>
          <w:szCs w:val="26"/>
          <w:lang w:eastAsia="en-US"/>
        </w:rPr>
        <w:t>З</w:t>
      </w:r>
      <w:r w:rsidR="001414C6" w:rsidRPr="001A5A15">
        <w:rPr>
          <w:rFonts w:ascii="Times New Roman" w:eastAsiaTheme="minorHAnsi" w:hAnsi="Times New Roman" w:cs="Times New Roman"/>
          <w:sz w:val="26"/>
          <w:szCs w:val="26"/>
          <w:lang w:eastAsia="en-US"/>
        </w:rPr>
        <w:t xml:space="preserve">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w:t>
      </w:r>
      <w:r w:rsidR="001414C6" w:rsidRPr="001A5A15">
        <w:rPr>
          <w:rFonts w:ascii="Times New Roman" w:eastAsiaTheme="minorHAnsi" w:hAnsi="Times New Roman" w:cs="Times New Roman"/>
          <w:sz w:val="26"/>
          <w:szCs w:val="26"/>
          <w:lang w:eastAsia="en-US"/>
        </w:rPr>
        <w:lastRenderedPageBreak/>
        <w:t>отношении участников закупок, поставщиков (подрядчиков, исполнителей) в реестр недобросовестных поставщиков»,</w:t>
      </w:r>
    </w:p>
    <w:p w:rsidR="000A6834" w:rsidRPr="001A5A15" w:rsidRDefault="000A6834" w:rsidP="00850EEA">
      <w:pPr>
        <w:pStyle w:val="HTML"/>
        <w:ind w:firstLine="709"/>
        <w:jc w:val="both"/>
        <w:rPr>
          <w:rFonts w:ascii="Times New Roman" w:hAnsi="Times New Roman" w:cs="Times New Roman"/>
          <w:sz w:val="26"/>
          <w:szCs w:val="26"/>
        </w:rPr>
      </w:pPr>
      <w:r w:rsidRPr="001A5A15">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1A5A15">
        <w:rPr>
          <w:rFonts w:ascii="Times New Roman" w:hAnsi="Times New Roman" w:cs="Times New Roman"/>
          <w:sz w:val="26"/>
          <w:szCs w:val="26"/>
        </w:rPr>
        <w:t>п.п</w:t>
      </w:r>
      <w:proofErr w:type="spellEnd"/>
      <w:r w:rsidRPr="001A5A15">
        <w:rPr>
          <w:rFonts w:ascii="Times New Roman" w:hAnsi="Times New Roman" w:cs="Times New Roman"/>
          <w:sz w:val="26"/>
          <w:szCs w:val="26"/>
        </w:rPr>
        <w:t xml:space="preserve">. </w:t>
      </w:r>
      <w:r w:rsidR="00B051D1" w:rsidRPr="001A5A15">
        <w:rPr>
          <w:rFonts w:ascii="Times New Roman" w:hAnsi="Times New Roman" w:cs="Times New Roman"/>
          <w:sz w:val="26"/>
          <w:szCs w:val="26"/>
        </w:rPr>
        <w:t>6</w:t>
      </w:r>
      <w:r w:rsidRPr="001A5A15">
        <w:rPr>
          <w:rFonts w:ascii="Times New Roman" w:hAnsi="Times New Roman" w:cs="Times New Roman"/>
          <w:sz w:val="26"/>
          <w:szCs w:val="26"/>
        </w:rPr>
        <w:t>.4-</w:t>
      </w:r>
      <w:r w:rsidR="00B051D1" w:rsidRPr="001A5A15">
        <w:rPr>
          <w:rFonts w:ascii="Times New Roman" w:hAnsi="Times New Roman" w:cs="Times New Roman"/>
          <w:sz w:val="26"/>
          <w:szCs w:val="26"/>
        </w:rPr>
        <w:t>6</w:t>
      </w:r>
      <w:r w:rsidRPr="001A5A15">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1A5A15" w:rsidRDefault="005B478B" w:rsidP="007F30CB">
      <w:pPr>
        <w:spacing w:after="0" w:line="240" w:lineRule="auto"/>
        <w:jc w:val="both"/>
        <w:rPr>
          <w:rFonts w:ascii="Times New Roman" w:hAnsi="Times New Roman" w:cs="Times New Roman"/>
          <w:sz w:val="26"/>
          <w:szCs w:val="26"/>
        </w:rPr>
      </w:pPr>
    </w:p>
    <w:p w:rsidR="000A6834" w:rsidRPr="001A5A15" w:rsidRDefault="000A6834" w:rsidP="004061D5">
      <w:pPr>
        <w:spacing w:after="0" w:line="240" w:lineRule="auto"/>
        <w:ind w:firstLine="709"/>
        <w:jc w:val="center"/>
        <w:rPr>
          <w:rFonts w:ascii="Times New Roman" w:hAnsi="Times New Roman" w:cs="Times New Roman"/>
          <w:sz w:val="26"/>
          <w:szCs w:val="26"/>
        </w:rPr>
      </w:pPr>
      <w:r w:rsidRPr="001A5A15">
        <w:rPr>
          <w:rFonts w:ascii="Times New Roman" w:hAnsi="Times New Roman" w:cs="Times New Roman"/>
          <w:sz w:val="26"/>
          <w:szCs w:val="26"/>
        </w:rPr>
        <w:t>УСТАНОВИЛА:</w:t>
      </w:r>
    </w:p>
    <w:p w:rsidR="005B478B" w:rsidRPr="001A5A15" w:rsidRDefault="005B478B" w:rsidP="004061D5">
      <w:pPr>
        <w:spacing w:after="0" w:line="240" w:lineRule="auto"/>
        <w:ind w:firstLine="709"/>
        <w:jc w:val="center"/>
        <w:rPr>
          <w:rFonts w:ascii="Times New Roman" w:hAnsi="Times New Roman" w:cs="Times New Roman"/>
          <w:sz w:val="26"/>
          <w:szCs w:val="26"/>
        </w:rPr>
      </w:pPr>
    </w:p>
    <w:p w:rsidR="00504716" w:rsidRPr="00504716" w:rsidRDefault="00DB65F6" w:rsidP="001C09BD">
      <w:pPr>
        <w:spacing w:after="0" w:line="240" w:lineRule="auto"/>
        <w:ind w:firstLine="709"/>
        <w:jc w:val="both"/>
        <w:rPr>
          <w:rFonts w:ascii="Times New Roman" w:hAnsi="Times New Roman" w:cs="Times New Roman"/>
          <w:sz w:val="26"/>
          <w:szCs w:val="26"/>
        </w:rPr>
      </w:pPr>
      <w:proofErr w:type="gramStart"/>
      <w:r w:rsidRPr="00940F0C">
        <w:rPr>
          <w:rFonts w:ascii="Times New Roman" w:hAnsi="Times New Roman" w:cs="Times New Roman"/>
          <w:sz w:val="26"/>
          <w:szCs w:val="26"/>
        </w:rPr>
        <w:t xml:space="preserve">В Ленинградское УФАС России поступила жалоба Заявителя </w:t>
      </w:r>
      <w:r w:rsidR="00DF6044" w:rsidRPr="00DF6044">
        <w:rPr>
          <w:rFonts w:ascii="Times New Roman" w:hAnsi="Times New Roman" w:cs="Times New Roman"/>
          <w:sz w:val="26"/>
          <w:szCs w:val="26"/>
        </w:rPr>
        <w:t>(</w:t>
      </w:r>
      <w:proofErr w:type="spellStart"/>
      <w:r w:rsidR="00DF6044" w:rsidRPr="00DF6044">
        <w:rPr>
          <w:rFonts w:ascii="Times New Roman" w:hAnsi="Times New Roman" w:cs="Times New Roman"/>
          <w:sz w:val="26"/>
          <w:szCs w:val="26"/>
        </w:rPr>
        <w:t>вх</w:t>
      </w:r>
      <w:proofErr w:type="spellEnd"/>
      <w:r w:rsidR="00DF6044" w:rsidRPr="00DF6044">
        <w:rPr>
          <w:rFonts w:ascii="Times New Roman" w:hAnsi="Times New Roman" w:cs="Times New Roman"/>
          <w:sz w:val="26"/>
          <w:szCs w:val="26"/>
        </w:rPr>
        <w:t>. № 9797 от 28.07.2022) на положения извещения при проведении открытого конкурса в электронной форме на выполнение работ по ремонту сетей ливневой канализации по адресу: г. Всеволожск, Ленинградская область.</w:t>
      </w:r>
      <w:proofErr w:type="gramEnd"/>
    </w:p>
    <w:p w:rsidR="00504716" w:rsidRDefault="00504716" w:rsidP="004061D5">
      <w:pPr>
        <w:spacing w:after="0" w:line="240" w:lineRule="auto"/>
        <w:ind w:firstLine="709"/>
        <w:jc w:val="both"/>
        <w:rPr>
          <w:rFonts w:ascii="Times New Roman" w:hAnsi="Times New Roman" w:cs="Times New Roman"/>
          <w:sz w:val="26"/>
          <w:szCs w:val="26"/>
        </w:rPr>
      </w:pPr>
    </w:p>
    <w:p w:rsidR="000A6834" w:rsidRPr="001A5A15" w:rsidRDefault="000A6834" w:rsidP="004061D5">
      <w:pPr>
        <w:spacing w:after="0" w:line="240" w:lineRule="auto"/>
        <w:ind w:firstLine="709"/>
        <w:jc w:val="both"/>
        <w:rPr>
          <w:rFonts w:ascii="Times New Roman" w:hAnsi="Times New Roman" w:cs="Times New Roman"/>
          <w:sz w:val="26"/>
          <w:szCs w:val="26"/>
        </w:rPr>
      </w:pPr>
      <w:r w:rsidRPr="001A5A15">
        <w:rPr>
          <w:rFonts w:ascii="Times New Roman" w:hAnsi="Times New Roman" w:cs="Times New Roman"/>
          <w:sz w:val="26"/>
          <w:szCs w:val="26"/>
        </w:rPr>
        <w:t xml:space="preserve">Извещение о проведении </w:t>
      </w:r>
      <w:r w:rsidR="005232C9" w:rsidRPr="005232C9">
        <w:rPr>
          <w:rFonts w:ascii="Times New Roman" w:hAnsi="Times New Roman" w:cs="Times New Roman"/>
          <w:sz w:val="26"/>
          <w:szCs w:val="26"/>
        </w:rPr>
        <w:t xml:space="preserve">открытого конкурса в электронной форме </w:t>
      </w:r>
      <w:r w:rsidRPr="002D4747">
        <w:rPr>
          <w:rFonts w:ascii="Times New Roman" w:hAnsi="Times New Roman" w:cs="Times New Roman"/>
          <w:sz w:val="26"/>
          <w:szCs w:val="26"/>
        </w:rPr>
        <w:t>размещен</w:t>
      </w:r>
      <w:r w:rsidR="00EC1801" w:rsidRPr="002D4747">
        <w:rPr>
          <w:rFonts w:ascii="Times New Roman" w:hAnsi="Times New Roman" w:cs="Times New Roman"/>
          <w:sz w:val="26"/>
          <w:szCs w:val="26"/>
        </w:rPr>
        <w:t>о</w:t>
      </w:r>
      <w:r w:rsidRPr="002D4747">
        <w:rPr>
          <w:rFonts w:ascii="Times New Roman" w:hAnsi="Times New Roman" w:cs="Times New Roman"/>
          <w:sz w:val="26"/>
          <w:szCs w:val="26"/>
        </w:rPr>
        <w:t xml:space="preserve"> </w:t>
      </w:r>
      <w:r w:rsidR="00DF6044">
        <w:rPr>
          <w:rFonts w:ascii="Times New Roman" w:hAnsi="Times New Roman" w:cs="Times New Roman"/>
          <w:sz w:val="26"/>
          <w:szCs w:val="26"/>
        </w:rPr>
        <w:t>12</w:t>
      </w:r>
      <w:r w:rsidR="00716DCD" w:rsidRPr="002D4747">
        <w:rPr>
          <w:rFonts w:ascii="Times New Roman" w:hAnsi="Times New Roman" w:cs="Times New Roman"/>
          <w:sz w:val="26"/>
          <w:szCs w:val="26"/>
        </w:rPr>
        <w:t>.</w:t>
      </w:r>
      <w:r w:rsidR="005C7EC7">
        <w:rPr>
          <w:rFonts w:ascii="Times New Roman" w:hAnsi="Times New Roman" w:cs="Times New Roman"/>
          <w:sz w:val="26"/>
          <w:szCs w:val="26"/>
        </w:rPr>
        <w:t>07</w:t>
      </w:r>
      <w:r w:rsidR="00E94DB0" w:rsidRPr="002D4747">
        <w:rPr>
          <w:rFonts w:ascii="Times New Roman" w:hAnsi="Times New Roman" w:cs="Times New Roman"/>
          <w:sz w:val="26"/>
          <w:szCs w:val="26"/>
        </w:rPr>
        <w:t>.202</w:t>
      </w:r>
      <w:r w:rsidR="00371328" w:rsidRPr="002D4747">
        <w:rPr>
          <w:rFonts w:ascii="Times New Roman" w:hAnsi="Times New Roman" w:cs="Times New Roman"/>
          <w:sz w:val="26"/>
          <w:szCs w:val="26"/>
        </w:rPr>
        <w:t>2</w:t>
      </w:r>
      <w:r w:rsidR="00E94DB0" w:rsidRPr="002D4747">
        <w:rPr>
          <w:rFonts w:ascii="Times New Roman" w:hAnsi="Times New Roman" w:cs="Times New Roman"/>
          <w:sz w:val="26"/>
          <w:szCs w:val="26"/>
        </w:rPr>
        <w:t xml:space="preserve"> </w:t>
      </w:r>
      <w:r w:rsidRPr="002D4747">
        <w:rPr>
          <w:rFonts w:ascii="Times New Roman" w:hAnsi="Times New Roman" w:cs="Times New Roman"/>
          <w:sz w:val="26"/>
          <w:szCs w:val="26"/>
        </w:rPr>
        <w:t xml:space="preserve">на </w:t>
      </w:r>
      <w:r w:rsidR="007F30CB" w:rsidRPr="002D4747">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2D4747">
        <w:rPr>
          <w:rFonts w:ascii="Times New Roman" w:hAnsi="Times New Roman" w:cs="Times New Roman"/>
          <w:sz w:val="26"/>
          <w:szCs w:val="26"/>
        </w:rPr>
        <w:t>ЕИС</w:t>
      </w:r>
      <w:r w:rsidR="007F30CB" w:rsidRPr="002D4747">
        <w:rPr>
          <w:rFonts w:ascii="Times New Roman" w:hAnsi="Times New Roman" w:cs="Times New Roman"/>
          <w:sz w:val="26"/>
          <w:szCs w:val="26"/>
        </w:rPr>
        <w:t>).</w:t>
      </w:r>
    </w:p>
    <w:p w:rsidR="005D36A0" w:rsidRDefault="005D36A0" w:rsidP="00932307">
      <w:pPr>
        <w:spacing w:after="0" w:line="240" w:lineRule="auto"/>
        <w:ind w:firstLine="709"/>
        <w:jc w:val="both"/>
        <w:rPr>
          <w:rFonts w:ascii="Times New Roman" w:hAnsi="Times New Roman" w:cs="Times New Roman"/>
          <w:sz w:val="26"/>
          <w:szCs w:val="26"/>
        </w:rPr>
      </w:pPr>
    </w:p>
    <w:p w:rsidR="00932307" w:rsidRPr="001A5A15" w:rsidRDefault="000A6834" w:rsidP="00932307">
      <w:pPr>
        <w:spacing w:after="0" w:line="240" w:lineRule="auto"/>
        <w:ind w:firstLine="709"/>
        <w:jc w:val="both"/>
        <w:rPr>
          <w:rFonts w:ascii="Times New Roman" w:hAnsi="Times New Roman" w:cs="Times New Roman"/>
          <w:sz w:val="26"/>
          <w:szCs w:val="26"/>
        </w:rPr>
      </w:pPr>
      <w:r w:rsidRPr="001A5A15">
        <w:rPr>
          <w:rFonts w:ascii="Times New Roman" w:hAnsi="Times New Roman" w:cs="Times New Roman"/>
          <w:sz w:val="26"/>
          <w:szCs w:val="26"/>
        </w:rPr>
        <w:t>Начальная (</w:t>
      </w:r>
      <w:r w:rsidR="00BD4E58" w:rsidRPr="001A5A15">
        <w:rPr>
          <w:rFonts w:ascii="Times New Roman" w:hAnsi="Times New Roman" w:cs="Times New Roman"/>
          <w:sz w:val="26"/>
          <w:szCs w:val="26"/>
        </w:rPr>
        <w:t>максимальная) цена контракта –</w:t>
      </w:r>
      <w:r w:rsidR="00F841F3" w:rsidRPr="001A5A15">
        <w:rPr>
          <w:rFonts w:ascii="Times New Roman" w:hAnsi="Times New Roman" w:cs="Times New Roman"/>
          <w:sz w:val="26"/>
          <w:szCs w:val="26"/>
        </w:rPr>
        <w:t xml:space="preserve"> </w:t>
      </w:r>
      <w:r w:rsidR="00DF6044" w:rsidRPr="00DF6044">
        <w:rPr>
          <w:rFonts w:ascii="Times New Roman" w:hAnsi="Times New Roman" w:cs="Times New Roman"/>
          <w:sz w:val="26"/>
          <w:szCs w:val="26"/>
        </w:rPr>
        <w:t>3 982 214,86</w:t>
      </w:r>
      <w:r w:rsidR="00DF6044">
        <w:rPr>
          <w:rFonts w:ascii="Times New Roman" w:hAnsi="Times New Roman" w:cs="Times New Roman"/>
          <w:sz w:val="26"/>
          <w:szCs w:val="26"/>
        </w:rPr>
        <w:t xml:space="preserve"> </w:t>
      </w:r>
      <w:r w:rsidR="00BB5844" w:rsidRPr="001A5A15">
        <w:rPr>
          <w:rFonts w:ascii="Times New Roman" w:hAnsi="Times New Roman" w:cs="Times New Roman"/>
          <w:sz w:val="26"/>
          <w:szCs w:val="26"/>
        </w:rPr>
        <w:t>рубл</w:t>
      </w:r>
      <w:r w:rsidR="008E7F6A" w:rsidRPr="001A5A15">
        <w:rPr>
          <w:rFonts w:ascii="Times New Roman" w:hAnsi="Times New Roman" w:cs="Times New Roman"/>
          <w:sz w:val="26"/>
          <w:szCs w:val="26"/>
        </w:rPr>
        <w:t>ей</w:t>
      </w:r>
      <w:r w:rsidR="00390FA5" w:rsidRPr="001A5A15">
        <w:rPr>
          <w:rFonts w:ascii="Times New Roman" w:hAnsi="Times New Roman" w:cs="Times New Roman"/>
          <w:sz w:val="26"/>
          <w:szCs w:val="26"/>
        </w:rPr>
        <w:t>.</w:t>
      </w:r>
    </w:p>
    <w:p w:rsidR="00A66E76" w:rsidRPr="001A5A15" w:rsidRDefault="00A66E76" w:rsidP="00A66E76">
      <w:pPr>
        <w:spacing w:after="0" w:line="240" w:lineRule="auto"/>
        <w:ind w:firstLine="709"/>
        <w:jc w:val="both"/>
        <w:rPr>
          <w:rFonts w:ascii="Times New Roman" w:hAnsi="Times New Roman" w:cs="Times New Roman"/>
          <w:sz w:val="26"/>
          <w:szCs w:val="26"/>
        </w:rPr>
      </w:pPr>
      <w:r w:rsidRPr="001A5A15">
        <w:rPr>
          <w:rFonts w:ascii="Times New Roman" w:hAnsi="Times New Roman" w:cs="Times New Roman"/>
          <w:sz w:val="26"/>
          <w:szCs w:val="26"/>
        </w:rPr>
        <w:t>Рассм</w:t>
      </w:r>
      <w:r w:rsidR="00E94DB0" w:rsidRPr="001A5A15">
        <w:rPr>
          <w:rFonts w:ascii="Times New Roman" w:hAnsi="Times New Roman" w:cs="Times New Roman"/>
          <w:sz w:val="26"/>
          <w:szCs w:val="26"/>
        </w:rPr>
        <w:t>отрев представленные документы</w:t>
      </w:r>
      <w:r w:rsidRPr="001A5A15">
        <w:rPr>
          <w:rFonts w:ascii="Times New Roman" w:hAnsi="Times New Roman" w:cs="Times New Roman"/>
          <w:sz w:val="26"/>
          <w:szCs w:val="26"/>
        </w:rPr>
        <w:t>, Комиссия пришла к следующим выводам.</w:t>
      </w:r>
    </w:p>
    <w:p w:rsidR="00A66E76" w:rsidRPr="001A5A15" w:rsidRDefault="00A66E76" w:rsidP="00A66E76">
      <w:pPr>
        <w:spacing w:after="0" w:line="240" w:lineRule="auto"/>
        <w:ind w:firstLine="709"/>
        <w:jc w:val="both"/>
        <w:rPr>
          <w:rFonts w:ascii="Times New Roman" w:hAnsi="Times New Roman" w:cs="Times New Roman"/>
          <w:sz w:val="26"/>
          <w:szCs w:val="26"/>
        </w:rPr>
      </w:pP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lastRenderedPageBreak/>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 xml:space="preserve">Конкурентными способами определения поставщиков являются, в том числе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(часть 2 статьи 24 Закона о контрактной системе). </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1) описание объекта закупки в соответствии со статьей 33 настоящего Федерального закона;</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5) проект контракта;</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lastRenderedPageBreak/>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средств для финансирования накопительной пенсии в Российской Федерации»;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5232C9">
        <w:rPr>
          <w:rFonts w:ascii="Times New Roman" w:hAnsi="Times New Roman" w:cs="Times New Roman"/>
          <w:sz w:val="26"/>
          <w:szCs w:val="26"/>
        </w:rPr>
        <w:t>накопительно</w:t>
      </w:r>
      <w:proofErr w:type="spellEnd"/>
      <w:r w:rsidRPr="005232C9">
        <w:rPr>
          <w:rFonts w:ascii="Times New Roman" w:hAnsi="Times New Roman" w:cs="Times New Roman"/>
          <w:sz w:val="26"/>
          <w:szCs w:val="26"/>
        </w:rPr>
        <w:t>-ипотечной системе жилищного обеспечения военнослужащих»;</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lastRenderedPageBreak/>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Пунктом 4 части 2 статьи 42 Закона о контрактной системе определено, что извещение об осуществлении закупки, если иное не предусмотрено настоящим Федеральным законом, должно содержать порядок рассмотрения и оценки заявок на участие в конкурсах в соответствии с настоящим Федеральным законом. Порядок рассмотрения и оценки заявок на участие в конкурсе размещается заказчиками в виде электронного документа.</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Согласно части 1 статьи 32 Закона о контрактной системе для оценки заявок участников закупки заказчик использует следующие критерии: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1) цена контракта, сумма цен единиц товара, работы, услуги;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2) расходы на эксплуатацию и ремонт товаров, использование результатов работ;</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3) качественные, функциональные и экологические характеристики объекта закупки;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Частью 8 той же статьи предусмотрено,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Постановление Правительства № 2604) установлен порядок оценки заявок участников открытого конкурса в электронной форме.</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Так, следуя пункту 3 Постановления Правительства № 2604, законодателем установлены следующие критерии оценки: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а) цена контракта, сумма цен единиц товара, работы, услуги;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б) расходы;</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в) характеристики объекта закупки;</w:t>
      </w:r>
    </w:p>
    <w:p w:rsidR="005232C9" w:rsidRPr="005232C9" w:rsidRDefault="005232C9" w:rsidP="005232C9">
      <w:pPr>
        <w:spacing w:after="0" w:line="240" w:lineRule="auto"/>
        <w:ind w:firstLine="709"/>
        <w:jc w:val="both"/>
        <w:rPr>
          <w:rFonts w:ascii="Times New Roman" w:hAnsi="Times New Roman" w:cs="Times New Roman"/>
          <w:sz w:val="26"/>
          <w:szCs w:val="26"/>
        </w:rPr>
      </w:pPr>
      <w:r w:rsidRPr="005232C9">
        <w:rPr>
          <w:rFonts w:ascii="Times New Roman" w:hAnsi="Times New Roman" w:cs="Times New Roman"/>
          <w:sz w:val="26"/>
          <w:szCs w:val="26"/>
        </w:rPr>
        <w:t>г) квалификация участников закупки.</w:t>
      </w:r>
    </w:p>
    <w:p w:rsidR="00DF6044" w:rsidRDefault="00DF6044" w:rsidP="004E12AA">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9F08DF" w:rsidRDefault="009F08DF" w:rsidP="00DF6044">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9F08DF">
        <w:rPr>
          <w:rFonts w:ascii="Times New Roman" w:hAnsi="Times New Roman" w:cs="Times New Roman"/>
          <w:sz w:val="26"/>
          <w:szCs w:val="26"/>
          <w:shd w:val="clear" w:color="auto" w:fill="FFFFFF"/>
        </w:rPr>
        <w:t xml:space="preserve">В </w:t>
      </w:r>
      <w:r w:rsidR="001A2541" w:rsidRPr="009F08DF">
        <w:rPr>
          <w:rFonts w:ascii="Times New Roman" w:hAnsi="Times New Roman" w:cs="Times New Roman"/>
          <w:sz w:val="26"/>
          <w:szCs w:val="26"/>
          <w:shd w:val="clear" w:color="auto" w:fill="FFFFFF"/>
        </w:rPr>
        <w:t>довод</w:t>
      </w:r>
      <w:r w:rsidR="001A2541">
        <w:rPr>
          <w:rFonts w:ascii="Times New Roman" w:hAnsi="Times New Roman" w:cs="Times New Roman"/>
          <w:sz w:val="26"/>
          <w:szCs w:val="26"/>
          <w:shd w:val="clear" w:color="auto" w:fill="FFFFFF"/>
        </w:rPr>
        <w:t>ах</w:t>
      </w:r>
      <w:r w:rsidRPr="009F08DF">
        <w:rPr>
          <w:rFonts w:ascii="Times New Roman" w:hAnsi="Times New Roman" w:cs="Times New Roman"/>
          <w:sz w:val="26"/>
          <w:szCs w:val="26"/>
          <w:shd w:val="clear" w:color="auto" w:fill="FFFFFF"/>
        </w:rPr>
        <w:t xml:space="preserve"> жалобы Заявитель указывает, что, по его мнению, Заказчиком установлен ненадлежащий порядок оценки заявок участников открытого конкурса в электронной форме по </w:t>
      </w:r>
      <w:proofErr w:type="spellStart"/>
      <w:r w:rsidRPr="009F08DF">
        <w:rPr>
          <w:rFonts w:ascii="Times New Roman" w:hAnsi="Times New Roman" w:cs="Times New Roman"/>
          <w:sz w:val="26"/>
          <w:szCs w:val="26"/>
          <w:shd w:val="clear" w:color="auto" w:fill="FFFFFF"/>
        </w:rPr>
        <w:t>нестоимостному</w:t>
      </w:r>
      <w:proofErr w:type="spellEnd"/>
      <w:r w:rsidRPr="009F08DF">
        <w:rPr>
          <w:rFonts w:ascii="Times New Roman" w:hAnsi="Times New Roman" w:cs="Times New Roman"/>
          <w:sz w:val="26"/>
          <w:szCs w:val="26"/>
          <w:shd w:val="clear" w:color="auto" w:fill="FFFFFF"/>
        </w:rPr>
        <w:t xml:space="preserve"> критерию оценки.</w:t>
      </w:r>
    </w:p>
    <w:p w:rsidR="00DF6044" w:rsidRPr="00DF6044" w:rsidRDefault="009F08DF" w:rsidP="00DF6044">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9F08DF">
        <w:rPr>
          <w:rFonts w:ascii="Times New Roman" w:hAnsi="Times New Roman" w:cs="Times New Roman"/>
          <w:sz w:val="26"/>
          <w:szCs w:val="26"/>
          <w:shd w:val="clear" w:color="auto" w:fill="FFFFFF"/>
        </w:rPr>
        <w:t xml:space="preserve">Комиссия установила, что Заказчиком установлен следующий порядок оценки заявок участников открытого конкурса в электронной форме по </w:t>
      </w:r>
      <w:proofErr w:type="spellStart"/>
      <w:r w:rsidRPr="009F08DF">
        <w:rPr>
          <w:rFonts w:ascii="Times New Roman" w:hAnsi="Times New Roman" w:cs="Times New Roman"/>
          <w:sz w:val="26"/>
          <w:szCs w:val="26"/>
          <w:shd w:val="clear" w:color="auto" w:fill="FFFFFF"/>
        </w:rPr>
        <w:t>нестоимостному</w:t>
      </w:r>
      <w:proofErr w:type="spellEnd"/>
      <w:r w:rsidRPr="009F08DF">
        <w:rPr>
          <w:rFonts w:ascii="Times New Roman" w:hAnsi="Times New Roman" w:cs="Times New Roman"/>
          <w:sz w:val="26"/>
          <w:szCs w:val="26"/>
          <w:shd w:val="clear" w:color="auto" w:fill="FFFFFF"/>
        </w:rPr>
        <w:t xml:space="preserve"> критерию оценки «Характеристики объекта закупки»:</w:t>
      </w:r>
    </w:p>
    <w:tbl>
      <w:tblPr>
        <w:tblW w:w="5109" w:type="pct"/>
        <w:shd w:val="clear" w:color="auto" w:fill="FFFFFF"/>
        <w:tblLook w:val="04A0" w:firstRow="1" w:lastRow="0" w:firstColumn="1" w:lastColumn="0" w:noHBand="0" w:noVBand="1"/>
      </w:tblPr>
      <w:tblGrid>
        <w:gridCol w:w="363"/>
        <w:gridCol w:w="1439"/>
        <w:gridCol w:w="1018"/>
        <w:gridCol w:w="1331"/>
        <w:gridCol w:w="1018"/>
        <w:gridCol w:w="1450"/>
        <w:gridCol w:w="1501"/>
        <w:gridCol w:w="2430"/>
      </w:tblGrid>
      <w:tr w:rsidR="004E12AA" w:rsidRPr="004E12AA" w:rsidTr="004E12AA">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753D47"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b/>
                <w:bCs/>
                <w:sz w:val="18"/>
                <w:szCs w:val="18"/>
                <w:shd w:val="clear" w:color="auto" w:fill="FFFFFF"/>
              </w:rPr>
            </w:pPr>
            <w:r w:rsidRPr="004E12AA">
              <w:rPr>
                <w:rFonts w:ascii="Times New Roman" w:hAnsi="Times New Roman" w:cs="Times New Roman"/>
                <w:b/>
                <w:bCs/>
                <w:sz w:val="18"/>
                <w:szCs w:val="18"/>
                <w:shd w:val="clear" w:color="auto" w:fill="FFFFFF"/>
              </w:rPr>
              <w:t>II. Критерии и показатели оценки заявок на участие в закупке</w:t>
            </w:r>
          </w:p>
        </w:tc>
      </w:tr>
      <w:tr w:rsidR="004E12AA" w:rsidRPr="004E12AA" w:rsidTr="004E12AA">
        <w:tc>
          <w:tcPr>
            <w:tcW w:w="17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lastRenderedPageBreak/>
              <w:t xml:space="preserve">№ </w:t>
            </w:r>
            <w:proofErr w:type="gramStart"/>
            <w:r w:rsidRPr="004E12AA">
              <w:rPr>
                <w:rFonts w:ascii="Times New Roman" w:hAnsi="Times New Roman" w:cs="Times New Roman"/>
                <w:sz w:val="18"/>
                <w:szCs w:val="18"/>
                <w:shd w:val="clear" w:color="auto" w:fill="FFFFFF"/>
              </w:rPr>
              <w:t>п</w:t>
            </w:r>
            <w:proofErr w:type="gramEnd"/>
            <w:r w:rsidRPr="004E12AA">
              <w:rPr>
                <w:rFonts w:ascii="Times New Roman" w:hAnsi="Times New Roman" w:cs="Times New Roman"/>
                <w:sz w:val="18"/>
                <w:szCs w:val="18"/>
                <w:shd w:val="clear" w:color="auto" w:fill="FFFFFF"/>
              </w:rPr>
              <w:t>/п</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Критерий оценки</w:t>
            </w:r>
          </w:p>
        </w:tc>
        <w:tc>
          <w:tcPr>
            <w:tcW w:w="48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Значимость критерия оценки, процентов</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Показатель оценки</w:t>
            </w:r>
          </w:p>
        </w:tc>
        <w:tc>
          <w:tcPr>
            <w:tcW w:w="48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Значимость показателя оценки, процентов</w:t>
            </w:r>
          </w:p>
        </w:tc>
        <w:tc>
          <w:tcPr>
            <w:tcW w:w="687"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Показатель оценки, детализирующий показатель оценки</w:t>
            </w:r>
          </w:p>
        </w:tc>
        <w:tc>
          <w:tcPr>
            <w:tcW w:w="711"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Значимость показателя, детализирующего показатель оценки, процентов</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Формула оценки или шкала оценки</w:t>
            </w:r>
          </w:p>
        </w:tc>
      </w:tr>
      <w:tr w:rsidR="004E12AA" w:rsidRPr="004E12AA" w:rsidTr="004E12AA">
        <w:trPr>
          <w:trHeight w:val="19"/>
        </w:trPr>
        <w:tc>
          <w:tcPr>
            <w:tcW w:w="17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rPr>
                <w:rFonts w:ascii="Times New Roman" w:hAnsi="Times New Roman" w:cs="Times New Roman"/>
                <w:sz w:val="18"/>
                <w:szCs w:val="18"/>
                <w:shd w:val="clear" w:color="auto" w:fill="FFFFFF"/>
              </w:rPr>
            </w:pPr>
          </w:p>
          <w:p w:rsidR="004E12AA" w:rsidRPr="004E12AA" w:rsidRDefault="004E12AA" w:rsidP="004E12AA">
            <w:pPr>
              <w:widowControl w:val="0"/>
              <w:tabs>
                <w:tab w:val="left" w:pos="993"/>
              </w:tabs>
              <w:autoSpaceDE w:val="0"/>
              <w:autoSpaceDN w:val="0"/>
              <w:adjustRightInd w:val="0"/>
              <w:spacing w:after="0" w:line="240" w:lineRule="auto"/>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2</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Качественные, функциональные и экологические характеристики объекта закупки</w:t>
            </w:r>
          </w:p>
        </w:tc>
        <w:tc>
          <w:tcPr>
            <w:tcW w:w="48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40</w:t>
            </w:r>
          </w:p>
        </w:tc>
        <w:tc>
          <w:tcPr>
            <w:tcW w:w="631"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Качественные характеристики объекта закупки</w:t>
            </w:r>
          </w:p>
        </w:tc>
        <w:tc>
          <w:tcPr>
            <w:tcW w:w="48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100</w:t>
            </w:r>
          </w:p>
        </w:tc>
        <w:tc>
          <w:tcPr>
            <w:tcW w:w="687"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 xml:space="preserve">Качество работ, выраженное в предложении о качественных характеристиках объекта закупки </w:t>
            </w:r>
          </w:p>
        </w:tc>
        <w:tc>
          <w:tcPr>
            <w:tcW w:w="711"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100</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Шкала оценки:</w:t>
            </w:r>
          </w:p>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100 баллов – начисляется заявке, содержащей предложение о наличии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0 баллов – начисляется заявке в случае отсутствия характеристики объекта закупки.</w:t>
            </w:r>
          </w:p>
        </w:tc>
      </w:tr>
    </w:tbl>
    <w:p w:rsidR="00DF6044" w:rsidRDefault="00DF6044" w:rsidP="00DF6044">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tbl>
      <w:tblPr>
        <w:tblW w:w="10550" w:type="dxa"/>
        <w:tblLook w:val="04A0" w:firstRow="1" w:lastRow="0" w:firstColumn="1" w:lastColumn="0" w:noHBand="0" w:noVBand="1"/>
      </w:tblPr>
      <w:tblGrid>
        <w:gridCol w:w="292"/>
        <w:gridCol w:w="2992"/>
        <w:gridCol w:w="7266"/>
      </w:tblGrid>
      <w:tr w:rsidR="004E12AA" w:rsidRPr="004E12AA" w:rsidTr="004E12AA">
        <w:trPr>
          <w:tblHeader/>
        </w:trPr>
        <w:tc>
          <w:tcPr>
            <w:tcW w:w="10550"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bCs/>
                <w:sz w:val="18"/>
                <w:szCs w:val="18"/>
                <w:shd w:val="clear" w:color="auto" w:fill="FFFFFF"/>
              </w:rPr>
            </w:pPr>
            <w:r w:rsidRPr="004E12AA">
              <w:rPr>
                <w:rFonts w:ascii="Times New Roman" w:hAnsi="Times New Roman" w:cs="Times New Roman"/>
                <w:bCs/>
                <w:sz w:val="18"/>
                <w:szCs w:val="18"/>
                <w:shd w:val="clear" w:color="auto" w:fill="FFFFFF"/>
              </w:rPr>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Порядка</w:t>
            </w:r>
          </w:p>
        </w:tc>
      </w:tr>
      <w:tr w:rsidR="004E12AA" w:rsidRPr="004E12AA" w:rsidTr="004E12AA">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72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Положение о применении критерия оценки, показателя оценки, показателя оценки, детализирующего показатель оценки</w:t>
            </w:r>
          </w:p>
        </w:tc>
      </w:tr>
      <w:tr w:rsidR="004E12AA" w:rsidRPr="004E12AA" w:rsidTr="004E12AA">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2</w:t>
            </w:r>
          </w:p>
        </w:tc>
        <w:tc>
          <w:tcPr>
            <w:tcW w:w="72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3</w:t>
            </w:r>
          </w:p>
        </w:tc>
      </w:tr>
      <w:tr w:rsidR="004E12AA" w:rsidRPr="004E12AA" w:rsidTr="004E12AA">
        <w:trPr>
          <w:trHeight w:val="20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Критерий: «Качественные, функциональные и экологические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Показатель оценки: «Качественные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Показатель оценки, детализирующий показатель оценки: «Качество работ, выраженное в предложении о качественных характеристиках объекта закупки»</w:t>
            </w:r>
          </w:p>
        </w:tc>
        <w:tc>
          <w:tcPr>
            <w:tcW w:w="72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E12AA" w:rsidRPr="004E12AA" w:rsidRDefault="004E12AA" w:rsidP="004E12AA">
            <w:pPr>
              <w:widowControl w:val="0"/>
              <w:tabs>
                <w:tab w:val="left" w:pos="993"/>
              </w:tabs>
              <w:autoSpaceDE w:val="0"/>
              <w:autoSpaceDN w:val="0"/>
              <w:adjustRightInd w:val="0"/>
              <w:spacing w:after="0" w:line="240" w:lineRule="auto"/>
              <w:jc w:val="both"/>
              <w:rPr>
                <w:rFonts w:ascii="Times New Roman" w:hAnsi="Times New Roman" w:cs="Times New Roman"/>
                <w:sz w:val="18"/>
                <w:szCs w:val="18"/>
                <w:shd w:val="clear" w:color="auto" w:fill="FFFFFF"/>
              </w:rPr>
            </w:pPr>
            <w:r w:rsidRPr="004E12AA">
              <w:rPr>
                <w:rFonts w:ascii="Times New Roman" w:hAnsi="Times New Roman" w:cs="Times New Roman"/>
                <w:sz w:val="18"/>
                <w:szCs w:val="18"/>
                <w:shd w:val="clear" w:color="auto" w:fill="FFFFFF"/>
              </w:rPr>
              <w:t xml:space="preserve">Для оценки заявок по показателю оценки «Качественные характеристики объекта закупки» применяется детализирующий показатель, предусматривающий оценку характеристики, выраженной в предложении о качественных характеристиках объекта закупки по всем видам выполнения работ (оказания услуг) со следующим перечнем свойств: наличие предложения о качественных характеристиках объекта закупки по всем видам выполнения работ (оказания услуг); отсутствие предложения о качественных характеристиках объекта закупки по всем видам выполнения работ (оказания услуг). Оценка установленного перечня свойств определяется исходя из наличия или отсутствия перечня составляющих предложения по показателю оценки «Качественные характеристики объекта закупки», установленных в настоящем извещении.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детализирующему показателю, умноженного на значимость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 </w:t>
            </w:r>
            <w:r w:rsidRPr="004E12AA">
              <w:rPr>
                <w:rFonts w:ascii="Times New Roman" w:hAnsi="Times New Roman" w:cs="Times New Roman"/>
                <w:bCs/>
                <w:sz w:val="18"/>
                <w:szCs w:val="18"/>
                <w:shd w:val="clear" w:color="auto" w:fill="FFFFFF"/>
              </w:rPr>
              <w:t xml:space="preserve">Оценка заявок по показателю осуществляется на основании сведений, предоставленных в предложениях участников закупки. </w:t>
            </w:r>
            <w:r w:rsidRPr="004E12AA">
              <w:rPr>
                <w:rFonts w:ascii="Times New Roman" w:hAnsi="Times New Roman" w:cs="Times New Roman"/>
                <w:sz w:val="18"/>
                <w:szCs w:val="18"/>
                <w:shd w:val="clear" w:color="auto" w:fill="FFFFFF"/>
              </w:rPr>
              <w:t xml:space="preserve">Под наличием характеристики, образующей детализирующий показатель оценки, понимается представление в составе заявки предложения о качественных характеристиках объекта закупки по всем видам выполнения работ (оказания услуг). Под отсутствием характеристики, образующей детализирующий показатель оценки, понимается непредставление в составе заявки предложения о качественных характеристиках объекта закупки по видам выполнения работ (оказания услуг) или несоответствие такого предложения о качественных характеристиках объекта закупки по видам выполнения работ (оказания услуг) требованиям извещения о проведении закупки, требованиям законодательства РФ. </w:t>
            </w:r>
            <w:proofErr w:type="gramStart"/>
            <w:r w:rsidRPr="004E12AA">
              <w:rPr>
                <w:rFonts w:ascii="Times New Roman" w:hAnsi="Times New Roman" w:cs="Times New Roman"/>
                <w:sz w:val="18"/>
                <w:szCs w:val="18"/>
                <w:shd w:val="clear" w:color="auto" w:fill="FFFFFF"/>
              </w:rPr>
              <w:t>В рамках показателя «Качественные характеристики объекта закупки» оценивается наличие предложения о выполняемых работах (оказываемых услугах) в отношении следующих составляющих предложения по показателю оценки «Качественные характеристики объекта закупки»: организационно-технические мероприятия,  квалификация привлекаемых трудовых ресурсов, контроль качества выполнения работ, правила обеспечения безопасности при выполнении работ, организация работы по обеспечению охраны труда, используемое оборудование, инвентарь, средства.</w:t>
            </w:r>
            <w:proofErr w:type="gramEnd"/>
            <w:r w:rsidRPr="004E12AA">
              <w:rPr>
                <w:rFonts w:ascii="Times New Roman" w:hAnsi="Times New Roman" w:cs="Times New Roman"/>
                <w:sz w:val="18"/>
                <w:szCs w:val="18"/>
                <w:shd w:val="clear" w:color="auto" w:fill="FFFFFF"/>
              </w:rPr>
              <w:t xml:space="preserve"> Предложение о качественных характеристиках объекта закупки готовится участниками закупки с учетом его технологических, организационных и конкурентных возможностей и преимуществ участника закупки. При оценке заявок по детализирующему показателю оценки не производится переоценка предложения, сравнение его с предложениями иных участников закупки, баллы начисляются за фактическое представление или непредставление предложения в отношении показателя оценки «Качественные характеристики объекта закупки». Участник закупки вправе в предложении о </w:t>
            </w:r>
            <w:r w:rsidRPr="004E12AA">
              <w:rPr>
                <w:rFonts w:ascii="Times New Roman" w:hAnsi="Times New Roman" w:cs="Times New Roman"/>
                <w:sz w:val="18"/>
                <w:szCs w:val="18"/>
                <w:shd w:val="clear" w:color="auto" w:fill="FFFFFF"/>
              </w:rPr>
              <w:lastRenderedPageBreak/>
              <w:t>качественных характеристиках объекта закупки представить информацию о том, что все работы (услуги) будут выполнены (оказаны) в соответствии со всеми требованиями, указанными в извещении, и/или в соответствии с нормативными документами. В случае</w:t>
            </w:r>
            <w:proofErr w:type="gramStart"/>
            <w:r w:rsidRPr="004E12AA">
              <w:rPr>
                <w:rFonts w:ascii="Times New Roman" w:hAnsi="Times New Roman" w:cs="Times New Roman"/>
                <w:sz w:val="18"/>
                <w:szCs w:val="18"/>
                <w:shd w:val="clear" w:color="auto" w:fill="FFFFFF"/>
              </w:rPr>
              <w:t>,</w:t>
            </w:r>
            <w:proofErr w:type="gramEnd"/>
            <w:r w:rsidRPr="004E12AA">
              <w:rPr>
                <w:rFonts w:ascii="Times New Roman" w:hAnsi="Times New Roman" w:cs="Times New Roman"/>
                <w:sz w:val="18"/>
                <w:szCs w:val="18"/>
                <w:shd w:val="clear" w:color="auto" w:fill="FFFFFF"/>
              </w:rPr>
              <w:t xml:space="preserve"> если участником конкурса в «Предложении о качественных характеристиках объекта закупки» указывается, что все работы (услуги) будут выполнены (оказаны) в соответствии со всеми требованиями, указанными в извещении, и/или в соответствии с нормативными документами, и участником закупки не делается предложение в отношении установленных в извещении составляющих предложения по показателю оценки «Качественные характеристики объекта закупки» по видам, подвидам (при наличии) выполнения работ (оказания услуг), то соответствующее предложение признается не представленным участником закупки. </w:t>
            </w:r>
            <w:proofErr w:type="gramStart"/>
            <w:r w:rsidRPr="004E12AA">
              <w:rPr>
                <w:rFonts w:ascii="Times New Roman" w:hAnsi="Times New Roman" w:cs="Times New Roman"/>
                <w:sz w:val="18"/>
                <w:szCs w:val="18"/>
                <w:shd w:val="clear" w:color="auto" w:fill="FFFFFF"/>
              </w:rPr>
              <w:t>Предложение о качественных характеристиках объекта закупки в целях начисления максимального количества баллов по детализирующему показателю оценки должно содержать информацию о том, что все работы (услуги) будут выполнены (оказаны) в соответствии со всеми требованиями, указанными в извещении и в соответствии с нормативными документами, регламентирующими выполнение работ (оказание услуг) в соответствии с объектом закупки.</w:t>
            </w:r>
            <w:proofErr w:type="gramEnd"/>
            <w:r w:rsidRPr="004E12AA">
              <w:rPr>
                <w:rFonts w:ascii="Times New Roman" w:hAnsi="Times New Roman" w:cs="Times New Roman"/>
                <w:sz w:val="18"/>
                <w:szCs w:val="18"/>
                <w:shd w:val="clear" w:color="auto" w:fill="FFFFFF"/>
              </w:rPr>
              <w:t xml:space="preserve"> Непредставление предложения участника закупки о качественных характеристиках объекта закупки с учетом требований настоящего извещения о проведении закупки трактуется как отсутствие характеристики объекта закупки. </w:t>
            </w:r>
            <w:proofErr w:type="gramStart"/>
            <w:r w:rsidRPr="004E12AA">
              <w:rPr>
                <w:rFonts w:ascii="Times New Roman" w:hAnsi="Times New Roman" w:cs="Times New Roman"/>
                <w:bCs/>
                <w:sz w:val="18"/>
                <w:szCs w:val="18"/>
                <w:shd w:val="clear" w:color="auto" w:fill="FFFFFF"/>
              </w:rPr>
              <w:t xml:space="preserve">Предложение в отношении порядка выполнения (оказания) вида выполнения работ (оказания услуг) признается представленным в случае, если описание вида выполнения работ (оказания услуг) содержит предложение в отношении всех подвидов </w:t>
            </w:r>
            <w:r w:rsidRPr="004E12AA">
              <w:rPr>
                <w:rFonts w:ascii="Times New Roman" w:hAnsi="Times New Roman" w:cs="Times New Roman"/>
                <w:sz w:val="18"/>
                <w:szCs w:val="18"/>
                <w:shd w:val="clear" w:color="auto" w:fill="FFFFFF"/>
              </w:rPr>
              <w:t>выполнения работ (оказания услуг)</w:t>
            </w:r>
            <w:r w:rsidRPr="004E12AA">
              <w:rPr>
                <w:rFonts w:ascii="Times New Roman" w:hAnsi="Times New Roman" w:cs="Times New Roman"/>
                <w:bCs/>
                <w:sz w:val="18"/>
                <w:szCs w:val="18"/>
                <w:shd w:val="clear" w:color="auto" w:fill="FFFFFF"/>
              </w:rPr>
              <w:t>, соответствующих виду выполнения работ (оказания услуг), установленных в извещении о проведении закупки, и предложение в отношении подвидов выполнения работ (оказания услуг) представлено в полном объеме.</w:t>
            </w:r>
            <w:proofErr w:type="gramEnd"/>
            <w:r w:rsidRPr="004E12AA">
              <w:rPr>
                <w:rFonts w:ascii="Times New Roman" w:hAnsi="Times New Roman" w:cs="Times New Roman"/>
                <w:bCs/>
                <w:sz w:val="18"/>
                <w:szCs w:val="18"/>
                <w:shd w:val="clear" w:color="auto" w:fill="FFFFFF"/>
              </w:rPr>
              <w:t xml:space="preserve"> </w:t>
            </w:r>
            <w:proofErr w:type="gramStart"/>
            <w:r w:rsidRPr="004E12AA">
              <w:rPr>
                <w:rFonts w:ascii="Times New Roman" w:hAnsi="Times New Roman" w:cs="Times New Roman"/>
                <w:bCs/>
                <w:sz w:val="18"/>
                <w:szCs w:val="18"/>
                <w:shd w:val="clear" w:color="auto" w:fill="FFFFFF"/>
              </w:rPr>
              <w:t>Предложение в отношении порядка выполнения (оказания) вида выполнения работ (оказания услуг) признается непредставленным в случае, если описание вида выполнения работ (оказания услуг) не содержит предложения в отношении подвидов</w:t>
            </w:r>
            <w:r w:rsidRPr="004E12AA">
              <w:rPr>
                <w:rFonts w:ascii="Times New Roman" w:hAnsi="Times New Roman" w:cs="Times New Roman"/>
                <w:sz w:val="18"/>
                <w:szCs w:val="18"/>
                <w:shd w:val="clear" w:color="auto" w:fill="FFFFFF"/>
              </w:rPr>
              <w:t xml:space="preserve"> выполнения работ (оказания услуг)</w:t>
            </w:r>
            <w:r w:rsidRPr="004E12AA">
              <w:rPr>
                <w:rFonts w:ascii="Times New Roman" w:hAnsi="Times New Roman" w:cs="Times New Roman"/>
                <w:bCs/>
                <w:sz w:val="18"/>
                <w:szCs w:val="18"/>
                <w:shd w:val="clear" w:color="auto" w:fill="FFFFFF"/>
              </w:rPr>
              <w:t xml:space="preserve">, соответствующих виду выполнения работ (оказания услуг), и/или описание хотя бы одного подвида </w:t>
            </w:r>
            <w:r w:rsidRPr="004E12AA">
              <w:rPr>
                <w:rFonts w:ascii="Times New Roman" w:hAnsi="Times New Roman" w:cs="Times New Roman"/>
                <w:sz w:val="18"/>
                <w:szCs w:val="18"/>
                <w:shd w:val="clear" w:color="auto" w:fill="FFFFFF"/>
              </w:rPr>
              <w:t>выполнения работ</w:t>
            </w:r>
            <w:r w:rsidRPr="004E12AA">
              <w:rPr>
                <w:rFonts w:ascii="Times New Roman" w:hAnsi="Times New Roman" w:cs="Times New Roman"/>
                <w:bCs/>
                <w:sz w:val="18"/>
                <w:szCs w:val="18"/>
                <w:shd w:val="clear" w:color="auto" w:fill="FFFFFF"/>
              </w:rPr>
              <w:t xml:space="preserve"> (оказания услуг) представлено не в полном объеме.</w:t>
            </w:r>
            <w:proofErr w:type="gramEnd"/>
            <w:r w:rsidRPr="004E12AA">
              <w:rPr>
                <w:rFonts w:ascii="Times New Roman" w:hAnsi="Times New Roman" w:cs="Times New Roman"/>
                <w:bCs/>
                <w:sz w:val="18"/>
                <w:szCs w:val="18"/>
                <w:shd w:val="clear" w:color="auto" w:fill="FFFFFF"/>
              </w:rPr>
              <w:t xml:space="preserve"> </w:t>
            </w:r>
            <w:proofErr w:type="gramStart"/>
            <w:r w:rsidRPr="004E12AA">
              <w:rPr>
                <w:rFonts w:ascii="Times New Roman" w:hAnsi="Times New Roman" w:cs="Times New Roman"/>
                <w:sz w:val="18"/>
                <w:szCs w:val="18"/>
                <w:shd w:val="clear" w:color="auto" w:fill="FFFFFF"/>
              </w:rPr>
              <w:t xml:space="preserve">Описание выполняемых работ (оказываемых услуг) </w:t>
            </w:r>
            <w:r w:rsidRPr="004E12AA">
              <w:rPr>
                <w:rFonts w:ascii="Times New Roman" w:hAnsi="Times New Roman" w:cs="Times New Roman"/>
                <w:bCs/>
                <w:sz w:val="18"/>
                <w:szCs w:val="18"/>
                <w:shd w:val="clear" w:color="auto" w:fill="FFFFFF"/>
              </w:rPr>
              <w:t xml:space="preserve">в отношении каждой </w:t>
            </w:r>
            <w:r w:rsidRPr="004E12AA">
              <w:rPr>
                <w:rFonts w:ascii="Times New Roman" w:hAnsi="Times New Roman" w:cs="Times New Roman"/>
                <w:sz w:val="18"/>
                <w:szCs w:val="18"/>
                <w:shd w:val="clear" w:color="auto" w:fill="FFFFFF"/>
              </w:rPr>
              <w:t xml:space="preserve">составляющей предложения по показателю оценки «Качественные характеристики объекта закупки» по </w:t>
            </w:r>
            <w:r w:rsidRPr="004E12AA">
              <w:rPr>
                <w:rFonts w:ascii="Times New Roman" w:hAnsi="Times New Roman" w:cs="Times New Roman"/>
                <w:bCs/>
                <w:sz w:val="18"/>
                <w:szCs w:val="18"/>
                <w:shd w:val="clear" w:color="auto" w:fill="FFFFFF"/>
              </w:rPr>
              <w:t xml:space="preserve">всем видам выполнения работ (оказания услуг), предлагаемое участником закупки в составе заявки, должно содержать наименование соответствующей </w:t>
            </w:r>
            <w:r w:rsidRPr="004E12AA">
              <w:rPr>
                <w:rFonts w:ascii="Times New Roman" w:hAnsi="Times New Roman" w:cs="Times New Roman"/>
                <w:sz w:val="18"/>
                <w:szCs w:val="18"/>
                <w:shd w:val="clear" w:color="auto" w:fill="FFFFFF"/>
              </w:rPr>
              <w:t>составляющей предложения по показателю оценки «Качественные характеристики объекта закупки»</w:t>
            </w:r>
            <w:r w:rsidRPr="004E12AA">
              <w:rPr>
                <w:rFonts w:ascii="Times New Roman" w:hAnsi="Times New Roman" w:cs="Times New Roman"/>
                <w:bCs/>
                <w:sz w:val="18"/>
                <w:szCs w:val="18"/>
                <w:shd w:val="clear" w:color="auto" w:fill="FFFFFF"/>
              </w:rPr>
              <w:t>, не должно противоречить извещению о закупке,</w:t>
            </w:r>
            <w:bookmarkStart w:id="0" w:name="_Hlk18277876"/>
            <w:r w:rsidRPr="004E12AA">
              <w:rPr>
                <w:rFonts w:ascii="Times New Roman" w:hAnsi="Times New Roman" w:cs="Times New Roman"/>
                <w:bCs/>
                <w:sz w:val="18"/>
                <w:szCs w:val="18"/>
                <w:shd w:val="clear" w:color="auto" w:fill="FFFFFF"/>
              </w:rPr>
              <w:t xml:space="preserve"> </w:t>
            </w:r>
            <w:bookmarkEnd w:id="0"/>
            <w:r w:rsidRPr="004E12AA">
              <w:rPr>
                <w:rFonts w:ascii="Times New Roman" w:hAnsi="Times New Roman" w:cs="Times New Roman"/>
                <w:bCs/>
                <w:sz w:val="18"/>
                <w:szCs w:val="18"/>
                <w:shd w:val="clear" w:color="auto" w:fill="FFFFFF"/>
              </w:rPr>
              <w:t xml:space="preserve">должно быть представлено в отношении </w:t>
            </w:r>
            <w:r w:rsidRPr="004E12AA">
              <w:rPr>
                <w:rFonts w:ascii="Times New Roman" w:hAnsi="Times New Roman" w:cs="Times New Roman"/>
                <w:sz w:val="18"/>
                <w:szCs w:val="18"/>
                <w:shd w:val="clear" w:color="auto" w:fill="FFFFFF"/>
              </w:rPr>
              <w:t>составляющих предложения по показателю оценки «Качественные</w:t>
            </w:r>
            <w:proofErr w:type="gramEnd"/>
            <w:r w:rsidRPr="004E12AA">
              <w:rPr>
                <w:rFonts w:ascii="Times New Roman" w:hAnsi="Times New Roman" w:cs="Times New Roman"/>
                <w:sz w:val="18"/>
                <w:szCs w:val="18"/>
                <w:shd w:val="clear" w:color="auto" w:fill="FFFFFF"/>
              </w:rPr>
              <w:t xml:space="preserve"> характеристики объекта закупки», которые должны соответствовать требованию</w:t>
            </w:r>
            <w:r w:rsidRPr="004E12AA">
              <w:rPr>
                <w:rFonts w:ascii="Times New Roman" w:hAnsi="Times New Roman" w:cs="Times New Roman"/>
                <w:bCs/>
                <w:sz w:val="18"/>
                <w:szCs w:val="18"/>
                <w:shd w:val="clear" w:color="auto" w:fill="FFFFFF"/>
              </w:rPr>
              <w:t xml:space="preserve"> </w:t>
            </w:r>
            <w:proofErr w:type="spellStart"/>
            <w:r w:rsidRPr="004E12AA">
              <w:rPr>
                <w:rFonts w:ascii="Times New Roman" w:hAnsi="Times New Roman" w:cs="Times New Roman"/>
                <w:bCs/>
                <w:sz w:val="18"/>
                <w:szCs w:val="18"/>
                <w:shd w:val="clear" w:color="auto" w:fill="FFFFFF"/>
              </w:rPr>
              <w:t>взаимодополняемости</w:t>
            </w:r>
            <w:proofErr w:type="spellEnd"/>
            <w:r w:rsidRPr="004E12AA">
              <w:rPr>
                <w:rFonts w:ascii="Times New Roman" w:hAnsi="Times New Roman" w:cs="Times New Roman"/>
                <w:bCs/>
                <w:sz w:val="18"/>
                <w:szCs w:val="18"/>
                <w:shd w:val="clear" w:color="auto" w:fill="FFFFFF"/>
              </w:rPr>
              <w:t xml:space="preserve"> и невозможности противоречия друг другу. </w:t>
            </w:r>
            <w:proofErr w:type="gramStart"/>
            <w:r w:rsidRPr="004E12AA">
              <w:rPr>
                <w:rFonts w:ascii="Times New Roman" w:hAnsi="Times New Roman" w:cs="Times New Roman"/>
                <w:sz w:val="18"/>
                <w:szCs w:val="18"/>
                <w:shd w:val="clear" w:color="auto" w:fill="FFFFFF"/>
              </w:rPr>
              <w:t xml:space="preserve">При формировании предложения о качественных характеристиках объекта с описанием выполняемых работ (оказываемых услуг) по всем </w:t>
            </w:r>
            <w:r w:rsidRPr="004E12AA">
              <w:rPr>
                <w:rFonts w:ascii="Times New Roman" w:hAnsi="Times New Roman" w:cs="Times New Roman"/>
                <w:bCs/>
                <w:sz w:val="18"/>
                <w:szCs w:val="18"/>
                <w:shd w:val="clear" w:color="auto" w:fill="FFFFFF"/>
              </w:rPr>
              <w:t xml:space="preserve">видам </w:t>
            </w:r>
            <w:r w:rsidRPr="004E12AA">
              <w:rPr>
                <w:rFonts w:ascii="Times New Roman" w:hAnsi="Times New Roman" w:cs="Times New Roman"/>
                <w:sz w:val="18"/>
                <w:szCs w:val="18"/>
                <w:shd w:val="clear" w:color="auto" w:fill="FFFFFF"/>
              </w:rPr>
              <w:t>выполнения работ от участника закупки не требуется повторять требования извещения о закупке, и/или положения нормативной документации, предполагается представление предложения в отношении качественных характеристик объекта закупки с учетом соответствующих требований/положений и имеющихся у участника закупки технологических, организационных и конкурентных возможностей и преимуществ.</w:t>
            </w:r>
            <w:proofErr w:type="gramEnd"/>
          </w:p>
        </w:tc>
      </w:tr>
    </w:tbl>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lastRenderedPageBreak/>
        <w:t>В соответствии с пунктом 16 Положения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а) качественные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б) функциональные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в) экологические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 xml:space="preserve">Комиссией установлено, что Заказчиком в рамках </w:t>
      </w:r>
      <w:proofErr w:type="spellStart"/>
      <w:r w:rsidRPr="004E12AA">
        <w:rPr>
          <w:rFonts w:ascii="Times New Roman" w:hAnsi="Times New Roman" w:cs="Times New Roman"/>
          <w:sz w:val="26"/>
          <w:szCs w:val="26"/>
          <w:shd w:val="clear" w:color="auto" w:fill="FFFFFF"/>
        </w:rPr>
        <w:t>нестоимостного</w:t>
      </w:r>
      <w:proofErr w:type="spellEnd"/>
      <w:r w:rsidRPr="004E12AA">
        <w:rPr>
          <w:rFonts w:ascii="Times New Roman" w:hAnsi="Times New Roman" w:cs="Times New Roman"/>
          <w:sz w:val="26"/>
          <w:szCs w:val="26"/>
          <w:shd w:val="clear" w:color="auto" w:fill="FFFFFF"/>
        </w:rPr>
        <w:t xml:space="preserve"> критерия оценки  «Характеристики объекта закупки» установлен показатель «Качественные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lastRenderedPageBreak/>
        <w:t>Для оценки заявок по показателям оценки, предусмотренным пунктом 16 настоящего Положения, применяются детализирующие показатели, предусматривающие оценку различных характеристик, образующих такие показатели оценки (пункт 17 Положения).</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Согласно пункту 19 Положения, если характеристика, предусмотренная детализирующим показателем, не определяется количественным значением, документом, предусмотренным приложением N 1 к настоящему Положению (порядок рассмотрения и оценки заявок на участие в конкурсе),</w:t>
      </w:r>
      <w:r w:rsidRPr="004E12AA">
        <w:rPr>
          <w:rFonts w:ascii="Times New Roman" w:hAnsi="Times New Roman" w:cs="Times New Roman"/>
          <w:b/>
          <w:sz w:val="26"/>
          <w:szCs w:val="26"/>
          <w:shd w:val="clear" w:color="auto" w:fill="FFFFFF"/>
        </w:rPr>
        <w:t xml:space="preserve"> устанавливается перечень свойств объекта закупки, подлежащих оценке.</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roofErr w:type="gramStart"/>
      <w:r w:rsidRPr="004E12AA">
        <w:rPr>
          <w:rFonts w:ascii="Times New Roman" w:hAnsi="Times New Roman" w:cs="Times New Roman"/>
          <w:sz w:val="26"/>
          <w:szCs w:val="26"/>
          <w:shd w:val="clear" w:color="auto" w:fill="FFFFFF"/>
        </w:rPr>
        <w:t xml:space="preserve">Пунктом 22 Положения определено, что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w:t>
      </w:r>
      <w:r w:rsidRPr="004E12AA">
        <w:rPr>
          <w:rFonts w:ascii="Times New Roman" w:hAnsi="Times New Roman" w:cs="Times New Roman"/>
          <w:b/>
          <w:sz w:val="26"/>
          <w:szCs w:val="26"/>
          <w:shd w:val="clear" w:color="auto" w:fill="FFFFFF"/>
        </w:rPr>
        <w:t>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«Характеристики объекта закупки», по шкале оценки.</w:t>
      </w:r>
      <w:proofErr w:type="gramEnd"/>
      <w:r w:rsidRPr="004E12AA">
        <w:rPr>
          <w:rFonts w:ascii="Times New Roman" w:hAnsi="Times New Roman" w:cs="Times New Roman"/>
          <w:sz w:val="26"/>
          <w:szCs w:val="26"/>
          <w:shd w:val="clear" w:color="auto" w:fill="FFFFFF"/>
        </w:rPr>
        <w:t xml:space="preserve"> </w:t>
      </w:r>
      <w:proofErr w:type="gramStart"/>
      <w:r w:rsidRPr="004E12AA">
        <w:rPr>
          <w:rFonts w:ascii="Times New Roman" w:hAnsi="Times New Roman" w:cs="Times New Roman"/>
          <w:sz w:val="26"/>
          <w:szCs w:val="26"/>
          <w:shd w:val="clear" w:color="auto" w:fill="FFFFFF"/>
        </w:rPr>
        <w:t xml:space="preserve">При этом документом, предусмотренным приложением № 1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w:t>
      </w:r>
      <w:r w:rsidRPr="004E12AA">
        <w:rPr>
          <w:rFonts w:ascii="Times New Roman" w:hAnsi="Times New Roman" w:cs="Times New Roman"/>
          <w:b/>
          <w:sz w:val="26"/>
          <w:szCs w:val="26"/>
          <w:shd w:val="clear" w:color="auto" w:fill="FFFFFF"/>
        </w:rPr>
        <w:t>предлагаемое участником закупки свойство (свойства) объекта закупки.</w:t>
      </w:r>
      <w:proofErr w:type="gramEnd"/>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В соответствии с пунктом 23 Положения, если в случае, указанном в пункте 22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 xml:space="preserve">Комиссия установила, что в нарушение пункта 22 Положения «Предложение о наличии характеристики объекта закупки», «Предложение об отсутствии характеристики объекта закупки» </w:t>
      </w:r>
      <w:r w:rsidRPr="004E12AA">
        <w:rPr>
          <w:rFonts w:ascii="Times New Roman" w:hAnsi="Times New Roman" w:cs="Times New Roman"/>
          <w:b/>
          <w:bCs/>
          <w:sz w:val="26"/>
          <w:szCs w:val="26"/>
          <w:shd w:val="clear" w:color="auto" w:fill="FFFFFF"/>
        </w:rPr>
        <w:t>не</w:t>
      </w:r>
      <w:r w:rsidRPr="004E12AA">
        <w:rPr>
          <w:rFonts w:ascii="Times New Roman" w:hAnsi="Times New Roman" w:cs="Times New Roman"/>
          <w:sz w:val="26"/>
          <w:szCs w:val="26"/>
          <w:shd w:val="clear" w:color="auto" w:fill="FFFFFF"/>
        </w:rPr>
        <w:t xml:space="preserve"> </w:t>
      </w:r>
      <w:r w:rsidRPr="004E12AA">
        <w:rPr>
          <w:rFonts w:ascii="Times New Roman" w:hAnsi="Times New Roman" w:cs="Times New Roman"/>
          <w:b/>
          <w:sz w:val="26"/>
          <w:szCs w:val="26"/>
          <w:shd w:val="clear" w:color="auto" w:fill="FFFFFF"/>
        </w:rPr>
        <w:t>являются свойствами объекта закупки</w:t>
      </w:r>
      <w:r w:rsidRPr="004E12AA">
        <w:rPr>
          <w:rFonts w:ascii="Times New Roman" w:hAnsi="Times New Roman" w:cs="Times New Roman"/>
          <w:sz w:val="26"/>
          <w:szCs w:val="26"/>
          <w:shd w:val="clear" w:color="auto" w:fill="FFFFFF"/>
        </w:rPr>
        <w:t>.</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 xml:space="preserve">Таким образом, Комиссия пришла к выводу, что в действиях Заказчика усматривается нарушение пункта 4 части 2 статьи 42 Закона о контрактной системе в части установления ненадлежащего </w:t>
      </w:r>
      <w:proofErr w:type="gramStart"/>
      <w:r w:rsidRPr="004E12AA">
        <w:rPr>
          <w:rFonts w:ascii="Times New Roman" w:hAnsi="Times New Roman" w:cs="Times New Roman"/>
          <w:sz w:val="26"/>
          <w:szCs w:val="26"/>
          <w:shd w:val="clear" w:color="auto" w:fill="FFFFFF"/>
        </w:rPr>
        <w:t>порядка оценки заявок участников открытого конкурса</w:t>
      </w:r>
      <w:proofErr w:type="gramEnd"/>
      <w:r w:rsidRPr="004E12AA">
        <w:rPr>
          <w:rFonts w:ascii="Times New Roman" w:hAnsi="Times New Roman" w:cs="Times New Roman"/>
          <w:sz w:val="26"/>
          <w:szCs w:val="26"/>
          <w:shd w:val="clear" w:color="auto" w:fill="FFFFFF"/>
        </w:rPr>
        <w:t xml:space="preserve"> в электронной форме.</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Также, в</w:t>
      </w:r>
      <w:r w:rsidRPr="004E12AA">
        <w:rPr>
          <w:rFonts w:ascii="Times New Roman" w:hAnsi="Times New Roman" w:cs="Times New Roman"/>
          <w:sz w:val="26"/>
          <w:szCs w:val="26"/>
          <w:shd w:val="clear" w:color="auto" w:fill="FFFFFF"/>
        </w:rPr>
        <w:t xml:space="preserve"> доводах </w:t>
      </w:r>
      <w:r>
        <w:rPr>
          <w:rFonts w:ascii="Times New Roman" w:hAnsi="Times New Roman" w:cs="Times New Roman"/>
          <w:sz w:val="26"/>
          <w:szCs w:val="26"/>
          <w:shd w:val="clear" w:color="auto" w:fill="FFFFFF"/>
        </w:rPr>
        <w:t xml:space="preserve">жалобы Заявитель указывает, что, </w:t>
      </w:r>
      <w:r w:rsidRPr="004E12AA">
        <w:rPr>
          <w:rFonts w:ascii="Times New Roman" w:hAnsi="Times New Roman" w:cs="Times New Roman"/>
          <w:sz w:val="26"/>
          <w:szCs w:val="26"/>
          <w:shd w:val="clear" w:color="auto" w:fill="FFFFFF"/>
        </w:rPr>
        <w:t>по его мнению, в порядке оценки заявок участников открытого конкурса в электронной форме установлено требование к форме предоставляемых сведений.</w:t>
      </w:r>
    </w:p>
    <w:p w:rsidR="004E12AA" w:rsidRP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Вместе с тем на заседании Комиссии, а также в составе жалобы Заявителем не представлено документов и сведений, подтверждающих обоснованность указанного довода жалобы, а также свидетельствующих о нарушении Заказчиком положени</w:t>
      </w:r>
      <w:r>
        <w:rPr>
          <w:rFonts w:ascii="Times New Roman" w:hAnsi="Times New Roman" w:cs="Times New Roman"/>
          <w:sz w:val="26"/>
          <w:szCs w:val="26"/>
          <w:shd w:val="clear" w:color="auto" w:fill="FFFFFF"/>
        </w:rPr>
        <w:t>й Закона о контрактной системе.</w:t>
      </w:r>
    </w:p>
    <w:p w:rsidR="004E12AA" w:rsidRDefault="004E12AA" w:rsidP="004E12A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4E12AA">
        <w:rPr>
          <w:rFonts w:ascii="Times New Roman" w:hAnsi="Times New Roman" w:cs="Times New Roman"/>
          <w:sz w:val="26"/>
          <w:szCs w:val="26"/>
          <w:shd w:val="clear" w:color="auto" w:fill="FFFFFF"/>
        </w:rPr>
        <w:t>На основании изложенного, а также учитывая тот факт, что Заявитель явку представителей на заседание Комиссии не обеспечил, материалов и сведений в обоснование довода в составе жалобы не предоставил, Комиссия приходит к выводу, что довод жалобы Заявителя не нашел своего подтверждения.</w:t>
      </w:r>
    </w:p>
    <w:p w:rsidR="00DF6044" w:rsidRDefault="00DF6044" w:rsidP="00F0468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70579A" w:rsidRPr="00F04689" w:rsidRDefault="0070579A" w:rsidP="00F0468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5A15">
        <w:rPr>
          <w:rFonts w:ascii="Times New Roman" w:hAnsi="Times New Roman" w:cs="Times New Roman"/>
          <w:sz w:val="26"/>
          <w:szCs w:val="26"/>
          <w:shd w:val="clear" w:color="auto" w:fill="FFFFFF"/>
        </w:rPr>
        <w:t>На основании изложенного и, руководствуясь частью 8 статьи 106</w:t>
      </w:r>
      <w:r w:rsidR="00670B43" w:rsidRPr="001A5A15">
        <w:rPr>
          <w:rFonts w:ascii="Times New Roman" w:hAnsi="Times New Roman" w:cs="Times New Roman"/>
          <w:sz w:val="26"/>
          <w:szCs w:val="26"/>
          <w:shd w:val="clear" w:color="auto" w:fill="FFFFFF"/>
        </w:rPr>
        <w:t xml:space="preserve"> </w:t>
      </w:r>
      <w:r w:rsidRPr="001A5A15">
        <w:rPr>
          <w:rFonts w:ascii="Times New Roman" w:hAnsi="Times New Roman" w:cs="Times New Roman"/>
          <w:sz w:val="26"/>
          <w:szCs w:val="26"/>
          <w:shd w:val="clear" w:color="auto" w:fill="FFFFFF"/>
        </w:rPr>
        <w:t xml:space="preserve">Закона о </w:t>
      </w:r>
      <w:r w:rsidRPr="001A5A15">
        <w:rPr>
          <w:rFonts w:ascii="Times New Roman" w:hAnsi="Times New Roman" w:cs="Times New Roman"/>
          <w:sz w:val="26"/>
          <w:szCs w:val="26"/>
          <w:shd w:val="clear" w:color="auto" w:fill="FFFFFF"/>
        </w:rPr>
        <w:lastRenderedPageBreak/>
        <w:t>контрактной системе, Комиссия</w:t>
      </w:r>
    </w:p>
    <w:p w:rsidR="0036042A" w:rsidRPr="001A5A15" w:rsidRDefault="0036042A" w:rsidP="001A084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70579A" w:rsidRPr="001A5A15"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1A5A15">
        <w:rPr>
          <w:rFonts w:ascii="Times New Roman" w:hAnsi="Times New Roman" w:cs="Times New Roman"/>
          <w:bCs/>
          <w:sz w:val="26"/>
          <w:szCs w:val="26"/>
        </w:rPr>
        <w:t>РЕШИЛА:</w:t>
      </w:r>
    </w:p>
    <w:p w:rsidR="00C86F11" w:rsidRDefault="00C86F11" w:rsidP="00C86F11">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B86CDD" w:rsidRPr="00B86CDD" w:rsidRDefault="00B86CDD" w:rsidP="00DF6044">
      <w:pPr>
        <w:widowControl w:val="0"/>
        <w:numPr>
          <w:ilvl w:val="0"/>
          <w:numId w:val="41"/>
        </w:numPr>
        <w:tabs>
          <w:tab w:val="left" w:pos="993"/>
        </w:tabs>
        <w:autoSpaceDE w:val="0"/>
        <w:autoSpaceDN w:val="0"/>
        <w:adjustRightInd w:val="0"/>
        <w:spacing w:after="0" w:line="240" w:lineRule="auto"/>
        <w:ind w:left="0" w:firstLine="425"/>
        <w:jc w:val="both"/>
        <w:rPr>
          <w:rFonts w:ascii="Times New Roman" w:hAnsi="Times New Roman" w:cs="Times New Roman"/>
          <w:bCs/>
          <w:sz w:val="26"/>
          <w:szCs w:val="26"/>
          <w:shd w:val="clear" w:color="auto" w:fill="FFFFFF"/>
        </w:rPr>
      </w:pPr>
      <w:r w:rsidRPr="00B86CDD">
        <w:rPr>
          <w:rFonts w:ascii="Times New Roman" w:hAnsi="Times New Roman" w:cs="Times New Roman"/>
          <w:bCs/>
          <w:sz w:val="26"/>
          <w:szCs w:val="26"/>
          <w:shd w:val="clear" w:color="auto" w:fill="FFFFFF"/>
        </w:rPr>
        <w:t xml:space="preserve">Признать жалобу ИП </w:t>
      </w:r>
      <w:proofErr w:type="spellStart"/>
      <w:r w:rsidRPr="00B86CDD">
        <w:rPr>
          <w:rFonts w:ascii="Times New Roman" w:hAnsi="Times New Roman" w:cs="Times New Roman"/>
          <w:bCs/>
          <w:sz w:val="26"/>
          <w:szCs w:val="26"/>
          <w:shd w:val="clear" w:color="auto" w:fill="FFFFFF"/>
        </w:rPr>
        <w:t>Тисло</w:t>
      </w:r>
      <w:proofErr w:type="spellEnd"/>
      <w:r w:rsidRPr="00B86CDD">
        <w:rPr>
          <w:rFonts w:ascii="Times New Roman" w:hAnsi="Times New Roman" w:cs="Times New Roman"/>
          <w:bCs/>
          <w:sz w:val="26"/>
          <w:szCs w:val="26"/>
          <w:shd w:val="clear" w:color="auto" w:fill="FFFFFF"/>
        </w:rPr>
        <w:t xml:space="preserve"> Данил Андреевич </w:t>
      </w:r>
      <w:r>
        <w:rPr>
          <w:rFonts w:ascii="Times New Roman" w:hAnsi="Times New Roman" w:cs="Times New Roman"/>
          <w:bCs/>
          <w:sz w:val="26"/>
          <w:szCs w:val="26"/>
          <w:shd w:val="clear" w:color="auto" w:fill="FFFFFF"/>
        </w:rPr>
        <w:t xml:space="preserve"> </w:t>
      </w:r>
      <w:r w:rsidRPr="00B86CDD">
        <w:rPr>
          <w:rFonts w:ascii="Times New Roman" w:hAnsi="Times New Roman" w:cs="Times New Roman"/>
          <w:bCs/>
          <w:sz w:val="26"/>
          <w:szCs w:val="26"/>
          <w:shd w:val="clear" w:color="auto" w:fill="FFFFFF"/>
        </w:rPr>
        <w:t>обоснованной</w:t>
      </w:r>
      <w:r w:rsidR="00DF6044">
        <w:rPr>
          <w:rFonts w:ascii="Times New Roman" w:hAnsi="Times New Roman" w:cs="Times New Roman"/>
          <w:bCs/>
          <w:sz w:val="26"/>
          <w:szCs w:val="26"/>
          <w:shd w:val="clear" w:color="auto" w:fill="FFFFFF"/>
        </w:rPr>
        <w:t xml:space="preserve"> в части</w:t>
      </w:r>
      <w:r w:rsidRPr="00B86CDD">
        <w:rPr>
          <w:rFonts w:ascii="Times New Roman" w:hAnsi="Times New Roman" w:cs="Times New Roman"/>
          <w:bCs/>
          <w:sz w:val="26"/>
          <w:szCs w:val="26"/>
          <w:shd w:val="clear" w:color="auto" w:fill="FFFFFF"/>
        </w:rPr>
        <w:t>;</w:t>
      </w:r>
    </w:p>
    <w:p w:rsidR="00B86CDD" w:rsidRPr="00B86CDD" w:rsidRDefault="00B86CDD" w:rsidP="00DF6044">
      <w:pPr>
        <w:widowControl w:val="0"/>
        <w:numPr>
          <w:ilvl w:val="0"/>
          <w:numId w:val="41"/>
        </w:numPr>
        <w:tabs>
          <w:tab w:val="left" w:pos="993"/>
        </w:tabs>
        <w:autoSpaceDE w:val="0"/>
        <w:autoSpaceDN w:val="0"/>
        <w:adjustRightInd w:val="0"/>
        <w:spacing w:after="0" w:line="240" w:lineRule="auto"/>
        <w:ind w:left="0" w:firstLine="425"/>
        <w:jc w:val="both"/>
        <w:rPr>
          <w:rFonts w:ascii="Times New Roman" w:hAnsi="Times New Roman" w:cs="Times New Roman"/>
          <w:bCs/>
          <w:sz w:val="26"/>
          <w:szCs w:val="26"/>
          <w:shd w:val="clear" w:color="auto" w:fill="FFFFFF"/>
        </w:rPr>
      </w:pPr>
      <w:r w:rsidRPr="00B86CDD">
        <w:rPr>
          <w:rFonts w:ascii="Times New Roman" w:hAnsi="Times New Roman" w:cs="Times New Roman"/>
          <w:bCs/>
          <w:sz w:val="26"/>
          <w:szCs w:val="26"/>
          <w:shd w:val="clear" w:color="auto" w:fill="FFFFFF"/>
        </w:rPr>
        <w:t>Признать в действиях Заказчика нарушение пункта</w:t>
      </w:r>
      <w:r w:rsidRPr="00B86CDD">
        <w:rPr>
          <w:rFonts w:ascii="Times New Roman" w:hAnsi="Times New Roman" w:cs="Times New Roman"/>
          <w:sz w:val="26"/>
          <w:szCs w:val="26"/>
          <w:shd w:val="clear" w:color="auto" w:fill="FFFFFF"/>
        </w:rPr>
        <w:t xml:space="preserve"> 4 части 2 статьи 42 </w:t>
      </w:r>
      <w:r w:rsidRPr="00B86CDD">
        <w:rPr>
          <w:rFonts w:ascii="Times New Roman" w:hAnsi="Times New Roman" w:cs="Times New Roman"/>
          <w:bCs/>
          <w:sz w:val="26"/>
          <w:szCs w:val="26"/>
          <w:shd w:val="clear" w:color="auto" w:fill="FFFFFF"/>
        </w:rPr>
        <w:t>Закона о контрактной систем</w:t>
      </w:r>
      <w:r w:rsidR="00DB73D7">
        <w:rPr>
          <w:rFonts w:ascii="Times New Roman" w:hAnsi="Times New Roman" w:cs="Times New Roman"/>
          <w:bCs/>
          <w:sz w:val="26"/>
          <w:szCs w:val="26"/>
          <w:shd w:val="clear" w:color="auto" w:fill="FFFFFF"/>
        </w:rPr>
        <w:t>е</w:t>
      </w:r>
      <w:r w:rsidRPr="00B86CDD">
        <w:rPr>
          <w:rFonts w:ascii="Times New Roman" w:hAnsi="Times New Roman" w:cs="Times New Roman"/>
          <w:bCs/>
          <w:sz w:val="26"/>
          <w:szCs w:val="26"/>
          <w:shd w:val="clear" w:color="auto" w:fill="FFFFFF"/>
        </w:rPr>
        <w:t>;</w:t>
      </w:r>
    </w:p>
    <w:p w:rsidR="00DF6044" w:rsidRDefault="00DF6044" w:rsidP="00DF6044">
      <w:pPr>
        <w:widowControl w:val="0"/>
        <w:numPr>
          <w:ilvl w:val="0"/>
          <w:numId w:val="41"/>
        </w:numPr>
        <w:tabs>
          <w:tab w:val="left" w:pos="993"/>
        </w:tabs>
        <w:autoSpaceDE w:val="0"/>
        <w:autoSpaceDN w:val="0"/>
        <w:adjustRightInd w:val="0"/>
        <w:spacing w:after="0" w:line="240" w:lineRule="auto"/>
        <w:ind w:left="0" w:firstLine="425"/>
        <w:jc w:val="both"/>
        <w:rPr>
          <w:rFonts w:ascii="Times New Roman" w:hAnsi="Times New Roman" w:cs="Times New Roman"/>
          <w:bCs/>
          <w:sz w:val="26"/>
          <w:szCs w:val="26"/>
          <w:shd w:val="clear" w:color="auto" w:fill="FFFFFF"/>
        </w:rPr>
      </w:pPr>
      <w:r w:rsidRPr="00DF6044">
        <w:rPr>
          <w:rFonts w:ascii="Times New Roman" w:hAnsi="Times New Roman" w:cs="Times New Roman"/>
          <w:bCs/>
          <w:sz w:val="26"/>
          <w:szCs w:val="26"/>
          <w:shd w:val="clear" w:color="auto" w:fill="FFFFFF"/>
        </w:rPr>
        <w:t>Не выдавать Заказчику предписание об устранении выявленных нарушений, так как в материалы дела не представлено доказательств, что выявленное нарушение повлияло на процедуру осуществления закупки;</w:t>
      </w:r>
    </w:p>
    <w:p w:rsidR="00B86CDD" w:rsidRPr="00B86CDD" w:rsidRDefault="00B86CDD" w:rsidP="00DF6044">
      <w:pPr>
        <w:widowControl w:val="0"/>
        <w:numPr>
          <w:ilvl w:val="0"/>
          <w:numId w:val="41"/>
        </w:numPr>
        <w:tabs>
          <w:tab w:val="left" w:pos="993"/>
        </w:tabs>
        <w:autoSpaceDE w:val="0"/>
        <w:autoSpaceDN w:val="0"/>
        <w:adjustRightInd w:val="0"/>
        <w:spacing w:after="0" w:line="240" w:lineRule="auto"/>
        <w:ind w:left="0" w:firstLine="425"/>
        <w:jc w:val="both"/>
        <w:rPr>
          <w:rFonts w:ascii="Times New Roman" w:hAnsi="Times New Roman" w:cs="Times New Roman"/>
          <w:bCs/>
          <w:sz w:val="26"/>
          <w:szCs w:val="26"/>
          <w:shd w:val="clear" w:color="auto" w:fill="FFFFFF"/>
        </w:rPr>
      </w:pPr>
      <w:r w:rsidRPr="00B86CDD">
        <w:rPr>
          <w:rFonts w:ascii="Times New Roman" w:hAnsi="Times New Roman" w:cs="Times New Roman"/>
          <w:bCs/>
          <w:sz w:val="26"/>
          <w:szCs w:val="26"/>
          <w:shd w:val="clear" w:color="auto" w:fill="FFFFFF"/>
        </w:rPr>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940F0C" w:rsidRPr="00940F0C" w:rsidRDefault="00940F0C" w:rsidP="00940F0C">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5C7EC7" w:rsidRPr="0036042A" w:rsidRDefault="005C7EC7" w:rsidP="005C7EC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shd w:val="clear" w:color="auto" w:fill="FFFFFF"/>
        </w:rPr>
      </w:pPr>
    </w:p>
    <w:p w:rsidR="0036042A" w:rsidRPr="0036042A" w:rsidRDefault="0036042A" w:rsidP="0036042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r w:rsidRPr="0036042A">
        <w:rPr>
          <w:rFonts w:ascii="Times New Roman" w:hAnsi="Times New Roman" w:cs="Times New Roman"/>
          <w:bCs/>
          <w:i/>
          <w:sz w:val="26"/>
          <w:szCs w:val="26"/>
          <w:shd w:val="clear" w:color="auto" w:fill="FFFFFF"/>
        </w:rPr>
        <w:t>Настоящее решение может быть обжаловано в судебном порядке в течение трёх месяцев со дня принятия</w:t>
      </w:r>
      <w:r w:rsidRPr="0036042A">
        <w:rPr>
          <w:rFonts w:ascii="Times New Roman" w:hAnsi="Times New Roman" w:cs="Times New Roman"/>
          <w:bCs/>
          <w:sz w:val="26"/>
          <w:szCs w:val="26"/>
          <w:shd w:val="clear" w:color="auto" w:fill="FFFFFF"/>
        </w:rPr>
        <w:t>.</w:t>
      </w:r>
    </w:p>
    <w:p w:rsidR="0036042A" w:rsidRPr="0036042A" w:rsidRDefault="0036042A" w:rsidP="0036042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shd w:val="clear" w:color="auto" w:fill="FFFFFF"/>
        </w:rPr>
      </w:pPr>
    </w:p>
    <w:p w:rsidR="0006602C" w:rsidRPr="001A5A15" w:rsidRDefault="003B7E56" w:rsidP="00CE1A89">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1" w:name="_GoBack"/>
      <w:bookmarkEnd w:id="1"/>
      <w:r w:rsidRPr="001A5A15">
        <w:rPr>
          <w:rFonts w:ascii="Times New Roman" w:hAnsi="Times New Roman" w:cs="Times New Roman"/>
          <w:bCs/>
          <w:sz w:val="26"/>
          <w:szCs w:val="26"/>
        </w:rPr>
        <w:tab/>
      </w:r>
      <w:r w:rsidR="00D46200" w:rsidRPr="001A5A15">
        <w:rPr>
          <w:rFonts w:ascii="Times New Roman" w:hAnsi="Times New Roman" w:cs="Times New Roman"/>
          <w:bCs/>
          <w:sz w:val="26"/>
          <w:szCs w:val="26"/>
        </w:rPr>
        <w:t xml:space="preserve">        </w:t>
      </w:r>
      <w:r w:rsidR="00E57171" w:rsidRPr="001A5A15">
        <w:rPr>
          <w:rFonts w:ascii="Times New Roman" w:hAnsi="Times New Roman" w:cs="Times New Roman"/>
          <w:bCs/>
          <w:sz w:val="26"/>
          <w:szCs w:val="26"/>
        </w:rPr>
        <w:t xml:space="preserve">     </w:t>
      </w:r>
      <w:r w:rsidR="00CE1A89" w:rsidRPr="001A5A15">
        <w:rPr>
          <w:rFonts w:ascii="Times New Roman" w:hAnsi="Times New Roman" w:cs="Times New Roman"/>
          <w:bCs/>
          <w:sz w:val="26"/>
          <w:szCs w:val="26"/>
        </w:rPr>
        <w:t xml:space="preserve">  </w:t>
      </w:r>
    </w:p>
    <w:sectPr w:rsidR="0006602C" w:rsidRPr="001A5A15" w:rsidSect="006E125D">
      <w:headerReference w:type="default" r:id="rId9"/>
      <w:pgSz w:w="11906" w:h="16838"/>
      <w:pgMar w:top="510" w:right="567"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93" w:rsidRDefault="00DD4E93" w:rsidP="00CB05C2">
      <w:pPr>
        <w:spacing w:after="0" w:line="240" w:lineRule="auto"/>
      </w:pPr>
      <w:r>
        <w:separator/>
      </w:r>
    </w:p>
  </w:endnote>
  <w:endnote w:type="continuationSeparator" w:id="0">
    <w:p w:rsidR="00DD4E93" w:rsidRDefault="00DD4E93"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93" w:rsidRDefault="00DD4E93" w:rsidP="00CB05C2">
      <w:pPr>
        <w:spacing w:after="0" w:line="240" w:lineRule="auto"/>
      </w:pPr>
      <w:r>
        <w:separator/>
      </w:r>
    </w:p>
  </w:footnote>
  <w:footnote w:type="continuationSeparator" w:id="0">
    <w:p w:rsidR="00DD4E93" w:rsidRDefault="00DD4E93"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50111676"/>
      <w:docPartObj>
        <w:docPartGallery w:val="Page Numbers (Top of Page)"/>
        <w:docPartUnique/>
      </w:docPartObj>
    </w:sdtPr>
    <w:sdtEndPr/>
    <w:sdtContent>
      <w:p w:rsidR="00AE4BAC" w:rsidRPr="00BD4F8A" w:rsidRDefault="00AE4BAC">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3F2A6A">
          <w:rPr>
            <w:rFonts w:ascii="Times New Roman" w:hAnsi="Times New Roman" w:cs="Times New Roman"/>
            <w:noProof/>
          </w:rPr>
          <w:t>9</w:t>
        </w:r>
        <w:r w:rsidRPr="00BD4F8A">
          <w:rPr>
            <w:rFonts w:ascii="Times New Roman" w:hAnsi="Times New Roman" w:cs="Times New Roman"/>
            <w:noProof/>
          </w:rPr>
          <w:fldChar w:fldCharType="end"/>
        </w:r>
      </w:p>
    </w:sdtContent>
  </w:sdt>
  <w:p w:rsidR="00AE4BAC" w:rsidRPr="00BD4F8A" w:rsidRDefault="00AE4BAC">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8473F"/>
    <w:multiLevelType w:val="hybridMultilevel"/>
    <w:tmpl w:val="805845E8"/>
    <w:lvl w:ilvl="0" w:tplc="CB949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17354"/>
    <w:multiLevelType w:val="hybridMultilevel"/>
    <w:tmpl w:val="E70E85C8"/>
    <w:lvl w:ilvl="0" w:tplc="CB949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F2692"/>
    <w:multiLevelType w:val="hybridMultilevel"/>
    <w:tmpl w:val="CAB40554"/>
    <w:lvl w:ilvl="0" w:tplc="CB949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4"/>
  </w:num>
  <w:num w:numId="3">
    <w:abstractNumId w:val="13"/>
  </w:num>
  <w:num w:numId="4">
    <w:abstractNumId w:val="18"/>
  </w:num>
  <w:num w:numId="5">
    <w:abstractNumId w:val="19"/>
  </w:num>
  <w:num w:numId="6">
    <w:abstractNumId w:val="23"/>
  </w:num>
  <w:num w:numId="7">
    <w:abstractNumId w:val="31"/>
  </w:num>
  <w:num w:numId="8">
    <w:abstractNumId w:val="1"/>
  </w:num>
  <w:num w:numId="9">
    <w:abstractNumId w:val="6"/>
  </w:num>
  <w:num w:numId="10">
    <w:abstractNumId w:val="16"/>
  </w:num>
  <w:num w:numId="11">
    <w:abstractNumId w:val="0"/>
  </w:num>
  <w:num w:numId="12">
    <w:abstractNumId w:val="26"/>
  </w:num>
  <w:num w:numId="13">
    <w:abstractNumId w:val="21"/>
  </w:num>
  <w:num w:numId="14">
    <w:abstractNumId w:val="35"/>
  </w:num>
  <w:num w:numId="15">
    <w:abstractNumId w:val="27"/>
  </w:num>
  <w:num w:numId="16">
    <w:abstractNumId w:val="22"/>
  </w:num>
  <w:num w:numId="17">
    <w:abstractNumId w:val="20"/>
  </w:num>
  <w:num w:numId="18">
    <w:abstractNumId w:val="28"/>
  </w:num>
  <w:num w:numId="19">
    <w:abstractNumId w:val="11"/>
  </w:num>
  <w:num w:numId="20">
    <w:abstractNumId w:val="33"/>
  </w:num>
  <w:num w:numId="21">
    <w:abstractNumId w:val="36"/>
  </w:num>
  <w:num w:numId="22">
    <w:abstractNumId w:val="12"/>
  </w:num>
  <w:num w:numId="23">
    <w:abstractNumId w:val="38"/>
  </w:num>
  <w:num w:numId="24">
    <w:abstractNumId w:val="15"/>
  </w:num>
  <w:num w:numId="25">
    <w:abstractNumId w:val="7"/>
  </w:num>
  <w:num w:numId="26">
    <w:abstractNumId w:val="30"/>
  </w:num>
  <w:num w:numId="27">
    <w:abstractNumId w:val="3"/>
  </w:num>
  <w:num w:numId="28">
    <w:abstractNumId w:val="17"/>
  </w:num>
  <w:num w:numId="29">
    <w:abstractNumId w:val="8"/>
  </w:num>
  <w:num w:numId="30">
    <w:abstractNumId w:val="4"/>
  </w:num>
  <w:num w:numId="31">
    <w:abstractNumId w:val="9"/>
  </w:num>
  <w:num w:numId="32">
    <w:abstractNumId w:val="5"/>
  </w:num>
  <w:num w:numId="33">
    <w:abstractNumId w:val="37"/>
  </w:num>
  <w:num w:numId="34">
    <w:abstractNumId w:val="10"/>
  </w:num>
  <w:num w:numId="35">
    <w:abstractNumId w:val="24"/>
  </w:num>
  <w:num w:numId="36">
    <w:abstractNumId w:val="32"/>
  </w:num>
  <w:num w:numId="37">
    <w:abstractNumId w:val="2"/>
  </w:num>
  <w:num w:numId="38">
    <w:abstractNumId w:val="25"/>
  </w:num>
  <w:num w:numId="39">
    <w:abstractNumId w:val="2"/>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6246"/>
    <w:rsid w:val="00006960"/>
    <w:rsid w:val="00007D12"/>
    <w:rsid w:val="00011262"/>
    <w:rsid w:val="00012137"/>
    <w:rsid w:val="00012CCC"/>
    <w:rsid w:val="00013AF8"/>
    <w:rsid w:val="000141FA"/>
    <w:rsid w:val="00015752"/>
    <w:rsid w:val="00021536"/>
    <w:rsid w:val="00021DF7"/>
    <w:rsid w:val="00022525"/>
    <w:rsid w:val="00024D43"/>
    <w:rsid w:val="000258F3"/>
    <w:rsid w:val="00025D6A"/>
    <w:rsid w:val="00026EF3"/>
    <w:rsid w:val="00030EC7"/>
    <w:rsid w:val="00034FB2"/>
    <w:rsid w:val="000371FF"/>
    <w:rsid w:val="000374B2"/>
    <w:rsid w:val="00040F53"/>
    <w:rsid w:val="00041856"/>
    <w:rsid w:val="00042ABC"/>
    <w:rsid w:val="00043C67"/>
    <w:rsid w:val="00050A93"/>
    <w:rsid w:val="00051142"/>
    <w:rsid w:val="00052142"/>
    <w:rsid w:val="000531D1"/>
    <w:rsid w:val="000532B3"/>
    <w:rsid w:val="0005403D"/>
    <w:rsid w:val="000566AF"/>
    <w:rsid w:val="00056BF0"/>
    <w:rsid w:val="00057B2B"/>
    <w:rsid w:val="00061261"/>
    <w:rsid w:val="000617CB"/>
    <w:rsid w:val="000617F7"/>
    <w:rsid w:val="00062590"/>
    <w:rsid w:val="0006291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A07F5"/>
    <w:rsid w:val="000A1CF2"/>
    <w:rsid w:val="000A1D25"/>
    <w:rsid w:val="000A246E"/>
    <w:rsid w:val="000A3B7D"/>
    <w:rsid w:val="000A6834"/>
    <w:rsid w:val="000A74D6"/>
    <w:rsid w:val="000B1B8A"/>
    <w:rsid w:val="000B2190"/>
    <w:rsid w:val="000B2892"/>
    <w:rsid w:val="000B28F4"/>
    <w:rsid w:val="000B37E0"/>
    <w:rsid w:val="000B5367"/>
    <w:rsid w:val="000B780F"/>
    <w:rsid w:val="000C10D8"/>
    <w:rsid w:val="000C2498"/>
    <w:rsid w:val="000C377F"/>
    <w:rsid w:val="000C6F8B"/>
    <w:rsid w:val="000D0DB3"/>
    <w:rsid w:val="000D24A3"/>
    <w:rsid w:val="000D594F"/>
    <w:rsid w:val="000D7589"/>
    <w:rsid w:val="000D7BE2"/>
    <w:rsid w:val="000E347B"/>
    <w:rsid w:val="000E5623"/>
    <w:rsid w:val="000E5E2D"/>
    <w:rsid w:val="000E67BC"/>
    <w:rsid w:val="000E7C23"/>
    <w:rsid w:val="000F02B2"/>
    <w:rsid w:val="000F18B6"/>
    <w:rsid w:val="000F1A2E"/>
    <w:rsid w:val="000F4013"/>
    <w:rsid w:val="000F4F30"/>
    <w:rsid w:val="000F552D"/>
    <w:rsid w:val="000F582F"/>
    <w:rsid w:val="00100AEA"/>
    <w:rsid w:val="0010154C"/>
    <w:rsid w:val="00102850"/>
    <w:rsid w:val="0010436E"/>
    <w:rsid w:val="001044BF"/>
    <w:rsid w:val="00107263"/>
    <w:rsid w:val="00110F5F"/>
    <w:rsid w:val="00117989"/>
    <w:rsid w:val="0012228B"/>
    <w:rsid w:val="00122AEA"/>
    <w:rsid w:val="0012467E"/>
    <w:rsid w:val="0013001C"/>
    <w:rsid w:val="0013159D"/>
    <w:rsid w:val="001324A4"/>
    <w:rsid w:val="00132853"/>
    <w:rsid w:val="00132A99"/>
    <w:rsid w:val="001342A1"/>
    <w:rsid w:val="0013442C"/>
    <w:rsid w:val="00134B59"/>
    <w:rsid w:val="001404A8"/>
    <w:rsid w:val="00140B27"/>
    <w:rsid w:val="001414C6"/>
    <w:rsid w:val="0014643A"/>
    <w:rsid w:val="00146A3A"/>
    <w:rsid w:val="00147158"/>
    <w:rsid w:val="00147429"/>
    <w:rsid w:val="00147FDD"/>
    <w:rsid w:val="0015043E"/>
    <w:rsid w:val="00152441"/>
    <w:rsid w:val="00154B03"/>
    <w:rsid w:val="00156EF7"/>
    <w:rsid w:val="001579A8"/>
    <w:rsid w:val="001601CB"/>
    <w:rsid w:val="00160306"/>
    <w:rsid w:val="00160B9B"/>
    <w:rsid w:val="0016414E"/>
    <w:rsid w:val="001651F2"/>
    <w:rsid w:val="00165521"/>
    <w:rsid w:val="00172121"/>
    <w:rsid w:val="00172897"/>
    <w:rsid w:val="0017482B"/>
    <w:rsid w:val="0017777E"/>
    <w:rsid w:val="00181DFC"/>
    <w:rsid w:val="001829E0"/>
    <w:rsid w:val="00182F94"/>
    <w:rsid w:val="00183D04"/>
    <w:rsid w:val="0018462D"/>
    <w:rsid w:val="00184632"/>
    <w:rsid w:val="00184934"/>
    <w:rsid w:val="00184C39"/>
    <w:rsid w:val="00190A09"/>
    <w:rsid w:val="00193102"/>
    <w:rsid w:val="00194D31"/>
    <w:rsid w:val="001977C7"/>
    <w:rsid w:val="001A084B"/>
    <w:rsid w:val="001A1835"/>
    <w:rsid w:val="001A2541"/>
    <w:rsid w:val="001A26A3"/>
    <w:rsid w:val="001A4924"/>
    <w:rsid w:val="001A5A15"/>
    <w:rsid w:val="001A5BF6"/>
    <w:rsid w:val="001B2629"/>
    <w:rsid w:val="001B2A2C"/>
    <w:rsid w:val="001B3DDB"/>
    <w:rsid w:val="001B436A"/>
    <w:rsid w:val="001C09BD"/>
    <w:rsid w:val="001C1743"/>
    <w:rsid w:val="001C25FD"/>
    <w:rsid w:val="001C3FB1"/>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0A33"/>
    <w:rsid w:val="001E113F"/>
    <w:rsid w:val="001E252C"/>
    <w:rsid w:val="001E2AA0"/>
    <w:rsid w:val="001E2EFF"/>
    <w:rsid w:val="001E3077"/>
    <w:rsid w:val="001E4870"/>
    <w:rsid w:val="001E5501"/>
    <w:rsid w:val="001E5519"/>
    <w:rsid w:val="001E5B6D"/>
    <w:rsid w:val="001E7003"/>
    <w:rsid w:val="001E792B"/>
    <w:rsid w:val="001F03A0"/>
    <w:rsid w:val="001F0AAB"/>
    <w:rsid w:val="001F0E43"/>
    <w:rsid w:val="001F364B"/>
    <w:rsid w:val="001F4E4F"/>
    <w:rsid w:val="001F5C67"/>
    <w:rsid w:val="001F6FF3"/>
    <w:rsid w:val="00200835"/>
    <w:rsid w:val="00200C98"/>
    <w:rsid w:val="00203E20"/>
    <w:rsid w:val="00205099"/>
    <w:rsid w:val="0020691F"/>
    <w:rsid w:val="00206BBB"/>
    <w:rsid w:val="002072C4"/>
    <w:rsid w:val="00207AC6"/>
    <w:rsid w:val="0021047F"/>
    <w:rsid w:val="002112EF"/>
    <w:rsid w:val="0021133A"/>
    <w:rsid w:val="00213705"/>
    <w:rsid w:val="002143BA"/>
    <w:rsid w:val="0021478A"/>
    <w:rsid w:val="0021605B"/>
    <w:rsid w:val="00217C10"/>
    <w:rsid w:val="00221C79"/>
    <w:rsid w:val="0022258A"/>
    <w:rsid w:val="00222D4C"/>
    <w:rsid w:val="00223402"/>
    <w:rsid w:val="00225261"/>
    <w:rsid w:val="002256DE"/>
    <w:rsid w:val="002265A1"/>
    <w:rsid w:val="0022683C"/>
    <w:rsid w:val="00226FA3"/>
    <w:rsid w:val="002277A7"/>
    <w:rsid w:val="002278ED"/>
    <w:rsid w:val="00227FC2"/>
    <w:rsid w:val="00231262"/>
    <w:rsid w:val="002327F7"/>
    <w:rsid w:val="00233237"/>
    <w:rsid w:val="00233643"/>
    <w:rsid w:val="00233995"/>
    <w:rsid w:val="00233F92"/>
    <w:rsid w:val="00235DB0"/>
    <w:rsid w:val="00236F08"/>
    <w:rsid w:val="00243D45"/>
    <w:rsid w:val="002441E1"/>
    <w:rsid w:val="002448A6"/>
    <w:rsid w:val="00244DAF"/>
    <w:rsid w:val="002456B2"/>
    <w:rsid w:val="00245D7C"/>
    <w:rsid w:val="00247B76"/>
    <w:rsid w:val="00247E61"/>
    <w:rsid w:val="00250DE7"/>
    <w:rsid w:val="00252577"/>
    <w:rsid w:val="00256E2B"/>
    <w:rsid w:val="00260379"/>
    <w:rsid w:val="002604CD"/>
    <w:rsid w:val="00260641"/>
    <w:rsid w:val="00260CC5"/>
    <w:rsid w:val="00260F28"/>
    <w:rsid w:val="00265C64"/>
    <w:rsid w:val="002715B8"/>
    <w:rsid w:val="00271BD3"/>
    <w:rsid w:val="0027213C"/>
    <w:rsid w:val="002740F0"/>
    <w:rsid w:val="00274BF2"/>
    <w:rsid w:val="002758A2"/>
    <w:rsid w:val="00275C9F"/>
    <w:rsid w:val="002761B0"/>
    <w:rsid w:val="0027773B"/>
    <w:rsid w:val="00280589"/>
    <w:rsid w:val="00280909"/>
    <w:rsid w:val="0028152C"/>
    <w:rsid w:val="002815C4"/>
    <w:rsid w:val="00282208"/>
    <w:rsid w:val="002846E1"/>
    <w:rsid w:val="0029466E"/>
    <w:rsid w:val="00294EB9"/>
    <w:rsid w:val="00295D23"/>
    <w:rsid w:val="002A05DA"/>
    <w:rsid w:val="002A1E1C"/>
    <w:rsid w:val="002A232C"/>
    <w:rsid w:val="002A3E69"/>
    <w:rsid w:val="002A5857"/>
    <w:rsid w:val="002A59BB"/>
    <w:rsid w:val="002A5CD9"/>
    <w:rsid w:val="002A794A"/>
    <w:rsid w:val="002B067C"/>
    <w:rsid w:val="002B16D5"/>
    <w:rsid w:val="002B17A5"/>
    <w:rsid w:val="002B556C"/>
    <w:rsid w:val="002B7E40"/>
    <w:rsid w:val="002C0525"/>
    <w:rsid w:val="002C2CEC"/>
    <w:rsid w:val="002C2DAA"/>
    <w:rsid w:val="002C3BB3"/>
    <w:rsid w:val="002C6110"/>
    <w:rsid w:val="002C64C3"/>
    <w:rsid w:val="002C6BF5"/>
    <w:rsid w:val="002D06F3"/>
    <w:rsid w:val="002D23FA"/>
    <w:rsid w:val="002D2985"/>
    <w:rsid w:val="002D4064"/>
    <w:rsid w:val="002D4197"/>
    <w:rsid w:val="002D43B8"/>
    <w:rsid w:val="002D4702"/>
    <w:rsid w:val="002D4747"/>
    <w:rsid w:val="002D5799"/>
    <w:rsid w:val="002D5890"/>
    <w:rsid w:val="002E000D"/>
    <w:rsid w:val="002E04E1"/>
    <w:rsid w:val="002E2557"/>
    <w:rsid w:val="002E2717"/>
    <w:rsid w:val="002E43B2"/>
    <w:rsid w:val="002E7553"/>
    <w:rsid w:val="002E7A64"/>
    <w:rsid w:val="002F0F07"/>
    <w:rsid w:val="002F1054"/>
    <w:rsid w:val="002F2131"/>
    <w:rsid w:val="002F3847"/>
    <w:rsid w:val="002F5140"/>
    <w:rsid w:val="00300606"/>
    <w:rsid w:val="003007F6"/>
    <w:rsid w:val="00301841"/>
    <w:rsid w:val="003018BC"/>
    <w:rsid w:val="0030242A"/>
    <w:rsid w:val="00302D2E"/>
    <w:rsid w:val="0030466C"/>
    <w:rsid w:val="0031032E"/>
    <w:rsid w:val="003106F7"/>
    <w:rsid w:val="0031197D"/>
    <w:rsid w:val="00312676"/>
    <w:rsid w:val="00314032"/>
    <w:rsid w:val="00323FAE"/>
    <w:rsid w:val="00324577"/>
    <w:rsid w:val="00324858"/>
    <w:rsid w:val="00325126"/>
    <w:rsid w:val="00327273"/>
    <w:rsid w:val="00327C71"/>
    <w:rsid w:val="0033038B"/>
    <w:rsid w:val="00333772"/>
    <w:rsid w:val="0033456F"/>
    <w:rsid w:val="003355D6"/>
    <w:rsid w:val="00336A4B"/>
    <w:rsid w:val="00337052"/>
    <w:rsid w:val="003375E1"/>
    <w:rsid w:val="0034091A"/>
    <w:rsid w:val="00341A35"/>
    <w:rsid w:val="0034233A"/>
    <w:rsid w:val="003428FA"/>
    <w:rsid w:val="003435C8"/>
    <w:rsid w:val="003445CB"/>
    <w:rsid w:val="00344C2B"/>
    <w:rsid w:val="00345148"/>
    <w:rsid w:val="003453E9"/>
    <w:rsid w:val="003462E2"/>
    <w:rsid w:val="003467E7"/>
    <w:rsid w:val="003467EF"/>
    <w:rsid w:val="00347B92"/>
    <w:rsid w:val="003500B5"/>
    <w:rsid w:val="00350309"/>
    <w:rsid w:val="0035095B"/>
    <w:rsid w:val="003525BB"/>
    <w:rsid w:val="00352A58"/>
    <w:rsid w:val="0035327F"/>
    <w:rsid w:val="00353475"/>
    <w:rsid w:val="00354DF0"/>
    <w:rsid w:val="00356209"/>
    <w:rsid w:val="0036042A"/>
    <w:rsid w:val="00361C5C"/>
    <w:rsid w:val="00361F86"/>
    <w:rsid w:val="00363433"/>
    <w:rsid w:val="00364135"/>
    <w:rsid w:val="00365DEA"/>
    <w:rsid w:val="00366260"/>
    <w:rsid w:val="00366CC9"/>
    <w:rsid w:val="00370A1E"/>
    <w:rsid w:val="00371328"/>
    <w:rsid w:val="00375867"/>
    <w:rsid w:val="00377DCC"/>
    <w:rsid w:val="00380BDE"/>
    <w:rsid w:val="0038163F"/>
    <w:rsid w:val="003821DA"/>
    <w:rsid w:val="00382490"/>
    <w:rsid w:val="0038265B"/>
    <w:rsid w:val="00383343"/>
    <w:rsid w:val="0038460E"/>
    <w:rsid w:val="00384C1A"/>
    <w:rsid w:val="003876AD"/>
    <w:rsid w:val="00390FA5"/>
    <w:rsid w:val="0039425E"/>
    <w:rsid w:val="003944E8"/>
    <w:rsid w:val="003944EA"/>
    <w:rsid w:val="00395B50"/>
    <w:rsid w:val="00395D61"/>
    <w:rsid w:val="00395D95"/>
    <w:rsid w:val="00397F30"/>
    <w:rsid w:val="003A0A8D"/>
    <w:rsid w:val="003A2579"/>
    <w:rsid w:val="003A4506"/>
    <w:rsid w:val="003A64C5"/>
    <w:rsid w:val="003B01E9"/>
    <w:rsid w:val="003B0E8A"/>
    <w:rsid w:val="003B26F8"/>
    <w:rsid w:val="003B3875"/>
    <w:rsid w:val="003B46C7"/>
    <w:rsid w:val="003B4C2E"/>
    <w:rsid w:val="003B5C1D"/>
    <w:rsid w:val="003B5F86"/>
    <w:rsid w:val="003B65AF"/>
    <w:rsid w:val="003B671F"/>
    <w:rsid w:val="003B7E56"/>
    <w:rsid w:val="003C016C"/>
    <w:rsid w:val="003C0993"/>
    <w:rsid w:val="003C0C81"/>
    <w:rsid w:val="003C4192"/>
    <w:rsid w:val="003C6513"/>
    <w:rsid w:val="003D055E"/>
    <w:rsid w:val="003D059B"/>
    <w:rsid w:val="003D07FF"/>
    <w:rsid w:val="003D2E0F"/>
    <w:rsid w:val="003E447B"/>
    <w:rsid w:val="003E4BCA"/>
    <w:rsid w:val="003E533F"/>
    <w:rsid w:val="003E5946"/>
    <w:rsid w:val="003E5A98"/>
    <w:rsid w:val="003E6098"/>
    <w:rsid w:val="003E6228"/>
    <w:rsid w:val="003E7213"/>
    <w:rsid w:val="003E789A"/>
    <w:rsid w:val="003F070E"/>
    <w:rsid w:val="003F1195"/>
    <w:rsid w:val="003F1286"/>
    <w:rsid w:val="003F1A7E"/>
    <w:rsid w:val="003F1F42"/>
    <w:rsid w:val="003F2301"/>
    <w:rsid w:val="003F2919"/>
    <w:rsid w:val="003F2A6A"/>
    <w:rsid w:val="003F371B"/>
    <w:rsid w:val="003F3BFB"/>
    <w:rsid w:val="003F4811"/>
    <w:rsid w:val="003F4875"/>
    <w:rsid w:val="003F6CE5"/>
    <w:rsid w:val="003F7147"/>
    <w:rsid w:val="003F7E37"/>
    <w:rsid w:val="00400BAD"/>
    <w:rsid w:val="00405C79"/>
    <w:rsid w:val="004061D5"/>
    <w:rsid w:val="004065D4"/>
    <w:rsid w:val="00407F27"/>
    <w:rsid w:val="00411B51"/>
    <w:rsid w:val="00411E03"/>
    <w:rsid w:val="00412A75"/>
    <w:rsid w:val="0041504B"/>
    <w:rsid w:val="00420779"/>
    <w:rsid w:val="00420814"/>
    <w:rsid w:val="00421FF6"/>
    <w:rsid w:val="00422765"/>
    <w:rsid w:val="004253D6"/>
    <w:rsid w:val="00432F5B"/>
    <w:rsid w:val="00435844"/>
    <w:rsid w:val="004365E5"/>
    <w:rsid w:val="004368B6"/>
    <w:rsid w:val="00440021"/>
    <w:rsid w:val="00443078"/>
    <w:rsid w:val="004447B1"/>
    <w:rsid w:val="00445903"/>
    <w:rsid w:val="0044752F"/>
    <w:rsid w:val="00451560"/>
    <w:rsid w:val="00451B91"/>
    <w:rsid w:val="00453BBC"/>
    <w:rsid w:val="004552B6"/>
    <w:rsid w:val="00455DB6"/>
    <w:rsid w:val="004605EB"/>
    <w:rsid w:val="00460B1F"/>
    <w:rsid w:val="00462487"/>
    <w:rsid w:val="00464AD5"/>
    <w:rsid w:val="00465CB5"/>
    <w:rsid w:val="00467814"/>
    <w:rsid w:val="00470002"/>
    <w:rsid w:val="00470E65"/>
    <w:rsid w:val="00471553"/>
    <w:rsid w:val="004720E9"/>
    <w:rsid w:val="00472CF9"/>
    <w:rsid w:val="00472DCC"/>
    <w:rsid w:val="00473090"/>
    <w:rsid w:val="004737B3"/>
    <w:rsid w:val="00474982"/>
    <w:rsid w:val="00476E9B"/>
    <w:rsid w:val="00486D35"/>
    <w:rsid w:val="0048701F"/>
    <w:rsid w:val="00490025"/>
    <w:rsid w:val="004926B0"/>
    <w:rsid w:val="00493118"/>
    <w:rsid w:val="00493654"/>
    <w:rsid w:val="0049437C"/>
    <w:rsid w:val="00494F46"/>
    <w:rsid w:val="00495357"/>
    <w:rsid w:val="00495B5F"/>
    <w:rsid w:val="00496694"/>
    <w:rsid w:val="004A0188"/>
    <w:rsid w:val="004A29CC"/>
    <w:rsid w:val="004A2AAC"/>
    <w:rsid w:val="004A2B87"/>
    <w:rsid w:val="004A36D6"/>
    <w:rsid w:val="004A3DAB"/>
    <w:rsid w:val="004A5104"/>
    <w:rsid w:val="004A56E1"/>
    <w:rsid w:val="004A581F"/>
    <w:rsid w:val="004A6C2A"/>
    <w:rsid w:val="004B00AE"/>
    <w:rsid w:val="004B057C"/>
    <w:rsid w:val="004B10BB"/>
    <w:rsid w:val="004B1D28"/>
    <w:rsid w:val="004B3709"/>
    <w:rsid w:val="004B3993"/>
    <w:rsid w:val="004B3D26"/>
    <w:rsid w:val="004B681F"/>
    <w:rsid w:val="004B6E95"/>
    <w:rsid w:val="004C1216"/>
    <w:rsid w:val="004C3018"/>
    <w:rsid w:val="004C3AF2"/>
    <w:rsid w:val="004C3E06"/>
    <w:rsid w:val="004C6680"/>
    <w:rsid w:val="004D121E"/>
    <w:rsid w:val="004D3DA8"/>
    <w:rsid w:val="004D3F4D"/>
    <w:rsid w:val="004D44C3"/>
    <w:rsid w:val="004D66F9"/>
    <w:rsid w:val="004D67E9"/>
    <w:rsid w:val="004D7714"/>
    <w:rsid w:val="004E0A66"/>
    <w:rsid w:val="004E12AA"/>
    <w:rsid w:val="004E2B5E"/>
    <w:rsid w:val="004E3C7C"/>
    <w:rsid w:val="004E3E8F"/>
    <w:rsid w:val="004E4187"/>
    <w:rsid w:val="004E4435"/>
    <w:rsid w:val="004E4DFE"/>
    <w:rsid w:val="004E5030"/>
    <w:rsid w:val="004E5660"/>
    <w:rsid w:val="004E6EBB"/>
    <w:rsid w:val="004E7BCA"/>
    <w:rsid w:val="004F0801"/>
    <w:rsid w:val="004F2E11"/>
    <w:rsid w:val="004F300F"/>
    <w:rsid w:val="004F4EC0"/>
    <w:rsid w:val="004F5801"/>
    <w:rsid w:val="004F6399"/>
    <w:rsid w:val="00500AB4"/>
    <w:rsid w:val="00501147"/>
    <w:rsid w:val="005022B6"/>
    <w:rsid w:val="005023B0"/>
    <w:rsid w:val="00502729"/>
    <w:rsid w:val="00504716"/>
    <w:rsid w:val="00510E14"/>
    <w:rsid w:val="00512D61"/>
    <w:rsid w:val="00513181"/>
    <w:rsid w:val="0051425D"/>
    <w:rsid w:val="00516C7B"/>
    <w:rsid w:val="00520010"/>
    <w:rsid w:val="00523132"/>
    <w:rsid w:val="005232C9"/>
    <w:rsid w:val="00525D31"/>
    <w:rsid w:val="00527114"/>
    <w:rsid w:val="00527342"/>
    <w:rsid w:val="005273BF"/>
    <w:rsid w:val="005327EA"/>
    <w:rsid w:val="00533903"/>
    <w:rsid w:val="005364DA"/>
    <w:rsid w:val="00536518"/>
    <w:rsid w:val="0054252A"/>
    <w:rsid w:val="00543EE8"/>
    <w:rsid w:val="005506BB"/>
    <w:rsid w:val="00552F59"/>
    <w:rsid w:val="0055381E"/>
    <w:rsid w:val="00553AD3"/>
    <w:rsid w:val="0055797D"/>
    <w:rsid w:val="005608B9"/>
    <w:rsid w:val="00560986"/>
    <w:rsid w:val="00560B10"/>
    <w:rsid w:val="00560DE2"/>
    <w:rsid w:val="00564F14"/>
    <w:rsid w:val="005661B3"/>
    <w:rsid w:val="00567D48"/>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2D04"/>
    <w:rsid w:val="005B478B"/>
    <w:rsid w:val="005B64E8"/>
    <w:rsid w:val="005B7C46"/>
    <w:rsid w:val="005C2A89"/>
    <w:rsid w:val="005C2F3E"/>
    <w:rsid w:val="005C5195"/>
    <w:rsid w:val="005C5F2D"/>
    <w:rsid w:val="005C632E"/>
    <w:rsid w:val="005C7323"/>
    <w:rsid w:val="005C7EC7"/>
    <w:rsid w:val="005D003C"/>
    <w:rsid w:val="005D07BF"/>
    <w:rsid w:val="005D149C"/>
    <w:rsid w:val="005D1FA3"/>
    <w:rsid w:val="005D2E70"/>
    <w:rsid w:val="005D36A0"/>
    <w:rsid w:val="005D3C27"/>
    <w:rsid w:val="005D5E20"/>
    <w:rsid w:val="005D6A7F"/>
    <w:rsid w:val="005E2EB8"/>
    <w:rsid w:val="005E39C4"/>
    <w:rsid w:val="005E39DF"/>
    <w:rsid w:val="005E4059"/>
    <w:rsid w:val="005E6159"/>
    <w:rsid w:val="005F0925"/>
    <w:rsid w:val="005F15FB"/>
    <w:rsid w:val="005F1A45"/>
    <w:rsid w:val="005F3EFB"/>
    <w:rsid w:val="005F4102"/>
    <w:rsid w:val="005F4527"/>
    <w:rsid w:val="005F6599"/>
    <w:rsid w:val="00600253"/>
    <w:rsid w:val="0060104A"/>
    <w:rsid w:val="00601BD8"/>
    <w:rsid w:val="00601E90"/>
    <w:rsid w:val="006024EF"/>
    <w:rsid w:val="00603D2A"/>
    <w:rsid w:val="00604904"/>
    <w:rsid w:val="0060507B"/>
    <w:rsid w:val="00605C09"/>
    <w:rsid w:val="00606FC6"/>
    <w:rsid w:val="00607181"/>
    <w:rsid w:val="00610B7A"/>
    <w:rsid w:val="00610E02"/>
    <w:rsid w:val="0061103A"/>
    <w:rsid w:val="00611463"/>
    <w:rsid w:val="00611967"/>
    <w:rsid w:val="00611B50"/>
    <w:rsid w:val="006128F1"/>
    <w:rsid w:val="00613987"/>
    <w:rsid w:val="0061740E"/>
    <w:rsid w:val="00617438"/>
    <w:rsid w:val="00617499"/>
    <w:rsid w:val="00617A5A"/>
    <w:rsid w:val="00617EA0"/>
    <w:rsid w:val="00620CD1"/>
    <w:rsid w:val="00622CF6"/>
    <w:rsid w:val="00623912"/>
    <w:rsid w:val="00625343"/>
    <w:rsid w:val="00626BB5"/>
    <w:rsid w:val="00630478"/>
    <w:rsid w:val="00636F5F"/>
    <w:rsid w:val="0063717E"/>
    <w:rsid w:val="0064043D"/>
    <w:rsid w:val="0064100B"/>
    <w:rsid w:val="00642F1E"/>
    <w:rsid w:val="00644AEE"/>
    <w:rsid w:val="00646F38"/>
    <w:rsid w:val="0064744E"/>
    <w:rsid w:val="006538A7"/>
    <w:rsid w:val="006541BD"/>
    <w:rsid w:val="006543D5"/>
    <w:rsid w:val="006547B2"/>
    <w:rsid w:val="00654DCE"/>
    <w:rsid w:val="00654DD6"/>
    <w:rsid w:val="00655F6C"/>
    <w:rsid w:val="0065652D"/>
    <w:rsid w:val="006569A3"/>
    <w:rsid w:val="0066480E"/>
    <w:rsid w:val="00666A27"/>
    <w:rsid w:val="006676BF"/>
    <w:rsid w:val="0067041D"/>
    <w:rsid w:val="0067066A"/>
    <w:rsid w:val="0067076F"/>
    <w:rsid w:val="00670B43"/>
    <w:rsid w:val="006718DB"/>
    <w:rsid w:val="00671B3E"/>
    <w:rsid w:val="00672939"/>
    <w:rsid w:val="0067327A"/>
    <w:rsid w:val="00673630"/>
    <w:rsid w:val="00673BCD"/>
    <w:rsid w:val="00675C9D"/>
    <w:rsid w:val="0068027E"/>
    <w:rsid w:val="006818F7"/>
    <w:rsid w:val="0068294B"/>
    <w:rsid w:val="00683EC8"/>
    <w:rsid w:val="00686662"/>
    <w:rsid w:val="0068797C"/>
    <w:rsid w:val="006906C2"/>
    <w:rsid w:val="00692C48"/>
    <w:rsid w:val="00694081"/>
    <w:rsid w:val="00695D73"/>
    <w:rsid w:val="006A14EB"/>
    <w:rsid w:val="006A1719"/>
    <w:rsid w:val="006A1D00"/>
    <w:rsid w:val="006A2E3C"/>
    <w:rsid w:val="006A3729"/>
    <w:rsid w:val="006A6AE5"/>
    <w:rsid w:val="006A70A1"/>
    <w:rsid w:val="006B1E2C"/>
    <w:rsid w:val="006B2DE7"/>
    <w:rsid w:val="006B3470"/>
    <w:rsid w:val="006B45B3"/>
    <w:rsid w:val="006B51DB"/>
    <w:rsid w:val="006B5E07"/>
    <w:rsid w:val="006B62A4"/>
    <w:rsid w:val="006B79E5"/>
    <w:rsid w:val="006C00A7"/>
    <w:rsid w:val="006C1E59"/>
    <w:rsid w:val="006C6830"/>
    <w:rsid w:val="006C71E9"/>
    <w:rsid w:val="006C7F1F"/>
    <w:rsid w:val="006C7FE7"/>
    <w:rsid w:val="006D3630"/>
    <w:rsid w:val="006D3C36"/>
    <w:rsid w:val="006D44B1"/>
    <w:rsid w:val="006D4AA4"/>
    <w:rsid w:val="006D4D88"/>
    <w:rsid w:val="006E125D"/>
    <w:rsid w:val="006E1616"/>
    <w:rsid w:val="006E28B6"/>
    <w:rsid w:val="006E3DFB"/>
    <w:rsid w:val="006E48BD"/>
    <w:rsid w:val="006E7AEB"/>
    <w:rsid w:val="006F11A9"/>
    <w:rsid w:val="006F5B27"/>
    <w:rsid w:val="006F6598"/>
    <w:rsid w:val="006F71E7"/>
    <w:rsid w:val="00701350"/>
    <w:rsid w:val="00702FCD"/>
    <w:rsid w:val="00703AC0"/>
    <w:rsid w:val="0070520C"/>
    <w:rsid w:val="0070579A"/>
    <w:rsid w:val="00707654"/>
    <w:rsid w:val="00707922"/>
    <w:rsid w:val="00710474"/>
    <w:rsid w:val="00712F98"/>
    <w:rsid w:val="00713381"/>
    <w:rsid w:val="00713999"/>
    <w:rsid w:val="00713A22"/>
    <w:rsid w:val="007151D3"/>
    <w:rsid w:val="00715FFB"/>
    <w:rsid w:val="00716DCD"/>
    <w:rsid w:val="007267C8"/>
    <w:rsid w:val="00727CB9"/>
    <w:rsid w:val="00731E62"/>
    <w:rsid w:val="007323BB"/>
    <w:rsid w:val="00732E03"/>
    <w:rsid w:val="007331B3"/>
    <w:rsid w:val="00735CBC"/>
    <w:rsid w:val="00736E1E"/>
    <w:rsid w:val="00736F9A"/>
    <w:rsid w:val="00737F02"/>
    <w:rsid w:val="00741AC5"/>
    <w:rsid w:val="00743530"/>
    <w:rsid w:val="00744589"/>
    <w:rsid w:val="0074547A"/>
    <w:rsid w:val="0074563B"/>
    <w:rsid w:val="00745640"/>
    <w:rsid w:val="007458B1"/>
    <w:rsid w:val="007477D3"/>
    <w:rsid w:val="00750327"/>
    <w:rsid w:val="00751959"/>
    <w:rsid w:val="007526CA"/>
    <w:rsid w:val="00753D47"/>
    <w:rsid w:val="00755067"/>
    <w:rsid w:val="0075517A"/>
    <w:rsid w:val="007560CA"/>
    <w:rsid w:val="00757EF5"/>
    <w:rsid w:val="00770A72"/>
    <w:rsid w:val="00772288"/>
    <w:rsid w:val="007739F1"/>
    <w:rsid w:val="007749E3"/>
    <w:rsid w:val="00775066"/>
    <w:rsid w:val="00775D60"/>
    <w:rsid w:val="00776292"/>
    <w:rsid w:val="00780122"/>
    <w:rsid w:val="00780328"/>
    <w:rsid w:val="00781AC3"/>
    <w:rsid w:val="007838E0"/>
    <w:rsid w:val="00783C09"/>
    <w:rsid w:val="00784A5B"/>
    <w:rsid w:val="007932B4"/>
    <w:rsid w:val="00794665"/>
    <w:rsid w:val="00794F3A"/>
    <w:rsid w:val="00795635"/>
    <w:rsid w:val="007A0652"/>
    <w:rsid w:val="007A11ED"/>
    <w:rsid w:val="007A3944"/>
    <w:rsid w:val="007A6DDC"/>
    <w:rsid w:val="007A7A7F"/>
    <w:rsid w:val="007A7E13"/>
    <w:rsid w:val="007B0ADD"/>
    <w:rsid w:val="007B1038"/>
    <w:rsid w:val="007B1454"/>
    <w:rsid w:val="007B2973"/>
    <w:rsid w:val="007B2D71"/>
    <w:rsid w:val="007B5F72"/>
    <w:rsid w:val="007B68CA"/>
    <w:rsid w:val="007B6A03"/>
    <w:rsid w:val="007B6D2B"/>
    <w:rsid w:val="007B7576"/>
    <w:rsid w:val="007C0A46"/>
    <w:rsid w:val="007C0DCF"/>
    <w:rsid w:val="007C1156"/>
    <w:rsid w:val="007C1665"/>
    <w:rsid w:val="007C1981"/>
    <w:rsid w:val="007C3885"/>
    <w:rsid w:val="007C38E6"/>
    <w:rsid w:val="007C79D1"/>
    <w:rsid w:val="007C7C61"/>
    <w:rsid w:val="007D0447"/>
    <w:rsid w:val="007D0B76"/>
    <w:rsid w:val="007D311B"/>
    <w:rsid w:val="007D3D5E"/>
    <w:rsid w:val="007D434B"/>
    <w:rsid w:val="007D44FF"/>
    <w:rsid w:val="007D450B"/>
    <w:rsid w:val="007D5EA4"/>
    <w:rsid w:val="007E0B17"/>
    <w:rsid w:val="007E0FB4"/>
    <w:rsid w:val="007E1CB2"/>
    <w:rsid w:val="007E36E5"/>
    <w:rsid w:val="007E3CA2"/>
    <w:rsid w:val="007E4308"/>
    <w:rsid w:val="007E6509"/>
    <w:rsid w:val="007E66F5"/>
    <w:rsid w:val="007E7643"/>
    <w:rsid w:val="007E78D9"/>
    <w:rsid w:val="007E7FC7"/>
    <w:rsid w:val="007F0F67"/>
    <w:rsid w:val="007F1469"/>
    <w:rsid w:val="007F1BDA"/>
    <w:rsid w:val="007F2270"/>
    <w:rsid w:val="007F2377"/>
    <w:rsid w:val="007F2ADA"/>
    <w:rsid w:val="007F2C8B"/>
    <w:rsid w:val="007F30CB"/>
    <w:rsid w:val="007F4FC5"/>
    <w:rsid w:val="007F69B1"/>
    <w:rsid w:val="008018BC"/>
    <w:rsid w:val="00801BBF"/>
    <w:rsid w:val="00804A4B"/>
    <w:rsid w:val="0080698A"/>
    <w:rsid w:val="008108D2"/>
    <w:rsid w:val="0081289B"/>
    <w:rsid w:val="00814339"/>
    <w:rsid w:val="008146BD"/>
    <w:rsid w:val="008149C6"/>
    <w:rsid w:val="00817B45"/>
    <w:rsid w:val="008249BF"/>
    <w:rsid w:val="008263EA"/>
    <w:rsid w:val="008315EB"/>
    <w:rsid w:val="008319C4"/>
    <w:rsid w:val="00832DC1"/>
    <w:rsid w:val="00834BB4"/>
    <w:rsid w:val="0083675E"/>
    <w:rsid w:val="0084108D"/>
    <w:rsid w:val="0084152B"/>
    <w:rsid w:val="00845C09"/>
    <w:rsid w:val="00846107"/>
    <w:rsid w:val="00850EEA"/>
    <w:rsid w:val="00850F00"/>
    <w:rsid w:val="00855717"/>
    <w:rsid w:val="00856859"/>
    <w:rsid w:val="00856CF5"/>
    <w:rsid w:val="00856F74"/>
    <w:rsid w:val="00857CE3"/>
    <w:rsid w:val="00860EC9"/>
    <w:rsid w:val="0086278F"/>
    <w:rsid w:val="00862B27"/>
    <w:rsid w:val="0086415B"/>
    <w:rsid w:val="00864E90"/>
    <w:rsid w:val="00865780"/>
    <w:rsid w:val="008678E6"/>
    <w:rsid w:val="0087110B"/>
    <w:rsid w:val="0087137B"/>
    <w:rsid w:val="0087149D"/>
    <w:rsid w:val="00871FDF"/>
    <w:rsid w:val="00874285"/>
    <w:rsid w:val="008757CF"/>
    <w:rsid w:val="00875B3E"/>
    <w:rsid w:val="0087625D"/>
    <w:rsid w:val="008777FC"/>
    <w:rsid w:val="00881F76"/>
    <w:rsid w:val="00887B24"/>
    <w:rsid w:val="008912AF"/>
    <w:rsid w:val="00891F7F"/>
    <w:rsid w:val="0089263E"/>
    <w:rsid w:val="00897667"/>
    <w:rsid w:val="008A1CD5"/>
    <w:rsid w:val="008A2B6F"/>
    <w:rsid w:val="008A3499"/>
    <w:rsid w:val="008A3810"/>
    <w:rsid w:val="008A44D0"/>
    <w:rsid w:val="008A728E"/>
    <w:rsid w:val="008B2E67"/>
    <w:rsid w:val="008B46DE"/>
    <w:rsid w:val="008B5A2F"/>
    <w:rsid w:val="008B5D50"/>
    <w:rsid w:val="008B7679"/>
    <w:rsid w:val="008C0E95"/>
    <w:rsid w:val="008C197E"/>
    <w:rsid w:val="008C2A51"/>
    <w:rsid w:val="008C33D7"/>
    <w:rsid w:val="008C3CDF"/>
    <w:rsid w:val="008C561E"/>
    <w:rsid w:val="008C5E62"/>
    <w:rsid w:val="008C6C5A"/>
    <w:rsid w:val="008C7FB9"/>
    <w:rsid w:val="008D0818"/>
    <w:rsid w:val="008D5DDA"/>
    <w:rsid w:val="008E1246"/>
    <w:rsid w:val="008E1A3A"/>
    <w:rsid w:val="008E1ECE"/>
    <w:rsid w:val="008E216E"/>
    <w:rsid w:val="008E3AD4"/>
    <w:rsid w:val="008E523F"/>
    <w:rsid w:val="008E5A92"/>
    <w:rsid w:val="008E5B45"/>
    <w:rsid w:val="008E67AA"/>
    <w:rsid w:val="008E7F6A"/>
    <w:rsid w:val="008F186A"/>
    <w:rsid w:val="008F36D6"/>
    <w:rsid w:val="008F4E46"/>
    <w:rsid w:val="008F5A96"/>
    <w:rsid w:val="008F60CB"/>
    <w:rsid w:val="008F6476"/>
    <w:rsid w:val="008F6901"/>
    <w:rsid w:val="009010B6"/>
    <w:rsid w:val="009029F0"/>
    <w:rsid w:val="0090326F"/>
    <w:rsid w:val="009038D6"/>
    <w:rsid w:val="00903D1C"/>
    <w:rsid w:val="009046C1"/>
    <w:rsid w:val="00905FA1"/>
    <w:rsid w:val="00910187"/>
    <w:rsid w:val="0091186B"/>
    <w:rsid w:val="00911B89"/>
    <w:rsid w:val="00915E17"/>
    <w:rsid w:val="009163A5"/>
    <w:rsid w:val="00920195"/>
    <w:rsid w:val="0092137A"/>
    <w:rsid w:val="00922006"/>
    <w:rsid w:val="00923BEB"/>
    <w:rsid w:val="00925DE5"/>
    <w:rsid w:val="00927019"/>
    <w:rsid w:val="009310D6"/>
    <w:rsid w:val="00932307"/>
    <w:rsid w:val="0093519C"/>
    <w:rsid w:val="00937F90"/>
    <w:rsid w:val="00940F0C"/>
    <w:rsid w:val="009447D8"/>
    <w:rsid w:val="00950206"/>
    <w:rsid w:val="009508DD"/>
    <w:rsid w:val="00955172"/>
    <w:rsid w:val="009552AF"/>
    <w:rsid w:val="00957798"/>
    <w:rsid w:val="00962391"/>
    <w:rsid w:val="00962AF2"/>
    <w:rsid w:val="009635E1"/>
    <w:rsid w:val="00963D51"/>
    <w:rsid w:val="00963E82"/>
    <w:rsid w:val="00964EC9"/>
    <w:rsid w:val="009658C5"/>
    <w:rsid w:val="00965B98"/>
    <w:rsid w:val="00965BAF"/>
    <w:rsid w:val="009665E1"/>
    <w:rsid w:val="00966773"/>
    <w:rsid w:val="00966BAB"/>
    <w:rsid w:val="00970AD7"/>
    <w:rsid w:val="009720F3"/>
    <w:rsid w:val="00972E94"/>
    <w:rsid w:val="00973275"/>
    <w:rsid w:val="00974472"/>
    <w:rsid w:val="009757F8"/>
    <w:rsid w:val="00976AD6"/>
    <w:rsid w:val="00977700"/>
    <w:rsid w:val="0098174F"/>
    <w:rsid w:val="009824F5"/>
    <w:rsid w:val="0098480D"/>
    <w:rsid w:val="00985825"/>
    <w:rsid w:val="00987695"/>
    <w:rsid w:val="009910E2"/>
    <w:rsid w:val="009962B4"/>
    <w:rsid w:val="00997B3A"/>
    <w:rsid w:val="009A08A3"/>
    <w:rsid w:val="009A1085"/>
    <w:rsid w:val="009A504D"/>
    <w:rsid w:val="009A50A7"/>
    <w:rsid w:val="009A56A5"/>
    <w:rsid w:val="009A669C"/>
    <w:rsid w:val="009B0082"/>
    <w:rsid w:val="009B1641"/>
    <w:rsid w:val="009B30FF"/>
    <w:rsid w:val="009B4221"/>
    <w:rsid w:val="009B6C83"/>
    <w:rsid w:val="009B7555"/>
    <w:rsid w:val="009C06D1"/>
    <w:rsid w:val="009C0B4D"/>
    <w:rsid w:val="009C3DB6"/>
    <w:rsid w:val="009C5272"/>
    <w:rsid w:val="009C5419"/>
    <w:rsid w:val="009D1EFA"/>
    <w:rsid w:val="009D219C"/>
    <w:rsid w:val="009D43CC"/>
    <w:rsid w:val="009D44D5"/>
    <w:rsid w:val="009D5F28"/>
    <w:rsid w:val="009D659D"/>
    <w:rsid w:val="009E1583"/>
    <w:rsid w:val="009E350F"/>
    <w:rsid w:val="009E5036"/>
    <w:rsid w:val="009E5D34"/>
    <w:rsid w:val="009E6EA1"/>
    <w:rsid w:val="009F08DF"/>
    <w:rsid w:val="009F34F4"/>
    <w:rsid w:val="009F5513"/>
    <w:rsid w:val="00A00088"/>
    <w:rsid w:val="00A01383"/>
    <w:rsid w:val="00A015B6"/>
    <w:rsid w:val="00A01A7A"/>
    <w:rsid w:val="00A0234D"/>
    <w:rsid w:val="00A027F7"/>
    <w:rsid w:val="00A0477E"/>
    <w:rsid w:val="00A078B9"/>
    <w:rsid w:val="00A07C63"/>
    <w:rsid w:val="00A10351"/>
    <w:rsid w:val="00A11DD9"/>
    <w:rsid w:val="00A12DBB"/>
    <w:rsid w:val="00A15D2C"/>
    <w:rsid w:val="00A170AD"/>
    <w:rsid w:val="00A20F3B"/>
    <w:rsid w:val="00A21CFE"/>
    <w:rsid w:val="00A21D1F"/>
    <w:rsid w:val="00A229D0"/>
    <w:rsid w:val="00A22BA7"/>
    <w:rsid w:val="00A2427E"/>
    <w:rsid w:val="00A31B22"/>
    <w:rsid w:val="00A32269"/>
    <w:rsid w:val="00A327AD"/>
    <w:rsid w:val="00A331CC"/>
    <w:rsid w:val="00A33AB9"/>
    <w:rsid w:val="00A36370"/>
    <w:rsid w:val="00A43AB3"/>
    <w:rsid w:val="00A45419"/>
    <w:rsid w:val="00A45ABC"/>
    <w:rsid w:val="00A550C8"/>
    <w:rsid w:val="00A5669F"/>
    <w:rsid w:val="00A57C19"/>
    <w:rsid w:val="00A61ADB"/>
    <w:rsid w:val="00A61B8E"/>
    <w:rsid w:val="00A61C2E"/>
    <w:rsid w:val="00A640A6"/>
    <w:rsid w:val="00A644F7"/>
    <w:rsid w:val="00A65659"/>
    <w:rsid w:val="00A66C6B"/>
    <w:rsid w:val="00A66E76"/>
    <w:rsid w:val="00A67C38"/>
    <w:rsid w:val="00A70444"/>
    <w:rsid w:val="00A71303"/>
    <w:rsid w:val="00A732EC"/>
    <w:rsid w:val="00A75845"/>
    <w:rsid w:val="00A776D4"/>
    <w:rsid w:val="00A81280"/>
    <w:rsid w:val="00A82347"/>
    <w:rsid w:val="00A84759"/>
    <w:rsid w:val="00A847CD"/>
    <w:rsid w:val="00A84926"/>
    <w:rsid w:val="00A86FE5"/>
    <w:rsid w:val="00A9041A"/>
    <w:rsid w:val="00A911B4"/>
    <w:rsid w:val="00A91954"/>
    <w:rsid w:val="00A91E57"/>
    <w:rsid w:val="00A9282A"/>
    <w:rsid w:val="00A96AF1"/>
    <w:rsid w:val="00A973F3"/>
    <w:rsid w:val="00A97844"/>
    <w:rsid w:val="00A97E28"/>
    <w:rsid w:val="00A97FF1"/>
    <w:rsid w:val="00AA001C"/>
    <w:rsid w:val="00AA094A"/>
    <w:rsid w:val="00AA5E95"/>
    <w:rsid w:val="00AA702B"/>
    <w:rsid w:val="00AB0B5A"/>
    <w:rsid w:val="00AB2788"/>
    <w:rsid w:val="00AB6392"/>
    <w:rsid w:val="00AB66AC"/>
    <w:rsid w:val="00AC709E"/>
    <w:rsid w:val="00AD14E8"/>
    <w:rsid w:val="00AD2638"/>
    <w:rsid w:val="00AD5702"/>
    <w:rsid w:val="00AD61C7"/>
    <w:rsid w:val="00AD6804"/>
    <w:rsid w:val="00AD6939"/>
    <w:rsid w:val="00AD6C37"/>
    <w:rsid w:val="00AD6D98"/>
    <w:rsid w:val="00AE0299"/>
    <w:rsid w:val="00AE070E"/>
    <w:rsid w:val="00AE4BAC"/>
    <w:rsid w:val="00AE61C1"/>
    <w:rsid w:val="00AF03B2"/>
    <w:rsid w:val="00AF1713"/>
    <w:rsid w:val="00AF2832"/>
    <w:rsid w:val="00AF3B06"/>
    <w:rsid w:val="00AF3E08"/>
    <w:rsid w:val="00AF4270"/>
    <w:rsid w:val="00AF5489"/>
    <w:rsid w:val="00AF5B61"/>
    <w:rsid w:val="00AF6624"/>
    <w:rsid w:val="00B000FE"/>
    <w:rsid w:val="00B0070F"/>
    <w:rsid w:val="00B00D09"/>
    <w:rsid w:val="00B00FBA"/>
    <w:rsid w:val="00B010CE"/>
    <w:rsid w:val="00B03BEE"/>
    <w:rsid w:val="00B0485A"/>
    <w:rsid w:val="00B04AD8"/>
    <w:rsid w:val="00B051D1"/>
    <w:rsid w:val="00B06C5D"/>
    <w:rsid w:val="00B06F64"/>
    <w:rsid w:val="00B079C5"/>
    <w:rsid w:val="00B07D02"/>
    <w:rsid w:val="00B17214"/>
    <w:rsid w:val="00B17982"/>
    <w:rsid w:val="00B2096D"/>
    <w:rsid w:val="00B220AB"/>
    <w:rsid w:val="00B22B77"/>
    <w:rsid w:val="00B22FC2"/>
    <w:rsid w:val="00B23CE0"/>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3726B"/>
    <w:rsid w:val="00B37C2C"/>
    <w:rsid w:val="00B406B3"/>
    <w:rsid w:val="00B40B3E"/>
    <w:rsid w:val="00B422CE"/>
    <w:rsid w:val="00B44C92"/>
    <w:rsid w:val="00B45ED5"/>
    <w:rsid w:val="00B470DA"/>
    <w:rsid w:val="00B504D3"/>
    <w:rsid w:val="00B505FD"/>
    <w:rsid w:val="00B51415"/>
    <w:rsid w:val="00B5225E"/>
    <w:rsid w:val="00B528E4"/>
    <w:rsid w:val="00B531E0"/>
    <w:rsid w:val="00B5348A"/>
    <w:rsid w:val="00B539C0"/>
    <w:rsid w:val="00B551C6"/>
    <w:rsid w:val="00B55852"/>
    <w:rsid w:val="00B56228"/>
    <w:rsid w:val="00B5652A"/>
    <w:rsid w:val="00B57818"/>
    <w:rsid w:val="00B61182"/>
    <w:rsid w:val="00B62CB4"/>
    <w:rsid w:val="00B7187B"/>
    <w:rsid w:val="00B72649"/>
    <w:rsid w:val="00B73216"/>
    <w:rsid w:val="00B73BFF"/>
    <w:rsid w:val="00B74A10"/>
    <w:rsid w:val="00B75624"/>
    <w:rsid w:val="00B757B1"/>
    <w:rsid w:val="00B759CD"/>
    <w:rsid w:val="00B76C25"/>
    <w:rsid w:val="00B77992"/>
    <w:rsid w:val="00B8048D"/>
    <w:rsid w:val="00B80A59"/>
    <w:rsid w:val="00B82975"/>
    <w:rsid w:val="00B86263"/>
    <w:rsid w:val="00B863D8"/>
    <w:rsid w:val="00B86C51"/>
    <w:rsid w:val="00B86CDD"/>
    <w:rsid w:val="00B90EB4"/>
    <w:rsid w:val="00B91A0E"/>
    <w:rsid w:val="00B92265"/>
    <w:rsid w:val="00B9291D"/>
    <w:rsid w:val="00B94531"/>
    <w:rsid w:val="00B948BE"/>
    <w:rsid w:val="00B9591B"/>
    <w:rsid w:val="00B9780D"/>
    <w:rsid w:val="00BA21E1"/>
    <w:rsid w:val="00BA230F"/>
    <w:rsid w:val="00BA28BD"/>
    <w:rsid w:val="00BA4989"/>
    <w:rsid w:val="00BA4D25"/>
    <w:rsid w:val="00BA64A2"/>
    <w:rsid w:val="00BB16C8"/>
    <w:rsid w:val="00BB4DA1"/>
    <w:rsid w:val="00BB5081"/>
    <w:rsid w:val="00BB5844"/>
    <w:rsid w:val="00BB73A1"/>
    <w:rsid w:val="00BB7EC9"/>
    <w:rsid w:val="00BC1677"/>
    <w:rsid w:val="00BC171C"/>
    <w:rsid w:val="00BC2831"/>
    <w:rsid w:val="00BC3413"/>
    <w:rsid w:val="00BC3942"/>
    <w:rsid w:val="00BC3CA8"/>
    <w:rsid w:val="00BC43A8"/>
    <w:rsid w:val="00BC51EA"/>
    <w:rsid w:val="00BC6471"/>
    <w:rsid w:val="00BC751F"/>
    <w:rsid w:val="00BD0A57"/>
    <w:rsid w:val="00BD0F67"/>
    <w:rsid w:val="00BD31B6"/>
    <w:rsid w:val="00BD342A"/>
    <w:rsid w:val="00BD351B"/>
    <w:rsid w:val="00BD3C40"/>
    <w:rsid w:val="00BD3D50"/>
    <w:rsid w:val="00BD4E58"/>
    <w:rsid w:val="00BD4F8A"/>
    <w:rsid w:val="00BD5A1E"/>
    <w:rsid w:val="00BD736A"/>
    <w:rsid w:val="00BD7E71"/>
    <w:rsid w:val="00BE0876"/>
    <w:rsid w:val="00BE2327"/>
    <w:rsid w:val="00BE4958"/>
    <w:rsid w:val="00BF0E42"/>
    <w:rsid w:val="00BF1962"/>
    <w:rsid w:val="00BF3E8B"/>
    <w:rsid w:val="00BF46D5"/>
    <w:rsid w:val="00BF47EE"/>
    <w:rsid w:val="00BF574B"/>
    <w:rsid w:val="00BF5D9A"/>
    <w:rsid w:val="00BF6094"/>
    <w:rsid w:val="00BF6E67"/>
    <w:rsid w:val="00BF71E6"/>
    <w:rsid w:val="00BF7573"/>
    <w:rsid w:val="00BF78E5"/>
    <w:rsid w:val="00C04833"/>
    <w:rsid w:val="00C058C4"/>
    <w:rsid w:val="00C05A81"/>
    <w:rsid w:val="00C07D61"/>
    <w:rsid w:val="00C125E3"/>
    <w:rsid w:val="00C1486E"/>
    <w:rsid w:val="00C21718"/>
    <w:rsid w:val="00C2398B"/>
    <w:rsid w:val="00C23D2D"/>
    <w:rsid w:val="00C2400C"/>
    <w:rsid w:val="00C241CB"/>
    <w:rsid w:val="00C242E6"/>
    <w:rsid w:val="00C25B51"/>
    <w:rsid w:val="00C25EC9"/>
    <w:rsid w:val="00C301EA"/>
    <w:rsid w:val="00C30B34"/>
    <w:rsid w:val="00C32035"/>
    <w:rsid w:val="00C33676"/>
    <w:rsid w:val="00C339C2"/>
    <w:rsid w:val="00C36666"/>
    <w:rsid w:val="00C3740C"/>
    <w:rsid w:val="00C41904"/>
    <w:rsid w:val="00C42195"/>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57DDE"/>
    <w:rsid w:val="00C601D7"/>
    <w:rsid w:val="00C60F84"/>
    <w:rsid w:val="00C632C8"/>
    <w:rsid w:val="00C64524"/>
    <w:rsid w:val="00C65B81"/>
    <w:rsid w:val="00C66618"/>
    <w:rsid w:val="00C679D1"/>
    <w:rsid w:val="00C7184A"/>
    <w:rsid w:val="00C71B84"/>
    <w:rsid w:val="00C736FB"/>
    <w:rsid w:val="00C7419F"/>
    <w:rsid w:val="00C7440B"/>
    <w:rsid w:val="00C75308"/>
    <w:rsid w:val="00C7768C"/>
    <w:rsid w:val="00C77B6C"/>
    <w:rsid w:val="00C80B11"/>
    <w:rsid w:val="00C82304"/>
    <w:rsid w:val="00C85A42"/>
    <w:rsid w:val="00C85D02"/>
    <w:rsid w:val="00C86F11"/>
    <w:rsid w:val="00C877FC"/>
    <w:rsid w:val="00C90C7F"/>
    <w:rsid w:val="00C91399"/>
    <w:rsid w:val="00C92A1F"/>
    <w:rsid w:val="00C93DD5"/>
    <w:rsid w:val="00C94463"/>
    <w:rsid w:val="00C9616E"/>
    <w:rsid w:val="00C97756"/>
    <w:rsid w:val="00CA0A9B"/>
    <w:rsid w:val="00CA0DBB"/>
    <w:rsid w:val="00CA130B"/>
    <w:rsid w:val="00CA2E7D"/>
    <w:rsid w:val="00CA386F"/>
    <w:rsid w:val="00CA38C7"/>
    <w:rsid w:val="00CA446A"/>
    <w:rsid w:val="00CA4474"/>
    <w:rsid w:val="00CA56A3"/>
    <w:rsid w:val="00CA6441"/>
    <w:rsid w:val="00CA72E4"/>
    <w:rsid w:val="00CA751A"/>
    <w:rsid w:val="00CB05C2"/>
    <w:rsid w:val="00CB0650"/>
    <w:rsid w:val="00CB158C"/>
    <w:rsid w:val="00CB1778"/>
    <w:rsid w:val="00CB17DD"/>
    <w:rsid w:val="00CB2825"/>
    <w:rsid w:val="00CB6E65"/>
    <w:rsid w:val="00CB6F6E"/>
    <w:rsid w:val="00CB7CB4"/>
    <w:rsid w:val="00CC0742"/>
    <w:rsid w:val="00CC0F7C"/>
    <w:rsid w:val="00CC13F2"/>
    <w:rsid w:val="00CC1E22"/>
    <w:rsid w:val="00CC1FC1"/>
    <w:rsid w:val="00CC4568"/>
    <w:rsid w:val="00CC714D"/>
    <w:rsid w:val="00CC786E"/>
    <w:rsid w:val="00CD28C5"/>
    <w:rsid w:val="00CD5A94"/>
    <w:rsid w:val="00CE1A89"/>
    <w:rsid w:val="00CE2D12"/>
    <w:rsid w:val="00CE3F67"/>
    <w:rsid w:val="00CE7D20"/>
    <w:rsid w:val="00CE7D4B"/>
    <w:rsid w:val="00CE7F1A"/>
    <w:rsid w:val="00CF0E0A"/>
    <w:rsid w:val="00CF134C"/>
    <w:rsid w:val="00CF49D0"/>
    <w:rsid w:val="00CF6F83"/>
    <w:rsid w:val="00CF7343"/>
    <w:rsid w:val="00CF7EAC"/>
    <w:rsid w:val="00D01063"/>
    <w:rsid w:val="00D02634"/>
    <w:rsid w:val="00D04CA8"/>
    <w:rsid w:val="00D052C8"/>
    <w:rsid w:val="00D0601C"/>
    <w:rsid w:val="00D06D28"/>
    <w:rsid w:val="00D06F45"/>
    <w:rsid w:val="00D0776F"/>
    <w:rsid w:val="00D07901"/>
    <w:rsid w:val="00D11202"/>
    <w:rsid w:val="00D113C8"/>
    <w:rsid w:val="00D125DB"/>
    <w:rsid w:val="00D1291D"/>
    <w:rsid w:val="00D1362D"/>
    <w:rsid w:val="00D1561D"/>
    <w:rsid w:val="00D15F9C"/>
    <w:rsid w:val="00D17340"/>
    <w:rsid w:val="00D20232"/>
    <w:rsid w:val="00D204AE"/>
    <w:rsid w:val="00D207A7"/>
    <w:rsid w:val="00D207DF"/>
    <w:rsid w:val="00D209BC"/>
    <w:rsid w:val="00D2258D"/>
    <w:rsid w:val="00D2292A"/>
    <w:rsid w:val="00D23A6C"/>
    <w:rsid w:val="00D25260"/>
    <w:rsid w:val="00D26EDA"/>
    <w:rsid w:val="00D26F6D"/>
    <w:rsid w:val="00D30614"/>
    <w:rsid w:val="00D30C5B"/>
    <w:rsid w:val="00D32F89"/>
    <w:rsid w:val="00D3315E"/>
    <w:rsid w:val="00D3377A"/>
    <w:rsid w:val="00D35806"/>
    <w:rsid w:val="00D35BB5"/>
    <w:rsid w:val="00D377D9"/>
    <w:rsid w:val="00D37DB9"/>
    <w:rsid w:val="00D401C8"/>
    <w:rsid w:val="00D4055D"/>
    <w:rsid w:val="00D419F7"/>
    <w:rsid w:val="00D42411"/>
    <w:rsid w:val="00D42839"/>
    <w:rsid w:val="00D45D9D"/>
    <w:rsid w:val="00D46200"/>
    <w:rsid w:val="00D52790"/>
    <w:rsid w:val="00D52A02"/>
    <w:rsid w:val="00D5373C"/>
    <w:rsid w:val="00D55C6D"/>
    <w:rsid w:val="00D55EC8"/>
    <w:rsid w:val="00D560D2"/>
    <w:rsid w:val="00D57444"/>
    <w:rsid w:val="00D6016E"/>
    <w:rsid w:val="00D60676"/>
    <w:rsid w:val="00D609F4"/>
    <w:rsid w:val="00D60AAF"/>
    <w:rsid w:val="00D6225D"/>
    <w:rsid w:val="00D6380B"/>
    <w:rsid w:val="00D66741"/>
    <w:rsid w:val="00D6727C"/>
    <w:rsid w:val="00D709C7"/>
    <w:rsid w:val="00D70CAD"/>
    <w:rsid w:val="00D71CFF"/>
    <w:rsid w:val="00D72449"/>
    <w:rsid w:val="00D72CE3"/>
    <w:rsid w:val="00D731DF"/>
    <w:rsid w:val="00D74688"/>
    <w:rsid w:val="00D75D80"/>
    <w:rsid w:val="00D7696A"/>
    <w:rsid w:val="00D7699B"/>
    <w:rsid w:val="00D8323A"/>
    <w:rsid w:val="00D84D11"/>
    <w:rsid w:val="00D87813"/>
    <w:rsid w:val="00D87D4B"/>
    <w:rsid w:val="00D93022"/>
    <w:rsid w:val="00D93E58"/>
    <w:rsid w:val="00D974FF"/>
    <w:rsid w:val="00D976B6"/>
    <w:rsid w:val="00D97A30"/>
    <w:rsid w:val="00DA0DEB"/>
    <w:rsid w:val="00DA25F2"/>
    <w:rsid w:val="00DA26C4"/>
    <w:rsid w:val="00DA3E64"/>
    <w:rsid w:val="00DA47BD"/>
    <w:rsid w:val="00DA4BCE"/>
    <w:rsid w:val="00DA5527"/>
    <w:rsid w:val="00DA5C3C"/>
    <w:rsid w:val="00DA5FC0"/>
    <w:rsid w:val="00DA79AC"/>
    <w:rsid w:val="00DA7FE1"/>
    <w:rsid w:val="00DB57B4"/>
    <w:rsid w:val="00DB586A"/>
    <w:rsid w:val="00DB588C"/>
    <w:rsid w:val="00DB65F6"/>
    <w:rsid w:val="00DB73D7"/>
    <w:rsid w:val="00DB75A0"/>
    <w:rsid w:val="00DC0DB0"/>
    <w:rsid w:val="00DC28F7"/>
    <w:rsid w:val="00DC58AF"/>
    <w:rsid w:val="00DC5AD2"/>
    <w:rsid w:val="00DC6802"/>
    <w:rsid w:val="00DC6C9A"/>
    <w:rsid w:val="00DD03FA"/>
    <w:rsid w:val="00DD194D"/>
    <w:rsid w:val="00DD1F8F"/>
    <w:rsid w:val="00DD2167"/>
    <w:rsid w:val="00DD4639"/>
    <w:rsid w:val="00DD4E93"/>
    <w:rsid w:val="00DD6614"/>
    <w:rsid w:val="00DD6751"/>
    <w:rsid w:val="00DD72DE"/>
    <w:rsid w:val="00DD74D0"/>
    <w:rsid w:val="00DD7C63"/>
    <w:rsid w:val="00DE0FD0"/>
    <w:rsid w:val="00DE2E5E"/>
    <w:rsid w:val="00DE6BB1"/>
    <w:rsid w:val="00DE718D"/>
    <w:rsid w:val="00DE77B9"/>
    <w:rsid w:val="00DF13D7"/>
    <w:rsid w:val="00DF4D95"/>
    <w:rsid w:val="00DF50F6"/>
    <w:rsid w:val="00DF5B55"/>
    <w:rsid w:val="00DF6044"/>
    <w:rsid w:val="00DF74EB"/>
    <w:rsid w:val="00E00613"/>
    <w:rsid w:val="00E006B1"/>
    <w:rsid w:val="00E00A7F"/>
    <w:rsid w:val="00E01B38"/>
    <w:rsid w:val="00E02F87"/>
    <w:rsid w:val="00E059A0"/>
    <w:rsid w:val="00E10DD4"/>
    <w:rsid w:val="00E11404"/>
    <w:rsid w:val="00E12269"/>
    <w:rsid w:val="00E12410"/>
    <w:rsid w:val="00E13246"/>
    <w:rsid w:val="00E142E1"/>
    <w:rsid w:val="00E15CED"/>
    <w:rsid w:val="00E1724B"/>
    <w:rsid w:val="00E17488"/>
    <w:rsid w:val="00E218A5"/>
    <w:rsid w:val="00E243F1"/>
    <w:rsid w:val="00E255C7"/>
    <w:rsid w:val="00E27148"/>
    <w:rsid w:val="00E27846"/>
    <w:rsid w:val="00E3107F"/>
    <w:rsid w:val="00E312B5"/>
    <w:rsid w:val="00E324DC"/>
    <w:rsid w:val="00E33118"/>
    <w:rsid w:val="00E3528F"/>
    <w:rsid w:val="00E46DF2"/>
    <w:rsid w:val="00E47945"/>
    <w:rsid w:val="00E51121"/>
    <w:rsid w:val="00E52BE9"/>
    <w:rsid w:val="00E53799"/>
    <w:rsid w:val="00E569C8"/>
    <w:rsid w:val="00E57171"/>
    <w:rsid w:val="00E60462"/>
    <w:rsid w:val="00E62640"/>
    <w:rsid w:val="00E63760"/>
    <w:rsid w:val="00E64844"/>
    <w:rsid w:val="00E667F5"/>
    <w:rsid w:val="00E70B56"/>
    <w:rsid w:val="00E70D1E"/>
    <w:rsid w:val="00E71683"/>
    <w:rsid w:val="00E71CF2"/>
    <w:rsid w:val="00E73CCF"/>
    <w:rsid w:val="00E74A21"/>
    <w:rsid w:val="00E751CB"/>
    <w:rsid w:val="00E752D2"/>
    <w:rsid w:val="00E759E1"/>
    <w:rsid w:val="00E7647E"/>
    <w:rsid w:val="00E7734D"/>
    <w:rsid w:val="00E81180"/>
    <w:rsid w:val="00E82A1C"/>
    <w:rsid w:val="00E83053"/>
    <w:rsid w:val="00E83E7E"/>
    <w:rsid w:val="00E8668C"/>
    <w:rsid w:val="00E86B12"/>
    <w:rsid w:val="00E92692"/>
    <w:rsid w:val="00E9476F"/>
    <w:rsid w:val="00E947E9"/>
    <w:rsid w:val="00E94DB0"/>
    <w:rsid w:val="00E9648C"/>
    <w:rsid w:val="00E96CED"/>
    <w:rsid w:val="00E975B5"/>
    <w:rsid w:val="00EA06CD"/>
    <w:rsid w:val="00EA26AC"/>
    <w:rsid w:val="00EA38B8"/>
    <w:rsid w:val="00EA58D0"/>
    <w:rsid w:val="00EA6217"/>
    <w:rsid w:val="00EA7F6D"/>
    <w:rsid w:val="00EB2C39"/>
    <w:rsid w:val="00EB2EF3"/>
    <w:rsid w:val="00EB3FB3"/>
    <w:rsid w:val="00EB43F5"/>
    <w:rsid w:val="00EB4DC8"/>
    <w:rsid w:val="00EB73F8"/>
    <w:rsid w:val="00EC0F53"/>
    <w:rsid w:val="00EC1801"/>
    <w:rsid w:val="00EC1F53"/>
    <w:rsid w:val="00EC1FC6"/>
    <w:rsid w:val="00EC3945"/>
    <w:rsid w:val="00EC3CE4"/>
    <w:rsid w:val="00EC44F6"/>
    <w:rsid w:val="00EC76F0"/>
    <w:rsid w:val="00ED1462"/>
    <w:rsid w:val="00ED1D73"/>
    <w:rsid w:val="00ED2617"/>
    <w:rsid w:val="00ED5389"/>
    <w:rsid w:val="00EE2E5F"/>
    <w:rsid w:val="00EE60F4"/>
    <w:rsid w:val="00EE7110"/>
    <w:rsid w:val="00EF374F"/>
    <w:rsid w:val="00EF37A4"/>
    <w:rsid w:val="00EF487D"/>
    <w:rsid w:val="00EF575E"/>
    <w:rsid w:val="00EF6CFC"/>
    <w:rsid w:val="00EF7F4E"/>
    <w:rsid w:val="00F0039B"/>
    <w:rsid w:val="00F003C0"/>
    <w:rsid w:val="00F01C3E"/>
    <w:rsid w:val="00F02E30"/>
    <w:rsid w:val="00F0312C"/>
    <w:rsid w:val="00F04689"/>
    <w:rsid w:val="00F05F85"/>
    <w:rsid w:val="00F06519"/>
    <w:rsid w:val="00F10935"/>
    <w:rsid w:val="00F137B8"/>
    <w:rsid w:val="00F1560D"/>
    <w:rsid w:val="00F20A23"/>
    <w:rsid w:val="00F213E9"/>
    <w:rsid w:val="00F243AA"/>
    <w:rsid w:val="00F265E1"/>
    <w:rsid w:val="00F268AA"/>
    <w:rsid w:val="00F269CD"/>
    <w:rsid w:val="00F26F5E"/>
    <w:rsid w:val="00F27984"/>
    <w:rsid w:val="00F27DD0"/>
    <w:rsid w:val="00F3044C"/>
    <w:rsid w:val="00F31124"/>
    <w:rsid w:val="00F330D4"/>
    <w:rsid w:val="00F34B9E"/>
    <w:rsid w:val="00F3592D"/>
    <w:rsid w:val="00F418EA"/>
    <w:rsid w:val="00F42088"/>
    <w:rsid w:val="00F42B7B"/>
    <w:rsid w:val="00F440D3"/>
    <w:rsid w:val="00F44482"/>
    <w:rsid w:val="00F4629F"/>
    <w:rsid w:val="00F47EDC"/>
    <w:rsid w:val="00F538C5"/>
    <w:rsid w:val="00F61948"/>
    <w:rsid w:val="00F6222A"/>
    <w:rsid w:val="00F668FB"/>
    <w:rsid w:val="00F66D16"/>
    <w:rsid w:val="00F71ED0"/>
    <w:rsid w:val="00F72AD8"/>
    <w:rsid w:val="00F72EA7"/>
    <w:rsid w:val="00F74F7E"/>
    <w:rsid w:val="00F751C8"/>
    <w:rsid w:val="00F77420"/>
    <w:rsid w:val="00F77802"/>
    <w:rsid w:val="00F778C5"/>
    <w:rsid w:val="00F8049C"/>
    <w:rsid w:val="00F8142A"/>
    <w:rsid w:val="00F81815"/>
    <w:rsid w:val="00F81B42"/>
    <w:rsid w:val="00F82712"/>
    <w:rsid w:val="00F83B77"/>
    <w:rsid w:val="00F841F3"/>
    <w:rsid w:val="00F842A8"/>
    <w:rsid w:val="00F851A4"/>
    <w:rsid w:val="00F863F2"/>
    <w:rsid w:val="00F9009D"/>
    <w:rsid w:val="00F910FE"/>
    <w:rsid w:val="00F9148F"/>
    <w:rsid w:val="00F92126"/>
    <w:rsid w:val="00F924E2"/>
    <w:rsid w:val="00F948D7"/>
    <w:rsid w:val="00F95AB6"/>
    <w:rsid w:val="00F9732D"/>
    <w:rsid w:val="00F97A05"/>
    <w:rsid w:val="00F97BA9"/>
    <w:rsid w:val="00FA1C3D"/>
    <w:rsid w:val="00FA2B88"/>
    <w:rsid w:val="00FA2C12"/>
    <w:rsid w:val="00FA46CA"/>
    <w:rsid w:val="00FA4E49"/>
    <w:rsid w:val="00FA4FE8"/>
    <w:rsid w:val="00FA632C"/>
    <w:rsid w:val="00FA78D0"/>
    <w:rsid w:val="00FB0431"/>
    <w:rsid w:val="00FB1A79"/>
    <w:rsid w:val="00FB3857"/>
    <w:rsid w:val="00FB4B1D"/>
    <w:rsid w:val="00FB6C80"/>
    <w:rsid w:val="00FC002D"/>
    <w:rsid w:val="00FC260D"/>
    <w:rsid w:val="00FC3BFF"/>
    <w:rsid w:val="00FC3DE6"/>
    <w:rsid w:val="00FC4611"/>
    <w:rsid w:val="00FC4D16"/>
    <w:rsid w:val="00FC706B"/>
    <w:rsid w:val="00FC7D1F"/>
    <w:rsid w:val="00FD02E8"/>
    <w:rsid w:val="00FD284A"/>
    <w:rsid w:val="00FD2C58"/>
    <w:rsid w:val="00FD3180"/>
    <w:rsid w:val="00FD7883"/>
    <w:rsid w:val="00FD7940"/>
    <w:rsid w:val="00FE01B2"/>
    <w:rsid w:val="00FE0645"/>
    <w:rsid w:val="00FE193B"/>
    <w:rsid w:val="00FE64D8"/>
    <w:rsid w:val="00FE67A8"/>
    <w:rsid w:val="00FF0850"/>
    <w:rsid w:val="00FF22E0"/>
    <w:rsid w:val="00FF2751"/>
    <w:rsid w:val="00FF2FCB"/>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table" w:customStyle="1" w:styleId="11">
    <w:name w:val="Сетка таблицы1"/>
    <w:basedOn w:val="a1"/>
    <w:next w:val="af"/>
    <w:uiPriority w:val="39"/>
    <w:rsid w:val="00CA72E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6E125D"/>
    <w:pPr>
      <w:spacing w:after="0" w:line="240" w:lineRule="auto"/>
    </w:pPr>
    <w:rPr>
      <w:sz w:val="20"/>
      <w:szCs w:val="20"/>
    </w:rPr>
  </w:style>
  <w:style w:type="character" w:customStyle="1" w:styleId="af6">
    <w:name w:val="Текст сноски Знак"/>
    <w:basedOn w:val="a0"/>
    <w:link w:val="af5"/>
    <w:uiPriority w:val="99"/>
    <w:semiHidden/>
    <w:rsid w:val="006E125D"/>
    <w:rPr>
      <w:sz w:val="20"/>
      <w:szCs w:val="20"/>
    </w:rPr>
  </w:style>
  <w:style w:type="character" w:styleId="af7">
    <w:name w:val="footnote reference"/>
    <w:aliases w:val="Ссылка на сноску 45,Знак сноски-FN,SUPERS,Знак сноски 1,Ciae niinee-FN"/>
    <w:basedOn w:val="a0"/>
    <w:semiHidden/>
    <w:unhideWhenUsed/>
    <w:qFormat/>
    <w:rsid w:val="006E125D"/>
    <w:rPr>
      <w:rFonts w:ascii="Times New Roman" w:hAnsi="Times New Roman" w:cs="Times New Roman" w:hint="default"/>
      <w:vertAlign w:val="superscript"/>
    </w:rPr>
  </w:style>
  <w:style w:type="table" w:customStyle="1" w:styleId="2">
    <w:name w:val="Сетка таблицы2"/>
    <w:basedOn w:val="a1"/>
    <w:next w:val="af"/>
    <w:uiPriority w:val="39"/>
    <w:rsid w:val="006E125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39"/>
    <w:rsid w:val="00B86CD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table" w:customStyle="1" w:styleId="11">
    <w:name w:val="Сетка таблицы1"/>
    <w:basedOn w:val="a1"/>
    <w:next w:val="af"/>
    <w:uiPriority w:val="39"/>
    <w:rsid w:val="00CA72E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6E125D"/>
    <w:pPr>
      <w:spacing w:after="0" w:line="240" w:lineRule="auto"/>
    </w:pPr>
    <w:rPr>
      <w:sz w:val="20"/>
      <w:szCs w:val="20"/>
    </w:rPr>
  </w:style>
  <w:style w:type="character" w:customStyle="1" w:styleId="af6">
    <w:name w:val="Текст сноски Знак"/>
    <w:basedOn w:val="a0"/>
    <w:link w:val="af5"/>
    <w:uiPriority w:val="99"/>
    <w:semiHidden/>
    <w:rsid w:val="006E125D"/>
    <w:rPr>
      <w:sz w:val="20"/>
      <w:szCs w:val="20"/>
    </w:rPr>
  </w:style>
  <w:style w:type="character" w:styleId="af7">
    <w:name w:val="footnote reference"/>
    <w:aliases w:val="Ссылка на сноску 45,Знак сноски-FN,SUPERS,Знак сноски 1,Ciae niinee-FN"/>
    <w:basedOn w:val="a0"/>
    <w:semiHidden/>
    <w:unhideWhenUsed/>
    <w:qFormat/>
    <w:rsid w:val="006E125D"/>
    <w:rPr>
      <w:rFonts w:ascii="Times New Roman" w:hAnsi="Times New Roman" w:cs="Times New Roman" w:hint="default"/>
      <w:vertAlign w:val="superscript"/>
    </w:rPr>
  </w:style>
  <w:style w:type="table" w:customStyle="1" w:styleId="2">
    <w:name w:val="Сетка таблицы2"/>
    <w:basedOn w:val="a1"/>
    <w:next w:val="af"/>
    <w:uiPriority w:val="39"/>
    <w:rsid w:val="006E125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39"/>
    <w:rsid w:val="00B86CD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54940221">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88356150">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188757871">
      <w:bodyDiv w:val="1"/>
      <w:marLeft w:val="0"/>
      <w:marRight w:val="0"/>
      <w:marTop w:val="0"/>
      <w:marBottom w:val="0"/>
      <w:divBdr>
        <w:top w:val="none" w:sz="0" w:space="0" w:color="auto"/>
        <w:left w:val="none" w:sz="0" w:space="0" w:color="auto"/>
        <w:bottom w:val="none" w:sz="0" w:space="0" w:color="auto"/>
        <w:right w:val="none" w:sz="0" w:space="0" w:color="auto"/>
      </w:divBdr>
    </w:div>
    <w:div w:id="193883242">
      <w:bodyDiv w:val="1"/>
      <w:marLeft w:val="0"/>
      <w:marRight w:val="0"/>
      <w:marTop w:val="0"/>
      <w:marBottom w:val="0"/>
      <w:divBdr>
        <w:top w:val="none" w:sz="0" w:space="0" w:color="auto"/>
        <w:left w:val="none" w:sz="0" w:space="0" w:color="auto"/>
        <w:bottom w:val="none" w:sz="0" w:space="0" w:color="auto"/>
        <w:right w:val="none" w:sz="0" w:space="0" w:color="auto"/>
      </w:divBdr>
    </w:div>
    <w:div w:id="198318031">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02024835">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1173420">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1026176">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47379074">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39961273">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5836416">
      <w:bodyDiv w:val="1"/>
      <w:marLeft w:val="0"/>
      <w:marRight w:val="0"/>
      <w:marTop w:val="0"/>
      <w:marBottom w:val="0"/>
      <w:divBdr>
        <w:top w:val="none" w:sz="0" w:space="0" w:color="auto"/>
        <w:left w:val="none" w:sz="0" w:space="0" w:color="auto"/>
        <w:bottom w:val="none" w:sz="0" w:space="0" w:color="auto"/>
        <w:right w:val="none" w:sz="0" w:space="0" w:color="auto"/>
      </w:divBdr>
    </w:div>
    <w:div w:id="687177250">
      <w:bodyDiv w:val="1"/>
      <w:marLeft w:val="0"/>
      <w:marRight w:val="0"/>
      <w:marTop w:val="0"/>
      <w:marBottom w:val="0"/>
      <w:divBdr>
        <w:top w:val="none" w:sz="0" w:space="0" w:color="auto"/>
        <w:left w:val="none" w:sz="0" w:space="0" w:color="auto"/>
        <w:bottom w:val="none" w:sz="0" w:space="0" w:color="auto"/>
        <w:right w:val="none" w:sz="0" w:space="0" w:color="auto"/>
      </w:divBdr>
    </w:div>
    <w:div w:id="692725304">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4933278">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0027707">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99435921">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5868989">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75649799">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09209724">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39086704">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0788784">
      <w:bodyDiv w:val="1"/>
      <w:marLeft w:val="0"/>
      <w:marRight w:val="0"/>
      <w:marTop w:val="0"/>
      <w:marBottom w:val="0"/>
      <w:divBdr>
        <w:top w:val="none" w:sz="0" w:space="0" w:color="auto"/>
        <w:left w:val="none" w:sz="0" w:space="0" w:color="auto"/>
        <w:bottom w:val="none" w:sz="0" w:space="0" w:color="auto"/>
        <w:right w:val="none" w:sz="0" w:space="0" w:color="auto"/>
      </w:divBdr>
    </w:div>
    <w:div w:id="1062943834">
      <w:bodyDiv w:val="1"/>
      <w:marLeft w:val="0"/>
      <w:marRight w:val="0"/>
      <w:marTop w:val="0"/>
      <w:marBottom w:val="0"/>
      <w:divBdr>
        <w:top w:val="none" w:sz="0" w:space="0" w:color="auto"/>
        <w:left w:val="none" w:sz="0" w:space="0" w:color="auto"/>
        <w:bottom w:val="none" w:sz="0" w:space="0" w:color="auto"/>
        <w:right w:val="none" w:sz="0" w:space="0" w:color="auto"/>
      </w:divBdr>
      <w:divsChild>
        <w:div w:id="1045253470">
          <w:marLeft w:val="0"/>
          <w:marRight w:val="0"/>
          <w:marTop w:val="0"/>
          <w:marBottom w:val="0"/>
          <w:divBdr>
            <w:top w:val="none" w:sz="0" w:space="0" w:color="auto"/>
            <w:left w:val="none" w:sz="0" w:space="0" w:color="auto"/>
            <w:bottom w:val="none" w:sz="0" w:space="0" w:color="auto"/>
            <w:right w:val="none" w:sz="0" w:space="0" w:color="auto"/>
          </w:divBdr>
        </w:div>
      </w:divsChild>
    </w:div>
    <w:div w:id="1067453512">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7047488">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0340997">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25655805">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199931355">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2203947">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3672073">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109749">
      <w:bodyDiv w:val="1"/>
      <w:marLeft w:val="0"/>
      <w:marRight w:val="0"/>
      <w:marTop w:val="0"/>
      <w:marBottom w:val="0"/>
      <w:divBdr>
        <w:top w:val="none" w:sz="0" w:space="0" w:color="auto"/>
        <w:left w:val="none" w:sz="0" w:space="0" w:color="auto"/>
        <w:bottom w:val="none" w:sz="0" w:space="0" w:color="auto"/>
        <w:right w:val="none" w:sz="0" w:space="0" w:color="auto"/>
      </w:divBdr>
    </w:div>
    <w:div w:id="1443263891">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4958354">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23592037">
      <w:bodyDiv w:val="1"/>
      <w:marLeft w:val="0"/>
      <w:marRight w:val="0"/>
      <w:marTop w:val="0"/>
      <w:marBottom w:val="0"/>
      <w:divBdr>
        <w:top w:val="none" w:sz="0" w:space="0" w:color="auto"/>
        <w:left w:val="none" w:sz="0" w:space="0" w:color="auto"/>
        <w:bottom w:val="none" w:sz="0" w:space="0" w:color="auto"/>
        <w:right w:val="none" w:sz="0" w:space="0" w:color="auto"/>
      </w:divBdr>
    </w:div>
    <w:div w:id="1555120552">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58454357">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3266766">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22627835">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806192833">
      <w:bodyDiv w:val="1"/>
      <w:marLeft w:val="0"/>
      <w:marRight w:val="0"/>
      <w:marTop w:val="0"/>
      <w:marBottom w:val="0"/>
      <w:divBdr>
        <w:top w:val="none" w:sz="0" w:space="0" w:color="auto"/>
        <w:left w:val="none" w:sz="0" w:space="0" w:color="auto"/>
        <w:bottom w:val="none" w:sz="0" w:space="0" w:color="auto"/>
        <w:right w:val="none" w:sz="0" w:space="0" w:color="auto"/>
      </w:divBdr>
    </w:div>
    <w:div w:id="1809206296">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37113463">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2160326">
      <w:bodyDiv w:val="1"/>
      <w:marLeft w:val="0"/>
      <w:marRight w:val="0"/>
      <w:marTop w:val="0"/>
      <w:marBottom w:val="0"/>
      <w:divBdr>
        <w:top w:val="none" w:sz="0" w:space="0" w:color="auto"/>
        <w:left w:val="none" w:sz="0" w:space="0" w:color="auto"/>
        <w:bottom w:val="none" w:sz="0" w:space="0" w:color="auto"/>
        <w:right w:val="none" w:sz="0" w:space="0" w:color="auto"/>
      </w:divBdr>
    </w:div>
    <w:div w:id="1868372186">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78347305">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6910523">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5641957">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0882144">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4158405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69526667">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55A6-3F20-4C9D-A2FD-C062FA95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2022-04-01T08:01:00Z</dcterms:created>
  <dcterms:modified xsi:type="dcterms:W3CDTF">2022-08-08T14:00:00Z</dcterms:modified>
</cp:coreProperties>
</file>