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8E158" w14:textId="77777777" w:rsidR="00C61D14" w:rsidRDefault="00C61D14" w:rsidP="0084480A">
      <w:pPr>
        <w:pStyle w:val="2"/>
        <w:spacing w:after="0" w:line="240" w:lineRule="auto"/>
        <w:ind w:left="0" w:right="-1"/>
        <w:rPr>
          <w:rFonts w:ascii="Times New Roman"/>
          <w:sz w:val="26"/>
          <w:szCs w:val="26"/>
          <w:lang w:val="en-US"/>
        </w:rPr>
      </w:pPr>
      <w:bookmarkStart w:id="0" w:name="sub_410941"/>
    </w:p>
    <w:p w14:paraId="7C719F5E" w14:textId="77777777" w:rsidR="00745F3F" w:rsidRPr="00745F3F" w:rsidRDefault="00745F3F" w:rsidP="0084480A">
      <w:pPr>
        <w:pStyle w:val="2"/>
        <w:spacing w:after="0" w:line="240" w:lineRule="auto"/>
        <w:ind w:left="0" w:right="-1"/>
        <w:rPr>
          <w:rFonts w:ascii="Times New Roman"/>
          <w:sz w:val="26"/>
          <w:szCs w:val="26"/>
        </w:rPr>
      </w:pPr>
    </w:p>
    <w:tbl>
      <w:tblPr>
        <w:tblW w:w="10207" w:type="dxa"/>
        <w:tblInd w:w="-34" w:type="dxa"/>
        <w:tblLayout w:type="fixed"/>
        <w:tblLook w:val="0000" w:firstRow="0" w:lastRow="0" w:firstColumn="0" w:lastColumn="0" w:noHBand="0" w:noVBand="0"/>
      </w:tblPr>
      <w:tblGrid>
        <w:gridCol w:w="34"/>
        <w:gridCol w:w="10173"/>
      </w:tblGrid>
      <w:tr w:rsidR="00C61D14" w:rsidRPr="00360082" w14:paraId="4CB5E932" w14:textId="77777777" w:rsidTr="00953F9F">
        <w:tc>
          <w:tcPr>
            <w:tcW w:w="10207" w:type="dxa"/>
            <w:gridSpan w:val="2"/>
          </w:tcPr>
          <w:p w14:paraId="2DFBC0ED" w14:textId="77777777" w:rsidR="00C61D14" w:rsidRPr="00360082" w:rsidRDefault="00C61D14" w:rsidP="00C24305">
            <w:pPr>
              <w:pStyle w:val="a6"/>
              <w:spacing w:after="0"/>
              <w:ind w:firstLine="0"/>
              <w:jc w:val="center"/>
              <w:rPr>
                <w:rFonts w:ascii="Times New Roman" w:hAnsi="Times New Roman"/>
                <w:b/>
                <w:sz w:val="26"/>
                <w:szCs w:val="26"/>
              </w:rPr>
            </w:pPr>
            <w:r w:rsidRPr="00360082">
              <w:rPr>
                <w:rFonts w:ascii="Times New Roman" w:hAnsi="Times New Roman"/>
                <w:b/>
                <w:sz w:val="26"/>
                <w:szCs w:val="26"/>
              </w:rPr>
              <w:t>Р Е Ш Е Н И Е</w:t>
            </w:r>
          </w:p>
          <w:p w14:paraId="2E250D9B" w14:textId="77777777" w:rsidR="00C61D14" w:rsidRPr="00360082" w:rsidRDefault="00C61D14" w:rsidP="00C24305">
            <w:pPr>
              <w:pStyle w:val="a6"/>
              <w:spacing w:after="0"/>
              <w:ind w:firstLine="0"/>
              <w:jc w:val="center"/>
              <w:rPr>
                <w:rFonts w:ascii="Times New Roman" w:hAnsi="Times New Roman"/>
                <w:sz w:val="26"/>
                <w:szCs w:val="26"/>
              </w:rPr>
            </w:pPr>
          </w:p>
          <w:p w14:paraId="5E87AE0D" w14:textId="77777777" w:rsidR="00C61D14" w:rsidRPr="00A24E49" w:rsidRDefault="00C61D14" w:rsidP="00C24305">
            <w:pPr>
              <w:pStyle w:val="a4"/>
              <w:tabs>
                <w:tab w:val="left" w:pos="708"/>
              </w:tabs>
              <w:ind w:right="175"/>
              <w:jc w:val="center"/>
              <w:rPr>
                <w:rFonts w:ascii="Times New Roman" w:hAnsi="Times New Roman"/>
                <w:b/>
                <w:bCs/>
                <w:sz w:val="26"/>
                <w:szCs w:val="26"/>
              </w:rPr>
            </w:pPr>
            <w:r w:rsidRPr="00A24E49">
              <w:rPr>
                <w:rFonts w:ascii="Times New Roman" w:hAnsi="Times New Roman"/>
                <w:b/>
                <w:sz w:val="26"/>
                <w:szCs w:val="26"/>
              </w:rPr>
              <w:t>Комиссии по контролю в сфере закупок товаров, работ, услуг для обеспечения государственных и муниципальных нужд Калужского УФАС России</w:t>
            </w:r>
          </w:p>
          <w:p w14:paraId="162D1226" w14:textId="77777777" w:rsidR="00C61D14" w:rsidRPr="00360082" w:rsidRDefault="00C61D14" w:rsidP="00C24305">
            <w:pPr>
              <w:pStyle w:val="a6"/>
              <w:spacing w:after="0"/>
              <w:ind w:firstLine="0"/>
              <w:jc w:val="center"/>
              <w:rPr>
                <w:rFonts w:ascii="Times New Roman" w:hAnsi="Times New Roman"/>
                <w:sz w:val="26"/>
                <w:szCs w:val="26"/>
              </w:rPr>
            </w:pPr>
          </w:p>
          <w:p w14:paraId="5A1E0515" w14:textId="29D2108F" w:rsidR="00C61D14" w:rsidRPr="00360082" w:rsidRDefault="00C61D14" w:rsidP="008C0E91">
            <w:pPr>
              <w:pStyle w:val="a6"/>
              <w:spacing w:after="0"/>
              <w:ind w:firstLine="0"/>
              <w:jc w:val="center"/>
              <w:rPr>
                <w:rFonts w:ascii="Times New Roman" w:hAnsi="Times New Roman"/>
                <w:bCs/>
                <w:sz w:val="26"/>
                <w:szCs w:val="26"/>
              </w:rPr>
            </w:pPr>
            <w:r w:rsidRPr="00360082">
              <w:rPr>
                <w:rFonts w:ascii="Times New Roman" w:hAnsi="Times New Roman"/>
                <w:bCs/>
                <w:sz w:val="26"/>
                <w:szCs w:val="26"/>
              </w:rPr>
              <w:t xml:space="preserve">г. </w:t>
            </w:r>
            <w:r w:rsidRPr="00BD31AB">
              <w:rPr>
                <w:rFonts w:ascii="Times New Roman" w:hAnsi="Times New Roman"/>
                <w:bCs/>
                <w:sz w:val="26"/>
                <w:szCs w:val="26"/>
              </w:rPr>
              <w:t xml:space="preserve">Калуга                                                                    </w:t>
            </w:r>
            <w:r>
              <w:rPr>
                <w:rFonts w:ascii="Times New Roman" w:hAnsi="Times New Roman"/>
                <w:bCs/>
                <w:sz w:val="26"/>
                <w:szCs w:val="26"/>
              </w:rPr>
              <w:t xml:space="preserve">      </w:t>
            </w:r>
            <w:proofErr w:type="gramStart"/>
            <w:r>
              <w:rPr>
                <w:rFonts w:ascii="Times New Roman" w:hAnsi="Times New Roman"/>
                <w:bCs/>
                <w:sz w:val="26"/>
                <w:szCs w:val="26"/>
              </w:rPr>
              <w:t xml:space="preserve">   «</w:t>
            </w:r>
            <w:proofErr w:type="gramEnd"/>
            <w:r w:rsidR="00F66798">
              <w:rPr>
                <w:rFonts w:ascii="Times New Roman" w:hAnsi="Times New Roman"/>
                <w:bCs/>
                <w:sz w:val="26"/>
                <w:szCs w:val="26"/>
              </w:rPr>
              <w:t>05</w:t>
            </w:r>
            <w:r w:rsidRPr="00BD31AB">
              <w:rPr>
                <w:rFonts w:ascii="Times New Roman" w:hAnsi="Times New Roman"/>
                <w:bCs/>
                <w:sz w:val="26"/>
                <w:szCs w:val="26"/>
              </w:rPr>
              <w:t>»</w:t>
            </w:r>
            <w:r w:rsidR="008C0E91">
              <w:rPr>
                <w:rFonts w:ascii="Times New Roman" w:hAnsi="Times New Roman"/>
                <w:bCs/>
                <w:sz w:val="26"/>
                <w:szCs w:val="26"/>
              </w:rPr>
              <w:t xml:space="preserve"> </w:t>
            </w:r>
            <w:r w:rsidR="00F66798">
              <w:rPr>
                <w:rFonts w:ascii="Times New Roman" w:hAnsi="Times New Roman"/>
                <w:bCs/>
                <w:sz w:val="26"/>
                <w:szCs w:val="26"/>
              </w:rPr>
              <w:t>августа</w:t>
            </w:r>
            <w:r w:rsidR="00D562FE" w:rsidRPr="00D562FE">
              <w:rPr>
                <w:rFonts w:ascii="Times New Roman" w:hAnsi="Times New Roman"/>
                <w:bCs/>
                <w:sz w:val="26"/>
                <w:szCs w:val="26"/>
              </w:rPr>
              <w:t xml:space="preserve"> </w:t>
            </w:r>
            <w:r w:rsidRPr="002C411F">
              <w:rPr>
                <w:rFonts w:ascii="Times New Roman" w:hAnsi="Times New Roman"/>
                <w:bCs/>
                <w:sz w:val="26"/>
                <w:szCs w:val="26"/>
              </w:rPr>
              <w:t>20</w:t>
            </w:r>
            <w:r w:rsidR="00BB4135">
              <w:rPr>
                <w:rFonts w:ascii="Times New Roman" w:hAnsi="Times New Roman"/>
                <w:bCs/>
                <w:sz w:val="26"/>
                <w:szCs w:val="26"/>
              </w:rPr>
              <w:t>2</w:t>
            </w:r>
            <w:r w:rsidR="00EB3C3E">
              <w:rPr>
                <w:rFonts w:ascii="Times New Roman" w:hAnsi="Times New Roman"/>
                <w:bCs/>
                <w:sz w:val="26"/>
                <w:szCs w:val="26"/>
              </w:rPr>
              <w:t>2</w:t>
            </w:r>
            <w:r w:rsidRPr="002C411F">
              <w:rPr>
                <w:rFonts w:ascii="Times New Roman" w:hAnsi="Times New Roman"/>
                <w:bCs/>
                <w:sz w:val="26"/>
                <w:szCs w:val="26"/>
              </w:rPr>
              <w:t xml:space="preserve"> года</w:t>
            </w:r>
          </w:p>
        </w:tc>
      </w:tr>
      <w:tr w:rsidR="00C61D14" w:rsidRPr="00045A7B" w14:paraId="1F273CCA" w14:textId="77777777" w:rsidTr="00953F9F">
        <w:trPr>
          <w:gridBefore w:val="1"/>
          <w:wBefore w:w="34" w:type="dxa"/>
          <w:trHeight w:val="1134"/>
        </w:trPr>
        <w:tc>
          <w:tcPr>
            <w:tcW w:w="10173" w:type="dxa"/>
          </w:tcPr>
          <w:p w14:paraId="79BFF296" w14:textId="77777777" w:rsidR="00C61D14" w:rsidRPr="00A24E49" w:rsidRDefault="00C61D14" w:rsidP="00C24305">
            <w:pPr>
              <w:pStyle w:val="a8"/>
              <w:spacing w:after="0"/>
              <w:ind w:left="0" w:firstLine="567"/>
              <w:contextualSpacing/>
              <w:jc w:val="both"/>
              <w:rPr>
                <w:rFonts w:ascii="Times New Roman" w:hAnsi="Times New Roman"/>
                <w:sz w:val="26"/>
                <w:szCs w:val="26"/>
              </w:rPr>
            </w:pPr>
          </w:p>
          <w:p w14:paraId="53CA5303" w14:textId="685D9609" w:rsidR="00C61D14" w:rsidRPr="00A24E49" w:rsidRDefault="00C61D14" w:rsidP="00C24305">
            <w:pPr>
              <w:pStyle w:val="a8"/>
              <w:spacing w:after="0"/>
              <w:ind w:left="0" w:firstLine="567"/>
              <w:contextualSpacing/>
              <w:jc w:val="center"/>
              <w:rPr>
                <w:rFonts w:ascii="Times New Roman" w:hAnsi="Times New Roman"/>
                <w:sz w:val="26"/>
                <w:szCs w:val="26"/>
              </w:rPr>
            </w:pPr>
            <w:r w:rsidRPr="00A24E49">
              <w:rPr>
                <w:rFonts w:ascii="Times New Roman" w:hAnsi="Times New Roman"/>
                <w:sz w:val="26"/>
                <w:szCs w:val="26"/>
              </w:rPr>
              <w:t>Резолютивная часть решения оглашена «</w:t>
            </w:r>
            <w:r w:rsidR="00F66798">
              <w:rPr>
                <w:rFonts w:ascii="Times New Roman" w:hAnsi="Times New Roman"/>
                <w:sz w:val="26"/>
                <w:szCs w:val="26"/>
              </w:rPr>
              <w:t>03</w:t>
            </w:r>
            <w:r w:rsidRPr="00A24E49">
              <w:rPr>
                <w:rFonts w:ascii="Times New Roman" w:hAnsi="Times New Roman"/>
                <w:sz w:val="26"/>
                <w:szCs w:val="26"/>
              </w:rPr>
              <w:t>»</w:t>
            </w:r>
            <w:r w:rsidR="008C0E91">
              <w:rPr>
                <w:rFonts w:ascii="Times New Roman" w:hAnsi="Times New Roman"/>
                <w:sz w:val="26"/>
                <w:szCs w:val="26"/>
              </w:rPr>
              <w:t xml:space="preserve"> </w:t>
            </w:r>
            <w:r w:rsidR="00F66798" w:rsidRPr="00F66798">
              <w:rPr>
                <w:rFonts w:ascii="Times New Roman" w:hAnsi="Times New Roman"/>
                <w:bCs/>
                <w:sz w:val="26"/>
                <w:szCs w:val="26"/>
              </w:rPr>
              <w:t>августа</w:t>
            </w:r>
            <w:r w:rsidR="00EB3C3E" w:rsidRPr="00EB3C3E">
              <w:rPr>
                <w:rFonts w:ascii="Times New Roman" w:hAnsi="Times New Roman"/>
                <w:bCs/>
                <w:sz w:val="26"/>
                <w:szCs w:val="26"/>
              </w:rPr>
              <w:t xml:space="preserve"> </w:t>
            </w:r>
            <w:r>
              <w:rPr>
                <w:rFonts w:ascii="Times New Roman" w:hAnsi="Times New Roman"/>
                <w:bCs/>
                <w:sz w:val="26"/>
                <w:szCs w:val="26"/>
              </w:rPr>
              <w:t>20</w:t>
            </w:r>
            <w:r w:rsidR="00BB4135">
              <w:rPr>
                <w:rFonts w:ascii="Times New Roman" w:hAnsi="Times New Roman"/>
                <w:bCs/>
                <w:sz w:val="26"/>
                <w:szCs w:val="26"/>
              </w:rPr>
              <w:t>2</w:t>
            </w:r>
            <w:r w:rsidR="00EB3C3E">
              <w:rPr>
                <w:rFonts w:ascii="Times New Roman" w:hAnsi="Times New Roman"/>
                <w:bCs/>
                <w:sz w:val="26"/>
                <w:szCs w:val="26"/>
              </w:rPr>
              <w:t>2</w:t>
            </w:r>
            <w:r w:rsidRPr="00A24E49">
              <w:rPr>
                <w:rFonts w:ascii="Times New Roman" w:hAnsi="Times New Roman"/>
                <w:bCs/>
                <w:sz w:val="26"/>
                <w:szCs w:val="26"/>
              </w:rPr>
              <w:t xml:space="preserve"> года</w:t>
            </w:r>
            <w:r w:rsidRPr="00A24E49">
              <w:rPr>
                <w:rFonts w:ascii="Times New Roman" w:hAnsi="Times New Roman"/>
                <w:sz w:val="26"/>
                <w:szCs w:val="26"/>
              </w:rPr>
              <w:t>.</w:t>
            </w:r>
          </w:p>
          <w:p w14:paraId="13DF70EF" w14:textId="4D3B097C" w:rsidR="00C61D14" w:rsidRPr="00A24E49" w:rsidRDefault="00C61D14" w:rsidP="00C24305">
            <w:pPr>
              <w:pStyle w:val="a8"/>
              <w:spacing w:after="0"/>
              <w:ind w:left="0" w:firstLine="567"/>
              <w:contextualSpacing/>
              <w:jc w:val="center"/>
              <w:rPr>
                <w:rFonts w:ascii="Times New Roman" w:hAnsi="Times New Roman"/>
                <w:sz w:val="26"/>
                <w:szCs w:val="26"/>
              </w:rPr>
            </w:pPr>
            <w:r w:rsidRPr="00A24E49">
              <w:rPr>
                <w:rFonts w:ascii="Times New Roman" w:hAnsi="Times New Roman"/>
                <w:sz w:val="26"/>
                <w:szCs w:val="26"/>
              </w:rPr>
              <w:t xml:space="preserve">В полном объеме решение </w:t>
            </w:r>
            <w:r w:rsidRPr="00BD31AB">
              <w:rPr>
                <w:rFonts w:ascii="Times New Roman" w:hAnsi="Times New Roman"/>
                <w:sz w:val="26"/>
                <w:szCs w:val="26"/>
              </w:rPr>
              <w:t xml:space="preserve">изготовлено </w:t>
            </w:r>
            <w:r w:rsidRPr="00920C54">
              <w:rPr>
                <w:rFonts w:ascii="Times New Roman" w:hAnsi="Times New Roman"/>
                <w:sz w:val="26"/>
                <w:szCs w:val="26"/>
              </w:rPr>
              <w:t>«</w:t>
            </w:r>
            <w:r w:rsidR="00F66798">
              <w:rPr>
                <w:rFonts w:ascii="Times New Roman" w:hAnsi="Times New Roman"/>
                <w:bCs/>
                <w:sz w:val="26"/>
                <w:szCs w:val="26"/>
              </w:rPr>
              <w:t>05</w:t>
            </w:r>
            <w:r w:rsidRPr="00920C54">
              <w:rPr>
                <w:rFonts w:ascii="Times New Roman" w:hAnsi="Times New Roman"/>
                <w:sz w:val="26"/>
                <w:szCs w:val="26"/>
              </w:rPr>
              <w:t xml:space="preserve">» </w:t>
            </w:r>
            <w:r w:rsidR="00F66798" w:rsidRPr="00F66798">
              <w:rPr>
                <w:rFonts w:ascii="Times New Roman" w:hAnsi="Times New Roman"/>
                <w:bCs/>
                <w:sz w:val="26"/>
                <w:szCs w:val="26"/>
              </w:rPr>
              <w:t xml:space="preserve">августа </w:t>
            </w:r>
            <w:r w:rsidRPr="00920C54">
              <w:rPr>
                <w:rFonts w:ascii="Times New Roman" w:hAnsi="Times New Roman"/>
                <w:sz w:val="26"/>
                <w:szCs w:val="26"/>
              </w:rPr>
              <w:t>20</w:t>
            </w:r>
            <w:r w:rsidR="00BB4135">
              <w:rPr>
                <w:rFonts w:ascii="Times New Roman" w:hAnsi="Times New Roman"/>
                <w:sz w:val="26"/>
                <w:szCs w:val="26"/>
              </w:rPr>
              <w:t>2</w:t>
            </w:r>
            <w:r w:rsidR="00EB3C3E">
              <w:rPr>
                <w:rFonts w:ascii="Times New Roman" w:hAnsi="Times New Roman"/>
                <w:sz w:val="26"/>
                <w:szCs w:val="26"/>
              </w:rPr>
              <w:t>2</w:t>
            </w:r>
            <w:r w:rsidRPr="00920C54">
              <w:rPr>
                <w:rFonts w:ascii="Times New Roman" w:hAnsi="Times New Roman"/>
                <w:sz w:val="26"/>
                <w:szCs w:val="26"/>
              </w:rPr>
              <w:t xml:space="preserve"> года</w:t>
            </w:r>
            <w:r>
              <w:rPr>
                <w:rFonts w:ascii="Times New Roman" w:hAnsi="Times New Roman"/>
                <w:sz w:val="26"/>
                <w:szCs w:val="26"/>
              </w:rPr>
              <w:t>.</w:t>
            </w:r>
          </w:p>
          <w:p w14:paraId="7DFC484D" w14:textId="77777777" w:rsidR="00C61D14" w:rsidRPr="00A24E49" w:rsidRDefault="00C61D14" w:rsidP="00C24305">
            <w:pPr>
              <w:pStyle w:val="a8"/>
              <w:spacing w:after="0"/>
              <w:ind w:left="0" w:firstLine="567"/>
              <w:contextualSpacing/>
              <w:jc w:val="both"/>
              <w:rPr>
                <w:rFonts w:ascii="Times New Roman" w:hAnsi="Times New Roman"/>
                <w:sz w:val="26"/>
                <w:szCs w:val="26"/>
              </w:rPr>
            </w:pPr>
          </w:p>
          <w:tbl>
            <w:tblPr>
              <w:tblW w:w="10121" w:type="dxa"/>
              <w:tblLayout w:type="fixed"/>
              <w:tblLook w:val="0000" w:firstRow="0" w:lastRow="0" w:firstColumn="0" w:lastColumn="0" w:noHBand="0" w:noVBand="0"/>
            </w:tblPr>
            <w:tblGrid>
              <w:gridCol w:w="10121"/>
            </w:tblGrid>
            <w:tr w:rsidR="00C61D14" w:rsidRPr="00045A7B" w14:paraId="78F6B9AA" w14:textId="77777777" w:rsidTr="002C411F">
              <w:trPr>
                <w:trHeight w:val="1883"/>
              </w:trPr>
              <w:tc>
                <w:tcPr>
                  <w:tcW w:w="10121" w:type="dxa"/>
                </w:tcPr>
                <w:p w14:paraId="526EBD1D" w14:textId="77777777" w:rsidR="00C61D14" w:rsidRPr="00A24E49" w:rsidRDefault="00C61D14" w:rsidP="00C2721D">
                  <w:pPr>
                    <w:pStyle w:val="a8"/>
                    <w:spacing w:after="0"/>
                    <w:ind w:left="0" w:firstLine="567"/>
                    <w:contextualSpacing/>
                    <w:jc w:val="center"/>
                    <w:rPr>
                      <w:rFonts w:ascii="Times New Roman" w:hAnsi="Times New Roman"/>
                      <w:sz w:val="26"/>
                      <w:szCs w:val="26"/>
                    </w:rPr>
                  </w:pPr>
                  <w:r w:rsidRPr="00A24E49">
                    <w:rPr>
                      <w:rFonts w:ascii="Times New Roman" w:hAnsi="Times New Roman"/>
                      <w:sz w:val="26"/>
                      <w:szCs w:val="26"/>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14:paraId="7D59E736" w14:textId="77777777" w:rsidR="00C61D14" w:rsidRPr="00A24E49" w:rsidRDefault="00C61D14" w:rsidP="00360082">
                  <w:pPr>
                    <w:pStyle w:val="a8"/>
                    <w:spacing w:after="0"/>
                    <w:ind w:left="0" w:firstLine="567"/>
                    <w:contextualSpacing/>
                    <w:jc w:val="both"/>
                    <w:rPr>
                      <w:rFonts w:ascii="Times New Roman" w:hAnsi="Times New Roman"/>
                      <w:sz w:val="26"/>
                      <w:szCs w:val="26"/>
                    </w:rPr>
                  </w:pPr>
                </w:p>
                <w:tbl>
                  <w:tblPr>
                    <w:tblW w:w="10121" w:type="dxa"/>
                    <w:tblLayout w:type="fixed"/>
                    <w:tblLook w:val="0000" w:firstRow="0" w:lastRow="0" w:firstColumn="0" w:lastColumn="0" w:noHBand="0" w:noVBand="0"/>
                  </w:tblPr>
                  <w:tblGrid>
                    <w:gridCol w:w="10121"/>
                  </w:tblGrid>
                  <w:tr w:rsidR="00C61D14" w:rsidRPr="00045A7B" w14:paraId="69F3D691" w14:textId="77777777" w:rsidTr="002C411F">
                    <w:trPr>
                      <w:trHeight w:val="1249"/>
                    </w:trPr>
                    <w:tc>
                      <w:tcPr>
                        <w:tcW w:w="10121" w:type="dxa"/>
                      </w:tcPr>
                      <w:tbl>
                        <w:tblPr>
                          <w:tblW w:w="9723" w:type="dxa"/>
                          <w:tblLayout w:type="fixed"/>
                          <w:tblLook w:val="01E0" w:firstRow="1" w:lastRow="1" w:firstColumn="1" w:lastColumn="1" w:noHBand="0" w:noVBand="0"/>
                        </w:tblPr>
                        <w:tblGrid>
                          <w:gridCol w:w="2304"/>
                          <w:gridCol w:w="7419"/>
                        </w:tblGrid>
                        <w:tr w:rsidR="00C23261" w:rsidRPr="00045A7B" w14:paraId="558B0496" w14:textId="77777777" w:rsidTr="00764B1E">
                          <w:trPr>
                            <w:trHeight w:val="73"/>
                          </w:trPr>
                          <w:tc>
                            <w:tcPr>
                              <w:tcW w:w="2304" w:type="dxa"/>
                            </w:tcPr>
                            <w:p w14:paraId="7D07EF1C" w14:textId="0749DBD3" w:rsidR="00C23261" w:rsidRPr="00F80672" w:rsidRDefault="00C23261" w:rsidP="00C23261">
                              <w:pPr>
                                <w:ind w:right="76"/>
                                <w:contextualSpacing/>
                                <w:jc w:val="both"/>
                                <w:rPr>
                                  <w:rFonts w:eastAsia="MS Mincho"/>
                                  <w:sz w:val="26"/>
                                  <w:szCs w:val="26"/>
                                </w:rPr>
                              </w:pPr>
                              <w:r w:rsidRPr="00DB24C2">
                                <w:t>&lt;...&gt;</w:t>
                              </w:r>
                            </w:p>
                          </w:tc>
                          <w:tc>
                            <w:tcPr>
                              <w:tcW w:w="7419" w:type="dxa"/>
                            </w:tcPr>
                            <w:p w14:paraId="346D05FA" w14:textId="313B1775" w:rsidR="00C23261" w:rsidRPr="00F80672" w:rsidRDefault="00C23261" w:rsidP="00C23261">
                              <w:pPr>
                                <w:ind w:right="33"/>
                                <w:contextualSpacing/>
                                <w:jc w:val="both"/>
                                <w:rPr>
                                  <w:rFonts w:eastAsia="MS Mincho"/>
                                  <w:sz w:val="26"/>
                                  <w:szCs w:val="26"/>
                                </w:rPr>
                              </w:pPr>
                              <w:r w:rsidRPr="00DB24C2">
                                <w:t>&lt;...&gt;</w:t>
                              </w:r>
                            </w:p>
                          </w:tc>
                        </w:tr>
                        <w:tr w:rsidR="00C23261" w:rsidRPr="00045A7B" w14:paraId="474F5D80" w14:textId="77777777" w:rsidTr="00764B1E">
                          <w:trPr>
                            <w:trHeight w:val="73"/>
                          </w:trPr>
                          <w:tc>
                            <w:tcPr>
                              <w:tcW w:w="2304" w:type="dxa"/>
                            </w:tcPr>
                            <w:p w14:paraId="7F4A41FC" w14:textId="3782EC4B" w:rsidR="00C23261" w:rsidRPr="00F80672" w:rsidRDefault="00C23261" w:rsidP="00C23261">
                              <w:pPr>
                                <w:ind w:right="76" w:firstLine="540"/>
                                <w:contextualSpacing/>
                                <w:jc w:val="both"/>
                                <w:rPr>
                                  <w:rFonts w:eastAsia="MS Mincho"/>
                                  <w:sz w:val="26"/>
                                  <w:szCs w:val="26"/>
                                </w:rPr>
                              </w:pPr>
                              <w:r w:rsidRPr="00DB24C2">
                                <w:t>&lt;...&gt;</w:t>
                              </w:r>
                            </w:p>
                          </w:tc>
                          <w:tc>
                            <w:tcPr>
                              <w:tcW w:w="7419" w:type="dxa"/>
                            </w:tcPr>
                            <w:p w14:paraId="5ED25D3A" w14:textId="67CD8D9D" w:rsidR="00C23261" w:rsidRPr="00F80672" w:rsidRDefault="00C23261" w:rsidP="00C23261">
                              <w:pPr>
                                <w:ind w:right="-71"/>
                                <w:contextualSpacing/>
                                <w:jc w:val="both"/>
                                <w:rPr>
                                  <w:rFonts w:eastAsia="MS Mincho"/>
                                  <w:sz w:val="26"/>
                                  <w:szCs w:val="26"/>
                                </w:rPr>
                              </w:pPr>
                              <w:r w:rsidRPr="00DB24C2">
                                <w:t>&lt;...&gt;</w:t>
                              </w:r>
                            </w:p>
                          </w:tc>
                        </w:tr>
                        <w:tr w:rsidR="00C23261" w:rsidRPr="00045A7B" w14:paraId="07EB33D1" w14:textId="77777777" w:rsidTr="00764B1E">
                          <w:trPr>
                            <w:trHeight w:val="73"/>
                          </w:trPr>
                          <w:tc>
                            <w:tcPr>
                              <w:tcW w:w="2304" w:type="dxa"/>
                            </w:tcPr>
                            <w:p w14:paraId="2F1C65D2" w14:textId="34AFCD64" w:rsidR="00C23261" w:rsidRPr="00F80672" w:rsidRDefault="00C23261" w:rsidP="00C23261">
                              <w:pPr>
                                <w:ind w:right="76" w:firstLine="540"/>
                                <w:contextualSpacing/>
                                <w:jc w:val="both"/>
                                <w:rPr>
                                  <w:rFonts w:eastAsia="MS Mincho"/>
                                  <w:sz w:val="26"/>
                                  <w:szCs w:val="26"/>
                                </w:rPr>
                              </w:pPr>
                              <w:r w:rsidRPr="00DB24C2">
                                <w:t>&lt;...&gt;</w:t>
                              </w:r>
                            </w:p>
                          </w:tc>
                          <w:tc>
                            <w:tcPr>
                              <w:tcW w:w="7419" w:type="dxa"/>
                            </w:tcPr>
                            <w:p w14:paraId="5CE63E27" w14:textId="53BEAB7B" w:rsidR="00C23261" w:rsidRPr="00F80672" w:rsidRDefault="00C23261" w:rsidP="00C23261">
                              <w:pPr>
                                <w:ind w:right="-71"/>
                                <w:contextualSpacing/>
                                <w:jc w:val="both"/>
                                <w:rPr>
                                  <w:rFonts w:eastAsia="MS Mincho"/>
                                  <w:sz w:val="26"/>
                                  <w:szCs w:val="26"/>
                                </w:rPr>
                              </w:pPr>
                              <w:r w:rsidRPr="00DB24C2">
                                <w:t>&lt;...&gt;</w:t>
                              </w:r>
                            </w:p>
                          </w:tc>
                        </w:tr>
                      </w:tbl>
                      <w:p w14:paraId="652F7DA4" w14:textId="77777777" w:rsidR="00C61D14" w:rsidRPr="00A24E49" w:rsidRDefault="00C61D14" w:rsidP="00360082">
                        <w:pPr>
                          <w:pStyle w:val="a8"/>
                          <w:spacing w:after="0"/>
                          <w:ind w:left="0" w:firstLine="567"/>
                          <w:contextualSpacing/>
                          <w:jc w:val="both"/>
                          <w:rPr>
                            <w:rFonts w:ascii="Times New Roman" w:hAnsi="Times New Roman"/>
                            <w:sz w:val="26"/>
                            <w:szCs w:val="26"/>
                          </w:rPr>
                        </w:pPr>
                      </w:p>
                    </w:tc>
                  </w:tr>
                </w:tbl>
                <w:p w14:paraId="4A7B5849" w14:textId="77777777" w:rsidR="00C61D14" w:rsidRPr="00A24E49" w:rsidRDefault="00C61D14" w:rsidP="00C24305">
                  <w:pPr>
                    <w:pStyle w:val="a8"/>
                    <w:spacing w:after="0"/>
                    <w:ind w:left="0" w:firstLine="567"/>
                    <w:contextualSpacing/>
                    <w:jc w:val="both"/>
                    <w:rPr>
                      <w:rFonts w:ascii="Times New Roman" w:hAnsi="Times New Roman"/>
                      <w:sz w:val="26"/>
                      <w:szCs w:val="26"/>
                    </w:rPr>
                  </w:pPr>
                </w:p>
              </w:tc>
            </w:tr>
          </w:tbl>
          <w:p w14:paraId="53CD17F1" w14:textId="552BE6AE" w:rsidR="00640CB8" w:rsidRPr="00DC087C" w:rsidRDefault="00953F9F" w:rsidP="00AF296E">
            <w:pPr>
              <w:pStyle w:val="a8"/>
              <w:spacing w:after="0"/>
              <w:ind w:left="0" w:firstLine="567"/>
              <w:contextualSpacing/>
              <w:jc w:val="both"/>
              <w:rPr>
                <w:rFonts w:ascii="Times New Roman" w:hAnsi="Times New Roman"/>
                <w:sz w:val="26"/>
                <w:szCs w:val="26"/>
              </w:rPr>
            </w:pPr>
            <w:r w:rsidRPr="00953F9F">
              <w:rPr>
                <w:rFonts w:ascii="Times New Roman" w:hAnsi="Times New Roman"/>
                <w:sz w:val="26"/>
                <w:szCs w:val="26"/>
              </w:rPr>
              <w:t>при участии посредством видеоконференцсвязи</w:t>
            </w:r>
            <w:r w:rsidR="00640CB8" w:rsidRPr="00640CB8">
              <w:rPr>
                <w:rFonts w:ascii="Times New Roman" w:hAnsi="Times New Roman"/>
                <w:sz w:val="26"/>
                <w:szCs w:val="26"/>
              </w:rPr>
              <w:t xml:space="preserve">: </w:t>
            </w:r>
            <w:r w:rsidR="003554B4">
              <w:rPr>
                <w:rFonts w:ascii="Times New Roman" w:hAnsi="Times New Roman"/>
                <w:sz w:val="26"/>
                <w:szCs w:val="26"/>
              </w:rPr>
              <w:t xml:space="preserve">представителя заказчика - </w:t>
            </w:r>
            <w:r w:rsidR="00F66798">
              <w:rPr>
                <w:rFonts w:ascii="Times New Roman" w:hAnsi="Times New Roman"/>
                <w:sz w:val="26"/>
                <w:szCs w:val="26"/>
              </w:rPr>
              <w:t>ГКУ Калужской области «Школьный автобус»</w:t>
            </w:r>
            <w:r w:rsidR="003554B4">
              <w:rPr>
                <w:rFonts w:ascii="Times New Roman" w:hAnsi="Times New Roman"/>
                <w:sz w:val="26"/>
                <w:szCs w:val="26"/>
              </w:rPr>
              <w:t xml:space="preserve"> </w:t>
            </w:r>
            <w:r w:rsidR="00C23261" w:rsidRPr="00C23261">
              <w:rPr>
                <w:rFonts w:ascii="Times New Roman" w:hAnsi="Times New Roman"/>
                <w:sz w:val="26"/>
                <w:szCs w:val="26"/>
              </w:rPr>
              <w:t>&lt;...&gt;</w:t>
            </w:r>
            <w:r w:rsidR="003554B4">
              <w:rPr>
                <w:rFonts w:ascii="Times New Roman" w:hAnsi="Times New Roman"/>
                <w:sz w:val="26"/>
                <w:szCs w:val="26"/>
              </w:rPr>
              <w:t xml:space="preserve"> (паспорт, </w:t>
            </w:r>
            <w:r w:rsidR="00F66798">
              <w:rPr>
                <w:rFonts w:ascii="Times New Roman" w:hAnsi="Times New Roman"/>
                <w:sz w:val="26"/>
                <w:szCs w:val="26"/>
              </w:rPr>
              <w:t>доверенность</w:t>
            </w:r>
            <w:r w:rsidR="003554B4">
              <w:rPr>
                <w:rFonts w:ascii="Times New Roman" w:hAnsi="Times New Roman"/>
                <w:sz w:val="26"/>
                <w:szCs w:val="26"/>
              </w:rPr>
              <w:t xml:space="preserve">), </w:t>
            </w:r>
            <w:r w:rsidR="00640CB8" w:rsidRPr="00640CB8">
              <w:rPr>
                <w:rFonts w:ascii="Times New Roman" w:hAnsi="Times New Roman"/>
                <w:sz w:val="26"/>
                <w:szCs w:val="26"/>
              </w:rPr>
              <w:t xml:space="preserve">представителя уполномоченного органа – Министерства конкурентной политики Калужской области </w:t>
            </w:r>
            <w:r w:rsidR="00C23261" w:rsidRPr="00C23261">
              <w:rPr>
                <w:rFonts w:ascii="Times New Roman" w:hAnsi="Times New Roman"/>
                <w:bCs/>
                <w:sz w:val="26"/>
                <w:szCs w:val="26"/>
              </w:rPr>
              <w:t>&lt;...&gt;</w:t>
            </w:r>
            <w:r w:rsidR="00EB3C3E" w:rsidRPr="00EB3C3E">
              <w:rPr>
                <w:rFonts w:ascii="Times New Roman" w:hAnsi="Times New Roman"/>
                <w:sz w:val="26"/>
                <w:szCs w:val="26"/>
              </w:rPr>
              <w:t xml:space="preserve"> </w:t>
            </w:r>
            <w:r w:rsidR="00640CB8" w:rsidRPr="00640CB8">
              <w:rPr>
                <w:rFonts w:ascii="Times New Roman" w:hAnsi="Times New Roman"/>
                <w:sz w:val="26"/>
                <w:szCs w:val="26"/>
              </w:rPr>
              <w:t xml:space="preserve">(паспорт, доверенность), </w:t>
            </w:r>
            <w:r w:rsidR="00F66798">
              <w:rPr>
                <w:rFonts w:ascii="Times New Roman" w:hAnsi="Times New Roman"/>
                <w:sz w:val="26"/>
                <w:szCs w:val="26"/>
              </w:rPr>
              <w:t>в отсутствии надлежащим образом уведомленного о дате и времени ра</w:t>
            </w:r>
            <w:r w:rsidR="00A27E40">
              <w:rPr>
                <w:rFonts w:ascii="Times New Roman" w:hAnsi="Times New Roman"/>
                <w:sz w:val="26"/>
                <w:szCs w:val="26"/>
              </w:rPr>
              <w:t>ссмотрения жалобы представителя</w:t>
            </w:r>
            <w:r w:rsidR="00F66798">
              <w:rPr>
                <w:rFonts w:ascii="Times New Roman" w:hAnsi="Times New Roman"/>
                <w:sz w:val="26"/>
                <w:szCs w:val="26"/>
              </w:rPr>
              <w:t xml:space="preserve"> </w:t>
            </w:r>
            <w:r w:rsidR="00F66798" w:rsidRPr="00F66798">
              <w:rPr>
                <w:rFonts w:ascii="Times New Roman" w:hAnsi="Times New Roman"/>
                <w:sz w:val="26"/>
                <w:szCs w:val="26"/>
              </w:rPr>
              <w:t>ООО «Клевер»</w:t>
            </w:r>
            <w:r w:rsidR="00640CB8" w:rsidRPr="00640CB8">
              <w:rPr>
                <w:rFonts w:ascii="Times New Roman" w:hAnsi="Times New Roman"/>
                <w:sz w:val="26"/>
                <w:szCs w:val="26"/>
              </w:rPr>
              <w:t>,</w:t>
            </w:r>
            <w:r w:rsidR="00D562FE">
              <w:rPr>
                <w:rFonts w:ascii="Times New Roman" w:hAnsi="Times New Roman"/>
                <w:sz w:val="26"/>
                <w:szCs w:val="26"/>
              </w:rPr>
              <w:t xml:space="preserve"> </w:t>
            </w:r>
          </w:p>
          <w:p w14:paraId="7E1C4F9D" w14:textId="7F632105" w:rsidR="00C61D14" w:rsidRPr="00F5665D" w:rsidRDefault="00953F9F" w:rsidP="00953F9F">
            <w:pPr>
              <w:pStyle w:val="a8"/>
              <w:spacing w:after="0"/>
              <w:ind w:left="0" w:firstLine="567"/>
              <w:contextualSpacing/>
              <w:jc w:val="both"/>
              <w:rPr>
                <w:rFonts w:ascii="Times New Roman" w:hAnsi="Times New Roman"/>
                <w:sz w:val="26"/>
                <w:szCs w:val="26"/>
              </w:rPr>
            </w:pPr>
            <w:r w:rsidRPr="00953F9F">
              <w:rPr>
                <w:rFonts w:ascii="Times New Roman" w:hAnsi="Times New Roman"/>
                <w:sz w:val="26"/>
                <w:szCs w:val="26"/>
              </w:rPr>
              <w:t>рассмотрев посредством видеоконференцсвязи</w:t>
            </w:r>
            <w:r w:rsidR="00C61D14" w:rsidRPr="00A24E49">
              <w:rPr>
                <w:rFonts w:ascii="Times New Roman" w:hAnsi="Times New Roman"/>
                <w:sz w:val="26"/>
                <w:szCs w:val="26"/>
              </w:rPr>
              <w:t xml:space="preserve"> жалобу №</w:t>
            </w:r>
            <w:r w:rsidR="00C61D14">
              <w:rPr>
                <w:rFonts w:ascii="Times New Roman" w:hAnsi="Times New Roman"/>
                <w:sz w:val="26"/>
                <w:szCs w:val="26"/>
              </w:rPr>
              <w:t>040/06/</w:t>
            </w:r>
            <w:r w:rsidR="00EB3C3E">
              <w:rPr>
                <w:rFonts w:ascii="Times New Roman" w:hAnsi="Times New Roman"/>
                <w:sz w:val="26"/>
                <w:szCs w:val="26"/>
              </w:rPr>
              <w:t>4</w:t>
            </w:r>
            <w:r w:rsidR="00F66798">
              <w:rPr>
                <w:rFonts w:ascii="Times New Roman" w:hAnsi="Times New Roman"/>
                <w:sz w:val="26"/>
                <w:szCs w:val="26"/>
              </w:rPr>
              <w:t>9</w:t>
            </w:r>
            <w:r w:rsidR="00C61D14">
              <w:rPr>
                <w:rFonts w:ascii="Times New Roman" w:hAnsi="Times New Roman"/>
                <w:sz w:val="26"/>
                <w:szCs w:val="26"/>
              </w:rPr>
              <w:t>-</w:t>
            </w:r>
            <w:r w:rsidR="00F66798">
              <w:rPr>
                <w:rFonts w:ascii="Times New Roman" w:hAnsi="Times New Roman"/>
                <w:sz w:val="26"/>
                <w:szCs w:val="26"/>
              </w:rPr>
              <w:t>636</w:t>
            </w:r>
            <w:r w:rsidR="00C61D14">
              <w:rPr>
                <w:rFonts w:ascii="Times New Roman" w:hAnsi="Times New Roman"/>
                <w:sz w:val="26"/>
                <w:szCs w:val="26"/>
              </w:rPr>
              <w:t>/20</w:t>
            </w:r>
            <w:r w:rsidR="00A24723">
              <w:rPr>
                <w:rFonts w:ascii="Times New Roman" w:hAnsi="Times New Roman"/>
                <w:sz w:val="26"/>
                <w:szCs w:val="26"/>
              </w:rPr>
              <w:t>2</w:t>
            </w:r>
            <w:r w:rsidR="00EB3C3E">
              <w:rPr>
                <w:rFonts w:ascii="Times New Roman" w:hAnsi="Times New Roman"/>
                <w:sz w:val="26"/>
                <w:szCs w:val="26"/>
              </w:rPr>
              <w:t>2</w:t>
            </w:r>
            <w:r w:rsidR="00383050" w:rsidRPr="00383050">
              <w:rPr>
                <w:rFonts w:ascii="Times New Roman" w:hAnsi="Times New Roman"/>
                <w:sz w:val="26"/>
                <w:szCs w:val="26"/>
              </w:rPr>
              <w:t xml:space="preserve"> </w:t>
            </w:r>
            <w:r w:rsidR="00F66798">
              <w:rPr>
                <w:rFonts w:ascii="Times New Roman" w:hAnsi="Times New Roman"/>
                <w:sz w:val="26"/>
                <w:szCs w:val="26"/>
              </w:rPr>
              <w:t>ООО «Клевер»</w:t>
            </w:r>
            <w:r w:rsidR="00383050">
              <w:rPr>
                <w:rFonts w:ascii="Times New Roman" w:hAnsi="Times New Roman"/>
                <w:sz w:val="26"/>
                <w:szCs w:val="26"/>
              </w:rPr>
              <w:t xml:space="preserve"> </w:t>
            </w:r>
            <w:r w:rsidR="00C61D14" w:rsidRPr="00A24E49">
              <w:rPr>
                <w:rFonts w:ascii="Times New Roman" w:hAnsi="Times New Roman"/>
                <w:sz w:val="26"/>
                <w:szCs w:val="26"/>
              </w:rPr>
              <w:t xml:space="preserve">по существу, </w:t>
            </w:r>
            <w:r w:rsidR="00C61D14" w:rsidRPr="00A24E49">
              <w:rPr>
                <w:rFonts w:ascii="Times New Roman" w:hAnsi="Times New Roman"/>
                <w:b/>
                <w:sz w:val="26"/>
                <w:szCs w:val="26"/>
              </w:rPr>
              <w:t>установила:</w:t>
            </w:r>
          </w:p>
        </w:tc>
      </w:tr>
    </w:tbl>
    <w:p w14:paraId="3F53C383" w14:textId="388D60FA" w:rsidR="00C61D14" w:rsidRPr="00043638" w:rsidRDefault="00D562FE" w:rsidP="00B5436C">
      <w:pPr>
        <w:pStyle w:val="12"/>
        <w:ind w:firstLine="567"/>
        <w:contextualSpacing/>
        <w:jc w:val="both"/>
        <w:rPr>
          <w:sz w:val="26"/>
          <w:szCs w:val="26"/>
        </w:rPr>
      </w:pPr>
      <w:r>
        <w:rPr>
          <w:sz w:val="26"/>
          <w:szCs w:val="26"/>
        </w:rPr>
        <w:t>2</w:t>
      </w:r>
      <w:r w:rsidR="00E72C4D">
        <w:rPr>
          <w:sz w:val="26"/>
          <w:szCs w:val="26"/>
        </w:rPr>
        <w:t>8</w:t>
      </w:r>
      <w:r w:rsidR="00953F9F" w:rsidRPr="00953F9F">
        <w:rPr>
          <w:sz w:val="26"/>
          <w:szCs w:val="26"/>
        </w:rPr>
        <w:t>.</w:t>
      </w:r>
      <w:r>
        <w:rPr>
          <w:sz w:val="26"/>
          <w:szCs w:val="26"/>
        </w:rPr>
        <w:t>04</w:t>
      </w:r>
      <w:r w:rsidR="00953F9F" w:rsidRPr="00953F9F">
        <w:rPr>
          <w:sz w:val="26"/>
          <w:szCs w:val="26"/>
        </w:rPr>
        <w:t>.202</w:t>
      </w:r>
      <w:r w:rsidR="00EB3C3E">
        <w:rPr>
          <w:sz w:val="26"/>
          <w:szCs w:val="26"/>
        </w:rPr>
        <w:t>2</w:t>
      </w:r>
      <w:r w:rsidR="00C61D14" w:rsidRPr="00043638">
        <w:rPr>
          <w:sz w:val="26"/>
          <w:szCs w:val="26"/>
        </w:rPr>
        <w:t xml:space="preserve">г. в адрес Калужского УФАС России поступила </w:t>
      </w:r>
      <w:r w:rsidR="00C61D14" w:rsidRPr="0006683C">
        <w:rPr>
          <w:sz w:val="26"/>
          <w:szCs w:val="26"/>
        </w:rPr>
        <w:t xml:space="preserve">жалоба </w:t>
      </w:r>
      <w:r w:rsidR="00F66798">
        <w:rPr>
          <w:sz w:val="26"/>
          <w:szCs w:val="26"/>
        </w:rPr>
        <w:t>ООО «Клевер»</w:t>
      </w:r>
      <w:r w:rsidR="00C61D14" w:rsidRPr="0006683C">
        <w:rPr>
          <w:sz w:val="26"/>
          <w:szCs w:val="26"/>
        </w:rPr>
        <w:t xml:space="preserve"> на действия комиссии </w:t>
      </w:r>
      <w:r w:rsidR="002A6728">
        <w:rPr>
          <w:sz w:val="26"/>
          <w:szCs w:val="26"/>
        </w:rPr>
        <w:t>уполномоченного органа</w:t>
      </w:r>
      <w:r w:rsidR="00C61D14" w:rsidRPr="00696691">
        <w:rPr>
          <w:sz w:val="26"/>
          <w:szCs w:val="26"/>
        </w:rPr>
        <w:t xml:space="preserve"> – </w:t>
      </w:r>
      <w:r w:rsidR="002A6728" w:rsidRPr="002A6728">
        <w:rPr>
          <w:bCs/>
          <w:sz w:val="26"/>
          <w:szCs w:val="26"/>
        </w:rPr>
        <w:t>Министерств</w:t>
      </w:r>
      <w:r w:rsidR="002A6728">
        <w:rPr>
          <w:bCs/>
          <w:sz w:val="26"/>
          <w:szCs w:val="26"/>
        </w:rPr>
        <w:t>а</w:t>
      </w:r>
      <w:r w:rsidR="002A6728" w:rsidRPr="002A6728">
        <w:rPr>
          <w:bCs/>
          <w:sz w:val="26"/>
          <w:szCs w:val="26"/>
        </w:rPr>
        <w:t xml:space="preserve"> конкурентной политики Калужской области</w:t>
      </w:r>
      <w:r w:rsidR="00EB3C3E">
        <w:rPr>
          <w:bCs/>
          <w:sz w:val="26"/>
          <w:szCs w:val="26"/>
        </w:rPr>
        <w:t xml:space="preserve"> </w:t>
      </w:r>
      <w:r w:rsidR="00C61D14" w:rsidRPr="0006683C">
        <w:rPr>
          <w:sz w:val="26"/>
          <w:szCs w:val="26"/>
        </w:rPr>
        <w:t xml:space="preserve">при проведении открытого </w:t>
      </w:r>
      <w:r w:rsidR="00C61D14" w:rsidRPr="00043638">
        <w:rPr>
          <w:sz w:val="26"/>
          <w:szCs w:val="26"/>
        </w:rPr>
        <w:t xml:space="preserve">аукциона в электронной форме (номер извещения на официальном сайте </w:t>
      </w:r>
      <w:r w:rsidR="00F66798">
        <w:rPr>
          <w:sz w:val="26"/>
          <w:szCs w:val="26"/>
        </w:rPr>
        <w:t>0137200001222003007</w:t>
      </w:r>
      <w:r w:rsidR="00C61D14" w:rsidRPr="00043638">
        <w:rPr>
          <w:sz w:val="26"/>
          <w:szCs w:val="26"/>
        </w:rPr>
        <w:t>), предметом которого явля</w:t>
      </w:r>
      <w:r w:rsidR="007E579B">
        <w:rPr>
          <w:sz w:val="26"/>
          <w:szCs w:val="26"/>
        </w:rPr>
        <w:t>е</w:t>
      </w:r>
      <w:r w:rsidR="00C61D14" w:rsidRPr="00043638">
        <w:rPr>
          <w:sz w:val="26"/>
          <w:szCs w:val="26"/>
        </w:rPr>
        <w:t xml:space="preserve">тся </w:t>
      </w:r>
      <w:r w:rsidR="00F66798" w:rsidRPr="00F66798">
        <w:rPr>
          <w:sz w:val="26"/>
          <w:szCs w:val="26"/>
        </w:rPr>
        <w:t>поставка оборудования для систем видеонаблюдения в автобусах с установкой</w:t>
      </w:r>
      <w:r w:rsidR="00933B01">
        <w:rPr>
          <w:sz w:val="26"/>
          <w:szCs w:val="26"/>
        </w:rPr>
        <w:t>.</w:t>
      </w:r>
    </w:p>
    <w:p w14:paraId="0B803FED" w14:textId="5FB55617" w:rsidR="00C61D14" w:rsidRPr="00043638" w:rsidRDefault="00F66798" w:rsidP="00B5436C">
      <w:pPr>
        <w:pStyle w:val="12"/>
        <w:ind w:firstLine="567"/>
        <w:jc w:val="both"/>
        <w:rPr>
          <w:sz w:val="26"/>
          <w:szCs w:val="26"/>
        </w:rPr>
      </w:pPr>
      <w:r>
        <w:rPr>
          <w:sz w:val="26"/>
          <w:szCs w:val="26"/>
        </w:rPr>
        <w:t>ООО «Клевер»</w:t>
      </w:r>
      <w:r w:rsidR="00383050" w:rsidRPr="00383050">
        <w:rPr>
          <w:sz w:val="26"/>
          <w:szCs w:val="26"/>
        </w:rPr>
        <w:t xml:space="preserve"> </w:t>
      </w:r>
      <w:r w:rsidR="00C61D14" w:rsidRPr="00AC5215">
        <w:rPr>
          <w:sz w:val="26"/>
          <w:szCs w:val="26"/>
        </w:rPr>
        <w:t xml:space="preserve">полагает, что </w:t>
      </w:r>
      <w:r w:rsidR="00C61D14">
        <w:rPr>
          <w:sz w:val="26"/>
          <w:szCs w:val="26"/>
        </w:rPr>
        <w:t xml:space="preserve">комиссия </w:t>
      </w:r>
      <w:r w:rsidR="00A94069">
        <w:rPr>
          <w:sz w:val="26"/>
          <w:szCs w:val="26"/>
        </w:rPr>
        <w:t>уполномоченного органа</w:t>
      </w:r>
      <w:r w:rsidR="00A94069" w:rsidRPr="00696691">
        <w:rPr>
          <w:sz w:val="26"/>
          <w:szCs w:val="26"/>
        </w:rPr>
        <w:t xml:space="preserve"> – </w:t>
      </w:r>
      <w:r w:rsidR="00A94069" w:rsidRPr="002A6728">
        <w:rPr>
          <w:bCs/>
          <w:sz w:val="26"/>
          <w:szCs w:val="26"/>
        </w:rPr>
        <w:t>Министерств</w:t>
      </w:r>
      <w:r w:rsidR="00A94069">
        <w:rPr>
          <w:bCs/>
          <w:sz w:val="26"/>
          <w:szCs w:val="26"/>
        </w:rPr>
        <w:t>а</w:t>
      </w:r>
      <w:r w:rsidR="00A94069" w:rsidRPr="002A6728">
        <w:rPr>
          <w:bCs/>
          <w:sz w:val="26"/>
          <w:szCs w:val="26"/>
        </w:rPr>
        <w:t xml:space="preserve"> конкурентной политики Калужской области</w:t>
      </w:r>
      <w:r w:rsidR="00C61D14">
        <w:rPr>
          <w:sz w:val="26"/>
          <w:szCs w:val="26"/>
        </w:rPr>
        <w:t xml:space="preserve"> </w:t>
      </w:r>
      <w:r w:rsidR="00383050">
        <w:rPr>
          <w:sz w:val="26"/>
          <w:szCs w:val="26"/>
        </w:rPr>
        <w:t xml:space="preserve">в </w:t>
      </w:r>
      <w:r w:rsidR="00C61D14">
        <w:rPr>
          <w:sz w:val="26"/>
          <w:szCs w:val="26"/>
        </w:rPr>
        <w:t>нарушение требований</w:t>
      </w:r>
      <w:r w:rsidR="00C61D14" w:rsidRPr="00AC5215">
        <w:rPr>
          <w:sz w:val="26"/>
          <w:szCs w:val="26"/>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w:t>
      </w:r>
      <w:r w:rsidR="00C61D14">
        <w:rPr>
          <w:sz w:val="26"/>
          <w:szCs w:val="26"/>
        </w:rPr>
        <w:t xml:space="preserve">ый закон от 05.04.2013 № 44-ФЗ) </w:t>
      </w:r>
      <w:r>
        <w:rPr>
          <w:sz w:val="26"/>
          <w:szCs w:val="26"/>
        </w:rPr>
        <w:t>рассмотрела заявки участников закупки</w:t>
      </w:r>
      <w:r w:rsidR="00C61D14" w:rsidRPr="00043638">
        <w:rPr>
          <w:sz w:val="26"/>
          <w:szCs w:val="26"/>
        </w:rPr>
        <w:t>.</w:t>
      </w:r>
    </w:p>
    <w:p w14:paraId="5A92503F" w14:textId="77777777" w:rsidR="00C61D14" w:rsidRPr="00045A7B" w:rsidRDefault="00C61D14" w:rsidP="00B5436C">
      <w:pPr>
        <w:pStyle w:val="a8"/>
        <w:spacing w:after="0"/>
        <w:ind w:left="0" w:firstLine="567"/>
        <w:jc w:val="both"/>
        <w:rPr>
          <w:rFonts w:ascii="Times New Roman" w:hAnsi="Times New Roman"/>
          <w:sz w:val="26"/>
          <w:szCs w:val="26"/>
        </w:rPr>
      </w:pPr>
      <w:r w:rsidRPr="00043638">
        <w:rPr>
          <w:rFonts w:ascii="Times New Roman" w:hAnsi="Times New Roman"/>
          <w:sz w:val="26"/>
          <w:szCs w:val="26"/>
        </w:rPr>
        <w:t>Изучив представленные документы, с учетом доводов сторон, руководствуясь</w:t>
      </w:r>
      <w:r w:rsidRPr="00045A7B">
        <w:rPr>
          <w:rFonts w:ascii="Times New Roman" w:hAnsi="Times New Roman"/>
          <w:sz w:val="26"/>
          <w:szCs w:val="26"/>
        </w:rPr>
        <w:t xml:space="preserve"> Федеральным законом от 05.04.2013 № 44-ФЗ, проведя внеплановую проверку в соответствии с пунктом 1 части 15 статьи 99 Федерального закона от 05.04.2013 № 44-ФЗ, Комиссия Калужского УФАС России приходит к следующему.</w:t>
      </w:r>
    </w:p>
    <w:p w14:paraId="3A1D65AA" w14:textId="1652425C" w:rsidR="00B5436C" w:rsidRDefault="00C61D14" w:rsidP="00B5436C">
      <w:pPr>
        <w:pStyle w:val="12"/>
        <w:ind w:firstLine="567"/>
        <w:jc w:val="both"/>
        <w:rPr>
          <w:sz w:val="26"/>
          <w:szCs w:val="26"/>
        </w:rPr>
      </w:pPr>
      <w:r w:rsidRPr="00045A7B">
        <w:rPr>
          <w:b/>
          <w:sz w:val="26"/>
          <w:szCs w:val="26"/>
        </w:rPr>
        <w:t>1</w:t>
      </w:r>
      <w:r w:rsidRPr="00045A7B">
        <w:rPr>
          <w:sz w:val="26"/>
          <w:szCs w:val="26"/>
        </w:rPr>
        <w:t xml:space="preserve">. </w:t>
      </w:r>
      <w:r w:rsidR="00F66798" w:rsidRPr="00F66798">
        <w:rPr>
          <w:sz w:val="26"/>
          <w:szCs w:val="26"/>
        </w:rPr>
        <w:t>15.07.2022</w:t>
      </w:r>
      <w:r w:rsidR="00953F9F">
        <w:rPr>
          <w:sz w:val="26"/>
          <w:szCs w:val="26"/>
        </w:rPr>
        <w:t>г.</w:t>
      </w:r>
      <w:r w:rsidR="00F66798">
        <w:rPr>
          <w:sz w:val="26"/>
          <w:szCs w:val="26"/>
        </w:rPr>
        <w:t xml:space="preserve"> (с последующими изменениями </w:t>
      </w:r>
      <w:r w:rsidR="00A27E40">
        <w:rPr>
          <w:sz w:val="26"/>
          <w:szCs w:val="26"/>
        </w:rPr>
        <w:t xml:space="preserve">от </w:t>
      </w:r>
      <w:r w:rsidR="00F66798" w:rsidRPr="00F66798">
        <w:rPr>
          <w:sz w:val="26"/>
          <w:szCs w:val="26"/>
        </w:rPr>
        <w:t>20.07.2022</w:t>
      </w:r>
      <w:r w:rsidR="00F66798">
        <w:rPr>
          <w:sz w:val="26"/>
          <w:szCs w:val="26"/>
        </w:rPr>
        <w:t xml:space="preserve">г.) </w:t>
      </w:r>
      <w:r w:rsidR="00953F9F">
        <w:rPr>
          <w:sz w:val="26"/>
          <w:szCs w:val="26"/>
        </w:rPr>
        <w:t xml:space="preserve"> </w:t>
      </w:r>
      <w:r>
        <w:rPr>
          <w:sz w:val="26"/>
          <w:szCs w:val="26"/>
        </w:rPr>
        <w:t>в Единой информационной системе в сфере закупок</w:t>
      </w:r>
      <w:r w:rsidRPr="00045A7B">
        <w:rPr>
          <w:sz w:val="26"/>
          <w:szCs w:val="26"/>
        </w:rPr>
        <w:t xml:space="preserve"> (</w:t>
      </w:r>
      <w:hyperlink r:id="rId7" w:history="1">
        <w:r w:rsidRPr="00045A7B">
          <w:rPr>
            <w:rStyle w:val="a3"/>
            <w:rFonts w:eastAsia="MS Mincho"/>
            <w:color w:val="auto"/>
            <w:sz w:val="26"/>
            <w:szCs w:val="26"/>
            <w:u w:val="none"/>
          </w:rPr>
          <w:t>www.zakupki.gov.ru</w:t>
        </w:r>
      </w:hyperlink>
      <w:r w:rsidRPr="00045A7B">
        <w:rPr>
          <w:sz w:val="26"/>
          <w:szCs w:val="26"/>
        </w:rPr>
        <w:t>; далее также официальный сайт) опубликовано извещение №</w:t>
      </w:r>
      <w:r w:rsidR="00F66798">
        <w:rPr>
          <w:sz w:val="26"/>
          <w:szCs w:val="26"/>
        </w:rPr>
        <w:t>0137200001222003007</w:t>
      </w:r>
      <w:r w:rsidRPr="00696691">
        <w:rPr>
          <w:sz w:val="26"/>
          <w:szCs w:val="26"/>
        </w:rPr>
        <w:t xml:space="preserve">), </w:t>
      </w:r>
      <w:r w:rsidR="00AD2D88" w:rsidRPr="00AD2D88">
        <w:rPr>
          <w:sz w:val="26"/>
          <w:szCs w:val="26"/>
        </w:rPr>
        <w:t xml:space="preserve">предметом которого </w:t>
      </w:r>
      <w:r w:rsidR="00F66798" w:rsidRPr="00F66798">
        <w:rPr>
          <w:sz w:val="26"/>
          <w:szCs w:val="26"/>
        </w:rPr>
        <w:t>предметом которого является поставка оборудования для систем видеонаблюдения в автобусах с установкой</w:t>
      </w:r>
      <w:r w:rsidRPr="00045A7B">
        <w:rPr>
          <w:sz w:val="26"/>
          <w:szCs w:val="26"/>
        </w:rPr>
        <w:t xml:space="preserve"> (далее – Аукцион).</w:t>
      </w:r>
    </w:p>
    <w:p w14:paraId="14D2105D" w14:textId="643B113B" w:rsidR="00C61D14" w:rsidRPr="00045A7B" w:rsidRDefault="00C61D14" w:rsidP="00B5436C">
      <w:pPr>
        <w:pStyle w:val="12"/>
        <w:ind w:firstLine="567"/>
        <w:jc w:val="both"/>
        <w:rPr>
          <w:sz w:val="26"/>
          <w:szCs w:val="26"/>
        </w:rPr>
      </w:pPr>
      <w:r w:rsidRPr="00045A7B">
        <w:rPr>
          <w:sz w:val="26"/>
          <w:szCs w:val="26"/>
        </w:rPr>
        <w:t>Начальная (максимальная) цена контракта, согласно извещению о проведении аукциона, составляла </w:t>
      </w:r>
      <w:r w:rsidR="00F61FAF" w:rsidRPr="00F61FAF">
        <w:rPr>
          <w:sz w:val="26"/>
          <w:szCs w:val="26"/>
        </w:rPr>
        <w:t>6 610 051,87</w:t>
      </w:r>
      <w:r w:rsidR="00953F9F" w:rsidRPr="00953F9F">
        <w:rPr>
          <w:sz w:val="26"/>
          <w:szCs w:val="26"/>
        </w:rPr>
        <w:t xml:space="preserve"> </w:t>
      </w:r>
      <w:r w:rsidRPr="00045A7B">
        <w:rPr>
          <w:sz w:val="26"/>
          <w:szCs w:val="26"/>
        </w:rPr>
        <w:t>рублей.</w:t>
      </w:r>
    </w:p>
    <w:p w14:paraId="59CA7EF3" w14:textId="2138A024" w:rsidR="00C61D14" w:rsidRDefault="00C61D14" w:rsidP="000B3A31">
      <w:pPr>
        <w:tabs>
          <w:tab w:val="left" w:pos="1134"/>
        </w:tabs>
        <w:ind w:firstLine="567"/>
        <w:jc w:val="both"/>
        <w:rPr>
          <w:sz w:val="26"/>
          <w:szCs w:val="26"/>
        </w:rPr>
      </w:pPr>
      <w:r w:rsidRPr="00045A7B">
        <w:rPr>
          <w:sz w:val="26"/>
          <w:szCs w:val="26"/>
        </w:rPr>
        <w:t>Заказчиком по указанному аукциону выступал</w:t>
      </w:r>
      <w:r w:rsidR="00503FA5">
        <w:rPr>
          <w:sz w:val="26"/>
          <w:szCs w:val="26"/>
        </w:rPr>
        <w:t>о</w:t>
      </w:r>
      <w:r w:rsidR="004C30BC">
        <w:rPr>
          <w:sz w:val="26"/>
          <w:szCs w:val="26"/>
        </w:rPr>
        <w:t xml:space="preserve"> </w:t>
      </w:r>
      <w:r>
        <w:rPr>
          <w:b/>
          <w:bCs/>
          <w:sz w:val="26"/>
          <w:szCs w:val="26"/>
        </w:rPr>
        <w:t xml:space="preserve">– </w:t>
      </w:r>
      <w:r w:rsidR="00F66798">
        <w:rPr>
          <w:bCs/>
          <w:sz w:val="26"/>
          <w:szCs w:val="26"/>
        </w:rPr>
        <w:t>ГКУ Калужской области «Школьный автобус»</w:t>
      </w:r>
      <w:r>
        <w:rPr>
          <w:sz w:val="26"/>
          <w:szCs w:val="26"/>
        </w:rPr>
        <w:t>.</w:t>
      </w:r>
    </w:p>
    <w:p w14:paraId="1E498ACF" w14:textId="6BE111E9" w:rsidR="00EB3C3E" w:rsidRPr="000B3A31" w:rsidRDefault="00EB3C3E" w:rsidP="000B3A31">
      <w:pPr>
        <w:tabs>
          <w:tab w:val="left" w:pos="1134"/>
        </w:tabs>
        <w:ind w:firstLine="567"/>
        <w:jc w:val="both"/>
        <w:rPr>
          <w:bCs/>
          <w:sz w:val="26"/>
          <w:szCs w:val="26"/>
        </w:rPr>
      </w:pPr>
      <w:r>
        <w:rPr>
          <w:sz w:val="26"/>
          <w:szCs w:val="26"/>
        </w:rPr>
        <w:lastRenderedPageBreak/>
        <w:t xml:space="preserve">В соответствии с </w:t>
      </w:r>
      <w:r w:rsidR="00180C15">
        <w:rPr>
          <w:sz w:val="26"/>
          <w:szCs w:val="26"/>
        </w:rPr>
        <w:t xml:space="preserve">протоколом </w:t>
      </w:r>
      <w:r w:rsidR="0059164C" w:rsidRPr="0059164C">
        <w:rPr>
          <w:sz w:val="26"/>
          <w:szCs w:val="26"/>
        </w:rPr>
        <w:t xml:space="preserve">подачи </w:t>
      </w:r>
      <w:r w:rsidR="00F66798" w:rsidRPr="00F66798">
        <w:rPr>
          <w:sz w:val="26"/>
          <w:szCs w:val="26"/>
        </w:rPr>
        <w:t>ценовых предложений от 25.07.2022 №ЦПА1</w:t>
      </w:r>
      <w:r>
        <w:rPr>
          <w:sz w:val="26"/>
          <w:szCs w:val="26"/>
        </w:rPr>
        <w:t xml:space="preserve">, на участие в аукционе поступило </w:t>
      </w:r>
      <w:r w:rsidR="00F66798">
        <w:rPr>
          <w:sz w:val="26"/>
          <w:szCs w:val="26"/>
        </w:rPr>
        <w:t>4</w:t>
      </w:r>
      <w:r>
        <w:rPr>
          <w:sz w:val="26"/>
          <w:szCs w:val="26"/>
        </w:rPr>
        <w:t xml:space="preserve"> заявки.</w:t>
      </w:r>
    </w:p>
    <w:p w14:paraId="48750ED6" w14:textId="46643D1E" w:rsidR="0052716C" w:rsidRDefault="00C61D14" w:rsidP="00A36FFB">
      <w:pPr>
        <w:tabs>
          <w:tab w:val="left" w:pos="1134"/>
        </w:tabs>
        <w:ind w:firstLine="567"/>
        <w:contextualSpacing/>
        <w:jc w:val="both"/>
        <w:rPr>
          <w:bCs/>
          <w:sz w:val="26"/>
          <w:szCs w:val="26"/>
        </w:rPr>
      </w:pPr>
      <w:r w:rsidRPr="00045A7B">
        <w:rPr>
          <w:sz w:val="26"/>
          <w:szCs w:val="26"/>
        </w:rPr>
        <w:t xml:space="preserve">Согласно протоколу </w:t>
      </w:r>
      <w:r w:rsidR="00F66798" w:rsidRPr="00F66798">
        <w:rPr>
          <w:sz w:val="26"/>
          <w:szCs w:val="26"/>
        </w:rPr>
        <w:t>подведения итогов определения поставщика (подрядчика, исполнителя) от 25.07.2022 №ИЭА1</w:t>
      </w:r>
      <w:r w:rsidR="00AE143D">
        <w:rPr>
          <w:sz w:val="26"/>
          <w:szCs w:val="26"/>
        </w:rPr>
        <w:t xml:space="preserve">, </w:t>
      </w:r>
      <w:r w:rsidRPr="00045A7B">
        <w:rPr>
          <w:sz w:val="26"/>
          <w:szCs w:val="26"/>
        </w:rPr>
        <w:t xml:space="preserve">заявка </w:t>
      </w:r>
      <w:r w:rsidR="00AA1CF3">
        <w:rPr>
          <w:sz w:val="26"/>
          <w:szCs w:val="26"/>
        </w:rPr>
        <w:t xml:space="preserve">№ </w:t>
      </w:r>
      <w:r w:rsidR="00F66798">
        <w:rPr>
          <w:sz w:val="26"/>
          <w:szCs w:val="26"/>
        </w:rPr>
        <w:t>237</w:t>
      </w:r>
      <w:r w:rsidR="00AA1CF3">
        <w:rPr>
          <w:sz w:val="26"/>
          <w:szCs w:val="26"/>
        </w:rPr>
        <w:t xml:space="preserve"> </w:t>
      </w:r>
      <w:r w:rsidR="00F66798">
        <w:rPr>
          <w:sz w:val="26"/>
          <w:szCs w:val="26"/>
        </w:rPr>
        <w:t>ООО «Клевер»</w:t>
      </w:r>
      <w:r w:rsidRPr="00D04A09">
        <w:rPr>
          <w:sz w:val="26"/>
          <w:szCs w:val="26"/>
        </w:rPr>
        <w:t>,</w:t>
      </w:r>
      <w:r w:rsidR="0064265C">
        <w:rPr>
          <w:sz w:val="26"/>
          <w:szCs w:val="26"/>
        </w:rPr>
        <w:t xml:space="preserve"> </w:t>
      </w:r>
      <w:r w:rsidR="00A01931">
        <w:rPr>
          <w:sz w:val="26"/>
          <w:szCs w:val="26"/>
        </w:rPr>
        <w:t xml:space="preserve">была </w:t>
      </w:r>
      <w:r w:rsidR="00180C15">
        <w:rPr>
          <w:sz w:val="26"/>
          <w:szCs w:val="26"/>
        </w:rPr>
        <w:t>отклонена</w:t>
      </w:r>
      <w:r w:rsidR="00180C15" w:rsidRPr="00045A7B">
        <w:rPr>
          <w:sz w:val="26"/>
          <w:szCs w:val="26"/>
        </w:rPr>
        <w:t xml:space="preserve"> </w:t>
      </w:r>
      <w:r w:rsidR="00180C15">
        <w:rPr>
          <w:sz w:val="26"/>
          <w:szCs w:val="26"/>
        </w:rPr>
        <w:t>по</w:t>
      </w:r>
      <w:r w:rsidR="00EB3C3E">
        <w:rPr>
          <w:sz w:val="26"/>
          <w:szCs w:val="26"/>
        </w:rPr>
        <w:t xml:space="preserve"> </w:t>
      </w:r>
      <w:r w:rsidR="0064265C">
        <w:rPr>
          <w:sz w:val="26"/>
          <w:szCs w:val="26"/>
        </w:rPr>
        <w:t>следующему обоснованию</w:t>
      </w:r>
      <w:r>
        <w:rPr>
          <w:sz w:val="26"/>
          <w:szCs w:val="26"/>
        </w:rPr>
        <w:t>: «</w:t>
      </w:r>
      <w:r w:rsidR="00F66798" w:rsidRPr="00F66798">
        <w:rPr>
          <w:sz w:val="26"/>
          <w:szCs w:val="26"/>
        </w:rPr>
        <w:t>Заявка на участие в закупке подлежит отклонению, в связи с предусмотренными нормативными правовыми актами, принятыми в соответствии со статьей 14 Федерального закона от 05.04.2013 №44-ФЗ (извещение об осуществлении закупки; п.4 ч.12 ст.48 Федерального Закона от 05.04.2013 №44-ФЗ)</w:t>
      </w:r>
      <w:r w:rsidR="00AE143D">
        <w:rPr>
          <w:sz w:val="26"/>
          <w:szCs w:val="26"/>
        </w:rPr>
        <w:t>»</w:t>
      </w:r>
      <w:r w:rsidR="0052716C" w:rsidRPr="00292E67">
        <w:rPr>
          <w:bCs/>
          <w:sz w:val="26"/>
          <w:szCs w:val="26"/>
        </w:rPr>
        <w:t>.</w:t>
      </w:r>
    </w:p>
    <w:p w14:paraId="1AFBD08C" w14:textId="11638676" w:rsidR="00A01931" w:rsidRDefault="00A01931" w:rsidP="00A01931">
      <w:pPr>
        <w:tabs>
          <w:tab w:val="left" w:pos="1134"/>
        </w:tabs>
        <w:ind w:firstLine="567"/>
        <w:contextualSpacing/>
        <w:jc w:val="both"/>
        <w:rPr>
          <w:bCs/>
          <w:sz w:val="26"/>
          <w:szCs w:val="26"/>
        </w:rPr>
      </w:pPr>
      <w:r w:rsidRPr="00DB6D48">
        <w:rPr>
          <w:b/>
          <w:sz w:val="26"/>
          <w:szCs w:val="26"/>
        </w:rPr>
        <w:t>2.</w:t>
      </w:r>
      <w:r>
        <w:rPr>
          <w:bCs/>
          <w:sz w:val="26"/>
          <w:szCs w:val="26"/>
        </w:rPr>
        <w:t xml:space="preserve"> Частью 1 статьи 43 </w:t>
      </w:r>
      <w:r w:rsidRPr="00A01931">
        <w:rPr>
          <w:bCs/>
          <w:sz w:val="26"/>
          <w:szCs w:val="26"/>
        </w:rPr>
        <w:t xml:space="preserve">Федерального закона от 05.04.2013 № 44-ФЗ </w:t>
      </w:r>
      <w:r>
        <w:rPr>
          <w:bCs/>
          <w:sz w:val="26"/>
          <w:szCs w:val="26"/>
        </w:rPr>
        <w:t>установлено, что д</w:t>
      </w:r>
      <w:r w:rsidRPr="00A01931">
        <w:rPr>
          <w:bCs/>
          <w:sz w:val="26"/>
          <w:szCs w:val="26"/>
        </w:rPr>
        <w:t>ля участия в конкурентном способе заявка на участие в закупке, если иное не предусмотрено настоящим Федеральным законом, должна содержать</w:t>
      </w:r>
      <w:r>
        <w:rPr>
          <w:bCs/>
          <w:sz w:val="26"/>
          <w:szCs w:val="26"/>
        </w:rPr>
        <w:t>:</w:t>
      </w:r>
    </w:p>
    <w:p w14:paraId="48B12A33" w14:textId="77777777" w:rsidR="00E8656A" w:rsidRPr="00E8656A" w:rsidRDefault="00E8656A" w:rsidP="00E8656A">
      <w:pPr>
        <w:tabs>
          <w:tab w:val="left" w:pos="1134"/>
        </w:tabs>
        <w:ind w:firstLine="567"/>
        <w:contextualSpacing/>
        <w:jc w:val="both"/>
        <w:rPr>
          <w:bCs/>
          <w:sz w:val="26"/>
          <w:szCs w:val="26"/>
        </w:rPr>
      </w:pPr>
      <w:r w:rsidRPr="00E8656A">
        <w:rPr>
          <w:bCs/>
          <w:sz w:val="26"/>
          <w:szCs w:val="26"/>
        </w:rPr>
        <w:t>1) информацию и документы об участнике закупки:</w:t>
      </w:r>
    </w:p>
    <w:p w14:paraId="4FACBD98" w14:textId="77777777" w:rsidR="00E8656A" w:rsidRPr="00E8656A" w:rsidRDefault="00E8656A" w:rsidP="00E8656A">
      <w:pPr>
        <w:tabs>
          <w:tab w:val="left" w:pos="1134"/>
        </w:tabs>
        <w:ind w:firstLine="567"/>
        <w:contextualSpacing/>
        <w:jc w:val="both"/>
        <w:rPr>
          <w:bCs/>
          <w:sz w:val="26"/>
          <w:szCs w:val="26"/>
        </w:rPr>
      </w:pPr>
      <w:r w:rsidRPr="00E8656A">
        <w:rPr>
          <w:bCs/>
          <w:sz w:val="26"/>
          <w:szCs w:val="26"/>
        </w:rPr>
        <w:t>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14:paraId="30F24C9B" w14:textId="77777777" w:rsidR="00E8656A" w:rsidRPr="00E8656A" w:rsidRDefault="00E8656A" w:rsidP="00E8656A">
      <w:pPr>
        <w:tabs>
          <w:tab w:val="left" w:pos="1134"/>
        </w:tabs>
        <w:ind w:firstLine="567"/>
        <w:contextualSpacing/>
        <w:jc w:val="both"/>
        <w:rPr>
          <w:bCs/>
          <w:sz w:val="26"/>
          <w:szCs w:val="26"/>
        </w:rPr>
      </w:pPr>
      <w:r w:rsidRPr="00E8656A">
        <w:rPr>
          <w:bCs/>
          <w:sz w:val="26"/>
          <w:szCs w:val="26"/>
        </w:rPr>
        <w:t>б)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14:paraId="5A71AEB9" w14:textId="77777777" w:rsidR="00E8656A" w:rsidRPr="00E8656A" w:rsidRDefault="00E8656A" w:rsidP="00E8656A">
      <w:pPr>
        <w:tabs>
          <w:tab w:val="left" w:pos="1134"/>
        </w:tabs>
        <w:ind w:firstLine="567"/>
        <w:contextualSpacing/>
        <w:jc w:val="both"/>
        <w:rPr>
          <w:bCs/>
          <w:sz w:val="26"/>
          <w:szCs w:val="26"/>
        </w:rPr>
      </w:pPr>
      <w:r w:rsidRPr="00E8656A">
        <w:rPr>
          <w:bCs/>
          <w:sz w:val="26"/>
          <w:szCs w:val="26"/>
        </w:rPr>
        <w:t>в) идентификационный номер налогоплательщика (при наличии) лиц, указанных в пунктах 2 и 3 части 3 статьи 104 настоящего Федерального закона,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14:paraId="5648D5EF" w14:textId="77777777" w:rsidR="00E8656A" w:rsidRPr="00E8656A" w:rsidRDefault="00E8656A" w:rsidP="00E8656A">
      <w:pPr>
        <w:tabs>
          <w:tab w:val="left" w:pos="1134"/>
        </w:tabs>
        <w:ind w:firstLine="567"/>
        <w:contextualSpacing/>
        <w:jc w:val="both"/>
        <w:rPr>
          <w:bCs/>
          <w:sz w:val="26"/>
          <w:szCs w:val="26"/>
        </w:rPr>
      </w:pPr>
      <w:r w:rsidRPr="00E8656A">
        <w:rPr>
          <w:bCs/>
          <w:sz w:val="26"/>
          <w:szCs w:val="26"/>
        </w:rPr>
        <w:t>г)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14:paraId="43440CCA" w14:textId="77777777" w:rsidR="00E8656A" w:rsidRPr="00E8656A" w:rsidRDefault="00E8656A" w:rsidP="00E8656A">
      <w:pPr>
        <w:tabs>
          <w:tab w:val="left" w:pos="1134"/>
        </w:tabs>
        <w:ind w:firstLine="567"/>
        <w:contextualSpacing/>
        <w:jc w:val="both"/>
        <w:rPr>
          <w:bCs/>
          <w:sz w:val="26"/>
          <w:szCs w:val="26"/>
        </w:rPr>
      </w:pPr>
      <w:r w:rsidRPr="00E8656A">
        <w:rPr>
          <w:bCs/>
          <w:sz w:val="26"/>
          <w:szCs w:val="26"/>
        </w:rPr>
        <w:t>д) 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14:paraId="24AB687E" w14:textId="77777777" w:rsidR="00E8656A" w:rsidRPr="00E8656A" w:rsidRDefault="00E8656A" w:rsidP="00E8656A">
      <w:pPr>
        <w:tabs>
          <w:tab w:val="left" w:pos="1134"/>
        </w:tabs>
        <w:ind w:firstLine="567"/>
        <w:contextualSpacing/>
        <w:jc w:val="both"/>
        <w:rPr>
          <w:bCs/>
          <w:sz w:val="26"/>
          <w:szCs w:val="26"/>
        </w:rPr>
      </w:pPr>
      <w:r w:rsidRPr="00E8656A">
        <w:rPr>
          <w:bCs/>
          <w:sz w:val="26"/>
          <w:szCs w:val="26"/>
        </w:rPr>
        <w:t xml:space="preserve">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w:t>
      </w:r>
      <w:r w:rsidRPr="00E8656A">
        <w:rPr>
          <w:bCs/>
          <w:sz w:val="26"/>
          <w:szCs w:val="26"/>
        </w:rPr>
        <w:lastRenderedPageBreak/>
        <w:t>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14:paraId="5ED46BB5" w14:textId="77777777" w:rsidR="00E8656A" w:rsidRPr="00E8656A" w:rsidRDefault="00E8656A" w:rsidP="00E8656A">
      <w:pPr>
        <w:tabs>
          <w:tab w:val="left" w:pos="1134"/>
        </w:tabs>
        <w:ind w:firstLine="567"/>
        <w:contextualSpacing/>
        <w:jc w:val="both"/>
        <w:rPr>
          <w:bCs/>
          <w:sz w:val="26"/>
          <w:szCs w:val="26"/>
        </w:rPr>
      </w:pPr>
      <w:r w:rsidRPr="00E8656A">
        <w:rPr>
          <w:bCs/>
          <w:sz w:val="26"/>
          <w:szCs w:val="26"/>
        </w:rPr>
        <w:t>ж) 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p w14:paraId="1634F8F7" w14:textId="77777777" w:rsidR="00E8656A" w:rsidRPr="00E8656A" w:rsidRDefault="00E8656A" w:rsidP="00E8656A">
      <w:pPr>
        <w:tabs>
          <w:tab w:val="left" w:pos="1134"/>
        </w:tabs>
        <w:ind w:firstLine="567"/>
        <w:contextualSpacing/>
        <w:jc w:val="both"/>
        <w:rPr>
          <w:bCs/>
          <w:sz w:val="26"/>
          <w:szCs w:val="26"/>
        </w:rPr>
      </w:pPr>
      <w:r w:rsidRPr="00E8656A">
        <w:rPr>
          <w:bCs/>
          <w:sz w:val="26"/>
          <w:szCs w:val="26"/>
        </w:rPr>
        <w:t>з)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14:paraId="093FD907" w14:textId="77777777" w:rsidR="00E8656A" w:rsidRPr="00E8656A" w:rsidRDefault="00E8656A" w:rsidP="00E8656A">
      <w:pPr>
        <w:tabs>
          <w:tab w:val="left" w:pos="1134"/>
        </w:tabs>
        <w:ind w:firstLine="567"/>
        <w:contextualSpacing/>
        <w:jc w:val="both"/>
        <w:rPr>
          <w:bCs/>
          <w:sz w:val="26"/>
          <w:szCs w:val="26"/>
        </w:rPr>
      </w:pPr>
      <w:r w:rsidRPr="00E8656A">
        <w:rPr>
          <w:bCs/>
          <w:sz w:val="26"/>
          <w:szCs w:val="26"/>
        </w:rPr>
        <w:t>и) 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p>
    <w:p w14:paraId="717584FB" w14:textId="77777777" w:rsidR="00E8656A" w:rsidRPr="00E8656A" w:rsidRDefault="00E8656A" w:rsidP="00E8656A">
      <w:pPr>
        <w:tabs>
          <w:tab w:val="left" w:pos="1134"/>
        </w:tabs>
        <w:ind w:firstLine="567"/>
        <w:contextualSpacing/>
        <w:jc w:val="both"/>
        <w:rPr>
          <w:bCs/>
          <w:sz w:val="26"/>
          <w:szCs w:val="26"/>
        </w:rPr>
      </w:pPr>
      <w:r w:rsidRPr="00E8656A">
        <w:rPr>
          <w:bCs/>
          <w:sz w:val="26"/>
          <w:szCs w:val="26"/>
        </w:rPr>
        <w:t>к) декларация о принадлежности участника закупки к организации инвалидов, предусмотренной частью 2 статьи 29 настоящего Федерального закона (если участник закупки является такой организацией);</w:t>
      </w:r>
    </w:p>
    <w:p w14:paraId="447B8E2A" w14:textId="77777777" w:rsidR="00E8656A" w:rsidRPr="00E8656A" w:rsidRDefault="00E8656A" w:rsidP="00E8656A">
      <w:pPr>
        <w:tabs>
          <w:tab w:val="left" w:pos="1134"/>
        </w:tabs>
        <w:ind w:firstLine="567"/>
        <w:contextualSpacing/>
        <w:jc w:val="both"/>
        <w:rPr>
          <w:bCs/>
          <w:sz w:val="26"/>
          <w:szCs w:val="26"/>
        </w:rPr>
      </w:pPr>
      <w:r w:rsidRPr="00E8656A">
        <w:rPr>
          <w:bCs/>
          <w:sz w:val="26"/>
          <w:szCs w:val="26"/>
        </w:rPr>
        <w:t>л) 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частью 3 статьи 30 настоящего Федерального закона;</w:t>
      </w:r>
    </w:p>
    <w:p w14:paraId="5309BA32" w14:textId="77777777" w:rsidR="00E8656A" w:rsidRPr="00E8656A" w:rsidRDefault="00E8656A" w:rsidP="00E8656A">
      <w:pPr>
        <w:tabs>
          <w:tab w:val="left" w:pos="1134"/>
        </w:tabs>
        <w:ind w:firstLine="567"/>
        <w:contextualSpacing/>
        <w:jc w:val="both"/>
        <w:rPr>
          <w:bCs/>
          <w:sz w:val="26"/>
          <w:szCs w:val="26"/>
        </w:rPr>
      </w:pPr>
      <w:r w:rsidRPr="00E8656A">
        <w:rPr>
          <w:bCs/>
          <w:sz w:val="26"/>
          <w:szCs w:val="26"/>
        </w:rPr>
        <w:t>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p w14:paraId="3739014F" w14:textId="77777777" w:rsidR="00E8656A" w:rsidRPr="00E8656A" w:rsidRDefault="00E8656A" w:rsidP="00E8656A">
      <w:pPr>
        <w:tabs>
          <w:tab w:val="left" w:pos="1134"/>
        </w:tabs>
        <w:ind w:firstLine="567"/>
        <w:contextualSpacing/>
        <w:jc w:val="both"/>
        <w:rPr>
          <w:bCs/>
          <w:sz w:val="26"/>
          <w:szCs w:val="26"/>
        </w:rPr>
      </w:pPr>
      <w:r w:rsidRPr="00E8656A">
        <w:rPr>
          <w:bCs/>
          <w:sz w:val="26"/>
          <w:szCs w:val="26"/>
        </w:rPr>
        <w:t>н) документы, подтверждающие соответствие участника закупки требованиям, установленным пунктом 1 части 1 статьи 31 настоящего Федерального закона,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настоящего Федерального закона, если иное не предусмотрено настоящим Федеральным законом;</w:t>
      </w:r>
    </w:p>
    <w:p w14:paraId="20F3F1D1" w14:textId="77777777" w:rsidR="00E8656A" w:rsidRPr="00180C15" w:rsidRDefault="00E8656A" w:rsidP="00E8656A">
      <w:pPr>
        <w:tabs>
          <w:tab w:val="left" w:pos="1134"/>
        </w:tabs>
        <w:ind w:firstLine="567"/>
        <w:contextualSpacing/>
        <w:jc w:val="both"/>
        <w:rPr>
          <w:sz w:val="26"/>
          <w:szCs w:val="26"/>
        </w:rPr>
      </w:pPr>
      <w:r w:rsidRPr="00180C15">
        <w:rPr>
          <w:sz w:val="26"/>
          <w:szCs w:val="26"/>
        </w:rPr>
        <w:t>о) декларация о соответствии участника закупки требованиям, установленным пунктами 3 - 5, 7 - 11 части 1 статьи 31 настоящего Федерального закона;</w:t>
      </w:r>
    </w:p>
    <w:p w14:paraId="4990A8A8" w14:textId="77777777" w:rsidR="00E8656A" w:rsidRPr="00E8656A" w:rsidRDefault="00E8656A" w:rsidP="00E8656A">
      <w:pPr>
        <w:tabs>
          <w:tab w:val="left" w:pos="1134"/>
        </w:tabs>
        <w:ind w:firstLine="567"/>
        <w:contextualSpacing/>
        <w:jc w:val="both"/>
        <w:rPr>
          <w:bCs/>
          <w:sz w:val="26"/>
          <w:szCs w:val="26"/>
        </w:rPr>
      </w:pPr>
      <w:r w:rsidRPr="00E8656A">
        <w:rPr>
          <w:bCs/>
          <w:sz w:val="26"/>
          <w:szCs w:val="26"/>
        </w:rPr>
        <w:t>п)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14:paraId="4DA304AE" w14:textId="77777777" w:rsidR="00E8656A" w:rsidRPr="00E8656A" w:rsidRDefault="00E8656A" w:rsidP="00E8656A">
      <w:pPr>
        <w:tabs>
          <w:tab w:val="left" w:pos="1134"/>
        </w:tabs>
        <w:ind w:firstLine="567"/>
        <w:contextualSpacing/>
        <w:jc w:val="both"/>
        <w:rPr>
          <w:bCs/>
          <w:sz w:val="26"/>
          <w:szCs w:val="26"/>
        </w:rPr>
      </w:pPr>
      <w:r w:rsidRPr="00E8656A">
        <w:rPr>
          <w:bCs/>
          <w:sz w:val="26"/>
          <w:szCs w:val="26"/>
        </w:rPr>
        <w:lastRenderedPageBreak/>
        <w:t>р) в случае проведения электронного конкурса и установления критерия, предусмотренного пунктом 4 части 1 статьи 32 настоящего Федерального закона, заявка на участие в закупке может содержать документы, подтверждающие квалификацию участника закупки. Отсутствие таких документов не является основанием для признания заявки не соответствующей требованиям настоящего Федерального закона;</w:t>
      </w:r>
    </w:p>
    <w:p w14:paraId="01F76447" w14:textId="77777777" w:rsidR="00E8656A" w:rsidRPr="00180C15" w:rsidRDefault="00E8656A" w:rsidP="00E8656A">
      <w:pPr>
        <w:tabs>
          <w:tab w:val="left" w:pos="1134"/>
        </w:tabs>
        <w:ind w:firstLine="567"/>
        <w:contextualSpacing/>
        <w:jc w:val="both"/>
        <w:rPr>
          <w:sz w:val="26"/>
          <w:szCs w:val="26"/>
        </w:rPr>
      </w:pPr>
      <w:r w:rsidRPr="00180C15">
        <w:rPr>
          <w:sz w:val="26"/>
          <w:szCs w:val="26"/>
        </w:rPr>
        <w:t>2) предложение участника закупки в отношении объекта закупки:</w:t>
      </w:r>
    </w:p>
    <w:p w14:paraId="0ACE9BD6" w14:textId="77777777" w:rsidR="00E8656A" w:rsidRPr="00180C15" w:rsidRDefault="00E8656A" w:rsidP="00E8656A">
      <w:pPr>
        <w:tabs>
          <w:tab w:val="left" w:pos="1134"/>
        </w:tabs>
        <w:ind w:firstLine="567"/>
        <w:contextualSpacing/>
        <w:jc w:val="both"/>
        <w:rPr>
          <w:sz w:val="26"/>
          <w:szCs w:val="26"/>
        </w:rPr>
      </w:pPr>
      <w:r w:rsidRPr="00180C15">
        <w:rPr>
          <w:sz w:val="26"/>
          <w:szCs w:val="26"/>
        </w:rPr>
        <w:t>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14:paraId="333D2262" w14:textId="77777777" w:rsidR="00E8656A" w:rsidRPr="00E8656A" w:rsidRDefault="00E8656A" w:rsidP="00E8656A">
      <w:pPr>
        <w:tabs>
          <w:tab w:val="left" w:pos="1134"/>
        </w:tabs>
        <w:ind w:firstLine="567"/>
        <w:contextualSpacing/>
        <w:jc w:val="both"/>
        <w:rPr>
          <w:bCs/>
          <w:sz w:val="26"/>
          <w:szCs w:val="26"/>
        </w:rPr>
      </w:pPr>
      <w:r w:rsidRPr="00E8656A">
        <w:rPr>
          <w:bCs/>
          <w:sz w:val="26"/>
          <w:szCs w:val="26"/>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w:t>
      </w:r>
    </w:p>
    <w:p w14:paraId="4B5CD891" w14:textId="77777777" w:rsidR="00E8656A" w:rsidRPr="00E8656A" w:rsidRDefault="00E8656A" w:rsidP="00E8656A">
      <w:pPr>
        <w:tabs>
          <w:tab w:val="left" w:pos="1134"/>
        </w:tabs>
        <w:ind w:firstLine="567"/>
        <w:contextualSpacing/>
        <w:jc w:val="both"/>
        <w:rPr>
          <w:bCs/>
          <w:sz w:val="26"/>
          <w:szCs w:val="26"/>
        </w:rPr>
      </w:pPr>
      <w:r w:rsidRPr="00E8656A">
        <w:rPr>
          <w:bCs/>
          <w:sz w:val="26"/>
          <w:szCs w:val="26"/>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14:paraId="43ED0E80" w14:textId="77777777" w:rsidR="00E8656A" w:rsidRPr="00E8656A" w:rsidRDefault="00E8656A" w:rsidP="00E8656A">
      <w:pPr>
        <w:tabs>
          <w:tab w:val="left" w:pos="1134"/>
        </w:tabs>
        <w:ind w:firstLine="567"/>
        <w:contextualSpacing/>
        <w:jc w:val="both"/>
        <w:rPr>
          <w:bCs/>
          <w:sz w:val="26"/>
          <w:szCs w:val="26"/>
        </w:rPr>
      </w:pPr>
      <w:r w:rsidRPr="00E8656A">
        <w:rPr>
          <w:bCs/>
          <w:sz w:val="26"/>
          <w:szCs w:val="26"/>
        </w:rPr>
        <w:t>г) 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14:paraId="78522228" w14:textId="77777777" w:rsidR="00E8656A" w:rsidRPr="00E8656A" w:rsidRDefault="00E8656A" w:rsidP="00E8656A">
      <w:pPr>
        <w:tabs>
          <w:tab w:val="left" w:pos="1134"/>
        </w:tabs>
        <w:ind w:firstLine="567"/>
        <w:contextualSpacing/>
        <w:jc w:val="both"/>
        <w:rPr>
          <w:bCs/>
          <w:sz w:val="26"/>
          <w:szCs w:val="26"/>
        </w:rPr>
      </w:pPr>
      <w:r w:rsidRPr="00E8656A">
        <w:rPr>
          <w:bCs/>
          <w:sz w:val="26"/>
          <w:szCs w:val="26"/>
        </w:rPr>
        <w:t>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14:paraId="01F55AB0" w14:textId="77777777" w:rsidR="00E8656A" w:rsidRPr="00E8656A" w:rsidRDefault="00E8656A" w:rsidP="00E8656A">
      <w:pPr>
        <w:tabs>
          <w:tab w:val="left" w:pos="1134"/>
        </w:tabs>
        <w:ind w:firstLine="567"/>
        <w:contextualSpacing/>
        <w:jc w:val="both"/>
        <w:rPr>
          <w:bCs/>
          <w:sz w:val="26"/>
          <w:szCs w:val="26"/>
        </w:rPr>
      </w:pPr>
      <w:r w:rsidRPr="00E8656A">
        <w:rPr>
          <w:bCs/>
          <w:sz w:val="26"/>
          <w:szCs w:val="26"/>
        </w:rPr>
        <w:t>3) предложение участника закупки о цене контракта (за исключением случая, предусмотренного пунктом 4 настоящей части);</w:t>
      </w:r>
    </w:p>
    <w:p w14:paraId="3CA4B2AF" w14:textId="77777777" w:rsidR="00E8656A" w:rsidRPr="00E8656A" w:rsidRDefault="00E8656A" w:rsidP="00E8656A">
      <w:pPr>
        <w:tabs>
          <w:tab w:val="left" w:pos="1134"/>
        </w:tabs>
        <w:ind w:firstLine="567"/>
        <w:contextualSpacing/>
        <w:jc w:val="both"/>
        <w:rPr>
          <w:bCs/>
          <w:sz w:val="26"/>
          <w:szCs w:val="26"/>
        </w:rPr>
      </w:pPr>
      <w:r w:rsidRPr="00E8656A">
        <w:rPr>
          <w:bCs/>
          <w:sz w:val="26"/>
          <w:szCs w:val="26"/>
        </w:rPr>
        <w:t>4) предложение участника закупки о сумме цен единиц товара, работы, услуги (в случае, предусмотренном частью 24 статьи 22 настоящего Федерального закона);</w:t>
      </w:r>
    </w:p>
    <w:p w14:paraId="1567A584" w14:textId="77777777" w:rsidR="00E8656A" w:rsidRPr="00E8656A" w:rsidRDefault="00E8656A" w:rsidP="00E8656A">
      <w:pPr>
        <w:tabs>
          <w:tab w:val="left" w:pos="1134"/>
        </w:tabs>
        <w:ind w:firstLine="567"/>
        <w:contextualSpacing/>
        <w:jc w:val="both"/>
        <w:rPr>
          <w:bCs/>
          <w:sz w:val="26"/>
          <w:szCs w:val="26"/>
        </w:rPr>
      </w:pPr>
      <w:r w:rsidRPr="00E8656A">
        <w:rPr>
          <w:bCs/>
          <w:sz w:val="26"/>
          <w:szCs w:val="26"/>
        </w:rPr>
        <w:t>5) информация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14:paraId="44457D70" w14:textId="080EC7C3" w:rsidR="00E8656A" w:rsidRPr="00E8656A" w:rsidRDefault="00E8656A" w:rsidP="00E8656A">
      <w:pPr>
        <w:tabs>
          <w:tab w:val="left" w:pos="1134"/>
        </w:tabs>
        <w:ind w:firstLine="567"/>
        <w:contextualSpacing/>
        <w:jc w:val="both"/>
        <w:rPr>
          <w:bCs/>
          <w:sz w:val="26"/>
          <w:szCs w:val="26"/>
        </w:rPr>
      </w:pPr>
      <w:r>
        <w:rPr>
          <w:bCs/>
          <w:sz w:val="26"/>
          <w:szCs w:val="26"/>
        </w:rPr>
        <w:t>В соответствии с частью</w:t>
      </w:r>
      <w:r w:rsidRPr="00E8656A">
        <w:rPr>
          <w:bCs/>
          <w:sz w:val="26"/>
          <w:szCs w:val="26"/>
        </w:rPr>
        <w:t xml:space="preserve"> </w:t>
      </w:r>
      <w:r>
        <w:rPr>
          <w:bCs/>
          <w:sz w:val="26"/>
          <w:szCs w:val="26"/>
        </w:rPr>
        <w:t>2</w:t>
      </w:r>
      <w:r w:rsidRPr="00E8656A">
        <w:rPr>
          <w:bCs/>
          <w:sz w:val="26"/>
          <w:szCs w:val="26"/>
        </w:rPr>
        <w:t xml:space="preserve"> статьи 43 Федерального закона от 05.04.2013 № 44-ФЗ</w:t>
      </w:r>
      <w:r>
        <w:rPr>
          <w:bCs/>
          <w:sz w:val="26"/>
          <w:szCs w:val="26"/>
        </w:rPr>
        <w:t>,</w:t>
      </w:r>
      <w:r w:rsidRPr="00E8656A">
        <w:rPr>
          <w:bCs/>
          <w:sz w:val="26"/>
          <w:szCs w:val="26"/>
        </w:rPr>
        <w:t xml:space="preserve"> </w:t>
      </w:r>
      <w:r>
        <w:rPr>
          <w:bCs/>
          <w:sz w:val="26"/>
          <w:szCs w:val="26"/>
        </w:rPr>
        <w:t>п</w:t>
      </w:r>
      <w:r w:rsidRPr="00E8656A">
        <w:rPr>
          <w:bCs/>
          <w:sz w:val="26"/>
          <w:szCs w:val="26"/>
        </w:rPr>
        <w:t>ри формировании предложения участника закупки в отношении объекта закупки:</w:t>
      </w:r>
    </w:p>
    <w:p w14:paraId="38EA0C47" w14:textId="77777777" w:rsidR="00E8656A" w:rsidRPr="00E8656A" w:rsidRDefault="00E8656A" w:rsidP="00E8656A">
      <w:pPr>
        <w:tabs>
          <w:tab w:val="left" w:pos="1134"/>
        </w:tabs>
        <w:ind w:firstLine="567"/>
        <w:contextualSpacing/>
        <w:jc w:val="both"/>
        <w:rPr>
          <w:bCs/>
          <w:sz w:val="26"/>
          <w:szCs w:val="26"/>
        </w:rPr>
      </w:pPr>
      <w:r w:rsidRPr="00E8656A">
        <w:rPr>
          <w:bCs/>
          <w:sz w:val="26"/>
          <w:szCs w:val="26"/>
        </w:rPr>
        <w:t xml:space="preserve">1) информация о товаре, предусмотренная подпунктами "а" и "б" пункта 2 части 1 настоящей статьи, включается в заявку на участие в закупке в случае осуществления закупки товара, в том числе поставляемого заказчику при выполнении закупаемых </w:t>
      </w:r>
      <w:r w:rsidRPr="00E8656A">
        <w:rPr>
          <w:bCs/>
          <w:sz w:val="26"/>
          <w:szCs w:val="26"/>
        </w:rPr>
        <w:lastRenderedPageBreak/>
        <w:t>работ, оказании закупаемых услуг. Информация, предусмотренная подпунктом "а" пункта 2 части 1 настоящей статьи,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14:paraId="05E5CA6D" w14:textId="77777777" w:rsidR="00E8656A" w:rsidRPr="00E8656A" w:rsidRDefault="00E8656A" w:rsidP="00E8656A">
      <w:pPr>
        <w:tabs>
          <w:tab w:val="left" w:pos="1134"/>
        </w:tabs>
        <w:ind w:firstLine="567"/>
        <w:contextualSpacing/>
        <w:jc w:val="both"/>
        <w:rPr>
          <w:bCs/>
          <w:sz w:val="26"/>
          <w:szCs w:val="26"/>
        </w:rPr>
      </w:pPr>
      <w:r w:rsidRPr="00E8656A">
        <w:rPr>
          <w:bCs/>
          <w:sz w:val="26"/>
          <w:szCs w:val="26"/>
        </w:rPr>
        <w:t>2) информация, предусмотренная подпунктами "а" и "г" пункта 2 части 1 настоящей статьи, не включается в заявку на участие в закупке в случае включения заказчиком в соответствии с пунктом 8 части 1 статьи 33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14:paraId="322A1C55" w14:textId="79C4C63E" w:rsidR="00A01931" w:rsidRPr="00A01931" w:rsidRDefault="00E8656A" w:rsidP="00E8656A">
      <w:pPr>
        <w:tabs>
          <w:tab w:val="left" w:pos="1134"/>
        </w:tabs>
        <w:ind w:firstLine="567"/>
        <w:contextualSpacing/>
        <w:jc w:val="both"/>
        <w:rPr>
          <w:bCs/>
          <w:sz w:val="26"/>
          <w:szCs w:val="26"/>
        </w:rPr>
      </w:pPr>
      <w:r>
        <w:rPr>
          <w:bCs/>
          <w:sz w:val="26"/>
          <w:szCs w:val="26"/>
        </w:rPr>
        <w:t xml:space="preserve">Согласно части </w:t>
      </w:r>
      <w:r w:rsidRPr="00E8656A">
        <w:rPr>
          <w:bCs/>
          <w:sz w:val="26"/>
          <w:szCs w:val="26"/>
        </w:rPr>
        <w:t>3</w:t>
      </w:r>
      <w:r>
        <w:rPr>
          <w:bCs/>
          <w:sz w:val="26"/>
          <w:szCs w:val="26"/>
        </w:rPr>
        <w:t xml:space="preserve"> статьи 43 </w:t>
      </w:r>
      <w:r w:rsidRPr="00E8656A">
        <w:rPr>
          <w:bCs/>
          <w:sz w:val="26"/>
          <w:szCs w:val="26"/>
        </w:rPr>
        <w:t>Федерального закона от 05.04.2013 № 44-ФЗ</w:t>
      </w:r>
      <w:r>
        <w:rPr>
          <w:bCs/>
          <w:sz w:val="26"/>
          <w:szCs w:val="26"/>
        </w:rPr>
        <w:t>, т</w:t>
      </w:r>
      <w:r w:rsidRPr="00E8656A">
        <w:rPr>
          <w:bCs/>
          <w:sz w:val="26"/>
          <w:szCs w:val="26"/>
        </w:rPr>
        <w:t>ребовать от участника закупки представления иных информации и документов, за исключением предусмотренных частями 1 и 2 настоящей статьи, не допускается.</w:t>
      </w:r>
    </w:p>
    <w:p w14:paraId="2CAFFFD8" w14:textId="5AEEE397" w:rsidR="00DB6D48" w:rsidRPr="00DB6D48" w:rsidRDefault="00DB6D48" w:rsidP="00DB6D48">
      <w:pPr>
        <w:tabs>
          <w:tab w:val="left" w:pos="1134"/>
        </w:tabs>
        <w:ind w:firstLine="567"/>
        <w:contextualSpacing/>
        <w:jc w:val="both"/>
        <w:rPr>
          <w:bCs/>
          <w:sz w:val="26"/>
          <w:szCs w:val="26"/>
        </w:rPr>
      </w:pPr>
      <w:r>
        <w:rPr>
          <w:bCs/>
          <w:sz w:val="26"/>
          <w:szCs w:val="26"/>
        </w:rPr>
        <w:t xml:space="preserve">Частью 5 статьи 48 </w:t>
      </w:r>
      <w:r w:rsidRPr="00DB6D48">
        <w:rPr>
          <w:bCs/>
          <w:sz w:val="26"/>
          <w:szCs w:val="26"/>
        </w:rPr>
        <w:t xml:space="preserve">Федерального закона от 05.04.2013 № 44-ФЗ </w:t>
      </w:r>
      <w:r>
        <w:rPr>
          <w:bCs/>
          <w:sz w:val="26"/>
          <w:szCs w:val="26"/>
        </w:rPr>
        <w:t>установлено, что п</w:t>
      </w:r>
      <w:r w:rsidRPr="00DB6D48">
        <w:rPr>
          <w:bCs/>
          <w:sz w:val="26"/>
          <w:szCs w:val="26"/>
        </w:rPr>
        <w:t>ри рассмотрении первых частей заявок на участие в закупке соответствующая заявка подлежит отклонению в случаях:</w:t>
      </w:r>
    </w:p>
    <w:p w14:paraId="76F6D576" w14:textId="77777777" w:rsidR="00DB6D48" w:rsidRPr="00DB6D48" w:rsidRDefault="00DB6D48" w:rsidP="00DB6D48">
      <w:pPr>
        <w:tabs>
          <w:tab w:val="left" w:pos="1134"/>
        </w:tabs>
        <w:ind w:firstLine="567"/>
        <w:contextualSpacing/>
        <w:jc w:val="both"/>
        <w:rPr>
          <w:bCs/>
          <w:sz w:val="26"/>
          <w:szCs w:val="26"/>
        </w:rPr>
      </w:pPr>
      <w:r w:rsidRPr="00DB6D48">
        <w:rPr>
          <w:bCs/>
          <w:sz w:val="26"/>
          <w:szCs w:val="26"/>
        </w:rPr>
        <w:t>1) непредставления (за исключением случаев, предусмотренных настоящим Федеральным законом) информации и документов, предусмотренных подпунктами "а", "б", "г" и "д" пункта 2 части 1 статьи 43 настоящего Федерального закона, несоответствия таких информации и документов извещению об осуществлении закупки;</w:t>
      </w:r>
    </w:p>
    <w:p w14:paraId="76680175" w14:textId="77777777" w:rsidR="00DB6D48" w:rsidRPr="00DB6D48" w:rsidRDefault="00DB6D48" w:rsidP="00DB6D48">
      <w:pPr>
        <w:tabs>
          <w:tab w:val="left" w:pos="1134"/>
        </w:tabs>
        <w:ind w:firstLine="567"/>
        <w:contextualSpacing/>
        <w:jc w:val="both"/>
        <w:rPr>
          <w:bCs/>
          <w:sz w:val="26"/>
          <w:szCs w:val="26"/>
        </w:rPr>
      </w:pPr>
      <w:r w:rsidRPr="00DB6D48">
        <w:rPr>
          <w:bCs/>
          <w:sz w:val="26"/>
          <w:szCs w:val="26"/>
        </w:rPr>
        <w:t>2) если в первой части заявки на участие в закупке содержится информация, предусмотренная пунктами 1, 3 и 4 части 1 статьи 43 настоящего Федерального закона;</w:t>
      </w:r>
    </w:p>
    <w:p w14:paraId="4C4EEF50" w14:textId="0F0CCD6F" w:rsidR="00A01931" w:rsidRDefault="00DB6D48" w:rsidP="00DB6D48">
      <w:pPr>
        <w:tabs>
          <w:tab w:val="left" w:pos="1134"/>
        </w:tabs>
        <w:ind w:firstLine="567"/>
        <w:contextualSpacing/>
        <w:jc w:val="both"/>
        <w:rPr>
          <w:bCs/>
          <w:sz w:val="26"/>
          <w:szCs w:val="26"/>
        </w:rPr>
      </w:pPr>
      <w:r w:rsidRPr="00DB6D48">
        <w:rPr>
          <w:bCs/>
          <w:sz w:val="26"/>
          <w:szCs w:val="26"/>
        </w:rPr>
        <w:t>3) выявления недостоверной информации, содержащейся в первой части заявки на участие в закупке.</w:t>
      </w:r>
    </w:p>
    <w:p w14:paraId="1968236B" w14:textId="7FECD217" w:rsidR="00DB6D48" w:rsidRPr="00180C15" w:rsidRDefault="00FB04BF" w:rsidP="00DB6D48">
      <w:pPr>
        <w:tabs>
          <w:tab w:val="left" w:pos="1134"/>
        </w:tabs>
        <w:ind w:firstLine="567"/>
        <w:contextualSpacing/>
        <w:jc w:val="both"/>
        <w:rPr>
          <w:sz w:val="26"/>
          <w:szCs w:val="26"/>
        </w:rPr>
      </w:pPr>
      <w:r>
        <w:rPr>
          <w:sz w:val="26"/>
          <w:szCs w:val="26"/>
        </w:rPr>
        <w:t>Частью 12</w:t>
      </w:r>
      <w:r w:rsidR="00DB6D48">
        <w:rPr>
          <w:sz w:val="26"/>
          <w:szCs w:val="26"/>
        </w:rPr>
        <w:t xml:space="preserve"> статьи 48 </w:t>
      </w:r>
      <w:r w:rsidR="00DB6D48" w:rsidRPr="00DB6D48">
        <w:rPr>
          <w:bCs/>
          <w:sz w:val="26"/>
          <w:szCs w:val="26"/>
        </w:rPr>
        <w:t>Федерального закона от 05.04.2013 № 44-ФЗ установлено</w:t>
      </w:r>
      <w:r w:rsidR="00DB6D48">
        <w:rPr>
          <w:bCs/>
          <w:sz w:val="26"/>
          <w:szCs w:val="26"/>
        </w:rPr>
        <w:t>, что</w:t>
      </w:r>
      <w:r w:rsidR="00DB6D48" w:rsidRPr="00DB6D48">
        <w:rPr>
          <w:sz w:val="26"/>
          <w:szCs w:val="26"/>
        </w:rPr>
        <w:t xml:space="preserve"> </w:t>
      </w:r>
      <w:r w:rsidR="00DB6D48">
        <w:rPr>
          <w:sz w:val="26"/>
          <w:szCs w:val="26"/>
        </w:rPr>
        <w:t>п</w:t>
      </w:r>
      <w:r w:rsidR="00DB6D48" w:rsidRPr="00DB6D48">
        <w:rPr>
          <w:sz w:val="26"/>
          <w:szCs w:val="26"/>
        </w:rPr>
        <w:t xml:space="preserve">ри рассмотрении вторых частей заявок на участие в закупке соответствующая заявка </w:t>
      </w:r>
      <w:r w:rsidR="00DB6D48" w:rsidRPr="00180C15">
        <w:rPr>
          <w:sz w:val="26"/>
          <w:szCs w:val="26"/>
        </w:rPr>
        <w:t>подлежит отклонению в случаях:</w:t>
      </w:r>
    </w:p>
    <w:p w14:paraId="4B237871" w14:textId="77777777" w:rsidR="00DB6D48" w:rsidRPr="00180C15" w:rsidRDefault="00DB6D48" w:rsidP="00DB6D48">
      <w:pPr>
        <w:tabs>
          <w:tab w:val="left" w:pos="1134"/>
        </w:tabs>
        <w:ind w:firstLine="567"/>
        <w:contextualSpacing/>
        <w:jc w:val="both"/>
        <w:rPr>
          <w:sz w:val="26"/>
          <w:szCs w:val="26"/>
        </w:rPr>
      </w:pPr>
      <w:r w:rsidRPr="00180C15">
        <w:rPr>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2AD06636" w14:textId="77777777" w:rsidR="00DB6D48" w:rsidRPr="00DB6D48" w:rsidRDefault="00DB6D48" w:rsidP="00DB6D48">
      <w:pPr>
        <w:tabs>
          <w:tab w:val="left" w:pos="1134"/>
        </w:tabs>
        <w:ind w:firstLine="567"/>
        <w:contextualSpacing/>
        <w:jc w:val="both"/>
        <w:rPr>
          <w:sz w:val="26"/>
          <w:szCs w:val="26"/>
        </w:rPr>
      </w:pPr>
      <w:r w:rsidRPr="00180C15">
        <w:rPr>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w:t>
      </w:r>
      <w:r w:rsidRPr="00DB6D48">
        <w:rPr>
          <w:sz w:val="26"/>
          <w:szCs w:val="26"/>
        </w:rPr>
        <w:t xml:space="preserve"> информации и документов требованиям, установленным в извещении об осуществлении закупки;</w:t>
      </w:r>
    </w:p>
    <w:p w14:paraId="17EDF352" w14:textId="77777777" w:rsidR="00DB6D48" w:rsidRPr="00DB6D48" w:rsidRDefault="00DB6D48" w:rsidP="00DB6D48">
      <w:pPr>
        <w:tabs>
          <w:tab w:val="left" w:pos="1134"/>
        </w:tabs>
        <w:ind w:firstLine="567"/>
        <w:contextualSpacing/>
        <w:jc w:val="both"/>
        <w:rPr>
          <w:sz w:val="26"/>
          <w:szCs w:val="26"/>
        </w:rPr>
      </w:pPr>
      <w:r w:rsidRPr="00DB6D48">
        <w:rPr>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14:paraId="1E9C5221" w14:textId="77777777" w:rsidR="00DB6D48" w:rsidRPr="00DB6D48" w:rsidRDefault="00DB6D48" w:rsidP="00DB6D48">
      <w:pPr>
        <w:tabs>
          <w:tab w:val="left" w:pos="1134"/>
        </w:tabs>
        <w:ind w:firstLine="567"/>
        <w:contextualSpacing/>
        <w:jc w:val="both"/>
        <w:rPr>
          <w:sz w:val="26"/>
          <w:szCs w:val="26"/>
        </w:rPr>
      </w:pPr>
      <w:r w:rsidRPr="00DB6D48">
        <w:rPr>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14:paraId="6E077E72" w14:textId="77777777" w:rsidR="00DB6D48" w:rsidRPr="00DB6D48" w:rsidRDefault="00DB6D48" w:rsidP="00DB6D48">
      <w:pPr>
        <w:tabs>
          <w:tab w:val="left" w:pos="1134"/>
        </w:tabs>
        <w:ind w:firstLine="567"/>
        <w:contextualSpacing/>
        <w:jc w:val="both"/>
        <w:rPr>
          <w:sz w:val="26"/>
          <w:szCs w:val="26"/>
        </w:rPr>
      </w:pPr>
      <w:r w:rsidRPr="00DB6D48">
        <w:rPr>
          <w:sz w:val="26"/>
          <w:szCs w:val="26"/>
        </w:rPr>
        <w:t xml:space="preserve">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w:t>
      </w:r>
      <w:r w:rsidRPr="00DB6D48">
        <w:rPr>
          <w:sz w:val="26"/>
          <w:szCs w:val="26"/>
        </w:rPr>
        <w:lastRenderedPageBreak/>
        <w:t>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14:paraId="308AE00A" w14:textId="295AE432" w:rsidR="00DB6D48" w:rsidRPr="00DB6D48" w:rsidRDefault="00DB6D48" w:rsidP="00DB6D48">
      <w:pPr>
        <w:tabs>
          <w:tab w:val="left" w:pos="1134"/>
        </w:tabs>
        <w:ind w:firstLine="567"/>
        <w:contextualSpacing/>
        <w:jc w:val="both"/>
        <w:rPr>
          <w:sz w:val="26"/>
          <w:szCs w:val="26"/>
        </w:rPr>
      </w:pPr>
      <w:r w:rsidRPr="00DB6D48">
        <w:rPr>
          <w:sz w:val="26"/>
          <w:szCs w:val="26"/>
        </w:rPr>
        <w:t xml:space="preserve">6) выявления отнесения участника закупки к организациям, предусмотренным пунктом 4 статьи 2 Федерального закона от 4 июня 2018 года </w:t>
      </w:r>
      <w:r w:rsidR="0059164C">
        <w:rPr>
          <w:sz w:val="26"/>
          <w:szCs w:val="26"/>
        </w:rPr>
        <w:t>№</w:t>
      </w:r>
      <w:r w:rsidRPr="00DB6D48">
        <w:rPr>
          <w:sz w:val="26"/>
          <w:szCs w:val="26"/>
        </w:rPr>
        <w:t xml:space="preserve">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5AC1A697" w14:textId="77777777" w:rsidR="00DB6D48" w:rsidRPr="00DB6D48" w:rsidRDefault="00DB6D48" w:rsidP="00DB6D48">
      <w:pPr>
        <w:tabs>
          <w:tab w:val="left" w:pos="1134"/>
        </w:tabs>
        <w:ind w:firstLine="567"/>
        <w:contextualSpacing/>
        <w:jc w:val="both"/>
        <w:rPr>
          <w:sz w:val="26"/>
          <w:szCs w:val="26"/>
        </w:rPr>
      </w:pPr>
      <w:r w:rsidRPr="00DB6D48">
        <w:rPr>
          <w:sz w:val="26"/>
          <w:szCs w:val="26"/>
        </w:rPr>
        <w:t>7) предусмотренных частью 6 статьи 45 настоящего Федерального закона;</w:t>
      </w:r>
    </w:p>
    <w:p w14:paraId="5220C938" w14:textId="77777777" w:rsidR="00DB6D48" w:rsidRPr="00DB6D48" w:rsidRDefault="00DB6D48" w:rsidP="00DB6D48">
      <w:pPr>
        <w:tabs>
          <w:tab w:val="left" w:pos="1134"/>
        </w:tabs>
        <w:ind w:firstLine="567"/>
        <w:contextualSpacing/>
        <w:jc w:val="both"/>
        <w:rPr>
          <w:sz w:val="26"/>
          <w:szCs w:val="26"/>
        </w:rPr>
      </w:pPr>
      <w:r w:rsidRPr="00DB6D48">
        <w:rPr>
          <w:sz w:val="26"/>
          <w:szCs w:val="26"/>
        </w:rPr>
        <w:t>8) выявления недостоверной информации, содержащейся в заявке на участие в закупке;</w:t>
      </w:r>
    </w:p>
    <w:p w14:paraId="03F83EFA" w14:textId="4ED4456E" w:rsidR="00A01931" w:rsidRDefault="00DB6D48" w:rsidP="00DB6D48">
      <w:pPr>
        <w:tabs>
          <w:tab w:val="left" w:pos="1134"/>
        </w:tabs>
        <w:ind w:firstLine="567"/>
        <w:contextualSpacing/>
        <w:jc w:val="both"/>
        <w:rPr>
          <w:sz w:val="26"/>
          <w:szCs w:val="26"/>
        </w:rPr>
      </w:pPr>
      <w:r w:rsidRPr="00DB6D48">
        <w:rPr>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bookmarkEnd w:id="0"/>
    <w:p w14:paraId="4DC70A6C" w14:textId="2E06D180" w:rsidR="00C61D14" w:rsidRDefault="00DB6D48" w:rsidP="00B5436C">
      <w:pPr>
        <w:tabs>
          <w:tab w:val="left" w:pos="567"/>
        </w:tabs>
        <w:ind w:firstLine="567"/>
        <w:jc w:val="both"/>
        <w:rPr>
          <w:sz w:val="26"/>
          <w:szCs w:val="26"/>
        </w:rPr>
      </w:pPr>
      <w:r>
        <w:rPr>
          <w:b/>
          <w:sz w:val="26"/>
          <w:szCs w:val="26"/>
        </w:rPr>
        <w:t>3</w:t>
      </w:r>
      <w:r w:rsidR="00C61D14" w:rsidRPr="001260F2">
        <w:rPr>
          <w:b/>
          <w:sz w:val="26"/>
          <w:szCs w:val="26"/>
        </w:rPr>
        <w:t>.</w:t>
      </w:r>
      <w:r w:rsidR="00A36FFB">
        <w:rPr>
          <w:b/>
          <w:sz w:val="26"/>
          <w:szCs w:val="26"/>
        </w:rPr>
        <w:t xml:space="preserve"> </w:t>
      </w:r>
      <w:r w:rsidR="00C61D14" w:rsidRPr="001260F2">
        <w:rPr>
          <w:sz w:val="26"/>
          <w:szCs w:val="26"/>
          <w:lang w:eastAsia="en-US"/>
        </w:rPr>
        <w:t xml:space="preserve">Согласно доводам жалобы </w:t>
      </w:r>
      <w:r w:rsidR="00C61D14" w:rsidRPr="001260F2">
        <w:rPr>
          <w:sz w:val="26"/>
          <w:szCs w:val="26"/>
        </w:rPr>
        <w:t xml:space="preserve">заявителя, </w:t>
      </w:r>
      <w:r w:rsidR="00AE143D" w:rsidRPr="00AE143D">
        <w:rPr>
          <w:sz w:val="26"/>
          <w:szCs w:val="26"/>
        </w:rPr>
        <w:t xml:space="preserve">комиссия </w:t>
      </w:r>
      <w:r w:rsidR="00292E67">
        <w:rPr>
          <w:sz w:val="26"/>
          <w:szCs w:val="26"/>
        </w:rPr>
        <w:t>уполномоченного органа</w:t>
      </w:r>
      <w:r w:rsidR="004F4B5A" w:rsidRPr="004F4B5A">
        <w:rPr>
          <w:sz w:val="26"/>
          <w:szCs w:val="26"/>
        </w:rPr>
        <w:t xml:space="preserve"> в нарушение требований Федеральн</w:t>
      </w:r>
      <w:r w:rsidR="004F4B5A">
        <w:rPr>
          <w:sz w:val="26"/>
          <w:szCs w:val="26"/>
        </w:rPr>
        <w:t>ого</w:t>
      </w:r>
      <w:r w:rsidR="004F4B5A" w:rsidRPr="004F4B5A">
        <w:rPr>
          <w:sz w:val="26"/>
          <w:szCs w:val="26"/>
        </w:rPr>
        <w:t xml:space="preserve"> закон</w:t>
      </w:r>
      <w:r w:rsidR="004F4B5A">
        <w:rPr>
          <w:sz w:val="26"/>
          <w:szCs w:val="26"/>
        </w:rPr>
        <w:t>а</w:t>
      </w:r>
      <w:r w:rsidR="004F4B5A" w:rsidRPr="004F4B5A">
        <w:rPr>
          <w:sz w:val="26"/>
          <w:szCs w:val="26"/>
        </w:rPr>
        <w:t xml:space="preserve"> от 05.04.2013 № 44-ФЗ </w:t>
      </w:r>
      <w:r w:rsidR="00F66798" w:rsidRPr="00F66798">
        <w:rPr>
          <w:sz w:val="26"/>
          <w:szCs w:val="26"/>
        </w:rPr>
        <w:t>рассмотрела заявки участников закупки</w:t>
      </w:r>
      <w:r w:rsidR="004F4B5A" w:rsidRPr="004F4B5A">
        <w:rPr>
          <w:sz w:val="26"/>
          <w:szCs w:val="26"/>
        </w:rPr>
        <w:t>.</w:t>
      </w:r>
    </w:p>
    <w:p w14:paraId="67E7B38A" w14:textId="1B1CDCEE" w:rsidR="00C61D14" w:rsidRDefault="00C61D14" w:rsidP="00B5436C">
      <w:pPr>
        <w:tabs>
          <w:tab w:val="left" w:pos="567"/>
        </w:tabs>
        <w:ind w:firstLine="567"/>
        <w:jc w:val="both"/>
        <w:rPr>
          <w:sz w:val="26"/>
          <w:szCs w:val="26"/>
        </w:rPr>
      </w:pPr>
      <w:r w:rsidRPr="001260F2">
        <w:rPr>
          <w:sz w:val="26"/>
          <w:szCs w:val="26"/>
        </w:rPr>
        <w:t>Вместе с тем, в ходе ра</w:t>
      </w:r>
      <w:r w:rsidR="00383050">
        <w:rPr>
          <w:sz w:val="26"/>
          <w:szCs w:val="26"/>
        </w:rPr>
        <w:t>ссмотрения жалобы по существу, К</w:t>
      </w:r>
      <w:r w:rsidRPr="001260F2">
        <w:rPr>
          <w:sz w:val="26"/>
          <w:szCs w:val="26"/>
        </w:rPr>
        <w:t>омиссия Калужского УФАС России установила следующее.</w:t>
      </w:r>
    </w:p>
    <w:p w14:paraId="32A7ECDD" w14:textId="0CFA7B60" w:rsidR="00A917BE" w:rsidRPr="00A917BE" w:rsidRDefault="00A917BE" w:rsidP="00A917BE">
      <w:pPr>
        <w:tabs>
          <w:tab w:val="left" w:pos="567"/>
        </w:tabs>
        <w:ind w:firstLine="567"/>
        <w:jc w:val="both"/>
        <w:rPr>
          <w:sz w:val="26"/>
          <w:szCs w:val="26"/>
        </w:rPr>
      </w:pPr>
      <w:r w:rsidRPr="00A917BE">
        <w:rPr>
          <w:sz w:val="26"/>
          <w:szCs w:val="26"/>
        </w:rPr>
        <w:t>Согласно части 3 статьи 14 Федерального закона от 05.04.2013 № 44-ФЗ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14:paraId="6F36B0D3" w14:textId="707BD8A7" w:rsidR="00A917BE" w:rsidRPr="00A917BE" w:rsidRDefault="00A917BE" w:rsidP="00A917BE">
      <w:pPr>
        <w:tabs>
          <w:tab w:val="left" w:pos="567"/>
        </w:tabs>
        <w:ind w:firstLine="567"/>
        <w:jc w:val="both"/>
        <w:rPr>
          <w:sz w:val="26"/>
          <w:szCs w:val="26"/>
        </w:rPr>
      </w:pPr>
      <w:r w:rsidRPr="00A917BE">
        <w:rPr>
          <w:sz w:val="26"/>
          <w:szCs w:val="26"/>
        </w:rPr>
        <w:t xml:space="preserve">В извещении о проведении обжалуемой закупки установлено ограничение допуска в соответствии с постановлением Правительства РФ № 878 от 10.07.2019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Pr>
          <w:sz w:val="26"/>
          <w:szCs w:val="26"/>
        </w:rPr>
        <w:t>№</w:t>
      </w:r>
      <w:r w:rsidRPr="00A917BE">
        <w:rPr>
          <w:sz w:val="26"/>
          <w:szCs w:val="26"/>
        </w:rPr>
        <w:t xml:space="preserve"> 925 и признании утратившими силу некоторых актов Правительства Российской Федерации» (далее – Постановление № 878).</w:t>
      </w:r>
    </w:p>
    <w:p w14:paraId="3D54546D" w14:textId="202A86FD" w:rsidR="00A917BE" w:rsidRDefault="00A917BE" w:rsidP="00A917BE">
      <w:pPr>
        <w:tabs>
          <w:tab w:val="left" w:pos="567"/>
        </w:tabs>
        <w:ind w:firstLine="567"/>
        <w:jc w:val="both"/>
        <w:rPr>
          <w:sz w:val="26"/>
          <w:szCs w:val="26"/>
        </w:rPr>
      </w:pPr>
      <w:r w:rsidRPr="00A917BE">
        <w:rPr>
          <w:sz w:val="26"/>
          <w:szCs w:val="26"/>
        </w:rPr>
        <w:lastRenderedPageBreak/>
        <w:t>Пунктом 3 Постановления № 878 установлено, что  при осуществлении закупок радиоэлектронной продукции, включенной в перечень,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Законом № 44-ФЗ предусмотрена документация)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14:paraId="0330285A" w14:textId="77777777" w:rsidR="00A917BE" w:rsidRPr="00A917BE" w:rsidRDefault="00A917BE" w:rsidP="00A917BE">
      <w:pPr>
        <w:tabs>
          <w:tab w:val="left" w:pos="567"/>
        </w:tabs>
        <w:ind w:firstLine="567"/>
        <w:jc w:val="both"/>
        <w:rPr>
          <w:sz w:val="26"/>
          <w:szCs w:val="26"/>
        </w:rPr>
      </w:pPr>
      <w:r w:rsidRPr="00A917BE">
        <w:rPr>
          <w:sz w:val="26"/>
          <w:szCs w:val="26"/>
        </w:rPr>
        <w:t xml:space="preserve">Подтверждением страны происхождения радиоэлектронной продукции является одно из следующих условий: </w:t>
      </w:r>
    </w:p>
    <w:p w14:paraId="6988BE63" w14:textId="119E41BD" w:rsidR="00A917BE" w:rsidRPr="00A917BE" w:rsidRDefault="00A917BE" w:rsidP="00A917BE">
      <w:pPr>
        <w:tabs>
          <w:tab w:val="left" w:pos="567"/>
        </w:tabs>
        <w:ind w:firstLine="567"/>
        <w:jc w:val="both"/>
        <w:rPr>
          <w:sz w:val="26"/>
          <w:szCs w:val="26"/>
        </w:rPr>
      </w:pPr>
      <w:r w:rsidRPr="00A917BE">
        <w:rPr>
          <w:sz w:val="26"/>
          <w:szCs w:val="26"/>
        </w:rPr>
        <w:t xml:space="preserve">а) наличие сведений о такой продукции в </w:t>
      </w:r>
      <w:r w:rsidR="008C2A3E" w:rsidRPr="00A917BE">
        <w:rPr>
          <w:sz w:val="26"/>
          <w:szCs w:val="26"/>
        </w:rPr>
        <w:t>реестре и</w:t>
      </w:r>
      <w:r w:rsidRPr="00A917BE">
        <w:rPr>
          <w:sz w:val="26"/>
          <w:szCs w:val="26"/>
        </w:rPr>
        <w:t xml:space="preserve"> соответствие информации о совокупном количестве баллов…;</w:t>
      </w:r>
    </w:p>
    <w:p w14:paraId="3DFCD6ED" w14:textId="77777777" w:rsidR="00A917BE" w:rsidRPr="00A917BE" w:rsidRDefault="00A917BE" w:rsidP="00A917BE">
      <w:pPr>
        <w:tabs>
          <w:tab w:val="left" w:pos="567"/>
        </w:tabs>
        <w:ind w:firstLine="567"/>
        <w:jc w:val="both"/>
        <w:rPr>
          <w:sz w:val="26"/>
          <w:szCs w:val="26"/>
        </w:rPr>
      </w:pPr>
      <w:r w:rsidRPr="00A917BE">
        <w:rPr>
          <w:sz w:val="26"/>
          <w:szCs w:val="26"/>
        </w:rPr>
        <w:t>б) наличие сведений о такой продукции в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 и соответствие информации о совокупном количестве баллов…;</w:t>
      </w:r>
    </w:p>
    <w:p w14:paraId="27CE0F5A" w14:textId="7F4C9CB0" w:rsidR="00A917BE" w:rsidRPr="00A917BE" w:rsidRDefault="00A917BE" w:rsidP="00A917BE">
      <w:pPr>
        <w:tabs>
          <w:tab w:val="left" w:pos="567"/>
        </w:tabs>
        <w:ind w:firstLine="567"/>
        <w:jc w:val="both"/>
        <w:rPr>
          <w:sz w:val="26"/>
          <w:szCs w:val="26"/>
        </w:rPr>
      </w:pPr>
      <w:r w:rsidRPr="00A917BE">
        <w:rPr>
          <w:sz w:val="26"/>
          <w:szCs w:val="26"/>
        </w:rPr>
        <w:t>в) наличие сертификата о происхождении товара, выдаваемого уполномоченным органом (организацией) государства - члена Евразийского экономического союза…</w:t>
      </w:r>
      <w:r w:rsidR="008C2A3E">
        <w:rPr>
          <w:sz w:val="26"/>
          <w:szCs w:val="26"/>
        </w:rPr>
        <w:t xml:space="preserve"> </w:t>
      </w:r>
    </w:p>
    <w:p w14:paraId="6B232EAD" w14:textId="77777777" w:rsidR="00A917BE" w:rsidRPr="00A917BE" w:rsidRDefault="00A917BE" w:rsidP="00A917BE">
      <w:pPr>
        <w:tabs>
          <w:tab w:val="left" w:pos="567"/>
        </w:tabs>
        <w:ind w:firstLine="567"/>
        <w:jc w:val="both"/>
        <w:rPr>
          <w:sz w:val="26"/>
          <w:szCs w:val="26"/>
        </w:rPr>
      </w:pPr>
      <w:r w:rsidRPr="00A917BE">
        <w:rPr>
          <w:sz w:val="26"/>
          <w:szCs w:val="26"/>
        </w:rPr>
        <w:t>Пунктом 3(1) Постановления № 878 установлено, что для подтверждения соответствия радиоэлектронной продукции условиям, предусмотренным подпунктами "а" - "в" пункта 3 Постановления № 878, участник закупки в составе заявки на участие в закупке представляет следующие документы и (или) информацию соответственно:</w:t>
      </w:r>
    </w:p>
    <w:p w14:paraId="3FC2A539" w14:textId="67603989" w:rsidR="00A917BE" w:rsidRPr="00A917BE" w:rsidRDefault="008C2A3E" w:rsidP="00A917BE">
      <w:pPr>
        <w:tabs>
          <w:tab w:val="left" w:pos="567"/>
        </w:tabs>
        <w:ind w:firstLine="567"/>
        <w:jc w:val="both"/>
        <w:rPr>
          <w:sz w:val="26"/>
          <w:szCs w:val="26"/>
        </w:rPr>
      </w:pPr>
      <w:r>
        <w:rPr>
          <w:sz w:val="26"/>
          <w:szCs w:val="26"/>
        </w:rPr>
        <w:t xml:space="preserve">- </w:t>
      </w:r>
      <w:r w:rsidR="00A917BE" w:rsidRPr="00A917BE">
        <w:rPr>
          <w:sz w:val="26"/>
          <w:szCs w:val="26"/>
        </w:rPr>
        <w:t xml:space="preserve">номер реестровой записи из </w:t>
      </w:r>
      <w:r w:rsidRPr="00A917BE">
        <w:rPr>
          <w:sz w:val="26"/>
          <w:szCs w:val="26"/>
        </w:rPr>
        <w:t>реестра,</w:t>
      </w:r>
      <w:r w:rsidR="00A917BE" w:rsidRPr="00A917BE">
        <w:rPr>
          <w:sz w:val="26"/>
          <w:szCs w:val="26"/>
        </w:rPr>
        <w:t xml:space="preserve"> а также информация о совокупном количестве баллов…;</w:t>
      </w:r>
    </w:p>
    <w:p w14:paraId="294957A5" w14:textId="6BDB92B1" w:rsidR="00A917BE" w:rsidRPr="00A917BE" w:rsidRDefault="008C2A3E" w:rsidP="00A917BE">
      <w:pPr>
        <w:tabs>
          <w:tab w:val="left" w:pos="567"/>
        </w:tabs>
        <w:ind w:firstLine="567"/>
        <w:jc w:val="both"/>
        <w:rPr>
          <w:sz w:val="26"/>
          <w:szCs w:val="26"/>
        </w:rPr>
      </w:pPr>
      <w:r>
        <w:rPr>
          <w:sz w:val="26"/>
          <w:szCs w:val="26"/>
        </w:rPr>
        <w:t xml:space="preserve">- </w:t>
      </w:r>
      <w:r w:rsidR="00A917BE" w:rsidRPr="00A917BE">
        <w:rPr>
          <w:sz w:val="26"/>
          <w:szCs w:val="26"/>
        </w:rPr>
        <w:t>номер реестровой записи из евразийского реестра промышленных товаров, а также информация о совокупном количестве баллов…;</w:t>
      </w:r>
    </w:p>
    <w:p w14:paraId="7DB429E8" w14:textId="031AED53" w:rsidR="00A917BE" w:rsidRPr="00A917BE" w:rsidRDefault="008C2A3E" w:rsidP="00A917BE">
      <w:pPr>
        <w:tabs>
          <w:tab w:val="left" w:pos="567"/>
        </w:tabs>
        <w:ind w:firstLine="567"/>
        <w:jc w:val="both"/>
        <w:rPr>
          <w:sz w:val="26"/>
          <w:szCs w:val="26"/>
        </w:rPr>
      </w:pPr>
      <w:r>
        <w:rPr>
          <w:sz w:val="26"/>
          <w:szCs w:val="26"/>
        </w:rPr>
        <w:t xml:space="preserve">- </w:t>
      </w:r>
      <w:r w:rsidR="00A917BE" w:rsidRPr="00A917BE">
        <w:rPr>
          <w:sz w:val="26"/>
          <w:szCs w:val="26"/>
        </w:rPr>
        <w:t>копия сертификата по форме СТ-1.</w:t>
      </w:r>
    </w:p>
    <w:p w14:paraId="03B8A8BD" w14:textId="77777777" w:rsidR="00A917BE" w:rsidRPr="00A917BE" w:rsidRDefault="00A917BE" w:rsidP="00A917BE">
      <w:pPr>
        <w:tabs>
          <w:tab w:val="left" w:pos="567"/>
        </w:tabs>
        <w:ind w:firstLine="567"/>
        <w:jc w:val="both"/>
        <w:rPr>
          <w:sz w:val="26"/>
          <w:szCs w:val="26"/>
        </w:rPr>
      </w:pPr>
      <w:r w:rsidRPr="00A917BE">
        <w:rPr>
          <w:sz w:val="26"/>
          <w:szCs w:val="26"/>
        </w:rPr>
        <w:t>Аналогичные требования установлены пунктом 9 приложения к извещению «требования к содержанию, составу заявки на участие в закупке и инструкция к ее заполнению».</w:t>
      </w:r>
    </w:p>
    <w:p w14:paraId="5E2E0D16" w14:textId="327D1B31" w:rsidR="00A917BE" w:rsidRPr="00A917BE" w:rsidRDefault="00A27E40" w:rsidP="00A917BE">
      <w:pPr>
        <w:tabs>
          <w:tab w:val="left" w:pos="567"/>
        </w:tabs>
        <w:ind w:firstLine="567"/>
        <w:jc w:val="both"/>
        <w:rPr>
          <w:sz w:val="26"/>
          <w:szCs w:val="26"/>
        </w:rPr>
      </w:pPr>
      <w:r>
        <w:rPr>
          <w:sz w:val="26"/>
          <w:szCs w:val="26"/>
        </w:rPr>
        <w:t xml:space="preserve">В ходе рассмотрения жалобы по существу, Комиссия Калужского УФАС России установила, что </w:t>
      </w:r>
      <w:r w:rsidR="00A917BE" w:rsidRPr="00A917BE">
        <w:rPr>
          <w:sz w:val="26"/>
          <w:szCs w:val="26"/>
        </w:rPr>
        <w:t>в составе заявок участников №№ 237, 33, 117 отсутствует документы и (или) информация, предусмотренные Постановлением № 878.</w:t>
      </w:r>
    </w:p>
    <w:p w14:paraId="27B8E833" w14:textId="49D10884" w:rsidR="00A917BE" w:rsidRPr="00A917BE" w:rsidRDefault="00A27E40" w:rsidP="00A917BE">
      <w:pPr>
        <w:tabs>
          <w:tab w:val="left" w:pos="567"/>
        </w:tabs>
        <w:ind w:firstLine="567"/>
        <w:jc w:val="both"/>
        <w:rPr>
          <w:sz w:val="26"/>
          <w:szCs w:val="26"/>
        </w:rPr>
      </w:pPr>
      <w:r>
        <w:rPr>
          <w:sz w:val="26"/>
          <w:szCs w:val="26"/>
        </w:rPr>
        <w:t>Вместе с тем</w:t>
      </w:r>
      <w:r w:rsidR="00A917BE" w:rsidRPr="00A917BE">
        <w:rPr>
          <w:sz w:val="26"/>
          <w:szCs w:val="26"/>
        </w:rPr>
        <w:t xml:space="preserve">, в составе заявки № 68 (победителя аукциона) </w:t>
      </w:r>
      <w:r w:rsidR="00CE7658" w:rsidRPr="00A917BE">
        <w:rPr>
          <w:sz w:val="26"/>
          <w:szCs w:val="26"/>
        </w:rPr>
        <w:t>ООО «</w:t>
      </w:r>
      <w:r w:rsidR="00A917BE" w:rsidRPr="00A917BE">
        <w:rPr>
          <w:sz w:val="26"/>
          <w:szCs w:val="26"/>
        </w:rPr>
        <w:t>Л-ПИ АРХИТЕКТУРА» приложен файл «Декларация о нахождении в ЕРРРП», который содержит номер реестровой записи из реестра российской радиоэлектронной продукции - РЭ-3756/21.</w:t>
      </w:r>
    </w:p>
    <w:p w14:paraId="44CB7772" w14:textId="77777777" w:rsidR="00A917BE" w:rsidRDefault="00A917BE" w:rsidP="00A917BE">
      <w:pPr>
        <w:tabs>
          <w:tab w:val="left" w:pos="567"/>
        </w:tabs>
        <w:ind w:firstLine="567"/>
        <w:jc w:val="both"/>
        <w:rPr>
          <w:sz w:val="26"/>
          <w:szCs w:val="26"/>
        </w:rPr>
      </w:pPr>
      <w:r w:rsidRPr="00A917BE">
        <w:rPr>
          <w:sz w:val="26"/>
          <w:szCs w:val="26"/>
        </w:rPr>
        <w:t>Следовательно, участником закупки исполнены требования Постановления № 878, а именно: в составе заявки указан номер реестровой записи реестра российской радиоэлектронной продукции.</w:t>
      </w:r>
    </w:p>
    <w:p w14:paraId="73408332" w14:textId="47F0B081" w:rsidR="00A27E40" w:rsidRPr="00A917BE" w:rsidRDefault="00A27E40" w:rsidP="00A917BE">
      <w:pPr>
        <w:tabs>
          <w:tab w:val="left" w:pos="567"/>
        </w:tabs>
        <w:ind w:firstLine="567"/>
        <w:jc w:val="both"/>
        <w:rPr>
          <w:sz w:val="26"/>
          <w:szCs w:val="26"/>
        </w:rPr>
      </w:pPr>
      <w:r>
        <w:rPr>
          <w:sz w:val="26"/>
          <w:szCs w:val="26"/>
        </w:rPr>
        <w:t xml:space="preserve">Кроме того, представленный в </w:t>
      </w:r>
      <w:r w:rsidRPr="00A917BE">
        <w:rPr>
          <w:sz w:val="26"/>
          <w:szCs w:val="26"/>
        </w:rPr>
        <w:t>рее</w:t>
      </w:r>
      <w:r>
        <w:rPr>
          <w:sz w:val="26"/>
          <w:szCs w:val="26"/>
        </w:rPr>
        <w:t>стре</w:t>
      </w:r>
      <w:r w:rsidRPr="00A917BE">
        <w:rPr>
          <w:sz w:val="26"/>
          <w:szCs w:val="26"/>
        </w:rPr>
        <w:t xml:space="preserve"> российской радиоэлектронной продукции</w:t>
      </w:r>
      <w:r>
        <w:rPr>
          <w:sz w:val="26"/>
          <w:szCs w:val="26"/>
        </w:rPr>
        <w:t xml:space="preserve"> товар (</w:t>
      </w:r>
      <w:r w:rsidRPr="00A917BE">
        <w:rPr>
          <w:sz w:val="26"/>
          <w:szCs w:val="26"/>
        </w:rPr>
        <w:t>РЭ-3756/21</w:t>
      </w:r>
      <w:r>
        <w:rPr>
          <w:sz w:val="26"/>
          <w:szCs w:val="26"/>
        </w:rPr>
        <w:t>) представляет собой систему, в составе которой включены, в том числе, жесткий диск, кабели и иное оборудование.</w:t>
      </w:r>
    </w:p>
    <w:p w14:paraId="47EDC957" w14:textId="59E63E13" w:rsidR="00180C15" w:rsidRPr="00180C15" w:rsidRDefault="00180C15" w:rsidP="00A917BE">
      <w:pPr>
        <w:tabs>
          <w:tab w:val="left" w:pos="567"/>
        </w:tabs>
        <w:ind w:firstLine="567"/>
        <w:jc w:val="both"/>
        <w:rPr>
          <w:sz w:val="26"/>
          <w:szCs w:val="26"/>
        </w:rPr>
      </w:pPr>
      <w:r w:rsidRPr="00180C15">
        <w:rPr>
          <w:sz w:val="26"/>
          <w:szCs w:val="26"/>
        </w:rPr>
        <w:t>На основании вышеизложенного, Комиссия Калужского УФАС России приходит к выводу, что комиссия уполномоченного органа правомерно отклонила заявк</w:t>
      </w:r>
      <w:r w:rsidR="00CE7658">
        <w:rPr>
          <w:sz w:val="26"/>
          <w:szCs w:val="26"/>
        </w:rPr>
        <w:t>и</w:t>
      </w:r>
      <w:r w:rsidRPr="00180C15">
        <w:rPr>
          <w:sz w:val="26"/>
          <w:szCs w:val="26"/>
        </w:rPr>
        <w:t xml:space="preserve"> </w:t>
      </w:r>
      <w:r w:rsidR="00CE7658">
        <w:rPr>
          <w:sz w:val="26"/>
          <w:szCs w:val="26"/>
        </w:rPr>
        <w:t xml:space="preserve">участников аукциона, </w:t>
      </w:r>
      <w:r w:rsidR="00CE7658" w:rsidRPr="00CE7658">
        <w:rPr>
          <w:sz w:val="26"/>
          <w:szCs w:val="26"/>
        </w:rPr>
        <w:t xml:space="preserve">которые не представили документы и (или) информацию, </w:t>
      </w:r>
      <w:r w:rsidR="00CE7658" w:rsidRPr="00CE7658">
        <w:rPr>
          <w:sz w:val="26"/>
          <w:szCs w:val="26"/>
        </w:rPr>
        <w:lastRenderedPageBreak/>
        <w:t>предусмотренную Постановлением № 878</w:t>
      </w:r>
      <w:r w:rsidRPr="00180C15">
        <w:rPr>
          <w:sz w:val="26"/>
          <w:szCs w:val="26"/>
        </w:rPr>
        <w:t>. Доводы жалобы признаются необоснованными.</w:t>
      </w:r>
    </w:p>
    <w:p w14:paraId="3C02B44D" w14:textId="77777777" w:rsidR="00C61D14" w:rsidRPr="00D0615D" w:rsidRDefault="00C61D14" w:rsidP="00B5436C">
      <w:pPr>
        <w:tabs>
          <w:tab w:val="left" w:pos="567"/>
        </w:tabs>
        <w:ind w:firstLine="567"/>
        <w:jc w:val="both"/>
        <w:rPr>
          <w:sz w:val="26"/>
          <w:szCs w:val="26"/>
        </w:rPr>
      </w:pPr>
      <w:r w:rsidRPr="003C4806">
        <w:rPr>
          <w:sz w:val="26"/>
          <w:szCs w:val="26"/>
        </w:rPr>
        <w:t>С учетом всех изложенных обстоятельств, установленных в ходе рассмотрения жалобы, руководствуясь пунктом 1 части 15 статьи 99, частью</w:t>
      </w:r>
      <w:r w:rsidRPr="001C263D">
        <w:rPr>
          <w:sz w:val="26"/>
          <w:szCs w:val="26"/>
        </w:rPr>
        <w:t xml:space="preserve"> 8 статьи 106 Федерального закона от 05.04.2013 № 44-ФЗ, Комиссия Калужского</w:t>
      </w:r>
      <w:r w:rsidRPr="00D0615D">
        <w:rPr>
          <w:sz w:val="26"/>
          <w:szCs w:val="26"/>
        </w:rPr>
        <w:t xml:space="preserve"> УФАС России </w:t>
      </w:r>
      <w:r w:rsidRPr="00D0615D">
        <w:rPr>
          <w:b/>
          <w:sz w:val="26"/>
          <w:szCs w:val="26"/>
        </w:rPr>
        <w:t>решила:</w:t>
      </w:r>
    </w:p>
    <w:p w14:paraId="4ECBC6D6" w14:textId="77777777" w:rsidR="00C61D14" w:rsidRPr="001C263D" w:rsidRDefault="00C61D14" w:rsidP="000408BE">
      <w:pPr>
        <w:pStyle w:val="a8"/>
        <w:spacing w:after="0"/>
        <w:ind w:left="0" w:firstLine="567"/>
        <w:jc w:val="both"/>
        <w:rPr>
          <w:rFonts w:ascii="Times New Roman" w:hAnsi="Times New Roman"/>
          <w:sz w:val="26"/>
          <w:szCs w:val="26"/>
          <w:lang w:eastAsia="en-US"/>
        </w:rPr>
      </w:pPr>
    </w:p>
    <w:p w14:paraId="7A97E9EA" w14:textId="53305557" w:rsidR="00C61D14" w:rsidRPr="00124B3F" w:rsidRDefault="00C61D14" w:rsidP="000408BE">
      <w:pPr>
        <w:pStyle w:val="2"/>
        <w:numPr>
          <w:ilvl w:val="0"/>
          <w:numId w:val="3"/>
        </w:numPr>
        <w:spacing w:after="0" w:line="240" w:lineRule="auto"/>
        <w:ind w:left="0" w:right="-1" w:firstLine="567"/>
        <w:rPr>
          <w:rFonts w:ascii="Times New Roman" w:hAnsi="Times New Roman"/>
          <w:sz w:val="26"/>
          <w:szCs w:val="26"/>
        </w:rPr>
      </w:pPr>
      <w:r w:rsidRPr="00124B3F">
        <w:rPr>
          <w:rFonts w:ascii="Times New Roman" w:hAnsi="Times New Roman"/>
          <w:sz w:val="26"/>
          <w:szCs w:val="26"/>
        </w:rPr>
        <w:t xml:space="preserve">Признать </w:t>
      </w:r>
      <w:r w:rsidRPr="001A71ED">
        <w:rPr>
          <w:rFonts w:ascii="Times New Roman" w:hAnsi="Times New Roman"/>
          <w:sz w:val="26"/>
          <w:szCs w:val="26"/>
        </w:rPr>
        <w:t xml:space="preserve">жалобу </w:t>
      </w:r>
      <w:r w:rsidR="00F66798">
        <w:rPr>
          <w:rFonts w:ascii="Times New Roman" w:hAnsi="Times New Roman"/>
          <w:sz w:val="26"/>
          <w:szCs w:val="26"/>
        </w:rPr>
        <w:t>ООО «Клевер»</w:t>
      </w:r>
      <w:r w:rsidR="008C0E91">
        <w:rPr>
          <w:rFonts w:ascii="Times New Roman" w:hAnsi="Times New Roman"/>
          <w:sz w:val="26"/>
          <w:szCs w:val="26"/>
        </w:rPr>
        <w:t xml:space="preserve"> </w:t>
      </w:r>
      <w:r w:rsidRPr="009C1CA6">
        <w:rPr>
          <w:rFonts w:ascii="Times New Roman" w:hAnsi="Times New Roman"/>
          <w:b/>
          <w:sz w:val="26"/>
          <w:szCs w:val="26"/>
          <w:lang w:eastAsia="en-US"/>
        </w:rPr>
        <w:t>не</w:t>
      </w:r>
      <w:r w:rsidRPr="009C1CA6">
        <w:rPr>
          <w:rFonts w:ascii="Times New Roman" w:hAnsi="Times New Roman"/>
          <w:b/>
          <w:sz w:val="26"/>
          <w:szCs w:val="26"/>
        </w:rPr>
        <w:t>об</w:t>
      </w:r>
      <w:r w:rsidRPr="00124B3F">
        <w:rPr>
          <w:rFonts w:ascii="Times New Roman" w:hAnsi="Times New Roman"/>
          <w:b/>
          <w:sz w:val="26"/>
          <w:szCs w:val="26"/>
        </w:rPr>
        <w:t>основанной</w:t>
      </w:r>
      <w:r w:rsidRPr="00124B3F">
        <w:rPr>
          <w:rFonts w:ascii="Times New Roman" w:hAnsi="Times New Roman"/>
          <w:sz w:val="26"/>
          <w:szCs w:val="26"/>
        </w:rPr>
        <w:t>.</w:t>
      </w:r>
    </w:p>
    <w:p w14:paraId="30F59E9C" w14:textId="77777777" w:rsidR="00C61D14" w:rsidRPr="00D0615D" w:rsidRDefault="00C61D14" w:rsidP="000408BE">
      <w:pPr>
        <w:autoSpaceDE w:val="0"/>
        <w:autoSpaceDN w:val="0"/>
        <w:adjustRightInd w:val="0"/>
        <w:ind w:firstLine="567"/>
        <w:jc w:val="both"/>
        <w:rPr>
          <w:sz w:val="26"/>
          <w:szCs w:val="26"/>
        </w:rPr>
      </w:pPr>
    </w:p>
    <w:p w14:paraId="59D29007" w14:textId="77777777" w:rsidR="00C61D14" w:rsidRDefault="00C61D14" w:rsidP="000408BE">
      <w:pPr>
        <w:autoSpaceDE w:val="0"/>
        <w:autoSpaceDN w:val="0"/>
        <w:adjustRightInd w:val="0"/>
        <w:ind w:firstLine="540"/>
        <w:jc w:val="both"/>
        <w:rPr>
          <w:rStyle w:val="blk"/>
          <w:rFonts w:eastAsia="MS Mincho"/>
          <w:sz w:val="26"/>
          <w:szCs w:val="26"/>
        </w:rPr>
      </w:pPr>
      <w:r w:rsidRPr="00D0615D">
        <w:rPr>
          <w:sz w:val="26"/>
          <w:szCs w:val="26"/>
        </w:rPr>
        <w:t>В соответствии с частью 9 статьи 106 Федерального закона от 05.04.2013 № 44-ФЗ р</w:t>
      </w:r>
      <w:r w:rsidRPr="00D0615D">
        <w:rPr>
          <w:rStyle w:val="blk"/>
          <w:rFonts w:eastAsia="MS Mincho"/>
          <w:sz w:val="26"/>
          <w:szCs w:val="26"/>
        </w:rPr>
        <w:t>ешение, принятое по результатам рассмотрения</w:t>
      </w:r>
      <w:r w:rsidRPr="0084480A">
        <w:rPr>
          <w:rStyle w:val="blk"/>
          <w:rFonts w:eastAsia="MS Mincho"/>
          <w:sz w:val="26"/>
          <w:szCs w:val="26"/>
        </w:rPr>
        <w:t xml:space="preserve"> жалобы по существу, может быть обжаловано в судебном порядке в течение трех месяцев с даты его принятия.</w:t>
      </w:r>
    </w:p>
    <w:p w14:paraId="7DEC2FB6" w14:textId="77777777" w:rsidR="00C61D14" w:rsidRPr="00657259" w:rsidRDefault="00C61D14" w:rsidP="00383050">
      <w:pPr>
        <w:autoSpaceDE w:val="0"/>
        <w:autoSpaceDN w:val="0"/>
        <w:adjustRightInd w:val="0"/>
        <w:jc w:val="both"/>
        <w:rPr>
          <w:sz w:val="26"/>
          <w:szCs w:val="26"/>
        </w:rPr>
      </w:pPr>
    </w:p>
    <w:tbl>
      <w:tblPr>
        <w:tblW w:w="9297" w:type="dxa"/>
        <w:tblCellSpacing w:w="0" w:type="dxa"/>
        <w:tblCellMar>
          <w:left w:w="0" w:type="dxa"/>
          <w:right w:w="0" w:type="dxa"/>
        </w:tblCellMar>
        <w:tblLook w:val="00A0" w:firstRow="1" w:lastRow="0" w:firstColumn="1" w:lastColumn="0" w:noHBand="0" w:noVBand="0"/>
      </w:tblPr>
      <w:tblGrid>
        <w:gridCol w:w="4771"/>
        <w:gridCol w:w="4526"/>
      </w:tblGrid>
      <w:tr w:rsidR="00C23261" w:rsidRPr="00E27348" w14:paraId="19555343" w14:textId="77777777" w:rsidTr="00832E26">
        <w:trPr>
          <w:trHeight w:val="467"/>
          <w:tblCellSpacing w:w="0" w:type="dxa"/>
        </w:trPr>
        <w:tc>
          <w:tcPr>
            <w:tcW w:w="4771" w:type="dxa"/>
          </w:tcPr>
          <w:p w14:paraId="68EF4AC8" w14:textId="00BD5366" w:rsidR="00C23261" w:rsidRPr="00E27348" w:rsidRDefault="00C23261" w:rsidP="00C23261">
            <w:pPr>
              <w:pStyle w:val="ad"/>
              <w:spacing w:before="0" w:beforeAutospacing="0" w:after="0" w:afterAutospacing="0"/>
              <w:rPr>
                <w:sz w:val="26"/>
                <w:szCs w:val="26"/>
              </w:rPr>
            </w:pPr>
            <w:r w:rsidRPr="00863413">
              <w:t>&lt;...&gt;</w:t>
            </w:r>
          </w:p>
        </w:tc>
        <w:tc>
          <w:tcPr>
            <w:tcW w:w="4526" w:type="dxa"/>
          </w:tcPr>
          <w:p w14:paraId="45A9ACC1" w14:textId="226D1067" w:rsidR="00C23261" w:rsidRPr="00E27348" w:rsidRDefault="00C23261" w:rsidP="00C23261">
            <w:pPr>
              <w:pStyle w:val="ad"/>
              <w:spacing w:before="0" w:beforeAutospacing="0" w:after="0" w:afterAutospacing="0"/>
              <w:rPr>
                <w:sz w:val="26"/>
                <w:szCs w:val="26"/>
              </w:rPr>
            </w:pPr>
            <w:r w:rsidRPr="00863413">
              <w:t>&lt;...&gt;</w:t>
            </w:r>
          </w:p>
        </w:tc>
      </w:tr>
      <w:tr w:rsidR="00C23261" w:rsidRPr="00E27348" w14:paraId="301AA924" w14:textId="77777777" w:rsidTr="00832E26">
        <w:trPr>
          <w:trHeight w:val="588"/>
          <w:tblCellSpacing w:w="0" w:type="dxa"/>
        </w:trPr>
        <w:tc>
          <w:tcPr>
            <w:tcW w:w="4771" w:type="dxa"/>
          </w:tcPr>
          <w:p w14:paraId="7968016F" w14:textId="6145453C" w:rsidR="00C23261" w:rsidRPr="00E27348" w:rsidRDefault="00C23261" w:rsidP="00C23261">
            <w:pPr>
              <w:pStyle w:val="ad"/>
              <w:spacing w:before="0" w:beforeAutospacing="0" w:after="0" w:afterAutospacing="0"/>
              <w:rPr>
                <w:sz w:val="26"/>
                <w:szCs w:val="26"/>
              </w:rPr>
            </w:pPr>
            <w:r w:rsidRPr="00863413">
              <w:t>&lt;...&gt;</w:t>
            </w:r>
          </w:p>
        </w:tc>
        <w:tc>
          <w:tcPr>
            <w:tcW w:w="4526" w:type="dxa"/>
          </w:tcPr>
          <w:p w14:paraId="36568435" w14:textId="4D1B16C9" w:rsidR="00C23261" w:rsidRPr="00E27348" w:rsidRDefault="00C23261" w:rsidP="00C23261">
            <w:pPr>
              <w:pStyle w:val="ad"/>
              <w:spacing w:before="0" w:beforeAutospacing="0" w:after="0" w:afterAutospacing="0"/>
              <w:rPr>
                <w:sz w:val="26"/>
                <w:szCs w:val="26"/>
              </w:rPr>
            </w:pPr>
            <w:r w:rsidRPr="00863413">
              <w:t>&lt;...&gt;</w:t>
            </w:r>
          </w:p>
        </w:tc>
      </w:tr>
      <w:tr w:rsidR="00C23261" w:rsidRPr="00E27348" w14:paraId="41F67A2D" w14:textId="77777777" w:rsidTr="00832E26">
        <w:trPr>
          <w:trHeight w:val="259"/>
          <w:tblCellSpacing w:w="0" w:type="dxa"/>
        </w:trPr>
        <w:tc>
          <w:tcPr>
            <w:tcW w:w="4771" w:type="dxa"/>
          </w:tcPr>
          <w:p w14:paraId="09D79349" w14:textId="33320EC3" w:rsidR="00C23261" w:rsidRPr="00E27348" w:rsidRDefault="00C23261" w:rsidP="00C23261">
            <w:pPr>
              <w:pStyle w:val="ad"/>
              <w:spacing w:before="0" w:beforeAutospacing="0" w:after="0" w:afterAutospacing="0"/>
              <w:rPr>
                <w:sz w:val="26"/>
                <w:szCs w:val="26"/>
              </w:rPr>
            </w:pPr>
            <w:r w:rsidRPr="00863413">
              <w:t>&lt;...&gt;</w:t>
            </w:r>
          </w:p>
        </w:tc>
        <w:tc>
          <w:tcPr>
            <w:tcW w:w="4526" w:type="dxa"/>
          </w:tcPr>
          <w:p w14:paraId="066DEBAA" w14:textId="2345EEEB" w:rsidR="00C23261" w:rsidRPr="00E27348" w:rsidRDefault="00C23261" w:rsidP="00C23261">
            <w:pPr>
              <w:pStyle w:val="ad"/>
              <w:spacing w:before="0" w:beforeAutospacing="0" w:after="0" w:afterAutospacing="0"/>
              <w:rPr>
                <w:sz w:val="26"/>
                <w:szCs w:val="26"/>
              </w:rPr>
            </w:pPr>
            <w:r w:rsidRPr="00863413">
              <w:t>&lt;...&gt;</w:t>
            </w:r>
          </w:p>
        </w:tc>
      </w:tr>
    </w:tbl>
    <w:p w14:paraId="27B9EAA3" w14:textId="77777777" w:rsidR="00C61D14" w:rsidRPr="0084480A" w:rsidRDefault="00C61D14" w:rsidP="000408BE">
      <w:pPr>
        <w:pStyle w:val="a6"/>
        <w:spacing w:after="0"/>
        <w:ind w:firstLine="540"/>
      </w:pPr>
    </w:p>
    <w:sectPr w:rsidR="00C61D14" w:rsidRPr="0084480A" w:rsidSect="00D562FE">
      <w:footerReference w:type="even" r:id="rId8"/>
      <w:footerReference w:type="default" r:id="rId9"/>
      <w:pgSz w:w="11906" w:h="16838"/>
      <w:pgMar w:top="851" w:right="707"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4807F" w14:textId="77777777" w:rsidR="009D0269" w:rsidRDefault="009D0269">
      <w:r>
        <w:separator/>
      </w:r>
    </w:p>
  </w:endnote>
  <w:endnote w:type="continuationSeparator" w:id="0">
    <w:p w14:paraId="4038AF7E" w14:textId="77777777" w:rsidR="009D0269" w:rsidRDefault="009D0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9A432" w14:textId="77777777" w:rsidR="004C30BC" w:rsidRDefault="004C30BC" w:rsidP="00161EC5">
    <w:pPr>
      <w:pStyle w:val="ae"/>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end"/>
    </w:r>
  </w:p>
  <w:p w14:paraId="400CC963" w14:textId="77777777" w:rsidR="004C30BC" w:rsidRDefault="004C30BC" w:rsidP="00CB02B0">
    <w:pPr>
      <w:pStyle w:val="a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27D2C" w14:textId="77777777" w:rsidR="004C30BC" w:rsidRDefault="004C30BC" w:rsidP="00D2574D">
    <w:pPr>
      <w:pStyle w:val="ae"/>
      <w:framePr w:wrap="around" w:vAnchor="text" w:hAnchor="margin" w:xAlign="right" w:y="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65F25" w14:textId="77777777" w:rsidR="009D0269" w:rsidRDefault="009D0269">
      <w:r>
        <w:separator/>
      </w:r>
    </w:p>
  </w:footnote>
  <w:footnote w:type="continuationSeparator" w:id="0">
    <w:p w14:paraId="0286E2DF" w14:textId="77777777" w:rsidR="009D0269" w:rsidRDefault="009D02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0"/>
    <w:lvl w:ilvl="0">
      <w:start w:val="2015"/>
      <w:numFmt w:val="decimal"/>
      <w:lvlText w:val="02.09.%1"/>
      <w:lvlJc w:val="left"/>
      <w:rPr>
        <w:rFonts w:cs="Times New Roman"/>
        <w:b w:val="0"/>
        <w:bCs w:val="0"/>
        <w:i w:val="0"/>
        <w:iCs w:val="0"/>
        <w:smallCaps w:val="0"/>
        <w:strike w:val="0"/>
        <w:color w:val="000000"/>
        <w:spacing w:val="0"/>
        <w:w w:val="100"/>
        <w:position w:val="0"/>
        <w:sz w:val="23"/>
        <w:szCs w:val="23"/>
        <w:u w:val="none"/>
      </w:rPr>
    </w:lvl>
    <w:lvl w:ilvl="1">
      <w:start w:val="2015"/>
      <w:numFmt w:val="decimal"/>
      <w:lvlText w:val="02.09.%1"/>
      <w:lvlJc w:val="left"/>
      <w:rPr>
        <w:rFonts w:cs="Times New Roman"/>
        <w:b w:val="0"/>
        <w:bCs w:val="0"/>
        <w:i w:val="0"/>
        <w:iCs w:val="0"/>
        <w:smallCaps w:val="0"/>
        <w:strike w:val="0"/>
        <w:color w:val="000000"/>
        <w:spacing w:val="0"/>
        <w:w w:val="100"/>
        <w:position w:val="0"/>
        <w:sz w:val="23"/>
        <w:szCs w:val="23"/>
        <w:u w:val="none"/>
      </w:rPr>
    </w:lvl>
    <w:lvl w:ilvl="2">
      <w:start w:val="2015"/>
      <w:numFmt w:val="decimal"/>
      <w:lvlText w:val="02.09.%1"/>
      <w:lvlJc w:val="left"/>
      <w:rPr>
        <w:rFonts w:cs="Times New Roman"/>
        <w:b w:val="0"/>
        <w:bCs w:val="0"/>
        <w:i w:val="0"/>
        <w:iCs w:val="0"/>
        <w:smallCaps w:val="0"/>
        <w:strike w:val="0"/>
        <w:color w:val="000000"/>
        <w:spacing w:val="0"/>
        <w:w w:val="100"/>
        <w:position w:val="0"/>
        <w:sz w:val="23"/>
        <w:szCs w:val="23"/>
        <w:u w:val="none"/>
      </w:rPr>
    </w:lvl>
    <w:lvl w:ilvl="3">
      <w:start w:val="2015"/>
      <w:numFmt w:val="decimal"/>
      <w:lvlText w:val="02.09.%1"/>
      <w:lvlJc w:val="left"/>
      <w:rPr>
        <w:rFonts w:cs="Times New Roman"/>
        <w:b w:val="0"/>
        <w:bCs w:val="0"/>
        <w:i w:val="0"/>
        <w:iCs w:val="0"/>
        <w:smallCaps w:val="0"/>
        <w:strike w:val="0"/>
        <w:color w:val="000000"/>
        <w:spacing w:val="0"/>
        <w:w w:val="100"/>
        <w:position w:val="0"/>
        <w:sz w:val="23"/>
        <w:szCs w:val="23"/>
        <w:u w:val="none"/>
      </w:rPr>
    </w:lvl>
    <w:lvl w:ilvl="4">
      <w:start w:val="2015"/>
      <w:numFmt w:val="decimal"/>
      <w:lvlText w:val="02.09.%1"/>
      <w:lvlJc w:val="left"/>
      <w:rPr>
        <w:rFonts w:cs="Times New Roman"/>
        <w:b w:val="0"/>
        <w:bCs w:val="0"/>
        <w:i w:val="0"/>
        <w:iCs w:val="0"/>
        <w:smallCaps w:val="0"/>
        <w:strike w:val="0"/>
        <w:color w:val="000000"/>
        <w:spacing w:val="0"/>
        <w:w w:val="100"/>
        <w:position w:val="0"/>
        <w:sz w:val="23"/>
        <w:szCs w:val="23"/>
        <w:u w:val="none"/>
      </w:rPr>
    </w:lvl>
    <w:lvl w:ilvl="5">
      <w:start w:val="2015"/>
      <w:numFmt w:val="decimal"/>
      <w:lvlText w:val="02.09.%1"/>
      <w:lvlJc w:val="left"/>
      <w:rPr>
        <w:rFonts w:cs="Times New Roman"/>
        <w:b w:val="0"/>
        <w:bCs w:val="0"/>
        <w:i w:val="0"/>
        <w:iCs w:val="0"/>
        <w:smallCaps w:val="0"/>
        <w:strike w:val="0"/>
        <w:color w:val="000000"/>
        <w:spacing w:val="0"/>
        <w:w w:val="100"/>
        <w:position w:val="0"/>
        <w:sz w:val="23"/>
        <w:szCs w:val="23"/>
        <w:u w:val="none"/>
      </w:rPr>
    </w:lvl>
    <w:lvl w:ilvl="6">
      <w:start w:val="2015"/>
      <w:numFmt w:val="decimal"/>
      <w:lvlText w:val="02.09.%1"/>
      <w:lvlJc w:val="left"/>
      <w:rPr>
        <w:rFonts w:cs="Times New Roman"/>
        <w:b w:val="0"/>
        <w:bCs w:val="0"/>
        <w:i w:val="0"/>
        <w:iCs w:val="0"/>
        <w:smallCaps w:val="0"/>
        <w:strike w:val="0"/>
        <w:color w:val="000000"/>
        <w:spacing w:val="0"/>
        <w:w w:val="100"/>
        <w:position w:val="0"/>
        <w:sz w:val="23"/>
        <w:szCs w:val="23"/>
        <w:u w:val="none"/>
      </w:rPr>
    </w:lvl>
    <w:lvl w:ilvl="7">
      <w:start w:val="2015"/>
      <w:numFmt w:val="decimal"/>
      <w:lvlText w:val="02.09.%1"/>
      <w:lvlJc w:val="left"/>
      <w:rPr>
        <w:rFonts w:cs="Times New Roman"/>
        <w:b w:val="0"/>
        <w:bCs w:val="0"/>
        <w:i w:val="0"/>
        <w:iCs w:val="0"/>
        <w:smallCaps w:val="0"/>
        <w:strike w:val="0"/>
        <w:color w:val="000000"/>
        <w:spacing w:val="0"/>
        <w:w w:val="100"/>
        <w:position w:val="0"/>
        <w:sz w:val="23"/>
        <w:szCs w:val="23"/>
        <w:u w:val="none"/>
      </w:rPr>
    </w:lvl>
    <w:lvl w:ilvl="8">
      <w:start w:val="2015"/>
      <w:numFmt w:val="decimal"/>
      <w:lvlText w:val="02.09.%1"/>
      <w:lvlJc w:val="left"/>
      <w:rPr>
        <w:rFonts w:cs="Times New Roman"/>
        <w:b w:val="0"/>
        <w:bCs w:val="0"/>
        <w:i w:val="0"/>
        <w:iCs w:val="0"/>
        <w:smallCaps w:val="0"/>
        <w:strike w:val="0"/>
        <w:color w:val="000000"/>
        <w:spacing w:val="0"/>
        <w:w w:val="100"/>
        <w:position w:val="0"/>
        <w:sz w:val="23"/>
        <w:szCs w:val="23"/>
        <w:u w:val="none"/>
      </w:rPr>
    </w:lvl>
  </w:abstractNum>
  <w:abstractNum w:abstractNumId="1" w15:restartNumberingAfterBreak="0">
    <w:nsid w:val="00000003"/>
    <w:multiLevelType w:val="multilevel"/>
    <w:tmpl w:val="00000002"/>
    <w:lvl w:ilvl="0">
      <w:start w:val="2015"/>
      <w:numFmt w:val="decimal"/>
      <w:lvlText w:val="03.09.%1"/>
      <w:lvlJc w:val="left"/>
      <w:rPr>
        <w:rFonts w:cs="Times New Roman"/>
        <w:b w:val="0"/>
        <w:bCs w:val="0"/>
        <w:i w:val="0"/>
        <w:iCs w:val="0"/>
        <w:smallCaps w:val="0"/>
        <w:strike w:val="0"/>
        <w:color w:val="000000"/>
        <w:spacing w:val="0"/>
        <w:w w:val="100"/>
        <w:position w:val="0"/>
        <w:sz w:val="23"/>
        <w:szCs w:val="23"/>
        <w:u w:val="none"/>
      </w:rPr>
    </w:lvl>
    <w:lvl w:ilvl="1">
      <w:start w:val="2015"/>
      <w:numFmt w:val="decimal"/>
      <w:lvlText w:val="03.09.%1"/>
      <w:lvlJc w:val="left"/>
      <w:rPr>
        <w:rFonts w:cs="Times New Roman"/>
        <w:b w:val="0"/>
        <w:bCs w:val="0"/>
        <w:i w:val="0"/>
        <w:iCs w:val="0"/>
        <w:smallCaps w:val="0"/>
        <w:strike w:val="0"/>
        <w:color w:val="000000"/>
        <w:spacing w:val="0"/>
        <w:w w:val="100"/>
        <w:position w:val="0"/>
        <w:sz w:val="23"/>
        <w:szCs w:val="23"/>
        <w:u w:val="none"/>
      </w:rPr>
    </w:lvl>
    <w:lvl w:ilvl="2">
      <w:start w:val="2015"/>
      <w:numFmt w:val="decimal"/>
      <w:lvlText w:val="03.09.%1"/>
      <w:lvlJc w:val="left"/>
      <w:rPr>
        <w:rFonts w:cs="Times New Roman"/>
        <w:b w:val="0"/>
        <w:bCs w:val="0"/>
        <w:i w:val="0"/>
        <w:iCs w:val="0"/>
        <w:smallCaps w:val="0"/>
        <w:strike w:val="0"/>
        <w:color w:val="000000"/>
        <w:spacing w:val="0"/>
        <w:w w:val="100"/>
        <w:position w:val="0"/>
        <w:sz w:val="23"/>
        <w:szCs w:val="23"/>
        <w:u w:val="none"/>
      </w:rPr>
    </w:lvl>
    <w:lvl w:ilvl="3">
      <w:start w:val="2015"/>
      <w:numFmt w:val="decimal"/>
      <w:lvlText w:val="03.09.%1"/>
      <w:lvlJc w:val="left"/>
      <w:rPr>
        <w:rFonts w:cs="Times New Roman"/>
        <w:b w:val="0"/>
        <w:bCs w:val="0"/>
        <w:i w:val="0"/>
        <w:iCs w:val="0"/>
        <w:smallCaps w:val="0"/>
        <w:strike w:val="0"/>
        <w:color w:val="000000"/>
        <w:spacing w:val="0"/>
        <w:w w:val="100"/>
        <w:position w:val="0"/>
        <w:sz w:val="23"/>
        <w:szCs w:val="23"/>
        <w:u w:val="none"/>
      </w:rPr>
    </w:lvl>
    <w:lvl w:ilvl="4">
      <w:start w:val="2015"/>
      <w:numFmt w:val="decimal"/>
      <w:lvlText w:val="03.09.%1"/>
      <w:lvlJc w:val="left"/>
      <w:rPr>
        <w:rFonts w:cs="Times New Roman"/>
        <w:b w:val="0"/>
        <w:bCs w:val="0"/>
        <w:i w:val="0"/>
        <w:iCs w:val="0"/>
        <w:smallCaps w:val="0"/>
        <w:strike w:val="0"/>
        <w:color w:val="000000"/>
        <w:spacing w:val="0"/>
        <w:w w:val="100"/>
        <w:position w:val="0"/>
        <w:sz w:val="23"/>
        <w:szCs w:val="23"/>
        <w:u w:val="none"/>
      </w:rPr>
    </w:lvl>
    <w:lvl w:ilvl="5">
      <w:start w:val="2015"/>
      <w:numFmt w:val="decimal"/>
      <w:lvlText w:val="03.09.%1"/>
      <w:lvlJc w:val="left"/>
      <w:rPr>
        <w:rFonts w:cs="Times New Roman"/>
        <w:b w:val="0"/>
        <w:bCs w:val="0"/>
        <w:i w:val="0"/>
        <w:iCs w:val="0"/>
        <w:smallCaps w:val="0"/>
        <w:strike w:val="0"/>
        <w:color w:val="000000"/>
        <w:spacing w:val="0"/>
        <w:w w:val="100"/>
        <w:position w:val="0"/>
        <w:sz w:val="23"/>
        <w:szCs w:val="23"/>
        <w:u w:val="none"/>
      </w:rPr>
    </w:lvl>
    <w:lvl w:ilvl="6">
      <w:start w:val="2015"/>
      <w:numFmt w:val="decimal"/>
      <w:lvlText w:val="03.09.%1"/>
      <w:lvlJc w:val="left"/>
      <w:rPr>
        <w:rFonts w:cs="Times New Roman"/>
        <w:b w:val="0"/>
        <w:bCs w:val="0"/>
        <w:i w:val="0"/>
        <w:iCs w:val="0"/>
        <w:smallCaps w:val="0"/>
        <w:strike w:val="0"/>
        <w:color w:val="000000"/>
        <w:spacing w:val="0"/>
        <w:w w:val="100"/>
        <w:position w:val="0"/>
        <w:sz w:val="23"/>
        <w:szCs w:val="23"/>
        <w:u w:val="none"/>
      </w:rPr>
    </w:lvl>
    <w:lvl w:ilvl="7">
      <w:start w:val="2015"/>
      <w:numFmt w:val="decimal"/>
      <w:lvlText w:val="03.09.%1"/>
      <w:lvlJc w:val="left"/>
      <w:rPr>
        <w:rFonts w:cs="Times New Roman"/>
        <w:b w:val="0"/>
        <w:bCs w:val="0"/>
        <w:i w:val="0"/>
        <w:iCs w:val="0"/>
        <w:smallCaps w:val="0"/>
        <w:strike w:val="0"/>
        <w:color w:val="000000"/>
        <w:spacing w:val="0"/>
        <w:w w:val="100"/>
        <w:position w:val="0"/>
        <w:sz w:val="23"/>
        <w:szCs w:val="23"/>
        <w:u w:val="none"/>
      </w:rPr>
    </w:lvl>
    <w:lvl w:ilvl="8">
      <w:start w:val="2015"/>
      <w:numFmt w:val="decimal"/>
      <w:lvlText w:val="03.09.%1"/>
      <w:lvlJc w:val="left"/>
      <w:rPr>
        <w:rFonts w:cs="Times New Roman"/>
        <w:b w:val="0"/>
        <w:bCs w:val="0"/>
        <w:i w:val="0"/>
        <w:iCs w:val="0"/>
        <w:smallCaps w:val="0"/>
        <w:strike w:val="0"/>
        <w:color w:val="000000"/>
        <w:spacing w:val="0"/>
        <w:w w:val="100"/>
        <w:position w:val="0"/>
        <w:sz w:val="23"/>
        <w:szCs w:val="23"/>
        <w:u w:val="none"/>
      </w:rPr>
    </w:lvl>
  </w:abstractNum>
  <w:abstractNum w:abstractNumId="2" w15:restartNumberingAfterBreak="0">
    <w:nsid w:val="79CC4A2D"/>
    <w:multiLevelType w:val="hybridMultilevel"/>
    <w:tmpl w:val="9F980088"/>
    <w:lvl w:ilvl="0" w:tplc="B1442794">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80A"/>
    <w:rsid w:val="000005C8"/>
    <w:rsid w:val="00001305"/>
    <w:rsid w:val="000021FE"/>
    <w:rsid w:val="00002FD7"/>
    <w:rsid w:val="0000479A"/>
    <w:rsid w:val="00006976"/>
    <w:rsid w:val="00006E32"/>
    <w:rsid w:val="00007B9E"/>
    <w:rsid w:val="00007D79"/>
    <w:rsid w:val="00012A92"/>
    <w:rsid w:val="00013D6B"/>
    <w:rsid w:val="0001471B"/>
    <w:rsid w:val="0001537D"/>
    <w:rsid w:val="000230C3"/>
    <w:rsid w:val="00024279"/>
    <w:rsid w:val="000308B7"/>
    <w:rsid w:val="00032684"/>
    <w:rsid w:val="00032836"/>
    <w:rsid w:val="00033FCE"/>
    <w:rsid w:val="000356C1"/>
    <w:rsid w:val="000408BE"/>
    <w:rsid w:val="000413F1"/>
    <w:rsid w:val="00043638"/>
    <w:rsid w:val="000452DB"/>
    <w:rsid w:val="00045A7B"/>
    <w:rsid w:val="00046180"/>
    <w:rsid w:val="000530EC"/>
    <w:rsid w:val="00063D11"/>
    <w:rsid w:val="0006459C"/>
    <w:rsid w:val="0006683C"/>
    <w:rsid w:val="00075E57"/>
    <w:rsid w:val="00077A68"/>
    <w:rsid w:val="00077C67"/>
    <w:rsid w:val="00081F46"/>
    <w:rsid w:val="00086A75"/>
    <w:rsid w:val="00087C9C"/>
    <w:rsid w:val="000A08BE"/>
    <w:rsid w:val="000A21DB"/>
    <w:rsid w:val="000A22C1"/>
    <w:rsid w:val="000A3A52"/>
    <w:rsid w:val="000B3A31"/>
    <w:rsid w:val="000C0AE9"/>
    <w:rsid w:val="000C6BE7"/>
    <w:rsid w:val="000D1AB1"/>
    <w:rsid w:val="000D4CFA"/>
    <w:rsid w:val="000D657D"/>
    <w:rsid w:val="000F15C8"/>
    <w:rsid w:val="000F2AAA"/>
    <w:rsid w:val="000F3F6D"/>
    <w:rsid w:val="000F426A"/>
    <w:rsid w:val="000F4299"/>
    <w:rsid w:val="000F4533"/>
    <w:rsid w:val="000F5307"/>
    <w:rsid w:val="000F5694"/>
    <w:rsid w:val="00102A4F"/>
    <w:rsid w:val="001059C7"/>
    <w:rsid w:val="001101E3"/>
    <w:rsid w:val="001110FC"/>
    <w:rsid w:val="001169CE"/>
    <w:rsid w:val="00116D53"/>
    <w:rsid w:val="00120B6C"/>
    <w:rsid w:val="00124B3F"/>
    <w:rsid w:val="001260F2"/>
    <w:rsid w:val="00131A1D"/>
    <w:rsid w:val="00133E9E"/>
    <w:rsid w:val="00136028"/>
    <w:rsid w:val="00142C06"/>
    <w:rsid w:val="001514A7"/>
    <w:rsid w:val="00154B26"/>
    <w:rsid w:val="0015533A"/>
    <w:rsid w:val="001574CF"/>
    <w:rsid w:val="0016133D"/>
    <w:rsid w:val="00161EC5"/>
    <w:rsid w:val="00162E34"/>
    <w:rsid w:val="00172C1F"/>
    <w:rsid w:val="00175400"/>
    <w:rsid w:val="00180C15"/>
    <w:rsid w:val="00183D22"/>
    <w:rsid w:val="00186D23"/>
    <w:rsid w:val="00190380"/>
    <w:rsid w:val="001907C0"/>
    <w:rsid w:val="0019489A"/>
    <w:rsid w:val="00197DD0"/>
    <w:rsid w:val="001A0796"/>
    <w:rsid w:val="001A0FC6"/>
    <w:rsid w:val="001A47B2"/>
    <w:rsid w:val="001A603B"/>
    <w:rsid w:val="001A71ED"/>
    <w:rsid w:val="001B1D41"/>
    <w:rsid w:val="001B214B"/>
    <w:rsid w:val="001B3AB5"/>
    <w:rsid w:val="001B7010"/>
    <w:rsid w:val="001C24E8"/>
    <w:rsid w:val="001C263D"/>
    <w:rsid w:val="001C434F"/>
    <w:rsid w:val="001D0A7D"/>
    <w:rsid w:val="001D11B1"/>
    <w:rsid w:val="001E04C9"/>
    <w:rsid w:val="001E34BF"/>
    <w:rsid w:val="001E4AF0"/>
    <w:rsid w:val="001E4F47"/>
    <w:rsid w:val="001E53C1"/>
    <w:rsid w:val="00201581"/>
    <w:rsid w:val="00203894"/>
    <w:rsid w:val="00204FA2"/>
    <w:rsid w:val="00205043"/>
    <w:rsid w:val="00205ED0"/>
    <w:rsid w:val="002068C3"/>
    <w:rsid w:val="00210FD0"/>
    <w:rsid w:val="00211F3C"/>
    <w:rsid w:val="00215D92"/>
    <w:rsid w:val="00216D51"/>
    <w:rsid w:val="002250DF"/>
    <w:rsid w:val="00225BF6"/>
    <w:rsid w:val="00227527"/>
    <w:rsid w:val="00227F2F"/>
    <w:rsid w:val="00230833"/>
    <w:rsid w:val="002321A8"/>
    <w:rsid w:val="002341BF"/>
    <w:rsid w:val="002353E9"/>
    <w:rsid w:val="00242489"/>
    <w:rsid w:val="0024517F"/>
    <w:rsid w:val="00252250"/>
    <w:rsid w:val="00256FE6"/>
    <w:rsid w:val="002617F7"/>
    <w:rsid w:val="00261FF9"/>
    <w:rsid w:val="0026753E"/>
    <w:rsid w:val="002714B9"/>
    <w:rsid w:val="00272605"/>
    <w:rsid w:val="00272FB6"/>
    <w:rsid w:val="00283B56"/>
    <w:rsid w:val="00284FC0"/>
    <w:rsid w:val="00286D92"/>
    <w:rsid w:val="00286E07"/>
    <w:rsid w:val="00292103"/>
    <w:rsid w:val="00292E67"/>
    <w:rsid w:val="002968B1"/>
    <w:rsid w:val="002A1632"/>
    <w:rsid w:val="002A3824"/>
    <w:rsid w:val="002A52F6"/>
    <w:rsid w:val="002A55C5"/>
    <w:rsid w:val="002A5920"/>
    <w:rsid w:val="002A6728"/>
    <w:rsid w:val="002A68B6"/>
    <w:rsid w:val="002A7701"/>
    <w:rsid w:val="002B0D77"/>
    <w:rsid w:val="002B18D2"/>
    <w:rsid w:val="002B2DB9"/>
    <w:rsid w:val="002B2E16"/>
    <w:rsid w:val="002B2EE3"/>
    <w:rsid w:val="002B3728"/>
    <w:rsid w:val="002B3F96"/>
    <w:rsid w:val="002B5E57"/>
    <w:rsid w:val="002B5EC9"/>
    <w:rsid w:val="002B6F4A"/>
    <w:rsid w:val="002B7067"/>
    <w:rsid w:val="002C0003"/>
    <w:rsid w:val="002C3FF3"/>
    <w:rsid w:val="002C411F"/>
    <w:rsid w:val="002D0E16"/>
    <w:rsid w:val="002D2573"/>
    <w:rsid w:val="002D4760"/>
    <w:rsid w:val="002E0C80"/>
    <w:rsid w:val="002E4462"/>
    <w:rsid w:val="002E5C8B"/>
    <w:rsid w:val="002E5FBF"/>
    <w:rsid w:val="002F0609"/>
    <w:rsid w:val="002F131B"/>
    <w:rsid w:val="002F24DA"/>
    <w:rsid w:val="003021F4"/>
    <w:rsid w:val="00304935"/>
    <w:rsid w:val="0030788C"/>
    <w:rsid w:val="003108F7"/>
    <w:rsid w:val="00312177"/>
    <w:rsid w:val="003134BE"/>
    <w:rsid w:val="00315769"/>
    <w:rsid w:val="0032457A"/>
    <w:rsid w:val="0032575A"/>
    <w:rsid w:val="00327B10"/>
    <w:rsid w:val="003308FE"/>
    <w:rsid w:val="003415EA"/>
    <w:rsid w:val="00343816"/>
    <w:rsid w:val="00345CC5"/>
    <w:rsid w:val="00352535"/>
    <w:rsid w:val="00354528"/>
    <w:rsid w:val="003554B4"/>
    <w:rsid w:val="00355835"/>
    <w:rsid w:val="00356D4B"/>
    <w:rsid w:val="003572FE"/>
    <w:rsid w:val="00360082"/>
    <w:rsid w:val="00361435"/>
    <w:rsid w:val="00362B87"/>
    <w:rsid w:val="00364026"/>
    <w:rsid w:val="00366964"/>
    <w:rsid w:val="003670D2"/>
    <w:rsid w:val="00370740"/>
    <w:rsid w:val="00370FF9"/>
    <w:rsid w:val="00372D7D"/>
    <w:rsid w:val="00373C98"/>
    <w:rsid w:val="00374360"/>
    <w:rsid w:val="00376AB3"/>
    <w:rsid w:val="00381A15"/>
    <w:rsid w:val="00383050"/>
    <w:rsid w:val="00385595"/>
    <w:rsid w:val="003906EA"/>
    <w:rsid w:val="00392E60"/>
    <w:rsid w:val="003974BA"/>
    <w:rsid w:val="003A22CD"/>
    <w:rsid w:val="003A39FE"/>
    <w:rsid w:val="003A5366"/>
    <w:rsid w:val="003B5A5E"/>
    <w:rsid w:val="003B6AED"/>
    <w:rsid w:val="003C2ADD"/>
    <w:rsid w:val="003C4806"/>
    <w:rsid w:val="003C56C0"/>
    <w:rsid w:val="003C5959"/>
    <w:rsid w:val="003C7C1F"/>
    <w:rsid w:val="003D09F7"/>
    <w:rsid w:val="003D318F"/>
    <w:rsid w:val="003D4AF4"/>
    <w:rsid w:val="003F6478"/>
    <w:rsid w:val="003F6805"/>
    <w:rsid w:val="003F6C68"/>
    <w:rsid w:val="004002D0"/>
    <w:rsid w:val="004070A4"/>
    <w:rsid w:val="004076EB"/>
    <w:rsid w:val="004112F2"/>
    <w:rsid w:val="0041592B"/>
    <w:rsid w:val="00422249"/>
    <w:rsid w:val="0042276F"/>
    <w:rsid w:val="00424057"/>
    <w:rsid w:val="00424284"/>
    <w:rsid w:val="00425012"/>
    <w:rsid w:val="00426866"/>
    <w:rsid w:val="00426DC8"/>
    <w:rsid w:val="00430547"/>
    <w:rsid w:val="004363C6"/>
    <w:rsid w:val="00436AB9"/>
    <w:rsid w:val="00436DF6"/>
    <w:rsid w:val="00441C01"/>
    <w:rsid w:val="00441D70"/>
    <w:rsid w:val="00441F01"/>
    <w:rsid w:val="0044534D"/>
    <w:rsid w:val="00450F57"/>
    <w:rsid w:val="0045252F"/>
    <w:rsid w:val="00454002"/>
    <w:rsid w:val="00457485"/>
    <w:rsid w:val="00461B3F"/>
    <w:rsid w:val="004670E8"/>
    <w:rsid w:val="00470999"/>
    <w:rsid w:val="004732D8"/>
    <w:rsid w:val="004753F7"/>
    <w:rsid w:val="0048125A"/>
    <w:rsid w:val="00481B01"/>
    <w:rsid w:val="00481C73"/>
    <w:rsid w:val="00492209"/>
    <w:rsid w:val="00493F9F"/>
    <w:rsid w:val="00495D30"/>
    <w:rsid w:val="00496E12"/>
    <w:rsid w:val="00497C33"/>
    <w:rsid w:val="004A0377"/>
    <w:rsid w:val="004A49D7"/>
    <w:rsid w:val="004A5D64"/>
    <w:rsid w:val="004A6028"/>
    <w:rsid w:val="004A65E4"/>
    <w:rsid w:val="004A7A07"/>
    <w:rsid w:val="004B0579"/>
    <w:rsid w:val="004B0B26"/>
    <w:rsid w:val="004B4F2B"/>
    <w:rsid w:val="004B6583"/>
    <w:rsid w:val="004C278B"/>
    <w:rsid w:val="004C30BC"/>
    <w:rsid w:val="004C7F1C"/>
    <w:rsid w:val="004E1F57"/>
    <w:rsid w:val="004F1CDB"/>
    <w:rsid w:val="004F2F9E"/>
    <w:rsid w:val="004F4B5A"/>
    <w:rsid w:val="004F500F"/>
    <w:rsid w:val="004F5A93"/>
    <w:rsid w:val="004F6D19"/>
    <w:rsid w:val="00503FA5"/>
    <w:rsid w:val="005046B5"/>
    <w:rsid w:val="005051C7"/>
    <w:rsid w:val="00505643"/>
    <w:rsid w:val="005056E8"/>
    <w:rsid w:val="00505760"/>
    <w:rsid w:val="00512C41"/>
    <w:rsid w:val="0052716C"/>
    <w:rsid w:val="0052749E"/>
    <w:rsid w:val="005306C5"/>
    <w:rsid w:val="00532262"/>
    <w:rsid w:val="00532495"/>
    <w:rsid w:val="00534BAD"/>
    <w:rsid w:val="00537FFD"/>
    <w:rsid w:val="00540361"/>
    <w:rsid w:val="00542B21"/>
    <w:rsid w:val="00542D07"/>
    <w:rsid w:val="00546AF8"/>
    <w:rsid w:val="005470A4"/>
    <w:rsid w:val="005506C1"/>
    <w:rsid w:val="0055238D"/>
    <w:rsid w:val="00553629"/>
    <w:rsid w:val="0055513D"/>
    <w:rsid w:val="0056411E"/>
    <w:rsid w:val="00570CB7"/>
    <w:rsid w:val="00572D7E"/>
    <w:rsid w:val="0057413D"/>
    <w:rsid w:val="00574C56"/>
    <w:rsid w:val="005759DC"/>
    <w:rsid w:val="00576344"/>
    <w:rsid w:val="00580D90"/>
    <w:rsid w:val="005824CE"/>
    <w:rsid w:val="00583E36"/>
    <w:rsid w:val="00583E49"/>
    <w:rsid w:val="00584884"/>
    <w:rsid w:val="00587558"/>
    <w:rsid w:val="0059164C"/>
    <w:rsid w:val="005958B3"/>
    <w:rsid w:val="0059775B"/>
    <w:rsid w:val="005A3A9C"/>
    <w:rsid w:val="005A45B0"/>
    <w:rsid w:val="005A4A90"/>
    <w:rsid w:val="005B1C2C"/>
    <w:rsid w:val="005B70F1"/>
    <w:rsid w:val="005C1257"/>
    <w:rsid w:val="005C75DB"/>
    <w:rsid w:val="005C7F8A"/>
    <w:rsid w:val="005E0DE0"/>
    <w:rsid w:val="005E2684"/>
    <w:rsid w:val="005E46F4"/>
    <w:rsid w:val="005E71CE"/>
    <w:rsid w:val="005F0EAC"/>
    <w:rsid w:val="005F4A20"/>
    <w:rsid w:val="005F5C67"/>
    <w:rsid w:val="005F6379"/>
    <w:rsid w:val="005F7C3A"/>
    <w:rsid w:val="00601C87"/>
    <w:rsid w:val="00605749"/>
    <w:rsid w:val="00605A7F"/>
    <w:rsid w:val="006074F3"/>
    <w:rsid w:val="0061059F"/>
    <w:rsid w:val="0061119F"/>
    <w:rsid w:val="006141C3"/>
    <w:rsid w:val="00615E84"/>
    <w:rsid w:val="00620C57"/>
    <w:rsid w:val="00622780"/>
    <w:rsid w:val="00623C97"/>
    <w:rsid w:val="006330BA"/>
    <w:rsid w:val="00640CB8"/>
    <w:rsid w:val="0064265C"/>
    <w:rsid w:val="006462F9"/>
    <w:rsid w:val="00653055"/>
    <w:rsid w:val="00653FAB"/>
    <w:rsid w:val="0065620E"/>
    <w:rsid w:val="00657259"/>
    <w:rsid w:val="00660051"/>
    <w:rsid w:val="00660280"/>
    <w:rsid w:val="00661A7C"/>
    <w:rsid w:val="00671D1A"/>
    <w:rsid w:val="00672B84"/>
    <w:rsid w:val="00676BFA"/>
    <w:rsid w:val="00682239"/>
    <w:rsid w:val="0068239D"/>
    <w:rsid w:val="00693D58"/>
    <w:rsid w:val="00696691"/>
    <w:rsid w:val="006A0BF5"/>
    <w:rsid w:val="006A2D6A"/>
    <w:rsid w:val="006A383B"/>
    <w:rsid w:val="006B284E"/>
    <w:rsid w:val="006B4A0E"/>
    <w:rsid w:val="006B5427"/>
    <w:rsid w:val="006B75BE"/>
    <w:rsid w:val="006C0A67"/>
    <w:rsid w:val="006C2348"/>
    <w:rsid w:val="006C306F"/>
    <w:rsid w:val="006C348B"/>
    <w:rsid w:val="006C77AF"/>
    <w:rsid w:val="006D55DE"/>
    <w:rsid w:val="006E2A96"/>
    <w:rsid w:val="006E4F5A"/>
    <w:rsid w:val="006E50AA"/>
    <w:rsid w:val="006E6F65"/>
    <w:rsid w:val="006E7CBB"/>
    <w:rsid w:val="006F14BE"/>
    <w:rsid w:val="006F215F"/>
    <w:rsid w:val="006F2D38"/>
    <w:rsid w:val="006F303A"/>
    <w:rsid w:val="006F3621"/>
    <w:rsid w:val="006F4E8D"/>
    <w:rsid w:val="006F5825"/>
    <w:rsid w:val="00700335"/>
    <w:rsid w:val="007055A7"/>
    <w:rsid w:val="00705623"/>
    <w:rsid w:val="00706B0C"/>
    <w:rsid w:val="00711DC1"/>
    <w:rsid w:val="0071619F"/>
    <w:rsid w:val="00720251"/>
    <w:rsid w:val="00725570"/>
    <w:rsid w:val="00727659"/>
    <w:rsid w:val="00734329"/>
    <w:rsid w:val="00737BA3"/>
    <w:rsid w:val="00740D57"/>
    <w:rsid w:val="00742ABF"/>
    <w:rsid w:val="00744538"/>
    <w:rsid w:val="00745F3F"/>
    <w:rsid w:val="007471B2"/>
    <w:rsid w:val="00754376"/>
    <w:rsid w:val="0075445F"/>
    <w:rsid w:val="00757731"/>
    <w:rsid w:val="007577CA"/>
    <w:rsid w:val="0075788A"/>
    <w:rsid w:val="00764B1E"/>
    <w:rsid w:val="0076658F"/>
    <w:rsid w:val="007703FD"/>
    <w:rsid w:val="00770429"/>
    <w:rsid w:val="00773793"/>
    <w:rsid w:val="00775098"/>
    <w:rsid w:val="00776149"/>
    <w:rsid w:val="007771BF"/>
    <w:rsid w:val="00777CB5"/>
    <w:rsid w:val="007809A8"/>
    <w:rsid w:val="007911B9"/>
    <w:rsid w:val="0079397C"/>
    <w:rsid w:val="00795ECC"/>
    <w:rsid w:val="007968DC"/>
    <w:rsid w:val="00797725"/>
    <w:rsid w:val="007A17BA"/>
    <w:rsid w:val="007A17F3"/>
    <w:rsid w:val="007B23C8"/>
    <w:rsid w:val="007B5A9F"/>
    <w:rsid w:val="007B78DD"/>
    <w:rsid w:val="007C2D57"/>
    <w:rsid w:val="007C2F1E"/>
    <w:rsid w:val="007C3286"/>
    <w:rsid w:val="007C7618"/>
    <w:rsid w:val="007D06F6"/>
    <w:rsid w:val="007D43EE"/>
    <w:rsid w:val="007E0F7B"/>
    <w:rsid w:val="007E502E"/>
    <w:rsid w:val="007E579B"/>
    <w:rsid w:val="007E5F99"/>
    <w:rsid w:val="007F1024"/>
    <w:rsid w:val="007F3732"/>
    <w:rsid w:val="0080015A"/>
    <w:rsid w:val="00802A56"/>
    <w:rsid w:val="00803CB7"/>
    <w:rsid w:val="0080627A"/>
    <w:rsid w:val="00811FB1"/>
    <w:rsid w:val="00816A85"/>
    <w:rsid w:val="00817EF7"/>
    <w:rsid w:val="00821CE1"/>
    <w:rsid w:val="0082560B"/>
    <w:rsid w:val="00833811"/>
    <w:rsid w:val="008343A3"/>
    <w:rsid w:val="00837B8A"/>
    <w:rsid w:val="0084480A"/>
    <w:rsid w:val="008448F3"/>
    <w:rsid w:val="00845FE5"/>
    <w:rsid w:val="008558B2"/>
    <w:rsid w:val="00857FA8"/>
    <w:rsid w:val="008607A7"/>
    <w:rsid w:val="00862741"/>
    <w:rsid w:val="008724B9"/>
    <w:rsid w:val="0087523B"/>
    <w:rsid w:val="00875998"/>
    <w:rsid w:val="00882714"/>
    <w:rsid w:val="00884DDF"/>
    <w:rsid w:val="00885AB9"/>
    <w:rsid w:val="00885B04"/>
    <w:rsid w:val="00891AB7"/>
    <w:rsid w:val="008926DF"/>
    <w:rsid w:val="00893431"/>
    <w:rsid w:val="00895A1A"/>
    <w:rsid w:val="00896E8D"/>
    <w:rsid w:val="008A062C"/>
    <w:rsid w:val="008A15A0"/>
    <w:rsid w:val="008A46ED"/>
    <w:rsid w:val="008A594D"/>
    <w:rsid w:val="008A7BA3"/>
    <w:rsid w:val="008B1BC6"/>
    <w:rsid w:val="008B3CA3"/>
    <w:rsid w:val="008B654E"/>
    <w:rsid w:val="008C0248"/>
    <w:rsid w:val="008C0944"/>
    <w:rsid w:val="008C0E91"/>
    <w:rsid w:val="008C15B9"/>
    <w:rsid w:val="008C1DFB"/>
    <w:rsid w:val="008C2A3E"/>
    <w:rsid w:val="008C2E6B"/>
    <w:rsid w:val="008C4080"/>
    <w:rsid w:val="008C5F49"/>
    <w:rsid w:val="008C7A11"/>
    <w:rsid w:val="008E3481"/>
    <w:rsid w:val="008F0CA8"/>
    <w:rsid w:val="008F1FA9"/>
    <w:rsid w:val="008F4344"/>
    <w:rsid w:val="008F4BD4"/>
    <w:rsid w:val="008F763C"/>
    <w:rsid w:val="00901784"/>
    <w:rsid w:val="00907B7E"/>
    <w:rsid w:val="00912C65"/>
    <w:rsid w:val="00917058"/>
    <w:rsid w:val="00917883"/>
    <w:rsid w:val="00920C54"/>
    <w:rsid w:val="00925F97"/>
    <w:rsid w:val="0093355A"/>
    <w:rsid w:val="00933B01"/>
    <w:rsid w:val="00943757"/>
    <w:rsid w:val="0094390F"/>
    <w:rsid w:val="00943B6F"/>
    <w:rsid w:val="00944730"/>
    <w:rsid w:val="009466BF"/>
    <w:rsid w:val="00951D17"/>
    <w:rsid w:val="00953F9F"/>
    <w:rsid w:val="009561BA"/>
    <w:rsid w:val="00957F5E"/>
    <w:rsid w:val="00957FAD"/>
    <w:rsid w:val="00962C64"/>
    <w:rsid w:val="00967457"/>
    <w:rsid w:val="00970CDC"/>
    <w:rsid w:val="00971264"/>
    <w:rsid w:val="0097158B"/>
    <w:rsid w:val="00976CF5"/>
    <w:rsid w:val="009832AB"/>
    <w:rsid w:val="009845B0"/>
    <w:rsid w:val="00985704"/>
    <w:rsid w:val="00991E8E"/>
    <w:rsid w:val="00993361"/>
    <w:rsid w:val="00996653"/>
    <w:rsid w:val="009A03A8"/>
    <w:rsid w:val="009A03F4"/>
    <w:rsid w:val="009A186C"/>
    <w:rsid w:val="009B200E"/>
    <w:rsid w:val="009C1CA6"/>
    <w:rsid w:val="009D0269"/>
    <w:rsid w:val="009D1BCD"/>
    <w:rsid w:val="009D5F57"/>
    <w:rsid w:val="009D75F3"/>
    <w:rsid w:val="009E3830"/>
    <w:rsid w:val="009E4907"/>
    <w:rsid w:val="009E54A2"/>
    <w:rsid w:val="009E5A41"/>
    <w:rsid w:val="009E62B1"/>
    <w:rsid w:val="009E7F11"/>
    <w:rsid w:val="009F0D2D"/>
    <w:rsid w:val="009F3F66"/>
    <w:rsid w:val="009F52DC"/>
    <w:rsid w:val="009F732C"/>
    <w:rsid w:val="00A00905"/>
    <w:rsid w:val="00A01931"/>
    <w:rsid w:val="00A03D42"/>
    <w:rsid w:val="00A12137"/>
    <w:rsid w:val="00A13B81"/>
    <w:rsid w:val="00A13BF2"/>
    <w:rsid w:val="00A14403"/>
    <w:rsid w:val="00A1449F"/>
    <w:rsid w:val="00A14BDF"/>
    <w:rsid w:val="00A177B7"/>
    <w:rsid w:val="00A22F81"/>
    <w:rsid w:val="00A24723"/>
    <w:rsid w:val="00A24E49"/>
    <w:rsid w:val="00A27E40"/>
    <w:rsid w:val="00A34DFA"/>
    <w:rsid w:val="00A36FFB"/>
    <w:rsid w:val="00A37334"/>
    <w:rsid w:val="00A427FC"/>
    <w:rsid w:val="00A4664C"/>
    <w:rsid w:val="00A514AE"/>
    <w:rsid w:val="00A516F5"/>
    <w:rsid w:val="00A5302F"/>
    <w:rsid w:val="00A53826"/>
    <w:rsid w:val="00A5681E"/>
    <w:rsid w:val="00A61306"/>
    <w:rsid w:val="00A627F7"/>
    <w:rsid w:val="00A634AE"/>
    <w:rsid w:val="00A63A72"/>
    <w:rsid w:val="00A65D95"/>
    <w:rsid w:val="00A66596"/>
    <w:rsid w:val="00A670F4"/>
    <w:rsid w:val="00A701B4"/>
    <w:rsid w:val="00A7167A"/>
    <w:rsid w:val="00A71DA1"/>
    <w:rsid w:val="00A82314"/>
    <w:rsid w:val="00A82449"/>
    <w:rsid w:val="00A826DF"/>
    <w:rsid w:val="00A86E00"/>
    <w:rsid w:val="00A917BE"/>
    <w:rsid w:val="00A94069"/>
    <w:rsid w:val="00A94767"/>
    <w:rsid w:val="00A971E6"/>
    <w:rsid w:val="00A978F9"/>
    <w:rsid w:val="00A97A3F"/>
    <w:rsid w:val="00AA1CF3"/>
    <w:rsid w:val="00AA2772"/>
    <w:rsid w:val="00AA437F"/>
    <w:rsid w:val="00AA5ABC"/>
    <w:rsid w:val="00AA5EA7"/>
    <w:rsid w:val="00AA68FD"/>
    <w:rsid w:val="00AA7995"/>
    <w:rsid w:val="00AB09A1"/>
    <w:rsid w:val="00AB1D9E"/>
    <w:rsid w:val="00AB2E1F"/>
    <w:rsid w:val="00AB3291"/>
    <w:rsid w:val="00AB4351"/>
    <w:rsid w:val="00AB49FF"/>
    <w:rsid w:val="00AC2079"/>
    <w:rsid w:val="00AC27B8"/>
    <w:rsid w:val="00AC335D"/>
    <w:rsid w:val="00AC5215"/>
    <w:rsid w:val="00AC5D73"/>
    <w:rsid w:val="00AC7529"/>
    <w:rsid w:val="00AD09ED"/>
    <w:rsid w:val="00AD1F31"/>
    <w:rsid w:val="00AD2D88"/>
    <w:rsid w:val="00AD68FD"/>
    <w:rsid w:val="00AE0BD5"/>
    <w:rsid w:val="00AE143D"/>
    <w:rsid w:val="00AE1C34"/>
    <w:rsid w:val="00AE554E"/>
    <w:rsid w:val="00AE6AFD"/>
    <w:rsid w:val="00AE6DF1"/>
    <w:rsid w:val="00AF296E"/>
    <w:rsid w:val="00AF2D48"/>
    <w:rsid w:val="00AF3B35"/>
    <w:rsid w:val="00B00212"/>
    <w:rsid w:val="00B00EE7"/>
    <w:rsid w:val="00B01202"/>
    <w:rsid w:val="00B017D8"/>
    <w:rsid w:val="00B02415"/>
    <w:rsid w:val="00B02FCD"/>
    <w:rsid w:val="00B05E1B"/>
    <w:rsid w:val="00B06481"/>
    <w:rsid w:val="00B10691"/>
    <w:rsid w:val="00B14A59"/>
    <w:rsid w:val="00B15C93"/>
    <w:rsid w:val="00B1617F"/>
    <w:rsid w:val="00B50E9E"/>
    <w:rsid w:val="00B512D1"/>
    <w:rsid w:val="00B5152A"/>
    <w:rsid w:val="00B538D0"/>
    <w:rsid w:val="00B5436C"/>
    <w:rsid w:val="00B56E60"/>
    <w:rsid w:val="00B570F7"/>
    <w:rsid w:val="00B70CAC"/>
    <w:rsid w:val="00B7197D"/>
    <w:rsid w:val="00B72EC2"/>
    <w:rsid w:val="00B74E65"/>
    <w:rsid w:val="00B76534"/>
    <w:rsid w:val="00B773F1"/>
    <w:rsid w:val="00B80272"/>
    <w:rsid w:val="00B8292E"/>
    <w:rsid w:val="00B83138"/>
    <w:rsid w:val="00BA25C1"/>
    <w:rsid w:val="00BA6DE0"/>
    <w:rsid w:val="00BB3BA0"/>
    <w:rsid w:val="00BB4135"/>
    <w:rsid w:val="00BB4A73"/>
    <w:rsid w:val="00BC0E5F"/>
    <w:rsid w:val="00BC2EB9"/>
    <w:rsid w:val="00BC60C2"/>
    <w:rsid w:val="00BD05B0"/>
    <w:rsid w:val="00BD06E3"/>
    <w:rsid w:val="00BD1E0F"/>
    <w:rsid w:val="00BD31AB"/>
    <w:rsid w:val="00BD6577"/>
    <w:rsid w:val="00BF0D2A"/>
    <w:rsid w:val="00BF311B"/>
    <w:rsid w:val="00BF32F9"/>
    <w:rsid w:val="00BF3BBA"/>
    <w:rsid w:val="00BF5A03"/>
    <w:rsid w:val="00BF5FB2"/>
    <w:rsid w:val="00C023D9"/>
    <w:rsid w:val="00C113AC"/>
    <w:rsid w:val="00C12FF6"/>
    <w:rsid w:val="00C1354A"/>
    <w:rsid w:val="00C16E4E"/>
    <w:rsid w:val="00C23261"/>
    <w:rsid w:val="00C24305"/>
    <w:rsid w:val="00C24604"/>
    <w:rsid w:val="00C2721D"/>
    <w:rsid w:val="00C30C68"/>
    <w:rsid w:val="00C3471A"/>
    <w:rsid w:val="00C40A43"/>
    <w:rsid w:val="00C4407D"/>
    <w:rsid w:val="00C45A53"/>
    <w:rsid w:val="00C47AA0"/>
    <w:rsid w:val="00C507C9"/>
    <w:rsid w:val="00C52692"/>
    <w:rsid w:val="00C52BA9"/>
    <w:rsid w:val="00C56351"/>
    <w:rsid w:val="00C61D14"/>
    <w:rsid w:val="00C67469"/>
    <w:rsid w:val="00C7005B"/>
    <w:rsid w:val="00C72117"/>
    <w:rsid w:val="00C75976"/>
    <w:rsid w:val="00C77EB7"/>
    <w:rsid w:val="00C8376D"/>
    <w:rsid w:val="00C87A6C"/>
    <w:rsid w:val="00C9060A"/>
    <w:rsid w:val="00C90D24"/>
    <w:rsid w:val="00C91477"/>
    <w:rsid w:val="00C916B4"/>
    <w:rsid w:val="00CA37A6"/>
    <w:rsid w:val="00CA636B"/>
    <w:rsid w:val="00CB01D6"/>
    <w:rsid w:val="00CB0237"/>
    <w:rsid w:val="00CB0253"/>
    <w:rsid w:val="00CB02B0"/>
    <w:rsid w:val="00CB203A"/>
    <w:rsid w:val="00CB4038"/>
    <w:rsid w:val="00CB4046"/>
    <w:rsid w:val="00CC1743"/>
    <w:rsid w:val="00CC20C5"/>
    <w:rsid w:val="00CD4CDC"/>
    <w:rsid w:val="00CD65EE"/>
    <w:rsid w:val="00CE0509"/>
    <w:rsid w:val="00CE7658"/>
    <w:rsid w:val="00CF1440"/>
    <w:rsid w:val="00CF1FC8"/>
    <w:rsid w:val="00CF7378"/>
    <w:rsid w:val="00D01F8C"/>
    <w:rsid w:val="00D04A03"/>
    <w:rsid w:val="00D04A09"/>
    <w:rsid w:val="00D04DA1"/>
    <w:rsid w:val="00D0615D"/>
    <w:rsid w:val="00D10C7D"/>
    <w:rsid w:val="00D1281C"/>
    <w:rsid w:val="00D140A5"/>
    <w:rsid w:val="00D17140"/>
    <w:rsid w:val="00D1763F"/>
    <w:rsid w:val="00D21DC8"/>
    <w:rsid w:val="00D24C51"/>
    <w:rsid w:val="00D2574D"/>
    <w:rsid w:val="00D35732"/>
    <w:rsid w:val="00D37F02"/>
    <w:rsid w:val="00D452C0"/>
    <w:rsid w:val="00D45AA1"/>
    <w:rsid w:val="00D47A50"/>
    <w:rsid w:val="00D5047E"/>
    <w:rsid w:val="00D55422"/>
    <w:rsid w:val="00D562FE"/>
    <w:rsid w:val="00D677DF"/>
    <w:rsid w:val="00D7388D"/>
    <w:rsid w:val="00D73C04"/>
    <w:rsid w:val="00D73D30"/>
    <w:rsid w:val="00D764D5"/>
    <w:rsid w:val="00D77756"/>
    <w:rsid w:val="00D80360"/>
    <w:rsid w:val="00D91466"/>
    <w:rsid w:val="00D95623"/>
    <w:rsid w:val="00DA46DB"/>
    <w:rsid w:val="00DA7450"/>
    <w:rsid w:val="00DB085D"/>
    <w:rsid w:val="00DB0F75"/>
    <w:rsid w:val="00DB6D48"/>
    <w:rsid w:val="00DC087C"/>
    <w:rsid w:val="00DC1D94"/>
    <w:rsid w:val="00DD766F"/>
    <w:rsid w:val="00DE11EC"/>
    <w:rsid w:val="00DE289D"/>
    <w:rsid w:val="00DF1088"/>
    <w:rsid w:val="00DF2B13"/>
    <w:rsid w:val="00E050AA"/>
    <w:rsid w:val="00E10959"/>
    <w:rsid w:val="00E22FAD"/>
    <w:rsid w:val="00E27348"/>
    <w:rsid w:val="00E34F1A"/>
    <w:rsid w:val="00E3665C"/>
    <w:rsid w:val="00E44AFB"/>
    <w:rsid w:val="00E474B2"/>
    <w:rsid w:val="00E5100C"/>
    <w:rsid w:val="00E55FA3"/>
    <w:rsid w:val="00E569D2"/>
    <w:rsid w:val="00E57265"/>
    <w:rsid w:val="00E61D63"/>
    <w:rsid w:val="00E63B77"/>
    <w:rsid w:val="00E64F9C"/>
    <w:rsid w:val="00E67CF7"/>
    <w:rsid w:val="00E707F9"/>
    <w:rsid w:val="00E70B31"/>
    <w:rsid w:val="00E716DE"/>
    <w:rsid w:val="00E71C58"/>
    <w:rsid w:val="00E725B9"/>
    <w:rsid w:val="00E72C4D"/>
    <w:rsid w:val="00E76C7C"/>
    <w:rsid w:val="00E77DC4"/>
    <w:rsid w:val="00E82A13"/>
    <w:rsid w:val="00E82ADC"/>
    <w:rsid w:val="00E84595"/>
    <w:rsid w:val="00E86405"/>
    <w:rsid w:val="00E8656A"/>
    <w:rsid w:val="00E8661B"/>
    <w:rsid w:val="00E87DEA"/>
    <w:rsid w:val="00E90D80"/>
    <w:rsid w:val="00E911C1"/>
    <w:rsid w:val="00E9206C"/>
    <w:rsid w:val="00E924D8"/>
    <w:rsid w:val="00E9403B"/>
    <w:rsid w:val="00E96AFA"/>
    <w:rsid w:val="00EA0CB3"/>
    <w:rsid w:val="00EA22F8"/>
    <w:rsid w:val="00EA28BC"/>
    <w:rsid w:val="00EA74D0"/>
    <w:rsid w:val="00EB188C"/>
    <w:rsid w:val="00EB3C3E"/>
    <w:rsid w:val="00EC0BD7"/>
    <w:rsid w:val="00EC274B"/>
    <w:rsid w:val="00ED1907"/>
    <w:rsid w:val="00ED2EBE"/>
    <w:rsid w:val="00ED35C4"/>
    <w:rsid w:val="00EE4C2C"/>
    <w:rsid w:val="00EE6315"/>
    <w:rsid w:val="00EF2962"/>
    <w:rsid w:val="00EF42AD"/>
    <w:rsid w:val="00EF56FE"/>
    <w:rsid w:val="00F147E2"/>
    <w:rsid w:val="00F15163"/>
    <w:rsid w:val="00F16717"/>
    <w:rsid w:val="00F200A0"/>
    <w:rsid w:val="00F20AE9"/>
    <w:rsid w:val="00F277ED"/>
    <w:rsid w:val="00F31864"/>
    <w:rsid w:val="00F3315B"/>
    <w:rsid w:val="00F349FE"/>
    <w:rsid w:val="00F368F8"/>
    <w:rsid w:val="00F40207"/>
    <w:rsid w:val="00F42A68"/>
    <w:rsid w:val="00F451F1"/>
    <w:rsid w:val="00F45B5A"/>
    <w:rsid w:val="00F45ED7"/>
    <w:rsid w:val="00F469E6"/>
    <w:rsid w:val="00F50369"/>
    <w:rsid w:val="00F51FAE"/>
    <w:rsid w:val="00F53205"/>
    <w:rsid w:val="00F54325"/>
    <w:rsid w:val="00F55832"/>
    <w:rsid w:val="00F559D0"/>
    <w:rsid w:val="00F5665D"/>
    <w:rsid w:val="00F56AD7"/>
    <w:rsid w:val="00F60727"/>
    <w:rsid w:val="00F61FAF"/>
    <w:rsid w:val="00F65775"/>
    <w:rsid w:val="00F66798"/>
    <w:rsid w:val="00F70E7C"/>
    <w:rsid w:val="00F74FC4"/>
    <w:rsid w:val="00F80224"/>
    <w:rsid w:val="00F80672"/>
    <w:rsid w:val="00F8513A"/>
    <w:rsid w:val="00F8718E"/>
    <w:rsid w:val="00F87482"/>
    <w:rsid w:val="00F93235"/>
    <w:rsid w:val="00F9560D"/>
    <w:rsid w:val="00F957C6"/>
    <w:rsid w:val="00F962D4"/>
    <w:rsid w:val="00F96B7F"/>
    <w:rsid w:val="00FA1897"/>
    <w:rsid w:val="00FA2E7B"/>
    <w:rsid w:val="00FA41E0"/>
    <w:rsid w:val="00FA558C"/>
    <w:rsid w:val="00FA75C5"/>
    <w:rsid w:val="00FB04BF"/>
    <w:rsid w:val="00FB1B88"/>
    <w:rsid w:val="00FC0CF0"/>
    <w:rsid w:val="00FC3276"/>
    <w:rsid w:val="00FC46FA"/>
    <w:rsid w:val="00FC79A0"/>
    <w:rsid w:val="00FD0A03"/>
    <w:rsid w:val="00FD1335"/>
    <w:rsid w:val="00FD2138"/>
    <w:rsid w:val="00FD46C6"/>
    <w:rsid w:val="00FD593E"/>
    <w:rsid w:val="00FE1E1C"/>
    <w:rsid w:val="00FE3A37"/>
    <w:rsid w:val="00FE40F1"/>
    <w:rsid w:val="00FF0CA7"/>
    <w:rsid w:val="00FF2627"/>
    <w:rsid w:val="00FF3CB7"/>
    <w:rsid w:val="00FF4C9C"/>
    <w:rsid w:val="00FF6AB3"/>
    <w:rsid w:val="00FF7E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E91CFC"/>
  <w15:docId w15:val="{ACE756E3-4221-4178-95DD-4D2F0C40A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locked="1"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semiHidden="1" w:uiPriority="0" w:unhideWhenUsed="1"/>
    <w:lsdException w:name="Body Text Indent 3" w:semiHidden="1" w:unhideWhenUsed="1"/>
    <w:lsdException w:name="Block Text" w:semiHidden="1" w:unhideWhenUsed="1"/>
    <w:lsdException w:name="Hyperlink" w:locked="1"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4480A"/>
    <w:rPr>
      <w:rFonts w:ascii="Times New Roman" w:eastAsia="Times New Roman" w:hAnsi="Times New Roman"/>
      <w:sz w:val="24"/>
      <w:szCs w:val="24"/>
    </w:rPr>
  </w:style>
  <w:style w:type="paragraph" w:styleId="4">
    <w:name w:val="heading 4"/>
    <w:basedOn w:val="a"/>
    <w:next w:val="a"/>
    <w:link w:val="40"/>
    <w:uiPriority w:val="99"/>
    <w:qFormat/>
    <w:rsid w:val="0084480A"/>
    <w:pPr>
      <w:keepNext/>
      <w:ind w:firstLine="305"/>
      <w:jc w:val="center"/>
      <w:outlineLvl w:val="3"/>
    </w:pPr>
    <w:rPr>
      <w:rFonts w:eastAsia="MS Mincho"/>
      <w:b/>
      <w:bCs/>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link w:val="4"/>
    <w:uiPriority w:val="99"/>
    <w:locked/>
    <w:rsid w:val="0084480A"/>
    <w:rPr>
      <w:rFonts w:ascii="Times New Roman" w:eastAsia="MS Mincho" w:hAnsi="Times New Roman" w:cs="Times New Roman"/>
      <w:b/>
      <w:bCs/>
      <w:sz w:val="20"/>
      <w:szCs w:val="20"/>
      <w:lang w:val="ru-RU" w:eastAsia="ru-RU"/>
    </w:rPr>
  </w:style>
  <w:style w:type="character" w:styleId="a3">
    <w:name w:val="Hyperlink"/>
    <w:uiPriority w:val="99"/>
    <w:rsid w:val="0084480A"/>
    <w:rPr>
      <w:rFonts w:cs="Times New Roman"/>
      <w:color w:val="0000FF"/>
      <w:u w:val="single"/>
    </w:rPr>
  </w:style>
  <w:style w:type="character" w:customStyle="1" w:styleId="HeaderChar">
    <w:name w:val="Header Char"/>
    <w:uiPriority w:val="99"/>
    <w:locked/>
    <w:rsid w:val="0084480A"/>
    <w:rPr>
      <w:rFonts w:ascii="MS Mincho" w:eastAsia="MS Mincho"/>
      <w:sz w:val="24"/>
    </w:rPr>
  </w:style>
  <w:style w:type="paragraph" w:styleId="a4">
    <w:name w:val="header"/>
    <w:basedOn w:val="a"/>
    <w:link w:val="a5"/>
    <w:uiPriority w:val="99"/>
    <w:rsid w:val="0084480A"/>
    <w:pPr>
      <w:tabs>
        <w:tab w:val="center" w:pos="4677"/>
        <w:tab w:val="right" w:pos="9355"/>
      </w:tabs>
    </w:pPr>
    <w:rPr>
      <w:rFonts w:ascii="MS Mincho" w:eastAsia="MS Mincho" w:hAnsi="Calibri"/>
      <w:szCs w:val="20"/>
    </w:rPr>
  </w:style>
  <w:style w:type="character" w:customStyle="1" w:styleId="a5">
    <w:name w:val="Верхний колонтитул Знак"/>
    <w:link w:val="a4"/>
    <w:uiPriority w:val="99"/>
    <w:semiHidden/>
    <w:locked/>
    <w:rsid w:val="009832AB"/>
    <w:rPr>
      <w:rFonts w:ascii="Times New Roman" w:hAnsi="Times New Roman" w:cs="Times New Roman"/>
      <w:sz w:val="24"/>
      <w:szCs w:val="24"/>
    </w:rPr>
  </w:style>
  <w:style w:type="character" w:customStyle="1" w:styleId="1">
    <w:name w:val="Верхний колонтитул Знак1"/>
    <w:uiPriority w:val="99"/>
    <w:semiHidden/>
    <w:rsid w:val="0084480A"/>
    <w:rPr>
      <w:rFonts w:ascii="Times New Roman" w:hAnsi="Times New Roman" w:cs="Times New Roman"/>
      <w:sz w:val="24"/>
      <w:szCs w:val="24"/>
      <w:lang w:val="ru-RU" w:eastAsia="ru-RU"/>
    </w:rPr>
  </w:style>
  <w:style w:type="character" w:customStyle="1" w:styleId="BodyTextChar">
    <w:name w:val="Body Text Char"/>
    <w:uiPriority w:val="99"/>
    <w:locked/>
    <w:rsid w:val="0084480A"/>
    <w:rPr>
      <w:rFonts w:ascii="MS Mincho" w:eastAsia="MS Mincho"/>
      <w:sz w:val="24"/>
      <w:lang w:val="ru-RU" w:eastAsia="ru-RU"/>
    </w:rPr>
  </w:style>
  <w:style w:type="paragraph" w:styleId="a6">
    <w:name w:val="Body Text"/>
    <w:basedOn w:val="a"/>
    <w:link w:val="a7"/>
    <w:uiPriority w:val="99"/>
    <w:rsid w:val="0084480A"/>
    <w:pPr>
      <w:spacing w:after="120"/>
      <w:ind w:firstLine="567"/>
      <w:jc w:val="both"/>
    </w:pPr>
    <w:rPr>
      <w:rFonts w:ascii="MS Mincho" w:eastAsia="MS Mincho" w:hAnsi="Calibri"/>
      <w:szCs w:val="20"/>
    </w:rPr>
  </w:style>
  <w:style w:type="character" w:customStyle="1" w:styleId="a7">
    <w:name w:val="Основной текст Знак"/>
    <w:link w:val="a6"/>
    <w:uiPriority w:val="99"/>
    <w:semiHidden/>
    <w:locked/>
    <w:rsid w:val="009832AB"/>
    <w:rPr>
      <w:rFonts w:ascii="Times New Roman" w:hAnsi="Times New Roman" w:cs="Times New Roman"/>
      <w:sz w:val="24"/>
      <w:szCs w:val="24"/>
    </w:rPr>
  </w:style>
  <w:style w:type="character" w:customStyle="1" w:styleId="10">
    <w:name w:val="Основной текст Знак1"/>
    <w:uiPriority w:val="99"/>
    <w:semiHidden/>
    <w:rsid w:val="0084480A"/>
    <w:rPr>
      <w:rFonts w:ascii="Times New Roman" w:hAnsi="Times New Roman" w:cs="Times New Roman"/>
      <w:sz w:val="24"/>
      <w:szCs w:val="24"/>
      <w:lang w:val="ru-RU" w:eastAsia="ru-RU"/>
    </w:rPr>
  </w:style>
  <w:style w:type="character" w:customStyle="1" w:styleId="BodyTextIndentChar">
    <w:name w:val="Body Text Indent Char"/>
    <w:uiPriority w:val="99"/>
    <w:locked/>
    <w:rsid w:val="0084480A"/>
    <w:rPr>
      <w:sz w:val="24"/>
    </w:rPr>
  </w:style>
  <w:style w:type="paragraph" w:styleId="a8">
    <w:name w:val="Body Text Indent"/>
    <w:basedOn w:val="a"/>
    <w:link w:val="a9"/>
    <w:uiPriority w:val="99"/>
    <w:rsid w:val="0084480A"/>
    <w:pPr>
      <w:spacing w:after="120"/>
      <w:ind w:left="283"/>
    </w:pPr>
    <w:rPr>
      <w:rFonts w:ascii="Calibri" w:eastAsia="Calibri" w:hAnsi="Calibri"/>
      <w:szCs w:val="20"/>
    </w:rPr>
  </w:style>
  <w:style w:type="character" w:customStyle="1" w:styleId="a9">
    <w:name w:val="Основной текст с отступом Знак"/>
    <w:link w:val="a8"/>
    <w:uiPriority w:val="99"/>
    <w:semiHidden/>
    <w:locked/>
    <w:rsid w:val="009832AB"/>
    <w:rPr>
      <w:rFonts w:ascii="Times New Roman" w:hAnsi="Times New Roman" w:cs="Times New Roman"/>
      <w:sz w:val="24"/>
      <w:szCs w:val="24"/>
    </w:rPr>
  </w:style>
  <w:style w:type="character" w:customStyle="1" w:styleId="11">
    <w:name w:val="Основной текст с отступом Знак1"/>
    <w:uiPriority w:val="99"/>
    <w:semiHidden/>
    <w:rsid w:val="0084480A"/>
    <w:rPr>
      <w:rFonts w:ascii="Times New Roman" w:hAnsi="Times New Roman" w:cs="Times New Roman"/>
      <w:sz w:val="24"/>
      <w:szCs w:val="24"/>
      <w:lang w:val="ru-RU" w:eastAsia="ru-RU"/>
    </w:rPr>
  </w:style>
  <w:style w:type="character" w:customStyle="1" w:styleId="BodyTextIndent2Char">
    <w:name w:val="Body Text Indent 2 Char"/>
    <w:uiPriority w:val="99"/>
    <w:locked/>
    <w:rsid w:val="0084480A"/>
    <w:rPr>
      <w:rFonts w:ascii="MS Mincho" w:eastAsia="MS Mincho"/>
      <w:sz w:val="24"/>
    </w:rPr>
  </w:style>
  <w:style w:type="paragraph" w:styleId="2">
    <w:name w:val="Body Text Indent 2"/>
    <w:basedOn w:val="a"/>
    <w:link w:val="20"/>
    <w:uiPriority w:val="99"/>
    <w:rsid w:val="0084480A"/>
    <w:pPr>
      <w:spacing w:after="120" w:line="480" w:lineRule="auto"/>
      <w:ind w:left="283" w:firstLine="567"/>
      <w:jc w:val="both"/>
    </w:pPr>
    <w:rPr>
      <w:rFonts w:ascii="MS Mincho" w:eastAsia="MS Mincho" w:hAnsi="Calibri"/>
      <w:szCs w:val="20"/>
    </w:rPr>
  </w:style>
  <w:style w:type="character" w:customStyle="1" w:styleId="20">
    <w:name w:val="Основной текст с отступом 2 Знак"/>
    <w:link w:val="2"/>
    <w:uiPriority w:val="99"/>
    <w:semiHidden/>
    <w:locked/>
    <w:rsid w:val="009832AB"/>
    <w:rPr>
      <w:rFonts w:ascii="Times New Roman" w:hAnsi="Times New Roman" w:cs="Times New Roman"/>
      <w:sz w:val="24"/>
      <w:szCs w:val="24"/>
    </w:rPr>
  </w:style>
  <w:style w:type="character" w:customStyle="1" w:styleId="21">
    <w:name w:val="Основной текст с отступом 2 Знак1"/>
    <w:uiPriority w:val="99"/>
    <w:semiHidden/>
    <w:rsid w:val="0084480A"/>
    <w:rPr>
      <w:rFonts w:ascii="Times New Roman" w:hAnsi="Times New Roman" w:cs="Times New Roman"/>
      <w:sz w:val="24"/>
      <w:szCs w:val="24"/>
      <w:lang w:val="ru-RU" w:eastAsia="ru-RU"/>
    </w:rPr>
  </w:style>
  <w:style w:type="character" w:customStyle="1" w:styleId="blk">
    <w:name w:val="blk"/>
    <w:uiPriority w:val="99"/>
    <w:rsid w:val="0084480A"/>
  </w:style>
  <w:style w:type="paragraph" w:customStyle="1" w:styleId="12">
    <w:name w:val="Обычный1"/>
    <w:link w:val="Normal"/>
    <w:uiPriority w:val="99"/>
    <w:rsid w:val="0084480A"/>
    <w:rPr>
      <w:rFonts w:ascii="Times New Roman" w:hAnsi="Times New Roman"/>
      <w:sz w:val="22"/>
      <w:szCs w:val="22"/>
    </w:rPr>
  </w:style>
  <w:style w:type="character" w:customStyle="1" w:styleId="Normal">
    <w:name w:val="Normal Знак"/>
    <w:link w:val="12"/>
    <w:uiPriority w:val="99"/>
    <w:locked/>
    <w:rsid w:val="0084480A"/>
    <w:rPr>
      <w:rFonts w:ascii="Times New Roman" w:hAnsi="Times New Roman"/>
      <w:sz w:val="22"/>
    </w:rPr>
  </w:style>
  <w:style w:type="character" w:customStyle="1" w:styleId="apple-converted-space">
    <w:name w:val="apple-converted-space"/>
    <w:uiPriority w:val="99"/>
    <w:rsid w:val="00450F57"/>
    <w:rPr>
      <w:rFonts w:cs="Times New Roman"/>
    </w:rPr>
  </w:style>
  <w:style w:type="paragraph" w:customStyle="1" w:styleId="aa">
    <w:name w:val="Знак Знак Знак Знак Знак Знак Знак"/>
    <w:basedOn w:val="a"/>
    <w:uiPriority w:val="99"/>
    <w:rsid w:val="004C278B"/>
    <w:pPr>
      <w:widowControl w:val="0"/>
      <w:suppressAutoHyphens/>
      <w:adjustRightInd w:val="0"/>
      <w:spacing w:after="160" w:line="240" w:lineRule="exact"/>
      <w:ind w:firstLine="720"/>
      <w:jc w:val="right"/>
    </w:pPr>
    <w:rPr>
      <w:rFonts w:eastAsia="SimSun"/>
      <w:sz w:val="20"/>
      <w:szCs w:val="20"/>
      <w:lang w:val="en-GB" w:eastAsia="en-US"/>
    </w:rPr>
  </w:style>
  <w:style w:type="paragraph" w:customStyle="1" w:styleId="ConsPlusNormal">
    <w:name w:val="ConsPlusNormal"/>
    <w:uiPriority w:val="99"/>
    <w:rsid w:val="004C278B"/>
    <w:pPr>
      <w:widowControl w:val="0"/>
      <w:suppressAutoHyphens/>
      <w:autoSpaceDE w:val="0"/>
      <w:ind w:firstLine="720"/>
    </w:pPr>
    <w:rPr>
      <w:rFonts w:ascii="Arial" w:eastAsia="SimSun" w:hAnsi="Arial" w:cs="Arial"/>
      <w:lang w:eastAsia="ar-SA"/>
    </w:rPr>
  </w:style>
  <w:style w:type="paragraph" w:styleId="ab">
    <w:name w:val="Balloon Text"/>
    <w:basedOn w:val="a"/>
    <w:link w:val="ac"/>
    <w:uiPriority w:val="99"/>
    <w:semiHidden/>
    <w:rsid w:val="007F1024"/>
    <w:rPr>
      <w:rFonts w:ascii="Segoe UI" w:hAnsi="Segoe UI" w:cs="Segoe UI"/>
      <w:sz w:val="18"/>
      <w:szCs w:val="18"/>
    </w:rPr>
  </w:style>
  <w:style w:type="character" w:customStyle="1" w:styleId="ac">
    <w:name w:val="Текст выноски Знак"/>
    <w:link w:val="ab"/>
    <w:uiPriority w:val="99"/>
    <w:semiHidden/>
    <w:locked/>
    <w:rsid w:val="007F1024"/>
    <w:rPr>
      <w:rFonts w:ascii="Segoe UI" w:hAnsi="Segoe UI" w:cs="Segoe UI"/>
      <w:sz w:val="18"/>
      <w:szCs w:val="18"/>
    </w:rPr>
  </w:style>
  <w:style w:type="paragraph" w:styleId="ad">
    <w:name w:val="Normal (Web)"/>
    <w:basedOn w:val="a"/>
    <w:uiPriority w:val="99"/>
    <w:rsid w:val="000408BE"/>
    <w:pPr>
      <w:spacing w:before="100" w:beforeAutospacing="1" w:after="100" w:afterAutospacing="1"/>
    </w:pPr>
    <w:rPr>
      <w:rFonts w:eastAsia="Calibri"/>
    </w:rPr>
  </w:style>
  <w:style w:type="paragraph" w:styleId="ae">
    <w:name w:val="footer"/>
    <w:basedOn w:val="a"/>
    <w:link w:val="af"/>
    <w:uiPriority w:val="99"/>
    <w:rsid w:val="00CB02B0"/>
    <w:pPr>
      <w:tabs>
        <w:tab w:val="center" w:pos="4677"/>
        <w:tab w:val="right" w:pos="9355"/>
      </w:tabs>
    </w:pPr>
  </w:style>
  <w:style w:type="character" w:customStyle="1" w:styleId="af">
    <w:name w:val="Нижний колонтитул Знак"/>
    <w:link w:val="ae"/>
    <w:uiPriority w:val="99"/>
    <w:semiHidden/>
    <w:locked/>
    <w:rsid w:val="00E77DC4"/>
    <w:rPr>
      <w:rFonts w:ascii="Times New Roman" w:hAnsi="Times New Roman" w:cs="Times New Roman"/>
      <w:sz w:val="24"/>
      <w:szCs w:val="24"/>
    </w:rPr>
  </w:style>
  <w:style w:type="character" w:styleId="af0">
    <w:name w:val="page number"/>
    <w:uiPriority w:val="99"/>
    <w:rsid w:val="00CB02B0"/>
    <w:rPr>
      <w:rFonts w:cs="Times New Roman"/>
    </w:rPr>
  </w:style>
  <w:style w:type="character" w:customStyle="1" w:styleId="13">
    <w:name w:val="Неразрешенное упоминание1"/>
    <w:basedOn w:val="a0"/>
    <w:uiPriority w:val="99"/>
    <w:semiHidden/>
    <w:unhideWhenUsed/>
    <w:rsid w:val="0064265C"/>
    <w:rPr>
      <w:color w:val="605E5C"/>
      <w:shd w:val="clear" w:color="auto" w:fill="E1DFDD"/>
    </w:rPr>
  </w:style>
  <w:style w:type="character" w:customStyle="1" w:styleId="22">
    <w:name w:val="Неразрешенное упоминание2"/>
    <w:basedOn w:val="a0"/>
    <w:uiPriority w:val="99"/>
    <w:semiHidden/>
    <w:unhideWhenUsed/>
    <w:rsid w:val="00EB3C3E"/>
    <w:rPr>
      <w:color w:val="605E5C"/>
      <w:shd w:val="clear" w:color="auto" w:fill="E1DFDD"/>
    </w:rPr>
  </w:style>
  <w:style w:type="table" w:customStyle="1" w:styleId="110">
    <w:name w:val="Сетка таблицы11"/>
    <w:basedOn w:val="a1"/>
    <w:next w:val="af1"/>
    <w:uiPriority w:val="59"/>
    <w:rsid w:val="00DB6D4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locked/>
    <w:rsid w:val="00DB6D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
    <w:name w:val="Неразрешенное упоминание3"/>
    <w:basedOn w:val="a0"/>
    <w:uiPriority w:val="99"/>
    <w:semiHidden/>
    <w:unhideWhenUsed/>
    <w:rsid w:val="00180C15"/>
    <w:rPr>
      <w:color w:val="605E5C"/>
      <w:shd w:val="clear" w:color="auto" w:fill="E1DFDD"/>
    </w:rPr>
  </w:style>
  <w:style w:type="character" w:customStyle="1" w:styleId="41">
    <w:name w:val="Неразрешенное упоминание4"/>
    <w:basedOn w:val="a0"/>
    <w:uiPriority w:val="99"/>
    <w:semiHidden/>
    <w:unhideWhenUsed/>
    <w:rsid w:val="00F667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242706">
      <w:marLeft w:val="0"/>
      <w:marRight w:val="0"/>
      <w:marTop w:val="0"/>
      <w:marBottom w:val="0"/>
      <w:divBdr>
        <w:top w:val="none" w:sz="0" w:space="0" w:color="auto"/>
        <w:left w:val="none" w:sz="0" w:space="0" w:color="auto"/>
        <w:bottom w:val="none" w:sz="0" w:space="0" w:color="auto"/>
        <w:right w:val="none" w:sz="0" w:space="0" w:color="auto"/>
      </w:divBdr>
    </w:div>
    <w:div w:id="141242707">
      <w:marLeft w:val="0"/>
      <w:marRight w:val="0"/>
      <w:marTop w:val="0"/>
      <w:marBottom w:val="0"/>
      <w:divBdr>
        <w:top w:val="none" w:sz="0" w:space="0" w:color="auto"/>
        <w:left w:val="none" w:sz="0" w:space="0" w:color="auto"/>
        <w:bottom w:val="none" w:sz="0" w:space="0" w:color="auto"/>
        <w:right w:val="none" w:sz="0" w:space="0" w:color="auto"/>
      </w:divBdr>
    </w:div>
    <w:div w:id="141242708">
      <w:marLeft w:val="0"/>
      <w:marRight w:val="0"/>
      <w:marTop w:val="0"/>
      <w:marBottom w:val="0"/>
      <w:divBdr>
        <w:top w:val="none" w:sz="0" w:space="0" w:color="auto"/>
        <w:left w:val="none" w:sz="0" w:space="0" w:color="auto"/>
        <w:bottom w:val="none" w:sz="0" w:space="0" w:color="auto"/>
        <w:right w:val="none" w:sz="0" w:space="0" w:color="auto"/>
      </w:divBdr>
    </w:div>
    <w:div w:id="141242709">
      <w:marLeft w:val="0"/>
      <w:marRight w:val="0"/>
      <w:marTop w:val="0"/>
      <w:marBottom w:val="0"/>
      <w:divBdr>
        <w:top w:val="none" w:sz="0" w:space="0" w:color="auto"/>
        <w:left w:val="none" w:sz="0" w:space="0" w:color="auto"/>
        <w:bottom w:val="none" w:sz="0" w:space="0" w:color="auto"/>
        <w:right w:val="none" w:sz="0" w:space="0" w:color="auto"/>
      </w:divBdr>
    </w:div>
    <w:div w:id="141242710">
      <w:marLeft w:val="0"/>
      <w:marRight w:val="0"/>
      <w:marTop w:val="0"/>
      <w:marBottom w:val="0"/>
      <w:divBdr>
        <w:top w:val="none" w:sz="0" w:space="0" w:color="auto"/>
        <w:left w:val="none" w:sz="0" w:space="0" w:color="auto"/>
        <w:bottom w:val="none" w:sz="0" w:space="0" w:color="auto"/>
        <w:right w:val="none" w:sz="0" w:space="0" w:color="auto"/>
      </w:divBdr>
    </w:div>
    <w:div w:id="141242711">
      <w:marLeft w:val="0"/>
      <w:marRight w:val="0"/>
      <w:marTop w:val="0"/>
      <w:marBottom w:val="0"/>
      <w:divBdr>
        <w:top w:val="none" w:sz="0" w:space="0" w:color="auto"/>
        <w:left w:val="none" w:sz="0" w:space="0" w:color="auto"/>
        <w:bottom w:val="none" w:sz="0" w:space="0" w:color="auto"/>
        <w:right w:val="none" w:sz="0" w:space="0" w:color="auto"/>
      </w:divBdr>
    </w:div>
    <w:div w:id="141242712">
      <w:marLeft w:val="0"/>
      <w:marRight w:val="0"/>
      <w:marTop w:val="0"/>
      <w:marBottom w:val="0"/>
      <w:divBdr>
        <w:top w:val="none" w:sz="0" w:space="0" w:color="auto"/>
        <w:left w:val="none" w:sz="0" w:space="0" w:color="auto"/>
        <w:bottom w:val="none" w:sz="0" w:space="0" w:color="auto"/>
        <w:right w:val="none" w:sz="0" w:space="0" w:color="auto"/>
      </w:divBdr>
    </w:div>
    <w:div w:id="141242713">
      <w:marLeft w:val="0"/>
      <w:marRight w:val="0"/>
      <w:marTop w:val="0"/>
      <w:marBottom w:val="0"/>
      <w:divBdr>
        <w:top w:val="none" w:sz="0" w:space="0" w:color="auto"/>
        <w:left w:val="none" w:sz="0" w:space="0" w:color="auto"/>
        <w:bottom w:val="none" w:sz="0" w:space="0" w:color="auto"/>
        <w:right w:val="none" w:sz="0" w:space="0" w:color="auto"/>
      </w:divBdr>
    </w:div>
    <w:div w:id="141242714">
      <w:marLeft w:val="0"/>
      <w:marRight w:val="0"/>
      <w:marTop w:val="0"/>
      <w:marBottom w:val="0"/>
      <w:divBdr>
        <w:top w:val="none" w:sz="0" w:space="0" w:color="auto"/>
        <w:left w:val="none" w:sz="0" w:space="0" w:color="auto"/>
        <w:bottom w:val="none" w:sz="0" w:space="0" w:color="auto"/>
        <w:right w:val="none" w:sz="0" w:space="0" w:color="auto"/>
      </w:divBdr>
    </w:div>
    <w:div w:id="141242715">
      <w:marLeft w:val="0"/>
      <w:marRight w:val="0"/>
      <w:marTop w:val="0"/>
      <w:marBottom w:val="0"/>
      <w:divBdr>
        <w:top w:val="none" w:sz="0" w:space="0" w:color="auto"/>
        <w:left w:val="none" w:sz="0" w:space="0" w:color="auto"/>
        <w:bottom w:val="none" w:sz="0" w:space="0" w:color="auto"/>
        <w:right w:val="none" w:sz="0" w:space="0" w:color="auto"/>
      </w:divBdr>
    </w:div>
    <w:div w:id="141242716">
      <w:marLeft w:val="0"/>
      <w:marRight w:val="0"/>
      <w:marTop w:val="0"/>
      <w:marBottom w:val="0"/>
      <w:divBdr>
        <w:top w:val="none" w:sz="0" w:space="0" w:color="auto"/>
        <w:left w:val="none" w:sz="0" w:space="0" w:color="auto"/>
        <w:bottom w:val="none" w:sz="0" w:space="0" w:color="auto"/>
        <w:right w:val="none" w:sz="0" w:space="0" w:color="auto"/>
      </w:divBdr>
    </w:div>
    <w:div w:id="141242717">
      <w:marLeft w:val="0"/>
      <w:marRight w:val="0"/>
      <w:marTop w:val="0"/>
      <w:marBottom w:val="0"/>
      <w:divBdr>
        <w:top w:val="none" w:sz="0" w:space="0" w:color="auto"/>
        <w:left w:val="none" w:sz="0" w:space="0" w:color="auto"/>
        <w:bottom w:val="none" w:sz="0" w:space="0" w:color="auto"/>
        <w:right w:val="none" w:sz="0" w:space="0" w:color="auto"/>
      </w:divBdr>
    </w:div>
    <w:div w:id="141242718">
      <w:marLeft w:val="0"/>
      <w:marRight w:val="0"/>
      <w:marTop w:val="0"/>
      <w:marBottom w:val="0"/>
      <w:divBdr>
        <w:top w:val="none" w:sz="0" w:space="0" w:color="auto"/>
        <w:left w:val="none" w:sz="0" w:space="0" w:color="auto"/>
        <w:bottom w:val="none" w:sz="0" w:space="0" w:color="auto"/>
        <w:right w:val="none" w:sz="0" w:space="0" w:color="auto"/>
      </w:divBdr>
    </w:div>
    <w:div w:id="141242719">
      <w:marLeft w:val="0"/>
      <w:marRight w:val="0"/>
      <w:marTop w:val="0"/>
      <w:marBottom w:val="0"/>
      <w:divBdr>
        <w:top w:val="none" w:sz="0" w:space="0" w:color="auto"/>
        <w:left w:val="none" w:sz="0" w:space="0" w:color="auto"/>
        <w:bottom w:val="none" w:sz="0" w:space="0" w:color="auto"/>
        <w:right w:val="none" w:sz="0" w:space="0" w:color="auto"/>
      </w:divBdr>
    </w:div>
    <w:div w:id="141242720">
      <w:marLeft w:val="0"/>
      <w:marRight w:val="0"/>
      <w:marTop w:val="0"/>
      <w:marBottom w:val="0"/>
      <w:divBdr>
        <w:top w:val="none" w:sz="0" w:space="0" w:color="auto"/>
        <w:left w:val="none" w:sz="0" w:space="0" w:color="auto"/>
        <w:bottom w:val="none" w:sz="0" w:space="0" w:color="auto"/>
        <w:right w:val="none" w:sz="0" w:space="0" w:color="auto"/>
      </w:divBdr>
    </w:div>
    <w:div w:id="212816695">
      <w:bodyDiv w:val="1"/>
      <w:marLeft w:val="0"/>
      <w:marRight w:val="0"/>
      <w:marTop w:val="0"/>
      <w:marBottom w:val="0"/>
      <w:divBdr>
        <w:top w:val="none" w:sz="0" w:space="0" w:color="auto"/>
        <w:left w:val="none" w:sz="0" w:space="0" w:color="auto"/>
        <w:bottom w:val="none" w:sz="0" w:space="0" w:color="auto"/>
        <w:right w:val="none" w:sz="0" w:space="0" w:color="auto"/>
      </w:divBdr>
    </w:div>
    <w:div w:id="242640018">
      <w:bodyDiv w:val="1"/>
      <w:marLeft w:val="0"/>
      <w:marRight w:val="0"/>
      <w:marTop w:val="0"/>
      <w:marBottom w:val="0"/>
      <w:divBdr>
        <w:top w:val="none" w:sz="0" w:space="0" w:color="auto"/>
        <w:left w:val="none" w:sz="0" w:space="0" w:color="auto"/>
        <w:bottom w:val="none" w:sz="0" w:space="0" w:color="auto"/>
        <w:right w:val="none" w:sz="0" w:space="0" w:color="auto"/>
      </w:divBdr>
    </w:div>
    <w:div w:id="1066342908">
      <w:bodyDiv w:val="1"/>
      <w:marLeft w:val="0"/>
      <w:marRight w:val="0"/>
      <w:marTop w:val="0"/>
      <w:marBottom w:val="0"/>
      <w:divBdr>
        <w:top w:val="none" w:sz="0" w:space="0" w:color="auto"/>
        <w:left w:val="none" w:sz="0" w:space="0" w:color="auto"/>
        <w:bottom w:val="none" w:sz="0" w:space="0" w:color="auto"/>
        <w:right w:val="none" w:sz="0" w:space="0" w:color="auto"/>
      </w:divBdr>
    </w:div>
    <w:div w:id="1215121427">
      <w:bodyDiv w:val="1"/>
      <w:marLeft w:val="0"/>
      <w:marRight w:val="0"/>
      <w:marTop w:val="0"/>
      <w:marBottom w:val="0"/>
      <w:divBdr>
        <w:top w:val="none" w:sz="0" w:space="0" w:color="auto"/>
        <w:left w:val="none" w:sz="0" w:space="0" w:color="auto"/>
        <w:bottom w:val="none" w:sz="0" w:space="0" w:color="auto"/>
        <w:right w:val="none" w:sz="0" w:space="0" w:color="auto"/>
      </w:divBdr>
    </w:div>
    <w:div w:id="1467889676">
      <w:bodyDiv w:val="1"/>
      <w:marLeft w:val="0"/>
      <w:marRight w:val="0"/>
      <w:marTop w:val="0"/>
      <w:marBottom w:val="0"/>
      <w:divBdr>
        <w:top w:val="none" w:sz="0" w:space="0" w:color="auto"/>
        <w:left w:val="none" w:sz="0" w:space="0" w:color="auto"/>
        <w:bottom w:val="none" w:sz="0" w:space="0" w:color="auto"/>
        <w:right w:val="none" w:sz="0" w:space="0" w:color="auto"/>
      </w:divBdr>
    </w:div>
    <w:div w:id="1608849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3575</Words>
  <Characters>20384</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lpstr>
    </vt:vector>
  </TitlesOfParts>
  <Company>НОУ ДПО "Альтернатива"</Company>
  <LinksUpToDate>false</LinksUpToDate>
  <CharactersWithSpaces>23912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Pryseva</dc:creator>
  <cp:keywords/>
  <dc:description/>
  <cp:lastModifiedBy>User</cp:lastModifiedBy>
  <cp:revision>2</cp:revision>
  <cp:lastPrinted>2022-08-08T12:57:00Z</cp:lastPrinted>
  <dcterms:created xsi:type="dcterms:W3CDTF">2022-08-08T12:59:00Z</dcterms:created>
  <dcterms:modified xsi:type="dcterms:W3CDTF">2022-08-08T12:59:00Z</dcterms:modified>
</cp:coreProperties>
</file>