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B75" w:rsidRPr="000D5849" w:rsidRDefault="009962BD" w:rsidP="00E213D9">
      <w:pPr>
        <w:pStyle w:val="1"/>
        <w:jc w:val="center"/>
        <w:rPr>
          <w:rFonts w:ascii="Times New Roman" w:hAnsi="Times New Roman"/>
          <w:b/>
          <w:sz w:val="28"/>
          <w:szCs w:val="28"/>
        </w:rPr>
      </w:pPr>
      <w:r>
        <w:rPr>
          <w:rFonts w:ascii="Times New Roman" w:hAnsi="Times New Roman"/>
          <w:b/>
          <w:noProof/>
          <w:sz w:val="28"/>
          <w:szCs w:val="28"/>
        </w:rPr>
        <w:pict>
          <v:shapetype id="_x0000_t202" coordsize="21600,21600" o:spt="202" path="m,l,21600r21600,l21600,xe">
            <v:stroke joinstyle="miter"/>
            <v:path gradientshapeok="t" o:connecttype="rect"/>
          </v:shapetype>
          <v:shape id="Поле 2" o:spid="_x0000_s1028" type="#_x0000_t202" style="position:absolute;left:0;text-align:left;margin-left:544.05pt;margin-top:4.1pt;width:66pt;height:10.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" stroked="f">
            <v:textbox>
              <w:txbxContent>
                <w:p w:rsidR="00D47C09" w:rsidRDefault="00D47C09" w:rsidP="00192B75">
                  <w:pPr>
                    <w:autoSpaceDE w:val="0"/>
                    <w:autoSpaceDN w:val="0"/>
                    <w:adjustRightInd w:val="0"/>
                    <w:jc w:val="both"/>
                  </w:pPr>
                </w:p>
                <w:p w:rsidR="00D47C09" w:rsidRDefault="00D47C09" w:rsidP="00192B75">
                  <w:pPr>
                    <w:autoSpaceDE w:val="0"/>
                    <w:autoSpaceDN w:val="0"/>
                    <w:adjustRightInd w:val="0"/>
                    <w:jc w:val="both"/>
                  </w:pPr>
                </w:p>
              </w:txbxContent>
            </v:textbox>
          </v:shape>
        </w:pict>
      </w:r>
      <w:r w:rsidR="000D5849">
        <w:rPr>
          <w:rFonts w:ascii="Times New Roman" w:hAnsi="Times New Roman"/>
          <w:sz w:val="32"/>
          <w:szCs w:val="32"/>
        </w:rPr>
        <w:t>Р</w:t>
      </w:r>
      <w:r w:rsidR="00192B75" w:rsidRPr="00B62382">
        <w:rPr>
          <w:rFonts w:ascii="Times New Roman" w:hAnsi="Times New Roman"/>
          <w:sz w:val="32"/>
          <w:szCs w:val="32"/>
        </w:rPr>
        <w:t xml:space="preserve"> Е Ш Е Н И Е</w:t>
      </w:r>
    </w:p>
    <w:p w:rsidR="00192B75" w:rsidRPr="00F62F05" w:rsidRDefault="00192B75" w:rsidP="00192B75">
      <w:pPr>
        <w:pStyle w:val="1"/>
        <w:ind w:left="284" w:right="-143" w:firstLine="709"/>
        <w:jc w:val="center"/>
        <w:rPr>
          <w:rFonts w:ascii="Times New Roman" w:hAnsi="Times New Roman"/>
          <w:sz w:val="20"/>
          <w:szCs w:val="32"/>
        </w:rPr>
      </w:pPr>
    </w:p>
    <w:p w:rsidR="00595E4A" w:rsidRPr="001118B6" w:rsidRDefault="00192B75" w:rsidP="00595E4A">
      <w:pPr>
        <w:tabs>
          <w:tab w:val="left" w:pos="4962"/>
        </w:tabs>
        <w:ind w:right="140"/>
        <w:jc w:val="center"/>
        <w:rPr>
          <w:sz w:val="26"/>
          <w:szCs w:val="26"/>
        </w:rPr>
      </w:pPr>
      <w:r w:rsidRPr="001118B6">
        <w:rPr>
          <w:sz w:val="26"/>
          <w:szCs w:val="26"/>
        </w:rPr>
        <w:t xml:space="preserve">по делу </w:t>
      </w:r>
      <w:r w:rsidR="009F3399" w:rsidRPr="001118B6">
        <w:rPr>
          <w:b/>
          <w:sz w:val="26"/>
          <w:szCs w:val="26"/>
        </w:rPr>
        <w:t xml:space="preserve">№ </w:t>
      </w:r>
      <w:r w:rsidR="00991FAF">
        <w:rPr>
          <w:b/>
          <w:sz w:val="26"/>
          <w:szCs w:val="26"/>
        </w:rPr>
        <w:t>062/06/10</w:t>
      </w:r>
      <w:r w:rsidR="008D2440">
        <w:rPr>
          <w:b/>
          <w:sz w:val="26"/>
          <w:szCs w:val="26"/>
        </w:rPr>
        <w:t>6-369</w:t>
      </w:r>
      <w:r w:rsidR="00595E4A" w:rsidRPr="001118B6">
        <w:rPr>
          <w:b/>
          <w:sz w:val="26"/>
          <w:szCs w:val="26"/>
        </w:rPr>
        <w:t>/2022</w:t>
      </w:r>
    </w:p>
    <w:p w:rsidR="00192B75" w:rsidRPr="001118B6" w:rsidRDefault="00192B75" w:rsidP="00595E4A">
      <w:pPr>
        <w:tabs>
          <w:tab w:val="left" w:pos="4962"/>
        </w:tabs>
        <w:ind w:right="140"/>
        <w:jc w:val="center"/>
        <w:rPr>
          <w:sz w:val="26"/>
          <w:szCs w:val="26"/>
        </w:rPr>
      </w:pPr>
      <w:r w:rsidRPr="001118B6">
        <w:rPr>
          <w:sz w:val="26"/>
          <w:szCs w:val="26"/>
        </w:rPr>
        <w:t>о нарушении законодательства о контрактной системе в сфере закупок</w:t>
      </w:r>
    </w:p>
    <w:p w:rsidR="00192B75" w:rsidRPr="001118B6" w:rsidRDefault="00192B75" w:rsidP="00192B75">
      <w:pPr>
        <w:tabs>
          <w:tab w:val="left" w:pos="4962"/>
        </w:tabs>
        <w:ind w:right="140"/>
        <w:rPr>
          <w:sz w:val="26"/>
          <w:szCs w:val="26"/>
        </w:rPr>
      </w:pPr>
    </w:p>
    <w:p w:rsidR="00192B75" w:rsidRPr="001118B6" w:rsidRDefault="008D2440" w:rsidP="00192B75">
      <w:pPr>
        <w:pStyle w:val="1"/>
        <w:ind w:right="140"/>
        <w:rPr>
          <w:rFonts w:ascii="Times New Roman" w:hAnsi="Times New Roman"/>
          <w:sz w:val="26"/>
          <w:szCs w:val="26"/>
        </w:rPr>
      </w:pPr>
      <w:r>
        <w:rPr>
          <w:rFonts w:ascii="Times New Roman" w:hAnsi="Times New Roman"/>
          <w:sz w:val="26"/>
          <w:szCs w:val="26"/>
        </w:rPr>
        <w:t>01 июл</w:t>
      </w:r>
      <w:r w:rsidR="00355F3E">
        <w:rPr>
          <w:rFonts w:ascii="Times New Roman" w:hAnsi="Times New Roman"/>
          <w:sz w:val="26"/>
          <w:szCs w:val="26"/>
        </w:rPr>
        <w:t>я</w:t>
      </w:r>
      <w:r w:rsidR="009F3399" w:rsidRPr="001118B6">
        <w:rPr>
          <w:rFonts w:ascii="Times New Roman" w:hAnsi="Times New Roman"/>
          <w:sz w:val="26"/>
          <w:szCs w:val="26"/>
        </w:rPr>
        <w:t xml:space="preserve"> </w:t>
      </w:r>
      <w:r w:rsidR="00595E4A" w:rsidRPr="001118B6">
        <w:rPr>
          <w:rFonts w:ascii="Times New Roman" w:hAnsi="Times New Roman"/>
          <w:sz w:val="26"/>
          <w:szCs w:val="26"/>
        </w:rPr>
        <w:t>2022</w:t>
      </w:r>
      <w:r w:rsidR="00FC6132">
        <w:rPr>
          <w:rFonts w:ascii="Times New Roman" w:hAnsi="Times New Roman"/>
          <w:sz w:val="26"/>
          <w:szCs w:val="26"/>
        </w:rPr>
        <w:t xml:space="preserve"> года</w:t>
      </w:r>
      <w:r w:rsidR="00FC6132">
        <w:rPr>
          <w:rFonts w:ascii="Times New Roman" w:hAnsi="Times New Roman"/>
          <w:sz w:val="26"/>
          <w:szCs w:val="26"/>
        </w:rPr>
        <w:tab/>
      </w:r>
      <w:r w:rsidR="00355F3E">
        <w:rPr>
          <w:rFonts w:ascii="Times New Roman" w:hAnsi="Times New Roman"/>
          <w:sz w:val="26"/>
          <w:szCs w:val="26"/>
        </w:rPr>
        <w:t xml:space="preserve">                 </w:t>
      </w:r>
      <w:r w:rsidR="00FC6132">
        <w:rPr>
          <w:rFonts w:ascii="Times New Roman" w:hAnsi="Times New Roman"/>
          <w:sz w:val="26"/>
          <w:szCs w:val="26"/>
        </w:rPr>
        <w:tab/>
      </w:r>
      <w:r w:rsidR="00192B75" w:rsidRPr="001118B6">
        <w:rPr>
          <w:rFonts w:ascii="Times New Roman" w:hAnsi="Times New Roman"/>
          <w:sz w:val="26"/>
          <w:szCs w:val="26"/>
        </w:rPr>
        <w:tab/>
      </w:r>
      <w:r w:rsidR="00192B75" w:rsidRPr="001118B6">
        <w:rPr>
          <w:rFonts w:ascii="Times New Roman" w:hAnsi="Times New Roman"/>
          <w:sz w:val="26"/>
          <w:szCs w:val="26"/>
        </w:rPr>
        <w:tab/>
        <w:t xml:space="preserve">                   </w:t>
      </w:r>
      <w:r w:rsidR="008D5DD7" w:rsidRPr="001118B6">
        <w:rPr>
          <w:rFonts w:ascii="Times New Roman" w:hAnsi="Times New Roman"/>
          <w:sz w:val="26"/>
          <w:szCs w:val="26"/>
        </w:rPr>
        <w:t xml:space="preserve">                               </w:t>
      </w:r>
      <w:r w:rsidR="00EA2ADB" w:rsidRPr="001118B6">
        <w:rPr>
          <w:rFonts w:ascii="Times New Roman" w:hAnsi="Times New Roman"/>
          <w:sz w:val="26"/>
          <w:szCs w:val="26"/>
        </w:rPr>
        <w:t xml:space="preserve"> </w:t>
      </w:r>
      <w:r w:rsidR="00192B75" w:rsidRPr="001118B6">
        <w:rPr>
          <w:rFonts w:ascii="Times New Roman" w:hAnsi="Times New Roman"/>
          <w:sz w:val="26"/>
          <w:szCs w:val="26"/>
        </w:rPr>
        <w:t xml:space="preserve"> </w:t>
      </w:r>
      <w:r w:rsidR="00595E4A" w:rsidRPr="001118B6">
        <w:rPr>
          <w:rFonts w:ascii="Times New Roman" w:hAnsi="Times New Roman"/>
          <w:sz w:val="26"/>
          <w:szCs w:val="26"/>
        </w:rPr>
        <w:t xml:space="preserve">           </w:t>
      </w:r>
      <w:r w:rsidR="00192B75" w:rsidRPr="001118B6">
        <w:rPr>
          <w:rFonts w:ascii="Times New Roman" w:hAnsi="Times New Roman"/>
          <w:sz w:val="26"/>
          <w:szCs w:val="26"/>
        </w:rPr>
        <w:t>г. Рязань</w:t>
      </w:r>
    </w:p>
    <w:p w:rsidR="00192B75" w:rsidRPr="001118B6" w:rsidRDefault="00192B75" w:rsidP="00192B75">
      <w:pPr>
        <w:pStyle w:val="1"/>
        <w:ind w:right="140"/>
        <w:rPr>
          <w:rFonts w:ascii="Times New Roman" w:hAnsi="Times New Roman"/>
          <w:sz w:val="26"/>
          <w:szCs w:val="26"/>
        </w:rPr>
      </w:pPr>
    </w:p>
    <w:p w:rsidR="00EC718D" w:rsidRPr="001118B6" w:rsidRDefault="00192B75" w:rsidP="00A31437">
      <w:pPr>
        <w:ind w:left="284" w:right="142"/>
        <w:jc w:val="center"/>
        <w:rPr>
          <w:bCs/>
          <w:sz w:val="26"/>
          <w:szCs w:val="26"/>
        </w:rPr>
      </w:pPr>
      <w:r w:rsidRPr="001118B6">
        <w:rPr>
          <w:bCs/>
          <w:sz w:val="26"/>
          <w:szCs w:val="26"/>
        </w:rPr>
        <w:t>Резолютивная часть решения оглашена</w:t>
      </w:r>
      <w:r w:rsidR="009F3399" w:rsidRPr="001118B6">
        <w:rPr>
          <w:bCs/>
          <w:sz w:val="26"/>
          <w:szCs w:val="26"/>
        </w:rPr>
        <w:t xml:space="preserve"> </w:t>
      </w:r>
      <w:r w:rsidR="008D2440">
        <w:rPr>
          <w:sz w:val="26"/>
          <w:szCs w:val="26"/>
        </w:rPr>
        <w:t>29</w:t>
      </w:r>
      <w:r w:rsidR="00CF216A" w:rsidRPr="001118B6">
        <w:rPr>
          <w:sz w:val="26"/>
          <w:szCs w:val="26"/>
        </w:rPr>
        <w:t xml:space="preserve"> </w:t>
      </w:r>
      <w:r w:rsidR="00355F3E">
        <w:rPr>
          <w:sz w:val="26"/>
          <w:szCs w:val="26"/>
        </w:rPr>
        <w:t>июня</w:t>
      </w:r>
      <w:r w:rsidR="00CF216A" w:rsidRPr="001118B6">
        <w:rPr>
          <w:sz w:val="26"/>
          <w:szCs w:val="26"/>
        </w:rPr>
        <w:t xml:space="preserve"> </w:t>
      </w:r>
      <w:r w:rsidR="00F62F05" w:rsidRPr="001118B6">
        <w:rPr>
          <w:sz w:val="26"/>
          <w:szCs w:val="26"/>
        </w:rPr>
        <w:t>2022</w:t>
      </w:r>
      <w:r w:rsidR="00E90A7C" w:rsidRPr="001118B6">
        <w:rPr>
          <w:sz w:val="26"/>
          <w:szCs w:val="26"/>
        </w:rPr>
        <w:t xml:space="preserve"> </w:t>
      </w:r>
      <w:r w:rsidRPr="001118B6">
        <w:rPr>
          <w:bCs/>
          <w:sz w:val="26"/>
          <w:szCs w:val="26"/>
        </w:rPr>
        <w:t>года</w:t>
      </w:r>
    </w:p>
    <w:p w:rsidR="009F3399" w:rsidRPr="001118B6" w:rsidRDefault="009F3399" w:rsidP="00E20A09">
      <w:pPr>
        <w:ind w:left="-74" w:firstLine="783"/>
        <w:jc w:val="both"/>
        <w:rPr>
          <w:bCs/>
        </w:rPr>
      </w:pPr>
    </w:p>
    <w:p w:rsidR="00827307" w:rsidRPr="00AF6873" w:rsidRDefault="0077311E" w:rsidP="00AF6873">
      <w:pPr>
        <w:ind w:firstLine="709"/>
        <w:jc w:val="both"/>
        <w:rPr>
          <w:color w:val="000000" w:themeColor="text1"/>
        </w:rPr>
      </w:pPr>
      <w:r w:rsidRPr="00AF6873">
        <w:rPr>
          <w:color w:val="000000" w:themeColor="text1"/>
        </w:rPr>
        <w:t>К</w:t>
      </w:r>
      <w:r w:rsidR="00192B75" w:rsidRPr="00AF6873">
        <w:rPr>
          <w:color w:val="000000" w:themeColor="text1"/>
        </w:rPr>
        <w:t>омиссия Рязанского УФАС России по контролю в сфере закупок, созданная прика</w:t>
      </w:r>
      <w:r w:rsidR="00B5768B" w:rsidRPr="00AF6873">
        <w:rPr>
          <w:color w:val="000000" w:themeColor="text1"/>
        </w:rPr>
        <w:t xml:space="preserve">зом Рязанского УФАС России № </w:t>
      </w:r>
      <w:r w:rsidR="00E90A7C" w:rsidRPr="00AF6873">
        <w:rPr>
          <w:color w:val="000000" w:themeColor="text1"/>
        </w:rPr>
        <w:t>115 от 03.11</w:t>
      </w:r>
      <w:r w:rsidR="00E242C3" w:rsidRPr="00AF6873">
        <w:rPr>
          <w:color w:val="000000" w:themeColor="text1"/>
        </w:rPr>
        <w:t>.2020</w:t>
      </w:r>
      <w:r w:rsidR="00192B75" w:rsidRPr="00AF6873">
        <w:rPr>
          <w:color w:val="000000" w:themeColor="text1"/>
        </w:rPr>
        <w:t xml:space="preserve"> (далее – Комиссия), в составе:</w:t>
      </w:r>
      <w:r w:rsidR="009F3399" w:rsidRPr="00AF6873">
        <w:rPr>
          <w:color w:val="000000" w:themeColor="text1"/>
        </w:rPr>
        <w:t xml:space="preserve"> </w:t>
      </w:r>
      <w:r w:rsidR="001E764D">
        <w:rPr>
          <w:sz w:val="26"/>
          <w:szCs w:val="26"/>
        </w:rPr>
        <w:t>˂...˃</w:t>
      </w:r>
      <w:r w:rsidR="00991FAF" w:rsidRPr="00AF6873">
        <w:t>,</w:t>
      </w:r>
      <w:r w:rsidR="009042EC" w:rsidRPr="00AF6873">
        <w:rPr>
          <w:color w:val="000000" w:themeColor="text1"/>
        </w:rPr>
        <w:t xml:space="preserve"> </w:t>
      </w:r>
      <w:r w:rsidR="006A386D">
        <w:rPr>
          <w:color w:val="000000" w:themeColor="text1"/>
        </w:rPr>
        <w:t>при участии</w:t>
      </w:r>
      <w:r w:rsidR="00204434" w:rsidRPr="00AF6873">
        <w:rPr>
          <w:color w:val="000000" w:themeColor="text1"/>
        </w:rPr>
        <w:t xml:space="preserve"> </w:t>
      </w:r>
      <w:r w:rsidR="005F0FBA">
        <w:rPr>
          <w:color w:val="000000" w:themeColor="text1"/>
        </w:rPr>
        <w:t>представителей</w:t>
      </w:r>
      <w:r w:rsidR="00AF6873" w:rsidRPr="00AF6873">
        <w:rPr>
          <w:color w:val="000000" w:themeColor="text1"/>
        </w:rPr>
        <w:t xml:space="preserve"> </w:t>
      </w:r>
      <w:r w:rsidR="008D2440">
        <w:t>Министерства цифрового развития, информационных технологий и связи Рязанской области</w:t>
      </w:r>
      <w:r w:rsidR="00AF6873" w:rsidRPr="00AF6873">
        <w:t xml:space="preserve"> </w:t>
      </w:r>
      <w:r w:rsidR="00204434" w:rsidRPr="00AF6873">
        <w:rPr>
          <w:color w:val="000000" w:themeColor="text1"/>
        </w:rPr>
        <w:t>(далее – Заказчик</w:t>
      </w:r>
      <w:r w:rsidR="00204434" w:rsidRPr="00AF6873">
        <w:t xml:space="preserve">) </w:t>
      </w:r>
      <w:r w:rsidR="001E764D">
        <w:rPr>
          <w:sz w:val="26"/>
          <w:szCs w:val="26"/>
        </w:rPr>
        <w:t>˂...˃</w:t>
      </w:r>
      <w:r w:rsidR="00D65640" w:rsidRPr="00AF6873">
        <w:t>,</w:t>
      </w:r>
      <w:r w:rsidR="00A31437" w:rsidRPr="00AF6873">
        <w:t xml:space="preserve"> </w:t>
      </w:r>
      <w:r w:rsidR="006A386D">
        <w:t>при участии</w:t>
      </w:r>
      <w:r w:rsidR="00A31437" w:rsidRPr="00AF6873">
        <w:t xml:space="preserve"> представителя</w:t>
      </w:r>
      <w:r w:rsidR="008F1CAC" w:rsidRPr="00AF6873">
        <w:t xml:space="preserve"> </w:t>
      </w:r>
      <w:r w:rsidR="000656DC" w:rsidRPr="00AF6873">
        <w:t>Государственного казенного учреждения Рязанской области «Центр закупок Рязанской области»</w:t>
      </w:r>
      <w:r w:rsidR="003D739B" w:rsidRPr="00AF6873">
        <w:t xml:space="preserve"> (далее – ГКУ РО «ЦЗРО»)</w:t>
      </w:r>
      <w:r w:rsidR="000656DC" w:rsidRPr="00AF6873">
        <w:t xml:space="preserve"> </w:t>
      </w:r>
      <w:r w:rsidR="001E764D">
        <w:rPr>
          <w:sz w:val="26"/>
          <w:szCs w:val="26"/>
        </w:rPr>
        <w:t>˂...˃</w:t>
      </w:r>
      <w:r w:rsidR="005F0FBA">
        <w:t xml:space="preserve"> (доверенность №1</w:t>
      </w:r>
      <w:r w:rsidR="00F04E2C" w:rsidRPr="00AF6873">
        <w:t xml:space="preserve"> от 10.01.2022)</w:t>
      </w:r>
      <w:r w:rsidR="00D65640" w:rsidRPr="00AF6873">
        <w:t xml:space="preserve">, </w:t>
      </w:r>
      <w:r w:rsidR="005F0FBA">
        <w:t>при участии</w:t>
      </w:r>
      <w:r w:rsidR="000656DC" w:rsidRPr="00AF6873">
        <w:t xml:space="preserve"> </w:t>
      </w:r>
      <w:r w:rsidR="005F0FBA">
        <w:rPr>
          <w:color w:val="000000" w:themeColor="text1"/>
        </w:rPr>
        <w:t xml:space="preserve">ИП </w:t>
      </w:r>
      <w:r w:rsidR="001E764D">
        <w:rPr>
          <w:sz w:val="26"/>
          <w:szCs w:val="26"/>
        </w:rPr>
        <w:t>˂...˃</w:t>
      </w:r>
      <w:r w:rsidR="001E764D" w:rsidRPr="00AF6873">
        <w:t xml:space="preserve"> </w:t>
      </w:r>
      <w:r w:rsidR="00F04E2C" w:rsidRPr="00AF6873">
        <w:t>(далее – З</w:t>
      </w:r>
      <w:r w:rsidR="00386B89">
        <w:t xml:space="preserve">аявитель, ИП </w:t>
      </w:r>
      <w:r w:rsidR="001E764D">
        <w:rPr>
          <w:sz w:val="26"/>
          <w:szCs w:val="26"/>
        </w:rPr>
        <w:t>˂...˃</w:t>
      </w:r>
      <w:r w:rsidR="00DC778C" w:rsidRPr="00AF6873">
        <w:t>)</w:t>
      </w:r>
      <w:r w:rsidR="00AE6E1F" w:rsidRPr="00AF6873">
        <w:rPr>
          <w:color w:val="000000" w:themeColor="text1"/>
        </w:rPr>
        <w:t>,</w:t>
      </w:r>
      <w:r w:rsidR="0069260A" w:rsidRPr="00AF6873">
        <w:t xml:space="preserve"> </w:t>
      </w:r>
      <w:r w:rsidR="00261436" w:rsidRPr="00AF6873">
        <w:rPr>
          <w:color w:val="000000" w:themeColor="text1"/>
        </w:rPr>
        <w:t>в отсутствие</w:t>
      </w:r>
      <w:r w:rsidR="00E90A7C" w:rsidRPr="00AF6873">
        <w:rPr>
          <w:color w:val="000000" w:themeColor="text1"/>
        </w:rPr>
        <w:t xml:space="preserve"> представителей</w:t>
      </w:r>
      <w:r w:rsidR="00F62F05" w:rsidRPr="00AF6873">
        <w:rPr>
          <w:color w:val="000000" w:themeColor="text1"/>
        </w:rPr>
        <w:t xml:space="preserve"> </w:t>
      </w:r>
      <w:r w:rsidR="00AF6873" w:rsidRPr="00AF6873">
        <w:rPr>
          <w:color w:val="000000" w:themeColor="text1"/>
        </w:rPr>
        <w:t>АО «</w:t>
      </w:r>
      <w:proofErr w:type="spellStart"/>
      <w:r w:rsidR="00AF6873" w:rsidRPr="00AF6873">
        <w:rPr>
          <w:color w:val="000000" w:themeColor="text1"/>
        </w:rPr>
        <w:t>Сбербанк-АСТ</w:t>
      </w:r>
      <w:proofErr w:type="spellEnd"/>
      <w:r w:rsidR="00AF6873" w:rsidRPr="00AF6873">
        <w:rPr>
          <w:color w:val="000000" w:themeColor="text1"/>
        </w:rPr>
        <w:t>»</w:t>
      </w:r>
      <w:r w:rsidR="00D549DB" w:rsidRPr="00AF6873">
        <w:t>,</w:t>
      </w:r>
      <w:r w:rsidR="00AE6E1F" w:rsidRPr="00AF6873">
        <w:rPr>
          <w:color w:val="000000" w:themeColor="text1"/>
        </w:rPr>
        <w:t xml:space="preserve"> уведомленных надлежащим образом,</w:t>
      </w:r>
      <w:r w:rsidR="00D93493" w:rsidRPr="00AF6873">
        <w:rPr>
          <w:color w:val="000000" w:themeColor="text1"/>
        </w:rPr>
        <w:t xml:space="preserve"> </w:t>
      </w:r>
      <w:r w:rsidR="00261436" w:rsidRPr="00AF6873">
        <w:rPr>
          <w:color w:val="000000" w:themeColor="text1"/>
        </w:rPr>
        <w:t>рассмотрев жалобу</w:t>
      </w:r>
      <w:r w:rsidR="00016493" w:rsidRPr="00AF6873">
        <w:rPr>
          <w:color w:val="000000" w:themeColor="text1"/>
        </w:rPr>
        <w:t xml:space="preserve"> </w:t>
      </w:r>
      <w:r w:rsidR="00386B89">
        <w:t xml:space="preserve">ИП </w:t>
      </w:r>
      <w:r w:rsidR="001E764D">
        <w:rPr>
          <w:sz w:val="26"/>
          <w:szCs w:val="26"/>
        </w:rPr>
        <w:t>˂...˃</w:t>
      </w:r>
      <w:r w:rsidR="00386B89" w:rsidRPr="00AF6873">
        <w:t xml:space="preserve"> </w:t>
      </w:r>
      <w:r w:rsidR="00AF6873" w:rsidRPr="00AF6873">
        <w:t xml:space="preserve">на действия </w:t>
      </w:r>
      <w:r w:rsidR="00386B89">
        <w:t>Заказчика (Министерства цифрового развития, информационных технологий и связи Рязанской области)</w:t>
      </w:r>
      <w:r w:rsidR="00AF6873" w:rsidRPr="00AF6873">
        <w:t xml:space="preserve"> при проведении электронного аукциона на </w:t>
      </w:r>
      <w:r w:rsidR="00386B89">
        <w:t>о</w:t>
      </w:r>
      <w:r w:rsidR="00386B89" w:rsidRPr="00386B89">
        <w:t xml:space="preserve">казание услуг по настройке функционала мобильного приложения Государственной информационной системы Рязанской области «Региональная </w:t>
      </w:r>
      <w:proofErr w:type="spellStart"/>
      <w:r w:rsidR="00386B89" w:rsidRPr="00386B89">
        <w:t>геоинформационная</w:t>
      </w:r>
      <w:proofErr w:type="spellEnd"/>
      <w:r w:rsidR="00386B89" w:rsidRPr="00386B89">
        <w:t xml:space="preserve"> система Рязанской области»</w:t>
      </w:r>
      <w:r w:rsidR="00FA0577">
        <w:t xml:space="preserve"> (извещение</w:t>
      </w:r>
      <w:r w:rsidR="00386B89">
        <w:t xml:space="preserve"> </w:t>
      </w:r>
      <w:r w:rsidR="00AF6873" w:rsidRPr="00AF6873">
        <w:t>№</w:t>
      </w:r>
      <w:r w:rsidR="00386B89" w:rsidRPr="00386B89">
        <w:t>0859200001122007274</w:t>
      </w:r>
      <w:r w:rsidR="00386B89">
        <w:t xml:space="preserve"> от 15</w:t>
      </w:r>
      <w:r w:rsidR="00AF6873" w:rsidRPr="00AF6873">
        <w:t>.06.2022)</w:t>
      </w:r>
      <w:r w:rsidR="006A386D">
        <w:t>,</w:t>
      </w:r>
      <w:r w:rsidR="006724FE" w:rsidRPr="00AF6873">
        <w:t xml:space="preserve"> </w:t>
      </w:r>
      <w:r w:rsidR="006C5C07" w:rsidRPr="00AF6873">
        <w:rPr>
          <w:color w:val="000000" w:themeColor="text1"/>
        </w:rPr>
        <w:t>и проведя внеплановую проверку представленных документов,</w:t>
      </w:r>
    </w:p>
    <w:p w:rsidR="00AF6873" w:rsidRPr="00AF6873" w:rsidRDefault="00AF6873" w:rsidP="00AF6873">
      <w:pPr>
        <w:ind w:firstLine="709"/>
        <w:jc w:val="both"/>
        <w:rPr>
          <w:color w:val="000000" w:themeColor="text1"/>
        </w:rPr>
      </w:pPr>
    </w:p>
    <w:p w:rsidR="00192B75" w:rsidRPr="001118B6" w:rsidRDefault="00192B75" w:rsidP="008B2B10">
      <w:pPr>
        <w:ind w:firstLine="709"/>
        <w:jc w:val="both"/>
        <w:rPr>
          <w:sz w:val="26"/>
          <w:szCs w:val="26"/>
        </w:rPr>
      </w:pPr>
      <w:r w:rsidRPr="001118B6">
        <w:rPr>
          <w:sz w:val="26"/>
          <w:szCs w:val="26"/>
        </w:rPr>
        <w:t xml:space="preserve">у с т а </w:t>
      </w:r>
      <w:proofErr w:type="spellStart"/>
      <w:r w:rsidRPr="001118B6">
        <w:rPr>
          <w:sz w:val="26"/>
          <w:szCs w:val="26"/>
        </w:rPr>
        <w:t>н</w:t>
      </w:r>
      <w:proofErr w:type="spellEnd"/>
      <w:r w:rsidRPr="001118B6">
        <w:rPr>
          <w:sz w:val="26"/>
          <w:szCs w:val="26"/>
        </w:rPr>
        <w:t xml:space="preserve"> о в и л а:</w:t>
      </w:r>
    </w:p>
    <w:p w:rsidR="00F25D7E" w:rsidRPr="001118B6" w:rsidRDefault="00F25D7E" w:rsidP="00F25D7E">
      <w:pPr>
        <w:pStyle w:val="1"/>
        <w:ind w:right="282" w:firstLine="567"/>
        <w:jc w:val="both"/>
        <w:rPr>
          <w:rFonts w:ascii="Times New Roman" w:hAnsi="Times New Roman"/>
          <w:szCs w:val="24"/>
        </w:rPr>
      </w:pPr>
    </w:p>
    <w:p w:rsidR="00192B75" w:rsidRPr="00AF3F0B" w:rsidRDefault="00386B89" w:rsidP="00CB449D">
      <w:pPr>
        <w:ind w:firstLine="709"/>
        <w:jc w:val="both"/>
        <w:rPr>
          <w:color w:val="FF0000"/>
        </w:rPr>
      </w:pPr>
      <w:r>
        <w:t>Министерством цифрового развития, информационных технологий и связи Рязанской области</w:t>
      </w:r>
      <w:r w:rsidR="0015162C" w:rsidRPr="001118B6">
        <w:rPr>
          <w:color w:val="000000" w:themeColor="text1"/>
        </w:rPr>
        <w:t xml:space="preserve"> </w:t>
      </w:r>
      <w:r w:rsidR="00192B75" w:rsidRPr="001118B6">
        <w:rPr>
          <w:color w:val="000000" w:themeColor="text1"/>
        </w:rPr>
        <w:t>инициирована процедура закупки путем проведения</w:t>
      </w:r>
      <w:r w:rsidR="001D2C9C" w:rsidRPr="001118B6">
        <w:rPr>
          <w:color w:val="000000" w:themeColor="text1"/>
        </w:rPr>
        <w:t xml:space="preserve"> </w:t>
      </w:r>
      <w:r w:rsidR="00AF6873">
        <w:t xml:space="preserve">электронного аукциона </w:t>
      </w:r>
      <w:r w:rsidRPr="00AF6873">
        <w:t xml:space="preserve">на </w:t>
      </w:r>
      <w:r>
        <w:t>о</w:t>
      </w:r>
      <w:r w:rsidRPr="00386B89">
        <w:t xml:space="preserve">казание услуг по настройке функционала мобильного приложения Государственной информационной системы Рязанской области «Региональная </w:t>
      </w:r>
      <w:proofErr w:type="spellStart"/>
      <w:r w:rsidRPr="00386B89">
        <w:t>геоинформационная</w:t>
      </w:r>
      <w:proofErr w:type="spellEnd"/>
      <w:r w:rsidRPr="00386B89">
        <w:t xml:space="preserve"> система Рязанской области»</w:t>
      </w:r>
      <w:r w:rsidRPr="00CB449D">
        <w:rPr>
          <w:color w:val="000000" w:themeColor="text1"/>
        </w:rPr>
        <w:t xml:space="preserve"> </w:t>
      </w:r>
      <w:r w:rsidR="00C7708E" w:rsidRPr="00CB449D">
        <w:rPr>
          <w:color w:val="000000" w:themeColor="text1"/>
        </w:rPr>
        <w:t xml:space="preserve">(далее – </w:t>
      </w:r>
      <w:r w:rsidR="00FC2E12">
        <w:rPr>
          <w:color w:val="000000" w:themeColor="text1"/>
        </w:rPr>
        <w:t>электронный аукцион</w:t>
      </w:r>
      <w:r w:rsidR="00192B75" w:rsidRPr="00CB449D">
        <w:rPr>
          <w:color w:val="000000" w:themeColor="text1"/>
        </w:rPr>
        <w:t>).</w:t>
      </w:r>
    </w:p>
    <w:p w:rsidR="00192B75" w:rsidRPr="00CB449D" w:rsidRDefault="00386B89" w:rsidP="003206EB">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t>15</w:t>
      </w:r>
      <w:r w:rsidR="00FC2E12">
        <w:rPr>
          <w:rFonts w:ascii="Times New Roman" w:hAnsi="Times New Roman"/>
          <w:color w:val="000000" w:themeColor="text1"/>
          <w:szCs w:val="24"/>
        </w:rPr>
        <w:t>.06</w:t>
      </w:r>
      <w:r w:rsidR="00DF61A9" w:rsidRPr="00CB449D">
        <w:rPr>
          <w:rFonts w:ascii="Times New Roman" w:hAnsi="Times New Roman"/>
          <w:color w:val="000000" w:themeColor="text1"/>
          <w:szCs w:val="24"/>
        </w:rPr>
        <w:t>.2022</w:t>
      </w:r>
      <w:r w:rsidR="00192B75" w:rsidRPr="00CB449D">
        <w:rPr>
          <w:rFonts w:ascii="Times New Roman" w:hAnsi="Times New Roman"/>
          <w:color w:val="000000" w:themeColor="text1"/>
          <w:szCs w:val="24"/>
        </w:rPr>
        <w:t xml:space="preserve"> извещение о проведении </w:t>
      </w:r>
      <w:r w:rsidR="00FC2E12">
        <w:t>электронного аукциона</w:t>
      </w:r>
      <w:r w:rsidR="00DC3B8E" w:rsidRPr="00CB449D">
        <w:rPr>
          <w:rFonts w:ascii="Times New Roman" w:hAnsi="Times New Roman"/>
          <w:color w:val="000000" w:themeColor="text1"/>
          <w:szCs w:val="24"/>
        </w:rPr>
        <w:t xml:space="preserve"> </w:t>
      </w:r>
      <w:r w:rsidR="00192B75" w:rsidRPr="00CB449D">
        <w:rPr>
          <w:rFonts w:ascii="Times New Roman" w:hAnsi="Times New Roman"/>
          <w:color w:val="000000" w:themeColor="text1"/>
          <w:szCs w:val="24"/>
        </w:rPr>
        <w:t>размещен</w:t>
      </w:r>
      <w:r w:rsidR="006F36E9" w:rsidRPr="00CB449D">
        <w:rPr>
          <w:rFonts w:ascii="Times New Roman" w:hAnsi="Times New Roman"/>
          <w:color w:val="000000" w:themeColor="text1"/>
          <w:szCs w:val="24"/>
        </w:rPr>
        <w:t>о</w:t>
      </w:r>
      <w:r w:rsidR="00192B75" w:rsidRPr="00CB449D">
        <w:rPr>
          <w:rFonts w:ascii="Times New Roman" w:hAnsi="Times New Roman"/>
          <w:color w:val="000000" w:themeColor="text1"/>
          <w:szCs w:val="24"/>
        </w:rPr>
        <w:t xml:space="preserve"> на официальном сайте Единой информационной системы в сфе</w:t>
      </w:r>
      <w:r w:rsidR="002041EF" w:rsidRPr="00CB449D">
        <w:rPr>
          <w:rFonts w:ascii="Times New Roman" w:hAnsi="Times New Roman"/>
          <w:color w:val="000000" w:themeColor="text1"/>
          <w:szCs w:val="24"/>
        </w:rPr>
        <w:t xml:space="preserve">ре закупок - </w:t>
      </w:r>
      <w:proofErr w:type="spellStart"/>
      <w:r w:rsidR="002041EF" w:rsidRPr="00CB449D">
        <w:rPr>
          <w:rFonts w:ascii="Times New Roman" w:hAnsi="Times New Roman"/>
          <w:color w:val="000000" w:themeColor="text1"/>
          <w:szCs w:val="24"/>
        </w:rPr>
        <w:t>www.zakupki.gov.ru</w:t>
      </w:r>
      <w:proofErr w:type="spellEnd"/>
      <w:r w:rsidR="00192B75" w:rsidRPr="00CB449D">
        <w:rPr>
          <w:rFonts w:ascii="Times New Roman" w:hAnsi="Times New Roman"/>
          <w:color w:val="000000" w:themeColor="text1"/>
          <w:szCs w:val="24"/>
        </w:rPr>
        <w:t xml:space="preserve"> в информационно-телекоммуникационной сети «Интернет».</w:t>
      </w:r>
    </w:p>
    <w:p w:rsidR="00192B75" w:rsidRPr="00CB449D" w:rsidRDefault="00192B75" w:rsidP="003206EB">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 xml:space="preserve">Начальная (максимальная) цена контракта составила </w:t>
      </w:r>
      <w:r w:rsidR="00386B89" w:rsidRPr="00386B89">
        <w:rPr>
          <w:rStyle w:val="cardmaininfocontent"/>
          <w:rFonts w:ascii="Times New Roman" w:hAnsi="Times New Roman"/>
          <w:color w:val="000000" w:themeColor="text1"/>
          <w:szCs w:val="24"/>
        </w:rPr>
        <w:t>2 500 000,00</w:t>
      </w:r>
      <w:r w:rsidR="00BA5A56" w:rsidRPr="00CB449D">
        <w:rPr>
          <w:rStyle w:val="cardmaininfocontent"/>
          <w:rFonts w:ascii="Times New Roman" w:hAnsi="Times New Roman"/>
          <w:color w:val="000000" w:themeColor="text1"/>
          <w:szCs w:val="24"/>
        </w:rPr>
        <w:t xml:space="preserve"> </w:t>
      </w:r>
      <w:r w:rsidR="009C0917" w:rsidRPr="00CB449D">
        <w:rPr>
          <w:rStyle w:val="cardmaininfocontent"/>
          <w:rFonts w:ascii="Times New Roman" w:hAnsi="Times New Roman"/>
          <w:color w:val="000000" w:themeColor="text1"/>
          <w:szCs w:val="24"/>
        </w:rPr>
        <w:t>(</w:t>
      </w:r>
      <w:r w:rsidR="00386B89">
        <w:rPr>
          <w:rStyle w:val="cardmaininfocontent"/>
          <w:rFonts w:ascii="Times New Roman" w:hAnsi="Times New Roman"/>
          <w:color w:val="000000" w:themeColor="text1"/>
          <w:szCs w:val="24"/>
        </w:rPr>
        <w:t>два миллиона пятьсот тысяч</w:t>
      </w:r>
      <w:r w:rsidR="009C0917" w:rsidRPr="00CB449D">
        <w:rPr>
          <w:rStyle w:val="cardmaininfocontent"/>
          <w:rFonts w:ascii="Times New Roman" w:hAnsi="Times New Roman"/>
          <w:color w:val="000000" w:themeColor="text1"/>
          <w:szCs w:val="24"/>
        </w:rPr>
        <w:t xml:space="preserve">) </w:t>
      </w:r>
      <w:r w:rsidR="00F22B0D" w:rsidRPr="00CB449D">
        <w:rPr>
          <w:rFonts w:ascii="Times New Roman" w:hAnsi="Times New Roman"/>
          <w:color w:val="000000" w:themeColor="text1"/>
          <w:szCs w:val="24"/>
        </w:rPr>
        <w:t>руб</w:t>
      </w:r>
      <w:r w:rsidR="00854C4A">
        <w:rPr>
          <w:rFonts w:ascii="Times New Roman" w:hAnsi="Times New Roman"/>
          <w:color w:val="000000" w:themeColor="text1"/>
          <w:szCs w:val="24"/>
        </w:rPr>
        <w:t>лей</w:t>
      </w:r>
      <w:r w:rsidR="003D739B">
        <w:rPr>
          <w:rFonts w:ascii="Times New Roman" w:hAnsi="Times New Roman"/>
          <w:color w:val="000000" w:themeColor="text1"/>
          <w:szCs w:val="24"/>
        </w:rPr>
        <w:t xml:space="preserve"> 0</w:t>
      </w:r>
      <w:r w:rsidR="00D65640">
        <w:rPr>
          <w:rFonts w:ascii="Times New Roman" w:hAnsi="Times New Roman"/>
          <w:color w:val="000000" w:themeColor="text1"/>
          <w:szCs w:val="24"/>
        </w:rPr>
        <w:t>0 копеек</w:t>
      </w:r>
      <w:r w:rsidR="00CB449D" w:rsidRPr="00CB449D">
        <w:rPr>
          <w:rFonts w:ascii="Times New Roman" w:hAnsi="Times New Roman"/>
          <w:color w:val="000000" w:themeColor="text1"/>
          <w:szCs w:val="24"/>
        </w:rPr>
        <w:t>.</w:t>
      </w:r>
    </w:p>
    <w:p w:rsidR="001F7A22" w:rsidRPr="00CB449D" w:rsidRDefault="000A5828" w:rsidP="002E0827">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 xml:space="preserve">Уполномоченным учреждением выступило </w:t>
      </w:r>
      <w:r w:rsidR="003D739B">
        <w:t>ГКУ РО «ЦЗРО»</w:t>
      </w:r>
      <w:r w:rsidRPr="00CB449D">
        <w:rPr>
          <w:rFonts w:ascii="Times New Roman" w:hAnsi="Times New Roman"/>
          <w:color w:val="000000" w:themeColor="text1"/>
          <w:szCs w:val="24"/>
        </w:rPr>
        <w:t xml:space="preserve"> (далее – Уполномоченное учреждение).</w:t>
      </w:r>
    </w:p>
    <w:p w:rsidR="00FC2E12" w:rsidRDefault="002D57DC" w:rsidP="00C43BE8">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По мнению Заявителя,</w:t>
      </w:r>
      <w:r w:rsidR="00386B89">
        <w:rPr>
          <w:rFonts w:ascii="Times New Roman" w:hAnsi="Times New Roman"/>
          <w:color w:val="000000" w:themeColor="text1"/>
          <w:szCs w:val="24"/>
        </w:rPr>
        <w:t xml:space="preserve"> Заказчик неправомерно установил к участникам закупки требование о наличии свидетельства государственной регистрации программы или действующего лицензионного (</w:t>
      </w:r>
      <w:proofErr w:type="spellStart"/>
      <w:r w:rsidR="00386B89">
        <w:rPr>
          <w:rFonts w:ascii="Times New Roman" w:hAnsi="Times New Roman"/>
          <w:color w:val="000000" w:themeColor="text1"/>
          <w:szCs w:val="24"/>
        </w:rPr>
        <w:t>сублицензионного</w:t>
      </w:r>
      <w:proofErr w:type="spellEnd"/>
      <w:r w:rsidR="00386B89">
        <w:rPr>
          <w:rFonts w:ascii="Times New Roman" w:hAnsi="Times New Roman"/>
          <w:color w:val="000000" w:themeColor="text1"/>
          <w:szCs w:val="24"/>
        </w:rPr>
        <w:t xml:space="preserve">) договора с правообладателем на право распространения программы или иных документов, подтверждающих наличие необходимых прав, а так же </w:t>
      </w:r>
      <w:r w:rsidR="00C43BE8">
        <w:rPr>
          <w:rFonts w:ascii="Times New Roman" w:hAnsi="Times New Roman"/>
          <w:color w:val="000000" w:themeColor="text1"/>
          <w:szCs w:val="24"/>
        </w:rPr>
        <w:t>требование о запрете на допуск товаров в соответствии Постановлением Правительства РФ от 16.11.2015 № 1236 «Об установлении запрета на допуск программного обеспечения, происходящего из иностранного государства, для целей осуществления закупок для обеспечения государственных и муниципальных нужд»</w:t>
      </w:r>
      <w:r w:rsidR="00386B89">
        <w:rPr>
          <w:rFonts w:ascii="Times New Roman" w:hAnsi="Times New Roman"/>
          <w:color w:val="000000" w:themeColor="text1"/>
          <w:szCs w:val="24"/>
        </w:rPr>
        <w:t xml:space="preserve"> </w:t>
      </w:r>
      <w:r w:rsidR="00C43BE8">
        <w:rPr>
          <w:rFonts w:ascii="Times New Roman" w:hAnsi="Times New Roman"/>
          <w:color w:val="000000" w:themeColor="text1"/>
          <w:szCs w:val="24"/>
        </w:rPr>
        <w:t xml:space="preserve">(далее – Постановление № 1236), чем нарушил положения </w:t>
      </w:r>
      <w:r w:rsidRPr="00CB449D">
        <w:rPr>
          <w:rFonts w:ascii="Times New Roman" w:hAnsi="Times New Roman"/>
          <w:color w:val="000000" w:themeColor="text1"/>
          <w:szCs w:val="24"/>
        </w:rPr>
        <w:t>Федерального закона от 05.04.2013 №44-ФЗ «О контрактной системе в сфере закупок товаров, работ, услуг для государственных и муниципальных нужд» (далее – Закон о ФКС)</w:t>
      </w:r>
      <w:r w:rsidR="00FC2E12">
        <w:rPr>
          <w:rFonts w:ascii="Times New Roman" w:hAnsi="Times New Roman"/>
          <w:color w:val="000000" w:themeColor="text1"/>
          <w:szCs w:val="24"/>
        </w:rPr>
        <w:t xml:space="preserve">. </w:t>
      </w:r>
    </w:p>
    <w:p w:rsidR="0069647E" w:rsidRDefault="00AD114F" w:rsidP="00CB1A80">
      <w:pPr>
        <w:pStyle w:val="51"/>
        <w:ind w:firstLine="709"/>
        <w:jc w:val="both"/>
        <w:rPr>
          <w:rFonts w:ascii="Times New Roman" w:hAnsi="Times New Roman"/>
          <w:color w:val="000000" w:themeColor="text1"/>
          <w:szCs w:val="24"/>
        </w:rPr>
      </w:pPr>
      <w:r w:rsidRPr="00E84C17">
        <w:rPr>
          <w:rFonts w:ascii="Times New Roman" w:hAnsi="Times New Roman"/>
          <w:color w:val="000000" w:themeColor="text1"/>
          <w:szCs w:val="24"/>
        </w:rPr>
        <w:t xml:space="preserve">В отзыве на жалобу </w:t>
      </w:r>
      <w:r w:rsidR="00527FF3" w:rsidRPr="00E84C17">
        <w:rPr>
          <w:rFonts w:ascii="Times New Roman" w:hAnsi="Times New Roman"/>
          <w:color w:val="000000" w:themeColor="text1"/>
          <w:szCs w:val="24"/>
        </w:rPr>
        <w:t>№</w:t>
      </w:r>
      <w:r w:rsidR="00C43BE8">
        <w:rPr>
          <w:rFonts w:ascii="Times New Roman" w:hAnsi="Times New Roman"/>
          <w:color w:val="000000" w:themeColor="text1"/>
          <w:szCs w:val="24"/>
        </w:rPr>
        <w:t>АУ/4-1807</w:t>
      </w:r>
      <w:r w:rsidR="00380D21" w:rsidRPr="00E84C17">
        <w:rPr>
          <w:rFonts w:ascii="Times New Roman" w:hAnsi="Times New Roman"/>
          <w:color w:val="000000" w:themeColor="text1"/>
          <w:szCs w:val="24"/>
        </w:rPr>
        <w:t xml:space="preserve"> от </w:t>
      </w:r>
      <w:r w:rsidR="00C43BE8">
        <w:rPr>
          <w:rFonts w:ascii="Times New Roman" w:hAnsi="Times New Roman"/>
          <w:color w:val="000000" w:themeColor="text1"/>
          <w:szCs w:val="24"/>
        </w:rPr>
        <w:t>28</w:t>
      </w:r>
      <w:r w:rsidR="0004446C">
        <w:rPr>
          <w:rFonts w:ascii="Times New Roman" w:hAnsi="Times New Roman"/>
          <w:color w:val="000000" w:themeColor="text1"/>
          <w:szCs w:val="24"/>
        </w:rPr>
        <w:t>.06</w:t>
      </w:r>
      <w:r w:rsidR="00A82B7A" w:rsidRPr="00E84C17">
        <w:rPr>
          <w:rFonts w:ascii="Times New Roman" w:hAnsi="Times New Roman"/>
          <w:color w:val="000000" w:themeColor="text1"/>
          <w:szCs w:val="24"/>
        </w:rPr>
        <w:t>.20</w:t>
      </w:r>
      <w:r w:rsidR="005C5B82" w:rsidRPr="00E84C17">
        <w:rPr>
          <w:rFonts w:ascii="Times New Roman" w:hAnsi="Times New Roman"/>
          <w:color w:val="000000" w:themeColor="text1"/>
          <w:szCs w:val="24"/>
        </w:rPr>
        <w:t xml:space="preserve">22 </w:t>
      </w:r>
      <w:r w:rsidR="008F4D19" w:rsidRPr="00E84C17">
        <w:rPr>
          <w:rFonts w:ascii="Times New Roman" w:hAnsi="Times New Roman"/>
          <w:color w:val="000000" w:themeColor="text1"/>
          <w:szCs w:val="24"/>
        </w:rPr>
        <w:t>Заказчик</w:t>
      </w:r>
      <w:r w:rsidR="00C36ED3" w:rsidRPr="00E84C17">
        <w:rPr>
          <w:rFonts w:ascii="Times New Roman" w:hAnsi="Times New Roman"/>
          <w:color w:val="000000" w:themeColor="text1"/>
          <w:szCs w:val="24"/>
        </w:rPr>
        <w:t xml:space="preserve"> </w:t>
      </w:r>
      <w:r w:rsidR="00816D72" w:rsidRPr="00E84C17">
        <w:rPr>
          <w:rFonts w:ascii="Times New Roman" w:hAnsi="Times New Roman"/>
          <w:color w:val="000000" w:themeColor="text1"/>
          <w:szCs w:val="24"/>
        </w:rPr>
        <w:t xml:space="preserve">сообщил, </w:t>
      </w:r>
      <w:r w:rsidR="00C25070">
        <w:rPr>
          <w:rFonts w:ascii="Times New Roman" w:hAnsi="Times New Roman"/>
          <w:color w:val="000000" w:themeColor="text1"/>
          <w:szCs w:val="24"/>
        </w:rPr>
        <w:t xml:space="preserve">что </w:t>
      </w:r>
      <w:r w:rsidR="0069647E">
        <w:rPr>
          <w:rFonts w:ascii="Times New Roman" w:hAnsi="Times New Roman"/>
          <w:color w:val="000000" w:themeColor="text1"/>
          <w:szCs w:val="24"/>
        </w:rPr>
        <w:t>положения извещения о проведении электронного аукциона установлены с требованиями действующего законодательства, поэтому доводы Заявителя о неправомерном установлении требований к участникам закупки необоснованны.</w:t>
      </w:r>
    </w:p>
    <w:p w:rsidR="00906B8B" w:rsidRDefault="00C25070" w:rsidP="00983B38">
      <w:pPr>
        <w:pStyle w:val="51"/>
        <w:ind w:firstLine="709"/>
        <w:jc w:val="both"/>
        <w:rPr>
          <w:rFonts w:ascii="Times New Roman" w:hAnsi="Times New Roman"/>
          <w:color w:val="000000" w:themeColor="text1"/>
          <w:szCs w:val="24"/>
        </w:rPr>
      </w:pPr>
      <w:r>
        <w:rPr>
          <w:rFonts w:ascii="Times New Roman" w:hAnsi="Times New Roman"/>
          <w:color w:val="000000" w:themeColor="text1"/>
          <w:szCs w:val="24"/>
        </w:rPr>
        <w:lastRenderedPageBreak/>
        <w:t xml:space="preserve">В отзыве на жалобу </w:t>
      </w:r>
      <w:r w:rsidR="00983B38">
        <w:rPr>
          <w:rFonts w:ascii="Times New Roman" w:hAnsi="Times New Roman"/>
          <w:color w:val="000000" w:themeColor="text1"/>
          <w:szCs w:val="24"/>
        </w:rPr>
        <w:t>№252 от 22</w:t>
      </w:r>
      <w:r w:rsidR="0004446C">
        <w:rPr>
          <w:rFonts w:ascii="Times New Roman" w:hAnsi="Times New Roman"/>
          <w:color w:val="000000" w:themeColor="text1"/>
          <w:szCs w:val="24"/>
        </w:rPr>
        <w:t>.06</w:t>
      </w:r>
      <w:r w:rsidR="0049722F" w:rsidRPr="00C72A71">
        <w:rPr>
          <w:rFonts w:ascii="Times New Roman" w:hAnsi="Times New Roman"/>
          <w:color w:val="000000" w:themeColor="text1"/>
          <w:szCs w:val="24"/>
        </w:rPr>
        <w:t>.2022 Уполномоченное учре</w:t>
      </w:r>
      <w:r w:rsidR="0015162C" w:rsidRPr="00C72A71">
        <w:rPr>
          <w:rFonts w:ascii="Times New Roman" w:hAnsi="Times New Roman"/>
          <w:color w:val="000000" w:themeColor="text1"/>
          <w:szCs w:val="24"/>
        </w:rPr>
        <w:t xml:space="preserve">ждение сообщило, </w:t>
      </w:r>
      <w:r w:rsidR="009F154D" w:rsidRPr="00E71D32">
        <w:rPr>
          <w:rFonts w:ascii="Times New Roman" w:hAnsi="Times New Roman"/>
          <w:color w:val="000000" w:themeColor="text1"/>
          <w:szCs w:val="24"/>
        </w:rPr>
        <w:t xml:space="preserve">что </w:t>
      </w:r>
      <w:r w:rsidR="00C43BE8">
        <w:rPr>
          <w:rFonts w:ascii="Times New Roman" w:hAnsi="Times New Roman"/>
          <w:color w:val="000000" w:themeColor="text1"/>
          <w:szCs w:val="24"/>
        </w:rPr>
        <w:t xml:space="preserve">Заказчик правомерно установил запрет на допуск иностранных товаров и </w:t>
      </w:r>
      <w:r w:rsidR="0069647E">
        <w:rPr>
          <w:rFonts w:ascii="Times New Roman" w:hAnsi="Times New Roman"/>
          <w:color w:val="000000" w:themeColor="text1"/>
          <w:szCs w:val="24"/>
        </w:rPr>
        <w:t xml:space="preserve">требование о </w:t>
      </w:r>
      <w:r w:rsidR="00C43BE8">
        <w:rPr>
          <w:rFonts w:ascii="Times New Roman" w:hAnsi="Times New Roman"/>
          <w:color w:val="000000" w:themeColor="text1"/>
          <w:szCs w:val="24"/>
        </w:rPr>
        <w:t>предоставлени</w:t>
      </w:r>
      <w:r w:rsidR="0069647E">
        <w:rPr>
          <w:rFonts w:ascii="Times New Roman" w:hAnsi="Times New Roman"/>
          <w:color w:val="000000" w:themeColor="text1"/>
          <w:szCs w:val="24"/>
        </w:rPr>
        <w:t>и</w:t>
      </w:r>
      <w:r w:rsidR="00C43BE8">
        <w:rPr>
          <w:rFonts w:ascii="Times New Roman" w:hAnsi="Times New Roman"/>
          <w:color w:val="000000" w:themeColor="text1"/>
          <w:szCs w:val="24"/>
        </w:rPr>
        <w:t xml:space="preserve"> участниками закупки необходимых документов подтверждающие наличие прав на оказание услуг</w:t>
      </w:r>
      <w:r w:rsidR="0069647E">
        <w:rPr>
          <w:rFonts w:ascii="Times New Roman" w:hAnsi="Times New Roman"/>
          <w:color w:val="000000" w:themeColor="text1"/>
          <w:szCs w:val="24"/>
        </w:rPr>
        <w:t xml:space="preserve"> является законным и обоснованным.</w:t>
      </w:r>
    </w:p>
    <w:p w:rsidR="00A86A70" w:rsidRDefault="00154663" w:rsidP="00154663">
      <w:pPr>
        <w:pStyle w:val="51"/>
        <w:ind w:firstLine="709"/>
        <w:jc w:val="both"/>
      </w:pPr>
      <w:r>
        <w:rPr>
          <w:color w:val="000000" w:themeColor="text1"/>
        </w:rPr>
        <w:t xml:space="preserve">В ходе заседания Комиссии Рязанского УФАС России представители </w:t>
      </w:r>
      <w:r w:rsidR="00AF6DAB">
        <w:t>Заказчика</w:t>
      </w:r>
      <w:r>
        <w:t xml:space="preserve">, Уполномоченного учреждения поддержали </w:t>
      </w:r>
      <w:r w:rsidRPr="00E84C17">
        <w:rPr>
          <w:rFonts w:ascii="Times New Roman" w:hAnsi="Times New Roman"/>
        </w:rPr>
        <w:t>свои возражения</w:t>
      </w:r>
      <w:r w:rsidR="00F17504" w:rsidRPr="00E84C17">
        <w:rPr>
          <w:rFonts w:ascii="Times New Roman" w:hAnsi="Times New Roman"/>
        </w:rPr>
        <w:t>, изложенные</w:t>
      </w:r>
      <w:r w:rsidR="00F17504">
        <w:t xml:space="preserve"> в отзывах на жалобу.</w:t>
      </w:r>
    </w:p>
    <w:p w:rsidR="00D641BE" w:rsidRPr="000705B8" w:rsidRDefault="00192B75" w:rsidP="00154663">
      <w:pPr>
        <w:pStyle w:val="51"/>
        <w:ind w:firstLine="709"/>
        <w:jc w:val="both"/>
        <w:rPr>
          <w:rFonts w:ascii="Times New Roman" w:hAnsi="Times New Roman"/>
          <w:szCs w:val="24"/>
        </w:rPr>
      </w:pPr>
      <w:r w:rsidRPr="001118B6">
        <w:rPr>
          <w:rFonts w:ascii="Times New Roman" w:hAnsi="Times New Roman"/>
          <w:szCs w:val="24"/>
        </w:rPr>
        <w:t>Изучив предст</w:t>
      </w:r>
      <w:r w:rsidR="003206EB" w:rsidRPr="001118B6">
        <w:rPr>
          <w:rFonts w:ascii="Times New Roman" w:hAnsi="Times New Roman"/>
          <w:szCs w:val="24"/>
        </w:rPr>
        <w:t>авленные документы и материалы</w:t>
      </w:r>
      <w:r w:rsidR="00D35519">
        <w:rPr>
          <w:rFonts w:ascii="Times New Roman" w:hAnsi="Times New Roman"/>
          <w:szCs w:val="24"/>
        </w:rPr>
        <w:t>, выслушав мнения</w:t>
      </w:r>
      <w:r w:rsidR="000A6E68" w:rsidRPr="001118B6">
        <w:rPr>
          <w:rFonts w:ascii="Times New Roman" w:hAnsi="Times New Roman"/>
          <w:szCs w:val="24"/>
        </w:rPr>
        <w:t xml:space="preserve"> </w:t>
      </w:r>
      <w:r w:rsidR="00D35519">
        <w:rPr>
          <w:rFonts w:ascii="Times New Roman" w:hAnsi="Times New Roman"/>
          <w:szCs w:val="24"/>
        </w:rPr>
        <w:t>сторон</w:t>
      </w:r>
      <w:r w:rsidR="000A6E68" w:rsidRPr="001118B6">
        <w:rPr>
          <w:rFonts w:ascii="Times New Roman" w:hAnsi="Times New Roman"/>
          <w:szCs w:val="24"/>
        </w:rPr>
        <w:t>,</w:t>
      </w:r>
      <w:r w:rsidR="003206EB" w:rsidRPr="001118B6">
        <w:rPr>
          <w:rFonts w:ascii="Times New Roman" w:hAnsi="Times New Roman"/>
          <w:szCs w:val="24"/>
        </w:rPr>
        <w:t xml:space="preserve"> </w:t>
      </w:r>
      <w:r w:rsidRPr="001118B6">
        <w:rPr>
          <w:rFonts w:ascii="Times New Roman" w:hAnsi="Times New Roman"/>
          <w:szCs w:val="24"/>
        </w:rPr>
        <w:t>Коми</w:t>
      </w:r>
      <w:r w:rsidR="00932307" w:rsidRPr="001118B6">
        <w:rPr>
          <w:rFonts w:ascii="Times New Roman" w:hAnsi="Times New Roman"/>
          <w:szCs w:val="24"/>
        </w:rPr>
        <w:t>ссия пришла к следующим выводам.</w:t>
      </w:r>
    </w:p>
    <w:p w:rsidR="00D15D00" w:rsidRPr="000705B8" w:rsidRDefault="00D15D00" w:rsidP="00D15D00">
      <w:pPr>
        <w:pStyle w:val="51"/>
        <w:ind w:firstLine="709"/>
        <w:jc w:val="both"/>
        <w:rPr>
          <w:rFonts w:ascii="Times New Roman" w:hAnsi="Times New Roman"/>
          <w:szCs w:val="24"/>
        </w:rPr>
      </w:pPr>
      <w:r w:rsidRPr="0069647E">
        <w:rPr>
          <w:rFonts w:ascii="Times New Roman" w:hAnsi="Times New Roman"/>
          <w:szCs w:val="24"/>
        </w:rPr>
        <w:t xml:space="preserve">Объектом закупки электронного аукциона является оказание услуг по настройке функционала мобильного приложения Государственной информационной системы Рязанской области «Региональная    </w:t>
      </w:r>
      <w:proofErr w:type="spellStart"/>
      <w:r w:rsidRPr="0069647E">
        <w:rPr>
          <w:rFonts w:ascii="Times New Roman" w:hAnsi="Times New Roman"/>
          <w:szCs w:val="24"/>
        </w:rPr>
        <w:t>геоинформационная</w:t>
      </w:r>
      <w:proofErr w:type="spellEnd"/>
      <w:r w:rsidRPr="0069647E">
        <w:rPr>
          <w:rFonts w:ascii="Times New Roman" w:hAnsi="Times New Roman"/>
          <w:szCs w:val="24"/>
        </w:rPr>
        <w:t xml:space="preserve">    система     Рязанской    области».</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Согласно пункту 2 части 1 статьи 1225 Гражданского кодекса Российской Федерации (далее – ГК РФ) результатами интеллектуальной деятельности и приравненными к ним средствами индивидуализации юридических лиц, товаров, работ, услуг и предприятий, которым предоставляется правовая охрана (интеллектуальной собственностью), являются, в том числе программы для электронных вычислительных машин (программы для ЭВМ).</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Частью 1 статьи 1259 ГК РФ установлено, что к объектам авторских прав также относятся программы для ЭВМ, которые охраняются как литературные произведения.</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В соответствии с частью 1 статьи 1229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 Правообладатель может по своему усмотрению разрешать или запрещать другим лицам использование результата интеллектуальной деятельности или средства индивидуализации. Отсутствие запрета не считается согласием (разрешением).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Частью 1 статьи 1233 ГК РФ установлено, что правообладатель может распорядиться принадлежащим ему исключительным правом на результат интеллектуальной деятельности или на средство индивидуализации любым не противоречащим закону и существу такого исключительного права способом, в том числе путем его отчуждения по договору другому лицу (договор об отчуждении исключительного права) или предоставления другому лицу права использования соответствующих результата интеллектуальной деятельности или средства индивидуализации в установленных договором пределах (лицензионный договор).</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Согласно части 1 статьи 1235 ГК РФ по лицензионному договору одна сторона - обладатель исключительного права на результат интеллектуальной деятельности или на средство индивидуализации (лицензиар) предоставляет или обязуется предоставить другой стороне (лицензиату) право использования такого результата или такого средства в предусмотренных договором пределах. Лицензиат может использовать результат интеллектуальной деятельности или средство индивидуализации только в пределах тех прав и теми способами, которые предусмотрены лицензионным договором. Право использования результата интеллектуальной деятельности или средства индивидуализации, прямо не указанное в лицензионном договоре, не считается предоставленным лицензиату.</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lastRenderedPageBreak/>
        <w:t>В соответствии с пунктом 3 статьи 1280 ГК РФ лицо, правомерно владеющее экземпляром программы для ЭВМ, вправе без согласия правообладателя и без выплаты дополнительного вознаграждения воспроизвести и преобразовать объектный код в исходный текст (</w:t>
      </w:r>
      <w:proofErr w:type="spellStart"/>
      <w:r w:rsidRPr="0069647E">
        <w:rPr>
          <w:rFonts w:ascii="Times New Roman" w:hAnsi="Times New Roman"/>
          <w:szCs w:val="24"/>
        </w:rPr>
        <w:t>декомпилировать</w:t>
      </w:r>
      <w:proofErr w:type="spellEnd"/>
      <w:r w:rsidRPr="0069647E">
        <w:rPr>
          <w:rFonts w:ascii="Times New Roman" w:hAnsi="Times New Roman"/>
          <w:szCs w:val="24"/>
        </w:rPr>
        <w:t xml:space="preserve"> программу для ЭВМ) или поручить иным лицам осуществить эти действия, если они необходимы для достижения способности к взаимодействию независимо разработанной этим лицом программы для ЭВМ с другими программами, которые могут взаимодействовать с </w:t>
      </w:r>
      <w:proofErr w:type="spellStart"/>
      <w:r w:rsidRPr="0069647E">
        <w:rPr>
          <w:rFonts w:ascii="Times New Roman" w:hAnsi="Times New Roman"/>
          <w:szCs w:val="24"/>
        </w:rPr>
        <w:t>декомпилируемой</w:t>
      </w:r>
      <w:proofErr w:type="spellEnd"/>
      <w:r w:rsidRPr="0069647E">
        <w:rPr>
          <w:rFonts w:ascii="Times New Roman" w:hAnsi="Times New Roman"/>
          <w:szCs w:val="24"/>
        </w:rPr>
        <w:t xml:space="preserve"> программой. Иные действия, предусмотренные статьей 1280 ГК РФ, имеет право совершать только лицо, правомерно владеющее экземпляром программы для ЭВМ.</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В</w:t>
      </w:r>
      <w:r w:rsidR="00D15D00">
        <w:rPr>
          <w:rFonts w:ascii="Times New Roman" w:hAnsi="Times New Roman"/>
          <w:szCs w:val="24"/>
        </w:rPr>
        <w:t xml:space="preserve"> соответствии с п.1 ч.</w:t>
      </w:r>
      <w:r w:rsidRPr="0069647E">
        <w:rPr>
          <w:rFonts w:ascii="Times New Roman" w:hAnsi="Times New Roman"/>
          <w:szCs w:val="24"/>
        </w:rPr>
        <w:t xml:space="preserve">1 </w:t>
      </w:r>
      <w:r w:rsidR="00D15D00">
        <w:rPr>
          <w:rFonts w:ascii="Times New Roman" w:hAnsi="Times New Roman"/>
          <w:szCs w:val="24"/>
        </w:rPr>
        <w:t xml:space="preserve">Закона о ФКС </w:t>
      </w:r>
      <w:r w:rsidRPr="0069647E">
        <w:rPr>
          <w:rFonts w:ascii="Times New Roman" w:hAnsi="Times New Roman"/>
          <w:szCs w:val="24"/>
        </w:rPr>
        <w:t>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На основании вышеуказанных положений за</w:t>
      </w:r>
      <w:r w:rsidR="00D15D00">
        <w:rPr>
          <w:rFonts w:ascii="Times New Roman" w:hAnsi="Times New Roman"/>
          <w:szCs w:val="24"/>
        </w:rPr>
        <w:t>конодательства в разделе 1 электронного документа</w:t>
      </w:r>
      <w:r w:rsidRPr="0069647E">
        <w:rPr>
          <w:rFonts w:ascii="Times New Roman" w:hAnsi="Times New Roman"/>
          <w:szCs w:val="24"/>
        </w:rPr>
        <w:t xml:space="preserve"> «Требования к содержанию, составу заявки на участие в закупке</w:t>
      </w:r>
      <w:r w:rsidR="00D15D00">
        <w:rPr>
          <w:rFonts w:ascii="Times New Roman" w:hAnsi="Times New Roman"/>
          <w:szCs w:val="24"/>
        </w:rPr>
        <w:t>»</w:t>
      </w:r>
      <w:r w:rsidRPr="0069647E">
        <w:rPr>
          <w:rFonts w:ascii="Times New Roman" w:hAnsi="Times New Roman"/>
          <w:szCs w:val="24"/>
        </w:rPr>
        <w:t>, являющегося неотъемлемой частью извещения об осуществлении закупки,  включены требования о наличии в составе заявки участников закупки следующих документов: свидетельство о государственной регистрации программы или действующий лицензионный (</w:t>
      </w:r>
      <w:proofErr w:type="spellStart"/>
      <w:r w:rsidRPr="0069647E">
        <w:rPr>
          <w:rFonts w:ascii="Times New Roman" w:hAnsi="Times New Roman"/>
          <w:szCs w:val="24"/>
        </w:rPr>
        <w:t>сублицензионный</w:t>
      </w:r>
      <w:proofErr w:type="spellEnd"/>
      <w:r w:rsidRPr="0069647E">
        <w:rPr>
          <w:rFonts w:ascii="Times New Roman" w:hAnsi="Times New Roman"/>
          <w:szCs w:val="24"/>
        </w:rPr>
        <w:t>) договор (соглашение) с правообладателем на право распространения программ или иные документы, подтверждающие наличие необходимых прав.</w:t>
      </w:r>
    </w:p>
    <w:p w:rsidR="0069647E" w:rsidRPr="0069647E" w:rsidRDefault="00D15D00" w:rsidP="0069647E">
      <w:pPr>
        <w:pStyle w:val="51"/>
        <w:ind w:firstLine="709"/>
        <w:jc w:val="both"/>
        <w:rPr>
          <w:rFonts w:ascii="Times New Roman" w:hAnsi="Times New Roman"/>
          <w:szCs w:val="24"/>
        </w:rPr>
      </w:pPr>
      <w:r>
        <w:rPr>
          <w:rFonts w:ascii="Times New Roman" w:hAnsi="Times New Roman"/>
          <w:szCs w:val="24"/>
        </w:rPr>
        <w:t>Таким образом Комиссия Рязанского УФАС приходит к выводу, что</w:t>
      </w:r>
      <w:r w:rsidR="0069647E" w:rsidRPr="0069647E">
        <w:rPr>
          <w:rFonts w:ascii="Times New Roman" w:hAnsi="Times New Roman"/>
          <w:szCs w:val="24"/>
        </w:rPr>
        <w:t xml:space="preserve"> необходи</w:t>
      </w:r>
      <w:r>
        <w:rPr>
          <w:rFonts w:ascii="Times New Roman" w:hAnsi="Times New Roman"/>
          <w:szCs w:val="24"/>
        </w:rPr>
        <w:t xml:space="preserve">мость предоставления участниками электронного аукциона </w:t>
      </w:r>
      <w:r w:rsidR="0069647E" w:rsidRPr="0069647E">
        <w:rPr>
          <w:rFonts w:ascii="Times New Roman" w:hAnsi="Times New Roman"/>
          <w:szCs w:val="24"/>
        </w:rPr>
        <w:t>указанных документов законна и обоснована.</w:t>
      </w:r>
    </w:p>
    <w:p w:rsidR="0069647E" w:rsidRPr="0069647E" w:rsidRDefault="00D15D00" w:rsidP="0069647E">
      <w:pPr>
        <w:pStyle w:val="51"/>
        <w:ind w:firstLine="709"/>
        <w:jc w:val="both"/>
        <w:rPr>
          <w:rFonts w:ascii="Times New Roman" w:hAnsi="Times New Roman"/>
          <w:szCs w:val="24"/>
        </w:rPr>
      </w:pPr>
      <w:r>
        <w:rPr>
          <w:rFonts w:ascii="Times New Roman" w:hAnsi="Times New Roman"/>
          <w:szCs w:val="24"/>
        </w:rPr>
        <w:t>На основании ч.3 ст.</w:t>
      </w:r>
      <w:r w:rsidR="0069647E" w:rsidRPr="0069647E">
        <w:rPr>
          <w:rFonts w:ascii="Times New Roman" w:hAnsi="Times New Roman"/>
          <w:szCs w:val="24"/>
        </w:rPr>
        <w:t xml:space="preserve">14 </w:t>
      </w:r>
      <w:r>
        <w:rPr>
          <w:rFonts w:ascii="Times New Roman" w:hAnsi="Times New Roman"/>
          <w:szCs w:val="24"/>
        </w:rPr>
        <w:t>Закона о ФКС</w:t>
      </w:r>
      <w:r w:rsidR="0069647E" w:rsidRPr="0069647E">
        <w:rPr>
          <w:rFonts w:ascii="Times New Roman" w:hAnsi="Times New Roman"/>
          <w:szCs w:val="24"/>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РФ устанавливаются ограничения допуска товаров, происходящих из иностранных государств, работ, услуг для целей осуществления закупок.</w:t>
      </w:r>
    </w:p>
    <w:p w:rsidR="0069647E" w:rsidRPr="0069647E" w:rsidRDefault="000705B8" w:rsidP="0069647E">
      <w:pPr>
        <w:pStyle w:val="51"/>
        <w:ind w:firstLine="709"/>
        <w:jc w:val="both"/>
        <w:rPr>
          <w:rFonts w:ascii="Times New Roman" w:hAnsi="Times New Roman"/>
          <w:szCs w:val="24"/>
        </w:rPr>
      </w:pPr>
      <w:r>
        <w:rPr>
          <w:rFonts w:ascii="Times New Roman" w:hAnsi="Times New Roman"/>
          <w:szCs w:val="24"/>
        </w:rPr>
        <w:t xml:space="preserve">Постановлением № 1236 </w:t>
      </w:r>
      <w:r w:rsidR="0069647E" w:rsidRPr="0069647E">
        <w:rPr>
          <w:rFonts w:ascii="Times New Roman" w:hAnsi="Times New Roman"/>
          <w:szCs w:val="24"/>
        </w:rPr>
        <w:t>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Согласно пункту 2 Постановления № 1236 устанавливается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 за исключением следующих случаев:</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lastRenderedPageBreak/>
        <w:t>При этом в соответствии с пунктом 2(1) Постановления № 1236 для целей применения пункта 2 указанного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69647E" w:rsidRPr="0069647E" w:rsidRDefault="0069647E" w:rsidP="0069647E">
      <w:pPr>
        <w:pStyle w:val="51"/>
        <w:ind w:firstLine="709"/>
        <w:jc w:val="both"/>
        <w:rPr>
          <w:rFonts w:ascii="Times New Roman" w:hAnsi="Times New Roman"/>
          <w:szCs w:val="24"/>
        </w:rPr>
      </w:pPr>
      <w:r w:rsidRPr="0069647E">
        <w:rPr>
          <w:rFonts w:ascii="Times New Roman" w:hAnsi="Times New Roman"/>
          <w:szCs w:val="24"/>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69647E" w:rsidRDefault="00D15D00" w:rsidP="0069647E">
      <w:pPr>
        <w:pStyle w:val="51"/>
        <w:ind w:firstLine="709"/>
        <w:jc w:val="both"/>
        <w:rPr>
          <w:rFonts w:ascii="Times New Roman" w:hAnsi="Times New Roman"/>
          <w:szCs w:val="24"/>
        </w:rPr>
      </w:pPr>
      <w:r>
        <w:rPr>
          <w:rFonts w:ascii="Times New Roman" w:hAnsi="Times New Roman"/>
          <w:szCs w:val="24"/>
        </w:rPr>
        <w:t>На основании вышеизложенного, Комиссия Рязанского УФАС России приходит к выводу о правомерности установления</w:t>
      </w:r>
      <w:r w:rsidR="0069647E" w:rsidRPr="0069647E">
        <w:rPr>
          <w:rFonts w:ascii="Times New Roman" w:hAnsi="Times New Roman"/>
          <w:szCs w:val="24"/>
        </w:rPr>
        <w:t xml:space="preserve"> запрета</w:t>
      </w:r>
      <w:r>
        <w:rPr>
          <w:rFonts w:ascii="Times New Roman" w:hAnsi="Times New Roman"/>
          <w:szCs w:val="24"/>
        </w:rPr>
        <w:t xml:space="preserve"> Заказчиком</w:t>
      </w:r>
      <w:r w:rsidR="0069647E" w:rsidRPr="0069647E">
        <w:rPr>
          <w:rFonts w:ascii="Times New Roman" w:hAnsi="Times New Roman"/>
          <w:szCs w:val="24"/>
        </w:rPr>
        <w:t xml:space="preserve"> на допуск иностранных товаров в соответствии с п</w:t>
      </w:r>
      <w:r>
        <w:rPr>
          <w:rFonts w:ascii="Times New Roman" w:hAnsi="Times New Roman"/>
          <w:szCs w:val="24"/>
        </w:rPr>
        <w:t>оложениями Постановления № 1236.</w:t>
      </w:r>
    </w:p>
    <w:p w:rsidR="00542E63" w:rsidRPr="00EE6E9F" w:rsidRDefault="00EE6E9F" w:rsidP="00EE6E9F">
      <w:pPr>
        <w:pStyle w:val="51"/>
        <w:ind w:firstLine="709"/>
        <w:jc w:val="both"/>
        <w:rPr>
          <w:color w:val="000000" w:themeColor="text1"/>
        </w:rPr>
      </w:pPr>
      <w:r>
        <w:rPr>
          <w:color w:val="000000" w:themeColor="text1"/>
        </w:rPr>
        <w:t>В</w:t>
      </w:r>
      <w:r w:rsidR="00542E63" w:rsidRPr="001118B6">
        <w:rPr>
          <w:rFonts w:ascii="Times New Roman" w:hAnsi="Times New Roman"/>
          <w:color w:val="000000" w:themeColor="text1"/>
          <w:szCs w:val="24"/>
        </w:rPr>
        <w:t>неплановая проверка, проведенная</w:t>
      </w:r>
      <w:r w:rsidR="00542E63">
        <w:rPr>
          <w:rFonts w:ascii="Times New Roman" w:hAnsi="Times New Roman"/>
          <w:color w:val="000000" w:themeColor="text1"/>
          <w:szCs w:val="24"/>
        </w:rPr>
        <w:t xml:space="preserve"> </w:t>
      </w:r>
      <w:r w:rsidR="00542E63">
        <w:rPr>
          <w:rFonts w:ascii="Times New Roman" w:hAnsi="Times New Roman"/>
          <w:szCs w:val="24"/>
        </w:rPr>
        <w:t>Комиссией Рязанского УФАС России</w:t>
      </w:r>
      <w:r w:rsidR="00542E63" w:rsidRPr="001118B6">
        <w:rPr>
          <w:rFonts w:ascii="Times New Roman" w:hAnsi="Times New Roman"/>
          <w:color w:val="000000" w:themeColor="text1"/>
          <w:szCs w:val="24"/>
        </w:rPr>
        <w:t xml:space="preserve"> в соответствии с пунктом 1 части 15 статьи 99 Закона о ФКС, нарушений законодательства о контрактной системе не выявила.</w:t>
      </w:r>
    </w:p>
    <w:p w:rsidR="00542E63" w:rsidRPr="001118B6" w:rsidRDefault="00542E63" w:rsidP="00542E63">
      <w:pPr>
        <w:pStyle w:val="af1"/>
        <w:ind w:firstLine="709"/>
        <w:jc w:val="both"/>
        <w:rPr>
          <w:rFonts w:ascii="Times New Roman" w:hAnsi="Times New Roman" w:cs="Times New Roman"/>
          <w:sz w:val="24"/>
          <w:szCs w:val="24"/>
        </w:rPr>
      </w:pPr>
      <w:r w:rsidRPr="001118B6">
        <w:rPr>
          <w:rFonts w:ascii="Times New Roman" w:hAnsi="Times New Roman" w:cs="Times New Roman"/>
          <w:sz w:val="24"/>
          <w:szCs w:val="24"/>
        </w:rPr>
        <w:t>На основании вышеизложенного,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542E63" w:rsidRPr="001118B6" w:rsidRDefault="00542E63" w:rsidP="00542E63">
      <w:pPr>
        <w:pStyle w:val="1"/>
        <w:jc w:val="both"/>
        <w:rPr>
          <w:rFonts w:ascii="Times New Roman" w:hAnsi="Times New Roman"/>
          <w:szCs w:val="24"/>
        </w:rPr>
      </w:pPr>
    </w:p>
    <w:p w:rsidR="00542E63" w:rsidRPr="001118B6" w:rsidRDefault="00542E63" w:rsidP="00542E63">
      <w:pPr>
        <w:pStyle w:val="1"/>
        <w:ind w:right="140" w:firstLine="567"/>
        <w:contextualSpacing/>
        <w:jc w:val="both"/>
        <w:rPr>
          <w:rFonts w:ascii="Times New Roman" w:hAnsi="Times New Roman"/>
          <w:sz w:val="26"/>
          <w:szCs w:val="26"/>
        </w:rPr>
      </w:pPr>
      <w:proofErr w:type="spellStart"/>
      <w:r w:rsidRPr="001118B6">
        <w:rPr>
          <w:rFonts w:ascii="Times New Roman" w:hAnsi="Times New Roman"/>
          <w:sz w:val="26"/>
          <w:szCs w:val="26"/>
        </w:rPr>
        <w:t>р</w:t>
      </w:r>
      <w:proofErr w:type="spellEnd"/>
      <w:r w:rsidRPr="001118B6">
        <w:rPr>
          <w:rFonts w:ascii="Times New Roman" w:hAnsi="Times New Roman"/>
          <w:sz w:val="26"/>
          <w:szCs w:val="26"/>
        </w:rPr>
        <w:t xml:space="preserve"> е </w:t>
      </w:r>
      <w:proofErr w:type="spellStart"/>
      <w:r w:rsidRPr="001118B6">
        <w:rPr>
          <w:rFonts w:ascii="Times New Roman" w:hAnsi="Times New Roman"/>
          <w:sz w:val="26"/>
          <w:szCs w:val="26"/>
        </w:rPr>
        <w:t>ш</w:t>
      </w:r>
      <w:proofErr w:type="spellEnd"/>
      <w:r w:rsidRPr="001118B6">
        <w:rPr>
          <w:rFonts w:ascii="Times New Roman" w:hAnsi="Times New Roman"/>
          <w:sz w:val="26"/>
          <w:szCs w:val="26"/>
        </w:rPr>
        <w:t xml:space="preserve"> и л а:</w:t>
      </w:r>
    </w:p>
    <w:p w:rsidR="00542E63" w:rsidRPr="00086F77" w:rsidRDefault="00542E63" w:rsidP="00542E63">
      <w:pPr>
        <w:pStyle w:val="1"/>
        <w:ind w:right="140" w:firstLine="567"/>
        <w:contextualSpacing/>
        <w:jc w:val="both"/>
        <w:rPr>
          <w:rFonts w:ascii="Times New Roman" w:hAnsi="Times New Roman"/>
          <w:color w:val="000000" w:themeColor="text1"/>
          <w:szCs w:val="24"/>
        </w:rPr>
      </w:pPr>
    </w:p>
    <w:p w:rsidR="00542E63" w:rsidRPr="00CF6210" w:rsidRDefault="00542E63" w:rsidP="00542E63">
      <w:pPr>
        <w:ind w:firstLine="709"/>
        <w:jc w:val="both"/>
        <w:rPr>
          <w:color w:val="000000" w:themeColor="text1"/>
        </w:rPr>
      </w:pPr>
      <w:r w:rsidRPr="00086F77">
        <w:rPr>
          <w:color w:val="000000" w:themeColor="text1"/>
        </w:rPr>
        <w:t xml:space="preserve">Признать жалобу </w:t>
      </w:r>
      <w:r w:rsidR="001E764D">
        <w:rPr>
          <w:sz w:val="26"/>
          <w:szCs w:val="26"/>
        </w:rPr>
        <w:t>˂...˃</w:t>
      </w:r>
      <w:r w:rsidR="00D47C09">
        <w:t xml:space="preserve"> </w:t>
      </w:r>
      <w:r>
        <w:rPr>
          <w:color w:val="000000" w:themeColor="text1"/>
        </w:rPr>
        <w:t>необоснованной</w:t>
      </w:r>
      <w:r w:rsidR="00D47C09">
        <w:rPr>
          <w:color w:val="000000" w:themeColor="text1"/>
        </w:rPr>
        <w:t>.</w:t>
      </w:r>
    </w:p>
    <w:p w:rsidR="00542E63" w:rsidRPr="00086F77" w:rsidRDefault="00542E63" w:rsidP="00542E63">
      <w:pPr>
        <w:ind w:firstLine="709"/>
        <w:rPr>
          <w:color w:val="000000" w:themeColor="text1"/>
        </w:rPr>
      </w:pPr>
    </w:p>
    <w:p w:rsidR="00542E63" w:rsidRPr="00086F77" w:rsidRDefault="00542E63" w:rsidP="00542E63">
      <w:pPr>
        <w:pStyle w:val="31"/>
        <w:ind w:firstLine="709"/>
        <w:jc w:val="both"/>
        <w:rPr>
          <w:rFonts w:ascii="Times New Roman" w:hAnsi="Times New Roman"/>
          <w:color w:val="000000" w:themeColor="text1"/>
          <w:szCs w:val="24"/>
        </w:rPr>
      </w:pPr>
      <w:r w:rsidRPr="00086F77">
        <w:rPr>
          <w:rFonts w:ascii="Times New Roman" w:hAnsi="Times New Roman"/>
          <w:color w:val="000000" w:themeColor="text1"/>
          <w:szCs w:val="24"/>
        </w:rPr>
        <w:t>Настоящее решение может быть обжаловано в судебном порядке в течение трех месяцев со дня его принятия.</w:t>
      </w:r>
    </w:p>
    <w:p w:rsidR="00542E63" w:rsidRPr="00086F77" w:rsidRDefault="00542E63" w:rsidP="00542E63">
      <w:pPr>
        <w:pStyle w:val="1"/>
        <w:ind w:firstLine="567"/>
        <w:jc w:val="both"/>
        <w:rPr>
          <w:rFonts w:ascii="Times New Roman" w:hAnsi="Times New Roman"/>
          <w:color w:val="000000" w:themeColor="text1"/>
          <w:szCs w:val="24"/>
        </w:rPr>
      </w:pPr>
    </w:p>
    <w:p w:rsidR="00607ADA" w:rsidRDefault="001E764D" w:rsidP="00154663">
      <w:pPr>
        <w:pStyle w:val="51"/>
        <w:ind w:firstLine="709"/>
        <w:jc w:val="both"/>
        <w:rPr>
          <w:rFonts w:ascii="Times New Roman" w:hAnsi="Times New Roman"/>
          <w:szCs w:val="24"/>
        </w:rPr>
      </w:pPr>
      <w:r>
        <w:rPr>
          <w:sz w:val="26"/>
          <w:szCs w:val="26"/>
        </w:rPr>
        <w:t>˂...˃</w:t>
      </w:r>
    </w:p>
    <w:p w:rsidR="00607ADA" w:rsidRDefault="00607ADA" w:rsidP="00154663">
      <w:pPr>
        <w:pStyle w:val="51"/>
        <w:ind w:firstLine="709"/>
        <w:jc w:val="both"/>
        <w:rPr>
          <w:rFonts w:ascii="Times New Roman" w:hAnsi="Times New Roman"/>
          <w:szCs w:val="24"/>
        </w:rPr>
      </w:pPr>
    </w:p>
    <w:p w:rsidR="00607ADA" w:rsidRDefault="00607ADA" w:rsidP="00154663">
      <w:pPr>
        <w:pStyle w:val="51"/>
        <w:ind w:firstLine="709"/>
        <w:jc w:val="both"/>
        <w:rPr>
          <w:rFonts w:ascii="Times New Roman" w:hAnsi="Times New Roman"/>
          <w:szCs w:val="24"/>
        </w:rPr>
      </w:pPr>
    </w:p>
    <w:p w:rsidR="00607ADA" w:rsidRDefault="00607ADA" w:rsidP="00154663">
      <w:pPr>
        <w:pStyle w:val="51"/>
        <w:ind w:firstLine="709"/>
        <w:jc w:val="both"/>
        <w:rPr>
          <w:rFonts w:ascii="Times New Roman" w:hAnsi="Times New Roman"/>
          <w:szCs w:val="24"/>
        </w:rPr>
      </w:pPr>
    </w:p>
    <w:sectPr w:rsidR="00607ADA" w:rsidSect="00DE50C3">
      <w:headerReference w:type="default" r:id="rId8"/>
      <w:pgSz w:w="11906" w:h="16838" w:code="9"/>
      <w:pgMar w:top="1134" w:right="567" w:bottom="1134" w:left="1134"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410" w:rsidRDefault="00392410" w:rsidP="0095005F">
      <w:r>
        <w:separator/>
      </w:r>
    </w:p>
  </w:endnote>
  <w:endnote w:type="continuationSeparator" w:id="0">
    <w:p w:rsidR="00392410" w:rsidRDefault="00392410" w:rsidP="009500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410" w:rsidRDefault="00392410" w:rsidP="0095005F">
      <w:r>
        <w:separator/>
      </w:r>
    </w:p>
  </w:footnote>
  <w:footnote w:type="continuationSeparator" w:id="0">
    <w:p w:rsidR="00392410" w:rsidRDefault="00392410" w:rsidP="009500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65558"/>
      <w:docPartObj>
        <w:docPartGallery w:val="Page Numbers (Top of Page)"/>
        <w:docPartUnique/>
      </w:docPartObj>
    </w:sdtPr>
    <w:sdtContent>
      <w:p w:rsidR="00D47C09" w:rsidRDefault="009962BD">
        <w:pPr>
          <w:pStyle w:val="ab"/>
          <w:jc w:val="center"/>
        </w:pPr>
        <w:fldSimple w:instr=" PAGE   \* MERGEFORMAT ">
          <w:r w:rsidR="001E764D">
            <w:rPr>
              <w:noProof/>
            </w:rPr>
            <w:t>2</w:t>
          </w:r>
        </w:fldSimple>
      </w:p>
    </w:sdtContent>
  </w:sdt>
  <w:p w:rsidR="00D47C09" w:rsidRDefault="00D47C09">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multilevel"/>
    <w:tmpl w:val="00000011"/>
    <w:lvl w:ilvl="0">
      <w:start w:val="2"/>
      <w:numFmt w:val="decimal"/>
      <w:lvlText w:val="%1."/>
      <w:lvlJc w:val="left"/>
      <w:pPr>
        <w:ind w:left="72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39"/>
    <w:multiLevelType w:val="multilevel"/>
    <w:tmpl w:val="00000039"/>
    <w:lvl w:ilvl="0">
      <w:start w:val="1"/>
      <w:numFmt w:val="decimal"/>
      <w:lvlText w:val="1.%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044E66A7"/>
    <w:multiLevelType w:val="multilevel"/>
    <w:tmpl w:val="A4527770"/>
    <w:lvl w:ilvl="0">
      <w:start w:val="19"/>
      <w:numFmt w:val="decimal"/>
      <w:lvlText w:val="%1."/>
      <w:lvlJc w:val="left"/>
      <w:pPr>
        <w:ind w:left="928" w:hanging="360"/>
      </w:pPr>
      <w:rPr>
        <w:rFonts w:hint="default"/>
      </w:rPr>
    </w:lvl>
    <w:lvl w:ilvl="1">
      <w:start w:val="1"/>
      <w:numFmt w:val="lowerLetter"/>
      <w:lvlText w:val="%2."/>
      <w:lvlJc w:val="left"/>
      <w:pPr>
        <w:ind w:left="1648" w:hanging="360"/>
      </w:pPr>
      <w:rPr>
        <w:rFonts w:hint="default"/>
      </w:rPr>
    </w:lvl>
    <w:lvl w:ilvl="2">
      <w:start w:val="1"/>
      <w:numFmt w:val="lowerRoman"/>
      <w:lvlText w:val="%3."/>
      <w:lvlJc w:val="right"/>
      <w:pPr>
        <w:ind w:left="2368" w:hanging="180"/>
      </w:pPr>
      <w:rPr>
        <w:rFonts w:hint="default"/>
      </w:rPr>
    </w:lvl>
    <w:lvl w:ilvl="3">
      <w:start w:val="1"/>
      <w:numFmt w:val="decimal"/>
      <w:lvlText w:val="%4."/>
      <w:lvlJc w:val="left"/>
      <w:pPr>
        <w:ind w:left="3088" w:hanging="360"/>
      </w:pPr>
      <w:rPr>
        <w:rFonts w:hint="default"/>
      </w:rPr>
    </w:lvl>
    <w:lvl w:ilvl="4">
      <w:start w:val="1"/>
      <w:numFmt w:val="lowerLetter"/>
      <w:lvlText w:val="%5."/>
      <w:lvlJc w:val="left"/>
      <w:pPr>
        <w:ind w:left="3808" w:hanging="360"/>
      </w:pPr>
      <w:rPr>
        <w:rFonts w:hint="default"/>
      </w:rPr>
    </w:lvl>
    <w:lvl w:ilvl="5">
      <w:start w:val="1"/>
      <w:numFmt w:val="lowerRoman"/>
      <w:lvlText w:val="%6."/>
      <w:lvlJc w:val="right"/>
      <w:pPr>
        <w:ind w:left="4528" w:hanging="180"/>
      </w:pPr>
      <w:rPr>
        <w:rFonts w:hint="default"/>
      </w:rPr>
    </w:lvl>
    <w:lvl w:ilvl="6">
      <w:start w:val="1"/>
      <w:numFmt w:val="decimal"/>
      <w:lvlText w:val="%7."/>
      <w:lvlJc w:val="left"/>
      <w:pPr>
        <w:ind w:left="5248" w:hanging="360"/>
      </w:pPr>
      <w:rPr>
        <w:rFonts w:hint="default"/>
      </w:rPr>
    </w:lvl>
    <w:lvl w:ilvl="7">
      <w:start w:val="1"/>
      <w:numFmt w:val="lowerLetter"/>
      <w:lvlText w:val="%8."/>
      <w:lvlJc w:val="left"/>
      <w:pPr>
        <w:ind w:left="5968" w:hanging="360"/>
      </w:pPr>
      <w:rPr>
        <w:rFonts w:hint="default"/>
      </w:rPr>
    </w:lvl>
    <w:lvl w:ilvl="8">
      <w:start w:val="1"/>
      <w:numFmt w:val="lowerRoman"/>
      <w:lvlText w:val="%9."/>
      <w:lvlJc w:val="right"/>
      <w:pPr>
        <w:ind w:left="6688" w:hanging="180"/>
      </w:pPr>
      <w:rPr>
        <w:rFonts w:hint="default"/>
      </w:rPr>
    </w:lvl>
  </w:abstractNum>
  <w:abstractNum w:abstractNumId="3">
    <w:nsid w:val="08500A7E"/>
    <w:multiLevelType w:val="multilevel"/>
    <w:tmpl w:val="EDD6EA4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2C7EAE"/>
    <w:multiLevelType w:val="multilevel"/>
    <w:tmpl w:val="7568B72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3137016"/>
    <w:multiLevelType w:val="multilevel"/>
    <w:tmpl w:val="9FF4D00E"/>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6F23BEA"/>
    <w:multiLevelType w:val="multilevel"/>
    <w:tmpl w:val="26F23BEA"/>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F3425F1"/>
    <w:multiLevelType w:val="hybridMultilevel"/>
    <w:tmpl w:val="C49E9004"/>
    <w:lvl w:ilvl="0" w:tplc="D76E288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E4E7060"/>
    <w:multiLevelType w:val="hybridMultilevel"/>
    <w:tmpl w:val="D5A6EE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nsid w:val="50C27942"/>
    <w:multiLevelType w:val="hybridMultilevel"/>
    <w:tmpl w:val="3DA07872"/>
    <w:lvl w:ilvl="0" w:tplc="050287C6">
      <w:start w:val="1"/>
      <w:numFmt w:val="decimal"/>
      <w:lvlText w:val="%1)"/>
      <w:lvlJc w:val="left"/>
      <w:pPr>
        <w:ind w:left="912" w:hanging="360"/>
      </w:pPr>
      <w:rPr>
        <w:rFonts w:hint="default"/>
      </w:rPr>
    </w:lvl>
    <w:lvl w:ilvl="1" w:tplc="04190019" w:tentative="1">
      <w:start w:val="1"/>
      <w:numFmt w:val="lowerLetter"/>
      <w:lvlText w:val="%2."/>
      <w:lvlJc w:val="left"/>
      <w:pPr>
        <w:ind w:left="1632" w:hanging="360"/>
      </w:pPr>
    </w:lvl>
    <w:lvl w:ilvl="2" w:tplc="0419001B" w:tentative="1">
      <w:start w:val="1"/>
      <w:numFmt w:val="lowerRoman"/>
      <w:lvlText w:val="%3."/>
      <w:lvlJc w:val="right"/>
      <w:pPr>
        <w:ind w:left="2352" w:hanging="180"/>
      </w:pPr>
    </w:lvl>
    <w:lvl w:ilvl="3" w:tplc="0419000F" w:tentative="1">
      <w:start w:val="1"/>
      <w:numFmt w:val="decimal"/>
      <w:lvlText w:val="%4."/>
      <w:lvlJc w:val="left"/>
      <w:pPr>
        <w:ind w:left="3072" w:hanging="360"/>
      </w:pPr>
    </w:lvl>
    <w:lvl w:ilvl="4" w:tplc="04190019" w:tentative="1">
      <w:start w:val="1"/>
      <w:numFmt w:val="lowerLetter"/>
      <w:lvlText w:val="%5."/>
      <w:lvlJc w:val="left"/>
      <w:pPr>
        <w:ind w:left="3792" w:hanging="360"/>
      </w:pPr>
    </w:lvl>
    <w:lvl w:ilvl="5" w:tplc="0419001B" w:tentative="1">
      <w:start w:val="1"/>
      <w:numFmt w:val="lowerRoman"/>
      <w:lvlText w:val="%6."/>
      <w:lvlJc w:val="right"/>
      <w:pPr>
        <w:ind w:left="4512" w:hanging="180"/>
      </w:pPr>
    </w:lvl>
    <w:lvl w:ilvl="6" w:tplc="0419000F" w:tentative="1">
      <w:start w:val="1"/>
      <w:numFmt w:val="decimal"/>
      <w:lvlText w:val="%7."/>
      <w:lvlJc w:val="left"/>
      <w:pPr>
        <w:ind w:left="5232" w:hanging="360"/>
      </w:pPr>
    </w:lvl>
    <w:lvl w:ilvl="7" w:tplc="04190019" w:tentative="1">
      <w:start w:val="1"/>
      <w:numFmt w:val="lowerLetter"/>
      <w:lvlText w:val="%8."/>
      <w:lvlJc w:val="left"/>
      <w:pPr>
        <w:ind w:left="5952" w:hanging="360"/>
      </w:pPr>
    </w:lvl>
    <w:lvl w:ilvl="8" w:tplc="0419001B" w:tentative="1">
      <w:start w:val="1"/>
      <w:numFmt w:val="lowerRoman"/>
      <w:lvlText w:val="%9."/>
      <w:lvlJc w:val="right"/>
      <w:pPr>
        <w:ind w:left="6672" w:hanging="180"/>
      </w:pPr>
    </w:lvl>
  </w:abstractNum>
  <w:abstractNum w:abstractNumId="13">
    <w:nsid w:val="555F7747"/>
    <w:multiLevelType w:val="hybridMultilevel"/>
    <w:tmpl w:val="44606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3A26B05"/>
    <w:multiLevelType w:val="hybridMultilevel"/>
    <w:tmpl w:val="1E5CEF88"/>
    <w:lvl w:ilvl="0" w:tplc="BF9EA1C8">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6">
    <w:nsid w:val="789D672A"/>
    <w:multiLevelType w:val="multilevel"/>
    <w:tmpl w:val="789D672A"/>
    <w:lvl w:ilvl="0">
      <w:start w:val="1"/>
      <w:numFmt w:val="decimal"/>
      <w:lvlText w:val="%1."/>
      <w:lvlJc w:val="left"/>
      <w:pPr>
        <w:ind w:left="1080" w:hanging="360"/>
      </w:pPr>
      <w:rPr>
        <w:rFonts w:eastAsia="Times New Roman" w:hint="default"/>
        <w:color w:val="000000"/>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7972691C"/>
    <w:multiLevelType w:val="hybridMultilevel"/>
    <w:tmpl w:val="B058CB00"/>
    <w:lvl w:ilvl="0" w:tplc="F14ED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9A465E3"/>
    <w:multiLevelType w:val="hybridMultilevel"/>
    <w:tmpl w:val="29AC0094"/>
    <w:lvl w:ilvl="0" w:tplc="B0AEBA22">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7F56495F"/>
    <w:multiLevelType w:val="hybridMultilevel"/>
    <w:tmpl w:val="A53A3584"/>
    <w:lvl w:ilvl="0" w:tplc="984C3A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9"/>
  </w:num>
  <w:num w:numId="4">
    <w:abstractNumId w:val="4"/>
  </w:num>
  <w:num w:numId="5">
    <w:abstractNumId w:val="18"/>
  </w:num>
  <w:num w:numId="6">
    <w:abstractNumId w:val="8"/>
  </w:num>
  <w:num w:numId="7">
    <w:abstractNumId w:val="12"/>
  </w:num>
  <w:num w:numId="8">
    <w:abstractNumId w:val="5"/>
  </w:num>
  <w:num w:numId="9">
    <w:abstractNumId w:val="10"/>
  </w:num>
  <w:num w:numId="10">
    <w:abstractNumId w:val="17"/>
  </w:num>
  <w:num w:numId="11">
    <w:abstractNumId w:val="13"/>
  </w:num>
  <w:num w:numId="12">
    <w:abstractNumId w:val="15"/>
  </w:num>
  <w:num w:numId="13">
    <w:abstractNumId w:val="3"/>
  </w:num>
  <w:num w:numId="14">
    <w:abstractNumId w:val="19"/>
  </w:num>
  <w:num w:numId="15">
    <w:abstractNumId w:val="7"/>
  </w:num>
  <w:num w:numId="16">
    <w:abstractNumId w:val="0"/>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90466"/>
  </w:hdrShapeDefaults>
  <w:footnotePr>
    <w:footnote w:id="-1"/>
    <w:footnote w:id="0"/>
  </w:footnotePr>
  <w:endnotePr>
    <w:endnote w:id="-1"/>
    <w:endnote w:id="0"/>
  </w:endnotePr>
  <w:compat/>
  <w:rsids>
    <w:rsidRoot w:val="0040044C"/>
    <w:rsid w:val="00004D0B"/>
    <w:rsid w:val="000157FD"/>
    <w:rsid w:val="00016493"/>
    <w:rsid w:val="00017FC5"/>
    <w:rsid w:val="000208B2"/>
    <w:rsid w:val="0002163F"/>
    <w:rsid w:val="0002214E"/>
    <w:rsid w:val="00023C2F"/>
    <w:rsid w:val="00024134"/>
    <w:rsid w:val="000262F9"/>
    <w:rsid w:val="0002771D"/>
    <w:rsid w:val="0003617D"/>
    <w:rsid w:val="000361E6"/>
    <w:rsid w:val="00041EA8"/>
    <w:rsid w:val="00042133"/>
    <w:rsid w:val="000427AB"/>
    <w:rsid w:val="0004446C"/>
    <w:rsid w:val="00046F24"/>
    <w:rsid w:val="00053068"/>
    <w:rsid w:val="000600C9"/>
    <w:rsid w:val="00064DA7"/>
    <w:rsid w:val="000656DC"/>
    <w:rsid w:val="00066248"/>
    <w:rsid w:val="00066DA0"/>
    <w:rsid w:val="000705B8"/>
    <w:rsid w:val="000710C4"/>
    <w:rsid w:val="000723A4"/>
    <w:rsid w:val="0007523C"/>
    <w:rsid w:val="000839E5"/>
    <w:rsid w:val="00083A7C"/>
    <w:rsid w:val="000933A6"/>
    <w:rsid w:val="000A3514"/>
    <w:rsid w:val="000A480F"/>
    <w:rsid w:val="000A5828"/>
    <w:rsid w:val="000A5AC0"/>
    <w:rsid w:val="000A6E3F"/>
    <w:rsid w:val="000A6E68"/>
    <w:rsid w:val="000A7179"/>
    <w:rsid w:val="000A7BCF"/>
    <w:rsid w:val="000B52E7"/>
    <w:rsid w:val="000C0898"/>
    <w:rsid w:val="000C0970"/>
    <w:rsid w:val="000D0670"/>
    <w:rsid w:val="000D2386"/>
    <w:rsid w:val="000D2B86"/>
    <w:rsid w:val="000D54D6"/>
    <w:rsid w:val="000D5849"/>
    <w:rsid w:val="000D6077"/>
    <w:rsid w:val="000D6AF2"/>
    <w:rsid w:val="000E0507"/>
    <w:rsid w:val="000E3BAA"/>
    <w:rsid w:val="0010608E"/>
    <w:rsid w:val="001108E2"/>
    <w:rsid w:val="001118B6"/>
    <w:rsid w:val="00113C7A"/>
    <w:rsid w:val="001214E9"/>
    <w:rsid w:val="00121969"/>
    <w:rsid w:val="001340A7"/>
    <w:rsid w:val="001355F9"/>
    <w:rsid w:val="001403D5"/>
    <w:rsid w:val="00140813"/>
    <w:rsid w:val="00141478"/>
    <w:rsid w:val="00143E17"/>
    <w:rsid w:val="00146F28"/>
    <w:rsid w:val="00150A2C"/>
    <w:rsid w:val="0015162C"/>
    <w:rsid w:val="001541CB"/>
    <w:rsid w:val="00154663"/>
    <w:rsid w:val="00163E85"/>
    <w:rsid w:val="00163EB3"/>
    <w:rsid w:val="00166341"/>
    <w:rsid w:val="00170543"/>
    <w:rsid w:val="00170780"/>
    <w:rsid w:val="001714F9"/>
    <w:rsid w:val="00177A0B"/>
    <w:rsid w:val="001807A5"/>
    <w:rsid w:val="0018457E"/>
    <w:rsid w:val="00185705"/>
    <w:rsid w:val="00186223"/>
    <w:rsid w:val="00190FFB"/>
    <w:rsid w:val="00192B75"/>
    <w:rsid w:val="00194FDA"/>
    <w:rsid w:val="001A267E"/>
    <w:rsid w:val="001A3B23"/>
    <w:rsid w:val="001B515E"/>
    <w:rsid w:val="001B5CBD"/>
    <w:rsid w:val="001B6C38"/>
    <w:rsid w:val="001B779B"/>
    <w:rsid w:val="001C78AD"/>
    <w:rsid w:val="001C7916"/>
    <w:rsid w:val="001D2C9C"/>
    <w:rsid w:val="001E1032"/>
    <w:rsid w:val="001E24D8"/>
    <w:rsid w:val="001E3805"/>
    <w:rsid w:val="001E3832"/>
    <w:rsid w:val="001E6A4A"/>
    <w:rsid w:val="001E764D"/>
    <w:rsid w:val="001E77E4"/>
    <w:rsid w:val="001E7EA7"/>
    <w:rsid w:val="001F189E"/>
    <w:rsid w:val="001F2C9A"/>
    <w:rsid w:val="001F37AC"/>
    <w:rsid w:val="001F3F54"/>
    <w:rsid w:val="001F3FC6"/>
    <w:rsid w:val="001F4F48"/>
    <w:rsid w:val="001F7A22"/>
    <w:rsid w:val="002041EF"/>
    <w:rsid w:val="00204434"/>
    <w:rsid w:val="00204BC1"/>
    <w:rsid w:val="00207938"/>
    <w:rsid w:val="00207F8E"/>
    <w:rsid w:val="0021200D"/>
    <w:rsid w:val="002154B2"/>
    <w:rsid w:val="002321AA"/>
    <w:rsid w:val="002419DB"/>
    <w:rsid w:val="002438EA"/>
    <w:rsid w:val="00244326"/>
    <w:rsid w:val="00247110"/>
    <w:rsid w:val="00247762"/>
    <w:rsid w:val="0025066F"/>
    <w:rsid w:val="002534CD"/>
    <w:rsid w:val="00254058"/>
    <w:rsid w:val="0025617F"/>
    <w:rsid w:val="002573E2"/>
    <w:rsid w:val="00261436"/>
    <w:rsid w:val="00264E57"/>
    <w:rsid w:val="00271E82"/>
    <w:rsid w:val="00273236"/>
    <w:rsid w:val="0027642B"/>
    <w:rsid w:val="00276668"/>
    <w:rsid w:val="00280AA3"/>
    <w:rsid w:val="0028246A"/>
    <w:rsid w:val="00285F92"/>
    <w:rsid w:val="00290557"/>
    <w:rsid w:val="00290807"/>
    <w:rsid w:val="0029236A"/>
    <w:rsid w:val="0029339C"/>
    <w:rsid w:val="0029388E"/>
    <w:rsid w:val="00293A88"/>
    <w:rsid w:val="002A0E98"/>
    <w:rsid w:val="002B0FE6"/>
    <w:rsid w:val="002B460F"/>
    <w:rsid w:val="002B5AA8"/>
    <w:rsid w:val="002C1FC7"/>
    <w:rsid w:val="002C21F1"/>
    <w:rsid w:val="002C3F24"/>
    <w:rsid w:val="002C446B"/>
    <w:rsid w:val="002D44DF"/>
    <w:rsid w:val="002D57DC"/>
    <w:rsid w:val="002D6E14"/>
    <w:rsid w:val="002D776D"/>
    <w:rsid w:val="002E01C0"/>
    <w:rsid w:val="002E0827"/>
    <w:rsid w:val="002E2B10"/>
    <w:rsid w:val="002E4706"/>
    <w:rsid w:val="002F0104"/>
    <w:rsid w:val="002F0AFB"/>
    <w:rsid w:val="002F2383"/>
    <w:rsid w:val="00302C74"/>
    <w:rsid w:val="003032DE"/>
    <w:rsid w:val="00305017"/>
    <w:rsid w:val="00311C65"/>
    <w:rsid w:val="003123C7"/>
    <w:rsid w:val="003206EB"/>
    <w:rsid w:val="00321398"/>
    <w:rsid w:val="00332FE9"/>
    <w:rsid w:val="00333DF7"/>
    <w:rsid w:val="00334175"/>
    <w:rsid w:val="00340448"/>
    <w:rsid w:val="00342450"/>
    <w:rsid w:val="00343BD8"/>
    <w:rsid w:val="00351E3E"/>
    <w:rsid w:val="00355F3E"/>
    <w:rsid w:val="00363F25"/>
    <w:rsid w:val="00366FF9"/>
    <w:rsid w:val="003673B1"/>
    <w:rsid w:val="00367421"/>
    <w:rsid w:val="00370EA5"/>
    <w:rsid w:val="0038060A"/>
    <w:rsid w:val="00380D21"/>
    <w:rsid w:val="00384060"/>
    <w:rsid w:val="00386B89"/>
    <w:rsid w:val="00392410"/>
    <w:rsid w:val="00392718"/>
    <w:rsid w:val="00392C31"/>
    <w:rsid w:val="00397135"/>
    <w:rsid w:val="00397F62"/>
    <w:rsid w:val="003A09F8"/>
    <w:rsid w:val="003A20F5"/>
    <w:rsid w:val="003A4325"/>
    <w:rsid w:val="003A45C4"/>
    <w:rsid w:val="003A58E2"/>
    <w:rsid w:val="003B101D"/>
    <w:rsid w:val="003B3853"/>
    <w:rsid w:val="003B3E6F"/>
    <w:rsid w:val="003B4B60"/>
    <w:rsid w:val="003B616E"/>
    <w:rsid w:val="003B68C0"/>
    <w:rsid w:val="003C088E"/>
    <w:rsid w:val="003C4933"/>
    <w:rsid w:val="003C4C9A"/>
    <w:rsid w:val="003C74F5"/>
    <w:rsid w:val="003D162D"/>
    <w:rsid w:val="003D2CC2"/>
    <w:rsid w:val="003D539C"/>
    <w:rsid w:val="003D739B"/>
    <w:rsid w:val="003E25DF"/>
    <w:rsid w:val="003E322A"/>
    <w:rsid w:val="003E4BBE"/>
    <w:rsid w:val="003F2185"/>
    <w:rsid w:val="003F4458"/>
    <w:rsid w:val="003F573D"/>
    <w:rsid w:val="0040044C"/>
    <w:rsid w:val="00403947"/>
    <w:rsid w:val="00403955"/>
    <w:rsid w:val="00406024"/>
    <w:rsid w:val="004065DF"/>
    <w:rsid w:val="00412C05"/>
    <w:rsid w:val="00417C33"/>
    <w:rsid w:val="00426147"/>
    <w:rsid w:val="00430B50"/>
    <w:rsid w:val="00431431"/>
    <w:rsid w:val="00434B97"/>
    <w:rsid w:val="00435453"/>
    <w:rsid w:val="00435BD1"/>
    <w:rsid w:val="00435F77"/>
    <w:rsid w:val="00440AF8"/>
    <w:rsid w:val="0044637B"/>
    <w:rsid w:val="00453B53"/>
    <w:rsid w:val="00455BAE"/>
    <w:rsid w:val="00460924"/>
    <w:rsid w:val="00460C6C"/>
    <w:rsid w:val="00461E41"/>
    <w:rsid w:val="004625A7"/>
    <w:rsid w:val="00463473"/>
    <w:rsid w:val="00463F02"/>
    <w:rsid w:val="0046582A"/>
    <w:rsid w:val="00474A77"/>
    <w:rsid w:val="004752FC"/>
    <w:rsid w:val="00480DAB"/>
    <w:rsid w:val="004815C9"/>
    <w:rsid w:val="00484E92"/>
    <w:rsid w:val="0048647C"/>
    <w:rsid w:val="004874A7"/>
    <w:rsid w:val="00491BB8"/>
    <w:rsid w:val="00494F44"/>
    <w:rsid w:val="0049631C"/>
    <w:rsid w:val="0049722F"/>
    <w:rsid w:val="004A264F"/>
    <w:rsid w:val="004A4A97"/>
    <w:rsid w:val="004A797D"/>
    <w:rsid w:val="004B09C1"/>
    <w:rsid w:val="004B21AB"/>
    <w:rsid w:val="004B4091"/>
    <w:rsid w:val="004B7033"/>
    <w:rsid w:val="004D2583"/>
    <w:rsid w:val="004E043F"/>
    <w:rsid w:val="004E3797"/>
    <w:rsid w:val="004E75DB"/>
    <w:rsid w:val="004E7D79"/>
    <w:rsid w:val="004E7E0D"/>
    <w:rsid w:val="00500CF5"/>
    <w:rsid w:val="00504ED5"/>
    <w:rsid w:val="005057A9"/>
    <w:rsid w:val="0050619B"/>
    <w:rsid w:val="0051206C"/>
    <w:rsid w:val="00514266"/>
    <w:rsid w:val="0051540E"/>
    <w:rsid w:val="00517DC3"/>
    <w:rsid w:val="00523128"/>
    <w:rsid w:val="00527FF3"/>
    <w:rsid w:val="0053090B"/>
    <w:rsid w:val="00536A6E"/>
    <w:rsid w:val="00542E63"/>
    <w:rsid w:val="00544232"/>
    <w:rsid w:val="00552F4D"/>
    <w:rsid w:val="005540C0"/>
    <w:rsid w:val="00561EB8"/>
    <w:rsid w:val="00567387"/>
    <w:rsid w:val="005723EB"/>
    <w:rsid w:val="00583401"/>
    <w:rsid w:val="00583690"/>
    <w:rsid w:val="00587D78"/>
    <w:rsid w:val="005915DA"/>
    <w:rsid w:val="00591AF2"/>
    <w:rsid w:val="0059210C"/>
    <w:rsid w:val="0059545C"/>
    <w:rsid w:val="00595724"/>
    <w:rsid w:val="005959A4"/>
    <w:rsid w:val="00595E4A"/>
    <w:rsid w:val="005A5558"/>
    <w:rsid w:val="005A73F3"/>
    <w:rsid w:val="005B0ED1"/>
    <w:rsid w:val="005B27A5"/>
    <w:rsid w:val="005C0F60"/>
    <w:rsid w:val="005C22F9"/>
    <w:rsid w:val="005C5B82"/>
    <w:rsid w:val="005C7DE5"/>
    <w:rsid w:val="005D32A1"/>
    <w:rsid w:val="005D58FC"/>
    <w:rsid w:val="005F0FBA"/>
    <w:rsid w:val="005F5F4E"/>
    <w:rsid w:val="005F6470"/>
    <w:rsid w:val="00603A1E"/>
    <w:rsid w:val="0060424D"/>
    <w:rsid w:val="00604DB5"/>
    <w:rsid w:val="00605A20"/>
    <w:rsid w:val="00607ADA"/>
    <w:rsid w:val="00607E3B"/>
    <w:rsid w:val="006107C3"/>
    <w:rsid w:val="00612BFF"/>
    <w:rsid w:val="00620582"/>
    <w:rsid w:val="00622224"/>
    <w:rsid w:val="00623F6F"/>
    <w:rsid w:val="0062410F"/>
    <w:rsid w:val="00626557"/>
    <w:rsid w:val="00627EEC"/>
    <w:rsid w:val="006310F4"/>
    <w:rsid w:val="006318A0"/>
    <w:rsid w:val="0063704C"/>
    <w:rsid w:val="0063796F"/>
    <w:rsid w:val="00637C9D"/>
    <w:rsid w:val="0065246D"/>
    <w:rsid w:val="00653B2B"/>
    <w:rsid w:val="00654804"/>
    <w:rsid w:val="00665C87"/>
    <w:rsid w:val="00672067"/>
    <w:rsid w:val="006724FE"/>
    <w:rsid w:val="0067386A"/>
    <w:rsid w:val="00675538"/>
    <w:rsid w:val="006824F1"/>
    <w:rsid w:val="00683892"/>
    <w:rsid w:val="00686482"/>
    <w:rsid w:val="00687881"/>
    <w:rsid w:val="0069260A"/>
    <w:rsid w:val="006928A0"/>
    <w:rsid w:val="0069647E"/>
    <w:rsid w:val="00697C90"/>
    <w:rsid w:val="006A04DF"/>
    <w:rsid w:val="006A1707"/>
    <w:rsid w:val="006A355F"/>
    <w:rsid w:val="006A386D"/>
    <w:rsid w:val="006A4943"/>
    <w:rsid w:val="006B210B"/>
    <w:rsid w:val="006B4133"/>
    <w:rsid w:val="006B42AB"/>
    <w:rsid w:val="006B6DDA"/>
    <w:rsid w:val="006B6EBD"/>
    <w:rsid w:val="006C0571"/>
    <w:rsid w:val="006C525F"/>
    <w:rsid w:val="006C5C07"/>
    <w:rsid w:val="006C736E"/>
    <w:rsid w:val="006D3B06"/>
    <w:rsid w:val="006E1FC5"/>
    <w:rsid w:val="006E2BF0"/>
    <w:rsid w:val="006E55C9"/>
    <w:rsid w:val="006E6978"/>
    <w:rsid w:val="006E6C44"/>
    <w:rsid w:val="006F0907"/>
    <w:rsid w:val="006F36E9"/>
    <w:rsid w:val="006F4D1D"/>
    <w:rsid w:val="006F7989"/>
    <w:rsid w:val="00701C4A"/>
    <w:rsid w:val="0070463B"/>
    <w:rsid w:val="00705727"/>
    <w:rsid w:val="007069AA"/>
    <w:rsid w:val="00714CFC"/>
    <w:rsid w:val="00715028"/>
    <w:rsid w:val="007155D6"/>
    <w:rsid w:val="00715B2A"/>
    <w:rsid w:val="00724B78"/>
    <w:rsid w:val="0072632F"/>
    <w:rsid w:val="00727FEA"/>
    <w:rsid w:val="00733637"/>
    <w:rsid w:val="00735165"/>
    <w:rsid w:val="00741352"/>
    <w:rsid w:val="007431AD"/>
    <w:rsid w:val="00745DC8"/>
    <w:rsid w:val="00747B40"/>
    <w:rsid w:val="007508BA"/>
    <w:rsid w:val="00751ED2"/>
    <w:rsid w:val="00753A23"/>
    <w:rsid w:val="00755450"/>
    <w:rsid w:val="0075581C"/>
    <w:rsid w:val="00761423"/>
    <w:rsid w:val="00761E46"/>
    <w:rsid w:val="00762F6B"/>
    <w:rsid w:val="00763177"/>
    <w:rsid w:val="00772086"/>
    <w:rsid w:val="0077311E"/>
    <w:rsid w:val="0077354B"/>
    <w:rsid w:val="00781277"/>
    <w:rsid w:val="00784BB0"/>
    <w:rsid w:val="00785743"/>
    <w:rsid w:val="00790545"/>
    <w:rsid w:val="00792FFD"/>
    <w:rsid w:val="00795F3A"/>
    <w:rsid w:val="007970EB"/>
    <w:rsid w:val="007A568D"/>
    <w:rsid w:val="007B17D9"/>
    <w:rsid w:val="007B7A04"/>
    <w:rsid w:val="007C0303"/>
    <w:rsid w:val="007C0F5B"/>
    <w:rsid w:val="007C3269"/>
    <w:rsid w:val="007C36B6"/>
    <w:rsid w:val="007C38BF"/>
    <w:rsid w:val="007C4251"/>
    <w:rsid w:val="007C51E0"/>
    <w:rsid w:val="007C57B1"/>
    <w:rsid w:val="007C7852"/>
    <w:rsid w:val="007E2254"/>
    <w:rsid w:val="007E3762"/>
    <w:rsid w:val="007E5880"/>
    <w:rsid w:val="007E6459"/>
    <w:rsid w:val="007F09A5"/>
    <w:rsid w:val="007F7212"/>
    <w:rsid w:val="007F7CC7"/>
    <w:rsid w:val="00800BB8"/>
    <w:rsid w:val="00800C62"/>
    <w:rsid w:val="0080114F"/>
    <w:rsid w:val="00804CA9"/>
    <w:rsid w:val="00816D72"/>
    <w:rsid w:val="00816EDB"/>
    <w:rsid w:val="00821519"/>
    <w:rsid w:val="00824B3A"/>
    <w:rsid w:val="00827027"/>
    <w:rsid w:val="00827307"/>
    <w:rsid w:val="008433FA"/>
    <w:rsid w:val="00843538"/>
    <w:rsid w:val="008524AB"/>
    <w:rsid w:val="00854C4A"/>
    <w:rsid w:val="008573D2"/>
    <w:rsid w:val="0086475B"/>
    <w:rsid w:val="008678AC"/>
    <w:rsid w:val="00884697"/>
    <w:rsid w:val="00886905"/>
    <w:rsid w:val="00887804"/>
    <w:rsid w:val="00890918"/>
    <w:rsid w:val="008928E7"/>
    <w:rsid w:val="00896C03"/>
    <w:rsid w:val="00897058"/>
    <w:rsid w:val="008A4820"/>
    <w:rsid w:val="008A514A"/>
    <w:rsid w:val="008A5956"/>
    <w:rsid w:val="008B2424"/>
    <w:rsid w:val="008B2B10"/>
    <w:rsid w:val="008B2FF0"/>
    <w:rsid w:val="008B4B3E"/>
    <w:rsid w:val="008B6649"/>
    <w:rsid w:val="008C0F2D"/>
    <w:rsid w:val="008D2440"/>
    <w:rsid w:val="008D2CBA"/>
    <w:rsid w:val="008D3D50"/>
    <w:rsid w:val="008D5DD7"/>
    <w:rsid w:val="008E060F"/>
    <w:rsid w:val="008E4132"/>
    <w:rsid w:val="008E55B4"/>
    <w:rsid w:val="008E5B50"/>
    <w:rsid w:val="008E5D36"/>
    <w:rsid w:val="008F1CAC"/>
    <w:rsid w:val="008F4D19"/>
    <w:rsid w:val="008F616A"/>
    <w:rsid w:val="009000DE"/>
    <w:rsid w:val="009016E0"/>
    <w:rsid w:val="00901C59"/>
    <w:rsid w:val="009024A5"/>
    <w:rsid w:val="0090270A"/>
    <w:rsid w:val="009042EC"/>
    <w:rsid w:val="00904417"/>
    <w:rsid w:val="00906B8B"/>
    <w:rsid w:val="0091249B"/>
    <w:rsid w:val="00921285"/>
    <w:rsid w:val="009279D3"/>
    <w:rsid w:val="00932307"/>
    <w:rsid w:val="00933ABA"/>
    <w:rsid w:val="00935B8D"/>
    <w:rsid w:val="0093688C"/>
    <w:rsid w:val="00937E15"/>
    <w:rsid w:val="00946748"/>
    <w:rsid w:val="0095005F"/>
    <w:rsid w:val="00966935"/>
    <w:rsid w:val="00966AFF"/>
    <w:rsid w:val="00972641"/>
    <w:rsid w:val="009735AB"/>
    <w:rsid w:val="009764CB"/>
    <w:rsid w:val="0098087C"/>
    <w:rsid w:val="00981C4F"/>
    <w:rsid w:val="00983B38"/>
    <w:rsid w:val="009849EB"/>
    <w:rsid w:val="009851F9"/>
    <w:rsid w:val="009857B4"/>
    <w:rsid w:val="00991FAF"/>
    <w:rsid w:val="00995C28"/>
    <w:rsid w:val="009962BD"/>
    <w:rsid w:val="009A3727"/>
    <w:rsid w:val="009A79CA"/>
    <w:rsid w:val="009B4689"/>
    <w:rsid w:val="009B53A7"/>
    <w:rsid w:val="009C0917"/>
    <w:rsid w:val="009C383C"/>
    <w:rsid w:val="009D0757"/>
    <w:rsid w:val="009E3470"/>
    <w:rsid w:val="009E3CB6"/>
    <w:rsid w:val="009F154D"/>
    <w:rsid w:val="009F228A"/>
    <w:rsid w:val="009F282C"/>
    <w:rsid w:val="009F3399"/>
    <w:rsid w:val="00A03B96"/>
    <w:rsid w:val="00A0768E"/>
    <w:rsid w:val="00A15F98"/>
    <w:rsid w:val="00A20AA4"/>
    <w:rsid w:val="00A21009"/>
    <w:rsid w:val="00A23743"/>
    <w:rsid w:val="00A25022"/>
    <w:rsid w:val="00A2706E"/>
    <w:rsid w:val="00A31437"/>
    <w:rsid w:val="00A36EC1"/>
    <w:rsid w:val="00A37124"/>
    <w:rsid w:val="00A4502D"/>
    <w:rsid w:val="00A46C8C"/>
    <w:rsid w:val="00A50AC7"/>
    <w:rsid w:val="00A52BC3"/>
    <w:rsid w:val="00A53267"/>
    <w:rsid w:val="00A54AB0"/>
    <w:rsid w:val="00A5570F"/>
    <w:rsid w:val="00A67E99"/>
    <w:rsid w:val="00A73310"/>
    <w:rsid w:val="00A81328"/>
    <w:rsid w:val="00A82710"/>
    <w:rsid w:val="00A82B7A"/>
    <w:rsid w:val="00A85028"/>
    <w:rsid w:val="00A857C4"/>
    <w:rsid w:val="00A85E48"/>
    <w:rsid w:val="00A86A70"/>
    <w:rsid w:val="00A87315"/>
    <w:rsid w:val="00A914BD"/>
    <w:rsid w:val="00A92C72"/>
    <w:rsid w:val="00AA0652"/>
    <w:rsid w:val="00AA0CD7"/>
    <w:rsid w:val="00AA159A"/>
    <w:rsid w:val="00AA1CE6"/>
    <w:rsid w:val="00AA5665"/>
    <w:rsid w:val="00AA5AA5"/>
    <w:rsid w:val="00AB7E3E"/>
    <w:rsid w:val="00AD0F96"/>
    <w:rsid w:val="00AD114F"/>
    <w:rsid w:val="00AD25B7"/>
    <w:rsid w:val="00AD7841"/>
    <w:rsid w:val="00AE1967"/>
    <w:rsid w:val="00AE2D08"/>
    <w:rsid w:val="00AE6182"/>
    <w:rsid w:val="00AE6E1F"/>
    <w:rsid w:val="00AE79F2"/>
    <w:rsid w:val="00AF3CAF"/>
    <w:rsid w:val="00AF3F0B"/>
    <w:rsid w:val="00AF6873"/>
    <w:rsid w:val="00AF6DAB"/>
    <w:rsid w:val="00B02C62"/>
    <w:rsid w:val="00B04417"/>
    <w:rsid w:val="00B1386E"/>
    <w:rsid w:val="00B14C40"/>
    <w:rsid w:val="00B20790"/>
    <w:rsid w:val="00B22DBE"/>
    <w:rsid w:val="00B255DF"/>
    <w:rsid w:val="00B2651B"/>
    <w:rsid w:val="00B4037C"/>
    <w:rsid w:val="00B412EF"/>
    <w:rsid w:val="00B5129E"/>
    <w:rsid w:val="00B55045"/>
    <w:rsid w:val="00B5768B"/>
    <w:rsid w:val="00B57D15"/>
    <w:rsid w:val="00B57DDD"/>
    <w:rsid w:val="00B61E02"/>
    <w:rsid w:val="00B62FB7"/>
    <w:rsid w:val="00B64B76"/>
    <w:rsid w:val="00B70900"/>
    <w:rsid w:val="00B81806"/>
    <w:rsid w:val="00B9374D"/>
    <w:rsid w:val="00B950A5"/>
    <w:rsid w:val="00BA14E0"/>
    <w:rsid w:val="00BA38FF"/>
    <w:rsid w:val="00BA5A56"/>
    <w:rsid w:val="00BA609B"/>
    <w:rsid w:val="00BA789D"/>
    <w:rsid w:val="00BB1B97"/>
    <w:rsid w:val="00BB26A7"/>
    <w:rsid w:val="00BB3547"/>
    <w:rsid w:val="00BB4C4D"/>
    <w:rsid w:val="00BB5079"/>
    <w:rsid w:val="00BB6A73"/>
    <w:rsid w:val="00BC003A"/>
    <w:rsid w:val="00BC2A6B"/>
    <w:rsid w:val="00BC3AC0"/>
    <w:rsid w:val="00BC7EEF"/>
    <w:rsid w:val="00BD21F4"/>
    <w:rsid w:val="00BD3C0D"/>
    <w:rsid w:val="00BD4BAF"/>
    <w:rsid w:val="00BD4CE6"/>
    <w:rsid w:val="00BE3D86"/>
    <w:rsid w:val="00BE5B9D"/>
    <w:rsid w:val="00BE66E3"/>
    <w:rsid w:val="00BE68ED"/>
    <w:rsid w:val="00BF6890"/>
    <w:rsid w:val="00BF7303"/>
    <w:rsid w:val="00C00066"/>
    <w:rsid w:val="00C06F63"/>
    <w:rsid w:val="00C1100D"/>
    <w:rsid w:val="00C13C78"/>
    <w:rsid w:val="00C141AE"/>
    <w:rsid w:val="00C15259"/>
    <w:rsid w:val="00C211ED"/>
    <w:rsid w:val="00C2164D"/>
    <w:rsid w:val="00C25070"/>
    <w:rsid w:val="00C2544C"/>
    <w:rsid w:val="00C34862"/>
    <w:rsid w:val="00C36ED3"/>
    <w:rsid w:val="00C424E5"/>
    <w:rsid w:val="00C42F3B"/>
    <w:rsid w:val="00C43B80"/>
    <w:rsid w:val="00C43BE8"/>
    <w:rsid w:val="00C4429F"/>
    <w:rsid w:val="00C45BFC"/>
    <w:rsid w:val="00C46092"/>
    <w:rsid w:val="00C515BE"/>
    <w:rsid w:val="00C5252E"/>
    <w:rsid w:val="00C57988"/>
    <w:rsid w:val="00C579AE"/>
    <w:rsid w:val="00C63C13"/>
    <w:rsid w:val="00C70C26"/>
    <w:rsid w:val="00C72A71"/>
    <w:rsid w:val="00C75134"/>
    <w:rsid w:val="00C76B90"/>
    <w:rsid w:val="00C7708E"/>
    <w:rsid w:val="00C771C2"/>
    <w:rsid w:val="00C821D2"/>
    <w:rsid w:val="00C82221"/>
    <w:rsid w:val="00C9292C"/>
    <w:rsid w:val="00C9323E"/>
    <w:rsid w:val="00C9507E"/>
    <w:rsid w:val="00C95B5F"/>
    <w:rsid w:val="00C9605B"/>
    <w:rsid w:val="00C97DB1"/>
    <w:rsid w:val="00CA5A6A"/>
    <w:rsid w:val="00CB1A80"/>
    <w:rsid w:val="00CB3B1B"/>
    <w:rsid w:val="00CB449D"/>
    <w:rsid w:val="00CC01D4"/>
    <w:rsid w:val="00CC2581"/>
    <w:rsid w:val="00CC3B77"/>
    <w:rsid w:val="00CC651B"/>
    <w:rsid w:val="00CD27D8"/>
    <w:rsid w:val="00CD579C"/>
    <w:rsid w:val="00CD60D1"/>
    <w:rsid w:val="00CE143C"/>
    <w:rsid w:val="00CE47F1"/>
    <w:rsid w:val="00CE5972"/>
    <w:rsid w:val="00CE7678"/>
    <w:rsid w:val="00CF216A"/>
    <w:rsid w:val="00CF28EF"/>
    <w:rsid w:val="00CF6210"/>
    <w:rsid w:val="00D0520D"/>
    <w:rsid w:val="00D05A26"/>
    <w:rsid w:val="00D068E0"/>
    <w:rsid w:val="00D150D5"/>
    <w:rsid w:val="00D15B2B"/>
    <w:rsid w:val="00D15D00"/>
    <w:rsid w:val="00D212EA"/>
    <w:rsid w:val="00D2352F"/>
    <w:rsid w:val="00D23FBA"/>
    <w:rsid w:val="00D246F6"/>
    <w:rsid w:val="00D2685B"/>
    <w:rsid w:val="00D30B0F"/>
    <w:rsid w:val="00D33413"/>
    <w:rsid w:val="00D35519"/>
    <w:rsid w:val="00D36C83"/>
    <w:rsid w:val="00D44A8F"/>
    <w:rsid w:val="00D45701"/>
    <w:rsid w:val="00D460EE"/>
    <w:rsid w:val="00D47C09"/>
    <w:rsid w:val="00D51CEE"/>
    <w:rsid w:val="00D537CE"/>
    <w:rsid w:val="00D549DB"/>
    <w:rsid w:val="00D576E5"/>
    <w:rsid w:val="00D61BD3"/>
    <w:rsid w:val="00D62E5C"/>
    <w:rsid w:val="00D638B1"/>
    <w:rsid w:val="00D641BE"/>
    <w:rsid w:val="00D65640"/>
    <w:rsid w:val="00D66BF7"/>
    <w:rsid w:val="00D700B9"/>
    <w:rsid w:val="00D70EA5"/>
    <w:rsid w:val="00D71E43"/>
    <w:rsid w:val="00D7473C"/>
    <w:rsid w:val="00D80D5F"/>
    <w:rsid w:val="00D8407D"/>
    <w:rsid w:val="00D84E46"/>
    <w:rsid w:val="00D85F7F"/>
    <w:rsid w:val="00D91BF0"/>
    <w:rsid w:val="00D93493"/>
    <w:rsid w:val="00D96E90"/>
    <w:rsid w:val="00D97799"/>
    <w:rsid w:val="00D97DAA"/>
    <w:rsid w:val="00DA2889"/>
    <w:rsid w:val="00DA441E"/>
    <w:rsid w:val="00DA6462"/>
    <w:rsid w:val="00DA6486"/>
    <w:rsid w:val="00DB14A3"/>
    <w:rsid w:val="00DB4574"/>
    <w:rsid w:val="00DB6A7C"/>
    <w:rsid w:val="00DC3B8E"/>
    <w:rsid w:val="00DC62BD"/>
    <w:rsid w:val="00DC778C"/>
    <w:rsid w:val="00DD1968"/>
    <w:rsid w:val="00DD34B6"/>
    <w:rsid w:val="00DD3830"/>
    <w:rsid w:val="00DD466E"/>
    <w:rsid w:val="00DD5C4B"/>
    <w:rsid w:val="00DE3CB3"/>
    <w:rsid w:val="00DE4A47"/>
    <w:rsid w:val="00DE4B97"/>
    <w:rsid w:val="00DE50C3"/>
    <w:rsid w:val="00DF0445"/>
    <w:rsid w:val="00DF0E38"/>
    <w:rsid w:val="00DF37B4"/>
    <w:rsid w:val="00DF61A9"/>
    <w:rsid w:val="00DF6BC5"/>
    <w:rsid w:val="00E07519"/>
    <w:rsid w:val="00E07CCE"/>
    <w:rsid w:val="00E14685"/>
    <w:rsid w:val="00E149C6"/>
    <w:rsid w:val="00E1688C"/>
    <w:rsid w:val="00E16F1C"/>
    <w:rsid w:val="00E20A09"/>
    <w:rsid w:val="00E213D9"/>
    <w:rsid w:val="00E227A9"/>
    <w:rsid w:val="00E23F83"/>
    <w:rsid w:val="00E2415E"/>
    <w:rsid w:val="00E242C3"/>
    <w:rsid w:val="00E24D5F"/>
    <w:rsid w:val="00E25601"/>
    <w:rsid w:val="00E27B92"/>
    <w:rsid w:val="00E309B9"/>
    <w:rsid w:val="00E31F75"/>
    <w:rsid w:val="00E32908"/>
    <w:rsid w:val="00E35CEF"/>
    <w:rsid w:val="00E40633"/>
    <w:rsid w:val="00E4455F"/>
    <w:rsid w:val="00E448FE"/>
    <w:rsid w:val="00E47EC4"/>
    <w:rsid w:val="00E52B44"/>
    <w:rsid w:val="00E5528A"/>
    <w:rsid w:val="00E719CB"/>
    <w:rsid w:val="00E71D32"/>
    <w:rsid w:val="00E72C09"/>
    <w:rsid w:val="00E76F04"/>
    <w:rsid w:val="00E776D4"/>
    <w:rsid w:val="00E80AEC"/>
    <w:rsid w:val="00E839A1"/>
    <w:rsid w:val="00E84C17"/>
    <w:rsid w:val="00E85375"/>
    <w:rsid w:val="00E86B66"/>
    <w:rsid w:val="00E87FA7"/>
    <w:rsid w:val="00E90A7C"/>
    <w:rsid w:val="00E94D3E"/>
    <w:rsid w:val="00E95D7A"/>
    <w:rsid w:val="00EA054F"/>
    <w:rsid w:val="00EA0C42"/>
    <w:rsid w:val="00EA1B3A"/>
    <w:rsid w:val="00EA2ADB"/>
    <w:rsid w:val="00EA2D54"/>
    <w:rsid w:val="00EC5574"/>
    <w:rsid w:val="00EC718D"/>
    <w:rsid w:val="00ED2E77"/>
    <w:rsid w:val="00EE1109"/>
    <w:rsid w:val="00EE1427"/>
    <w:rsid w:val="00EE6E9F"/>
    <w:rsid w:val="00EF2F44"/>
    <w:rsid w:val="00EF3967"/>
    <w:rsid w:val="00EF6AA5"/>
    <w:rsid w:val="00F04E2C"/>
    <w:rsid w:val="00F062CC"/>
    <w:rsid w:val="00F11BB2"/>
    <w:rsid w:val="00F131CC"/>
    <w:rsid w:val="00F14773"/>
    <w:rsid w:val="00F16B6F"/>
    <w:rsid w:val="00F17504"/>
    <w:rsid w:val="00F22B0D"/>
    <w:rsid w:val="00F2584A"/>
    <w:rsid w:val="00F25D7E"/>
    <w:rsid w:val="00F32A01"/>
    <w:rsid w:val="00F4789A"/>
    <w:rsid w:val="00F53081"/>
    <w:rsid w:val="00F549F4"/>
    <w:rsid w:val="00F575AD"/>
    <w:rsid w:val="00F62D23"/>
    <w:rsid w:val="00F62F05"/>
    <w:rsid w:val="00F65845"/>
    <w:rsid w:val="00F7256D"/>
    <w:rsid w:val="00F74CEF"/>
    <w:rsid w:val="00F76CD9"/>
    <w:rsid w:val="00F80D95"/>
    <w:rsid w:val="00F85932"/>
    <w:rsid w:val="00F869AA"/>
    <w:rsid w:val="00F945BE"/>
    <w:rsid w:val="00FA0577"/>
    <w:rsid w:val="00FA711B"/>
    <w:rsid w:val="00FB4C66"/>
    <w:rsid w:val="00FB61C9"/>
    <w:rsid w:val="00FC24F5"/>
    <w:rsid w:val="00FC2C33"/>
    <w:rsid w:val="00FC2E12"/>
    <w:rsid w:val="00FC6132"/>
    <w:rsid w:val="00FD0D7C"/>
    <w:rsid w:val="00FD2067"/>
    <w:rsid w:val="00FD2C62"/>
    <w:rsid w:val="00FD37F4"/>
    <w:rsid w:val="00FE378D"/>
    <w:rsid w:val="00FE3EBD"/>
    <w:rsid w:val="00FE3FC1"/>
    <w:rsid w:val="00FF0AB9"/>
    <w:rsid w:val="00FF24F8"/>
    <w:rsid w:val="00FF31AC"/>
    <w:rsid w:val="00FF3541"/>
    <w:rsid w:val="00FF4798"/>
    <w:rsid w:val="00FF569F"/>
    <w:rsid w:val="00FF6A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0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link w:val="af4"/>
    <w:uiPriority w:val="34"/>
    <w:qFormat/>
    <w:rsid w:val="0044637B"/>
    <w:pPr>
      <w:ind w:left="720"/>
      <w:contextualSpacing/>
    </w:pPr>
  </w:style>
  <w:style w:type="character" w:customStyle="1" w:styleId="20">
    <w:name w:val="Основной текст (2)_"/>
    <w:basedOn w:val="a0"/>
    <w:rsid w:val="006C057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0"/>
    <w:rsid w:val="006C05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customStyle="1" w:styleId="61">
    <w:name w:val="Обычный6"/>
    <w:rsid w:val="00C1100D"/>
    <w:pPr>
      <w:spacing w:after="0" w:line="240" w:lineRule="auto"/>
    </w:pPr>
    <w:rPr>
      <w:rFonts w:ascii="a_Timer" w:eastAsia="Times New Roman" w:hAnsi="a_Timer" w:cs="Times New Roman"/>
      <w:sz w:val="24"/>
      <w:szCs w:val="20"/>
      <w:lang w:eastAsia="ru-RU"/>
    </w:rPr>
  </w:style>
  <w:style w:type="paragraph" w:customStyle="1" w:styleId="71">
    <w:name w:val="Обычный7"/>
    <w:rsid w:val="008678AC"/>
    <w:pPr>
      <w:spacing w:after="0" w:line="240" w:lineRule="auto"/>
    </w:pPr>
    <w:rPr>
      <w:rFonts w:ascii="a_Timer" w:eastAsia="Times New Roman" w:hAnsi="a_Timer" w:cs="Times New Roman"/>
      <w:sz w:val="24"/>
      <w:szCs w:val="20"/>
      <w:lang w:eastAsia="ru-RU"/>
    </w:rPr>
  </w:style>
  <w:style w:type="character" w:customStyle="1" w:styleId="timezonename">
    <w:name w:val="timezonename"/>
    <w:basedOn w:val="a0"/>
    <w:rsid w:val="0063704C"/>
  </w:style>
  <w:style w:type="paragraph" w:styleId="HTML">
    <w:name w:val="HTML Preformatted"/>
    <w:basedOn w:val="a"/>
    <w:link w:val="HTML0"/>
    <w:uiPriority w:val="99"/>
    <w:semiHidden/>
    <w:unhideWhenUsed/>
    <w:rsid w:val="00D96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96E90"/>
    <w:rPr>
      <w:rFonts w:ascii="Courier New" w:eastAsia="Times New Roman" w:hAnsi="Courier New" w:cs="Courier New"/>
      <w:sz w:val="20"/>
      <w:szCs w:val="20"/>
      <w:lang w:eastAsia="ru-RU"/>
    </w:rPr>
  </w:style>
  <w:style w:type="character" w:customStyle="1" w:styleId="sectioninfo">
    <w:name w:val="section__info"/>
    <w:basedOn w:val="a0"/>
    <w:rsid w:val="00A82B7A"/>
  </w:style>
  <w:style w:type="character" w:customStyle="1" w:styleId="22">
    <w:name w:val="Основной текст (2) + Полужирный"/>
    <w:basedOn w:val="20"/>
    <w:rsid w:val="00AB7E3E"/>
    <w:rPr>
      <w:b/>
      <w:bCs/>
      <w:color w:val="000000"/>
      <w:spacing w:val="0"/>
      <w:w w:val="100"/>
      <w:position w:val="0"/>
      <w:sz w:val="24"/>
      <w:szCs w:val="24"/>
      <w:shd w:val="clear" w:color="auto" w:fill="FFFFFF"/>
      <w:lang w:val="ru-RU" w:eastAsia="ru-RU" w:bidi="ru-RU"/>
    </w:rPr>
  </w:style>
  <w:style w:type="character" w:customStyle="1" w:styleId="52">
    <w:name w:val="Основной текст (5) + Не полужирный"/>
    <w:basedOn w:val="a0"/>
    <w:rsid w:val="00AB7E3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53">
    <w:name w:val="Основной текст (5)_"/>
    <w:basedOn w:val="a0"/>
    <w:link w:val="54"/>
    <w:rsid w:val="00AB7E3E"/>
    <w:rPr>
      <w:rFonts w:ascii="Times New Roman" w:eastAsia="Times New Roman" w:hAnsi="Times New Roman" w:cs="Times New Roman"/>
      <w:b/>
      <w:bCs/>
      <w:sz w:val="26"/>
      <w:szCs w:val="26"/>
      <w:shd w:val="clear" w:color="auto" w:fill="FFFFFF"/>
    </w:rPr>
  </w:style>
  <w:style w:type="paragraph" w:customStyle="1" w:styleId="54">
    <w:name w:val="Основной текст (5)"/>
    <w:basedOn w:val="a"/>
    <w:link w:val="53"/>
    <w:rsid w:val="00AB7E3E"/>
    <w:pPr>
      <w:widowControl w:val="0"/>
      <w:shd w:val="clear" w:color="auto" w:fill="FFFFFF"/>
      <w:spacing w:line="293" w:lineRule="exact"/>
      <w:jc w:val="both"/>
    </w:pPr>
    <w:rPr>
      <w:b/>
      <w:bCs/>
      <w:sz w:val="26"/>
      <w:szCs w:val="26"/>
      <w:lang w:eastAsia="en-US"/>
    </w:rPr>
  </w:style>
  <w:style w:type="character" w:customStyle="1" w:styleId="cardmaininfocontent">
    <w:name w:val="cardmaininfo__content"/>
    <w:basedOn w:val="a0"/>
    <w:rsid w:val="003C4C9A"/>
  </w:style>
  <w:style w:type="paragraph" w:customStyle="1" w:styleId="32">
    <w:name w:val="Основной текст3"/>
    <w:basedOn w:val="a"/>
    <w:rsid w:val="00A20AA4"/>
    <w:pPr>
      <w:widowControl w:val="0"/>
      <w:shd w:val="clear" w:color="auto" w:fill="FFFFFF"/>
      <w:spacing w:before="360" w:line="497" w:lineRule="exact"/>
    </w:pPr>
    <w:rPr>
      <w:sz w:val="22"/>
      <w:szCs w:val="22"/>
      <w:lang w:eastAsia="en-US"/>
    </w:rPr>
  </w:style>
  <w:style w:type="character" w:customStyle="1" w:styleId="collapsetitletext">
    <w:name w:val="collapse__title_text"/>
    <w:basedOn w:val="a0"/>
    <w:rsid w:val="00FC6132"/>
  </w:style>
  <w:style w:type="paragraph" w:styleId="af5">
    <w:name w:val="Normal (Web)"/>
    <w:basedOn w:val="a"/>
    <w:uiPriority w:val="99"/>
    <w:unhideWhenUsed/>
    <w:rsid w:val="00AA5665"/>
    <w:pPr>
      <w:spacing w:before="100" w:beforeAutospacing="1" w:after="100" w:afterAutospacing="1"/>
    </w:pPr>
  </w:style>
  <w:style w:type="character" w:customStyle="1" w:styleId="af4">
    <w:name w:val="Абзац списка Знак"/>
    <w:basedOn w:val="a0"/>
    <w:link w:val="af3"/>
    <w:uiPriority w:val="34"/>
    <w:rsid w:val="00697C9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44637B"/>
    <w:pPr>
      <w:ind w:left="720"/>
      <w:contextualSpacing/>
    </w:pPr>
  </w:style>
  <w:style w:type="character" w:customStyle="1" w:styleId="20">
    <w:name w:val="Основной текст (2)_"/>
    <w:basedOn w:val="a0"/>
    <w:rsid w:val="006C057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0"/>
    <w:rsid w:val="006C05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customStyle="1" w:styleId="61">
    <w:name w:val="Обычный6"/>
    <w:rsid w:val="00C1100D"/>
    <w:pPr>
      <w:spacing w:after="0" w:line="240" w:lineRule="auto"/>
    </w:pPr>
    <w:rPr>
      <w:rFonts w:ascii="a_Timer" w:eastAsia="Times New Roman" w:hAnsi="a_Timer"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351344398">
      <w:bodyDiv w:val="1"/>
      <w:marLeft w:val="0"/>
      <w:marRight w:val="0"/>
      <w:marTop w:val="0"/>
      <w:marBottom w:val="0"/>
      <w:divBdr>
        <w:top w:val="none" w:sz="0" w:space="0" w:color="auto"/>
        <w:left w:val="none" w:sz="0" w:space="0" w:color="auto"/>
        <w:bottom w:val="none" w:sz="0" w:space="0" w:color="auto"/>
        <w:right w:val="none" w:sz="0" w:space="0" w:color="auto"/>
      </w:divBdr>
    </w:div>
    <w:div w:id="443812359">
      <w:bodyDiv w:val="1"/>
      <w:marLeft w:val="0"/>
      <w:marRight w:val="0"/>
      <w:marTop w:val="0"/>
      <w:marBottom w:val="0"/>
      <w:divBdr>
        <w:top w:val="none" w:sz="0" w:space="0" w:color="auto"/>
        <w:left w:val="none" w:sz="0" w:space="0" w:color="auto"/>
        <w:bottom w:val="none" w:sz="0" w:space="0" w:color="auto"/>
        <w:right w:val="none" w:sz="0" w:space="0" w:color="auto"/>
      </w:divBdr>
      <w:divsChild>
        <w:div w:id="620593">
          <w:marLeft w:val="0"/>
          <w:marRight w:val="0"/>
          <w:marTop w:val="0"/>
          <w:marBottom w:val="0"/>
          <w:divBdr>
            <w:top w:val="none" w:sz="0" w:space="0" w:color="auto"/>
            <w:left w:val="none" w:sz="0" w:space="0" w:color="auto"/>
            <w:bottom w:val="none" w:sz="0" w:space="0" w:color="auto"/>
            <w:right w:val="none" w:sz="0" w:space="0" w:color="auto"/>
          </w:divBdr>
        </w:div>
      </w:divsChild>
    </w:div>
    <w:div w:id="1057172062">
      <w:bodyDiv w:val="1"/>
      <w:marLeft w:val="0"/>
      <w:marRight w:val="0"/>
      <w:marTop w:val="0"/>
      <w:marBottom w:val="0"/>
      <w:divBdr>
        <w:top w:val="none" w:sz="0" w:space="0" w:color="auto"/>
        <w:left w:val="none" w:sz="0" w:space="0" w:color="auto"/>
        <w:bottom w:val="none" w:sz="0" w:space="0" w:color="auto"/>
        <w:right w:val="none" w:sz="0" w:space="0" w:color="auto"/>
      </w:divBdr>
      <w:divsChild>
        <w:div w:id="1515654880">
          <w:marLeft w:val="0"/>
          <w:marRight w:val="0"/>
          <w:marTop w:val="0"/>
          <w:marBottom w:val="0"/>
          <w:divBdr>
            <w:top w:val="none" w:sz="0" w:space="0" w:color="auto"/>
            <w:left w:val="none" w:sz="0" w:space="0" w:color="auto"/>
            <w:bottom w:val="none" w:sz="0" w:space="0" w:color="auto"/>
            <w:right w:val="none" w:sz="0" w:space="0" w:color="auto"/>
          </w:divBdr>
        </w:div>
      </w:divsChild>
    </w:div>
    <w:div w:id="1197817121">
      <w:bodyDiv w:val="1"/>
      <w:marLeft w:val="0"/>
      <w:marRight w:val="0"/>
      <w:marTop w:val="0"/>
      <w:marBottom w:val="0"/>
      <w:divBdr>
        <w:top w:val="none" w:sz="0" w:space="0" w:color="auto"/>
        <w:left w:val="none" w:sz="0" w:space="0" w:color="auto"/>
        <w:bottom w:val="none" w:sz="0" w:space="0" w:color="auto"/>
        <w:right w:val="none" w:sz="0" w:space="0" w:color="auto"/>
      </w:divBdr>
    </w:div>
    <w:div w:id="1330523847">
      <w:bodyDiv w:val="1"/>
      <w:marLeft w:val="0"/>
      <w:marRight w:val="0"/>
      <w:marTop w:val="0"/>
      <w:marBottom w:val="0"/>
      <w:divBdr>
        <w:top w:val="none" w:sz="0" w:space="0" w:color="auto"/>
        <w:left w:val="none" w:sz="0" w:space="0" w:color="auto"/>
        <w:bottom w:val="none" w:sz="0" w:space="0" w:color="auto"/>
        <w:right w:val="none" w:sz="0" w:space="0" w:color="auto"/>
      </w:divBdr>
      <w:divsChild>
        <w:div w:id="438259583">
          <w:marLeft w:val="0"/>
          <w:marRight w:val="0"/>
          <w:marTop w:val="0"/>
          <w:marBottom w:val="0"/>
          <w:divBdr>
            <w:top w:val="none" w:sz="0" w:space="0" w:color="auto"/>
            <w:left w:val="none" w:sz="0" w:space="0" w:color="auto"/>
            <w:bottom w:val="none" w:sz="0" w:space="0" w:color="auto"/>
            <w:right w:val="none" w:sz="0" w:space="0" w:color="auto"/>
          </w:divBdr>
        </w:div>
      </w:divsChild>
    </w:div>
    <w:div w:id="1563978398">
      <w:bodyDiv w:val="1"/>
      <w:marLeft w:val="0"/>
      <w:marRight w:val="0"/>
      <w:marTop w:val="0"/>
      <w:marBottom w:val="0"/>
      <w:divBdr>
        <w:top w:val="none" w:sz="0" w:space="0" w:color="auto"/>
        <w:left w:val="none" w:sz="0" w:space="0" w:color="auto"/>
        <w:bottom w:val="none" w:sz="0" w:space="0" w:color="auto"/>
        <w:right w:val="none" w:sz="0" w:space="0" w:color="auto"/>
      </w:divBdr>
    </w:div>
    <w:div w:id="1668360466">
      <w:bodyDiv w:val="1"/>
      <w:marLeft w:val="0"/>
      <w:marRight w:val="0"/>
      <w:marTop w:val="0"/>
      <w:marBottom w:val="0"/>
      <w:divBdr>
        <w:top w:val="none" w:sz="0" w:space="0" w:color="auto"/>
        <w:left w:val="none" w:sz="0" w:space="0" w:color="auto"/>
        <w:bottom w:val="none" w:sz="0" w:space="0" w:color="auto"/>
        <w:right w:val="none" w:sz="0" w:space="0" w:color="auto"/>
      </w:divBdr>
    </w:div>
    <w:div w:id="2067334824">
      <w:bodyDiv w:val="1"/>
      <w:marLeft w:val="0"/>
      <w:marRight w:val="0"/>
      <w:marTop w:val="0"/>
      <w:marBottom w:val="0"/>
      <w:divBdr>
        <w:top w:val="none" w:sz="0" w:space="0" w:color="auto"/>
        <w:left w:val="none" w:sz="0" w:space="0" w:color="auto"/>
        <w:bottom w:val="none" w:sz="0" w:space="0" w:color="auto"/>
        <w:right w:val="none" w:sz="0" w:space="0" w:color="auto"/>
      </w:divBdr>
      <w:divsChild>
        <w:div w:id="278801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24"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C8340-39D9-484B-8623-02CECA20B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2543</TotalTime>
  <Pages>4</Pages>
  <Words>2056</Words>
  <Characters>11722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to62-larin</cp:lastModifiedBy>
  <cp:revision>201</cp:revision>
  <cp:lastPrinted>2022-06-21T07:54:00Z</cp:lastPrinted>
  <dcterms:created xsi:type="dcterms:W3CDTF">2022-02-11T12:24:00Z</dcterms:created>
  <dcterms:modified xsi:type="dcterms:W3CDTF">2022-07-01T11:49:00Z</dcterms:modified>
</cp:coreProperties>
</file>