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14:paraId="0349A023" w14:textId="77777777" w:rsidTr="00610583">
        <w:trPr>
          <w:cantSplit/>
          <w:trHeight w:val="105"/>
        </w:trPr>
        <w:tc>
          <w:tcPr>
            <w:tcW w:w="5123" w:type="dxa"/>
            <w:gridSpan w:val="8"/>
            <w:vMerge w:val="restart"/>
            <w:tcBorders>
              <w:top w:val="nil"/>
              <w:left w:val="nil"/>
              <w:bottom w:val="nil"/>
              <w:right w:val="nil"/>
            </w:tcBorders>
          </w:tcPr>
          <w:p w14:paraId="7EDF6673" w14:textId="7D252F2D" w:rsidR="00DB4998" w:rsidRDefault="00BE2686">
            <w:pPr>
              <w:widowControl w:val="0"/>
              <w:rPr>
                <w:sz w:val="16"/>
              </w:rPr>
            </w:pPr>
            <w:r>
              <w:rPr>
                <w:b/>
                <w:noProof/>
                <w:sz w:val="24"/>
              </w:rPr>
              <w:drawing>
                <wp:anchor distT="0" distB="0" distL="114300" distR="114300" simplePos="0" relativeHeight="251657728" behindDoc="0" locked="0" layoutInCell="0" allowOverlap="1" wp14:anchorId="662C443A" wp14:editId="5BB8B051">
                  <wp:simplePos x="0" y="0"/>
                  <wp:positionH relativeFrom="column">
                    <wp:posOffset>1227897</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884414">
              <w:t xml:space="preserve"> </w:t>
            </w:r>
            <w:r w:rsidR="00E25EC7">
              <w:fldChar w:fldCharType="begin"/>
            </w:r>
            <w:r w:rsidR="00DB4998">
              <w:instrText xml:space="preserve"> SEQ CHAPTER \h \r 1</w:instrText>
            </w:r>
            <w:r w:rsidR="00E25EC7">
              <w:fldChar w:fldCharType="end"/>
            </w:r>
            <w:r w:rsidR="00DB4998">
              <w:rPr>
                <w:sz w:val="24"/>
              </w:rPr>
              <w:t xml:space="preserve"> </w:t>
            </w:r>
            <w:r w:rsidR="00E25EC7">
              <w:rPr>
                <w:sz w:val="16"/>
              </w:rPr>
              <w:fldChar w:fldCharType="begin"/>
            </w:r>
            <w:r w:rsidR="00DB4998">
              <w:rPr>
                <w:sz w:val="16"/>
              </w:rPr>
              <w:instrText xml:space="preserve"> SEQ CHAPTER \h \r 1</w:instrText>
            </w:r>
            <w:r w:rsidR="00E25EC7">
              <w:rPr>
                <w:sz w:val="16"/>
              </w:rPr>
              <w:fldChar w:fldCharType="end"/>
            </w:r>
          </w:p>
          <w:p w14:paraId="5B6A3BAB" w14:textId="77777777" w:rsidR="00DB4998" w:rsidRDefault="00DB4998" w:rsidP="0051179B">
            <w:pPr>
              <w:pStyle w:val="a4"/>
              <w:ind w:left="-71"/>
            </w:pPr>
            <w:r>
              <w:t>ФЕДЕРАЛЬНАЯ</w:t>
            </w:r>
            <w:r>
              <w:br/>
              <w:t>АНТИМОНОПОЛЬНАЯ СЛУЖБА</w:t>
            </w:r>
          </w:p>
          <w:p w14:paraId="157FEC8F" w14:textId="77777777" w:rsidR="00DB4998" w:rsidRDefault="00DB4998" w:rsidP="0051179B">
            <w:pPr>
              <w:ind w:left="-71"/>
              <w:jc w:val="center"/>
              <w:rPr>
                <w:b/>
                <w:sz w:val="12"/>
              </w:rPr>
            </w:pPr>
          </w:p>
          <w:p w14:paraId="67A2F0D4" w14:textId="77777777" w:rsidR="00DB4998" w:rsidRDefault="00DB4998" w:rsidP="0051179B">
            <w:pPr>
              <w:ind w:left="-71"/>
              <w:jc w:val="center"/>
              <w:rPr>
                <w:b/>
                <w:sz w:val="26"/>
              </w:rPr>
            </w:pPr>
            <w:r>
              <w:rPr>
                <w:b/>
                <w:sz w:val="26"/>
              </w:rPr>
              <w:t>УПРАВЛЕНИЕ</w:t>
            </w:r>
          </w:p>
          <w:p w14:paraId="70FDEEC5" w14:textId="77777777" w:rsidR="009C0C6B" w:rsidRDefault="009C0C6B" w:rsidP="0051179B">
            <w:pPr>
              <w:ind w:left="-71"/>
              <w:jc w:val="center"/>
              <w:rPr>
                <w:b/>
                <w:sz w:val="26"/>
              </w:rPr>
            </w:pPr>
            <w:r>
              <w:rPr>
                <w:b/>
                <w:sz w:val="26"/>
              </w:rPr>
              <w:t>Федеральной антимонопольной службы</w:t>
            </w:r>
          </w:p>
          <w:p w14:paraId="58BE0223" w14:textId="77777777" w:rsidR="00DB4998" w:rsidRDefault="00DB4998" w:rsidP="0051179B">
            <w:pPr>
              <w:ind w:left="-71"/>
              <w:jc w:val="center"/>
              <w:rPr>
                <w:b/>
                <w:sz w:val="24"/>
              </w:rPr>
            </w:pPr>
            <w:r>
              <w:rPr>
                <w:b/>
                <w:sz w:val="26"/>
              </w:rPr>
              <w:t>по Оренбургской области</w:t>
            </w:r>
          </w:p>
          <w:p w14:paraId="0C64DB40" w14:textId="77777777" w:rsidR="00487C21" w:rsidRDefault="00487C21" w:rsidP="0051179B">
            <w:pPr>
              <w:ind w:left="-71"/>
              <w:jc w:val="center"/>
              <w:rPr>
                <w:sz w:val="18"/>
              </w:rPr>
            </w:pPr>
          </w:p>
          <w:p w14:paraId="143BD442" w14:textId="1618633B" w:rsidR="007D46E9" w:rsidRDefault="00D10621" w:rsidP="0051179B">
            <w:pPr>
              <w:ind w:left="-71"/>
              <w:jc w:val="center"/>
              <w:rPr>
                <w:sz w:val="18"/>
              </w:rPr>
            </w:pPr>
            <w:r>
              <w:rPr>
                <w:sz w:val="18"/>
              </w:rPr>
              <w:t>Адрес места нахождения:</w:t>
            </w:r>
            <w:r w:rsidR="00610583">
              <w:rPr>
                <w:sz w:val="18"/>
              </w:rPr>
              <w:t xml:space="preserve"> </w:t>
            </w:r>
            <w:r w:rsidR="0004582E">
              <w:rPr>
                <w:sz w:val="18"/>
              </w:rPr>
              <w:t>г.</w:t>
            </w:r>
            <w:r w:rsidR="005F5490">
              <w:rPr>
                <w:sz w:val="18"/>
              </w:rPr>
              <w:t xml:space="preserve"> </w:t>
            </w:r>
            <w:r w:rsidR="0004582E">
              <w:rPr>
                <w:sz w:val="18"/>
              </w:rPr>
              <w:t>Оренбург, ул.</w:t>
            </w:r>
            <w:r w:rsidR="005F5490">
              <w:rPr>
                <w:sz w:val="18"/>
              </w:rPr>
              <w:t xml:space="preserve"> </w:t>
            </w:r>
            <w:r w:rsidR="0004582E">
              <w:rPr>
                <w:sz w:val="18"/>
              </w:rPr>
              <w:t>Краснознаменная, 22</w:t>
            </w:r>
          </w:p>
          <w:p w14:paraId="564AAFAF" w14:textId="40A38EB9" w:rsidR="007D46E9" w:rsidRDefault="0004582E" w:rsidP="0051179B">
            <w:pPr>
              <w:ind w:left="-71"/>
              <w:jc w:val="center"/>
              <w:rPr>
                <w:sz w:val="18"/>
              </w:rPr>
            </w:pPr>
            <w:r>
              <w:rPr>
                <w:sz w:val="18"/>
              </w:rPr>
              <w:t xml:space="preserve"> </w:t>
            </w:r>
            <w:r w:rsidR="007D46E9">
              <w:rPr>
                <w:sz w:val="18"/>
              </w:rPr>
              <w:t>Почтовый адрес: 460046, г.</w:t>
            </w:r>
            <w:r w:rsidR="005F5490">
              <w:rPr>
                <w:sz w:val="18"/>
              </w:rPr>
              <w:t xml:space="preserve"> </w:t>
            </w:r>
            <w:r w:rsidR="007D46E9">
              <w:rPr>
                <w:sz w:val="18"/>
              </w:rPr>
              <w:t xml:space="preserve">Оренбург, ул. 9 Января, 64 </w:t>
            </w:r>
          </w:p>
          <w:p w14:paraId="0A429FE6" w14:textId="77777777" w:rsidR="00DB4998" w:rsidRDefault="00DB4998" w:rsidP="0051179B">
            <w:pPr>
              <w:ind w:left="-71"/>
              <w:jc w:val="center"/>
              <w:rPr>
                <w:sz w:val="18"/>
              </w:rPr>
            </w:pPr>
            <w:r>
              <w:rPr>
                <w:sz w:val="18"/>
              </w:rPr>
              <w:t>тел. (3532) 78-66-17, факс (3532) 77-80-70</w:t>
            </w:r>
          </w:p>
          <w:p w14:paraId="38FCED6F" w14:textId="77777777" w:rsidR="00DB4998" w:rsidRDefault="00DB4998" w:rsidP="0051179B">
            <w:pPr>
              <w:ind w:left="-71"/>
              <w:jc w:val="center"/>
              <w:rPr>
                <w:sz w:val="18"/>
                <w:lang w:val="en-US"/>
              </w:rPr>
            </w:pPr>
            <w:r>
              <w:rPr>
                <w:sz w:val="18"/>
                <w:lang w:val="en-US"/>
              </w:rPr>
              <w:t>e</w:t>
            </w:r>
            <w:r w:rsidRPr="0004582E">
              <w:rPr>
                <w:sz w:val="18"/>
              </w:rPr>
              <w:t>-</w:t>
            </w:r>
            <w:r>
              <w:rPr>
                <w:sz w:val="18"/>
                <w:lang w:val="en-US"/>
              </w:rPr>
              <w:t>mail</w:t>
            </w:r>
            <w:r w:rsidRPr="0004582E">
              <w:rPr>
                <w:sz w:val="18"/>
              </w:rPr>
              <w:t xml:space="preserve">: </w:t>
            </w:r>
            <w:hyperlink r:id="rId9" w:history="1">
              <w:r>
                <w:rPr>
                  <w:rStyle w:val="a3"/>
                  <w:lang w:val="en-US"/>
                </w:rPr>
                <w:t>to56@fas.gov.ru</w:t>
              </w:r>
            </w:hyperlink>
            <w:r>
              <w:rPr>
                <w:sz w:val="18"/>
                <w:lang w:val="en-US"/>
              </w:rPr>
              <w:t xml:space="preserve"> </w:t>
            </w:r>
          </w:p>
          <w:p w14:paraId="5A2D7B9D" w14:textId="77777777" w:rsidR="00DB4998" w:rsidRDefault="00DB4998">
            <w:pPr>
              <w:jc w:val="center"/>
              <w:rPr>
                <w:lang w:val="en-US"/>
              </w:rPr>
            </w:pPr>
          </w:p>
        </w:tc>
        <w:tc>
          <w:tcPr>
            <w:tcW w:w="4844" w:type="dxa"/>
            <w:tcBorders>
              <w:top w:val="nil"/>
              <w:left w:val="nil"/>
              <w:bottom w:val="nil"/>
              <w:right w:val="nil"/>
            </w:tcBorders>
          </w:tcPr>
          <w:p w14:paraId="1DEC0A08" w14:textId="54549499" w:rsidR="00DB4998" w:rsidRDefault="00DB4998">
            <w:pPr>
              <w:pStyle w:val="6"/>
              <w:rPr>
                <w:lang w:val="en-US"/>
              </w:rPr>
            </w:pPr>
          </w:p>
        </w:tc>
      </w:tr>
      <w:tr w:rsidR="00DB4998" w:rsidRPr="000D297C" w14:paraId="2658143D" w14:textId="77777777" w:rsidTr="00081C7D">
        <w:trPr>
          <w:cantSplit/>
          <w:trHeight w:val="685"/>
        </w:trPr>
        <w:tc>
          <w:tcPr>
            <w:tcW w:w="5123" w:type="dxa"/>
            <w:gridSpan w:val="8"/>
            <w:vMerge/>
            <w:tcBorders>
              <w:top w:val="nil"/>
              <w:left w:val="nil"/>
              <w:bottom w:val="nil"/>
              <w:right w:val="nil"/>
            </w:tcBorders>
          </w:tcPr>
          <w:p w14:paraId="3A912047" w14:textId="77777777" w:rsidR="00DB4998" w:rsidRDefault="00DB4998">
            <w:pPr>
              <w:jc w:val="center"/>
              <w:rPr>
                <w:lang w:val="en-US"/>
              </w:rPr>
            </w:pPr>
          </w:p>
        </w:tc>
        <w:tc>
          <w:tcPr>
            <w:tcW w:w="4844" w:type="dxa"/>
            <w:vMerge w:val="restart"/>
            <w:tcBorders>
              <w:top w:val="nil"/>
              <w:left w:val="nil"/>
              <w:bottom w:val="nil"/>
              <w:right w:val="nil"/>
            </w:tcBorders>
          </w:tcPr>
          <w:p w14:paraId="6A0E5F87" w14:textId="77777777" w:rsidR="00DC74CA" w:rsidRPr="008712E9" w:rsidRDefault="008712E9" w:rsidP="00397D61">
            <w:pPr>
              <w:rPr>
                <w:b/>
                <w:bCs/>
                <w:sz w:val="24"/>
                <w:szCs w:val="24"/>
              </w:rPr>
            </w:pPr>
            <w:r w:rsidRPr="008712E9">
              <w:rPr>
                <w:b/>
                <w:bCs/>
                <w:sz w:val="24"/>
                <w:szCs w:val="24"/>
              </w:rPr>
              <w:t>Заказчику:</w:t>
            </w:r>
          </w:p>
          <w:p w14:paraId="124E501C" w14:textId="77777777" w:rsidR="008712E9" w:rsidRDefault="008712E9" w:rsidP="00397D61">
            <w:pPr>
              <w:rPr>
                <w:sz w:val="24"/>
                <w:szCs w:val="24"/>
              </w:rPr>
            </w:pPr>
            <w:r>
              <w:rPr>
                <w:sz w:val="24"/>
                <w:szCs w:val="24"/>
              </w:rPr>
              <w:t>Врио директору филиала «Управление эксплуатации Сорочинского водохранилища» Федерального государственного бюджетного водохозяйственного учреждения «</w:t>
            </w:r>
            <w:proofErr w:type="spellStart"/>
            <w:r>
              <w:rPr>
                <w:sz w:val="24"/>
                <w:szCs w:val="24"/>
              </w:rPr>
              <w:t>Центррегионводхоз</w:t>
            </w:r>
            <w:proofErr w:type="spellEnd"/>
            <w:r>
              <w:rPr>
                <w:sz w:val="24"/>
                <w:szCs w:val="24"/>
              </w:rPr>
              <w:t xml:space="preserve">» </w:t>
            </w:r>
          </w:p>
          <w:p w14:paraId="62A27359" w14:textId="4D7E4A38" w:rsidR="008712E9" w:rsidRDefault="008712E9" w:rsidP="00397D61">
            <w:pPr>
              <w:rPr>
                <w:sz w:val="24"/>
                <w:szCs w:val="24"/>
              </w:rPr>
            </w:pPr>
          </w:p>
          <w:p w14:paraId="056C162D" w14:textId="77777777" w:rsidR="008712E9" w:rsidRDefault="008712E9" w:rsidP="00397D61">
            <w:pPr>
              <w:rPr>
                <w:sz w:val="24"/>
                <w:szCs w:val="24"/>
              </w:rPr>
            </w:pPr>
          </w:p>
          <w:p w14:paraId="48114946" w14:textId="77777777" w:rsidR="008712E9" w:rsidRDefault="008712E9" w:rsidP="00397D61">
            <w:pPr>
              <w:rPr>
                <w:sz w:val="24"/>
                <w:szCs w:val="24"/>
              </w:rPr>
            </w:pPr>
            <w:r>
              <w:rPr>
                <w:sz w:val="24"/>
                <w:szCs w:val="24"/>
              </w:rPr>
              <w:t xml:space="preserve">461901, Оренбургская область, </w:t>
            </w:r>
          </w:p>
          <w:p w14:paraId="3BBBF4AB" w14:textId="77777777" w:rsidR="008712E9" w:rsidRDefault="008712E9" w:rsidP="00397D61">
            <w:pPr>
              <w:rPr>
                <w:sz w:val="24"/>
                <w:szCs w:val="24"/>
              </w:rPr>
            </w:pPr>
            <w:r>
              <w:rPr>
                <w:sz w:val="24"/>
                <w:szCs w:val="24"/>
              </w:rPr>
              <w:t>г. Сорочинск, ул. Чернышевского, д. 154а</w:t>
            </w:r>
          </w:p>
          <w:p w14:paraId="6018233B" w14:textId="77777777" w:rsidR="008712E9" w:rsidRDefault="008712E9" w:rsidP="00397D61">
            <w:pPr>
              <w:rPr>
                <w:sz w:val="24"/>
                <w:szCs w:val="24"/>
              </w:rPr>
            </w:pPr>
          </w:p>
          <w:p w14:paraId="2A14B58F" w14:textId="77777777" w:rsidR="008712E9" w:rsidRPr="008712E9" w:rsidRDefault="008712E9" w:rsidP="00397D61">
            <w:pPr>
              <w:rPr>
                <w:b/>
                <w:bCs/>
                <w:sz w:val="24"/>
                <w:szCs w:val="24"/>
              </w:rPr>
            </w:pPr>
            <w:r w:rsidRPr="008712E9">
              <w:rPr>
                <w:b/>
                <w:bCs/>
                <w:sz w:val="24"/>
                <w:szCs w:val="24"/>
              </w:rPr>
              <w:t>Заявителю:</w:t>
            </w:r>
          </w:p>
          <w:p w14:paraId="5EDE9696" w14:textId="77777777" w:rsidR="008712E9" w:rsidRPr="008712E9" w:rsidRDefault="008712E9" w:rsidP="008712E9">
            <w:pPr>
              <w:rPr>
                <w:sz w:val="24"/>
                <w:szCs w:val="24"/>
              </w:rPr>
            </w:pPr>
            <w:r w:rsidRPr="008712E9">
              <w:rPr>
                <w:sz w:val="24"/>
                <w:szCs w:val="24"/>
              </w:rPr>
              <w:t>ИП Колосову М.В.</w:t>
            </w:r>
          </w:p>
          <w:p w14:paraId="1C43F361" w14:textId="77777777" w:rsidR="008712E9" w:rsidRPr="008712E9" w:rsidRDefault="008712E9" w:rsidP="008712E9">
            <w:pPr>
              <w:rPr>
                <w:sz w:val="24"/>
                <w:szCs w:val="24"/>
              </w:rPr>
            </w:pPr>
          </w:p>
          <w:p w14:paraId="75DC7F84" w14:textId="77777777" w:rsidR="008712E9" w:rsidRPr="008712E9" w:rsidRDefault="008712E9" w:rsidP="008712E9">
            <w:pPr>
              <w:rPr>
                <w:sz w:val="24"/>
                <w:szCs w:val="24"/>
              </w:rPr>
            </w:pPr>
            <w:r w:rsidRPr="008712E9">
              <w:rPr>
                <w:sz w:val="24"/>
                <w:szCs w:val="24"/>
              </w:rPr>
              <w:t xml:space="preserve">141070, Московская область, </w:t>
            </w:r>
          </w:p>
          <w:p w14:paraId="61675C61" w14:textId="2714DC65" w:rsidR="008712E9" w:rsidRDefault="008712E9" w:rsidP="008712E9">
            <w:pPr>
              <w:rPr>
                <w:sz w:val="24"/>
                <w:szCs w:val="24"/>
              </w:rPr>
            </w:pPr>
            <w:r w:rsidRPr="008712E9">
              <w:rPr>
                <w:sz w:val="24"/>
                <w:szCs w:val="24"/>
              </w:rPr>
              <w:t>г. Королев, ул. Ленина, д. 12в</w:t>
            </w:r>
          </w:p>
          <w:p w14:paraId="08971046" w14:textId="5C7075E3" w:rsidR="008712E9" w:rsidRPr="00953B1B" w:rsidRDefault="008712E9" w:rsidP="00397D61">
            <w:pPr>
              <w:rPr>
                <w:sz w:val="24"/>
                <w:szCs w:val="24"/>
              </w:rPr>
            </w:pPr>
          </w:p>
        </w:tc>
      </w:tr>
      <w:tr w:rsidR="00DB4998" w14:paraId="693C1EAC" w14:textId="77777777" w:rsidTr="00081C7D">
        <w:trPr>
          <w:cantSplit/>
          <w:trHeight w:val="385"/>
        </w:trPr>
        <w:tc>
          <w:tcPr>
            <w:tcW w:w="277" w:type="dxa"/>
            <w:tcBorders>
              <w:top w:val="nil"/>
              <w:left w:val="nil"/>
              <w:bottom w:val="nil"/>
              <w:right w:val="nil"/>
            </w:tcBorders>
            <w:vAlign w:val="bottom"/>
          </w:tcPr>
          <w:p w14:paraId="1C0D3497" w14:textId="77777777" w:rsidR="00DB4998" w:rsidRPr="00953B1B" w:rsidRDefault="002B39A9">
            <w:pPr>
              <w:jc w:val="center"/>
            </w:pPr>
            <w:r w:rsidRPr="00953B1B">
              <w:t xml:space="preserve">      </w:t>
            </w:r>
          </w:p>
        </w:tc>
        <w:tc>
          <w:tcPr>
            <w:tcW w:w="1999" w:type="dxa"/>
            <w:gridSpan w:val="3"/>
            <w:tcBorders>
              <w:top w:val="nil"/>
              <w:left w:val="nil"/>
              <w:bottom w:val="single" w:sz="4" w:space="0" w:color="auto"/>
              <w:right w:val="nil"/>
            </w:tcBorders>
            <w:vAlign w:val="bottom"/>
          </w:tcPr>
          <w:p w14:paraId="41A742D2" w14:textId="43C5565E" w:rsidR="00DB4998" w:rsidRPr="004C1F4A" w:rsidRDefault="00397D61">
            <w:pPr>
              <w:jc w:val="center"/>
              <w:rPr>
                <w:sz w:val="24"/>
                <w:szCs w:val="24"/>
              </w:rPr>
            </w:pPr>
            <w:r>
              <w:rPr>
                <w:sz w:val="24"/>
                <w:szCs w:val="24"/>
              </w:rPr>
              <w:t xml:space="preserve"> </w:t>
            </w:r>
          </w:p>
        </w:tc>
        <w:tc>
          <w:tcPr>
            <w:tcW w:w="493" w:type="dxa"/>
            <w:gridSpan w:val="2"/>
            <w:tcBorders>
              <w:top w:val="nil"/>
              <w:left w:val="nil"/>
              <w:bottom w:val="nil"/>
              <w:right w:val="nil"/>
            </w:tcBorders>
            <w:vAlign w:val="bottom"/>
          </w:tcPr>
          <w:p w14:paraId="48BB5472" w14:textId="77777777" w:rsidR="00DB4998" w:rsidRDefault="00DB4998">
            <w:r>
              <w:rPr>
                <w:sz w:val="22"/>
              </w:rPr>
              <w:t>№</w:t>
            </w:r>
          </w:p>
        </w:tc>
        <w:tc>
          <w:tcPr>
            <w:tcW w:w="1523" w:type="dxa"/>
            <w:tcBorders>
              <w:top w:val="nil"/>
              <w:left w:val="nil"/>
              <w:bottom w:val="single" w:sz="4" w:space="0" w:color="auto"/>
              <w:right w:val="nil"/>
            </w:tcBorders>
            <w:vAlign w:val="bottom"/>
          </w:tcPr>
          <w:p w14:paraId="55A3714E" w14:textId="048F3D20" w:rsidR="00DB4998" w:rsidRPr="004248C6" w:rsidRDefault="00DB4998">
            <w:pPr>
              <w:jc w:val="center"/>
              <w:rPr>
                <w:sz w:val="24"/>
                <w:szCs w:val="24"/>
              </w:rPr>
            </w:pPr>
          </w:p>
        </w:tc>
        <w:tc>
          <w:tcPr>
            <w:tcW w:w="831" w:type="dxa"/>
            <w:tcBorders>
              <w:top w:val="nil"/>
              <w:left w:val="nil"/>
              <w:bottom w:val="nil"/>
              <w:right w:val="nil"/>
            </w:tcBorders>
            <w:vAlign w:val="bottom"/>
          </w:tcPr>
          <w:p w14:paraId="7A3E99A5" w14:textId="77777777" w:rsidR="00DB4998" w:rsidRDefault="00DB4998">
            <w:pPr>
              <w:jc w:val="center"/>
            </w:pPr>
          </w:p>
        </w:tc>
        <w:tc>
          <w:tcPr>
            <w:tcW w:w="4844" w:type="dxa"/>
            <w:vMerge/>
            <w:tcBorders>
              <w:top w:val="nil"/>
              <w:left w:val="nil"/>
              <w:bottom w:val="nil"/>
              <w:right w:val="nil"/>
            </w:tcBorders>
            <w:vAlign w:val="bottom"/>
          </w:tcPr>
          <w:p w14:paraId="4E9946C0" w14:textId="77777777" w:rsidR="00DB4998" w:rsidRDefault="00DB4998"/>
        </w:tc>
      </w:tr>
      <w:tr w:rsidR="00DB4998" w14:paraId="7D854229" w14:textId="77777777" w:rsidTr="00081C7D">
        <w:trPr>
          <w:cantSplit/>
          <w:trHeight w:val="424"/>
        </w:trPr>
        <w:tc>
          <w:tcPr>
            <w:tcW w:w="277" w:type="dxa"/>
            <w:tcBorders>
              <w:top w:val="nil"/>
              <w:left w:val="nil"/>
              <w:bottom w:val="nil"/>
              <w:right w:val="nil"/>
            </w:tcBorders>
            <w:vAlign w:val="bottom"/>
          </w:tcPr>
          <w:p w14:paraId="42718E0B" w14:textId="77777777" w:rsidR="00DB4998" w:rsidRDefault="00DB4998">
            <w:pPr>
              <w:jc w:val="center"/>
            </w:pPr>
          </w:p>
        </w:tc>
        <w:tc>
          <w:tcPr>
            <w:tcW w:w="692" w:type="dxa"/>
            <w:gridSpan w:val="2"/>
            <w:tcBorders>
              <w:top w:val="nil"/>
              <w:left w:val="nil"/>
              <w:bottom w:val="nil"/>
              <w:right w:val="nil"/>
            </w:tcBorders>
            <w:vAlign w:val="bottom"/>
          </w:tcPr>
          <w:p w14:paraId="19630282" w14:textId="77777777" w:rsidR="00DB4998" w:rsidRDefault="00DB4998">
            <w:r>
              <w:t>На №</w:t>
            </w:r>
          </w:p>
        </w:tc>
        <w:tc>
          <w:tcPr>
            <w:tcW w:w="1307" w:type="dxa"/>
            <w:tcBorders>
              <w:top w:val="single" w:sz="4" w:space="0" w:color="auto"/>
              <w:left w:val="nil"/>
              <w:bottom w:val="single" w:sz="4" w:space="0" w:color="auto"/>
              <w:right w:val="nil"/>
            </w:tcBorders>
            <w:vAlign w:val="bottom"/>
          </w:tcPr>
          <w:p w14:paraId="0663E5C9" w14:textId="77777777" w:rsidR="00DB4998" w:rsidRPr="00B83CE1" w:rsidRDefault="00DB4998"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B4998" w:rsidRDefault="00DB4998">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B4998" w:rsidRPr="00B83CE1" w:rsidRDefault="00DB4998" w:rsidP="00745777">
            <w:pPr>
              <w:jc w:val="center"/>
            </w:pPr>
          </w:p>
        </w:tc>
        <w:tc>
          <w:tcPr>
            <w:tcW w:w="831" w:type="dxa"/>
            <w:tcBorders>
              <w:top w:val="nil"/>
              <w:left w:val="nil"/>
              <w:bottom w:val="nil"/>
              <w:right w:val="nil"/>
            </w:tcBorders>
            <w:vAlign w:val="bottom"/>
          </w:tcPr>
          <w:p w14:paraId="3FA92F35" w14:textId="77777777" w:rsidR="00DB4998" w:rsidRDefault="00DB4998">
            <w:pPr>
              <w:jc w:val="center"/>
            </w:pPr>
          </w:p>
        </w:tc>
        <w:tc>
          <w:tcPr>
            <w:tcW w:w="4844" w:type="dxa"/>
            <w:vMerge/>
            <w:tcBorders>
              <w:top w:val="nil"/>
              <w:left w:val="nil"/>
              <w:bottom w:val="nil"/>
              <w:right w:val="nil"/>
            </w:tcBorders>
            <w:vAlign w:val="bottom"/>
          </w:tcPr>
          <w:p w14:paraId="5884E655" w14:textId="77777777" w:rsidR="00DB4998" w:rsidRDefault="00DB4998"/>
        </w:tc>
      </w:tr>
      <w:tr w:rsidR="00DB4998" w14:paraId="4EFF90E6" w14:textId="77777777" w:rsidTr="00081C7D">
        <w:trPr>
          <w:cantSplit/>
          <w:trHeight w:val="179"/>
        </w:trPr>
        <w:tc>
          <w:tcPr>
            <w:tcW w:w="284" w:type="dxa"/>
            <w:gridSpan w:val="2"/>
            <w:tcBorders>
              <w:top w:val="nil"/>
              <w:left w:val="nil"/>
              <w:bottom w:val="nil"/>
              <w:right w:val="nil"/>
            </w:tcBorders>
          </w:tcPr>
          <w:p w14:paraId="7C4825B0" w14:textId="77777777" w:rsidR="00DB4998" w:rsidRDefault="00DB4998">
            <w:pPr>
              <w:jc w:val="center"/>
            </w:pPr>
          </w:p>
        </w:tc>
        <w:tc>
          <w:tcPr>
            <w:tcW w:w="685" w:type="dxa"/>
            <w:tcBorders>
              <w:top w:val="nil"/>
              <w:left w:val="nil"/>
              <w:bottom w:val="nil"/>
              <w:right w:val="nil"/>
            </w:tcBorders>
          </w:tcPr>
          <w:p w14:paraId="76DAC872" w14:textId="77777777" w:rsidR="00DB4998" w:rsidRDefault="00DB4998">
            <w:pPr>
              <w:jc w:val="center"/>
            </w:pPr>
          </w:p>
        </w:tc>
        <w:tc>
          <w:tcPr>
            <w:tcW w:w="1307" w:type="dxa"/>
            <w:tcBorders>
              <w:top w:val="single" w:sz="4" w:space="0" w:color="auto"/>
              <w:left w:val="nil"/>
              <w:bottom w:val="nil"/>
              <w:right w:val="nil"/>
            </w:tcBorders>
          </w:tcPr>
          <w:p w14:paraId="4248B2D4" w14:textId="77777777" w:rsidR="00DB4998" w:rsidRDefault="00DB4998">
            <w:pPr>
              <w:jc w:val="center"/>
            </w:pPr>
          </w:p>
        </w:tc>
        <w:tc>
          <w:tcPr>
            <w:tcW w:w="486" w:type="dxa"/>
            <w:tcBorders>
              <w:top w:val="nil"/>
              <w:left w:val="nil"/>
              <w:bottom w:val="nil"/>
              <w:right w:val="nil"/>
            </w:tcBorders>
          </w:tcPr>
          <w:p w14:paraId="7A013AC4" w14:textId="77777777" w:rsidR="00DB4998" w:rsidRDefault="00DB4998">
            <w:pPr>
              <w:jc w:val="center"/>
            </w:pPr>
          </w:p>
        </w:tc>
        <w:tc>
          <w:tcPr>
            <w:tcW w:w="1530" w:type="dxa"/>
            <w:gridSpan w:val="2"/>
            <w:tcBorders>
              <w:top w:val="single" w:sz="4" w:space="0" w:color="auto"/>
              <w:left w:val="nil"/>
              <w:bottom w:val="nil"/>
              <w:right w:val="nil"/>
            </w:tcBorders>
          </w:tcPr>
          <w:p w14:paraId="1C38638C" w14:textId="77777777" w:rsidR="00DB4998" w:rsidRDefault="00DB4998">
            <w:pPr>
              <w:jc w:val="center"/>
            </w:pPr>
          </w:p>
        </w:tc>
        <w:tc>
          <w:tcPr>
            <w:tcW w:w="831" w:type="dxa"/>
            <w:tcBorders>
              <w:top w:val="nil"/>
              <w:left w:val="nil"/>
              <w:bottom w:val="nil"/>
              <w:right w:val="nil"/>
            </w:tcBorders>
          </w:tcPr>
          <w:p w14:paraId="3A4FAC87" w14:textId="77777777" w:rsidR="00DB4998" w:rsidRDefault="00DB4998">
            <w:pPr>
              <w:jc w:val="center"/>
            </w:pPr>
          </w:p>
        </w:tc>
        <w:tc>
          <w:tcPr>
            <w:tcW w:w="4844" w:type="dxa"/>
            <w:vMerge/>
            <w:tcBorders>
              <w:top w:val="nil"/>
              <w:left w:val="nil"/>
              <w:bottom w:val="nil"/>
              <w:right w:val="nil"/>
            </w:tcBorders>
          </w:tcPr>
          <w:p w14:paraId="1D9A9980" w14:textId="77777777" w:rsidR="00DB4998" w:rsidRDefault="00DB4998"/>
        </w:tc>
      </w:tr>
      <w:tr w:rsidR="00DB4998" w14:paraId="335044A4" w14:textId="77777777" w:rsidTr="005F5490">
        <w:trPr>
          <w:cantSplit/>
          <w:trHeight w:val="858"/>
        </w:trPr>
        <w:tc>
          <w:tcPr>
            <w:tcW w:w="5123" w:type="dxa"/>
            <w:gridSpan w:val="8"/>
            <w:tcBorders>
              <w:top w:val="nil"/>
              <w:left w:val="nil"/>
              <w:bottom w:val="nil"/>
              <w:right w:val="nil"/>
            </w:tcBorders>
            <w:vAlign w:val="center"/>
          </w:tcPr>
          <w:p w14:paraId="3D66B9BF" w14:textId="77777777" w:rsidR="00DB4998" w:rsidRDefault="00DB4998">
            <w:pPr>
              <w:pStyle w:val="2"/>
            </w:pPr>
          </w:p>
        </w:tc>
        <w:tc>
          <w:tcPr>
            <w:tcW w:w="4844" w:type="dxa"/>
            <w:vMerge/>
            <w:tcBorders>
              <w:top w:val="nil"/>
              <w:left w:val="nil"/>
              <w:bottom w:val="nil"/>
              <w:right w:val="nil"/>
            </w:tcBorders>
          </w:tcPr>
          <w:p w14:paraId="28F0A756" w14:textId="77777777" w:rsidR="00DB4998" w:rsidRDefault="00DB4998"/>
        </w:tc>
      </w:tr>
    </w:tbl>
    <w:p w14:paraId="64AF1418" w14:textId="77777777" w:rsidR="008712E9" w:rsidRPr="00936331" w:rsidRDefault="008712E9" w:rsidP="008712E9">
      <w:pPr>
        <w:spacing w:after="1" w:line="240" w:lineRule="atLeast"/>
        <w:ind w:firstLine="708"/>
        <w:jc w:val="center"/>
        <w:rPr>
          <w:b/>
          <w:sz w:val="24"/>
          <w:szCs w:val="24"/>
        </w:rPr>
      </w:pPr>
      <w:r w:rsidRPr="00936331">
        <w:rPr>
          <w:b/>
          <w:sz w:val="24"/>
          <w:szCs w:val="24"/>
        </w:rPr>
        <w:t>РЕШЕНИЕ</w:t>
      </w:r>
    </w:p>
    <w:p w14:paraId="2BA2D7C1" w14:textId="54F92053" w:rsidR="008712E9" w:rsidRPr="00936331" w:rsidRDefault="008712E9" w:rsidP="008712E9">
      <w:pPr>
        <w:spacing w:after="1" w:line="240" w:lineRule="atLeast"/>
        <w:ind w:firstLine="708"/>
        <w:jc w:val="center"/>
        <w:rPr>
          <w:b/>
          <w:sz w:val="24"/>
          <w:szCs w:val="24"/>
        </w:rPr>
      </w:pPr>
      <w:r w:rsidRPr="00936331">
        <w:rPr>
          <w:b/>
          <w:sz w:val="24"/>
          <w:szCs w:val="24"/>
        </w:rPr>
        <w:t>по делу № 056/</w:t>
      </w:r>
      <w:r>
        <w:rPr>
          <w:b/>
          <w:sz w:val="24"/>
          <w:szCs w:val="24"/>
        </w:rPr>
        <w:t>06/31-484</w:t>
      </w:r>
      <w:r w:rsidRPr="00936331">
        <w:rPr>
          <w:b/>
          <w:sz w:val="24"/>
          <w:szCs w:val="24"/>
        </w:rPr>
        <w:t>/20</w:t>
      </w:r>
      <w:r>
        <w:rPr>
          <w:b/>
          <w:sz w:val="24"/>
          <w:szCs w:val="24"/>
        </w:rPr>
        <w:t>22</w:t>
      </w:r>
    </w:p>
    <w:p w14:paraId="213BC455" w14:textId="77777777" w:rsidR="008712E9" w:rsidRPr="00936331" w:rsidRDefault="008712E9" w:rsidP="008712E9">
      <w:pPr>
        <w:spacing w:after="1" w:line="240" w:lineRule="atLeast"/>
        <w:ind w:firstLine="708"/>
        <w:jc w:val="both"/>
        <w:rPr>
          <w:sz w:val="24"/>
          <w:szCs w:val="24"/>
        </w:rPr>
      </w:pPr>
    </w:p>
    <w:p w14:paraId="0CE7B3B8" w14:textId="4B57ABC1" w:rsidR="008712E9" w:rsidRPr="00936331" w:rsidRDefault="008712E9" w:rsidP="008712E9">
      <w:pPr>
        <w:jc w:val="both"/>
        <w:rPr>
          <w:sz w:val="24"/>
          <w:szCs w:val="24"/>
        </w:rPr>
      </w:pPr>
      <w:r>
        <w:rPr>
          <w:sz w:val="24"/>
          <w:szCs w:val="24"/>
        </w:rPr>
        <w:t>29 июня 2022</w:t>
      </w:r>
      <w:r w:rsidRPr="00936331">
        <w:rPr>
          <w:sz w:val="24"/>
          <w:szCs w:val="24"/>
        </w:rPr>
        <w:t xml:space="preserve"> года            </w:t>
      </w:r>
      <w:r>
        <w:rPr>
          <w:sz w:val="24"/>
          <w:szCs w:val="24"/>
        </w:rPr>
        <w:t xml:space="preserve">                              </w:t>
      </w:r>
      <w:r w:rsidRPr="00936331">
        <w:rPr>
          <w:sz w:val="24"/>
          <w:szCs w:val="24"/>
        </w:rPr>
        <w:t xml:space="preserve">                                                  </w:t>
      </w:r>
      <w:r>
        <w:rPr>
          <w:sz w:val="24"/>
          <w:szCs w:val="24"/>
        </w:rPr>
        <w:t xml:space="preserve">               </w:t>
      </w:r>
      <w:r w:rsidRPr="00936331">
        <w:rPr>
          <w:sz w:val="24"/>
          <w:szCs w:val="24"/>
        </w:rPr>
        <w:t>г. Оренбург</w:t>
      </w:r>
    </w:p>
    <w:p w14:paraId="2FE64E38" w14:textId="77777777" w:rsidR="008712E9" w:rsidRPr="00936331" w:rsidRDefault="008712E9" w:rsidP="008712E9">
      <w:pPr>
        <w:tabs>
          <w:tab w:val="left" w:pos="4456"/>
        </w:tabs>
        <w:ind w:firstLine="709"/>
        <w:jc w:val="both"/>
        <w:rPr>
          <w:sz w:val="24"/>
          <w:szCs w:val="24"/>
        </w:rPr>
      </w:pPr>
      <w:r w:rsidRPr="00936331">
        <w:rPr>
          <w:sz w:val="24"/>
          <w:szCs w:val="24"/>
        </w:rPr>
        <w:tab/>
      </w:r>
    </w:p>
    <w:p w14:paraId="315392E9" w14:textId="72F985EA" w:rsidR="008712E9" w:rsidRPr="00116EC3" w:rsidRDefault="008712E9" w:rsidP="008712E9">
      <w:pPr>
        <w:ind w:firstLine="709"/>
        <w:jc w:val="both"/>
        <w:rPr>
          <w:sz w:val="24"/>
          <w:szCs w:val="24"/>
        </w:rPr>
      </w:pPr>
      <w:r w:rsidRPr="00116EC3">
        <w:rPr>
          <w:sz w:val="24"/>
          <w:szCs w:val="24"/>
        </w:rPr>
        <w:t xml:space="preserve">Резолютивная часть решения оглашена </w:t>
      </w:r>
      <w:r>
        <w:rPr>
          <w:sz w:val="24"/>
          <w:szCs w:val="24"/>
        </w:rPr>
        <w:t xml:space="preserve">29 июня </w:t>
      </w:r>
      <w:r w:rsidRPr="00116EC3">
        <w:rPr>
          <w:sz w:val="24"/>
          <w:szCs w:val="24"/>
        </w:rPr>
        <w:t>202</w:t>
      </w:r>
      <w:r>
        <w:rPr>
          <w:sz w:val="24"/>
          <w:szCs w:val="24"/>
        </w:rPr>
        <w:t>2</w:t>
      </w:r>
      <w:r w:rsidRPr="00116EC3">
        <w:rPr>
          <w:sz w:val="24"/>
          <w:szCs w:val="24"/>
        </w:rPr>
        <w:t xml:space="preserve"> года </w:t>
      </w:r>
    </w:p>
    <w:p w14:paraId="6E37C2F1" w14:textId="614234C4" w:rsidR="008712E9" w:rsidRPr="00116EC3" w:rsidRDefault="008712E9" w:rsidP="008712E9">
      <w:pPr>
        <w:ind w:firstLine="709"/>
        <w:jc w:val="both"/>
        <w:rPr>
          <w:sz w:val="24"/>
          <w:szCs w:val="24"/>
        </w:rPr>
      </w:pPr>
      <w:r w:rsidRPr="00116EC3">
        <w:rPr>
          <w:sz w:val="24"/>
          <w:szCs w:val="24"/>
        </w:rPr>
        <w:t xml:space="preserve">Решение в полном объеме изготовлено </w:t>
      </w:r>
      <w:r>
        <w:rPr>
          <w:sz w:val="24"/>
          <w:szCs w:val="24"/>
        </w:rPr>
        <w:t xml:space="preserve">04 июля </w:t>
      </w:r>
      <w:r w:rsidRPr="00116EC3">
        <w:rPr>
          <w:sz w:val="24"/>
          <w:szCs w:val="24"/>
        </w:rPr>
        <w:t>202</w:t>
      </w:r>
      <w:r>
        <w:rPr>
          <w:sz w:val="24"/>
          <w:szCs w:val="24"/>
        </w:rPr>
        <w:t>2</w:t>
      </w:r>
      <w:r w:rsidRPr="00116EC3">
        <w:rPr>
          <w:sz w:val="24"/>
          <w:szCs w:val="24"/>
        </w:rPr>
        <w:t xml:space="preserve"> года</w:t>
      </w:r>
    </w:p>
    <w:p w14:paraId="6C3E90A2" w14:textId="77777777" w:rsidR="008712E9" w:rsidRPr="00116EC3" w:rsidRDefault="008712E9" w:rsidP="008712E9">
      <w:pPr>
        <w:ind w:firstLine="709"/>
        <w:jc w:val="both"/>
        <w:rPr>
          <w:sz w:val="24"/>
          <w:szCs w:val="24"/>
        </w:rPr>
      </w:pPr>
    </w:p>
    <w:p w14:paraId="373F8512" w14:textId="77777777" w:rsidR="008712E9" w:rsidRPr="00116EC3" w:rsidRDefault="008712E9" w:rsidP="008712E9">
      <w:pPr>
        <w:ind w:firstLine="709"/>
        <w:jc w:val="both"/>
        <w:rPr>
          <w:sz w:val="24"/>
          <w:szCs w:val="24"/>
        </w:rPr>
      </w:pPr>
      <w:r w:rsidRPr="00116EC3">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1AE0E4E0" w14:textId="640B99C5" w:rsidR="008712E9" w:rsidRPr="00116EC3" w:rsidRDefault="008712E9" w:rsidP="008712E9">
      <w:pPr>
        <w:ind w:firstLine="709"/>
        <w:jc w:val="both"/>
        <w:rPr>
          <w:sz w:val="24"/>
          <w:szCs w:val="24"/>
        </w:rPr>
      </w:pPr>
      <w:r w:rsidRPr="00116EC3">
        <w:rPr>
          <w:sz w:val="24"/>
          <w:szCs w:val="24"/>
        </w:rPr>
        <w:t xml:space="preserve">Председателя </w:t>
      </w:r>
      <w:proofErr w:type="gramStart"/>
      <w:r w:rsidRPr="00116EC3">
        <w:rPr>
          <w:sz w:val="24"/>
          <w:szCs w:val="24"/>
        </w:rPr>
        <w:t>Комиссии:</w:t>
      </w:r>
      <w:r>
        <w:rPr>
          <w:sz w:val="24"/>
          <w:szCs w:val="24"/>
        </w:rPr>
        <w:t>,</w:t>
      </w:r>
      <w:proofErr w:type="gramEnd"/>
      <w:r>
        <w:rPr>
          <w:sz w:val="24"/>
          <w:szCs w:val="24"/>
        </w:rPr>
        <w:t xml:space="preserve"> </w:t>
      </w:r>
      <w:r w:rsidRPr="00116EC3">
        <w:rPr>
          <w:sz w:val="24"/>
          <w:szCs w:val="24"/>
        </w:rPr>
        <w:t xml:space="preserve">Членов Комиссии: </w:t>
      </w:r>
    </w:p>
    <w:p w14:paraId="0AC86E7B" w14:textId="0D5D679E" w:rsidR="008712E9" w:rsidRDefault="008712E9" w:rsidP="008712E9">
      <w:pPr>
        <w:ind w:firstLine="709"/>
        <w:jc w:val="both"/>
        <w:rPr>
          <w:bCs/>
          <w:sz w:val="24"/>
          <w:szCs w:val="24"/>
        </w:rPr>
      </w:pPr>
      <w:r>
        <w:rPr>
          <w:bCs/>
          <w:sz w:val="24"/>
          <w:szCs w:val="24"/>
        </w:rPr>
        <w:t>рассмотрение жалобы осуществлялось посредством видеоконференцсвязи в присутствии:</w:t>
      </w:r>
    </w:p>
    <w:p w14:paraId="24A14EC9" w14:textId="31828F90" w:rsidR="008712E9" w:rsidRDefault="008712E9" w:rsidP="008712E9">
      <w:pPr>
        <w:ind w:firstLine="709"/>
        <w:jc w:val="both"/>
        <w:rPr>
          <w:bCs/>
          <w:sz w:val="24"/>
          <w:szCs w:val="24"/>
        </w:rPr>
      </w:pPr>
      <w:r>
        <w:rPr>
          <w:bCs/>
          <w:sz w:val="24"/>
          <w:szCs w:val="24"/>
        </w:rPr>
        <w:t>представителей филиала «</w:t>
      </w:r>
      <w:r w:rsidRPr="008712E9">
        <w:rPr>
          <w:bCs/>
          <w:sz w:val="24"/>
          <w:szCs w:val="24"/>
        </w:rPr>
        <w:t>Управление эксплуатации Сорочинского водохранилища» Федерального государственного бюджетного водохозяйственного учреждения «</w:t>
      </w:r>
      <w:proofErr w:type="spellStart"/>
      <w:r w:rsidRPr="008712E9">
        <w:rPr>
          <w:bCs/>
          <w:sz w:val="24"/>
          <w:szCs w:val="24"/>
        </w:rPr>
        <w:t>Центррегионводхоз</w:t>
      </w:r>
      <w:proofErr w:type="spellEnd"/>
      <w:r w:rsidRPr="008712E9">
        <w:rPr>
          <w:bCs/>
          <w:sz w:val="24"/>
          <w:szCs w:val="24"/>
        </w:rPr>
        <w:t>»</w:t>
      </w:r>
      <w:r>
        <w:rPr>
          <w:bCs/>
          <w:sz w:val="24"/>
          <w:szCs w:val="24"/>
        </w:rPr>
        <w:t xml:space="preserve"> - </w:t>
      </w:r>
    </w:p>
    <w:p w14:paraId="62C1B27D" w14:textId="65BA27FB" w:rsidR="008712E9" w:rsidRDefault="008712E9" w:rsidP="008712E9">
      <w:pPr>
        <w:ind w:firstLine="709"/>
        <w:jc w:val="both"/>
        <w:rPr>
          <w:bCs/>
          <w:sz w:val="24"/>
          <w:szCs w:val="24"/>
        </w:rPr>
      </w:pPr>
      <w:r w:rsidRPr="008712E9">
        <w:rPr>
          <w:bCs/>
          <w:sz w:val="24"/>
          <w:szCs w:val="24"/>
        </w:rPr>
        <w:t>ИП Колосов М.В. на рассмотрение дела не явился, о дате, времени и месте рассмотрения жалобы извещен, ходатайств не заявлял</w:t>
      </w:r>
      <w:r>
        <w:rPr>
          <w:bCs/>
          <w:sz w:val="24"/>
          <w:szCs w:val="24"/>
        </w:rPr>
        <w:t>,</w:t>
      </w:r>
    </w:p>
    <w:p w14:paraId="17B3581A" w14:textId="772F1CD2" w:rsidR="008712E9" w:rsidRDefault="008712E9" w:rsidP="008712E9">
      <w:pPr>
        <w:ind w:firstLine="709"/>
        <w:jc w:val="both"/>
        <w:rPr>
          <w:color w:val="000000"/>
          <w:sz w:val="24"/>
          <w:szCs w:val="24"/>
        </w:rPr>
      </w:pPr>
      <w:r w:rsidRPr="00116EC3">
        <w:rPr>
          <w:sz w:val="24"/>
          <w:szCs w:val="24"/>
        </w:rPr>
        <w:t>рассмотрев жалобу</w:t>
      </w:r>
      <w:r>
        <w:rPr>
          <w:sz w:val="24"/>
          <w:szCs w:val="24"/>
        </w:rPr>
        <w:t xml:space="preserve"> </w:t>
      </w:r>
      <w:r w:rsidRPr="008712E9">
        <w:rPr>
          <w:bCs/>
          <w:sz w:val="24"/>
          <w:szCs w:val="24"/>
        </w:rPr>
        <w:t>ИП Колосов</w:t>
      </w:r>
      <w:r>
        <w:rPr>
          <w:bCs/>
          <w:sz w:val="24"/>
          <w:szCs w:val="24"/>
        </w:rPr>
        <w:t>а</w:t>
      </w:r>
      <w:r w:rsidRPr="008712E9">
        <w:rPr>
          <w:bCs/>
          <w:sz w:val="24"/>
          <w:szCs w:val="24"/>
        </w:rPr>
        <w:t xml:space="preserve"> М.В.</w:t>
      </w:r>
      <w:r>
        <w:rPr>
          <w:b/>
          <w:bCs/>
          <w:sz w:val="24"/>
          <w:szCs w:val="24"/>
        </w:rPr>
        <w:t xml:space="preserve"> </w:t>
      </w:r>
      <w:r>
        <w:rPr>
          <w:sz w:val="24"/>
          <w:szCs w:val="24"/>
        </w:rPr>
        <w:t xml:space="preserve">на действия </w:t>
      </w:r>
      <w:r w:rsidRPr="008712E9">
        <w:rPr>
          <w:sz w:val="24"/>
          <w:szCs w:val="24"/>
        </w:rPr>
        <w:t>филиала «Управление эксплуатации Сорочинского водохранилища» Федерального государственного бюджетного водохозяйственного учреждения «</w:t>
      </w:r>
      <w:proofErr w:type="spellStart"/>
      <w:r w:rsidRPr="008712E9">
        <w:rPr>
          <w:sz w:val="24"/>
          <w:szCs w:val="24"/>
        </w:rPr>
        <w:t>Центррегионводхоз</w:t>
      </w:r>
      <w:proofErr w:type="spellEnd"/>
      <w:r w:rsidRPr="008712E9">
        <w:rPr>
          <w:sz w:val="24"/>
          <w:szCs w:val="24"/>
        </w:rPr>
        <w:t xml:space="preserve">» </w:t>
      </w:r>
      <w:r>
        <w:rPr>
          <w:color w:val="000000"/>
          <w:sz w:val="24"/>
          <w:szCs w:val="24"/>
        </w:rPr>
        <w:t>при проведении электронного аукциона на к</w:t>
      </w:r>
      <w:r w:rsidRPr="008712E9">
        <w:rPr>
          <w:color w:val="000000"/>
          <w:sz w:val="24"/>
          <w:szCs w:val="24"/>
        </w:rPr>
        <w:t>апитальный ремонт земляной и водосбросной плотины Сорочинского водохранилища на р. Самара Оренбургской области</w:t>
      </w:r>
      <w:r>
        <w:rPr>
          <w:color w:val="000000"/>
          <w:sz w:val="24"/>
          <w:szCs w:val="24"/>
        </w:rPr>
        <w:t xml:space="preserve"> (номер извещения№ </w:t>
      </w:r>
      <w:r w:rsidRPr="008712E9">
        <w:rPr>
          <w:color w:val="000000"/>
          <w:sz w:val="24"/>
          <w:szCs w:val="24"/>
        </w:rPr>
        <w:t>0353400001722000012</w:t>
      </w:r>
      <w:r>
        <w:rPr>
          <w:color w:val="000000"/>
          <w:sz w:val="24"/>
          <w:szCs w:val="24"/>
        </w:rPr>
        <w:t>),</w:t>
      </w:r>
    </w:p>
    <w:p w14:paraId="5647AAC5" w14:textId="77777777" w:rsidR="008712E9" w:rsidRPr="00116EC3" w:rsidRDefault="008712E9" w:rsidP="008712E9">
      <w:pPr>
        <w:ind w:firstLine="709"/>
        <w:jc w:val="both"/>
        <w:rPr>
          <w:sz w:val="24"/>
          <w:szCs w:val="24"/>
        </w:rPr>
      </w:pPr>
    </w:p>
    <w:p w14:paraId="166F32CB" w14:textId="6571A397" w:rsidR="008712E9" w:rsidRDefault="008712E9" w:rsidP="008712E9">
      <w:pPr>
        <w:ind w:firstLine="709"/>
        <w:jc w:val="center"/>
        <w:rPr>
          <w:b/>
          <w:sz w:val="24"/>
          <w:szCs w:val="24"/>
        </w:rPr>
      </w:pPr>
      <w:r w:rsidRPr="00CE7322">
        <w:rPr>
          <w:b/>
          <w:sz w:val="24"/>
          <w:szCs w:val="24"/>
        </w:rPr>
        <w:t>УСТАНОВИЛА:</w:t>
      </w:r>
    </w:p>
    <w:p w14:paraId="539DC912" w14:textId="77777777" w:rsidR="008712E9" w:rsidRPr="00CE7322" w:rsidRDefault="008712E9" w:rsidP="008712E9">
      <w:pPr>
        <w:ind w:firstLine="709"/>
        <w:jc w:val="center"/>
        <w:rPr>
          <w:b/>
          <w:sz w:val="24"/>
          <w:szCs w:val="24"/>
        </w:rPr>
      </w:pPr>
    </w:p>
    <w:p w14:paraId="42FC4673" w14:textId="56C681EE" w:rsidR="008712E9" w:rsidRDefault="008712E9" w:rsidP="008712E9">
      <w:pPr>
        <w:ind w:firstLine="709"/>
        <w:jc w:val="both"/>
        <w:rPr>
          <w:sz w:val="24"/>
          <w:szCs w:val="24"/>
        </w:rPr>
      </w:pPr>
      <w:r>
        <w:rPr>
          <w:sz w:val="24"/>
          <w:szCs w:val="24"/>
        </w:rPr>
        <w:t xml:space="preserve">22.06.2022 </w:t>
      </w:r>
      <w:r w:rsidRPr="00116EC3">
        <w:rPr>
          <w:sz w:val="24"/>
          <w:szCs w:val="24"/>
        </w:rPr>
        <w:t xml:space="preserve">г. в Оренбургское УФАС России </w:t>
      </w:r>
      <w:r>
        <w:rPr>
          <w:sz w:val="24"/>
          <w:szCs w:val="24"/>
        </w:rPr>
        <w:t xml:space="preserve">через Единую информационную систему </w:t>
      </w:r>
      <w:r w:rsidRPr="00116EC3">
        <w:rPr>
          <w:sz w:val="24"/>
          <w:szCs w:val="24"/>
        </w:rPr>
        <w:t xml:space="preserve">поступила </w:t>
      </w:r>
      <w:r>
        <w:rPr>
          <w:sz w:val="24"/>
          <w:szCs w:val="24"/>
        </w:rPr>
        <w:t xml:space="preserve">жалоба </w:t>
      </w:r>
      <w:r>
        <w:rPr>
          <w:bCs/>
          <w:sz w:val="24"/>
          <w:szCs w:val="24"/>
        </w:rPr>
        <w:t>ИП Колосова М.В. (далее по тексту – Заявитель)</w:t>
      </w:r>
      <w:r>
        <w:rPr>
          <w:b/>
          <w:bCs/>
          <w:sz w:val="24"/>
          <w:szCs w:val="24"/>
        </w:rPr>
        <w:t xml:space="preserve"> </w:t>
      </w:r>
      <w:r w:rsidRPr="002104CC">
        <w:rPr>
          <w:sz w:val="24"/>
          <w:szCs w:val="24"/>
        </w:rPr>
        <w:t xml:space="preserve">на действия </w:t>
      </w:r>
      <w:r w:rsidRPr="008712E9">
        <w:rPr>
          <w:sz w:val="24"/>
          <w:szCs w:val="24"/>
        </w:rPr>
        <w:t>филиала «Управление эксплуатации Сорочинского водохранилища» Федерального государственного бюджетного водохозяйственного учреждения «</w:t>
      </w:r>
      <w:proofErr w:type="spellStart"/>
      <w:r w:rsidRPr="008712E9">
        <w:rPr>
          <w:sz w:val="24"/>
          <w:szCs w:val="24"/>
        </w:rPr>
        <w:t>Центррегионводхоз</w:t>
      </w:r>
      <w:proofErr w:type="spellEnd"/>
      <w:r w:rsidRPr="008712E9">
        <w:rPr>
          <w:sz w:val="24"/>
          <w:szCs w:val="24"/>
        </w:rPr>
        <w:t>»</w:t>
      </w:r>
      <w:r w:rsidRPr="00CE7322">
        <w:rPr>
          <w:sz w:val="24"/>
          <w:szCs w:val="24"/>
        </w:rPr>
        <w:t xml:space="preserve"> </w:t>
      </w:r>
      <w:r>
        <w:rPr>
          <w:sz w:val="24"/>
          <w:szCs w:val="24"/>
        </w:rPr>
        <w:t xml:space="preserve">(далее по тексту – </w:t>
      </w:r>
      <w:r>
        <w:rPr>
          <w:sz w:val="24"/>
          <w:szCs w:val="24"/>
        </w:rPr>
        <w:lastRenderedPageBreak/>
        <w:t xml:space="preserve">Заказчик) </w:t>
      </w:r>
      <w:r w:rsidRPr="00CE7322">
        <w:rPr>
          <w:sz w:val="24"/>
          <w:szCs w:val="24"/>
        </w:rPr>
        <w:t xml:space="preserve">при проведении электронного аукциона на выполнение работ </w:t>
      </w:r>
      <w:r w:rsidRPr="008712E9">
        <w:rPr>
          <w:sz w:val="24"/>
          <w:szCs w:val="24"/>
        </w:rPr>
        <w:t>на капитальный ремонт земляной и водосбросной плотины Сорочинского водохранилища на р. Самара Оренбургской области (номер извещения№ 0353400001722000012)</w:t>
      </w:r>
      <w:r w:rsidRPr="00CE7322">
        <w:rPr>
          <w:sz w:val="24"/>
          <w:szCs w:val="24"/>
        </w:rPr>
        <w:t xml:space="preserve"> </w:t>
      </w:r>
      <w:r>
        <w:rPr>
          <w:sz w:val="24"/>
          <w:szCs w:val="24"/>
        </w:rPr>
        <w:t>(далее – Аукцион).</w:t>
      </w:r>
    </w:p>
    <w:p w14:paraId="63278629" w14:textId="2EE28933" w:rsidR="008712E9" w:rsidRDefault="008712E9" w:rsidP="008712E9">
      <w:pPr>
        <w:ind w:firstLine="709"/>
        <w:jc w:val="both"/>
        <w:rPr>
          <w:sz w:val="24"/>
          <w:szCs w:val="24"/>
        </w:rPr>
      </w:pPr>
      <w:r w:rsidRPr="00116EC3">
        <w:rPr>
          <w:sz w:val="24"/>
          <w:szCs w:val="24"/>
        </w:rPr>
        <w:t xml:space="preserve">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sz w:val="24"/>
          <w:szCs w:val="24"/>
        </w:rPr>
        <w:t>Заказчику в</w:t>
      </w:r>
      <w:r w:rsidRPr="00116EC3">
        <w:rPr>
          <w:sz w:val="24"/>
          <w:szCs w:val="24"/>
        </w:rPr>
        <w:t>ыставлено требование о приостановлении осуществления закупки в части закл</w:t>
      </w:r>
      <w:r>
        <w:rPr>
          <w:sz w:val="24"/>
          <w:szCs w:val="24"/>
        </w:rPr>
        <w:t>ючения контракта до рассмотрения</w:t>
      </w:r>
      <w:r w:rsidRPr="00116EC3">
        <w:rPr>
          <w:sz w:val="24"/>
          <w:szCs w:val="24"/>
        </w:rPr>
        <w:t xml:space="preserve"> </w:t>
      </w:r>
      <w:r w:rsidRPr="009F401B">
        <w:rPr>
          <w:sz w:val="24"/>
          <w:szCs w:val="24"/>
        </w:rPr>
        <w:t>жалобы по существу.</w:t>
      </w:r>
    </w:p>
    <w:p w14:paraId="43B63DBF" w14:textId="06412222" w:rsidR="008712E9" w:rsidRDefault="008712E9" w:rsidP="008712E9">
      <w:pPr>
        <w:ind w:firstLine="709"/>
        <w:jc w:val="both"/>
        <w:rPr>
          <w:sz w:val="24"/>
          <w:szCs w:val="24"/>
        </w:rPr>
      </w:pPr>
      <w:r>
        <w:rPr>
          <w:sz w:val="24"/>
          <w:szCs w:val="24"/>
        </w:rPr>
        <w:t xml:space="preserve">Из доводов жалобы Заявителя следует, что </w:t>
      </w:r>
      <w:r w:rsidR="002B3E60">
        <w:rPr>
          <w:sz w:val="24"/>
          <w:szCs w:val="24"/>
        </w:rPr>
        <w:t>Заказчиком неправомерно установлено требование к выписке из реестра членов саморегулируемой организации.</w:t>
      </w:r>
    </w:p>
    <w:p w14:paraId="0BC71CEA" w14:textId="7D0FB3A7" w:rsidR="002B3E60" w:rsidRPr="009F401B" w:rsidRDefault="002B3E60" w:rsidP="008712E9">
      <w:pPr>
        <w:ind w:firstLine="709"/>
        <w:jc w:val="both"/>
        <w:rPr>
          <w:sz w:val="24"/>
          <w:szCs w:val="24"/>
        </w:rPr>
      </w:pPr>
      <w:r>
        <w:rPr>
          <w:sz w:val="24"/>
          <w:szCs w:val="24"/>
        </w:rPr>
        <w:t xml:space="preserve">Представители Заказчика пояснили, что на участие в электронном аукционе не подано ни одной заявки, в связи с чем электронный аукцион признан несостоявшимся. Заказчиком принято решение о повторном размещении извещения о проведении закупки. При этом, требования к частникам будут изложены в соответствии с ч. 4 ст. 55.17 </w:t>
      </w:r>
      <w:proofErr w:type="spellStart"/>
      <w:r>
        <w:rPr>
          <w:sz w:val="24"/>
          <w:szCs w:val="24"/>
        </w:rPr>
        <w:t>ГрК</w:t>
      </w:r>
      <w:proofErr w:type="spellEnd"/>
      <w:r>
        <w:rPr>
          <w:sz w:val="24"/>
          <w:szCs w:val="24"/>
        </w:rPr>
        <w:t xml:space="preserve"> РФ.</w:t>
      </w:r>
    </w:p>
    <w:p w14:paraId="7822E4A7" w14:textId="66ED1AE1" w:rsidR="008712E9" w:rsidRPr="00116EC3" w:rsidRDefault="008712E9" w:rsidP="008712E9">
      <w:pPr>
        <w:jc w:val="both"/>
        <w:rPr>
          <w:sz w:val="24"/>
          <w:szCs w:val="24"/>
        </w:rPr>
      </w:pPr>
      <w:r>
        <w:rPr>
          <w:sz w:val="24"/>
          <w:szCs w:val="24"/>
        </w:rPr>
        <w:tab/>
      </w:r>
      <w:r w:rsidRPr="00116EC3">
        <w:rPr>
          <w:sz w:val="24"/>
          <w:szCs w:val="24"/>
        </w:rPr>
        <w:t xml:space="preserve">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заслушав доводы </w:t>
      </w:r>
      <w:r w:rsidR="002B3E60">
        <w:rPr>
          <w:sz w:val="24"/>
          <w:szCs w:val="24"/>
        </w:rPr>
        <w:t>представителе й Заказчика</w:t>
      </w:r>
      <w:r w:rsidRPr="00116EC3">
        <w:rPr>
          <w:sz w:val="24"/>
          <w:szCs w:val="24"/>
        </w:rPr>
        <w:t>, пришла к следующим выводам:</w:t>
      </w:r>
    </w:p>
    <w:p w14:paraId="6DAACF1B" w14:textId="4DE08071" w:rsidR="008712E9" w:rsidRDefault="002B3E60" w:rsidP="008712E9">
      <w:pPr>
        <w:ind w:firstLine="709"/>
        <w:jc w:val="both"/>
        <w:rPr>
          <w:color w:val="000000"/>
          <w:sz w:val="24"/>
          <w:szCs w:val="24"/>
        </w:rPr>
      </w:pPr>
      <w:r>
        <w:rPr>
          <w:sz w:val="24"/>
          <w:szCs w:val="24"/>
        </w:rPr>
        <w:t>15</w:t>
      </w:r>
      <w:r w:rsidR="008712E9">
        <w:rPr>
          <w:sz w:val="24"/>
          <w:szCs w:val="24"/>
        </w:rPr>
        <w:t>.0</w:t>
      </w:r>
      <w:r>
        <w:rPr>
          <w:sz w:val="24"/>
          <w:szCs w:val="24"/>
        </w:rPr>
        <w:t>6</w:t>
      </w:r>
      <w:r w:rsidR="008712E9">
        <w:rPr>
          <w:sz w:val="24"/>
          <w:szCs w:val="24"/>
        </w:rPr>
        <w:t xml:space="preserve">.2022 г. </w:t>
      </w:r>
      <w:r w:rsidR="008712E9" w:rsidRPr="00116EC3">
        <w:rPr>
          <w:sz w:val="24"/>
          <w:szCs w:val="24"/>
        </w:rPr>
        <w:t xml:space="preserve">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w:t>
      </w:r>
      <w:r w:rsidR="008712E9">
        <w:rPr>
          <w:sz w:val="24"/>
          <w:szCs w:val="24"/>
        </w:rPr>
        <w:t xml:space="preserve">о проведении электронного аукциона </w:t>
      </w:r>
      <w:r w:rsidR="008712E9" w:rsidRPr="00CE7322">
        <w:rPr>
          <w:sz w:val="24"/>
          <w:szCs w:val="24"/>
        </w:rPr>
        <w:t xml:space="preserve">на </w:t>
      </w:r>
      <w:r>
        <w:rPr>
          <w:sz w:val="24"/>
          <w:szCs w:val="24"/>
        </w:rPr>
        <w:t>к</w:t>
      </w:r>
      <w:r w:rsidRPr="002B3E60">
        <w:rPr>
          <w:sz w:val="24"/>
          <w:szCs w:val="24"/>
        </w:rPr>
        <w:t>апитальный ремонт земляной и водосбросной плотины Сорочинского водохранилища на р. Самара Оренбургской области</w:t>
      </w:r>
      <w:r w:rsidR="008712E9" w:rsidRPr="00CE7322">
        <w:rPr>
          <w:sz w:val="24"/>
          <w:szCs w:val="24"/>
        </w:rPr>
        <w:t xml:space="preserve"> (номер извещения</w:t>
      </w:r>
      <w:r>
        <w:rPr>
          <w:sz w:val="24"/>
          <w:szCs w:val="24"/>
        </w:rPr>
        <w:t xml:space="preserve"> </w:t>
      </w:r>
      <w:r w:rsidR="008712E9" w:rsidRPr="00CE7322">
        <w:rPr>
          <w:sz w:val="24"/>
          <w:szCs w:val="24"/>
        </w:rPr>
        <w:t xml:space="preserve">№ </w:t>
      </w:r>
      <w:r w:rsidRPr="002B3E60">
        <w:rPr>
          <w:sz w:val="24"/>
          <w:szCs w:val="24"/>
        </w:rPr>
        <w:t>0353400001722000012</w:t>
      </w:r>
      <w:r w:rsidR="008712E9" w:rsidRPr="00CE7322">
        <w:rPr>
          <w:sz w:val="24"/>
          <w:szCs w:val="24"/>
        </w:rPr>
        <w:t>)</w:t>
      </w:r>
      <w:r w:rsidR="008712E9">
        <w:rPr>
          <w:color w:val="000000"/>
          <w:sz w:val="24"/>
          <w:szCs w:val="24"/>
        </w:rPr>
        <w:t>.</w:t>
      </w:r>
    </w:p>
    <w:p w14:paraId="4CD82323" w14:textId="04BE9698" w:rsidR="008712E9" w:rsidRPr="00CE7322" w:rsidRDefault="008712E9" w:rsidP="008712E9">
      <w:pPr>
        <w:ind w:firstLine="709"/>
        <w:jc w:val="both"/>
        <w:rPr>
          <w:rStyle w:val="cardmaininfocontent"/>
          <w:sz w:val="24"/>
          <w:szCs w:val="24"/>
        </w:rPr>
      </w:pPr>
      <w:r w:rsidRPr="006021A7">
        <w:rPr>
          <w:sz w:val="24"/>
          <w:szCs w:val="24"/>
        </w:rPr>
        <w:t xml:space="preserve">Начальная (максимальная) цена </w:t>
      </w:r>
      <w:r w:rsidRPr="002C6A3A">
        <w:rPr>
          <w:sz w:val="24"/>
          <w:szCs w:val="24"/>
        </w:rPr>
        <w:t xml:space="preserve">контракта </w:t>
      </w:r>
      <w:r w:rsidRPr="00CE7322">
        <w:rPr>
          <w:sz w:val="24"/>
          <w:szCs w:val="24"/>
        </w:rPr>
        <w:t xml:space="preserve">составляет </w:t>
      </w:r>
      <w:r w:rsidR="002B3E60" w:rsidRPr="002B3E60">
        <w:rPr>
          <w:rFonts w:ascii="Roboto" w:hAnsi="Roboto"/>
          <w:sz w:val="24"/>
          <w:szCs w:val="24"/>
          <w:shd w:val="clear" w:color="auto" w:fill="FFFFFF"/>
        </w:rPr>
        <w:t>25 342 760,00</w:t>
      </w:r>
      <w:r w:rsidRPr="00CE7322">
        <w:rPr>
          <w:rFonts w:ascii="Roboto" w:hAnsi="Roboto"/>
          <w:sz w:val="24"/>
          <w:szCs w:val="24"/>
          <w:shd w:val="clear" w:color="auto" w:fill="FFFFFF"/>
        </w:rPr>
        <w:t xml:space="preserve"> </w:t>
      </w:r>
      <w:r w:rsidRPr="00CE7322">
        <w:rPr>
          <w:rStyle w:val="cardmaininfocontent"/>
          <w:sz w:val="24"/>
          <w:szCs w:val="24"/>
        </w:rPr>
        <w:t>рублей.</w:t>
      </w:r>
    </w:p>
    <w:p w14:paraId="1AC8D7F3" w14:textId="77777777" w:rsidR="008712E9" w:rsidRPr="006021A7" w:rsidRDefault="008712E9" w:rsidP="008712E9">
      <w:pPr>
        <w:ind w:firstLine="709"/>
        <w:jc w:val="both"/>
        <w:rPr>
          <w:rStyle w:val="cardmaininfocontent"/>
          <w:sz w:val="24"/>
          <w:szCs w:val="24"/>
        </w:rPr>
      </w:pPr>
      <w:r w:rsidRPr="006021A7">
        <w:rPr>
          <w:rStyle w:val="cardmaininfocontent"/>
          <w:sz w:val="24"/>
          <w:szCs w:val="24"/>
        </w:rPr>
        <w:t xml:space="preserve">В соответствии с п. 12 ч. 1 ст. 42 Закона о контрактной системе, </w:t>
      </w:r>
      <w:r w:rsidRPr="006021A7">
        <w:rPr>
          <w:color w:val="000000"/>
          <w:sz w:val="24"/>
          <w:szCs w:val="24"/>
          <w:shd w:val="clear" w:color="auto" w:fill="FFFFFF"/>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w:t>
      </w:r>
      <w:hyperlink r:id="rId10" w:anchor="dst100336" w:history="1">
        <w:r w:rsidRPr="006021A7">
          <w:rPr>
            <w:rStyle w:val="a3"/>
            <w:color w:val="1A0DAB"/>
            <w:sz w:val="24"/>
            <w:szCs w:val="24"/>
            <w:shd w:val="clear" w:color="auto" w:fill="FFFFFF"/>
          </w:rPr>
          <w:t>пунктом 1 части 1 статьи 31</w:t>
        </w:r>
      </w:hyperlink>
      <w:r w:rsidRPr="006021A7">
        <w:rPr>
          <w:color w:val="000000"/>
          <w:sz w:val="24"/>
          <w:szCs w:val="24"/>
          <w:shd w:val="clear" w:color="auto" w:fill="FFFFFF"/>
        </w:rPr>
        <w:t> настоящего Федерального закона, требования, предъявляемые к участникам закупки в соответствии с </w:t>
      </w:r>
      <w:hyperlink r:id="rId11" w:anchor="dst2216" w:history="1">
        <w:r w:rsidRPr="006021A7">
          <w:rPr>
            <w:rStyle w:val="a3"/>
            <w:color w:val="1A0DAB"/>
            <w:sz w:val="24"/>
            <w:szCs w:val="24"/>
            <w:shd w:val="clear" w:color="auto" w:fill="FFFFFF"/>
          </w:rPr>
          <w:t>частями 2</w:t>
        </w:r>
      </w:hyperlink>
      <w:r w:rsidRPr="006021A7">
        <w:rPr>
          <w:color w:val="000000"/>
          <w:sz w:val="24"/>
          <w:szCs w:val="24"/>
          <w:shd w:val="clear" w:color="auto" w:fill="FFFFFF"/>
        </w:rPr>
        <w:t> и </w:t>
      </w:r>
      <w:hyperlink r:id="rId12" w:anchor="dst2217" w:history="1">
        <w:r w:rsidRPr="006021A7">
          <w:rPr>
            <w:rStyle w:val="a3"/>
            <w:color w:val="1A0DAB"/>
            <w:sz w:val="24"/>
            <w:szCs w:val="24"/>
            <w:shd w:val="clear" w:color="auto" w:fill="FFFFFF"/>
          </w:rPr>
          <w:t>2.1</w:t>
        </w:r>
      </w:hyperlink>
      <w:r w:rsidRPr="006021A7">
        <w:rPr>
          <w:color w:val="000000"/>
          <w:sz w:val="24"/>
          <w:szCs w:val="24"/>
          <w:shd w:val="clear" w:color="auto" w:fill="FFFFFF"/>
        </w:rPr>
        <w:t>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3" w:anchor="dst2001" w:history="1">
        <w:r w:rsidRPr="006021A7">
          <w:rPr>
            <w:rStyle w:val="a3"/>
            <w:color w:val="1A0DAB"/>
            <w:sz w:val="24"/>
            <w:szCs w:val="24"/>
            <w:shd w:val="clear" w:color="auto" w:fill="FFFFFF"/>
          </w:rPr>
          <w:t>частью 1.1 статьи 31</w:t>
        </w:r>
      </w:hyperlink>
      <w:r w:rsidRPr="006021A7">
        <w:rPr>
          <w:color w:val="000000"/>
          <w:sz w:val="24"/>
          <w:szCs w:val="24"/>
          <w:shd w:val="clear" w:color="auto" w:fill="FFFFFF"/>
        </w:rPr>
        <w:t> настоящего Федерального закона (при наличии такого требования)</w:t>
      </w:r>
      <w:r>
        <w:rPr>
          <w:color w:val="000000"/>
          <w:sz w:val="24"/>
          <w:szCs w:val="24"/>
          <w:shd w:val="clear" w:color="auto" w:fill="FFFFFF"/>
        </w:rPr>
        <w:t>.</w:t>
      </w:r>
    </w:p>
    <w:p w14:paraId="115DCF4D" w14:textId="25E904FF" w:rsidR="002B3E60" w:rsidRDefault="002B3E60" w:rsidP="002B3E60">
      <w:pPr>
        <w:ind w:firstLine="709"/>
        <w:jc w:val="both"/>
        <w:rPr>
          <w:rStyle w:val="cardmaininfocontent"/>
          <w:sz w:val="24"/>
          <w:szCs w:val="24"/>
        </w:rPr>
      </w:pPr>
      <w:r>
        <w:rPr>
          <w:rStyle w:val="cardmaininfocontent"/>
          <w:sz w:val="24"/>
          <w:szCs w:val="24"/>
        </w:rPr>
        <w:t>В соответствии с п. 1 ч. 1 ст. 31 Закона о контрактной системе, п</w:t>
      </w:r>
      <w:r w:rsidRPr="002B3E60">
        <w:rPr>
          <w:rStyle w:val="cardmaininfocontent"/>
          <w:sz w:val="24"/>
          <w:szCs w:val="24"/>
        </w:rPr>
        <w:t>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w:t>
      </w:r>
      <w:r>
        <w:rPr>
          <w:rStyle w:val="cardmaininfocontent"/>
          <w:sz w:val="24"/>
          <w:szCs w:val="24"/>
        </w:rPr>
        <w:t xml:space="preserve"> </w:t>
      </w:r>
      <w:r w:rsidRPr="002B3E60">
        <w:rPr>
          <w:rStyle w:val="cardmaininfocontent"/>
          <w:sz w:val="24"/>
          <w:szCs w:val="24"/>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Style w:val="cardmaininfocontent"/>
          <w:sz w:val="24"/>
          <w:szCs w:val="24"/>
        </w:rPr>
        <w:t>.</w:t>
      </w:r>
    </w:p>
    <w:p w14:paraId="261CC008" w14:textId="77777777" w:rsidR="002B3E60" w:rsidRPr="002B3E60" w:rsidRDefault="002B3E60" w:rsidP="002B3E60">
      <w:pPr>
        <w:ind w:firstLine="709"/>
        <w:jc w:val="both"/>
        <w:rPr>
          <w:rStyle w:val="cardmaininfocontent"/>
          <w:sz w:val="24"/>
          <w:szCs w:val="24"/>
        </w:rPr>
      </w:pPr>
      <w:r w:rsidRPr="002B3E60">
        <w:rPr>
          <w:rStyle w:val="cardmaininfocontent"/>
          <w:sz w:val="24"/>
          <w:szCs w:val="24"/>
        </w:rPr>
        <w:t xml:space="preserve">Согласно требованиям части 2 статьи 52 Градостроительного кодекса РФ(далее - </w:t>
      </w:r>
      <w:proofErr w:type="spellStart"/>
      <w:r w:rsidRPr="002B3E60">
        <w:rPr>
          <w:rStyle w:val="cardmaininfocontent"/>
          <w:sz w:val="24"/>
          <w:szCs w:val="24"/>
        </w:rPr>
        <w:t>ГрК</w:t>
      </w:r>
      <w:proofErr w:type="spellEnd"/>
      <w:r w:rsidRPr="002B3E60">
        <w:rPr>
          <w:rStyle w:val="cardmaininfocontent"/>
          <w:sz w:val="24"/>
          <w:szCs w:val="24"/>
        </w:rPr>
        <w:t xml:space="preserve"> РФ) работы по капитальному ремонту объектов капитального строительства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за исключением лиц, указанных в части 2.1. и 2.2. статьи 52 </w:t>
      </w:r>
      <w:proofErr w:type="spellStart"/>
      <w:r w:rsidRPr="002B3E60">
        <w:rPr>
          <w:rStyle w:val="cardmaininfocontent"/>
          <w:sz w:val="24"/>
          <w:szCs w:val="24"/>
        </w:rPr>
        <w:t>ГрК</w:t>
      </w:r>
      <w:proofErr w:type="spellEnd"/>
      <w:r w:rsidRPr="002B3E60">
        <w:rPr>
          <w:rStyle w:val="cardmaininfocontent"/>
          <w:sz w:val="24"/>
          <w:szCs w:val="24"/>
        </w:rPr>
        <w:t xml:space="preserve"> РФ. Согласно требованиям части 13 статьи 55.16 </w:t>
      </w:r>
      <w:proofErr w:type="spellStart"/>
      <w:r w:rsidRPr="002B3E60">
        <w:rPr>
          <w:rStyle w:val="cardmaininfocontent"/>
          <w:sz w:val="24"/>
          <w:szCs w:val="24"/>
        </w:rPr>
        <w:t>ГрК</w:t>
      </w:r>
      <w:proofErr w:type="spellEnd"/>
      <w:r w:rsidRPr="002B3E60">
        <w:rPr>
          <w:rStyle w:val="cardmaininfocontent"/>
          <w:sz w:val="24"/>
          <w:szCs w:val="24"/>
        </w:rPr>
        <w:t xml:space="preserve"> РФ установлен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w:t>
      </w:r>
      <w:r w:rsidRPr="002B3E60">
        <w:rPr>
          <w:rStyle w:val="cardmaininfocontent"/>
          <w:sz w:val="24"/>
          <w:szCs w:val="24"/>
        </w:rPr>
        <w:lastRenderedPageBreak/>
        <w:t>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w:t>
      </w:r>
    </w:p>
    <w:p w14:paraId="37FFCB2C" w14:textId="77777777" w:rsidR="002B3E60" w:rsidRPr="002B3E60" w:rsidRDefault="002B3E60" w:rsidP="002B3E60">
      <w:pPr>
        <w:ind w:firstLine="709"/>
        <w:jc w:val="both"/>
        <w:rPr>
          <w:rStyle w:val="cardmaininfocontent"/>
          <w:sz w:val="24"/>
          <w:szCs w:val="24"/>
        </w:rPr>
      </w:pPr>
      <w:r w:rsidRPr="002B3E60">
        <w:rPr>
          <w:rStyle w:val="cardmaininfocontent"/>
          <w:sz w:val="24"/>
          <w:szCs w:val="24"/>
        </w:rPr>
        <w:t xml:space="preserve">Согласно части 3 статьи 55.8 </w:t>
      </w:r>
      <w:proofErr w:type="spellStart"/>
      <w:r w:rsidRPr="002B3E60">
        <w:rPr>
          <w:rStyle w:val="cardmaininfocontent"/>
          <w:sz w:val="24"/>
          <w:szCs w:val="24"/>
        </w:rPr>
        <w:t>ГрК</w:t>
      </w:r>
      <w:proofErr w:type="spellEnd"/>
      <w:r w:rsidRPr="002B3E60">
        <w:rPr>
          <w:rStyle w:val="cardmaininfocontent"/>
          <w:sz w:val="24"/>
          <w:szCs w:val="24"/>
        </w:rPr>
        <w:t xml:space="preserve">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14:paraId="6B222FC6" w14:textId="77777777" w:rsidR="002B3E60" w:rsidRPr="002B3E60" w:rsidRDefault="002B3E60" w:rsidP="002B3E60">
      <w:pPr>
        <w:ind w:firstLine="709"/>
        <w:jc w:val="both"/>
        <w:rPr>
          <w:rStyle w:val="cardmaininfocontent"/>
          <w:sz w:val="24"/>
          <w:szCs w:val="24"/>
        </w:rPr>
      </w:pPr>
      <w:r w:rsidRPr="002B3E60">
        <w:rPr>
          <w:rStyle w:val="cardmaininfocontent"/>
          <w:sz w:val="24"/>
          <w:szCs w:val="24"/>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w:t>
      </w:r>
      <w:proofErr w:type="spellStart"/>
      <w:r w:rsidRPr="002B3E60">
        <w:rPr>
          <w:rStyle w:val="cardmaininfocontent"/>
          <w:sz w:val="24"/>
          <w:szCs w:val="24"/>
        </w:rPr>
        <w:t>ГрК</w:t>
      </w:r>
      <w:proofErr w:type="spellEnd"/>
      <w:r w:rsidRPr="002B3E60">
        <w:rPr>
          <w:rStyle w:val="cardmaininfocontent"/>
          <w:sz w:val="24"/>
          <w:szCs w:val="24"/>
        </w:rPr>
        <w:t xml:space="preserve"> РФ;</w:t>
      </w:r>
    </w:p>
    <w:p w14:paraId="5FD9AFF1" w14:textId="364BDF13" w:rsidR="002B3E60" w:rsidRDefault="002B3E60" w:rsidP="002B3E60">
      <w:pPr>
        <w:ind w:firstLine="709"/>
        <w:jc w:val="both"/>
        <w:rPr>
          <w:rStyle w:val="cardmaininfocontent"/>
          <w:sz w:val="24"/>
          <w:szCs w:val="24"/>
        </w:rPr>
      </w:pPr>
      <w:r w:rsidRPr="002B3E60">
        <w:rPr>
          <w:rStyle w:val="cardmaininfocontent"/>
          <w:sz w:val="24"/>
          <w:szCs w:val="24"/>
        </w:rPr>
        <w:t xml:space="preserve">2) если совокупный размер обязательств по указанным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w:t>
      </w:r>
      <w:proofErr w:type="spellStart"/>
      <w:r w:rsidRPr="002B3E60">
        <w:rPr>
          <w:rStyle w:val="cardmaininfocontent"/>
          <w:sz w:val="24"/>
          <w:szCs w:val="24"/>
        </w:rPr>
        <w:t>ГрК</w:t>
      </w:r>
      <w:proofErr w:type="spellEnd"/>
      <w:r w:rsidRPr="002B3E60">
        <w:rPr>
          <w:rStyle w:val="cardmaininfocontent"/>
          <w:sz w:val="24"/>
          <w:szCs w:val="24"/>
        </w:rPr>
        <w:t xml:space="preserve"> РФ.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14:paraId="17B9A4E3" w14:textId="4ED8FCFF" w:rsidR="002B3E60" w:rsidRDefault="002B3E60" w:rsidP="002B3E60">
      <w:pPr>
        <w:ind w:firstLine="709"/>
        <w:jc w:val="both"/>
        <w:rPr>
          <w:rStyle w:val="cardmaininfocontent"/>
          <w:sz w:val="24"/>
          <w:szCs w:val="24"/>
        </w:rPr>
      </w:pPr>
      <w:r>
        <w:rPr>
          <w:rStyle w:val="cardmaininfocontent"/>
          <w:sz w:val="24"/>
          <w:szCs w:val="24"/>
        </w:rPr>
        <w:t>В соот</w:t>
      </w:r>
      <w:r w:rsidR="005F71B9">
        <w:rPr>
          <w:rStyle w:val="cardmaininfocontent"/>
          <w:sz w:val="24"/>
          <w:szCs w:val="24"/>
        </w:rPr>
        <w:t xml:space="preserve">ветствии с ч. 4 ст. 55.17 </w:t>
      </w:r>
      <w:proofErr w:type="spellStart"/>
      <w:r w:rsidR="005F71B9">
        <w:rPr>
          <w:rStyle w:val="cardmaininfocontent"/>
          <w:sz w:val="24"/>
          <w:szCs w:val="24"/>
        </w:rPr>
        <w:t>ГрК</w:t>
      </w:r>
      <w:proofErr w:type="spellEnd"/>
      <w:r w:rsidR="005F71B9">
        <w:rPr>
          <w:rStyle w:val="cardmaininfocontent"/>
          <w:sz w:val="24"/>
          <w:szCs w:val="24"/>
        </w:rPr>
        <w:t xml:space="preserve"> РФ, с</w:t>
      </w:r>
      <w:r w:rsidR="005F71B9" w:rsidRPr="005F71B9">
        <w:rPr>
          <w:rStyle w:val="cardmaininfocontent"/>
          <w:sz w:val="24"/>
          <w:szCs w:val="24"/>
        </w:rPr>
        <w:t>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14:paraId="4BAF78DA" w14:textId="129EA33A" w:rsidR="002B3E60" w:rsidRDefault="005F71B9" w:rsidP="008712E9">
      <w:pPr>
        <w:ind w:firstLine="709"/>
        <w:jc w:val="both"/>
        <w:rPr>
          <w:rStyle w:val="cardmaininfocontent"/>
          <w:sz w:val="24"/>
          <w:szCs w:val="24"/>
        </w:rPr>
      </w:pPr>
      <w:r>
        <w:rPr>
          <w:rStyle w:val="cardmaininfocontent"/>
          <w:sz w:val="24"/>
          <w:szCs w:val="24"/>
        </w:rPr>
        <w:t xml:space="preserve">В извещение о проведении электронного аукциона № </w:t>
      </w:r>
      <w:r w:rsidRPr="005F71B9">
        <w:rPr>
          <w:rStyle w:val="cardmaininfocontent"/>
          <w:sz w:val="24"/>
          <w:szCs w:val="24"/>
        </w:rPr>
        <w:t>0353400001722000012</w:t>
      </w:r>
      <w:r>
        <w:rPr>
          <w:rStyle w:val="cardmaininfocontent"/>
          <w:sz w:val="24"/>
          <w:szCs w:val="24"/>
        </w:rPr>
        <w:t xml:space="preserve"> Заказчиком установлено следующее: «</w:t>
      </w:r>
      <w:r w:rsidRPr="005F71B9">
        <w:rPr>
          <w:rStyle w:val="cardmaininfocontent"/>
          <w:i/>
          <w:iCs/>
          <w:sz w:val="24"/>
          <w:szCs w:val="24"/>
        </w:rPr>
        <w:t>1. Наличие выписки из реестра членов СРО по форме, утвержденной Приказом Федеральной службы по экологическому, технологическому и атомному надзору от 04 марта 2019 № 86 (копии). Выписка должна быть выдана не ранее чем за один месяц до даты окончания подачи заявок, указанной в извещении о проведении закупки. 2. Наличие свидетельства о допуске к определенному виду или видам работ по строительству, реконструкции и капитальному ремонту (копии): к работам по организации строительства, которые оказывают влияние на безопасность объектов капитального строительства, выданного саморегулируемой организацией в порядке, установленном Градостроительным кодексом Российской Федерации и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утвержденным Приказом министерства регионального развития Российской Федерации от 30.12.2009 г. № 624, а именно: По 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По п.33.12. Дамбы, плотины, каналы, берегоукрепительные сооружения, водохранилища (за исключением объектов гидроэнергетики), в случае выполнения работ привлекаемым подрядчиком</w:t>
      </w:r>
      <w:r>
        <w:rPr>
          <w:rStyle w:val="cardmaininfocontent"/>
          <w:sz w:val="24"/>
          <w:szCs w:val="24"/>
        </w:rPr>
        <w:t>»</w:t>
      </w:r>
      <w:r w:rsidRPr="005F71B9">
        <w:rPr>
          <w:rStyle w:val="cardmaininfocontent"/>
          <w:sz w:val="24"/>
          <w:szCs w:val="24"/>
        </w:rPr>
        <w:t>.</w:t>
      </w:r>
    </w:p>
    <w:p w14:paraId="3FC60FD6" w14:textId="5D777B5A" w:rsidR="005F71B9" w:rsidRDefault="005F71B9" w:rsidP="008712E9">
      <w:pPr>
        <w:ind w:firstLine="709"/>
        <w:jc w:val="both"/>
        <w:rPr>
          <w:rStyle w:val="cardmaininfocontent"/>
          <w:sz w:val="24"/>
          <w:szCs w:val="24"/>
        </w:rPr>
      </w:pPr>
      <w:r w:rsidRPr="005F71B9">
        <w:rPr>
          <w:rStyle w:val="cardmaininfocontent"/>
          <w:sz w:val="24"/>
          <w:szCs w:val="24"/>
        </w:rPr>
        <w:t xml:space="preserve">На основании вышеизложенного, Комиссия </w:t>
      </w:r>
      <w:r>
        <w:rPr>
          <w:rStyle w:val="cardmaininfocontent"/>
          <w:sz w:val="24"/>
          <w:szCs w:val="24"/>
        </w:rPr>
        <w:t>Оренбургского УФАС России</w:t>
      </w:r>
      <w:r w:rsidRPr="005F71B9">
        <w:rPr>
          <w:rStyle w:val="cardmaininfocontent"/>
          <w:sz w:val="24"/>
          <w:szCs w:val="24"/>
        </w:rPr>
        <w:t xml:space="preserve"> приходит к выводу, что довод Заявителя обоснован, поскольку установленные в извещении об осуществлении настоящей закупки</w:t>
      </w:r>
      <w:r>
        <w:rPr>
          <w:rStyle w:val="cardmaininfocontent"/>
          <w:sz w:val="24"/>
          <w:szCs w:val="24"/>
        </w:rPr>
        <w:t xml:space="preserve"> требовани</w:t>
      </w:r>
      <w:r w:rsidR="00895FA7">
        <w:rPr>
          <w:rStyle w:val="cardmaininfocontent"/>
          <w:sz w:val="24"/>
          <w:szCs w:val="24"/>
        </w:rPr>
        <w:t>е</w:t>
      </w:r>
      <w:r>
        <w:rPr>
          <w:rStyle w:val="cardmaininfocontent"/>
          <w:sz w:val="24"/>
          <w:szCs w:val="24"/>
        </w:rPr>
        <w:t xml:space="preserve"> к СРО не </w:t>
      </w:r>
      <w:r w:rsidRPr="005F71B9">
        <w:rPr>
          <w:rStyle w:val="cardmaininfocontent"/>
          <w:sz w:val="24"/>
          <w:szCs w:val="24"/>
        </w:rPr>
        <w:t>соотнос</w:t>
      </w:r>
      <w:r w:rsidR="00895FA7">
        <w:rPr>
          <w:rStyle w:val="cardmaininfocontent"/>
          <w:sz w:val="24"/>
          <w:szCs w:val="24"/>
        </w:rPr>
        <w:t>и</w:t>
      </w:r>
      <w:r w:rsidRPr="005F71B9">
        <w:rPr>
          <w:rStyle w:val="cardmaininfocontent"/>
          <w:sz w:val="24"/>
          <w:szCs w:val="24"/>
        </w:rPr>
        <w:t>тся с положениями градостроительного законодательства</w:t>
      </w:r>
      <w:r>
        <w:rPr>
          <w:rStyle w:val="cardmaininfocontent"/>
          <w:sz w:val="24"/>
          <w:szCs w:val="24"/>
        </w:rPr>
        <w:t>. Таким образом, Заказчиком допущено нарушение п. 1 ч. 1 ст. 31 Закона о контрактной системе</w:t>
      </w:r>
      <w:r w:rsidR="00895FA7">
        <w:rPr>
          <w:rStyle w:val="cardmaininfocontent"/>
          <w:sz w:val="24"/>
          <w:szCs w:val="24"/>
        </w:rPr>
        <w:t xml:space="preserve">, </w:t>
      </w:r>
      <w:r w:rsidRPr="005F71B9">
        <w:rPr>
          <w:rStyle w:val="cardmaininfocontent"/>
          <w:sz w:val="24"/>
          <w:szCs w:val="24"/>
        </w:rPr>
        <w:t xml:space="preserve">что содержит признаки административного </w:t>
      </w:r>
      <w:r w:rsidRPr="005F71B9">
        <w:rPr>
          <w:rStyle w:val="cardmaininfocontent"/>
          <w:sz w:val="24"/>
          <w:szCs w:val="24"/>
        </w:rPr>
        <w:lastRenderedPageBreak/>
        <w:t>правонарушения, ответственность за которое предусмотрена ч. 4.2 ст. 7.30 Кодексом Российской Федерации об административных правонарушениях</w:t>
      </w:r>
      <w:r>
        <w:rPr>
          <w:rStyle w:val="cardmaininfocontent"/>
          <w:sz w:val="24"/>
          <w:szCs w:val="24"/>
        </w:rPr>
        <w:t>.</w:t>
      </w:r>
    </w:p>
    <w:p w14:paraId="3E5205F8" w14:textId="22B572FE" w:rsidR="008712E9" w:rsidRPr="008755DD" w:rsidRDefault="005F71B9" w:rsidP="008712E9">
      <w:pPr>
        <w:ind w:firstLine="709"/>
        <w:jc w:val="both"/>
        <w:rPr>
          <w:rStyle w:val="cardmaininfocontent"/>
          <w:sz w:val="24"/>
          <w:szCs w:val="24"/>
        </w:rPr>
      </w:pPr>
      <w:r w:rsidRPr="005F71B9">
        <w:rPr>
          <w:rStyle w:val="cardmaininfocontent"/>
          <w:sz w:val="24"/>
          <w:szCs w:val="24"/>
        </w:rPr>
        <w:t>Вместе с тем, поскольку</w:t>
      </w:r>
      <w:r>
        <w:rPr>
          <w:rStyle w:val="cardmaininfocontent"/>
          <w:sz w:val="24"/>
          <w:szCs w:val="24"/>
        </w:rPr>
        <w:t xml:space="preserve"> электронный аукцион № 0353400001722000012 признан несостоявшимся и Заказчиком принято решение </w:t>
      </w:r>
      <w:r w:rsidRPr="005F71B9">
        <w:rPr>
          <w:rStyle w:val="cardmaininfocontent"/>
          <w:sz w:val="24"/>
          <w:szCs w:val="24"/>
        </w:rPr>
        <w:t>о повторном размещении извещения о проведении закупки, Комисси</w:t>
      </w:r>
      <w:r>
        <w:rPr>
          <w:rStyle w:val="cardmaininfocontent"/>
          <w:sz w:val="24"/>
          <w:szCs w:val="24"/>
        </w:rPr>
        <w:t>я</w:t>
      </w:r>
      <w:r w:rsidRPr="005F71B9">
        <w:rPr>
          <w:rStyle w:val="cardmaininfocontent"/>
          <w:sz w:val="24"/>
          <w:szCs w:val="24"/>
        </w:rPr>
        <w:t xml:space="preserve"> Оренбургского УФАС России</w:t>
      </w:r>
      <w:r>
        <w:rPr>
          <w:rStyle w:val="cardmaininfocontent"/>
          <w:sz w:val="24"/>
          <w:szCs w:val="24"/>
        </w:rPr>
        <w:t xml:space="preserve"> полагает возможным </w:t>
      </w:r>
      <w:r w:rsidRPr="005F71B9">
        <w:rPr>
          <w:rStyle w:val="cardmaininfocontent"/>
          <w:sz w:val="24"/>
          <w:szCs w:val="24"/>
        </w:rPr>
        <w:t>предписание об устранении допущенных нарушений не выдавать.</w:t>
      </w:r>
    </w:p>
    <w:p w14:paraId="6BBBD4A1" w14:textId="77777777" w:rsidR="008712E9" w:rsidRPr="003C23F1" w:rsidRDefault="008712E9" w:rsidP="008712E9">
      <w:pPr>
        <w:ind w:firstLine="709"/>
        <w:jc w:val="both"/>
        <w:rPr>
          <w:sz w:val="24"/>
          <w:szCs w:val="24"/>
        </w:rPr>
      </w:pPr>
      <w:r w:rsidRPr="003C23F1">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1FD92704" w14:textId="77777777" w:rsidR="008712E9" w:rsidRPr="003C23F1" w:rsidRDefault="008712E9" w:rsidP="008712E9">
      <w:pPr>
        <w:ind w:firstLine="709"/>
        <w:jc w:val="both"/>
        <w:rPr>
          <w:i/>
          <w:sz w:val="24"/>
          <w:szCs w:val="24"/>
        </w:rPr>
      </w:pPr>
    </w:p>
    <w:p w14:paraId="68BA881C" w14:textId="77777777" w:rsidR="008712E9" w:rsidRDefault="008712E9" w:rsidP="008712E9">
      <w:pPr>
        <w:jc w:val="center"/>
        <w:rPr>
          <w:b/>
          <w:sz w:val="24"/>
          <w:szCs w:val="24"/>
        </w:rPr>
      </w:pPr>
      <w:r w:rsidRPr="00CE7322">
        <w:rPr>
          <w:b/>
          <w:sz w:val="24"/>
          <w:szCs w:val="24"/>
        </w:rPr>
        <w:t>РЕШИЛА:</w:t>
      </w:r>
    </w:p>
    <w:p w14:paraId="57049B33" w14:textId="77777777" w:rsidR="008712E9" w:rsidRPr="00CE7322" w:rsidRDefault="008712E9" w:rsidP="008712E9">
      <w:pPr>
        <w:ind w:firstLine="709"/>
        <w:jc w:val="center"/>
        <w:rPr>
          <w:b/>
          <w:sz w:val="24"/>
          <w:szCs w:val="24"/>
        </w:rPr>
      </w:pPr>
    </w:p>
    <w:p w14:paraId="66C2C51F" w14:textId="5B4F7B46" w:rsidR="008712E9" w:rsidRPr="00CE7322" w:rsidRDefault="008712E9" w:rsidP="008712E9">
      <w:pPr>
        <w:ind w:firstLine="567"/>
        <w:jc w:val="both"/>
        <w:rPr>
          <w:sz w:val="24"/>
          <w:szCs w:val="24"/>
        </w:rPr>
      </w:pPr>
      <w:r>
        <w:rPr>
          <w:sz w:val="24"/>
          <w:szCs w:val="24"/>
        </w:rPr>
        <w:t xml:space="preserve">1. </w:t>
      </w:r>
      <w:r w:rsidRPr="00CE7322">
        <w:rPr>
          <w:sz w:val="24"/>
          <w:szCs w:val="24"/>
        </w:rPr>
        <w:t xml:space="preserve">Признать жалобу </w:t>
      </w:r>
      <w:r w:rsidR="005F71B9" w:rsidRPr="005F71B9">
        <w:rPr>
          <w:bCs/>
          <w:sz w:val="24"/>
          <w:szCs w:val="24"/>
        </w:rPr>
        <w:t>ИП Колосова М.В. на действия филиала «Управление эксплуатации Сорочинского водохранилища» Федерального государственного бюджетного водохозяйственного учреждения «</w:t>
      </w:r>
      <w:proofErr w:type="spellStart"/>
      <w:r w:rsidR="005F71B9" w:rsidRPr="005F71B9">
        <w:rPr>
          <w:bCs/>
          <w:sz w:val="24"/>
          <w:szCs w:val="24"/>
        </w:rPr>
        <w:t>Центррегионводхоз</w:t>
      </w:r>
      <w:proofErr w:type="spellEnd"/>
      <w:r w:rsidR="005F71B9" w:rsidRPr="005F71B9">
        <w:rPr>
          <w:bCs/>
          <w:sz w:val="24"/>
          <w:szCs w:val="24"/>
        </w:rPr>
        <w:t>» при проведении электронного аукциона на капитальный ремонт земляной и водосбросной плотины Сорочинского водохранилища на р. Самара Оренбургской области (номер извещения№ 0353400001722000012)</w:t>
      </w:r>
      <w:r w:rsidRPr="00CE7322">
        <w:rPr>
          <w:color w:val="000000"/>
          <w:sz w:val="24"/>
          <w:szCs w:val="24"/>
        </w:rPr>
        <w:t xml:space="preserve">, </w:t>
      </w:r>
      <w:r w:rsidRPr="00CE7322">
        <w:rPr>
          <w:sz w:val="24"/>
          <w:szCs w:val="24"/>
        </w:rPr>
        <w:t>обоснованной.</w:t>
      </w:r>
    </w:p>
    <w:p w14:paraId="59112F0B" w14:textId="68A9A937" w:rsidR="008712E9" w:rsidRPr="00CE7322" w:rsidRDefault="008712E9" w:rsidP="008712E9">
      <w:pPr>
        <w:tabs>
          <w:tab w:val="left" w:pos="1134"/>
        </w:tabs>
        <w:ind w:firstLine="567"/>
        <w:jc w:val="both"/>
        <w:rPr>
          <w:sz w:val="24"/>
          <w:szCs w:val="24"/>
        </w:rPr>
      </w:pPr>
      <w:r>
        <w:rPr>
          <w:sz w:val="24"/>
          <w:szCs w:val="24"/>
        </w:rPr>
        <w:t xml:space="preserve">2. </w:t>
      </w:r>
      <w:r w:rsidRPr="00CE7322">
        <w:rPr>
          <w:sz w:val="24"/>
          <w:szCs w:val="24"/>
        </w:rPr>
        <w:t xml:space="preserve">Признать </w:t>
      </w:r>
      <w:r w:rsidR="005F71B9" w:rsidRPr="005F71B9">
        <w:rPr>
          <w:sz w:val="24"/>
          <w:szCs w:val="24"/>
        </w:rPr>
        <w:t>филиал «Управление эксплуатации Сорочинского водохранилища» Федерального государственного бюджетного водохозяйственного учреждения «</w:t>
      </w:r>
      <w:proofErr w:type="spellStart"/>
      <w:r w:rsidR="005F71B9" w:rsidRPr="005F71B9">
        <w:rPr>
          <w:sz w:val="24"/>
          <w:szCs w:val="24"/>
        </w:rPr>
        <w:t>Центррегионводхоз</w:t>
      </w:r>
      <w:proofErr w:type="spellEnd"/>
      <w:r w:rsidR="005F71B9" w:rsidRPr="005F71B9">
        <w:rPr>
          <w:sz w:val="24"/>
          <w:szCs w:val="24"/>
        </w:rPr>
        <w:t>»</w:t>
      </w:r>
      <w:r w:rsidRPr="00CE7322">
        <w:rPr>
          <w:sz w:val="24"/>
          <w:szCs w:val="24"/>
        </w:rPr>
        <w:t xml:space="preserve"> нарушившим положения </w:t>
      </w:r>
      <w:r w:rsidR="005F71B9">
        <w:rPr>
          <w:sz w:val="24"/>
          <w:szCs w:val="24"/>
        </w:rPr>
        <w:t xml:space="preserve">п. 1 </w:t>
      </w:r>
      <w:r w:rsidRPr="00CE7322">
        <w:rPr>
          <w:sz w:val="24"/>
          <w:szCs w:val="24"/>
        </w:rPr>
        <w:t xml:space="preserve">ч. </w:t>
      </w:r>
      <w:r w:rsidR="005F71B9">
        <w:rPr>
          <w:sz w:val="24"/>
          <w:szCs w:val="24"/>
        </w:rPr>
        <w:t xml:space="preserve">1 </w:t>
      </w:r>
      <w:r w:rsidRPr="00CE7322">
        <w:rPr>
          <w:sz w:val="24"/>
          <w:szCs w:val="24"/>
        </w:rPr>
        <w:t>ст. 31 Закона о контрактной системе.</w:t>
      </w:r>
    </w:p>
    <w:p w14:paraId="0346B1B6" w14:textId="6FEC16A5" w:rsidR="008712E9" w:rsidRPr="00CE7322" w:rsidRDefault="008712E9" w:rsidP="008712E9">
      <w:pPr>
        <w:tabs>
          <w:tab w:val="left" w:pos="1134"/>
        </w:tabs>
        <w:ind w:firstLine="567"/>
        <w:jc w:val="both"/>
        <w:rPr>
          <w:sz w:val="24"/>
          <w:szCs w:val="24"/>
        </w:rPr>
      </w:pPr>
      <w:r>
        <w:rPr>
          <w:sz w:val="24"/>
          <w:szCs w:val="24"/>
        </w:rPr>
        <w:t xml:space="preserve">3. </w:t>
      </w:r>
      <w:r w:rsidR="005F71B9">
        <w:rPr>
          <w:sz w:val="24"/>
          <w:szCs w:val="24"/>
        </w:rPr>
        <w:t>П</w:t>
      </w:r>
      <w:r w:rsidRPr="00CE7322">
        <w:rPr>
          <w:sz w:val="24"/>
          <w:szCs w:val="24"/>
        </w:rPr>
        <w:t>редписание об устранении нарушений законодательства о контрактной системе</w:t>
      </w:r>
      <w:r w:rsidR="005F71B9">
        <w:rPr>
          <w:sz w:val="24"/>
          <w:szCs w:val="24"/>
        </w:rPr>
        <w:t xml:space="preserve"> не выдавать</w:t>
      </w:r>
      <w:r w:rsidRPr="00CE7322">
        <w:rPr>
          <w:sz w:val="24"/>
          <w:szCs w:val="24"/>
        </w:rPr>
        <w:t>.</w:t>
      </w:r>
    </w:p>
    <w:p w14:paraId="4A1C3822" w14:textId="77777777" w:rsidR="008712E9" w:rsidRPr="00CE7322" w:rsidRDefault="008712E9" w:rsidP="008712E9">
      <w:pPr>
        <w:tabs>
          <w:tab w:val="left" w:pos="1134"/>
        </w:tabs>
        <w:ind w:firstLine="567"/>
        <w:jc w:val="both"/>
        <w:rPr>
          <w:sz w:val="24"/>
          <w:szCs w:val="24"/>
        </w:rPr>
      </w:pPr>
      <w:r>
        <w:rPr>
          <w:sz w:val="24"/>
          <w:szCs w:val="24"/>
        </w:rPr>
        <w:t xml:space="preserve">4. </w:t>
      </w:r>
      <w:r w:rsidRPr="00CE7322">
        <w:rPr>
          <w:sz w:val="24"/>
          <w:szCs w:val="24"/>
        </w:rPr>
        <w:t>Передать материалы дела должностному лицу для решения вопроса о возбуждении дела об административном правонарушении.</w:t>
      </w:r>
    </w:p>
    <w:p w14:paraId="37A23FDB" w14:textId="77777777" w:rsidR="008712E9" w:rsidRDefault="008712E9" w:rsidP="008712E9">
      <w:pPr>
        <w:ind w:firstLine="709"/>
        <w:jc w:val="both"/>
        <w:rPr>
          <w:sz w:val="24"/>
          <w:szCs w:val="24"/>
        </w:rPr>
      </w:pPr>
      <w:r w:rsidRPr="004C49FD">
        <w:rPr>
          <w:sz w:val="24"/>
          <w:szCs w:val="24"/>
        </w:rPr>
        <w:t>Решение может быть обжаловано в судебном порядке в течение 3-х месяцев со дня его принятия.</w:t>
      </w:r>
    </w:p>
    <w:p w14:paraId="66787452" w14:textId="77777777" w:rsidR="008712E9" w:rsidRPr="004C49FD" w:rsidRDefault="008712E9" w:rsidP="008712E9">
      <w:pPr>
        <w:ind w:firstLine="709"/>
        <w:jc w:val="both"/>
        <w:rPr>
          <w:sz w:val="24"/>
          <w:szCs w:val="24"/>
        </w:rPr>
      </w:pPr>
    </w:p>
    <w:p w14:paraId="36135DBC" w14:textId="77777777" w:rsidR="008712E9" w:rsidRPr="008951ED" w:rsidRDefault="008712E9" w:rsidP="008712E9">
      <w:pPr>
        <w:widowControl w:val="0"/>
        <w:autoSpaceDE w:val="0"/>
        <w:autoSpaceDN w:val="0"/>
        <w:adjustRightInd w:val="0"/>
        <w:jc w:val="both"/>
        <w:rPr>
          <w:rFonts w:eastAsia="Calibri"/>
          <w:sz w:val="24"/>
          <w:szCs w:val="24"/>
          <w:lang w:eastAsia="en-US"/>
        </w:rPr>
      </w:pPr>
    </w:p>
    <w:p w14:paraId="1FFFB703" w14:textId="78CA52B0" w:rsidR="008712E9" w:rsidRPr="000A21A8" w:rsidRDefault="008712E9" w:rsidP="008712E9">
      <w:pPr>
        <w:widowControl w:val="0"/>
        <w:autoSpaceDE w:val="0"/>
        <w:autoSpaceDN w:val="0"/>
        <w:adjustRightInd w:val="0"/>
        <w:rPr>
          <w:rFonts w:eastAsia="Calibri"/>
          <w:sz w:val="24"/>
          <w:szCs w:val="24"/>
          <w:lang w:eastAsia="en-US"/>
        </w:rPr>
      </w:pPr>
      <w:r>
        <w:rPr>
          <w:rFonts w:eastAsia="Calibri"/>
          <w:sz w:val="26"/>
          <w:szCs w:val="26"/>
          <w:lang w:eastAsia="en-US"/>
        </w:rPr>
        <w:t>П</w:t>
      </w:r>
      <w:r w:rsidRPr="000A21A8">
        <w:rPr>
          <w:rFonts w:eastAsia="Calibri"/>
          <w:sz w:val="24"/>
          <w:szCs w:val="24"/>
          <w:lang w:eastAsia="en-US"/>
        </w:rPr>
        <w:t xml:space="preserve">редседатель комиссии                                                                              </w:t>
      </w:r>
      <w:r>
        <w:rPr>
          <w:rFonts w:eastAsia="Calibri"/>
          <w:sz w:val="24"/>
          <w:szCs w:val="24"/>
          <w:lang w:eastAsia="en-US"/>
        </w:rPr>
        <w:t xml:space="preserve">         </w:t>
      </w:r>
      <w:r w:rsidRPr="000A21A8">
        <w:rPr>
          <w:rFonts w:eastAsia="Calibri"/>
          <w:sz w:val="24"/>
          <w:szCs w:val="24"/>
          <w:lang w:eastAsia="en-US"/>
        </w:rPr>
        <w:t xml:space="preserve">   </w:t>
      </w:r>
    </w:p>
    <w:p w14:paraId="301CAD08" w14:textId="77777777" w:rsidR="008712E9" w:rsidRPr="000A21A8" w:rsidRDefault="008712E9" w:rsidP="008712E9">
      <w:pPr>
        <w:widowControl w:val="0"/>
        <w:autoSpaceDE w:val="0"/>
        <w:autoSpaceDN w:val="0"/>
        <w:adjustRightInd w:val="0"/>
        <w:rPr>
          <w:rFonts w:eastAsia="Calibri"/>
          <w:sz w:val="24"/>
          <w:szCs w:val="24"/>
          <w:lang w:eastAsia="en-US"/>
        </w:rPr>
      </w:pPr>
    </w:p>
    <w:p w14:paraId="5726D58F" w14:textId="77777777" w:rsidR="008712E9" w:rsidRPr="000A21A8" w:rsidRDefault="008712E9" w:rsidP="008712E9">
      <w:pPr>
        <w:widowControl w:val="0"/>
        <w:autoSpaceDE w:val="0"/>
        <w:autoSpaceDN w:val="0"/>
        <w:adjustRightInd w:val="0"/>
        <w:rPr>
          <w:rFonts w:eastAsia="Calibri"/>
          <w:sz w:val="24"/>
          <w:szCs w:val="24"/>
          <w:lang w:eastAsia="en-US"/>
        </w:rPr>
      </w:pPr>
    </w:p>
    <w:p w14:paraId="75764488" w14:textId="04D31FCE" w:rsidR="008712E9" w:rsidRPr="000A21A8" w:rsidRDefault="008712E9" w:rsidP="00A70D96">
      <w:pPr>
        <w:widowControl w:val="0"/>
        <w:autoSpaceDE w:val="0"/>
        <w:autoSpaceDN w:val="0"/>
        <w:adjustRightInd w:val="0"/>
        <w:rPr>
          <w:rFonts w:eastAsia="Calibri"/>
          <w:sz w:val="24"/>
          <w:szCs w:val="24"/>
          <w:lang w:eastAsia="en-US"/>
        </w:rPr>
      </w:pPr>
      <w:r w:rsidRPr="000A21A8">
        <w:rPr>
          <w:rFonts w:eastAsia="Calibri"/>
          <w:sz w:val="24"/>
          <w:szCs w:val="24"/>
          <w:lang w:eastAsia="en-US"/>
        </w:rPr>
        <w:t xml:space="preserve">Члены комиссии                                                                                     </w:t>
      </w:r>
      <w:r>
        <w:rPr>
          <w:rFonts w:eastAsia="Calibri"/>
          <w:sz w:val="24"/>
          <w:szCs w:val="24"/>
          <w:lang w:eastAsia="en-US"/>
        </w:rPr>
        <w:t xml:space="preserve">             </w:t>
      </w:r>
      <w:r w:rsidRPr="000A21A8">
        <w:rPr>
          <w:rFonts w:eastAsia="Calibri"/>
          <w:sz w:val="24"/>
          <w:szCs w:val="24"/>
          <w:lang w:eastAsia="en-US"/>
        </w:rPr>
        <w:t xml:space="preserve">  </w:t>
      </w:r>
      <w:r w:rsidR="005F71B9">
        <w:rPr>
          <w:rFonts w:eastAsia="Calibri"/>
          <w:sz w:val="24"/>
          <w:szCs w:val="24"/>
          <w:lang w:eastAsia="en-US"/>
        </w:rPr>
        <w:t xml:space="preserve"> </w:t>
      </w:r>
      <w:r w:rsidRPr="000A21A8">
        <w:rPr>
          <w:rFonts w:eastAsia="Calibri"/>
          <w:sz w:val="24"/>
          <w:szCs w:val="24"/>
          <w:lang w:eastAsia="en-US"/>
        </w:rPr>
        <w:t xml:space="preserve">  </w:t>
      </w:r>
      <w:bookmarkStart w:id="0" w:name="_GoBack"/>
      <w:bookmarkEnd w:id="0"/>
    </w:p>
    <w:p w14:paraId="553000ED" w14:textId="77777777" w:rsidR="008712E9" w:rsidRPr="000A21A8" w:rsidRDefault="008712E9" w:rsidP="008712E9">
      <w:pPr>
        <w:widowControl w:val="0"/>
        <w:autoSpaceDE w:val="0"/>
        <w:autoSpaceDN w:val="0"/>
        <w:adjustRightInd w:val="0"/>
        <w:rPr>
          <w:rFonts w:eastAsia="Calibri"/>
          <w:sz w:val="24"/>
          <w:szCs w:val="24"/>
          <w:lang w:eastAsia="en-US"/>
        </w:rPr>
      </w:pPr>
      <w:r w:rsidRPr="000A21A8">
        <w:rPr>
          <w:rFonts w:eastAsia="Calibri"/>
          <w:sz w:val="24"/>
          <w:szCs w:val="24"/>
          <w:lang w:eastAsia="en-US"/>
        </w:rPr>
        <w:t xml:space="preserve"> </w:t>
      </w:r>
    </w:p>
    <w:p w14:paraId="2DA0771D" w14:textId="3F0A21BF" w:rsidR="008712E9" w:rsidRPr="000A21A8" w:rsidRDefault="008712E9" w:rsidP="008712E9">
      <w:pPr>
        <w:widowControl w:val="0"/>
        <w:autoSpaceDE w:val="0"/>
        <w:autoSpaceDN w:val="0"/>
        <w:adjustRightInd w:val="0"/>
        <w:jc w:val="right"/>
        <w:rPr>
          <w:rFonts w:eastAsia="Calibri"/>
          <w:sz w:val="24"/>
          <w:szCs w:val="24"/>
          <w:lang w:eastAsia="en-US"/>
        </w:rPr>
      </w:pPr>
      <w:r>
        <w:rPr>
          <w:rFonts w:eastAsia="Calibri"/>
          <w:sz w:val="24"/>
          <w:szCs w:val="24"/>
          <w:lang w:eastAsia="en-US"/>
        </w:rPr>
        <w:t xml:space="preserve">    </w:t>
      </w:r>
    </w:p>
    <w:p w14:paraId="00066669" w14:textId="77777777" w:rsidR="008712E9" w:rsidRDefault="008712E9" w:rsidP="008712E9">
      <w:pPr>
        <w:widowControl w:val="0"/>
        <w:autoSpaceDE w:val="0"/>
        <w:autoSpaceDN w:val="0"/>
        <w:adjustRightInd w:val="0"/>
        <w:ind w:firstLine="708"/>
        <w:jc w:val="both"/>
        <w:rPr>
          <w:rFonts w:eastAsia="Calibri"/>
          <w:sz w:val="26"/>
          <w:szCs w:val="26"/>
          <w:lang w:eastAsia="en-US"/>
        </w:rPr>
      </w:pPr>
    </w:p>
    <w:p w14:paraId="10937994" w14:textId="77777777" w:rsidR="008712E9" w:rsidRDefault="008712E9" w:rsidP="008712E9">
      <w:pPr>
        <w:widowControl w:val="0"/>
        <w:autoSpaceDE w:val="0"/>
        <w:autoSpaceDN w:val="0"/>
        <w:adjustRightInd w:val="0"/>
        <w:ind w:firstLine="708"/>
        <w:jc w:val="both"/>
        <w:rPr>
          <w:rFonts w:eastAsia="Calibri"/>
          <w:sz w:val="26"/>
          <w:szCs w:val="26"/>
          <w:lang w:eastAsia="en-US"/>
        </w:rPr>
      </w:pPr>
    </w:p>
    <w:p w14:paraId="04ABD56C" w14:textId="77777777" w:rsidR="008712E9" w:rsidRDefault="008712E9" w:rsidP="008712E9">
      <w:pPr>
        <w:widowControl w:val="0"/>
        <w:autoSpaceDE w:val="0"/>
        <w:autoSpaceDN w:val="0"/>
        <w:adjustRightInd w:val="0"/>
        <w:ind w:firstLine="708"/>
        <w:jc w:val="both"/>
        <w:rPr>
          <w:rFonts w:eastAsia="Calibri"/>
          <w:sz w:val="26"/>
          <w:szCs w:val="26"/>
          <w:lang w:eastAsia="en-US"/>
        </w:rPr>
      </w:pPr>
    </w:p>
    <w:p w14:paraId="517356DF" w14:textId="50D88194" w:rsidR="005354CE" w:rsidRDefault="005354CE" w:rsidP="0003325B">
      <w:pPr>
        <w:spacing w:after="1" w:line="240" w:lineRule="atLeast"/>
        <w:ind w:firstLine="567"/>
        <w:jc w:val="both"/>
        <w:rPr>
          <w:sz w:val="24"/>
          <w:szCs w:val="24"/>
        </w:rPr>
      </w:pPr>
    </w:p>
    <w:sectPr w:rsidR="005354CE" w:rsidSect="00397D61">
      <w:headerReference w:type="default" r:id="rId14"/>
      <w:headerReference w:type="first" r:id="rId15"/>
      <w:pgSz w:w="11906" w:h="16838"/>
      <w:pgMar w:top="851" w:right="737" w:bottom="851"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2DA16" w14:textId="77777777" w:rsidR="00C43A9F" w:rsidRDefault="00C43A9F" w:rsidP="0037740C">
      <w:r>
        <w:separator/>
      </w:r>
    </w:p>
  </w:endnote>
  <w:endnote w:type="continuationSeparator" w:id="0">
    <w:p w14:paraId="6E7C39FD" w14:textId="77777777" w:rsidR="00C43A9F" w:rsidRDefault="00C43A9F" w:rsidP="00377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721AE9" w14:textId="77777777" w:rsidR="00C43A9F" w:rsidRDefault="00C43A9F" w:rsidP="0037740C">
      <w:r>
        <w:separator/>
      </w:r>
    </w:p>
  </w:footnote>
  <w:footnote w:type="continuationSeparator" w:id="0">
    <w:p w14:paraId="29EDA32F" w14:textId="77777777" w:rsidR="00C43A9F" w:rsidRDefault="00C43A9F" w:rsidP="00377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7682444"/>
      <w:docPartObj>
        <w:docPartGallery w:val="Page Numbers (Top of Page)"/>
        <w:docPartUnique/>
      </w:docPartObj>
    </w:sdtPr>
    <w:sdtEndPr/>
    <w:sdtContent>
      <w:p w14:paraId="13EDC1C7" w14:textId="7786BA16" w:rsidR="0037740C" w:rsidRDefault="0037740C">
        <w:pPr>
          <w:pStyle w:val="af"/>
          <w:jc w:val="center"/>
        </w:pPr>
        <w:r>
          <w:fldChar w:fldCharType="begin"/>
        </w:r>
        <w:r>
          <w:instrText>PAGE   \* MERGEFORMAT</w:instrText>
        </w:r>
        <w:r>
          <w:fldChar w:fldCharType="separate"/>
        </w:r>
        <w:r>
          <w:t>2</w:t>
        </w:r>
        <w:r>
          <w:fldChar w:fldCharType="end"/>
        </w:r>
      </w:p>
    </w:sdtContent>
  </w:sdt>
  <w:p w14:paraId="69E6DB66" w14:textId="77777777" w:rsidR="0037740C" w:rsidRDefault="0037740C">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F9FE43" w14:textId="603F6FEE" w:rsidR="00397D61" w:rsidRDefault="00397D61">
    <w:pPr>
      <w:pStyle w:val="af"/>
      <w:jc w:val="center"/>
    </w:pPr>
  </w:p>
  <w:p w14:paraId="345BC661" w14:textId="77777777" w:rsidR="00397D61" w:rsidRDefault="00397D61">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3834B7D"/>
    <w:multiLevelType w:val="hybridMultilevel"/>
    <w:tmpl w:val="7E5AD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6CF3"/>
    <w:rsid w:val="00012FAB"/>
    <w:rsid w:val="0001493E"/>
    <w:rsid w:val="00016C48"/>
    <w:rsid w:val="00017098"/>
    <w:rsid w:val="00024644"/>
    <w:rsid w:val="000271CE"/>
    <w:rsid w:val="0003325B"/>
    <w:rsid w:val="0003421D"/>
    <w:rsid w:val="0003500F"/>
    <w:rsid w:val="00041023"/>
    <w:rsid w:val="000422A1"/>
    <w:rsid w:val="00042755"/>
    <w:rsid w:val="0004582E"/>
    <w:rsid w:val="00057CE5"/>
    <w:rsid w:val="0006006C"/>
    <w:rsid w:val="0006328C"/>
    <w:rsid w:val="00067A42"/>
    <w:rsid w:val="000707AD"/>
    <w:rsid w:val="0007219E"/>
    <w:rsid w:val="0007226A"/>
    <w:rsid w:val="0007233C"/>
    <w:rsid w:val="00077DC9"/>
    <w:rsid w:val="00080B6C"/>
    <w:rsid w:val="00081C7D"/>
    <w:rsid w:val="000826F9"/>
    <w:rsid w:val="000866DC"/>
    <w:rsid w:val="000A158F"/>
    <w:rsid w:val="000A2CCD"/>
    <w:rsid w:val="000B0DAD"/>
    <w:rsid w:val="000B1FEF"/>
    <w:rsid w:val="000B4C7F"/>
    <w:rsid w:val="000C1DD5"/>
    <w:rsid w:val="000C2687"/>
    <w:rsid w:val="000C49A7"/>
    <w:rsid w:val="000D1DBE"/>
    <w:rsid w:val="000D297C"/>
    <w:rsid w:val="000D3413"/>
    <w:rsid w:val="000D5649"/>
    <w:rsid w:val="000D6002"/>
    <w:rsid w:val="000E0BDF"/>
    <w:rsid w:val="000E2689"/>
    <w:rsid w:val="000E38A2"/>
    <w:rsid w:val="000E423F"/>
    <w:rsid w:val="000E5B73"/>
    <w:rsid w:val="000E5D67"/>
    <w:rsid w:val="000E76D2"/>
    <w:rsid w:val="000F27E8"/>
    <w:rsid w:val="000F2DE9"/>
    <w:rsid w:val="000F788C"/>
    <w:rsid w:val="00102E05"/>
    <w:rsid w:val="00102FB1"/>
    <w:rsid w:val="001046BF"/>
    <w:rsid w:val="00105362"/>
    <w:rsid w:val="00105542"/>
    <w:rsid w:val="00105E1A"/>
    <w:rsid w:val="0011068E"/>
    <w:rsid w:val="00111F76"/>
    <w:rsid w:val="0012196E"/>
    <w:rsid w:val="00133576"/>
    <w:rsid w:val="001341E9"/>
    <w:rsid w:val="001379E7"/>
    <w:rsid w:val="0014057E"/>
    <w:rsid w:val="001504D3"/>
    <w:rsid w:val="00154064"/>
    <w:rsid w:val="00161CD3"/>
    <w:rsid w:val="001631B3"/>
    <w:rsid w:val="001646FB"/>
    <w:rsid w:val="001647F0"/>
    <w:rsid w:val="00170A65"/>
    <w:rsid w:val="00177A06"/>
    <w:rsid w:val="00177CF3"/>
    <w:rsid w:val="00183644"/>
    <w:rsid w:val="00183E9B"/>
    <w:rsid w:val="0018737C"/>
    <w:rsid w:val="00192917"/>
    <w:rsid w:val="00194FBF"/>
    <w:rsid w:val="001A1168"/>
    <w:rsid w:val="001A266D"/>
    <w:rsid w:val="001A4657"/>
    <w:rsid w:val="001A546F"/>
    <w:rsid w:val="001A7AAA"/>
    <w:rsid w:val="001B1502"/>
    <w:rsid w:val="001B51DE"/>
    <w:rsid w:val="001B524B"/>
    <w:rsid w:val="001B6BF8"/>
    <w:rsid w:val="001C0B66"/>
    <w:rsid w:val="001C450D"/>
    <w:rsid w:val="001C5E48"/>
    <w:rsid w:val="001D69FE"/>
    <w:rsid w:val="001E4951"/>
    <w:rsid w:val="001E550A"/>
    <w:rsid w:val="001F0460"/>
    <w:rsid w:val="001F0636"/>
    <w:rsid w:val="00211940"/>
    <w:rsid w:val="00216BBB"/>
    <w:rsid w:val="002179BB"/>
    <w:rsid w:val="00221830"/>
    <w:rsid w:val="00225ADA"/>
    <w:rsid w:val="00230461"/>
    <w:rsid w:val="00230D32"/>
    <w:rsid w:val="002321E6"/>
    <w:rsid w:val="002561E1"/>
    <w:rsid w:val="0026203C"/>
    <w:rsid w:val="00263468"/>
    <w:rsid w:val="00263584"/>
    <w:rsid w:val="00263E82"/>
    <w:rsid w:val="00266746"/>
    <w:rsid w:val="00267ACC"/>
    <w:rsid w:val="00267C77"/>
    <w:rsid w:val="002730D9"/>
    <w:rsid w:val="00274E66"/>
    <w:rsid w:val="00275121"/>
    <w:rsid w:val="002761E8"/>
    <w:rsid w:val="0028352A"/>
    <w:rsid w:val="0028691D"/>
    <w:rsid w:val="002913FB"/>
    <w:rsid w:val="00291BF7"/>
    <w:rsid w:val="00293922"/>
    <w:rsid w:val="00295C28"/>
    <w:rsid w:val="0029760E"/>
    <w:rsid w:val="002A5B60"/>
    <w:rsid w:val="002B2CA5"/>
    <w:rsid w:val="002B39A9"/>
    <w:rsid w:val="002B3E60"/>
    <w:rsid w:val="002B56FA"/>
    <w:rsid w:val="002D4026"/>
    <w:rsid w:val="002D58DC"/>
    <w:rsid w:val="002E4367"/>
    <w:rsid w:val="002E5DFD"/>
    <w:rsid w:val="003015D6"/>
    <w:rsid w:val="00302EF3"/>
    <w:rsid w:val="00302F87"/>
    <w:rsid w:val="00303862"/>
    <w:rsid w:val="003050BD"/>
    <w:rsid w:val="003078B6"/>
    <w:rsid w:val="0031405E"/>
    <w:rsid w:val="00315FF4"/>
    <w:rsid w:val="00323570"/>
    <w:rsid w:val="00324037"/>
    <w:rsid w:val="00324E62"/>
    <w:rsid w:val="003329A5"/>
    <w:rsid w:val="00332B20"/>
    <w:rsid w:val="003351AF"/>
    <w:rsid w:val="00337402"/>
    <w:rsid w:val="003407EA"/>
    <w:rsid w:val="0034360C"/>
    <w:rsid w:val="00345DEA"/>
    <w:rsid w:val="003520DF"/>
    <w:rsid w:val="00355329"/>
    <w:rsid w:val="003556B1"/>
    <w:rsid w:val="003639DF"/>
    <w:rsid w:val="0036456E"/>
    <w:rsid w:val="00365315"/>
    <w:rsid w:val="003658BD"/>
    <w:rsid w:val="003662FB"/>
    <w:rsid w:val="00370A4E"/>
    <w:rsid w:val="00374BAF"/>
    <w:rsid w:val="0037740C"/>
    <w:rsid w:val="00377483"/>
    <w:rsid w:val="00380976"/>
    <w:rsid w:val="003917D7"/>
    <w:rsid w:val="00391C08"/>
    <w:rsid w:val="00397494"/>
    <w:rsid w:val="00397D61"/>
    <w:rsid w:val="003A056D"/>
    <w:rsid w:val="003A3B4F"/>
    <w:rsid w:val="003A5298"/>
    <w:rsid w:val="003A779F"/>
    <w:rsid w:val="003C3C8D"/>
    <w:rsid w:val="003C57FC"/>
    <w:rsid w:val="003C62B1"/>
    <w:rsid w:val="003C78C8"/>
    <w:rsid w:val="003D4313"/>
    <w:rsid w:val="003D7837"/>
    <w:rsid w:val="003E1D6D"/>
    <w:rsid w:val="003E2F7C"/>
    <w:rsid w:val="003E4513"/>
    <w:rsid w:val="003F2A1E"/>
    <w:rsid w:val="003F5036"/>
    <w:rsid w:val="003F6141"/>
    <w:rsid w:val="0040333D"/>
    <w:rsid w:val="004170F5"/>
    <w:rsid w:val="00421E1F"/>
    <w:rsid w:val="004248C6"/>
    <w:rsid w:val="004273D0"/>
    <w:rsid w:val="0043427E"/>
    <w:rsid w:val="00434798"/>
    <w:rsid w:val="00434ECC"/>
    <w:rsid w:val="004365BE"/>
    <w:rsid w:val="00440413"/>
    <w:rsid w:val="004414C9"/>
    <w:rsid w:val="004545E9"/>
    <w:rsid w:val="00454AF2"/>
    <w:rsid w:val="00456F49"/>
    <w:rsid w:val="0046210A"/>
    <w:rsid w:val="004625F4"/>
    <w:rsid w:val="00462F6A"/>
    <w:rsid w:val="004636AD"/>
    <w:rsid w:val="00463DD1"/>
    <w:rsid w:val="00463E04"/>
    <w:rsid w:val="004656DE"/>
    <w:rsid w:val="00472747"/>
    <w:rsid w:val="00473627"/>
    <w:rsid w:val="00477394"/>
    <w:rsid w:val="00480DB8"/>
    <w:rsid w:val="00482A29"/>
    <w:rsid w:val="00482E5A"/>
    <w:rsid w:val="004862C0"/>
    <w:rsid w:val="00487C21"/>
    <w:rsid w:val="00491030"/>
    <w:rsid w:val="00491D7F"/>
    <w:rsid w:val="00493015"/>
    <w:rsid w:val="004A03E4"/>
    <w:rsid w:val="004A1EEA"/>
    <w:rsid w:val="004A6E9B"/>
    <w:rsid w:val="004B1F19"/>
    <w:rsid w:val="004B588D"/>
    <w:rsid w:val="004B6634"/>
    <w:rsid w:val="004C1F4A"/>
    <w:rsid w:val="004C4886"/>
    <w:rsid w:val="004C49FD"/>
    <w:rsid w:val="004D3AA4"/>
    <w:rsid w:val="004E238D"/>
    <w:rsid w:val="004F0537"/>
    <w:rsid w:val="004F344A"/>
    <w:rsid w:val="004F3693"/>
    <w:rsid w:val="00505D78"/>
    <w:rsid w:val="005073F1"/>
    <w:rsid w:val="00507E0D"/>
    <w:rsid w:val="0051161C"/>
    <w:rsid w:val="0051179B"/>
    <w:rsid w:val="00513FDB"/>
    <w:rsid w:val="00515372"/>
    <w:rsid w:val="005157D0"/>
    <w:rsid w:val="005178FB"/>
    <w:rsid w:val="005226C8"/>
    <w:rsid w:val="00522DF2"/>
    <w:rsid w:val="0052307C"/>
    <w:rsid w:val="005270E3"/>
    <w:rsid w:val="00532BFD"/>
    <w:rsid w:val="005332D0"/>
    <w:rsid w:val="00534D38"/>
    <w:rsid w:val="005354CE"/>
    <w:rsid w:val="005362DA"/>
    <w:rsid w:val="00537E12"/>
    <w:rsid w:val="005400A5"/>
    <w:rsid w:val="00541258"/>
    <w:rsid w:val="005511FC"/>
    <w:rsid w:val="00551F4E"/>
    <w:rsid w:val="00552260"/>
    <w:rsid w:val="00553D3E"/>
    <w:rsid w:val="00554477"/>
    <w:rsid w:val="00560577"/>
    <w:rsid w:val="00561AED"/>
    <w:rsid w:val="0056258D"/>
    <w:rsid w:val="00564474"/>
    <w:rsid w:val="0056608A"/>
    <w:rsid w:val="0057223A"/>
    <w:rsid w:val="0058328C"/>
    <w:rsid w:val="00583F1D"/>
    <w:rsid w:val="005848C6"/>
    <w:rsid w:val="00584E9B"/>
    <w:rsid w:val="00590FB1"/>
    <w:rsid w:val="0059205B"/>
    <w:rsid w:val="00593E36"/>
    <w:rsid w:val="00594498"/>
    <w:rsid w:val="00594DC1"/>
    <w:rsid w:val="005A1F89"/>
    <w:rsid w:val="005A3501"/>
    <w:rsid w:val="005A7332"/>
    <w:rsid w:val="005B43AA"/>
    <w:rsid w:val="005C1D4E"/>
    <w:rsid w:val="005C22C0"/>
    <w:rsid w:val="005C4494"/>
    <w:rsid w:val="005C597E"/>
    <w:rsid w:val="005C5B91"/>
    <w:rsid w:val="005D2D4D"/>
    <w:rsid w:val="005D502E"/>
    <w:rsid w:val="005E2F11"/>
    <w:rsid w:val="005E4384"/>
    <w:rsid w:val="005E55AC"/>
    <w:rsid w:val="005E6C22"/>
    <w:rsid w:val="005F048F"/>
    <w:rsid w:val="005F177C"/>
    <w:rsid w:val="005F39C0"/>
    <w:rsid w:val="005F5490"/>
    <w:rsid w:val="005F7069"/>
    <w:rsid w:val="005F71B9"/>
    <w:rsid w:val="00603DC1"/>
    <w:rsid w:val="006054EB"/>
    <w:rsid w:val="0060611C"/>
    <w:rsid w:val="00610583"/>
    <w:rsid w:val="00611FBE"/>
    <w:rsid w:val="00613B7D"/>
    <w:rsid w:val="00613E81"/>
    <w:rsid w:val="00616E5C"/>
    <w:rsid w:val="006171FE"/>
    <w:rsid w:val="00621BA2"/>
    <w:rsid w:val="006224D6"/>
    <w:rsid w:val="00624167"/>
    <w:rsid w:val="00625348"/>
    <w:rsid w:val="00625966"/>
    <w:rsid w:val="00633577"/>
    <w:rsid w:val="00636044"/>
    <w:rsid w:val="00640877"/>
    <w:rsid w:val="006427CF"/>
    <w:rsid w:val="00646DDD"/>
    <w:rsid w:val="00651FF2"/>
    <w:rsid w:val="00662D8B"/>
    <w:rsid w:val="00665854"/>
    <w:rsid w:val="00672745"/>
    <w:rsid w:val="0068056D"/>
    <w:rsid w:val="00683642"/>
    <w:rsid w:val="0068677E"/>
    <w:rsid w:val="00692C18"/>
    <w:rsid w:val="0069736A"/>
    <w:rsid w:val="006A186F"/>
    <w:rsid w:val="006A598C"/>
    <w:rsid w:val="006A6C53"/>
    <w:rsid w:val="006B5472"/>
    <w:rsid w:val="006B7FF6"/>
    <w:rsid w:val="006C1CB8"/>
    <w:rsid w:val="006C2795"/>
    <w:rsid w:val="006C2B96"/>
    <w:rsid w:val="006C3AE4"/>
    <w:rsid w:val="006C7225"/>
    <w:rsid w:val="006C7FD3"/>
    <w:rsid w:val="006D127D"/>
    <w:rsid w:val="006D4767"/>
    <w:rsid w:val="006D7502"/>
    <w:rsid w:val="006D79A3"/>
    <w:rsid w:val="006E0E01"/>
    <w:rsid w:val="006E302B"/>
    <w:rsid w:val="006E40D1"/>
    <w:rsid w:val="006E4DD6"/>
    <w:rsid w:val="006E5A24"/>
    <w:rsid w:val="006E708F"/>
    <w:rsid w:val="006F53EF"/>
    <w:rsid w:val="006F75A3"/>
    <w:rsid w:val="00700F72"/>
    <w:rsid w:val="0071099A"/>
    <w:rsid w:val="00711BF4"/>
    <w:rsid w:val="00715D9A"/>
    <w:rsid w:val="0071717D"/>
    <w:rsid w:val="007223FE"/>
    <w:rsid w:val="007229F3"/>
    <w:rsid w:val="007236D0"/>
    <w:rsid w:val="00725113"/>
    <w:rsid w:val="00725CD3"/>
    <w:rsid w:val="00725F2E"/>
    <w:rsid w:val="0072629D"/>
    <w:rsid w:val="00732716"/>
    <w:rsid w:val="007376A1"/>
    <w:rsid w:val="00743985"/>
    <w:rsid w:val="00745777"/>
    <w:rsid w:val="007552C3"/>
    <w:rsid w:val="00757886"/>
    <w:rsid w:val="007653A0"/>
    <w:rsid w:val="00771372"/>
    <w:rsid w:val="00771491"/>
    <w:rsid w:val="00773B0F"/>
    <w:rsid w:val="007758FC"/>
    <w:rsid w:val="00776B31"/>
    <w:rsid w:val="00782D88"/>
    <w:rsid w:val="00782F04"/>
    <w:rsid w:val="00795BB3"/>
    <w:rsid w:val="00796DAE"/>
    <w:rsid w:val="00797499"/>
    <w:rsid w:val="007A40AB"/>
    <w:rsid w:val="007A6CEF"/>
    <w:rsid w:val="007A7BA7"/>
    <w:rsid w:val="007B1578"/>
    <w:rsid w:val="007C148F"/>
    <w:rsid w:val="007C348F"/>
    <w:rsid w:val="007D46E9"/>
    <w:rsid w:val="007D6180"/>
    <w:rsid w:val="007E28BE"/>
    <w:rsid w:val="007E7F48"/>
    <w:rsid w:val="007F29D4"/>
    <w:rsid w:val="007F4475"/>
    <w:rsid w:val="008009B0"/>
    <w:rsid w:val="0080172D"/>
    <w:rsid w:val="00806DF2"/>
    <w:rsid w:val="0081303E"/>
    <w:rsid w:val="00813DCC"/>
    <w:rsid w:val="00815DE9"/>
    <w:rsid w:val="008168A5"/>
    <w:rsid w:val="008171F2"/>
    <w:rsid w:val="008201B2"/>
    <w:rsid w:val="00820ABF"/>
    <w:rsid w:val="00823A0B"/>
    <w:rsid w:val="00823D46"/>
    <w:rsid w:val="008302C5"/>
    <w:rsid w:val="00834739"/>
    <w:rsid w:val="0084270F"/>
    <w:rsid w:val="00847899"/>
    <w:rsid w:val="00850A10"/>
    <w:rsid w:val="00850AF4"/>
    <w:rsid w:val="00851A10"/>
    <w:rsid w:val="00860A02"/>
    <w:rsid w:val="00860FC9"/>
    <w:rsid w:val="00863B2E"/>
    <w:rsid w:val="008712E9"/>
    <w:rsid w:val="0087245B"/>
    <w:rsid w:val="0087263F"/>
    <w:rsid w:val="00872C64"/>
    <w:rsid w:val="008757EA"/>
    <w:rsid w:val="00880178"/>
    <w:rsid w:val="008836FF"/>
    <w:rsid w:val="00884414"/>
    <w:rsid w:val="00884A52"/>
    <w:rsid w:val="00885CE6"/>
    <w:rsid w:val="0089052F"/>
    <w:rsid w:val="008926FB"/>
    <w:rsid w:val="00892707"/>
    <w:rsid w:val="008951ED"/>
    <w:rsid w:val="00895FA7"/>
    <w:rsid w:val="008A74A6"/>
    <w:rsid w:val="008B1A11"/>
    <w:rsid w:val="008B4858"/>
    <w:rsid w:val="008B7162"/>
    <w:rsid w:val="008C3F1B"/>
    <w:rsid w:val="008D06A2"/>
    <w:rsid w:val="008D2673"/>
    <w:rsid w:val="008E006A"/>
    <w:rsid w:val="008E07BF"/>
    <w:rsid w:val="008E7668"/>
    <w:rsid w:val="008F30FD"/>
    <w:rsid w:val="0090368F"/>
    <w:rsid w:val="00907A0E"/>
    <w:rsid w:val="0091458D"/>
    <w:rsid w:val="00915FA9"/>
    <w:rsid w:val="00917582"/>
    <w:rsid w:val="009240A6"/>
    <w:rsid w:val="00931461"/>
    <w:rsid w:val="00932EB8"/>
    <w:rsid w:val="009337A4"/>
    <w:rsid w:val="00936331"/>
    <w:rsid w:val="0093755A"/>
    <w:rsid w:val="00941357"/>
    <w:rsid w:val="00943326"/>
    <w:rsid w:val="009444FC"/>
    <w:rsid w:val="009456E5"/>
    <w:rsid w:val="00947025"/>
    <w:rsid w:val="0095158D"/>
    <w:rsid w:val="00953B1B"/>
    <w:rsid w:val="00960888"/>
    <w:rsid w:val="00962296"/>
    <w:rsid w:val="00963066"/>
    <w:rsid w:val="009666BA"/>
    <w:rsid w:val="0097423E"/>
    <w:rsid w:val="009760FA"/>
    <w:rsid w:val="009803BC"/>
    <w:rsid w:val="009805CB"/>
    <w:rsid w:val="00980DEC"/>
    <w:rsid w:val="00985BC1"/>
    <w:rsid w:val="00991794"/>
    <w:rsid w:val="00992B7F"/>
    <w:rsid w:val="009933FF"/>
    <w:rsid w:val="00997F08"/>
    <w:rsid w:val="009A703B"/>
    <w:rsid w:val="009C0C6B"/>
    <w:rsid w:val="009C4977"/>
    <w:rsid w:val="009D7518"/>
    <w:rsid w:val="009D7683"/>
    <w:rsid w:val="009E0FD1"/>
    <w:rsid w:val="009F0B86"/>
    <w:rsid w:val="009F15A8"/>
    <w:rsid w:val="009F1D44"/>
    <w:rsid w:val="009F48C8"/>
    <w:rsid w:val="009F652D"/>
    <w:rsid w:val="009F6FF6"/>
    <w:rsid w:val="00A00699"/>
    <w:rsid w:val="00A0215F"/>
    <w:rsid w:val="00A04698"/>
    <w:rsid w:val="00A04DE2"/>
    <w:rsid w:val="00A12A8F"/>
    <w:rsid w:val="00A149D8"/>
    <w:rsid w:val="00A15F32"/>
    <w:rsid w:val="00A161CE"/>
    <w:rsid w:val="00A2040F"/>
    <w:rsid w:val="00A22445"/>
    <w:rsid w:val="00A23837"/>
    <w:rsid w:val="00A255E4"/>
    <w:rsid w:val="00A3100C"/>
    <w:rsid w:val="00A318CB"/>
    <w:rsid w:val="00A32201"/>
    <w:rsid w:val="00A40420"/>
    <w:rsid w:val="00A40FFE"/>
    <w:rsid w:val="00A4344F"/>
    <w:rsid w:val="00A46272"/>
    <w:rsid w:val="00A502A0"/>
    <w:rsid w:val="00A53DF6"/>
    <w:rsid w:val="00A561A8"/>
    <w:rsid w:val="00A57903"/>
    <w:rsid w:val="00A6109A"/>
    <w:rsid w:val="00A65B21"/>
    <w:rsid w:val="00A70D96"/>
    <w:rsid w:val="00A76990"/>
    <w:rsid w:val="00A81CEE"/>
    <w:rsid w:val="00A86C2F"/>
    <w:rsid w:val="00A91129"/>
    <w:rsid w:val="00A97605"/>
    <w:rsid w:val="00A97EFE"/>
    <w:rsid w:val="00AA2022"/>
    <w:rsid w:val="00AB0E17"/>
    <w:rsid w:val="00AB2AAC"/>
    <w:rsid w:val="00AB3F74"/>
    <w:rsid w:val="00AB40F9"/>
    <w:rsid w:val="00AB46E8"/>
    <w:rsid w:val="00AB519B"/>
    <w:rsid w:val="00AC3DD6"/>
    <w:rsid w:val="00AC527F"/>
    <w:rsid w:val="00AC7546"/>
    <w:rsid w:val="00AE640F"/>
    <w:rsid w:val="00AF2845"/>
    <w:rsid w:val="00AF5EC0"/>
    <w:rsid w:val="00B03B38"/>
    <w:rsid w:val="00B20A1B"/>
    <w:rsid w:val="00B218C7"/>
    <w:rsid w:val="00B22BB2"/>
    <w:rsid w:val="00B3422E"/>
    <w:rsid w:val="00B3521C"/>
    <w:rsid w:val="00B40610"/>
    <w:rsid w:val="00B40E03"/>
    <w:rsid w:val="00B43811"/>
    <w:rsid w:val="00B439D5"/>
    <w:rsid w:val="00B44549"/>
    <w:rsid w:val="00B46CEB"/>
    <w:rsid w:val="00B60169"/>
    <w:rsid w:val="00B67335"/>
    <w:rsid w:val="00B70202"/>
    <w:rsid w:val="00B731D5"/>
    <w:rsid w:val="00B7749F"/>
    <w:rsid w:val="00B77833"/>
    <w:rsid w:val="00B81536"/>
    <w:rsid w:val="00B816A2"/>
    <w:rsid w:val="00B83630"/>
    <w:rsid w:val="00B838F8"/>
    <w:rsid w:val="00B83CE1"/>
    <w:rsid w:val="00B8530F"/>
    <w:rsid w:val="00B93BBC"/>
    <w:rsid w:val="00B9492B"/>
    <w:rsid w:val="00BA1311"/>
    <w:rsid w:val="00BA145B"/>
    <w:rsid w:val="00BA5D7F"/>
    <w:rsid w:val="00BB208D"/>
    <w:rsid w:val="00BC06DE"/>
    <w:rsid w:val="00BC50B6"/>
    <w:rsid w:val="00BC7204"/>
    <w:rsid w:val="00BD04D2"/>
    <w:rsid w:val="00BD0571"/>
    <w:rsid w:val="00BD0934"/>
    <w:rsid w:val="00BD32B5"/>
    <w:rsid w:val="00BE2686"/>
    <w:rsid w:val="00BE3FCD"/>
    <w:rsid w:val="00BE75C3"/>
    <w:rsid w:val="00BF09F3"/>
    <w:rsid w:val="00BF1E4A"/>
    <w:rsid w:val="00BF5B01"/>
    <w:rsid w:val="00BF6CDB"/>
    <w:rsid w:val="00C043D3"/>
    <w:rsid w:val="00C052BB"/>
    <w:rsid w:val="00C13130"/>
    <w:rsid w:val="00C16CCA"/>
    <w:rsid w:val="00C17CEC"/>
    <w:rsid w:val="00C24894"/>
    <w:rsid w:val="00C330D0"/>
    <w:rsid w:val="00C357CE"/>
    <w:rsid w:val="00C366A3"/>
    <w:rsid w:val="00C40818"/>
    <w:rsid w:val="00C43A9F"/>
    <w:rsid w:val="00C56D64"/>
    <w:rsid w:val="00C63389"/>
    <w:rsid w:val="00C633CD"/>
    <w:rsid w:val="00C70D77"/>
    <w:rsid w:val="00C74EA6"/>
    <w:rsid w:val="00C766B9"/>
    <w:rsid w:val="00C84DB3"/>
    <w:rsid w:val="00C85BA9"/>
    <w:rsid w:val="00C9355E"/>
    <w:rsid w:val="00C9497C"/>
    <w:rsid w:val="00C96C2B"/>
    <w:rsid w:val="00CA609B"/>
    <w:rsid w:val="00CA6811"/>
    <w:rsid w:val="00CB0DCA"/>
    <w:rsid w:val="00CB6551"/>
    <w:rsid w:val="00CD24FC"/>
    <w:rsid w:val="00CD69E5"/>
    <w:rsid w:val="00CE50AA"/>
    <w:rsid w:val="00CF098A"/>
    <w:rsid w:val="00CF1471"/>
    <w:rsid w:val="00CF23D5"/>
    <w:rsid w:val="00CF2DB2"/>
    <w:rsid w:val="00CF4B51"/>
    <w:rsid w:val="00D03242"/>
    <w:rsid w:val="00D10621"/>
    <w:rsid w:val="00D16150"/>
    <w:rsid w:val="00D21830"/>
    <w:rsid w:val="00D22AD4"/>
    <w:rsid w:val="00D318B5"/>
    <w:rsid w:val="00D3389C"/>
    <w:rsid w:val="00D34103"/>
    <w:rsid w:val="00D3566C"/>
    <w:rsid w:val="00D36818"/>
    <w:rsid w:val="00D40EB3"/>
    <w:rsid w:val="00D46B59"/>
    <w:rsid w:val="00D507E0"/>
    <w:rsid w:val="00D5142B"/>
    <w:rsid w:val="00D56180"/>
    <w:rsid w:val="00D60EEE"/>
    <w:rsid w:val="00D62A57"/>
    <w:rsid w:val="00D665D3"/>
    <w:rsid w:val="00D72A42"/>
    <w:rsid w:val="00D73019"/>
    <w:rsid w:val="00D74794"/>
    <w:rsid w:val="00D75840"/>
    <w:rsid w:val="00D776A1"/>
    <w:rsid w:val="00D835CA"/>
    <w:rsid w:val="00D86CC5"/>
    <w:rsid w:val="00D9361B"/>
    <w:rsid w:val="00D96694"/>
    <w:rsid w:val="00DA03F7"/>
    <w:rsid w:val="00DA221F"/>
    <w:rsid w:val="00DA25D6"/>
    <w:rsid w:val="00DA4525"/>
    <w:rsid w:val="00DA5E98"/>
    <w:rsid w:val="00DB2BF5"/>
    <w:rsid w:val="00DB4998"/>
    <w:rsid w:val="00DC05BE"/>
    <w:rsid w:val="00DC22A4"/>
    <w:rsid w:val="00DC74CA"/>
    <w:rsid w:val="00DD0D08"/>
    <w:rsid w:val="00DD1D30"/>
    <w:rsid w:val="00DD2130"/>
    <w:rsid w:val="00DD31AB"/>
    <w:rsid w:val="00DE53F4"/>
    <w:rsid w:val="00DE5432"/>
    <w:rsid w:val="00DE5857"/>
    <w:rsid w:val="00DE5CF2"/>
    <w:rsid w:val="00DE7F16"/>
    <w:rsid w:val="00DF116A"/>
    <w:rsid w:val="00E04ABC"/>
    <w:rsid w:val="00E23A14"/>
    <w:rsid w:val="00E25EC7"/>
    <w:rsid w:val="00E32373"/>
    <w:rsid w:val="00E34258"/>
    <w:rsid w:val="00E37D96"/>
    <w:rsid w:val="00E40A88"/>
    <w:rsid w:val="00E42476"/>
    <w:rsid w:val="00E44202"/>
    <w:rsid w:val="00E45DD5"/>
    <w:rsid w:val="00E4750F"/>
    <w:rsid w:val="00E50502"/>
    <w:rsid w:val="00E54D68"/>
    <w:rsid w:val="00E74B37"/>
    <w:rsid w:val="00E7560E"/>
    <w:rsid w:val="00E80801"/>
    <w:rsid w:val="00E8299D"/>
    <w:rsid w:val="00E82B8D"/>
    <w:rsid w:val="00E85735"/>
    <w:rsid w:val="00E8593C"/>
    <w:rsid w:val="00E945C0"/>
    <w:rsid w:val="00E95589"/>
    <w:rsid w:val="00E97970"/>
    <w:rsid w:val="00EA2E20"/>
    <w:rsid w:val="00EA4E7E"/>
    <w:rsid w:val="00EA6659"/>
    <w:rsid w:val="00EB0330"/>
    <w:rsid w:val="00EB71B3"/>
    <w:rsid w:val="00EC2697"/>
    <w:rsid w:val="00EC3CB4"/>
    <w:rsid w:val="00ED3F88"/>
    <w:rsid w:val="00ED644F"/>
    <w:rsid w:val="00EF07F5"/>
    <w:rsid w:val="00EF0D44"/>
    <w:rsid w:val="00EF36D2"/>
    <w:rsid w:val="00EF39CA"/>
    <w:rsid w:val="00EF55D7"/>
    <w:rsid w:val="00F0332D"/>
    <w:rsid w:val="00F03ACA"/>
    <w:rsid w:val="00F041BD"/>
    <w:rsid w:val="00F06842"/>
    <w:rsid w:val="00F167EF"/>
    <w:rsid w:val="00F21E6E"/>
    <w:rsid w:val="00F262F9"/>
    <w:rsid w:val="00F33A22"/>
    <w:rsid w:val="00F35E3E"/>
    <w:rsid w:val="00F426A7"/>
    <w:rsid w:val="00F447BD"/>
    <w:rsid w:val="00F44AB3"/>
    <w:rsid w:val="00F45496"/>
    <w:rsid w:val="00F53AAF"/>
    <w:rsid w:val="00F54378"/>
    <w:rsid w:val="00F7200A"/>
    <w:rsid w:val="00F80911"/>
    <w:rsid w:val="00F85971"/>
    <w:rsid w:val="00F861AC"/>
    <w:rsid w:val="00FA2AD7"/>
    <w:rsid w:val="00FA6E88"/>
    <w:rsid w:val="00FA739B"/>
    <w:rsid w:val="00FB176A"/>
    <w:rsid w:val="00FB45A7"/>
    <w:rsid w:val="00FD1A34"/>
    <w:rsid w:val="00FD1CC2"/>
    <w:rsid w:val="00FD6605"/>
    <w:rsid w:val="00FD6F2B"/>
    <w:rsid w:val="00FE1CFB"/>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73E9828D-A996-4714-97AD-7E0206EB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40413"/>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table" w:customStyle="1" w:styleId="11">
    <w:name w:val="Сетка таблицы1"/>
    <w:basedOn w:val="a1"/>
    <w:next w:val="a9"/>
    <w:uiPriority w:val="59"/>
    <w:rsid w:val="005A350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17CEC"/>
    <w:pPr>
      <w:ind w:left="720"/>
      <w:contextualSpacing/>
    </w:pPr>
    <w:rPr>
      <w:sz w:val="24"/>
      <w:szCs w:val="24"/>
    </w:rPr>
  </w:style>
  <w:style w:type="paragraph" w:styleId="af">
    <w:name w:val="header"/>
    <w:basedOn w:val="a"/>
    <w:link w:val="af0"/>
    <w:uiPriority w:val="99"/>
    <w:unhideWhenUsed/>
    <w:rsid w:val="0037740C"/>
    <w:pPr>
      <w:tabs>
        <w:tab w:val="center" w:pos="4677"/>
        <w:tab w:val="right" w:pos="9355"/>
      </w:tabs>
    </w:pPr>
  </w:style>
  <w:style w:type="character" w:customStyle="1" w:styleId="af0">
    <w:name w:val="Верхний колонтитул Знак"/>
    <w:basedOn w:val="a0"/>
    <w:link w:val="af"/>
    <w:uiPriority w:val="99"/>
    <w:rsid w:val="0037740C"/>
  </w:style>
  <w:style w:type="paragraph" w:styleId="af1">
    <w:name w:val="footer"/>
    <w:basedOn w:val="a"/>
    <w:link w:val="af2"/>
    <w:unhideWhenUsed/>
    <w:rsid w:val="0037740C"/>
    <w:pPr>
      <w:tabs>
        <w:tab w:val="center" w:pos="4677"/>
        <w:tab w:val="right" w:pos="9355"/>
      </w:tabs>
    </w:pPr>
  </w:style>
  <w:style w:type="character" w:customStyle="1" w:styleId="af2">
    <w:name w:val="Нижний колонтитул Знак"/>
    <w:basedOn w:val="a0"/>
    <w:link w:val="af1"/>
    <w:rsid w:val="0037740C"/>
  </w:style>
  <w:style w:type="character" w:styleId="af3">
    <w:name w:val="Unresolved Mention"/>
    <w:basedOn w:val="a0"/>
    <w:uiPriority w:val="99"/>
    <w:semiHidden/>
    <w:unhideWhenUsed/>
    <w:rsid w:val="00DC74CA"/>
    <w:rPr>
      <w:color w:val="605E5C"/>
      <w:shd w:val="clear" w:color="auto" w:fill="E1DFDD"/>
    </w:rPr>
  </w:style>
  <w:style w:type="character" w:customStyle="1" w:styleId="cardmaininfocontent">
    <w:name w:val="cardmaininfo__content"/>
    <w:basedOn w:val="a0"/>
    <w:rsid w:val="008712E9"/>
  </w:style>
  <w:style w:type="paragraph" w:customStyle="1" w:styleId="s16">
    <w:name w:val="s_16"/>
    <w:basedOn w:val="a"/>
    <w:rsid w:val="008712E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788091477">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nsultant.ru/document/cons_doc_LAW_388926/be7f337d9b35705ac035531878c8d15c2b09b36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88926/be7f337d9b35705ac035531878c8d15c2b09b36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8926/be7f337d9b35705ac035531878c8d15c2b09b36d/"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onsultant.ru/document/cons_doc_LAW_388926/be7f337d9b35705ac035531878c8d15c2b09b36d/" TargetMode="External"/><Relationship Id="rId4" Type="http://schemas.openxmlformats.org/officeDocument/2006/relationships/settings" Target="settings.xml"/><Relationship Id="rId9" Type="http://schemas.openxmlformats.org/officeDocument/2006/relationships/hyperlink" Target="mailto:to56@fas.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4D907-2955-4D39-89BD-B95B085BC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1890</Words>
  <Characters>10777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12642</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Дарья Талалова</cp:lastModifiedBy>
  <cp:revision>2</cp:revision>
  <cp:lastPrinted>2022-04-22T05:21:00Z</cp:lastPrinted>
  <dcterms:created xsi:type="dcterms:W3CDTF">2022-07-04T04:12:00Z</dcterms:created>
  <dcterms:modified xsi:type="dcterms:W3CDTF">2022-07-04T04:12:00Z</dcterms:modified>
</cp:coreProperties>
</file>