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B75" w:rsidRPr="000D5849" w:rsidRDefault="00C144D3" w:rsidP="00E213D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6909435</wp:posOffset>
                </wp:positionH>
                <wp:positionV relativeFrom="paragraph">
                  <wp:posOffset>52070</wp:posOffset>
                </wp:positionV>
                <wp:extent cx="838200" cy="1333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7B7E" w:rsidRDefault="00C57B7E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:rsidR="00C57B7E" w:rsidRDefault="00C57B7E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44.05pt;margin-top:4.1pt;width:66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" stroked="f">
                <v:textbox>
                  <w:txbxContent>
                    <w:p w:rsidR="00C57B7E" w:rsidRDefault="00C57B7E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:rsidR="00C57B7E" w:rsidRDefault="00C57B7E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0D5849">
        <w:rPr>
          <w:rFonts w:ascii="Times New Roman" w:hAnsi="Times New Roman"/>
          <w:sz w:val="32"/>
          <w:szCs w:val="32"/>
        </w:rPr>
        <w:t>Р</w:t>
      </w:r>
      <w:proofErr w:type="gramEnd"/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2439A4">
        <w:rPr>
          <w:b/>
          <w:sz w:val="26"/>
          <w:szCs w:val="26"/>
        </w:rPr>
        <w:t>6-37</w:t>
      </w:r>
      <w:r w:rsidR="00C144D3">
        <w:rPr>
          <w:b/>
          <w:sz w:val="26"/>
          <w:szCs w:val="26"/>
        </w:rPr>
        <w:t>5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2439A4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04</w:t>
      </w:r>
      <w:r w:rsidR="008D2440">
        <w:rPr>
          <w:rFonts w:ascii="Times New Roman" w:hAnsi="Times New Roman"/>
          <w:sz w:val="26"/>
          <w:szCs w:val="26"/>
        </w:rPr>
        <w:t xml:space="preserve"> июл</w:t>
      </w:r>
      <w:r w:rsidR="00355F3E">
        <w:rPr>
          <w:rFonts w:ascii="Times New Roman" w:hAnsi="Times New Roman"/>
          <w:sz w:val="26"/>
          <w:szCs w:val="26"/>
        </w:rPr>
        <w:t>я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A31437">
      <w:pPr>
        <w:ind w:left="284" w:right="142"/>
        <w:jc w:val="center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8D2440">
        <w:rPr>
          <w:sz w:val="26"/>
          <w:szCs w:val="26"/>
        </w:rPr>
        <w:t>29</w:t>
      </w:r>
      <w:r w:rsidR="00CF216A" w:rsidRPr="001118B6">
        <w:rPr>
          <w:sz w:val="26"/>
          <w:szCs w:val="26"/>
        </w:rPr>
        <w:t xml:space="preserve"> </w:t>
      </w:r>
      <w:r w:rsidR="00355F3E">
        <w:rPr>
          <w:sz w:val="26"/>
          <w:szCs w:val="26"/>
        </w:rPr>
        <w:t>июня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827307" w:rsidRPr="00BA7EC4" w:rsidRDefault="0077311E" w:rsidP="00BA7EC4">
      <w:pPr>
        <w:ind w:firstLine="709"/>
        <w:jc w:val="both"/>
        <w:rPr>
          <w:color w:val="000000" w:themeColor="text1"/>
        </w:rPr>
      </w:pPr>
      <w:r w:rsidRPr="00AF6873">
        <w:rPr>
          <w:color w:val="000000" w:themeColor="text1"/>
        </w:rPr>
        <w:t>К</w:t>
      </w:r>
      <w:r w:rsidR="00192B75" w:rsidRPr="00AF6873">
        <w:rPr>
          <w:color w:val="000000" w:themeColor="text1"/>
        </w:rPr>
        <w:t>омиссия Рязанского УФАС России по контролю в сфере закупок, созданная прика</w:t>
      </w:r>
      <w:r w:rsidR="00B5768B" w:rsidRPr="00AF6873">
        <w:rPr>
          <w:color w:val="000000" w:themeColor="text1"/>
        </w:rPr>
        <w:t xml:space="preserve">зом Рязанского УФАС России № </w:t>
      </w:r>
      <w:r w:rsidR="00E90A7C" w:rsidRPr="00AF6873">
        <w:rPr>
          <w:color w:val="000000" w:themeColor="text1"/>
        </w:rPr>
        <w:t>115 от 03.11</w:t>
      </w:r>
      <w:r w:rsidR="00E242C3" w:rsidRPr="00AF6873">
        <w:rPr>
          <w:color w:val="000000" w:themeColor="text1"/>
        </w:rPr>
        <w:t>.2020</w:t>
      </w:r>
      <w:r w:rsidR="00192B75" w:rsidRPr="00AF6873">
        <w:rPr>
          <w:color w:val="000000" w:themeColor="text1"/>
        </w:rPr>
        <w:t xml:space="preserve"> (далее – Комиссия), в составе:</w:t>
      </w:r>
      <w:r w:rsidR="009F3399" w:rsidRPr="00AF6873">
        <w:rPr>
          <w:color w:val="000000" w:themeColor="text1"/>
        </w:rPr>
        <w:t xml:space="preserve"> </w:t>
      </w:r>
      <w:r w:rsidR="00DE3241" w:rsidRPr="00DE3241">
        <w:rPr>
          <w:color w:val="000000" w:themeColor="text1"/>
        </w:rPr>
        <w:t>&lt;</w:t>
      </w:r>
      <w:r w:rsidR="00DE3241">
        <w:rPr>
          <w:color w:val="000000" w:themeColor="text1"/>
        </w:rPr>
        <w:t>…</w:t>
      </w:r>
      <w:r w:rsidR="00DE3241" w:rsidRPr="00DE3241">
        <w:rPr>
          <w:color w:val="000000" w:themeColor="text1"/>
        </w:rPr>
        <w:t>&gt;</w:t>
      </w:r>
      <w:r w:rsidR="00D0520D" w:rsidRPr="00AF6873">
        <w:rPr>
          <w:color w:val="000000" w:themeColor="text1"/>
        </w:rPr>
        <w:t xml:space="preserve">., председателя Комиссии, помощника руководителя; </w:t>
      </w:r>
      <w:proofErr w:type="gramStart"/>
      <w:r w:rsidR="00D0520D" w:rsidRPr="00AF6873">
        <w:rPr>
          <w:color w:val="000000" w:themeColor="text1"/>
        </w:rPr>
        <w:t xml:space="preserve">членов Комиссии: </w:t>
      </w:r>
      <w:r w:rsidR="00DE3241" w:rsidRPr="00DE3241">
        <w:rPr>
          <w:color w:val="000000" w:themeColor="text1"/>
        </w:rPr>
        <w:t>&lt;</w:t>
      </w:r>
      <w:r w:rsidR="00DE3241">
        <w:rPr>
          <w:color w:val="000000" w:themeColor="text1"/>
        </w:rPr>
        <w:t>…</w:t>
      </w:r>
      <w:r w:rsidR="00DE3241" w:rsidRPr="00DE3241">
        <w:rPr>
          <w:color w:val="000000" w:themeColor="text1"/>
        </w:rPr>
        <w:t>&gt;</w:t>
      </w:r>
      <w:r w:rsidR="00D0520D" w:rsidRPr="00AF6873">
        <w:rPr>
          <w:color w:val="000000" w:themeColor="text1"/>
        </w:rPr>
        <w:t xml:space="preserve">, специалиста 1 разряда отдела контроля закупок, </w:t>
      </w:r>
      <w:r w:rsidR="00DE3241" w:rsidRPr="00DE3241">
        <w:rPr>
          <w:color w:val="000000" w:themeColor="text1"/>
        </w:rPr>
        <w:t>&lt;</w:t>
      </w:r>
      <w:r w:rsidR="00DE3241">
        <w:rPr>
          <w:color w:val="000000" w:themeColor="text1"/>
        </w:rPr>
        <w:t>…</w:t>
      </w:r>
      <w:r w:rsidR="00DE3241" w:rsidRPr="00DE3241">
        <w:rPr>
          <w:color w:val="000000" w:themeColor="text1"/>
        </w:rPr>
        <w:t>&gt;</w:t>
      </w:r>
      <w:r w:rsidR="00D0520D" w:rsidRPr="00AF6873">
        <w:rPr>
          <w:color w:val="000000" w:themeColor="text1"/>
        </w:rPr>
        <w:t>., специалиста-эксперта отдела контроля закупок</w:t>
      </w:r>
      <w:r w:rsidR="00991FAF" w:rsidRPr="00AF6873">
        <w:t>,</w:t>
      </w:r>
      <w:r w:rsidR="009042EC" w:rsidRPr="00AF6873">
        <w:rPr>
          <w:color w:val="000000" w:themeColor="text1"/>
        </w:rPr>
        <w:t xml:space="preserve"> </w:t>
      </w:r>
      <w:r w:rsidR="006A386D">
        <w:rPr>
          <w:color w:val="000000" w:themeColor="text1"/>
        </w:rPr>
        <w:t>при участии</w:t>
      </w:r>
      <w:r w:rsidR="00204434" w:rsidRPr="00AF6873">
        <w:rPr>
          <w:color w:val="000000" w:themeColor="text1"/>
        </w:rPr>
        <w:t xml:space="preserve"> </w:t>
      </w:r>
      <w:r w:rsidR="005F0FBA">
        <w:rPr>
          <w:color w:val="000000" w:themeColor="text1"/>
        </w:rPr>
        <w:t>представителей</w:t>
      </w:r>
      <w:r w:rsidR="00AF6873" w:rsidRPr="00AF6873">
        <w:rPr>
          <w:color w:val="000000" w:themeColor="text1"/>
        </w:rPr>
        <w:t xml:space="preserve"> </w:t>
      </w:r>
      <w:r w:rsidR="002439A4">
        <w:t>Министерства</w:t>
      </w:r>
      <w:r w:rsidR="002439A4" w:rsidRPr="00691405">
        <w:t xml:space="preserve"> здравоохранения Рязанской области</w:t>
      </w:r>
      <w:r w:rsidR="002439A4">
        <w:rPr>
          <w:color w:val="000000" w:themeColor="text1"/>
        </w:rPr>
        <w:t xml:space="preserve"> </w:t>
      </w:r>
      <w:r w:rsidR="00204434" w:rsidRPr="00AF6873">
        <w:rPr>
          <w:color w:val="000000" w:themeColor="text1"/>
        </w:rPr>
        <w:t>(далее – Заказчик</w:t>
      </w:r>
      <w:r w:rsidR="00204434" w:rsidRPr="00AF6873">
        <w:t xml:space="preserve">) </w:t>
      </w:r>
      <w:r w:rsidR="00DE3241" w:rsidRPr="00DE3241">
        <w:t>&lt;</w:t>
      </w:r>
      <w:r w:rsidR="00DE3241">
        <w:t>…</w:t>
      </w:r>
      <w:r w:rsidR="00DE3241" w:rsidRPr="00DE3241">
        <w:t>&gt;</w:t>
      </w:r>
      <w:r w:rsidR="002439A4">
        <w:t xml:space="preserve"> (доверенность №АП/11-951 от 24.01</w:t>
      </w:r>
      <w:r w:rsidR="00D65640" w:rsidRPr="00AF6873">
        <w:t>.2022),</w:t>
      </w:r>
      <w:r w:rsidR="00A31437" w:rsidRPr="00AF6873">
        <w:t xml:space="preserve"> </w:t>
      </w:r>
      <w:r w:rsidR="006A386D">
        <w:t>при участии</w:t>
      </w:r>
      <w:r w:rsidR="00A31437" w:rsidRPr="00AF6873">
        <w:t xml:space="preserve"> представителя</w:t>
      </w:r>
      <w:r w:rsidR="008F1CAC" w:rsidRPr="00AF6873">
        <w:t xml:space="preserve"> </w:t>
      </w:r>
      <w:r w:rsidR="000656DC" w:rsidRPr="00AF6873">
        <w:t>Государственного казенного учреждения Рязанской области «Центр закупок Рязанской области»</w:t>
      </w:r>
      <w:r w:rsidR="003D739B" w:rsidRPr="00AF6873">
        <w:t xml:space="preserve"> (далее – ГКУ РО «ЦЗРО»)</w:t>
      </w:r>
      <w:r w:rsidR="000656DC" w:rsidRPr="00AF6873">
        <w:t xml:space="preserve"> </w:t>
      </w:r>
      <w:r w:rsidR="00DE3241" w:rsidRPr="00DE3241">
        <w:t>&lt;</w:t>
      </w:r>
      <w:r w:rsidR="00DE3241">
        <w:t>…</w:t>
      </w:r>
      <w:r w:rsidR="00DE3241" w:rsidRPr="00DE3241">
        <w:t>&gt;</w:t>
      </w:r>
      <w:r w:rsidR="005F0FBA">
        <w:t xml:space="preserve"> (доверенность №1</w:t>
      </w:r>
      <w:r w:rsidR="00F04E2C" w:rsidRPr="00AF6873">
        <w:t xml:space="preserve"> от 10.01.2022)</w:t>
      </w:r>
      <w:r w:rsidR="00D65640" w:rsidRPr="00AF6873">
        <w:t xml:space="preserve">, </w:t>
      </w:r>
      <w:r w:rsidR="005F0FBA">
        <w:t>при участии</w:t>
      </w:r>
      <w:r w:rsidR="00E60CC7">
        <w:t xml:space="preserve"> </w:t>
      </w:r>
      <w:r w:rsidR="00C144D3">
        <w:t>руководителя</w:t>
      </w:r>
      <w:r w:rsidR="002439A4">
        <w:t xml:space="preserve"> ООО «</w:t>
      </w:r>
      <w:r w:rsidR="00C144D3">
        <w:t>СОНОРЭЙ</w:t>
      </w:r>
      <w:r w:rsidR="002439A4">
        <w:t>»</w:t>
      </w:r>
      <w:r w:rsidR="00F04E2C" w:rsidRPr="00AF6873">
        <w:t xml:space="preserve"> (далее – З</w:t>
      </w:r>
      <w:r w:rsidR="002439A4">
        <w:t>аявитель, Общество</w:t>
      </w:r>
      <w:r w:rsidR="00DC778C" w:rsidRPr="00AF6873">
        <w:t>)</w:t>
      </w:r>
      <w:r w:rsidR="002439A4">
        <w:t xml:space="preserve"> </w:t>
      </w:r>
      <w:r w:rsidR="006E39C5">
        <w:t xml:space="preserve">– </w:t>
      </w:r>
      <w:r w:rsidR="00DE3241" w:rsidRPr="00DE3241">
        <w:t>&lt;</w:t>
      </w:r>
      <w:r w:rsidR="00DE3241">
        <w:t>…</w:t>
      </w:r>
      <w:r w:rsidR="00DE3241" w:rsidRPr="00DE3241">
        <w:t xml:space="preserve">&gt; </w:t>
      </w:r>
      <w:r w:rsidR="00E60CC7">
        <w:t>(</w:t>
      </w:r>
      <w:r w:rsidR="00C144D3">
        <w:t>решение единственного участника от 05.04.2022</w:t>
      </w:r>
      <w:r w:rsidR="00E60CC7">
        <w:t>)</w:t>
      </w:r>
      <w:r w:rsidR="00AE6E1F" w:rsidRPr="00AF6873">
        <w:rPr>
          <w:color w:val="000000" w:themeColor="text1"/>
        </w:rPr>
        <w:t>,</w:t>
      </w:r>
      <w:r w:rsidR="00E60CC7">
        <w:rPr>
          <w:color w:val="000000" w:themeColor="text1"/>
        </w:rPr>
        <w:t xml:space="preserve"> </w:t>
      </w:r>
      <w:r w:rsidR="002439A4">
        <w:rPr>
          <w:color w:val="000000" w:themeColor="text1"/>
        </w:rPr>
        <w:t>при</w:t>
      </w:r>
      <w:proofErr w:type="gramEnd"/>
      <w:r w:rsidR="002439A4">
        <w:rPr>
          <w:color w:val="000000" w:themeColor="text1"/>
        </w:rPr>
        <w:t xml:space="preserve"> </w:t>
      </w:r>
      <w:proofErr w:type="gramStart"/>
      <w:r w:rsidR="002439A4">
        <w:rPr>
          <w:color w:val="000000" w:themeColor="text1"/>
        </w:rPr>
        <w:t>участии представителей</w:t>
      </w:r>
      <w:r w:rsidR="00E60CC7">
        <w:rPr>
          <w:color w:val="000000" w:themeColor="text1"/>
        </w:rPr>
        <w:t xml:space="preserve"> ГБУ РО «</w:t>
      </w:r>
      <w:proofErr w:type="spellStart"/>
      <w:r w:rsidR="00E60CC7">
        <w:rPr>
          <w:color w:val="000000" w:themeColor="text1"/>
        </w:rPr>
        <w:t>Касимовский</w:t>
      </w:r>
      <w:proofErr w:type="spellEnd"/>
      <w:r w:rsidR="00E60CC7">
        <w:rPr>
          <w:color w:val="000000" w:themeColor="text1"/>
        </w:rPr>
        <w:t xml:space="preserve"> МЦЦ» </w:t>
      </w:r>
      <w:r w:rsidR="00DE3241" w:rsidRPr="00DE3241">
        <w:rPr>
          <w:color w:val="000000" w:themeColor="text1"/>
        </w:rPr>
        <w:t>&lt;</w:t>
      </w:r>
      <w:r w:rsidR="00DE3241">
        <w:rPr>
          <w:color w:val="000000" w:themeColor="text1"/>
        </w:rPr>
        <w:t>…</w:t>
      </w:r>
      <w:r w:rsidR="00DE3241" w:rsidRPr="00DE3241">
        <w:rPr>
          <w:color w:val="000000" w:themeColor="text1"/>
        </w:rPr>
        <w:t>&gt;</w:t>
      </w:r>
      <w:r w:rsidR="00E60CC7">
        <w:rPr>
          <w:color w:val="000000" w:themeColor="text1"/>
        </w:rPr>
        <w:t xml:space="preserve"> (доверенность №19 от 28.06.2022), </w:t>
      </w:r>
      <w:r w:rsidR="00D649F9" w:rsidRPr="00D649F9">
        <w:rPr>
          <w:color w:val="000000" w:themeColor="text1"/>
        </w:rPr>
        <w:t>&lt;</w:t>
      </w:r>
      <w:r w:rsidR="00D649F9">
        <w:rPr>
          <w:color w:val="000000" w:themeColor="text1"/>
        </w:rPr>
        <w:t>…</w:t>
      </w:r>
      <w:r w:rsidR="00D649F9" w:rsidRPr="00D649F9">
        <w:rPr>
          <w:color w:val="000000" w:themeColor="text1"/>
        </w:rPr>
        <w:t>&gt;</w:t>
      </w:r>
      <w:r w:rsidR="00E60CC7">
        <w:rPr>
          <w:color w:val="000000" w:themeColor="text1"/>
        </w:rPr>
        <w:t xml:space="preserve"> (доверенность №20 от 28.06.2022), при участии представителя ООО «ВКО</w:t>
      </w:r>
      <w:r w:rsidR="00BA7EC4">
        <w:rPr>
          <w:color w:val="000000" w:themeColor="text1"/>
        </w:rPr>
        <w:t xml:space="preserve"> </w:t>
      </w:r>
      <w:proofErr w:type="spellStart"/>
      <w:r w:rsidR="00BA7EC4">
        <w:rPr>
          <w:color w:val="000000" w:themeColor="text1"/>
        </w:rPr>
        <w:t>Медпром</w:t>
      </w:r>
      <w:proofErr w:type="spellEnd"/>
      <w:r w:rsidR="00E60CC7">
        <w:rPr>
          <w:color w:val="000000" w:themeColor="text1"/>
        </w:rPr>
        <w:t>»</w:t>
      </w:r>
      <w:r w:rsidR="00BA7EC4">
        <w:rPr>
          <w:color w:val="000000" w:themeColor="text1"/>
        </w:rPr>
        <w:t xml:space="preserve"> </w:t>
      </w:r>
      <w:r w:rsidR="00D649F9" w:rsidRPr="00D649F9">
        <w:rPr>
          <w:color w:val="000000" w:themeColor="text1"/>
        </w:rPr>
        <w:t>&lt;…&gt;</w:t>
      </w:r>
      <w:r w:rsidR="00BA7EC4">
        <w:rPr>
          <w:color w:val="000000" w:themeColor="text1"/>
        </w:rPr>
        <w:t xml:space="preserve">. (доверенность №15 от 28.06.2022), </w:t>
      </w:r>
      <w:r w:rsidR="00261436" w:rsidRPr="00AF6873">
        <w:rPr>
          <w:color w:val="000000" w:themeColor="text1"/>
        </w:rPr>
        <w:t>в отсутствие</w:t>
      </w:r>
      <w:r w:rsidR="00E90A7C" w:rsidRPr="00AF6873">
        <w:rPr>
          <w:color w:val="000000" w:themeColor="text1"/>
        </w:rPr>
        <w:t xml:space="preserve"> представителей</w:t>
      </w:r>
      <w:r w:rsidR="00F62F05" w:rsidRPr="00AF6873">
        <w:rPr>
          <w:color w:val="000000" w:themeColor="text1"/>
        </w:rPr>
        <w:t xml:space="preserve"> </w:t>
      </w:r>
      <w:r w:rsidR="00AF6873" w:rsidRPr="00AF6873">
        <w:rPr>
          <w:color w:val="000000" w:themeColor="text1"/>
        </w:rPr>
        <w:t>АО «Сбербанк-АСТ»</w:t>
      </w:r>
      <w:r w:rsidR="00D549DB" w:rsidRPr="00AF6873">
        <w:t>,</w:t>
      </w:r>
      <w:r w:rsidR="00AE6E1F" w:rsidRPr="00AF6873">
        <w:rPr>
          <w:color w:val="000000" w:themeColor="text1"/>
        </w:rPr>
        <w:t xml:space="preserve"> уведомленных надлежащим образом,</w:t>
      </w:r>
      <w:r w:rsidR="00D93493" w:rsidRPr="00AF6873">
        <w:rPr>
          <w:color w:val="000000" w:themeColor="text1"/>
        </w:rPr>
        <w:t xml:space="preserve"> </w:t>
      </w:r>
      <w:r w:rsidR="00261436" w:rsidRPr="00AF6873">
        <w:rPr>
          <w:color w:val="000000" w:themeColor="text1"/>
        </w:rPr>
        <w:t>рассмотрев жалобу</w:t>
      </w:r>
      <w:r w:rsidR="00016493" w:rsidRPr="00AF6873">
        <w:rPr>
          <w:color w:val="000000" w:themeColor="text1"/>
        </w:rPr>
        <w:t xml:space="preserve"> </w:t>
      </w:r>
      <w:r w:rsidR="00BA7EC4">
        <w:t>ООО «</w:t>
      </w:r>
      <w:r w:rsidR="00C144D3">
        <w:t>СОНОРЭЙ</w:t>
      </w:r>
      <w:r w:rsidR="00BA7EC4">
        <w:t>»</w:t>
      </w:r>
      <w:r w:rsidR="00386B89" w:rsidRPr="00AF6873">
        <w:t xml:space="preserve"> </w:t>
      </w:r>
      <w:r w:rsidR="00AF6873" w:rsidRPr="00AF6873">
        <w:t xml:space="preserve">на действия </w:t>
      </w:r>
      <w:r w:rsidR="00386B89">
        <w:t>Заказчика (</w:t>
      </w:r>
      <w:r w:rsidR="00BA7EC4">
        <w:t>Министерства здравоохранения Рязанской области</w:t>
      </w:r>
      <w:r w:rsidR="00386B89">
        <w:t>)</w:t>
      </w:r>
      <w:r w:rsidR="00AF6873" w:rsidRPr="00AF6873">
        <w:t xml:space="preserve"> при проведении электронного аукциона </w:t>
      </w:r>
      <w:r w:rsidR="00BA7EC4" w:rsidRPr="00BA7EC4">
        <w:t>на поставку медицинского изделия (Система рентгеновской томографии линейная), ввод в эксплуатацию медицинского изделия</w:t>
      </w:r>
      <w:proofErr w:type="gramEnd"/>
      <w:r w:rsidR="00BA7EC4" w:rsidRPr="00BA7EC4">
        <w:t>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медицинских изделий (извещение № 0859200001122007353 от 16.06.2022)</w:t>
      </w:r>
      <w:r w:rsidR="006A386D">
        <w:t>,</w:t>
      </w:r>
      <w:r w:rsidR="006724FE" w:rsidRPr="00AF6873">
        <w:t xml:space="preserve"> </w:t>
      </w:r>
      <w:r w:rsidR="006C5C07" w:rsidRPr="00AF6873">
        <w:rPr>
          <w:color w:val="000000" w:themeColor="text1"/>
        </w:rPr>
        <w:t>и проведя внеплановую проверку представленных документов,</w:t>
      </w:r>
    </w:p>
    <w:p w:rsidR="00AF6873" w:rsidRPr="00AF6873" w:rsidRDefault="00AF6873" w:rsidP="00AF6873">
      <w:pPr>
        <w:ind w:firstLine="709"/>
        <w:jc w:val="both"/>
        <w:rPr>
          <w:color w:val="000000" w:themeColor="text1"/>
        </w:rPr>
      </w:pP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>у с т а н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192B75" w:rsidRPr="00AF3F0B" w:rsidRDefault="00BA7EC4" w:rsidP="00CB449D">
      <w:pPr>
        <w:ind w:firstLine="709"/>
        <w:jc w:val="both"/>
        <w:rPr>
          <w:color w:val="FF0000"/>
        </w:rPr>
      </w:pPr>
      <w:r>
        <w:t>Министерством</w:t>
      </w:r>
      <w:r w:rsidRPr="00BA7EC4">
        <w:t xml:space="preserve"> здравоохранения Рязанской области</w:t>
      </w:r>
      <w:r w:rsidR="0015162C" w:rsidRPr="001118B6">
        <w:rPr>
          <w:color w:val="000000" w:themeColor="text1"/>
        </w:rPr>
        <w:t xml:space="preserve"> </w:t>
      </w:r>
      <w:r w:rsidR="00192B75" w:rsidRPr="001118B6">
        <w:rPr>
          <w:color w:val="000000" w:themeColor="text1"/>
        </w:rPr>
        <w:t>инициирована процедура закупки путем проведения</w:t>
      </w:r>
      <w:r w:rsidR="001D2C9C" w:rsidRPr="001118B6">
        <w:rPr>
          <w:color w:val="000000" w:themeColor="text1"/>
        </w:rPr>
        <w:t xml:space="preserve"> </w:t>
      </w:r>
      <w:r w:rsidR="00AF6873">
        <w:t xml:space="preserve">электронного аукциона </w:t>
      </w:r>
      <w:r w:rsidR="00386B89" w:rsidRPr="00AF6873">
        <w:t xml:space="preserve">на </w:t>
      </w:r>
      <w:r>
        <w:t>поставку</w:t>
      </w:r>
      <w:r w:rsidRPr="00BA7EC4">
        <w:t xml:space="preserve"> медицинского изделия (Система рентгеновской томографии линейная), ввод в эксплуатацию медицинского изделия,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медицинских изделий</w:t>
      </w:r>
      <w:r>
        <w:t xml:space="preserve"> </w:t>
      </w:r>
      <w:r w:rsidR="00C7708E" w:rsidRPr="00CB449D">
        <w:rPr>
          <w:color w:val="000000" w:themeColor="text1"/>
        </w:rPr>
        <w:t xml:space="preserve">(далее – </w:t>
      </w:r>
      <w:r w:rsidR="00FC2E12">
        <w:rPr>
          <w:color w:val="000000" w:themeColor="text1"/>
        </w:rPr>
        <w:t>электронный аукцион</w:t>
      </w:r>
      <w:r w:rsidR="00192B75" w:rsidRPr="00CB449D">
        <w:rPr>
          <w:color w:val="000000" w:themeColor="text1"/>
        </w:rPr>
        <w:t>).</w:t>
      </w:r>
    </w:p>
    <w:p w:rsidR="00192B75" w:rsidRPr="00CB449D" w:rsidRDefault="00BA7EC4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16</w:t>
      </w:r>
      <w:r w:rsidR="00FC2E12">
        <w:rPr>
          <w:rFonts w:ascii="Times New Roman" w:hAnsi="Times New Roman"/>
          <w:color w:val="000000" w:themeColor="text1"/>
          <w:szCs w:val="24"/>
        </w:rPr>
        <w:t>.06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FC2E12">
        <w:t>электронного аукциона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>ре закупок - www.zakupki.gov.ru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BA7EC4" w:rsidRPr="00BA7EC4">
        <w:rPr>
          <w:rStyle w:val="cardmaininfocontent"/>
          <w:rFonts w:ascii="Times New Roman" w:hAnsi="Times New Roman"/>
          <w:color w:val="000000" w:themeColor="text1"/>
          <w:szCs w:val="24"/>
        </w:rPr>
        <w:t>45 000 000,00</w:t>
      </w:r>
      <w:r w:rsidR="00BA5A56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BA7EC4">
        <w:rPr>
          <w:rStyle w:val="cardmaininfocontent"/>
          <w:rFonts w:ascii="Times New Roman" w:hAnsi="Times New Roman"/>
          <w:color w:val="000000" w:themeColor="text1"/>
          <w:szCs w:val="24"/>
        </w:rPr>
        <w:t>сорок пять миллионов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854C4A">
        <w:rPr>
          <w:rFonts w:ascii="Times New Roman" w:hAnsi="Times New Roman"/>
          <w:color w:val="000000" w:themeColor="text1"/>
          <w:szCs w:val="24"/>
        </w:rPr>
        <w:t>лей</w:t>
      </w:r>
      <w:r w:rsidR="003D739B">
        <w:rPr>
          <w:rFonts w:ascii="Times New Roman" w:hAnsi="Times New Roman"/>
          <w:color w:val="000000" w:themeColor="text1"/>
          <w:szCs w:val="24"/>
        </w:rPr>
        <w:t xml:space="preserve"> 0</w:t>
      </w:r>
      <w:r w:rsidR="00D65640">
        <w:rPr>
          <w:rFonts w:ascii="Times New Roman" w:hAnsi="Times New Roman"/>
          <w:color w:val="000000" w:themeColor="text1"/>
          <w:szCs w:val="24"/>
        </w:rPr>
        <w:t>0 копеек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1F7A22" w:rsidRDefault="000A5828" w:rsidP="002E0827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3D739B">
        <w:t>ГКУ РО «ЦЗРО»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(далее – Уполномоченное учреждение).</w:t>
      </w:r>
    </w:p>
    <w:p w:rsidR="00376A75" w:rsidRPr="003D4AAD" w:rsidRDefault="002C2E30" w:rsidP="00376A75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По мнению Заявителя, Заказчик нарушил правила использования КТРУ</w:t>
      </w:r>
      <w:r w:rsidR="005C7A7B">
        <w:rPr>
          <w:rFonts w:ascii="Times New Roman" w:hAnsi="Times New Roman"/>
          <w:color w:val="000000" w:themeColor="text1"/>
          <w:szCs w:val="24"/>
        </w:rPr>
        <w:t>, использовав код</w:t>
      </w:r>
      <w:r w:rsidR="00376A75">
        <w:rPr>
          <w:rFonts w:ascii="Times New Roman" w:hAnsi="Times New Roman"/>
          <w:color w:val="000000" w:themeColor="text1"/>
          <w:szCs w:val="24"/>
        </w:rPr>
        <w:t xml:space="preserve"> позиции не</w:t>
      </w:r>
      <w:r w:rsidR="005C7A7B">
        <w:rPr>
          <w:rFonts w:ascii="Times New Roman" w:hAnsi="Times New Roman"/>
          <w:color w:val="000000" w:themeColor="text1"/>
          <w:szCs w:val="24"/>
        </w:rPr>
        <w:t>соответствующий</w:t>
      </w:r>
      <w:r>
        <w:rPr>
          <w:rFonts w:ascii="Times New Roman" w:hAnsi="Times New Roman"/>
          <w:color w:val="000000" w:themeColor="text1"/>
          <w:szCs w:val="24"/>
        </w:rPr>
        <w:t xml:space="preserve"> объект</w:t>
      </w:r>
      <w:r w:rsidR="005C7A7B">
        <w:rPr>
          <w:rFonts w:ascii="Times New Roman" w:hAnsi="Times New Roman"/>
          <w:color w:val="000000" w:themeColor="text1"/>
          <w:szCs w:val="24"/>
        </w:rPr>
        <w:t>у</w:t>
      </w:r>
      <w:r>
        <w:rPr>
          <w:rFonts w:ascii="Times New Roman" w:hAnsi="Times New Roman"/>
          <w:color w:val="000000" w:themeColor="text1"/>
          <w:szCs w:val="24"/>
        </w:rPr>
        <w:t xml:space="preserve"> закупки, что повлекло нарушение требований </w:t>
      </w:r>
      <w:r w:rsidR="003D4AAD">
        <w:rPr>
          <w:rFonts w:ascii="Times New Roman" w:hAnsi="Times New Roman"/>
          <w:color w:val="000000" w:themeColor="text1"/>
          <w:szCs w:val="24"/>
        </w:rPr>
        <w:t>Постановления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 Правительства </w:t>
      </w:r>
      <w:r w:rsidR="003D4AAD">
        <w:rPr>
          <w:rFonts w:ascii="Times New Roman" w:hAnsi="Times New Roman"/>
          <w:color w:val="000000" w:themeColor="text1"/>
          <w:szCs w:val="24"/>
        </w:rPr>
        <w:t>РФ от 08.02.2017 №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 145</w:t>
      </w:r>
      <w:r w:rsidR="003D4AAD">
        <w:rPr>
          <w:rFonts w:ascii="Times New Roman" w:hAnsi="Times New Roman"/>
          <w:color w:val="000000" w:themeColor="text1"/>
          <w:szCs w:val="24"/>
        </w:rPr>
        <w:t xml:space="preserve"> «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</w:t>
      </w:r>
      <w:r w:rsidR="003D4AAD">
        <w:rPr>
          <w:rFonts w:ascii="Times New Roman" w:hAnsi="Times New Roman"/>
          <w:color w:val="000000" w:themeColor="text1"/>
          <w:szCs w:val="24"/>
        </w:rPr>
        <w:t xml:space="preserve">арственных и муниципальных нужд» (далее – Постановление №145) </w:t>
      </w:r>
      <w:r>
        <w:rPr>
          <w:rFonts w:ascii="Times New Roman" w:hAnsi="Times New Roman"/>
          <w:color w:val="000000" w:themeColor="text1"/>
          <w:szCs w:val="24"/>
        </w:rPr>
        <w:t xml:space="preserve">и </w:t>
      </w:r>
      <w:r w:rsidRPr="005B0ED1">
        <w:rPr>
          <w:rFonts w:ascii="Times New Roman" w:hAnsi="Times New Roman"/>
          <w:color w:val="000000" w:themeColor="text1"/>
          <w:szCs w:val="24"/>
        </w:rPr>
        <w:t>Федерального закона от 05.04.2013 №44-ФЗ «О контрактной системе в сфере закупок товаров, работ, услуг для государственных и муниципальных нужд»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1118B6">
        <w:rPr>
          <w:rFonts w:ascii="Times New Roman" w:hAnsi="Times New Roman"/>
          <w:color w:val="000000" w:themeColor="text1"/>
          <w:szCs w:val="24"/>
        </w:rPr>
        <w:t>(далее – Закон о ФКС)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; </w:t>
      </w:r>
      <w:r>
        <w:rPr>
          <w:rFonts w:ascii="Times New Roman" w:hAnsi="Times New Roman"/>
          <w:color w:val="000000" w:themeColor="text1"/>
          <w:szCs w:val="24"/>
        </w:rPr>
        <w:lastRenderedPageBreak/>
        <w:t>описание технических характеристик поставляемого товара характерно для описания характеристик конкретного производителя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; неправо</w:t>
      </w:r>
      <w:r w:rsidR="003D4AAD">
        <w:rPr>
          <w:rFonts w:ascii="Times New Roman" w:hAnsi="Times New Roman"/>
          <w:color w:val="000000" w:themeColor="text1"/>
          <w:szCs w:val="24"/>
        </w:rPr>
        <w:t xml:space="preserve">мерно установлено ограничение о допуске товаров в соответствии с 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Постановление</w:t>
      </w:r>
      <w:r w:rsidR="003D4AAD">
        <w:rPr>
          <w:rFonts w:ascii="Times New Roman" w:hAnsi="Times New Roman"/>
          <w:color w:val="000000" w:themeColor="text1"/>
          <w:szCs w:val="24"/>
        </w:rPr>
        <w:t>м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 </w:t>
      </w:r>
      <w:r w:rsidR="003D4AAD">
        <w:rPr>
          <w:rFonts w:ascii="Times New Roman" w:hAnsi="Times New Roman"/>
          <w:color w:val="000000" w:themeColor="text1"/>
          <w:szCs w:val="24"/>
        </w:rPr>
        <w:t>Правительства РФ от 10.07.2019 №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 878</w:t>
      </w:r>
      <w:r w:rsidR="003D4AAD">
        <w:rPr>
          <w:rFonts w:ascii="Times New Roman" w:hAnsi="Times New Roman"/>
          <w:color w:val="000000" w:themeColor="text1"/>
          <w:szCs w:val="24"/>
        </w:rPr>
        <w:t xml:space="preserve"> «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</w:t>
      </w:r>
      <w:r w:rsidR="003D4AAD">
        <w:rPr>
          <w:rFonts w:ascii="Times New Roman" w:hAnsi="Times New Roman"/>
          <w:color w:val="000000" w:themeColor="text1"/>
          <w:szCs w:val="24"/>
        </w:rPr>
        <w:t>дерации от 16 сентября 2016 г. №</w:t>
      </w:r>
      <w:r w:rsidR="003D4AAD" w:rsidRPr="003D4AAD">
        <w:rPr>
          <w:rFonts w:ascii="Times New Roman" w:hAnsi="Times New Roman"/>
          <w:color w:val="000000" w:themeColor="text1"/>
          <w:szCs w:val="24"/>
        </w:rPr>
        <w:t xml:space="preserve"> 925 и признании утратившими силу некоторых актов Пра</w:t>
      </w:r>
      <w:r w:rsidR="003D4AAD">
        <w:rPr>
          <w:rFonts w:ascii="Times New Roman" w:hAnsi="Times New Roman"/>
          <w:color w:val="000000" w:themeColor="text1"/>
          <w:szCs w:val="24"/>
        </w:rPr>
        <w:t>вительства Российской Федерации» (вместе с «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Правилами формирования и ведения единого реестра россий</w:t>
      </w:r>
      <w:r w:rsidR="003D4AAD">
        <w:rPr>
          <w:rFonts w:ascii="Times New Roman" w:hAnsi="Times New Roman"/>
          <w:color w:val="000000" w:themeColor="text1"/>
          <w:szCs w:val="24"/>
        </w:rPr>
        <w:t>ской радиоэлектронной продукции»</w:t>
      </w:r>
      <w:r w:rsidR="003D4AAD" w:rsidRPr="003D4AAD">
        <w:rPr>
          <w:rFonts w:ascii="Times New Roman" w:hAnsi="Times New Roman"/>
          <w:color w:val="000000" w:themeColor="text1"/>
          <w:szCs w:val="24"/>
        </w:rPr>
        <w:t>)</w:t>
      </w:r>
      <w:r w:rsidR="003D4AAD">
        <w:rPr>
          <w:rFonts w:ascii="Times New Roman" w:hAnsi="Times New Roman"/>
          <w:color w:val="000000" w:themeColor="text1"/>
          <w:szCs w:val="24"/>
        </w:rPr>
        <w:t xml:space="preserve"> (далее – Постановление №878)</w:t>
      </w:r>
      <w:r w:rsidR="00376A75">
        <w:rPr>
          <w:rFonts w:ascii="Times New Roman" w:hAnsi="Times New Roman"/>
          <w:color w:val="000000" w:themeColor="text1"/>
          <w:szCs w:val="24"/>
        </w:rPr>
        <w:t>.</w:t>
      </w:r>
    </w:p>
    <w:p w:rsidR="0069647E" w:rsidRDefault="00AD114F" w:rsidP="00CB1A8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E84C17"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527FF3" w:rsidRPr="00E84C17">
        <w:rPr>
          <w:rFonts w:ascii="Times New Roman" w:hAnsi="Times New Roman"/>
          <w:color w:val="000000" w:themeColor="text1"/>
          <w:szCs w:val="24"/>
        </w:rPr>
        <w:t>№</w:t>
      </w:r>
      <w:r w:rsidR="00376A75">
        <w:rPr>
          <w:rFonts w:ascii="Times New Roman" w:hAnsi="Times New Roman"/>
          <w:color w:val="000000" w:themeColor="text1"/>
          <w:szCs w:val="24"/>
        </w:rPr>
        <w:t>ЛИ</w:t>
      </w:r>
      <w:r w:rsidR="00376A75" w:rsidRPr="00376A75">
        <w:rPr>
          <w:rFonts w:ascii="Times New Roman" w:hAnsi="Times New Roman"/>
          <w:color w:val="000000" w:themeColor="text1"/>
          <w:szCs w:val="24"/>
        </w:rPr>
        <w:t>/</w:t>
      </w:r>
      <w:r w:rsidR="00376A75">
        <w:rPr>
          <w:rFonts w:ascii="Times New Roman" w:hAnsi="Times New Roman"/>
          <w:color w:val="000000" w:themeColor="text1"/>
          <w:szCs w:val="24"/>
        </w:rPr>
        <w:t>11-1063</w:t>
      </w:r>
      <w:r w:rsidR="00C144D3">
        <w:rPr>
          <w:rFonts w:ascii="Times New Roman" w:hAnsi="Times New Roman"/>
          <w:color w:val="000000" w:themeColor="text1"/>
          <w:szCs w:val="24"/>
        </w:rPr>
        <w:t>8</w:t>
      </w:r>
      <w:r w:rsidR="00380D21" w:rsidRPr="00E84C17">
        <w:rPr>
          <w:rFonts w:ascii="Times New Roman" w:hAnsi="Times New Roman"/>
          <w:color w:val="000000" w:themeColor="text1"/>
          <w:szCs w:val="24"/>
        </w:rPr>
        <w:t xml:space="preserve"> от </w:t>
      </w:r>
      <w:r w:rsidR="00C43BE8">
        <w:rPr>
          <w:rFonts w:ascii="Times New Roman" w:hAnsi="Times New Roman"/>
          <w:color w:val="000000" w:themeColor="text1"/>
          <w:szCs w:val="24"/>
        </w:rPr>
        <w:t>28</w:t>
      </w:r>
      <w:r w:rsidR="0004446C">
        <w:rPr>
          <w:rFonts w:ascii="Times New Roman" w:hAnsi="Times New Roman"/>
          <w:color w:val="000000" w:themeColor="text1"/>
          <w:szCs w:val="24"/>
        </w:rPr>
        <w:t>.06</w:t>
      </w:r>
      <w:r w:rsidR="00A82B7A" w:rsidRPr="00E84C17">
        <w:rPr>
          <w:rFonts w:ascii="Times New Roman" w:hAnsi="Times New Roman"/>
          <w:color w:val="000000" w:themeColor="text1"/>
          <w:szCs w:val="24"/>
        </w:rPr>
        <w:t>.20</w:t>
      </w:r>
      <w:r w:rsidR="005C5B82" w:rsidRPr="00E84C17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E84C17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E84C17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E84C17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C25070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69647E">
        <w:rPr>
          <w:rFonts w:ascii="Times New Roman" w:hAnsi="Times New Roman"/>
          <w:color w:val="000000" w:themeColor="text1"/>
          <w:szCs w:val="24"/>
        </w:rPr>
        <w:t>положения извещения о проведении электронного аукциона установлены с требованиями действующего законодательства, поэтому доводы Заявителя о неправомерном установлении требований к участникам закупки необоснованны.</w:t>
      </w:r>
    </w:p>
    <w:p w:rsidR="00906B8B" w:rsidRDefault="00C25070" w:rsidP="00983B38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376A75">
        <w:rPr>
          <w:rFonts w:ascii="Times New Roman" w:hAnsi="Times New Roman"/>
          <w:color w:val="000000" w:themeColor="text1"/>
          <w:szCs w:val="24"/>
        </w:rPr>
        <w:t>№</w:t>
      </w:r>
      <w:r w:rsidR="00C144D3">
        <w:rPr>
          <w:rFonts w:ascii="Times New Roman" w:hAnsi="Times New Roman"/>
          <w:color w:val="000000" w:themeColor="text1"/>
          <w:szCs w:val="24"/>
        </w:rPr>
        <w:t>259</w:t>
      </w:r>
      <w:r w:rsidR="00376A75">
        <w:rPr>
          <w:rFonts w:ascii="Times New Roman" w:hAnsi="Times New Roman"/>
          <w:color w:val="000000" w:themeColor="text1"/>
          <w:szCs w:val="24"/>
        </w:rPr>
        <w:t xml:space="preserve"> от 28</w:t>
      </w:r>
      <w:r w:rsidR="0004446C">
        <w:rPr>
          <w:rFonts w:ascii="Times New Roman" w:hAnsi="Times New Roman"/>
          <w:color w:val="000000" w:themeColor="text1"/>
          <w:szCs w:val="24"/>
        </w:rPr>
        <w:t>.06</w:t>
      </w:r>
      <w:r w:rsidR="0049722F" w:rsidRPr="00C72A71">
        <w:rPr>
          <w:rFonts w:ascii="Times New Roman" w:hAnsi="Times New Roman"/>
          <w:color w:val="000000" w:themeColor="text1"/>
          <w:szCs w:val="24"/>
        </w:rPr>
        <w:t>.2022 Уполномоченное учре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ждение сообщило, </w:t>
      </w:r>
      <w:r w:rsidR="009F154D" w:rsidRPr="00E71D32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C43BE8">
        <w:rPr>
          <w:rFonts w:ascii="Times New Roman" w:hAnsi="Times New Roman"/>
          <w:color w:val="000000" w:themeColor="text1"/>
          <w:szCs w:val="24"/>
        </w:rPr>
        <w:t>Заказ</w:t>
      </w:r>
      <w:r w:rsidR="00376A75">
        <w:rPr>
          <w:rFonts w:ascii="Times New Roman" w:hAnsi="Times New Roman"/>
          <w:color w:val="000000" w:themeColor="text1"/>
          <w:szCs w:val="24"/>
        </w:rPr>
        <w:t>чик воспользовался предоставленным Законом о ФКС правом в необходимой степени детализировать объект закупки, исходя из объективных потребностей, применив при этом надлежащий код позиции КТРУ.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 xml:space="preserve">, Уполномоченного учреждения 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A63C6B" w:rsidRDefault="00A63C6B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 соответствии с п.1 ч.1 ст.33 Закона о ФКС </w:t>
      </w:r>
      <w:r w:rsidRPr="00A63C6B">
        <w:rPr>
          <w:rFonts w:ascii="Times New Roman" w:hAnsi="Times New Roman"/>
          <w:szCs w:val="2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</w:p>
    <w:p w:rsidR="00440BD5" w:rsidRDefault="00EF4A8E" w:rsidP="00440BD5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И</w:t>
      </w:r>
      <w:r w:rsidR="00440BD5" w:rsidRPr="00440BD5">
        <w:rPr>
          <w:rFonts w:ascii="Times New Roman" w:hAnsi="Times New Roman"/>
          <w:szCs w:val="24"/>
        </w:rPr>
        <w:t>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rFonts w:ascii="Times New Roman" w:hAnsi="Times New Roman"/>
          <w:szCs w:val="24"/>
        </w:rPr>
        <w:t xml:space="preserve"> (п.2 ч.1 ст.33 Закона о ФКС).</w:t>
      </w:r>
    </w:p>
    <w:p w:rsidR="00F35D3F" w:rsidRDefault="00376A75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Во исполнение ст</w:t>
      </w:r>
      <w:r w:rsidR="00992B5B">
        <w:rPr>
          <w:rFonts w:ascii="Times New Roman" w:hAnsi="Times New Roman"/>
          <w:szCs w:val="24"/>
        </w:rPr>
        <w:t>. 14 Закона о ФКС</w:t>
      </w:r>
      <w:r w:rsidRPr="00376A75">
        <w:rPr>
          <w:rFonts w:ascii="Times New Roman" w:hAnsi="Times New Roman"/>
          <w:szCs w:val="24"/>
        </w:rPr>
        <w:t>, а также Постановления № 878»</w:t>
      </w:r>
      <w:r w:rsidR="00440BD5">
        <w:rPr>
          <w:rFonts w:ascii="Times New Roman" w:hAnsi="Times New Roman"/>
          <w:szCs w:val="24"/>
        </w:rPr>
        <w:t xml:space="preserve"> в извещении о проведении электронного аукциона</w:t>
      </w:r>
      <w:r w:rsidRPr="00376A75">
        <w:rPr>
          <w:rFonts w:ascii="Times New Roman" w:hAnsi="Times New Roman"/>
          <w:szCs w:val="24"/>
        </w:rPr>
        <w:t xml:space="preserve"> Заказчиком установлено ограничение на допуск радиоэлектронной продукции, происходящей из иностранных государств.</w:t>
      </w:r>
      <w:r w:rsidR="00CA4F53">
        <w:rPr>
          <w:rFonts w:ascii="Times New Roman" w:hAnsi="Times New Roman"/>
          <w:szCs w:val="24"/>
        </w:rPr>
        <w:t xml:space="preserve"> (</w:t>
      </w:r>
      <w:r w:rsidR="00CA4F53" w:rsidRPr="00CA4F53">
        <w:rPr>
          <w:rFonts w:ascii="Times New Roman" w:hAnsi="Times New Roman"/>
          <w:szCs w:val="24"/>
        </w:rPr>
        <w:t>Перечень</w:t>
      </w:r>
      <w:r w:rsidR="00CA4F53">
        <w:rPr>
          <w:rFonts w:ascii="Times New Roman" w:hAnsi="Times New Roman"/>
          <w:szCs w:val="24"/>
        </w:rPr>
        <w:t xml:space="preserve"> </w:t>
      </w:r>
      <w:r w:rsidR="00CA4F53" w:rsidRPr="00CA4F53">
        <w:rPr>
          <w:rFonts w:ascii="Times New Roman" w:hAnsi="Times New Roman"/>
          <w:szCs w:val="24"/>
        </w:rPr>
        <w:t>радиоэлектронной продукции, происходящей из иностранных</w:t>
      </w:r>
      <w:r w:rsidR="00CA4F53">
        <w:rPr>
          <w:rFonts w:ascii="Times New Roman" w:hAnsi="Times New Roman"/>
          <w:szCs w:val="24"/>
        </w:rPr>
        <w:t xml:space="preserve"> </w:t>
      </w:r>
      <w:r w:rsidR="00CA4F53" w:rsidRPr="00CA4F53">
        <w:rPr>
          <w:rFonts w:ascii="Times New Roman" w:hAnsi="Times New Roman"/>
          <w:szCs w:val="24"/>
        </w:rPr>
        <w:t xml:space="preserve">государств, в отношении которой </w:t>
      </w:r>
      <w:r w:rsidR="00CA4F53" w:rsidRPr="00CA4F53">
        <w:rPr>
          <w:rFonts w:ascii="Times New Roman" w:hAnsi="Times New Roman"/>
          <w:szCs w:val="24"/>
        </w:rPr>
        <w:lastRenderedPageBreak/>
        <w:t>устанавливаются ограничения</w:t>
      </w:r>
      <w:r w:rsidR="00CA4F53">
        <w:rPr>
          <w:rFonts w:ascii="Times New Roman" w:hAnsi="Times New Roman"/>
          <w:szCs w:val="24"/>
        </w:rPr>
        <w:t xml:space="preserve"> </w:t>
      </w:r>
      <w:r w:rsidR="00CA4F53" w:rsidRPr="00CA4F53">
        <w:rPr>
          <w:rFonts w:ascii="Times New Roman" w:hAnsi="Times New Roman"/>
          <w:szCs w:val="24"/>
        </w:rPr>
        <w:t>для целей осуществления закупок для обеспечения</w:t>
      </w:r>
      <w:r w:rsidR="00CA4F53">
        <w:rPr>
          <w:rFonts w:ascii="Times New Roman" w:hAnsi="Times New Roman"/>
          <w:szCs w:val="24"/>
        </w:rPr>
        <w:t xml:space="preserve"> </w:t>
      </w:r>
      <w:r w:rsidR="00CA4F53" w:rsidRPr="00CA4F53">
        <w:rPr>
          <w:rFonts w:ascii="Times New Roman" w:hAnsi="Times New Roman"/>
          <w:szCs w:val="24"/>
        </w:rPr>
        <w:t>государственных и муниципальных нужд</w:t>
      </w:r>
      <w:r w:rsidR="00CA4F53">
        <w:rPr>
          <w:rFonts w:ascii="Times New Roman" w:hAnsi="Times New Roman"/>
          <w:szCs w:val="24"/>
        </w:rPr>
        <w:t xml:space="preserve">, код </w:t>
      </w:r>
      <w:r w:rsidR="00CA4F53" w:rsidRPr="00CA4F53">
        <w:rPr>
          <w:rFonts w:ascii="Times New Roman" w:hAnsi="Times New Roman"/>
          <w:szCs w:val="24"/>
        </w:rPr>
        <w:t>(ОКПД2) ОК 034-2014:</w:t>
      </w:r>
      <w:r w:rsidR="00CA4F53">
        <w:rPr>
          <w:rFonts w:ascii="Times New Roman" w:hAnsi="Times New Roman"/>
          <w:szCs w:val="24"/>
        </w:rPr>
        <w:t xml:space="preserve"> </w:t>
      </w:r>
      <w:r w:rsidR="00F35D3F" w:rsidRPr="00F35D3F">
        <w:rPr>
          <w:rFonts w:ascii="Times New Roman" w:hAnsi="Times New Roman"/>
          <w:szCs w:val="24"/>
        </w:rPr>
        <w:t>26.60.11.111</w:t>
      </w:r>
      <w:r w:rsidR="00F35D3F">
        <w:rPr>
          <w:rFonts w:ascii="Times New Roman" w:hAnsi="Times New Roman"/>
          <w:szCs w:val="24"/>
        </w:rPr>
        <w:t xml:space="preserve"> </w:t>
      </w:r>
      <w:r w:rsidR="00F35D3F" w:rsidRPr="00F35D3F">
        <w:rPr>
          <w:rFonts w:ascii="Times New Roman" w:hAnsi="Times New Roman"/>
          <w:szCs w:val="24"/>
        </w:rPr>
        <w:t>Томографы компьютерные</w:t>
      </w:r>
      <w:r w:rsidR="00F35D3F">
        <w:rPr>
          <w:rFonts w:ascii="Times New Roman" w:hAnsi="Times New Roman"/>
          <w:szCs w:val="24"/>
        </w:rPr>
        <w:t>)</w:t>
      </w:r>
      <w:r w:rsidR="00EF4A8E">
        <w:rPr>
          <w:rFonts w:ascii="Times New Roman" w:hAnsi="Times New Roman"/>
          <w:szCs w:val="24"/>
        </w:rPr>
        <w:t>.</w:t>
      </w:r>
    </w:p>
    <w:p w:rsidR="00376A75" w:rsidRPr="00376A75" w:rsidRDefault="00376A75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Постановление) установлены правила формирования и ведения КТРУ, а также правила его использования (далее - Правила).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В соответствии с этими Правилами Заказчиком установлен код КТРУ: 26.60.11.111- 00000001 Система рентгеновской томографии линейная</w:t>
      </w:r>
      <w:r w:rsidR="00EF4A8E">
        <w:rPr>
          <w:rFonts w:ascii="Times New Roman" w:hAnsi="Times New Roman"/>
          <w:szCs w:val="24"/>
        </w:rPr>
        <w:t>.</w:t>
      </w:r>
      <w:r w:rsidRPr="00376A75">
        <w:rPr>
          <w:rFonts w:ascii="Times New Roman" w:hAnsi="Times New Roman"/>
          <w:szCs w:val="24"/>
        </w:rPr>
        <w:t xml:space="preserve"> В отношении данного кода в каталоге не содержится описан</w:t>
      </w:r>
      <w:r w:rsidR="00EF4A8E">
        <w:rPr>
          <w:rFonts w:ascii="Times New Roman" w:hAnsi="Times New Roman"/>
          <w:szCs w:val="24"/>
        </w:rPr>
        <w:t>ия характеристик товара.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 xml:space="preserve">Согласно письму Минфина России от 25.08.2020 № 24-06-05/74463: «В соответствии с </w:t>
      </w:r>
      <w:proofErr w:type="spellStart"/>
      <w:r w:rsidRPr="00376A75">
        <w:rPr>
          <w:rFonts w:ascii="Times New Roman" w:hAnsi="Times New Roman"/>
          <w:szCs w:val="24"/>
        </w:rPr>
        <w:t>пп</w:t>
      </w:r>
      <w:proofErr w:type="spellEnd"/>
      <w:r w:rsidRPr="00376A75">
        <w:rPr>
          <w:rFonts w:ascii="Times New Roman" w:hAnsi="Times New Roman"/>
          <w:szCs w:val="24"/>
        </w:rPr>
        <w:t>. «г» п. 10 Правил формирования каталога в позицию каталога включается информация, содержащая описание товара, работы, услуги, если такое описание сформировано в соответствии с п. 13 Правил формирования каталога.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Такое сформированное описание размещается Минфином России исключительно во вкладке «Описание товара, работы, услуги» позиции каталога в ЕИС.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 xml:space="preserve">В силу п. 4 Правил использования каталога заказчики обязаны применять информацию, включенную в позицию каталога (в частности, предусмотренную </w:t>
      </w:r>
      <w:proofErr w:type="spellStart"/>
      <w:r w:rsidRPr="00376A75">
        <w:rPr>
          <w:rFonts w:ascii="Times New Roman" w:hAnsi="Times New Roman"/>
          <w:szCs w:val="24"/>
        </w:rPr>
        <w:t>пп</w:t>
      </w:r>
      <w:proofErr w:type="spellEnd"/>
      <w:r w:rsidRPr="00376A75">
        <w:rPr>
          <w:rFonts w:ascii="Times New Roman" w:hAnsi="Times New Roman"/>
          <w:szCs w:val="24"/>
        </w:rPr>
        <w:t>. «г» п. 10 Правил формирования каталога), с указанной в ней даты начала обязательного применения.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В случае, если описание товара, работы, услуги в соответствии с п 13 Правил формирования каталога не сформировано, то описание товара, работы, услуги Минфином России в позицию каталога не включается и соответственно во вкладке «Описание товара, работы, услуги» позиции каталога в ЕИС не отражается.</w:t>
      </w:r>
    </w:p>
    <w:p w:rsidR="00440BD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Учит</w:t>
      </w:r>
      <w:r w:rsidR="00440BD5">
        <w:rPr>
          <w:rFonts w:ascii="Times New Roman" w:hAnsi="Times New Roman"/>
          <w:szCs w:val="24"/>
        </w:rPr>
        <w:t>ывая изложенное, в этом случае:</w:t>
      </w:r>
    </w:p>
    <w:p w:rsid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- не наступают условия применения п. 4 Правил использования каталога в отношении описания товара, работы, услуги, не сформированного и не включенного в позицию каталога;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- заказчик использует при осуществлении закупки позицию каталога и при этом самостоятельно осуществляет описание закупаемого товара, работы, услуги в соответствии с требованиями ст.</w:t>
      </w:r>
      <w:r w:rsidR="00440BD5">
        <w:rPr>
          <w:rFonts w:ascii="Times New Roman" w:hAnsi="Times New Roman"/>
          <w:szCs w:val="24"/>
        </w:rPr>
        <w:t xml:space="preserve"> 33 Закона о ФКС</w:t>
      </w:r>
      <w:r w:rsidRPr="00376A75">
        <w:rPr>
          <w:rFonts w:ascii="Times New Roman" w:hAnsi="Times New Roman"/>
          <w:szCs w:val="24"/>
        </w:rPr>
        <w:t xml:space="preserve"> (то есть самостоятельно устанавливает требуемые характеристики закупаемого товара, работы, услуги)».</w:t>
      </w:r>
    </w:p>
    <w:p w:rsidR="00440BD5" w:rsidRDefault="00440BD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 основании </w:t>
      </w:r>
      <w:r w:rsidR="00376A75" w:rsidRPr="00376A75">
        <w:rPr>
          <w:rFonts w:ascii="Times New Roman" w:hAnsi="Times New Roman"/>
          <w:szCs w:val="24"/>
        </w:rPr>
        <w:t xml:space="preserve">подпункта </w:t>
      </w:r>
      <w:r>
        <w:rPr>
          <w:rFonts w:ascii="Times New Roman" w:hAnsi="Times New Roman"/>
          <w:szCs w:val="24"/>
        </w:rPr>
        <w:t>«</w:t>
      </w:r>
      <w:r w:rsidR="00376A75" w:rsidRPr="00376A75">
        <w:rPr>
          <w:rFonts w:ascii="Times New Roman" w:hAnsi="Times New Roman"/>
          <w:szCs w:val="24"/>
        </w:rPr>
        <w:t>а</w:t>
      </w:r>
      <w:r>
        <w:rPr>
          <w:rFonts w:ascii="Times New Roman" w:hAnsi="Times New Roman"/>
          <w:szCs w:val="24"/>
        </w:rPr>
        <w:t>»</w:t>
      </w:r>
      <w:r w:rsidR="00376A75" w:rsidRPr="00376A75">
        <w:rPr>
          <w:rFonts w:ascii="Times New Roman" w:hAnsi="Times New Roman"/>
          <w:szCs w:val="24"/>
        </w:rPr>
        <w:t xml:space="preserve"> пункта 5 Правил использования каталога товаров, работ, услуг для обеспечения государственных и муниципальных нужд, утвержденных Постановлением №145, включение </w:t>
      </w:r>
      <w:r w:rsidR="00A63C6B" w:rsidRPr="00376A75">
        <w:rPr>
          <w:rFonts w:ascii="Times New Roman" w:hAnsi="Times New Roman"/>
          <w:szCs w:val="24"/>
        </w:rPr>
        <w:t>дополнительных</w:t>
      </w:r>
      <w:r w:rsidR="00376A75" w:rsidRPr="00376A75">
        <w:rPr>
          <w:rFonts w:ascii="Times New Roman" w:hAnsi="Times New Roman"/>
          <w:szCs w:val="24"/>
        </w:rPr>
        <w:t xml:space="preserve"> функциональных, технических, качественных, эксплуатационных характеристики товара, работы, услуги в соответствии с положениями ст. 33 Закона о к</w:t>
      </w:r>
      <w:r w:rsidR="00EF4A8E">
        <w:rPr>
          <w:rFonts w:ascii="Times New Roman" w:hAnsi="Times New Roman"/>
          <w:szCs w:val="24"/>
        </w:rPr>
        <w:t>онтрактной системе, по отношению</w:t>
      </w:r>
      <w:r w:rsidR="00376A75" w:rsidRPr="00376A75">
        <w:rPr>
          <w:rFonts w:ascii="Times New Roman" w:hAnsi="Times New Roman"/>
          <w:szCs w:val="24"/>
        </w:rPr>
        <w:t xml:space="preserve"> к предусмотренным в позиции каталога, таким образом данный пункт не подлежит применению, поскольку в позиции каталога не сформирована ни одна характеристика товара, работы, услуги по установленному Заказчиком коду КТРУ, а в соответствии с п. 7 Правил использования каталога товаров, работ, услуг для обеспечения государственных и муниципальных ну</w:t>
      </w:r>
      <w:r>
        <w:rPr>
          <w:rFonts w:ascii="Times New Roman" w:hAnsi="Times New Roman"/>
          <w:szCs w:val="24"/>
        </w:rPr>
        <w:t>жд, утвержденных Постановлением</w:t>
      </w:r>
      <w:r w:rsidR="00376A75" w:rsidRPr="00376A75">
        <w:rPr>
          <w:rFonts w:ascii="Times New Roman" w:hAnsi="Times New Roman"/>
          <w:szCs w:val="24"/>
        </w:rPr>
        <w:t xml:space="preserve"> №145,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</w:t>
      </w:r>
      <w:r>
        <w:rPr>
          <w:rFonts w:ascii="Times New Roman" w:hAnsi="Times New Roman"/>
          <w:szCs w:val="24"/>
        </w:rPr>
        <w:t>3 Закона о контрактной системе.</w:t>
      </w:r>
    </w:p>
    <w:p w:rsidR="00376A75" w:rsidRP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Таким образом, в связи с отсутствием в каталоге описания характеристик товара, работы, услуги по установл</w:t>
      </w:r>
      <w:r w:rsidR="00EF4A8E">
        <w:rPr>
          <w:rFonts w:ascii="Times New Roman" w:hAnsi="Times New Roman"/>
          <w:szCs w:val="24"/>
        </w:rPr>
        <w:t>енному в документации коду КТРУ</w:t>
      </w:r>
      <w:r w:rsidRPr="00376A75">
        <w:rPr>
          <w:rFonts w:ascii="Times New Roman" w:hAnsi="Times New Roman"/>
          <w:szCs w:val="24"/>
        </w:rPr>
        <w:t xml:space="preserve"> Заказчиком применен п. 7 Правил использования каталога товаров, работ, услуг для обеспечения государственных и муниципальных нужд, утвержденных Постановлени</w:t>
      </w:r>
      <w:r w:rsidR="00440BD5">
        <w:rPr>
          <w:rFonts w:ascii="Times New Roman" w:hAnsi="Times New Roman"/>
          <w:szCs w:val="24"/>
        </w:rPr>
        <w:t xml:space="preserve">ем </w:t>
      </w:r>
      <w:r w:rsidRPr="00376A75">
        <w:rPr>
          <w:rFonts w:ascii="Times New Roman" w:hAnsi="Times New Roman"/>
          <w:szCs w:val="24"/>
        </w:rPr>
        <w:t>№145.</w:t>
      </w:r>
    </w:p>
    <w:p w:rsidR="00376A75" w:rsidRPr="00376A75" w:rsidRDefault="00440BD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 заседании Комиссии Рязанского УФАС России Заказчик пояснил, что исходя из о</w:t>
      </w:r>
      <w:r w:rsidR="00376A75" w:rsidRPr="00376A75">
        <w:rPr>
          <w:rFonts w:ascii="Times New Roman" w:hAnsi="Times New Roman"/>
          <w:szCs w:val="24"/>
        </w:rPr>
        <w:t xml:space="preserve">бщероссийского классификатора продукции по видам экономической деятельности (ОКПД2) сформирован от общего к частному: например, в рассматриваемом случае под кодом 26.60.11 - </w:t>
      </w:r>
      <w:r w:rsidR="00376A75" w:rsidRPr="00376A75">
        <w:rPr>
          <w:rFonts w:ascii="Times New Roman" w:hAnsi="Times New Roman"/>
          <w:szCs w:val="24"/>
        </w:rPr>
        <w:lastRenderedPageBreak/>
        <w:t xml:space="preserve">объединены </w:t>
      </w:r>
      <w:r w:rsidRPr="00376A75">
        <w:rPr>
          <w:rFonts w:ascii="Times New Roman" w:hAnsi="Times New Roman"/>
          <w:szCs w:val="24"/>
        </w:rPr>
        <w:t>все</w:t>
      </w:r>
      <w:r w:rsidR="00376A75" w:rsidRPr="00376A75">
        <w:rPr>
          <w:rFonts w:ascii="Times New Roman" w:hAnsi="Times New Roman"/>
          <w:szCs w:val="24"/>
        </w:rPr>
        <w:t xml:space="preserve"> аппараты, основанные на использовании рентгеновского или альфа-, бета- или гамма-излучений, применяемые в медицинских целях.</w:t>
      </w:r>
    </w:p>
    <w:p w:rsidR="00376A75" w:rsidRDefault="00376A75" w:rsidP="00376A75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376A75">
        <w:rPr>
          <w:rFonts w:ascii="Times New Roman" w:hAnsi="Times New Roman"/>
          <w:szCs w:val="24"/>
        </w:rPr>
        <w:t>Далее в классификаторе определяются подвиды указанных аппаратов: 26.60.11.110 - Аппараты, основанные на использовании рентгеновского излучения, применяемые в медицинских целях, включая хирургию, стоматологию, ветеринарию; 26.60.11.111 - Томографы компьютерные (заявлен к закупке Заказчиком); 26.60.11.112 - Аппараты рентгеноскопические (</w:t>
      </w:r>
      <w:proofErr w:type="spellStart"/>
      <w:r w:rsidRPr="00376A75">
        <w:rPr>
          <w:rFonts w:ascii="Times New Roman" w:hAnsi="Times New Roman"/>
          <w:szCs w:val="24"/>
        </w:rPr>
        <w:t>флуороскопические</w:t>
      </w:r>
      <w:proofErr w:type="spellEnd"/>
      <w:r w:rsidRPr="00376A75">
        <w:rPr>
          <w:rFonts w:ascii="Times New Roman" w:hAnsi="Times New Roman"/>
          <w:szCs w:val="24"/>
        </w:rPr>
        <w:t>); 26.60.11.113 - Аппараты рентгенографические; 26.60.11.114 - Аппараты для использования в стоматологии, основанные на действии рентгеновского излучения; 26.60.11.119 - Аппараты рентгеновские прочие, используемые для диагностики, применяемые в медицинских цел</w:t>
      </w:r>
      <w:r w:rsidR="00440BD5">
        <w:rPr>
          <w:rFonts w:ascii="Times New Roman" w:hAnsi="Times New Roman"/>
          <w:szCs w:val="24"/>
        </w:rPr>
        <w:t>ях.</w:t>
      </w:r>
    </w:p>
    <w:p w:rsidR="00A63C6B" w:rsidRPr="00A63C6B" w:rsidRDefault="00A63C6B" w:rsidP="00EF4A8E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В рассматриваемом случае исходя из пот</w:t>
      </w:r>
      <w:r w:rsidR="005E1101">
        <w:rPr>
          <w:rFonts w:ascii="Times New Roman" w:hAnsi="Times New Roman"/>
          <w:szCs w:val="24"/>
        </w:rPr>
        <w:t>ребностей лечебного учреждения З</w:t>
      </w:r>
      <w:r w:rsidR="00EF4A8E">
        <w:rPr>
          <w:rFonts w:ascii="Times New Roman" w:hAnsi="Times New Roman"/>
          <w:szCs w:val="24"/>
        </w:rPr>
        <w:t xml:space="preserve">аказчик выбрал </w:t>
      </w:r>
      <w:r w:rsidRPr="00A63C6B">
        <w:rPr>
          <w:rFonts w:ascii="Times New Roman" w:hAnsi="Times New Roman"/>
          <w:szCs w:val="24"/>
        </w:rPr>
        <w:t>КТРУ - 26.60.11.111-00000001 «Система рентгеновской томографии линейная», так как специальные коды КТРУ для рентгена дерматологического, стомато</w:t>
      </w:r>
      <w:r w:rsidR="005E1101">
        <w:rPr>
          <w:rFonts w:ascii="Times New Roman" w:hAnsi="Times New Roman"/>
          <w:szCs w:val="24"/>
        </w:rPr>
        <w:t>логического и пр. потребностям З</w:t>
      </w:r>
      <w:r w:rsidRPr="00A63C6B">
        <w:rPr>
          <w:rFonts w:ascii="Times New Roman" w:hAnsi="Times New Roman"/>
          <w:szCs w:val="24"/>
        </w:rPr>
        <w:t>аказчика не удовлетворяют. В рассматриваемом случае заказчику нужен томограф, который позволит смотреть много направлений: онкологию, сосуды, головной мозг».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Согласно Правилам формирования и ведения КТРУ, а также правила</w:t>
      </w:r>
      <w:r w:rsidR="00A96BDA">
        <w:rPr>
          <w:rFonts w:ascii="Times New Roman" w:hAnsi="Times New Roman"/>
          <w:szCs w:val="24"/>
        </w:rPr>
        <w:t>м</w:t>
      </w:r>
      <w:r w:rsidRPr="00A63C6B">
        <w:rPr>
          <w:rFonts w:ascii="Times New Roman" w:hAnsi="Times New Roman"/>
          <w:szCs w:val="24"/>
        </w:rPr>
        <w:t xml:space="preserve"> его использования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При этом каждая позиция КТРУ содержит две даты: дата внесения позиции в КТРУ и дата начала ее обязательного применения.</w:t>
      </w:r>
    </w:p>
    <w:p w:rsid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Заказчику</w:t>
      </w:r>
      <w:r w:rsidR="00A96BDA">
        <w:rPr>
          <w:rFonts w:ascii="Times New Roman" w:hAnsi="Times New Roman"/>
          <w:szCs w:val="24"/>
        </w:rPr>
        <w:t>,</w:t>
      </w:r>
      <w:r w:rsidRPr="00A63C6B">
        <w:rPr>
          <w:rFonts w:ascii="Times New Roman" w:hAnsi="Times New Roman"/>
          <w:szCs w:val="24"/>
        </w:rPr>
        <w:t xml:space="preserve"> по мнению Заявителя</w:t>
      </w:r>
      <w:r w:rsidR="00A96BDA">
        <w:rPr>
          <w:rFonts w:ascii="Times New Roman" w:hAnsi="Times New Roman"/>
          <w:szCs w:val="24"/>
        </w:rPr>
        <w:t>, подходи</w:t>
      </w:r>
      <w:r w:rsidRPr="00A63C6B">
        <w:rPr>
          <w:rFonts w:ascii="Times New Roman" w:hAnsi="Times New Roman"/>
          <w:szCs w:val="24"/>
        </w:rPr>
        <w:t xml:space="preserve">т КТРУ 26.60.11.119-00000028, который обязателен к применению </w:t>
      </w:r>
      <w:r w:rsidR="00C57B7E">
        <w:rPr>
          <w:rFonts w:ascii="Times New Roman" w:hAnsi="Times New Roman"/>
          <w:szCs w:val="24"/>
        </w:rPr>
        <w:t xml:space="preserve">с 16.07.2022. </w:t>
      </w:r>
      <w:r w:rsidR="00A96BDA">
        <w:rPr>
          <w:rFonts w:ascii="Times New Roman" w:hAnsi="Times New Roman"/>
          <w:szCs w:val="24"/>
        </w:rPr>
        <w:t>Вместе с тем, указанная позиции каталога не является обязательной</w:t>
      </w:r>
      <w:r w:rsidRPr="00A63C6B">
        <w:rPr>
          <w:rFonts w:ascii="Times New Roman" w:hAnsi="Times New Roman"/>
          <w:szCs w:val="24"/>
        </w:rPr>
        <w:t xml:space="preserve"> к при</w:t>
      </w:r>
      <w:r w:rsidR="00C57B7E">
        <w:rPr>
          <w:rFonts w:ascii="Times New Roman" w:hAnsi="Times New Roman"/>
          <w:szCs w:val="24"/>
        </w:rPr>
        <w:t xml:space="preserve">менению, условия применения </w:t>
      </w:r>
      <w:proofErr w:type="spellStart"/>
      <w:r w:rsidR="00C57B7E">
        <w:rPr>
          <w:rFonts w:ascii="Times New Roman" w:hAnsi="Times New Roman"/>
          <w:szCs w:val="24"/>
        </w:rPr>
        <w:t>пп</w:t>
      </w:r>
      <w:proofErr w:type="spellEnd"/>
      <w:r w:rsidR="00C57B7E">
        <w:rPr>
          <w:rFonts w:ascii="Times New Roman" w:hAnsi="Times New Roman"/>
          <w:szCs w:val="24"/>
        </w:rPr>
        <w:t>.«а» п.</w:t>
      </w:r>
      <w:r w:rsidRPr="00A63C6B">
        <w:rPr>
          <w:rFonts w:ascii="Times New Roman" w:hAnsi="Times New Roman"/>
          <w:szCs w:val="24"/>
        </w:rPr>
        <w:t>5 Правил использования каталога в отношении указанн</w:t>
      </w:r>
      <w:r w:rsidR="00A96BDA">
        <w:rPr>
          <w:rFonts w:ascii="Times New Roman" w:hAnsi="Times New Roman"/>
          <w:szCs w:val="24"/>
        </w:rPr>
        <w:t>ой</w:t>
      </w:r>
      <w:r w:rsidRPr="00A63C6B">
        <w:rPr>
          <w:rFonts w:ascii="Times New Roman" w:hAnsi="Times New Roman"/>
          <w:szCs w:val="24"/>
        </w:rPr>
        <w:t xml:space="preserve"> позиций до 16.07.2022 не наступают.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В соответствии с п. 3, 4 Правил Заказчики могут пользоваться сведениями из каталога с того момента, как позиция появилась в нем, но обязательным это становится только с указанной даты начала обязательного применения данной позиции.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В п. 9 Правил указано</w:t>
      </w:r>
      <w:r w:rsidR="00A96BDA">
        <w:rPr>
          <w:rFonts w:ascii="Times New Roman" w:hAnsi="Times New Roman"/>
          <w:szCs w:val="24"/>
        </w:rPr>
        <w:t>,</w:t>
      </w:r>
      <w:r w:rsidRPr="00A63C6B">
        <w:rPr>
          <w:rFonts w:ascii="Times New Roman" w:hAnsi="Times New Roman"/>
          <w:szCs w:val="24"/>
        </w:rPr>
        <w:t xml:space="preserve"> что при осуществлении закупки, предусмотренной планом графиком закупок, который утвержден до наступления даты начала обязательного применения соо</w:t>
      </w:r>
      <w:r w:rsidR="00C57B7E">
        <w:rPr>
          <w:rFonts w:ascii="Times New Roman" w:hAnsi="Times New Roman"/>
          <w:szCs w:val="24"/>
        </w:rPr>
        <w:t>тветствующей позиции каталога, З</w:t>
      </w:r>
      <w:r w:rsidRPr="00A63C6B">
        <w:rPr>
          <w:rFonts w:ascii="Times New Roman" w:hAnsi="Times New Roman"/>
          <w:szCs w:val="24"/>
        </w:rPr>
        <w:t>аказ</w:t>
      </w:r>
      <w:r w:rsidR="00C57B7E">
        <w:rPr>
          <w:rFonts w:ascii="Times New Roman" w:hAnsi="Times New Roman"/>
          <w:szCs w:val="24"/>
        </w:rPr>
        <w:t xml:space="preserve">чик вправе руководствоваться п. </w:t>
      </w:r>
      <w:r w:rsidRPr="00A63C6B">
        <w:rPr>
          <w:rFonts w:ascii="Times New Roman" w:hAnsi="Times New Roman"/>
          <w:szCs w:val="24"/>
        </w:rPr>
        <w:t>7 настоящих Правил.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 xml:space="preserve">Согласно п.7 Правил в случае планирования и осуществления закупки товара, работы, услуги, в отношении которых в каталоге отсутствуют соответствующие позиции, </w:t>
      </w:r>
      <w:r w:rsidR="00C57B7E">
        <w:rPr>
          <w:rFonts w:ascii="Times New Roman" w:hAnsi="Times New Roman"/>
          <w:szCs w:val="24"/>
        </w:rPr>
        <w:t>З</w:t>
      </w:r>
      <w:r w:rsidRPr="00A63C6B">
        <w:rPr>
          <w:rFonts w:ascii="Times New Roman" w:hAnsi="Times New Roman"/>
          <w:szCs w:val="24"/>
        </w:rPr>
        <w:t xml:space="preserve">аказчик осуществляет описание товара, работы, услуги в соответствии с требованиями статьи 33 Закона о </w:t>
      </w:r>
      <w:r w:rsidR="00C57B7E">
        <w:rPr>
          <w:rFonts w:ascii="Times New Roman" w:hAnsi="Times New Roman"/>
          <w:szCs w:val="24"/>
        </w:rPr>
        <w:t>ФКС</w:t>
      </w:r>
      <w:r w:rsidRPr="00A63C6B">
        <w:rPr>
          <w:rFonts w:ascii="Times New Roman" w:hAnsi="Times New Roman"/>
          <w:szCs w:val="24"/>
        </w:rPr>
        <w:t>.</w:t>
      </w:r>
    </w:p>
    <w:p w:rsidR="00C57B7E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В связи с тем, что в имеющейся позиции КТРУ не отображаются в полной мере технические характеристики товара необходимого к поставке, и не позволяют сформулировать в полном объеме требования к закупаемому товару, что может привести к поставке п</w:t>
      </w:r>
      <w:r w:rsidR="00A96BDA">
        <w:rPr>
          <w:rFonts w:ascii="Times New Roman" w:hAnsi="Times New Roman"/>
          <w:szCs w:val="24"/>
        </w:rPr>
        <w:t xml:space="preserve">рактически любого оборудования, </w:t>
      </w:r>
      <w:r w:rsidRPr="00A63C6B">
        <w:rPr>
          <w:rFonts w:ascii="Times New Roman" w:hAnsi="Times New Roman"/>
          <w:szCs w:val="24"/>
        </w:rPr>
        <w:t>не отвечающего</w:t>
      </w:r>
      <w:r w:rsidR="00A96BDA">
        <w:rPr>
          <w:rFonts w:ascii="Times New Roman" w:hAnsi="Times New Roman"/>
          <w:szCs w:val="24"/>
        </w:rPr>
        <w:t xml:space="preserve"> требованиям Заказчика, а также</w:t>
      </w:r>
      <w:r w:rsidRPr="00A63C6B">
        <w:rPr>
          <w:rFonts w:ascii="Times New Roman" w:hAnsi="Times New Roman"/>
          <w:szCs w:val="24"/>
        </w:rPr>
        <w:t xml:space="preserve"> в связи с необязательностью имеющегося в каталоге КТРУ и имеющейся возможностью описать товар в соответствии со ст.</w:t>
      </w:r>
      <w:r w:rsidR="00C57B7E">
        <w:rPr>
          <w:rFonts w:ascii="Times New Roman" w:hAnsi="Times New Roman"/>
          <w:szCs w:val="24"/>
        </w:rPr>
        <w:t xml:space="preserve"> 33 Закона о ФКС</w:t>
      </w:r>
      <w:r w:rsidRPr="00A63C6B">
        <w:rPr>
          <w:rFonts w:ascii="Times New Roman" w:hAnsi="Times New Roman"/>
          <w:szCs w:val="24"/>
        </w:rPr>
        <w:t>, Заказчик вправе использовать необходимые ему хара</w:t>
      </w:r>
      <w:r w:rsidR="00C57B7E">
        <w:rPr>
          <w:rFonts w:ascii="Times New Roman" w:hAnsi="Times New Roman"/>
          <w:szCs w:val="24"/>
        </w:rPr>
        <w:t>ктеристики при описании товара.</w:t>
      </w:r>
    </w:p>
    <w:p w:rsidR="00A63C6B" w:rsidRPr="00A63C6B" w:rsidRDefault="00C57B7E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Относительно довода З</w:t>
      </w:r>
      <w:r w:rsidR="00A63C6B" w:rsidRPr="00A63C6B">
        <w:rPr>
          <w:rFonts w:ascii="Times New Roman" w:hAnsi="Times New Roman"/>
          <w:szCs w:val="24"/>
        </w:rPr>
        <w:t xml:space="preserve">аявителя о том, что описание объекта закупки свидетельствует о соответствии только одного производителя, а именно «Канон </w:t>
      </w:r>
      <w:proofErr w:type="spellStart"/>
      <w:r w:rsidR="00A63C6B" w:rsidRPr="00A63C6B">
        <w:rPr>
          <w:rFonts w:ascii="Times New Roman" w:hAnsi="Times New Roman"/>
          <w:szCs w:val="24"/>
        </w:rPr>
        <w:t>Медикал</w:t>
      </w:r>
      <w:proofErr w:type="spellEnd"/>
      <w:r w:rsidR="00A63C6B" w:rsidRPr="00A63C6B">
        <w:rPr>
          <w:rFonts w:ascii="Times New Roman" w:hAnsi="Times New Roman"/>
          <w:szCs w:val="24"/>
        </w:rPr>
        <w:t xml:space="preserve"> </w:t>
      </w:r>
      <w:proofErr w:type="spellStart"/>
      <w:r w:rsidR="00A63C6B" w:rsidRPr="00A63C6B">
        <w:rPr>
          <w:rFonts w:ascii="Times New Roman" w:hAnsi="Times New Roman"/>
          <w:szCs w:val="24"/>
        </w:rPr>
        <w:t>Системз</w:t>
      </w:r>
      <w:proofErr w:type="spellEnd"/>
      <w:r w:rsidR="00A63C6B" w:rsidRPr="00A63C6B">
        <w:rPr>
          <w:rFonts w:ascii="Times New Roman" w:hAnsi="Times New Roman"/>
          <w:szCs w:val="24"/>
        </w:rPr>
        <w:t xml:space="preserve"> </w:t>
      </w:r>
      <w:proofErr w:type="spellStart"/>
      <w:r w:rsidR="00A63C6B" w:rsidRPr="00A63C6B">
        <w:rPr>
          <w:rFonts w:ascii="Times New Roman" w:hAnsi="Times New Roman"/>
          <w:szCs w:val="24"/>
        </w:rPr>
        <w:t>Корпорейшн</w:t>
      </w:r>
      <w:proofErr w:type="spellEnd"/>
      <w:r w:rsidR="00A63C6B" w:rsidRPr="00A63C6B">
        <w:rPr>
          <w:rFonts w:ascii="Times New Roman" w:hAnsi="Times New Roman"/>
          <w:szCs w:val="24"/>
        </w:rPr>
        <w:t xml:space="preserve">» (Система компьютерной томографии </w:t>
      </w:r>
      <w:proofErr w:type="spellStart"/>
      <w:r w:rsidR="00A63C6B" w:rsidRPr="00A63C6B">
        <w:rPr>
          <w:rFonts w:ascii="Times New Roman" w:hAnsi="Times New Roman"/>
          <w:szCs w:val="24"/>
        </w:rPr>
        <w:t>Aquilion</w:t>
      </w:r>
      <w:proofErr w:type="spellEnd"/>
      <w:r w:rsidR="00A63C6B" w:rsidRPr="00A63C6B">
        <w:rPr>
          <w:rFonts w:ascii="Times New Roman" w:hAnsi="Times New Roman"/>
          <w:szCs w:val="24"/>
        </w:rPr>
        <w:t xml:space="preserve"> </w:t>
      </w:r>
      <w:proofErr w:type="spellStart"/>
      <w:r w:rsidR="00A63C6B" w:rsidRPr="00A63C6B">
        <w:rPr>
          <w:rFonts w:ascii="Times New Roman" w:hAnsi="Times New Roman"/>
          <w:szCs w:val="24"/>
        </w:rPr>
        <w:t>Lightni</w:t>
      </w:r>
      <w:r w:rsidR="00A96BDA">
        <w:rPr>
          <w:rFonts w:ascii="Times New Roman" w:hAnsi="Times New Roman"/>
          <w:szCs w:val="24"/>
        </w:rPr>
        <w:t>ng</w:t>
      </w:r>
      <w:proofErr w:type="spellEnd"/>
      <w:r w:rsidR="00A96BDA">
        <w:rPr>
          <w:rFonts w:ascii="Times New Roman" w:hAnsi="Times New Roman"/>
          <w:szCs w:val="24"/>
        </w:rPr>
        <w:t xml:space="preserve"> (TSX-036A))</w:t>
      </w:r>
      <w:r>
        <w:rPr>
          <w:rFonts w:ascii="Times New Roman" w:hAnsi="Times New Roman"/>
          <w:szCs w:val="24"/>
        </w:rPr>
        <w:t xml:space="preserve"> Комиссия Рязанского УФАС России приходит к следующему выводу.</w:t>
      </w:r>
    </w:p>
    <w:p w:rsidR="00A63C6B" w:rsidRPr="00A63C6B" w:rsidRDefault="00A63C6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63C6B">
        <w:rPr>
          <w:rFonts w:ascii="Times New Roman" w:hAnsi="Times New Roman"/>
          <w:szCs w:val="24"/>
        </w:rPr>
        <w:t>Заказчик вправе детализ</w:t>
      </w:r>
      <w:r w:rsidR="00A96BDA">
        <w:rPr>
          <w:rFonts w:ascii="Times New Roman" w:hAnsi="Times New Roman"/>
          <w:szCs w:val="24"/>
        </w:rPr>
        <w:t>ировать предмет закупки, однако</w:t>
      </w:r>
      <w:r w:rsidRPr="00A63C6B">
        <w:rPr>
          <w:rFonts w:ascii="Times New Roman" w:hAnsi="Times New Roman"/>
          <w:szCs w:val="24"/>
        </w:rPr>
        <w:t xml:space="preserve"> такая детализация должна быть обусловлена конкретными потребностями Заказчика. Заказчик устанавливает требования к техническим характеристикам (потребительским свойствам) товара с учетом, в том числе его </w:t>
      </w:r>
      <w:r w:rsidRPr="00A63C6B">
        <w:rPr>
          <w:rFonts w:ascii="Times New Roman" w:hAnsi="Times New Roman"/>
          <w:szCs w:val="24"/>
        </w:rPr>
        <w:lastRenderedPageBreak/>
        <w:t>потребностей, специфики его деятельности и в целях обеспечения эффективного использования бюджетных средств.</w:t>
      </w:r>
    </w:p>
    <w:p w:rsidR="00FD34B1" w:rsidRPr="00FD34B1" w:rsidRDefault="00845AD6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Заказчик</w:t>
      </w:r>
      <w:r w:rsidR="00FD34B1">
        <w:rPr>
          <w:rFonts w:ascii="Times New Roman" w:hAnsi="Times New Roman"/>
          <w:szCs w:val="24"/>
        </w:rPr>
        <w:t>ом</w:t>
      </w:r>
      <w:r>
        <w:rPr>
          <w:rFonts w:ascii="Times New Roman" w:hAnsi="Times New Roman"/>
          <w:szCs w:val="24"/>
        </w:rPr>
        <w:t xml:space="preserve"> представ</w:t>
      </w:r>
      <w:r w:rsidR="00FD34B1">
        <w:rPr>
          <w:rFonts w:ascii="Times New Roman" w:hAnsi="Times New Roman"/>
          <w:szCs w:val="24"/>
        </w:rPr>
        <w:t>лено</w:t>
      </w:r>
      <w:r>
        <w:rPr>
          <w:rFonts w:ascii="Times New Roman" w:hAnsi="Times New Roman"/>
          <w:szCs w:val="24"/>
        </w:rPr>
        <w:t xml:space="preserve"> три коммерческих предложения</w:t>
      </w:r>
      <w:r w:rsidR="00FD34B1">
        <w:rPr>
          <w:rFonts w:ascii="Times New Roman" w:hAnsi="Times New Roman"/>
          <w:szCs w:val="24"/>
        </w:rPr>
        <w:t xml:space="preserve"> </w:t>
      </w:r>
      <w:r w:rsidR="00A96BDA">
        <w:rPr>
          <w:rFonts w:ascii="Times New Roman" w:hAnsi="Times New Roman"/>
          <w:szCs w:val="24"/>
        </w:rPr>
        <w:t>соответствующие описанию объекта</w:t>
      </w:r>
      <w:r w:rsidR="00FD34B1">
        <w:rPr>
          <w:rFonts w:ascii="Times New Roman" w:hAnsi="Times New Roman"/>
          <w:szCs w:val="24"/>
        </w:rPr>
        <w:t xml:space="preserve"> закупки</w:t>
      </w:r>
      <w:r w:rsidR="00FD34B1" w:rsidRPr="00FD34B1">
        <w:rPr>
          <w:rFonts w:ascii="Times New Roman" w:hAnsi="Times New Roman"/>
          <w:szCs w:val="24"/>
        </w:rPr>
        <w:t xml:space="preserve">: </w:t>
      </w:r>
    </w:p>
    <w:p w:rsidR="00845AD6" w:rsidRPr="00992B5B" w:rsidRDefault="00FD34B1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Томограф компьютерный рен</w:t>
      </w:r>
      <w:r w:rsidR="00992B5B">
        <w:rPr>
          <w:rFonts w:ascii="Times New Roman" w:hAnsi="Times New Roman"/>
          <w:szCs w:val="24"/>
        </w:rPr>
        <w:t>тгеновский «</w:t>
      </w:r>
      <w:r w:rsidR="00992B5B">
        <w:rPr>
          <w:rFonts w:ascii="Times New Roman" w:hAnsi="Times New Roman"/>
          <w:szCs w:val="24"/>
          <w:lang w:val="en-US"/>
        </w:rPr>
        <w:t>SOMATOM</w:t>
      </w:r>
      <w:r w:rsidR="00992B5B">
        <w:rPr>
          <w:rFonts w:ascii="Times New Roman" w:hAnsi="Times New Roman"/>
          <w:szCs w:val="24"/>
        </w:rPr>
        <w:t>»</w:t>
      </w:r>
      <w:r w:rsidR="00845AD6">
        <w:rPr>
          <w:rFonts w:ascii="Times New Roman" w:hAnsi="Times New Roman"/>
          <w:szCs w:val="24"/>
        </w:rPr>
        <w:t xml:space="preserve"> </w:t>
      </w:r>
      <w:r w:rsidR="00992B5B">
        <w:rPr>
          <w:rFonts w:ascii="Times New Roman" w:hAnsi="Times New Roman"/>
          <w:szCs w:val="24"/>
          <w:lang w:val="en-US"/>
        </w:rPr>
        <w:t>Definition</w:t>
      </w:r>
      <w:r w:rsidR="00992B5B" w:rsidRPr="00992B5B">
        <w:rPr>
          <w:rFonts w:ascii="Times New Roman" w:hAnsi="Times New Roman"/>
          <w:szCs w:val="24"/>
        </w:rPr>
        <w:t xml:space="preserve"> </w:t>
      </w:r>
      <w:r w:rsidR="00992B5B">
        <w:rPr>
          <w:rFonts w:ascii="Times New Roman" w:hAnsi="Times New Roman"/>
          <w:szCs w:val="24"/>
          <w:lang w:val="en-US"/>
        </w:rPr>
        <w:t>Edge</w:t>
      </w:r>
      <w:r w:rsidR="00992B5B">
        <w:rPr>
          <w:rFonts w:ascii="Times New Roman" w:hAnsi="Times New Roman"/>
          <w:szCs w:val="24"/>
        </w:rPr>
        <w:t>»</w:t>
      </w:r>
      <w:r w:rsidR="00992B5B" w:rsidRPr="00992B5B">
        <w:rPr>
          <w:rFonts w:ascii="Times New Roman" w:hAnsi="Times New Roman"/>
          <w:szCs w:val="24"/>
        </w:rPr>
        <w:t>,</w:t>
      </w:r>
      <w:r w:rsidR="00992B5B">
        <w:rPr>
          <w:rFonts w:ascii="Times New Roman" w:hAnsi="Times New Roman"/>
          <w:szCs w:val="24"/>
        </w:rPr>
        <w:t xml:space="preserve"> страна происхождения</w:t>
      </w:r>
      <w:r w:rsidR="00992B5B" w:rsidRPr="00992B5B">
        <w:rPr>
          <w:rFonts w:ascii="Times New Roman" w:hAnsi="Times New Roman"/>
          <w:szCs w:val="24"/>
        </w:rPr>
        <w:t xml:space="preserve">: </w:t>
      </w:r>
      <w:r w:rsidR="00992B5B">
        <w:rPr>
          <w:rFonts w:ascii="Times New Roman" w:hAnsi="Times New Roman"/>
          <w:szCs w:val="24"/>
        </w:rPr>
        <w:t>Германия</w:t>
      </w:r>
      <w:r w:rsidR="00992B5B" w:rsidRPr="00992B5B">
        <w:rPr>
          <w:rFonts w:ascii="Times New Roman" w:hAnsi="Times New Roman"/>
          <w:szCs w:val="24"/>
        </w:rPr>
        <w:t>;</w:t>
      </w:r>
      <w:r w:rsidR="00845AD6">
        <w:rPr>
          <w:rFonts w:ascii="Times New Roman" w:hAnsi="Times New Roman"/>
          <w:szCs w:val="24"/>
        </w:rPr>
        <w:t xml:space="preserve"> </w:t>
      </w:r>
    </w:p>
    <w:p w:rsidR="00992B5B" w:rsidRDefault="00992B5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992B5B">
        <w:rPr>
          <w:rFonts w:ascii="Times New Roman" w:hAnsi="Times New Roman"/>
          <w:szCs w:val="24"/>
        </w:rPr>
        <w:t xml:space="preserve">2. </w:t>
      </w:r>
      <w:r>
        <w:rPr>
          <w:rFonts w:ascii="Times New Roman" w:hAnsi="Times New Roman"/>
          <w:szCs w:val="24"/>
        </w:rPr>
        <w:t xml:space="preserve">Томограф рентгеновский компьютерный </w:t>
      </w:r>
      <w:proofErr w:type="spellStart"/>
      <w:r>
        <w:rPr>
          <w:rFonts w:ascii="Times New Roman" w:hAnsi="Times New Roman"/>
          <w:szCs w:val="24"/>
          <w:lang w:val="en-US"/>
        </w:rPr>
        <w:t>Anatom</w:t>
      </w:r>
      <w:proofErr w:type="spellEnd"/>
      <w:r w:rsidRPr="00992B5B">
        <w:rPr>
          <w:rFonts w:ascii="Times New Roman" w:hAnsi="Times New Roman"/>
          <w:szCs w:val="24"/>
        </w:rPr>
        <w:t xml:space="preserve"> 64 </w:t>
      </w:r>
      <w:proofErr w:type="spellStart"/>
      <w:r>
        <w:rPr>
          <w:rFonts w:ascii="Times New Roman" w:hAnsi="Times New Roman"/>
          <w:szCs w:val="24"/>
          <w:lang w:val="en-US"/>
        </w:rPr>
        <w:t>Claririty</w:t>
      </w:r>
      <w:proofErr w:type="spellEnd"/>
      <w:r>
        <w:rPr>
          <w:rFonts w:ascii="Times New Roman" w:hAnsi="Times New Roman"/>
          <w:szCs w:val="24"/>
        </w:rPr>
        <w:t>, страна происхождения</w:t>
      </w:r>
      <w:r w:rsidRPr="00992B5B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КНР</w:t>
      </w:r>
      <w:r w:rsidRPr="00992B5B">
        <w:rPr>
          <w:rFonts w:ascii="Times New Roman" w:hAnsi="Times New Roman"/>
          <w:szCs w:val="24"/>
        </w:rPr>
        <w:t>;</w:t>
      </w:r>
    </w:p>
    <w:p w:rsidR="00992B5B" w:rsidRPr="00992B5B" w:rsidRDefault="00992B5B" w:rsidP="00A63C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</w:t>
      </w:r>
      <w:r w:rsidRPr="00992B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Система компьютерной томографии </w:t>
      </w:r>
      <w:proofErr w:type="spellStart"/>
      <w:r>
        <w:rPr>
          <w:rFonts w:ascii="Times New Roman" w:hAnsi="Times New Roman"/>
          <w:szCs w:val="24"/>
          <w:lang w:val="en-US"/>
        </w:rPr>
        <w:t>Aquilion</w:t>
      </w:r>
      <w:proofErr w:type="spellEnd"/>
      <w:r w:rsidRPr="00992B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en-US"/>
        </w:rPr>
        <w:t>Lightning</w:t>
      </w:r>
      <w:r w:rsidRPr="00992B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en-US"/>
        </w:rPr>
        <w:t>SP</w:t>
      </w:r>
      <w:r w:rsidRPr="00992B5B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  <w:lang w:val="en-US"/>
        </w:rPr>
        <w:t>TSX</w:t>
      </w:r>
      <w:r w:rsidRPr="00992B5B">
        <w:rPr>
          <w:rFonts w:ascii="Times New Roman" w:hAnsi="Times New Roman"/>
          <w:szCs w:val="24"/>
        </w:rPr>
        <w:t>-036</w:t>
      </w:r>
      <w:r>
        <w:rPr>
          <w:rFonts w:ascii="Times New Roman" w:hAnsi="Times New Roman"/>
          <w:szCs w:val="24"/>
          <w:lang w:val="en-US"/>
        </w:rPr>
        <w:t>A</w:t>
      </w:r>
      <w:r w:rsidRPr="00992B5B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>, страна происхождения</w:t>
      </w:r>
      <w:r w:rsidRPr="00992B5B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Япония.</w:t>
      </w:r>
    </w:p>
    <w:p w:rsidR="00F35D3F" w:rsidRPr="00F35D3F" w:rsidRDefault="00A96BDA" w:rsidP="00F35D3F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На основании вышеизложенного</w:t>
      </w:r>
      <w:r w:rsidR="00D15D00" w:rsidRPr="00F35D3F">
        <w:rPr>
          <w:rFonts w:ascii="Times New Roman" w:hAnsi="Times New Roman"/>
          <w:color w:val="000000" w:themeColor="text1"/>
          <w:szCs w:val="24"/>
        </w:rPr>
        <w:t xml:space="preserve"> Комиссия Рязанского УФАС России приходит к выводу о правомерности установления</w:t>
      </w:r>
      <w:r w:rsidR="0069647E" w:rsidRPr="00F35D3F">
        <w:rPr>
          <w:rFonts w:ascii="Times New Roman" w:hAnsi="Times New Roman"/>
          <w:color w:val="000000" w:themeColor="text1"/>
          <w:szCs w:val="24"/>
        </w:rPr>
        <w:t xml:space="preserve"> запрета</w:t>
      </w:r>
      <w:r w:rsidR="00D15D00" w:rsidRPr="00F35D3F">
        <w:rPr>
          <w:rFonts w:ascii="Times New Roman" w:hAnsi="Times New Roman"/>
          <w:color w:val="000000" w:themeColor="text1"/>
          <w:szCs w:val="24"/>
        </w:rPr>
        <w:t xml:space="preserve"> Заказчиком</w:t>
      </w:r>
      <w:r w:rsidR="0069647E" w:rsidRPr="00F35D3F">
        <w:rPr>
          <w:rFonts w:ascii="Times New Roman" w:hAnsi="Times New Roman"/>
          <w:color w:val="000000" w:themeColor="text1"/>
          <w:szCs w:val="24"/>
        </w:rPr>
        <w:t xml:space="preserve"> на допуск иностранных товаров в соответствии с п</w:t>
      </w:r>
      <w:r w:rsidR="00D15D00" w:rsidRPr="00F35D3F">
        <w:rPr>
          <w:rFonts w:ascii="Times New Roman" w:hAnsi="Times New Roman"/>
          <w:color w:val="000000" w:themeColor="text1"/>
          <w:szCs w:val="24"/>
        </w:rPr>
        <w:t xml:space="preserve">оложениями Постановления № </w:t>
      </w:r>
      <w:r w:rsidR="00F35D3F">
        <w:rPr>
          <w:rFonts w:ascii="Times New Roman" w:hAnsi="Times New Roman"/>
          <w:color w:val="000000" w:themeColor="text1"/>
          <w:szCs w:val="24"/>
        </w:rPr>
        <w:t>878, установленный Заказчиком код позиции КТРУ соответствует объекту закупки, описание технических характеристик поставляемого товара не ограничивает круг потенциальных участников.</w:t>
      </w:r>
    </w:p>
    <w:p w:rsidR="00542E63" w:rsidRPr="00EE6E9F" w:rsidRDefault="00EE6E9F" w:rsidP="00EE6E9F">
      <w:pPr>
        <w:pStyle w:val="51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</w:t>
      </w:r>
      <w:r w:rsidR="00542E63" w:rsidRPr="001118B6">
        <w:rPr>
          <w:rFonts w:ascii="Times New Roman" w:hAnsi="Times New Roman"/>
          <w:color w:val="000000" w:themeColor="text1"/>
          <w:szCs w:val="24"/>
        </w:rPr>
        <w:t>неплановая проверка, проведенная</w:t>
      </w:r>
      <w:r w:rsidR="00542E63">
        <w:rPr>
          <w:rFonts w:ascii="Times New Roman" w:hAnsi="Times New Roman"/>
          <w:color w:val="000000" w:themeColor="text1"/>
          <w:szCs w:val="24"/>
        </w:rPr>
        <w:t xml:space="preserve"> </w:t>
      </w:r>
      <w:r w:rsidR="00542E63">
        <w:rPr>
          <w:rFonts w:ascii="Times New Roman" w:hAnsi="Times New Roman"/>
          <w:szCs w:val="24"/>
        </w:rPr>
        <w:t>Комиссией Рязанского УФАС России</w:t>
      </w:r>
      <w:r w:rsidR="00542E63" w:rsidRPr="001118B6">
        <w:rPr>
          <w:rFonts w:ascii="Times New Roman" w:hAnsi="Times New Roman"/>
          <w:color w:val="000000" w:themeColor="text1"/>
          <w:szCs w:val="24"/>
        </w:rPr>
        <w:t xml:space="preserve"> в соответствии с пунктом 1 части 15 статьи 99 Закона о ФКС, нарушений законодательства о контрактной системе не выявила.</w:t>
      </w:r>
    </w:p>
    <w:p w:rsidR="00542E63" w:rsidRPr="001118B6" w:rsidRDefault="00542E63" w:rsidP="00542E63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8B6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542E63" w:rsidRPr="001118B6" w:rsidRDefault="00542E63" w:rsidP="00542E63">
      <w:pPr>
        <w:pStyle w:val="1"/>
        <w:jc w:val="both"/>
        <w:rPr>
          <w:rFonts w:ascii="Times New Roman" w:hAnsi="Times New Roman"/>
          <w:szCs w:val="24"/>
        </w:rPr>
      </w:pPr>
    </w:p>
    <w:p w:rsidR="00542E63" w:rsidRPr="001118B6" w:rsidRDefault="00542E63" w:rsidP="00542E63">
      <w:pPr>
        <w:pStyle w:val="1"/>
        <w:ind w:right="140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1118B6">
        <w:rPr>
          <w:rFonts w:ascii="Times New Roman" w:hAnsi="Times New Roman"/>
          <w:sz w:val="26"/>
          <w:szCs w:val="26"/>
        </w:rPr>
        <w:t>р е ш и л а:</w:t>
      </w:r>
    </w:p>
    <w:p w:rsidR="00542E63" w:rsidRPr="00086F77" w:rsidRDefault="00542E63" w:rsidP="00542E63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Cs w:val="24"/>
        </w:rPr>
      </w:pPr>
    </w:p>
    <w:p w:rsidR="00542E63" w:rsidRPr="00CF6210" w:rsidRDefault="00542E63" w:rsidP="00542E63">
      <w:pPr>
        <w:ind w:firstLine="709"/>
        <w:jc w:val="both"/>
        <w:rPr>
          <w:color w:val="000000" w:themeColor="text1"/>
        </w:rPr>
      </w:pPr>
      <w:r w:rsidRPr="00086F77">
        <w:rPr>
          <w:color w:val="000000" w:themeColor="text1"/>
        </w:rPr>
        <w:t>Признать жалоб</w:t>
      </w:r>
      <w:proofErr w:type="gramStart"/>
      <w:r w:rsidRPr="00086F77">
        <w:rPr>
          <w:color w:val="000000" w:themeColor="text1"/>
        </w:rPr>
        <w:t xml:space="preserve">у </w:t>
      </w:r>
      <w:r w:rsidR="008F6EA0" w:rsidRPr="008F6EA0">
        <w:t>ООО</w:t>
      </w:r>
      <w:proofErr w:type="gramEnd"/>
      <w:r w:rsidR="008F6EA0" w:rsidRPr="008F6EA0">
        <w:t xml:space="preserve"> «</w:t>
      </w:r>
      <w:r w:rsidR="00C144D3">
        <w:t>СОНОРЭЙ</w:t>
      </w:r>
      <w:r w:rsidR="008F6EA0" w:rsidRPr="008F6EA0">
        <w:t>»</w:t>
      </w:r>
      <w:r w:rsidR="00D47C09">
        <w:t xml:space="preserve"> </w:t>
      </w:r>
      <w:r>
        <w:rPr>
          <w:color w:val="000000" w:themeColor="text1"/>
        </w:rPr>
        <w:t>необоснованной</w:t>
      </w:r>
      <w:r w:rsidR="00D47C09">
        <w:rPr>
          <w:color w:val="000000" w:themeColor="text1"/>
        </w:rPr>
        <w:t>.</w:t>
      </w:r>
    </w:p>
    <w:p w:rsidR="00542E63" w:rsidRPr="00086F77" w:rsidRDefault="00542E63" w:rsidP="00542E63">
      <w:pPr>
        <w:ind w:firstLine="709"/>
        <w:rPr>
          <w:color w:val="000000" w:themeColor="text1"/>
        </w:rPr>
      </w:pPr>
    </w:p>
    <w:p w:rsidR="00542E63" w:rsidRPr="00086F77" w:rsidRDefault="00542E63" w:rsidP="00542E63">
      <w:pPr>
        <w:pStyle w:val="3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086F77">
        <w:rPr>
          <w:rFonts w:ascii="Times New Roman" w:hAnsi="Times New Roman"/>
          <w:color w:val="000000" w:themeColor="text1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542E63" w:rsidRPr="00086F77" w:rsidRDefault="00542E63" w:rsidP="00542E63">
      <w:pPr>
        <w:pStyle w:val="1"/>
        <w:ind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D0520D" w:rsidRPr="00D649F9" w:rsidRDefault="00D649F9" w:rsidP="00D0520D">
      <w:pPr>
        <w:tabs>
          <w:tab w:val="left" w:pos="7655"/>
        </w:tabs>
        <w:autoSpaceDE w:val="0"/>
        <w:autoSpaceDN w:val="0"/>
        <w:ind w:left="7655" w:hanging="7655"/>
        <w:jc w:val="both"/>
        <w:rPr>
          <w:lang w:val="en-US"/>
        </w:rPr>
      </w:pPr>
      <w:r>
        <w:rPr>
          <w:lang w:val="en-US"/>
        </w:rPr>
        <w:t>&lt;…&gt;</w:t>
      </w:r>
      <w:bookmarkStart w:id="0" w:name="_GoBack"/>
      <w:bookmarkEnd w:id="0"/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sectPr w:rsidR="00607ADA" w:rsidSect="00DE50C3">
      <w:headerReference w:type="default" r:id="rId9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1F0" w:rsidRDefault="00E051F0" w:rsidP="0095005F">
      <w:r>
        <w:separator/>
      </w:r>
    </w:p>
  </w:endnote>
  <w:endnote w:type="continuationSeparator" w:id="0">
    <w:p w:rsidR="00E051F0" w:rsidRDefault="00E051F0" w:rsidP="0095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1F0" w:rsidRDefault="00E051F0" w:rsidP="0095005F">
      <w:r>
        <w:separator/>
      </w:r>
    </w:p>
  </w:footnote>
  <w:footnote w:type="continuationSeparator" w:id="0">
    <w:p w:rsidR="00E051F0" w:rsidRDefault="00E051F0" w:rsidP="00950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65558"/>
      <w:docPartObj>
        <w:docPartGallery w:val="Page Numbers (Top of Page)"/>
        <w:docPartUnique/>
      </w:docPartObj>
    </w:sdtPr>
    <w:sdtEndPr/>
    <w:sdtContent>
      <w:p w:rsidR="00C57B7E" w:rsidRDefault="00E051F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9F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57B7E" w:rsidRDefault="00C57B7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137016"/>
    <w:multiLevelType w:val="multilevel"/>
    <w:tmpl w:val="9FF4D00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4"/>
  </w:num>
  <w:num w:numId="5">
    <w:abstractNumId w:val="18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19"/>
  </w:num>
  <w:num w:numId="15">
    <w:abstractNumId w:val="7"/>
  </w:num>
  <w:num w:numId="16">
    <w:abstractNumId w:val="0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44C"/>
    <w:rsid w:val="00004D0B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2771D"/>
    <w:rsid w:val="0003617D"/>
    <w:rsid w:val="000361E6"/>
    <w:rsid w:val="00041EA8"/>
    <w:rsid w:val="00042133"/>
    <w:rsid w:val="000427AB"/>
    <w:rsid w:val="0004446C"/>
    <w:rsid w:val="00046F24"/>
    <w:rsid w:val="00053068"/>
    <w:rsid w:val="000600C9"/>
    <w:rsid w:val="00064DA7"/>
    <w:rsid w:val="000656DC"/>
    <w:rsid w:val="00066248"/>
    <w:rsid w:val="00066DA0"/>
    <w:rsid w:val="000705B8"/>
    <w:rsid w:val="000710C4"/>
    <w:rsid w:val="000723A4"/>
    <w:rsid w:val="0007523C"/>
    <w:rsid w:val="000839E5"/>
    <w:rsid w:val="00083A7C"/>
    <w:rsid w:val="000933A6"/>
    <w:rsid w:val="000A3514"/>
    <w:rsid w:val="000A480F"/>
    <w:rsid w:val="000A5828"/>
    <w:rsid w:val="000A5AC0"/>
    <w:rsid w:val="000A6E3F"/>
    <w:rsid w:val="000A6E68"/>
    <w:rsid w:val="000A7179"/>
    <w:rsid w:val="000A7BCF"/>
    <w:rsid w:val="000B52E7"/>
    <w:rsid w:val="000C0898"/>
    <w:rsid w:val="000C0970"/>
    <w:rsid w:val="000D0670"/>
    <w:rsid w:val="000D2386"/>
    <w:rsid w:val="000D2B86"/>
    <w:rsid w:val="000D54D6"/>
    <w:rsid w:val="000D5849"/>
    <w:rsid w:val="000D6077"/>
    <w:rsid w:val="000D6AF2"/>
    <w:rsid w:val="000E0507"/>
    <w:rsid w:val="000E3BAA"/>
    <w:rsid w:val="0010608E"/>
    <w:rsid w:val="001108E2"/>
    <w:rsid w:val="001118B6"/>
    <w:rsid w:val="00113C7A"/>
    <w:rsid w:val="001214E9"/>
    <w:rsid w:val="00121969"/>
    <w:rsid w:val="001340A7"/>
    <w:rsid w:val="001355F9"/>
    <w:rsid w:val="001403D5"/>
    <w:rsid w:val="00140813"/>
    <w:rsid w:val="00141478"/>
    <w:rsid w:val="00143E17"/>
    <w:rsid w:val="00146F28"/>
    <w:rsid w:val="00150A2C"/>
    <w:rsid w:val="0015162C"/>
    <w:rsid w:val="001541CB"/>
    <w:rsid w:val="00154663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5705"/>
    <w:rsid w:val="00186223"/>
    <w:rsid w:val="00190FFB"/>
    <w:rsid w:val="00192B75"/>
    <w:rsid w:val="00194FDA"/>
    <w:rsid w:val="001A267E"/>
    <w:rsid w:val="001A3B23"/>
    <w:rsid w:val="001B515E"/>
    <w:rsid w:val="001B5CBD"/>
    <w:rsid w:val="001B6C38"/>
    <w:rsid w:val="001B779B"/>
    <w:rsid w:val="001C78AD"/>
    <w:rsid w:val="001C7916"/>
    <w:rsid w:val="001D2C9C"/>
    <w:rsid w:val="001D3865"/>
    <w:rsid w:val="001E1032"/>
    <w:rsid w:val="001E24D8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4F48"/>
    <w:rsid w:val="001F7A22"/>
    <w:rsid w:val="002041EF"/>
    <w:rsid w:val="00204434"/>
    <w:rsid w:val="00204BC1"/>
    <w:rsid w:val="00207938"/>
    <w:rsid w:val="00207F8E"/>
    <w:rsid w:val="0021200D"/>
    <w:rsid w:val="002154B2"/>
    <w:rsid w:val="002321AA"/>
    <w:rsid w:val="002419DB"/>
    <w:rsid w:val="002438EA"/>
    <w:rsid w:val="002439A4"/>
    <w:rsid w:val="00244326"/>
    <w:rsid w:val="00247110"/>
    <w:rsid w:val="00247762"/>
    <w:rsid w:val="0025066F"/>
    <w:rsid w:val="002534CD"/>
    <w:rsid w:val="00254058"/>
    <w:rsid w:val="0025617F"/>
    <w:rsid w:val="002573E2"/>
    <w:rsid w:val="00261436"/>
    <w:rsid w:val="00264E57"/>
    <w:rsid w:val="00271E82"/>
    <w:rsid w:val="00273236"/>
    <w:rsid w:val="0027642B"/>
    <w:rsid w:val="00276668"/>
    <w:rsid w:val="00280AA3"/>
    <w:rsid w:val="0028246A"/>
    <w:rsid w:val="00285F92"/>
    <w:rsid w:val="00290557"/>
    <w:rsid w:val="00290807"/>
    <w:rsid w:val="0029236A"/>
    <w:rsid w:val="0029339C"/>
    <w:rsid w:val="0029388E"/>
    <w:rsid w:val="00293A88"/>
    <w:rsid w:val="002A0E98"/>
    <w:rsid w:val="002B0FE6"/>
    <w:rsid w:val="002B460F"/>
    <w:rsid w:val="002B5AA8"/>
    <w:rsid w:val="002C1FC7"/>
    <w:rsid w:val="002C21F1"/>
    <w:rsid w:val="002C2E30"/>
    <w:rsid w:val="002C3F24"/>
    <w:rsid w:val="002C446B"/>
    <w:rsid w:val="002D44DF"/>
    <w:rsid w:val="002D57DC"/>
    <w:rsid w:val="002D6E14"/>
    <w:rsid w:val="002D776D"/>
    <w:rsid w:val="002E01C0"/>
    <w:rsid w:val="002E0827"/>
    <w:rsid w:val="002E2B10"/>
    <w:rsid w:val="002E4706"/>
    <w:rsid w:val="002F0104"/>
    <w:rsid w:val="002F0AFB"/>
    <w:rsid w:val="002F2383"/>
    <w:rsid w:val="00302C74"/>
    <w:rsid w:val="003032DE"/>
    <w:rsid w:val="00305017"/>
    <w:rsid w:val="00311C65"/>
    <w:rsid w:val="003123C7"/>
    <w:rsid w:val="003206EB"/>
    <w:rsid w:val="00321398"/>
    <w:rsid w:val="00332FE9"/>
    <w:rsid w:val="00333DF7"/>
    <w:rsid w:val="00334175"/>
    <w:rsid w:val="00340448"/>
    <w:rsid w:val="00342450"/>
    <w:rsid w:val="00343BD8"/>
    <w:rsid w:val="00351E3E"/>
    <w:rsid w:val="00355F3E"/>
    <w:rsid w:val="00363F25"/>
    <w:rsid w:val="00366FF9"/>
    <w:rsid w:val="003673B1"/>
    <w:rsid w:val="00367421"/>
    <w:rsid w:val="00370EA5"/>
    <w:rsid w:val="00376A75"/>
    <w:rsid w:val="0038060A"/>
    <w:rsid w:val="00380D21"/>
    <w:rsid w:val="00384060"/>
    <w:rsid w:val="00386B89"/>
    <w:rsid w:val="00392718"/>
    <w:rsid w:val="00392C31"/>
    <w:rsid w:val="00397135"/>
    <w:rsid w:val="00397F62"/>
    <w:rsid w:val="003A09F8"/>
    <w:rsid w:val="003A20F5"/>
    <w:rsid w:val="003A4325"/>
    <w:rsid w:val="003A45C4"/>
    <w:rsid w:val="003A58E2"/>
    <w:rsid w:val="003B101D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CC2"/>
    <w:rsid w:val="003D4AAD"/>
    <w:rsid w:val="003D539C"/>
    <w:rsid w:val="003D739B"/>
    <w:rsid w:val="003E25DF"/>
    <w:rsid w:val="003E322A"/>
    <w:rsid w:val="003E4BBE"/>
    <w:rsid w:val="003F2185"/>
    <w:rsid w:val="003F4458"/>
    <w:rsid w:val="003F573D"/>
    <w:rsid w:val="0040044C"/>
    <w:rsid w:val="00403947"/>
    <w:rsid w:val="00403955"/>
    <w:rsid w:val="00406024"/>
    <w:rsid w:val="004065DF"/>
    <w:rsid w:val="00412C05"/>
    <w:rsid w:val="00417C33"/>
    <w:rsid w:val="00426147"/>
    <w:rsid w:val="00430B50"/>
    <w:rsid w:val="00431431"/>
    <w:rsid w:val="00434B97"/>
    <w:rsid w:val="00435453"/>
    <w:rsid w:val="00435BD1"/>
    <w:rsid w:val="00435F77"/>
    <w:rsid w:val="00440AF8"/>
    <w:rsid w:val="00440BD5"/>
    <w:rsid w:val="0044637B"/>
    <w:rsid w:val="00453B53"/>
    <w:rsid w:val="00455BAE"/>
    <w:rsid w:val="00460924"/>
    <w:rsid w:val="00460C6C"/>
    <w:rsid w:val="00461E41"/>
    <w:rsid w:val="004625A7"/>
    <w:rsid w:val="00463473"/>
    <w:rsid w:val="00463F02"/>
    <w:rsid w:val="0046582A"/>
    <w:rsid w:val="00474A77"/>
    <w:rsid w:val="004752FC"/>
    <w:rsid w:val="00480DAB"/>
    <w:rsid w:val="004815C9"/>
    <w:rsid w:val="00484E92"/>
    <w:rsid w:val="0048647C"/>
    <w:rsid w:val="004874A7"/>
    <w:rsid w:val="00487C63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D2583"/>
    <w:rsid w:val="004E043F"/>
    <w:rsid w:val="004E3797"/>
    <w:rsid w:val="004E75DB"/>
    <w:rsid w:val="004E7D79"/>
    <w:rsid w:val="004E7E0D"/>
    <w:rsid w:val="00500CF5"/>
    <w:rsid w:val="00504ED5"/>
    <w:rsid w:val="005057A9"/>
    <w:rsid w:val="0050619B"/>
    <w:rsid w:val="0051206C"/>
    <w:rsid w:val="00514266"/>
    <w:rsid w:val="0051540E"/>
    <w:rsid w:val="00517DC3"/>
    <w:rsid w:val="00523128"/>
    <w:rsid w:val="00527FF3"/>
    <w:rsid w:val="0053090B"/>
    <w:rsid w:val="00536A6E"/>
    <w:rsid w:val="00536CBB"/>
    <w:rsid w:val="00542E63"/>
    <w:rsid w:val="00544232"/>
    <w:rsid w:val="00552F4D"/>
    <w:rsid w:val="005540C0"/>
    <w:rsid w:val="00561EB8"/>
    <w:rsid w:val="00567387"/>
    <w:rsid w:val="005723EB"/>
    <w:rsid w:val="00583401"/>
    <w:rsid w:val="00583690"/>
    <w:rsid w:val="00587D78"/>
    <w:rsid w:val="005915DA"/>
    <w:rsid w:val="00591AF2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C0F60"/>
    <w:rsid w:val="005C22F9"/>
    <w:rsid w:val="005C5B82"/>
    <w:rsid w:val="005C7A7B"/>
    <w:rsid w:val="005C7DE5"/>
    <w:rsid w:val="005D32A1"/>
    <w:rsid w:val="005D58FC"/>
    <w:rsid w:val="005E1101"/>
    <w:rsid w:val="005F0FBA"/>
    <w:rsid w:val="005F5F4E"/>
    <w:rsid w:val="005F6470"/>
    <w:rsid w:val="00603A1E"/>
    <w:rsid w:val="0060424D"/>
    <w:rsid w:val="00604DB5"/>
    <w:rsid w:val="00605A20"/>
    <w:rsid w:val="00607ADA"/>
    <w:rsid w:val="00607E3B"/>
    <w:rsid w:val="006107C3"/>
    <w:rsid w:val="00612BFF"/>
    <w:rsid w:val="00620582"/>
    <w:rsid w:val="00622224"/>
    <w:rsid w:val="00623F6F"/>
    <w:rsid w:val="0062410F"/>
    <w:rsid w:val="00626557"/>
    <w:rsid w:val="00627EEC"/>
    <w:rsid w:val="006310F4"/>
    <w:rsid w:val="006318A0"/>
    <w:rsid w:val="0063704C"/>
    <w:rsid w:val="0063796F"/>
    <w:rsid w:val="00637C9D"/>
    <w:rsid w:val="0065246D"/>
    <w:rsid w:val="00653B2B"/>
    <w:rsid w:val="00654804"/>
    <w:rsid w:val="00665C87"/>
    <w:rsid w:val="00672067"/>
    <w:rsid w:val="006724FE"/>
    <w:rsid w:val="0067386A"/>
    <w:rsid w:val="00675538"/>
    <w:rsid w:val="006824F1"/>
    <w:rsid w:val="00683892"/>
    <w:rsid w:val="00686482"/>
    <w:rsid w:val="00687881"/>
    <w:rsid w:val="0069260A"/>
    <w:rsid w:val="006928A0"/>
    <w:rsid w:val="0069647E"/>
    <w:rsid w:val="00697C90"/>
    <w:rsid w:val="006A04DF"/>
    <w:rsid w:val="006A1707"/>
    <w:rsid w:val="006A355F"/>
    <w:rsid w:val="006A386D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C760C"/>
    <w:rsid w:val="006D3B06"/>
    <w:rsid w:val="006E1FC5"/>
    <w:rsid w:val="006E2BF0"/>
    <w:rsid w:val="006E39C5"/>
    <w:rsid w:val="006E55C9"/>
    <w:rsid w:val="006E6978"/>
    <w:rsid w:val="006E6C44"/>
    <w:rsid w:val="006F0907"/>
    <w:rsid w:val="006F36E9"/>
    <w:rsid w:val="006F4D1D"/>
    <w:rsid w:val="006F7989"/>
    <w:rsid w:val="00701C4A"/>
    <w:rsid w:val="0070463B"/>
    <w:rsid w:val="00705727"/>
    <w:rsid w:val="007069AA"/>
    <w:rsid w:val="00714CFC"/>
    <w:rsid w:val="00715028"/>
    <w:rsid w:val="007155D6"/>
    <w:rsid w:val="00715B2A"/>
    <w:rsid w:val="00724B78"/>
    <w:rsid w:val="0072632F"/>
    <w:rsid w:val="00727FEA"/>
    <w:rsid w:val="00733637"/>
    <w:rsid w:val="00735165"/>
    <w:rsid w:val="00741352"/>
    <w:rsid w:val="007431AD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81277"/>
    <w:rsid w:val="00784BB0"/>
    <w:rsid w:val="00785743"/>
    <w:rsid w:val="00790545"/>
    <w:rsid w:val="00792FFD"/>
    <w:rsid w:val="00795F3A"/>
    <w:rsid w:val="007970EB"/>
    <w:rsid w:val="007A3761"/>
    <w:rsid w:val="007A568D"/>
    <w:rsid w:val="007B17D9"/>
    <w:rsid w:val="007B7A04"/>
    <w:rsid w:val="007C0303"/>
    <w:rsid w:val="007C0F5B"/>
    <w:rsid w:val="007C3269"/>
    <w:rsid w:val="007C36B6"/>
    <w:rsid w:val="007C38BF"/>
    <w:rsid w:val="007C4251"/>
    <w:rsid w:val="007C51E0"/>
    <w:rsid w:val="007C57B1"/>
    <w:rsid w:val="007C7852"/>
    <w:rsid w:val="007E2254"/>
    <w:rsid w:val="007E3762"/>
    <w:rsid w:val="007E5880"/>
    <w:rsid w:val="007E6459"/>
    <w:rsid w:val="007F09A5"/>
    <w:rsid w:val="007F7212"/>
    <w:rsid w:val="007F7CC7"/>
    <w:rsid w:val="00800BB8"/>
    <w:rsid w:val="00800C62"/>
    <w:rsid w:val="0080114F"/>
    <w:rsid w:val="00804CA9"/>
    <w:rsid w:val="00816D72"/>
    <w:rsid w:val="00816EDB"/>
    <w:rsid w:val="00821519"/>
    <w:rsid w:val="00824B3A"/>
    <w:rsid w:val="00827027"/>
    <w:rsid w:val="00827307"/>
    <w:rsid w:val="008433FA"/>
    <w:rsid w:val="00843538"/>
    <w:rsid w:val="00845AD6"/>
    <w:rsid w:val="008524AB"/>
    <w:rsid w:val="00854C4A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B2424"/>
    <w:rsid w:val="008B2B10"/>
    <w:rsid w:val="008B2FF0"/>
    <w:rsid w:val="008B4B3E"/>
    <w:rsid w:val="008B6649"/>
    <w:rsid w:val="008C0F2D"/>
    <w:rsid w:val="008D2440"/>
    <w:rsid w:val="008D2CBA"/>
    <w:rsid w:val="008D3D50"/>
    <w:rsid w:val="008D5DD7"/>
    <w:rsid w:val="008E060F"/>
    <w:rsid w:val="008E4132"/>
    <w:rsid w:val="008E55B4"/>
    <w:rsid w:val="008E5B50"/>
    <w:rsid w:val="008E5D36"/>
    <w:rsid w:val="008F1CAC"/>
    <w:rsid w:val="008F4D19"/>
    <w:rsid w:val="008F616A"/>
    <w:rsid w:val="008F6EA0"/>
    <w:rsid w:val="009000DE"/>
    <w:rsid w:val="009016E0"/>
    <w:rsid w:val="00901C59"/>
    <w:rsid w:val="009024A5"/>
    <w:rsid w:val="0090270A"/>
    <w:rsid w:val="009042EC"/>
    <w:rsid w:val="00904417"/>
    <w:rsid w:val="00906B8B"/>
    <w:rsid w:val="0091249B"/>
    <w:rsid w:val="00921285"/>
    <w:rsid w:val="009279D3"/>
    <w:rsid w:val="00932307"/>
    <w:rsid w:val="00933ABA"/>
    <w:rsid w:val="00935B8D"/>
    <w:rsid w:val="0093688C"/>
    <w:rsid w:val="00937E15"/>
    <w:rsid w:val="00946748"/>
    <w:rsid w:val="0095005F"/>
    <w:rsid w:val="00966935"/>
    <w:rsid w:val="00966AFF"/>
    <w:rsid w:val="00972641"/>
    <w:rsid w:val="009735AB"/>
    <w:rsid w:val="009764CB"/>
    <w:rsid w:val="0098087C"/>
    <w:rsid w:val="00981C4F"/>
    <w:rsid w:val="00983B38"/>
    <w:rsid w:val="009849EB"/>
    <w:rsid w:val="009851F9"/>
    <w:rsid w:val="009857B4"/>
    <w:rsid w:val="00991FAF"/>
    <w:rsid w:val="00992B5B"/>
    <w:rsid w:val="00995C28"/>
    <w:rsid w:val="009A3727"/>
    <w:rsid w:val="009A79CA"/>
    <w:rsid w:val="009B4689"/>
    <w:rsid w:val="009B53A7"/>
    <w:rsid w:val="009C0917"/>
    <w:rsid w:val="009C383C"/>
    <w:rsid w:val="009D0757"/>
    <w:rsid w:val="009E3470"/>
    <w:rsid w:val="009E3CB6"/>
    <w:rsid w:val="009F154D"/>
    <w:rsid w:val="009F228A"/>
    <w:rsid w:val="009F282C"/>
    <w:rsid w:val="009F3399"/>
    <w:rsid w:val="00A03B96"/>
    <w:rsid w:val="00A0768E"/>
    <w:rsid w:val="00A15F98"/>
    <w:rsid w:val="00A20AA4"/>
    <w:rsid w:val="00A21009"/>
    <w:rsid w:val="00A23743"/>
    <w:rsid w:val="00A25022"/>
    <w:rsid w:val="00A2706E"/>
    <w:rsid w:val="00A31437"/>
    <w:rsid w:val="00A36EC1"/>
    <w:rsid w:val="00A37124"/>
    <w:rsid w:val="00A4502D"/>
    <w:rsid w:val="00A46C8C"/>
    <w:rsid w:val="00A50AC7"/>
    <w:rsid w:val="00A52BC3"/>
    <w:rsid w:val="00A53267"/>
    <w:rsid w:val="00A54AB0"/>
    <w:rsid w:val="00A5570F"/>
    <w:rsid w:val="00A63C6B"/>
    <w:rsid w:val="00A67E99"/>
    <w:rsid w:val="00A73310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96BDA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6182"/>
    <w:rsid w:val="00AE6E1F"/>
    <w:rsid w:val="00AE79F2"/>
    <w:rsid w:val="00AF3CAF"/>
    <w:rsid w:val="00AF3F0B"/>
    <w:rsid w:val="00AF6873"/>
    <w:rsid w:val="00AF6DAB"/>
    <w:rsid w:val="00B02C62"/>
    <w:rsid w:val="00B04417"/>
    <w:rsid w:val="00B1386E"/>
    <w:rsid w:val="00B14C40"/>
    <w:rsid w:val="00B20790"/>
    <w:rsid w:val="00B22DBE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1E02"/>
    <w:rsid w:val="00B62FB7"/>
    <w:rsid w:val="00B64B76"/>
    <w:rsid w:val="00B70900"/>
    <w:rsid w:val="00B81806"/>
    <w:rsid w:val="00B9374D"/>
    <w:rsid w:val="00B950A5"/>
    <w:rsid w:val="00BA14E0"/>
    <w:rsid w:val="00BA38FF"/>
    <w:rsid w:val="00BA5A56"/>
    <w:rsid w:val="00BA609B"/>
    <w:rsid w:val="00BA789D"/>
    <w:rsid w:val="00BA7EC4"/>
    <w:rsid w:val="00BB1B97"/>
    <w:rsid w:val="00BB26A7"/>
    <w:rsid w:val="00BB3547"/>
    <w:rsid w:val="00BB4C4D"/>
    <w:rsid w:val="00BB5079"/>
    <w:rsid w:val="00BB6A73"/>
    <w:rsid w:val="00BC003A"/>
    <w:rsid w:val="00BC2A6B"/>
    <w:rsid w:val="00BC3AC0"/>
    <w:rsid w:val="00BC7EEF"/>
    <w:rsid w:val="00BD21F4"/>
    <w:rsid w:val="00BD3C0D"/>
    <w:rsid w:val="00BD4BAF"/>
    <w:rsid w:val="00BD4CE6"/>
    <w:rsid w:val="00BE3D86"/>
    <w:rsid w:val="00BE5B9D"/>
    <w:rsid w:val="00BE66E3"/>
    <w:rsid w:val="00BE68ED"/>
    <w:rsid w:val="00BF6890"/>
    <w:rsid w:val="00BF7303"/>
    <w:rsid w:val="00C00066"/>
    <w:rsid w:val="00C06F63"/>
    <w:rsid w:val="00C1100D"/>
    <w:rsid w:val="00C13C78"/>
    <w:rsid w:val="00C141AE"/>
    <w:rsid w:val="00C144D3"/>
    <w:rsid w:val="00C15259"/>
    <w:rsid w:val="00C211ED"/>
    <w:rsid w:val="00C2164D"/>
    <w:rsid w:val="00C25070"/>
    <w:rsid w:val="00C2544C"/>
    <w:rsid w:val="00C34862"/>
    <w:rsid w:val="00C36ED3"/>
    <w:rsid w:val="00C424E5"/>
    <w:rsid w:val="00C42F3B"/>
    <w:rsid w:val="00C43B80"/>
    <w:rsid w:val="00C43BE8"/>
    <w:rsid w:val="00C4429F"/>
    <w:rsid w:val="00C45BFC"/>
    <w:rsid w:val="00C46092"/>
    <w:rsid w:val="00C515BE"/>
    <w:rsid w:val="00C5252E"/>
    <w:rsid w:val="00C57988"/>
    <w:rsid w:val="00C579AE"/>
    <w:rsid w:val="00C57B7E"/>
    <w:rsid w:val="00C63C13"/>
    <w:rsid w:val="00C70C26"/>
    <w:rsid w:val="00C72A71"/>
    <w:rsid w:val="00C75134"/>
    <w:rsid w:val="00C76B90"/>
    <w:rsid w:val="00C7708E"/>
    <w:rsid w:val="00C771C2"/>
    <w:rsid w:val="00C821D2"/>
    <w:rsid w:val="00C82221"/>
    <w:rsid w:val="00C9292C"/>
    <w:rsid w:val="00C9323E"/>
    <w:rsid w:val="00C9507E"/>
    <w:rsid w:val="00C95B5F"/>
    <w:rsid w:val="00C9605B"/>
    <w:rsid w:val="00C97DB1"/>
    <w:rsid w:val="00CA4F53"/>
    <w:rsid w:val="00CA5A6A"/>
    <w:rsid w:val="00CB1A80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47F1"/>
    <w:rsid w:val="00CE5972"/>
    <w:rsid w:val="00CE7678"/>
    <w:rsid w:val="00CF216A"/>
    <w:rsid w:val="00CF28EF"/>
    <w:rsid w:val="00CF6210"/>
    <w:rsid w:val="00D0520D"/>
    <w:rsid w:val="00D05A26"/>
    <w:rsid w:val="00D068E0"/>
    <w:rsid w:val="00D150D5"/>
    <w:rsid w:val="00D15B2B"/>
    <w:rsid w:val="00D15D00"/>
    <w:rsid w:val="00D212EA"/>
    <w:rsid w:val="00D2352F"/>
    <w:rsid w:val="00D23FBA"/>
    <w:rsid w:val="00D246F6"/>
    <w:rsid w:val="00D2685B"/>
    <w:rsid w:val="00D30B0F"/>
    <w:rsid w:val="00D33413"/>
    <w:rsid w:val="00D35519"/>
    <w:rsid w:val="00D36C83"/>
    <w:rsid w:val="00D44A8F"/>
    <w:rsid w:val="00D45701"/>
    <w:rsid w:val="00D460EE"/>
    <w:rsid w:val="00D47C09"/>
    <w:rsid w:val="00D51CEE"/>
    <w:rsid w:val="00D537CE"/>
    <w:rsid w:val="00D549DB"/>
    <w:rsid w:val="00D576E5"/>
    <w:rsid w:val="00D61BD3"/>
    <w:rsid w:val="00D62E5C"/>
    <w:rsid w:val="00D638B1"/>
    <w:rsid w:val="00D641BE"/>
    <w:rsid w:val="00D649F9"/>
    <w:rsid w:val="00D65640"/>
    <w:rsid w:val="00D66BF7"/>
    <w:rsid w:val="00D700B9"/>
    <w:rsid w:val="00D70EA5"/>
    <w:rsid w:val="00D71E43"/>
    <w:rsid w:val="00D7473C"/>
    <w:rsid w:val="00D80D5F"/>
    <w:rsid w:val="00D8407D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B14A3"/>
    <w:rsid w:val="00DB4574"/>
    <w:rsid w:val="00DB6A7C"/>
    <w:rsid w:val="00DC3B8E"/>
    <w:rsid w:val="00DC62BD"/>
    <w:rsid w:val="00DC778C"/>
    <w:rsid w:val="00DD1968"/>
    <w:rsid w:val="00DD34B6"/>
    <w:rsid w:val="00DD3830"/>
    <w:rsid w:val="00DD466E"/>
    <w:rsid w:val="00DD5C4B"/>
    <w:rsid w:val="00DE3241"/>
    <w:rsid w:val="00DE3CB3"/>
    <w:rsid w:val="00DE4A47"/>
    <w:rsid w:val="00DE4B97"/>
    <w:rsid w:val="00DE50C3"/>
    <w:rsid w:val="00DF0445"/>
    <w:rsid w:val="00DF0E38"/>
    <w:rsid w:val="00DF37B4"/>
    <w:rsid w:val="00DF61A9"/>
    <w:rsid w:val="00DF6BC5"/>
    <w:rsid w:val="00E051F0"/>
    <w:rsid w:val="00E07519"/>
    <w:rsid w:val="00E07CCE"/>
    <w:rsid w:val="00E14685"/>
    <w:rsid w:val="00E149C6"/>
    <w:rsid w:val="00E1688C"/>
    <w:rsid w:val="00E16F1C"/>
    <w:rsid w:val="00E20A09"/>
    <w:rsid w:val="00E213D9"/>
    <w:rsid w:val="00E227A9"/>
    <w:rsid w:val="00E23F83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55F"/>
    <w:rsid w:val="00E448FE"/>
    <w:rsid w:val="00E47EC4"/>
    <w:rsid w:val="00E52B44"/>
    <w:rsid w:val="00E5528A"/>
    <w:rsid w:val="00E60CC7"/>
    <w:rsid w:val="00E719CB"/>
    <w:rsid w:val="00E71D32"/>
    <w:rsid w:val="00E72C09"/>
    <w:rsid w:val="00E76F04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A054F"/>
    <w:rsid w:val="00EA0C42"/>
    <w:rsid w:val="00EA1B3A"/>
    <w:rsid w:val="00EA2ADB"/>
    <w:rsid w:val="00EA2D54"/>
    <w:rsid w:val="00EC5574"/>
    <w:rsid w:val="00EC718D"/>
    <w:rsid w:val="00ED2E77"/>
    <w:rsid w:val="00EE1109"/>
    <w:rsid w:val="00EE1427"/>
    <w:rsid w:val="00EE6E9F"/>
    <w:rsid w:val="00EF2F44"/>
    <w:rsid w:val="00EF3967"/>
    <w:rsid w:val="00EF4A8E"/>
    <w:rsid w:val="00EF6AA5"/>
    <w:rsid w:val="00F04E2C"/>
    <w:rsid w:val="00F062CC"/>
    <w:rsid w:val="00F11BB2"/>
    <w:rsid w:val="00F131CC"/>
    <w:rsid w:val="00F14773"/>
    <w:rsid w:val="00F16B6F"/>
    <w:rsid w:val="00F17504"/>
    <w:rsid w:val="00F22B0D"/>
    <w:rsid w:val="00F2584A"/>
    <w:rsid w:val="00F25D7E"/>
    <w:rsid w:val="00F32A01"/>
    <w:rsid w:val="00F35D3F"/>
    <w:rsid w:val="00F46390"/>
    <w:rsid w:val="00F4789A"/>
    <w:rsid w:val="00F53081"/>
    <w:rsid w:val="00F549F4"/>
    <w:rsid w:val="00F575AD"/>
    <w:rsid w:val="00F62D23"/>
    <w:rsid w:val="00F62F05"/>
    <w:rsid w:val="00F65845"/>
    <w:rsid w:val="00F7256D"/>
    <w:rsid w:val="00F74CEF"/>
    <w:rsid w:val="00F76CD9"/>
    <w:rsid w:val="00F80D95"/>
    <w:rsid w:val="00F85932"/>
    <w:rsid w:val="00F869AA"/>
    <w:rsid w:val="00F945BE"/>
    <w:rsid w:val="00FA0577"/>
    <w:rsid w:val="00FA711B"/>
    <w:rsid w:val="00FB4C66"/>
    <w:rsid w:val="00FB61C9"/>
    <w:rsid w:val="00FC24F5"/>
    <w:rsid w:val="00FC2C33"/>
    <w:rsid w:val="00FC2E12"/>
    <w:rsid w:val="00FC6132"/>
    <w:rsid w:val="00FD0D7C"/>
    <w:rsid w:val="00FD2067"/>
    <w:rsid w:val="00FD2C62"/>
    <w:rsid w:val="00FD34B1"/>
    <w:rsid w:val="00FD37F4"/>
    <w:rsid w:val="00FE378D"/>
    <w:rsid w:val="00FE3EBD"/>
    <w:rsid w:val="00FE3FC1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customStyle="1" w:styleId="af5">
    <w:name w:val="Абзац списка Знак"/>
    <w:basedOn w:val="a0"/>
    <w:link w:val="af3"/>
    <w:uiPriority w:val="34"/>
    <w:rsid w:val="00697C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customStyle="1" w:styleId="af5">
    <w:name w:val="Абзац списка Знак"/>
    <w:basedOn w:val="a0"/>
    <w:link w:val="af3"/>
    <w:uiPriority w:val="34"/>
    <w:rsid w:val="00697C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18E79-364A-4079-AE05-5AC0AE296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2543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Котова Дарья Викторовна</cp:lastModifiedBy>
  <cp:revision>2</cp:revision>
  <cp:lastPrinted>2022-06-21T07:54:00Z</cp:lastPrinted>
  <dcterms:created xsi:type="dcterms:W3CDTF">2022-07-04T13:31:00Z</dcterms:created>
  <dcterms:modified xsi:type="dcterms:W3CDTF">2022-07-04T13:31:00Z</dcterms:modified>
</cp:coreProperties>
</file>