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9E4C08" w:rsidP="00E213D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D47C09" w:rsidRDefault="00D47C0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D47C09" w:rsidRDefault="00D47C0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FC090C">
        <w:rPr>
          <w:b/>
          <w:sz w:val="26"/>
          <w:szCs w:val="26"/>
        </w:rPr>
        <w:t>6-374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FC090C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04</w:t>
      </w:r>
      <w:r w:rsidR="008D2440">
        <w:rPr>
          <w:rFonts w:ascii="Times New Roman" w:hAnsi="Times New Roman"/>
          <w:sz w:val="26"/>
          <w:szCs w:val="26"/>
        </w:rPr>
        <w:t xml:space="preserve"> июл</w:t>
      </w:r>
      <w:r w:rsidR="00355F3E">
        <w:rPr>
          <w:rFonts w:ascii="Times New Roman" w:hAnsi="Times New Roman"/>
          <w:sz w:val="26"/>
          <w:szCs w:val="26"/>
        </w:rPr>
        <w:t>я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A31437">
      <w:pPr>
        <w:ind w:left="284" w:right="142"/>
        <w:jc w:val="center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8D2440">
        <w:rPr>
          <w:sz w:val="26"/>
          <w:szCs w:val="26"/>
        </w:rPr>
        <w:t>29</w:t>
      </w:r>
      <w:r w:rsidR="00CF216A" w:rsidRPr="001118B6">
        <w:rPr>
          <w:sz w:val="26"/>
          <w:szCs w:val="26"/>
        </w:rPr>
        <w:t xml:space="preserve"> </w:t>
      </w:r>
      <w:r w:rsidR="00355F3E">
        <w:rPr>
          <w:sz w:val="26"/>
          <w:szCs w:val="26"/>
        </w:rPr>
        <w:t>июня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827307" w:rsidRPr="00FC090C" w:rsidRDefault="0077311E" w:rsidP="00FC090C">
      <w:pPr>
        <w:ind w:firstLine="709"/>
        <w:jc w:val="both"/>
        <w:rPr>
          <w:color w:val="FF0000"/>
        </w:rPr>
      </w:pPr>
      <w:r w:rsidRPr="00AF6873">
        <w:rPr>
          <w:color w:val="000000" w:themeColor="text1"/>
        </w:rPr>
        <w:t>К</w:t>
      </w:r>
      <w:r w:rsidR="00192B75" w:rsidRPr="00AF6873">
        <w:rPr>
          <w:color w:val="000000" w:themeColor="text1"/>
        </w:rPr>
        <w:t>омиссия Рязанского УФАС России по контролю в сфере закупок, созданная прика</w:t>
      </w:r>
      <w:r w:rsidR="00B5768B" w:rsidRPr="00AF6873">
        <w:rPr>
          <w:color w:val="000000" w:themeColor="text1"/>
        </w:rPr>
        <w:t xml:space="preserve">зом Рязанского УФАС России № </w:t>
      </w:r>
      <w:r w:rsidR="00E90A7C" w:rsidRPr="00AF6873">
        <w:rPr>
          <w:color w:val="000000" w:themeColor="text1"/>
        </w:rPr>
        <w:t>115 от 03.11</w:t>
      </w:r>
      <w:r w:rsidR="00E242C3" w:rsidRPr="00AF6873">
        <w:rPr>
          <w:color w:val="000000" w:themeColor="text1"/>
        </w:rPr>
        <w:t>.2020</w:t>
      </w:r>
      <w:r w:rsidR="00192B75" w:rsidRPr="00AF6873">
        <w:rPr>
          <w:color w:val="000000" w:themeColor="text1"/>
        </w:rPr>
        <w:t xml:space="preserve"> (далее – Комиссия), в составе:</w:t>
      </w:r>
      <w:r w:rsidR="009F3399" w:rsidRPr="00AF6873">
        <w:rPr>
          <w:color w:val="000000" w:themeColor="text1"/>
        </w:rPr>
        <w:t xml:space="preserve"> </w:t>
      </w:r>
      <w:r w:rsidR="00F56B26">
        <w:rPr>
          <w:sz w:val="26"/>
          <w:szCs w:val="26"/>
        </w:rPr>
        <w:t>˂...˃</w:t>
      </w:r>
      <w:r w:rsidR="00991FAF" w:rsidRPr="00AF6873">
        <w:t>,</w:t>
      </w:r>
      <w:r w:rsidR="009042EC" w:rsidRPr="00AF6873">
        <w:rPr>
          <w:color w:val="000000" w:themeColor="text1"/>
        </w:rPr>
        <w:t xml:space="preserve"> </w:t>
      </w:r>
      <w:r w:rsidR="006A386D">
        <w:rPr>
          <w:color w:val="000000" w:themeColor="text1"/>
        </w:rPr>
        <w:t>при участии</w:t>
      </w:r>
      <w:r w:rsidR="00204434" w:rsidRPr="00AF6873">
        <w:rPr>
          <w:color w:val="000000" w:themeColor="text1"/>
        </w:rPr>
        <w:t xml:space="preserve"> </w:t>
      </w:r>
      <w:r w:rsidR="00FC090C">
        <w:rPr>
          <w:color w:val="000000" w:themeColor="text1"/>
        </w:rPr>
        <w:t xml:space="preserve">представителя Государственного бюджетного учреждения Рязанской области «Областная клиническая больница» (далее – Заказчик, ГБУ РО «ОКБ») </w:t>
      </w:r>
      <w:r w:rsidR="00F56B26">
        <w:rPr>
          <w:sz w:val="26"/>
          <w:szCs w:val="26"/>
        </w:rPr>
        <w:t>˂...˃</w:t>
      </w:r>
      <w:r w:rsidR="00FC090C">
        <w:rPr>
          <w:color w:val="000000" w:themeColor="text1"/>
        </w:rPr>
        <w:t xml:space="preserve">, при участии представителя </w:t>
      </w:r>
      <w:r w:rsidR="000656DC" w:rsidRPr="00AF6873">
        <w:t>Государственного казенного учреждения Рязанской области «Центр закупок Рязанской области»</w:t>
      </w:r>
      <w:r w:rsidR="003D739B" w:rsidRPr="00AF6873">
        <w:t xml:space="preserve"> (далее – ГКУ РО «ЦЗРО»)</w:t>
      </w:r>
      <w:r w:rsidR="000656DC" w:rsidRPr="00AF6873">
        <w:t xml:space="preserve"> </w:t>
      </w:r>
      <w:r w:rsidR="00F56B26">
        <w:rPr>
          <w:sz w:val="26"/>
          <w:szCs w:val="26"/>
        </w:rPr>
        <w:t>˂...˃</w:t>
      </w:r>
      <w:r w:rsidR="00D65640" w:rsidRPr="00AF6873">
        <w:t xml:space="preserve">, </w:t>
      </w:r>
      <w:r w:rsidR="00FC090C">
        <w:t xml:space="preserve">в отсутствие представителей ООО «Медицинские расходные материалы», </w:t>
      </w:r>
      <w:r w:rsidR="00FC090C" w:rsidRPr="00AF6873">
        <w:rPr>
          <w:color w:val="000000" w:themeColor="text1"/>
        </w:rPr>
        <w:t>уведомленных надлежащим образом</w:t>
      </w:r>
      <w:r w:rsidR="00FC090C">
        <w:t xml:space="preserve">, </w:t>
      </w:r>
      <w:r w:rsidR="00261436" w:rsidRPr="00AF6873">
        <w:rPr>
          <w:color w:val="000000" w:themeColor="text1"/>
        </w:rPr>
        <w:t>в отсутствие</w:t>
      </w:r>
      <w:r w:rsidR="00E90A7C" w:rsidRPr="00AF6873">
        <w:rPr>
          <w:color w:val="000000" w:themeColor="text1"/>
        </w:rPr>
        <w:t xml:space="preserve"> представителей</w:t>
      </w:r>
      <w:r w:rsidR="00F62F05" w:rsidRPr="00AF6873">
        <w:rPr>
          <w:color w:val="000000" w:themeColor="text1"/>
        </w:rPr>
        <w:t xml:space="preserve"> </w:t>
      </w:r>
      <w:r w:rsidR="00AF6873" w:rsidRPr="00AF6873">
        <w:rPr>
          <w:color w:val="000000" w:themeColor="text1"/>
        </w:rPr>
        <w:t>АО «</w:t>
      </w:r>
      <w:proofErr w:type="spellStart"/>
      <w:r w:rsidR="00AF6873" w:rsidRPr="00AF6873">
        <w:rPr>
          <w:color w:val="000000" w:themeColor="text1"/>
        </w:rPr>
        <w:t>Сбербанк-АСТ</w:t>
      </w:r>
      <w:proofErr w:type="spellEnd"/>
      <w:r w:rsidR="00AF6873" w:rsidRPr="00AF6873">
        <w:rPr>
          <w:color w:val="000000" w:themeColor="text1"/>
        </w:rPr>
        <w:t>»</w:t>
      </w:r>
      <w:r w:rsidR="00D549DB" w:rsidRPr="00AF6873">
        <w:t>,</w:t>
      </w:r>
      <w:r w:rsidR="00AE6E1F" w:rsidRPr="00AF6873">
        <w:rPr>
          <w:color w:val="000000" w:themeColor="text1"/>
        </w:rPr>
        <w:t xml:space="preserve"> </w:t>
      </w:r>
      <w:r w:rsidR="00AE6E1F" w:rsidRPr="008D663A">
        <w:rPr>
          <w:color w:val="000000" w:themeColor="text1"/>
        </w:rPr>
        <w:t>уведомленных надлежащим образом,</w:t>
      </w:r>
      <w:r w:rsidR="00D93493" w:rsidRPr="008D663A">
        <w:rPr>
          <w:color w:val="000000" w:themeColor="text1"/>
        </w:rPr>
        <w:t xml:space="preserve"> </w:t>
      </w:r>
      <w:r w:rsidR="00261436" w:rsidRPr="008D663A">
        <w:rPr>
          <w:color w:val="000000" w:themeColor="text1"/>
        </w:rPr>
        <w:t>рассмотрев жалобу</w:t>
      </w:r>
      <w:r w:rsidR="00016493" w:rsidRPr="008D663A">
        <w:rPr>
          <w:color w:val="000000" w:themeColor="text1"/>
        </w:rPr>
        <w:t xml:space="preserve"> </w:t>
      </w:r>
      <w:r w:rsidR="00FC090C" w:rsidRPr="008D663A">
        <w:rPr>
          <w:color w:val="000000" w:themeColor="text1"/>
        </w:rPr>
        <w:t>ООО «Медицинские расходные материалы»</w:t>
      </w:r>
      <w:r w:rsidR="00386B89" w:rsidRPr="008D663A">
        <w:rPr>
          <w:color w:val="000000" w:themeColor="text1"/>
        </w:rPr>
        <w:t xml:space="preserve"> </w:t>
      </w:r>
      <w:r w:rsidR="00AF6873" w:rsidRPr="008D663A">
        <w:rPr>
          <w:color w:val="000000" w:themeColor="text1"/>
        </w:rPr>
        <w:t xml:space="preserve">на действия </w:t>
      </w:r>
      <w:r w:rsidR="00386B89" w:rsidRPr="008D663A">
        <w:rPr>
          <w:color w:val="000000" w:themeColor="text1"/>
        </w:rPr>
        <w:t>Заказчика (</w:t>
      </w:r>
      <w:r w:rsidR="00FC090C" w:rsidRPr="008D663A">
        <w:rPr>
          <w:color w:val="000000" w:themeColor="text1"/>
        </w:rPr>
        <w:t>ГБУ РО «ОКБ»</w:t>
      </w:r>
      <w:r w:rsidR="00386B89" w:rsidRPr="008D663A">
        <w:rPr>
          <w:color w:val="000000" w:themeColor="text1"/>
        </w:rPr>
        <w:t>)</w:t>
      </w:r>
      <w:r w:rsidR="00AF6873" w:rsidRPr="008D663A">
        <w:rPr>
          <w:color w:val="000000" w:themeColor="text1"/>
        </w:rPr>
        <w:t xml:space="preserve"> при проведении электронного аукциона на </w:t>
      </w:r>
      <w:r w:rsidR="008D663A" w:rsidRPr="008D663A">
        <w:rPr>
          <w:color w:val="000000" w:themeColor="text1"/>
        </w:rPr>
        <w:t>поставку электродов</w:t>
      </w:r>
      <w:r w:rsidR="00FA0577" w:rsidRPr="008D663A">
        <w:rPr>
          <w:color w:val="000000" w:themeColor="text1"/>
        </w:rPr>
        <w:t xml:space="preserve"> (извещение</w:t>
      </w:r>
      <w:r w:rsidR="00386B89" w:rsidRPr="008D663A">
        <w:rPr>
          <w:color w:val="000000" w:themeColor="text1"/>
        </w:rPr>
        <w:t xml:space="preserve"> </w:t>
      </w:r>
      <w:r w:rsidR="00AF6873" w:rsidRPr="008D663A">
        <w:rPr>
          <w:color w:val="000000" w:themeColor="text1"/>
        </w:rPr>
        <w:t>№</w:t>
      </w:r>
      <w:r w:rsidR="008D663A" w:rsidRPr="008D663A">
        <w:rPr>
          <w:color w:val="000000" w:themeColor="text1"/>
        </w:rPr>
        <w:t xml:space="preserve">0859200001122007239 </w:t>
      </w:r>
      <w:r w:rsidR="00386B89" w:rsidRPr="008D663A">
        <w:rPr>
          <w:color w:val="000000" w:themeColor="text1"/>
        </w:rPr>
        <w:t>от 15</w:t>
      </w:r>
      <w:r w:rsidR="00AF6873" w:rsidRPr="008D663A">
        <w:rPr>
          <w:color w:val="000000" w:themeColor="text1"/>
        </w:rPr>
        <w:t>.06.2022)</w:t>
      </w:r>
      <w:r w:rsidR="006A386D" w:rsidRPr="008D663A">
        <w:rPr>
          <w:color w:val="000000" w:themeColor="text1"/>
        </w:rPr>
        <w:t>,</w:t>
      </w:r>
      <w:r w:rsidR="006724FE" w:rsidRPr="008D663A">
        <w:rPr>
          <w:color w:val="000000" w:themeColor="text1"/>
        </w:rPr>
        <w:t xml:space="preserve"> </w:t>
      </w:r>
      <w:r w:rsidR="006C5C07" w:rsidRPr="008D663A">
        <w:rPr>
          <w:color w:val="000000" w:themeColor="text1"/>
        </w:rPr>
        <w:t>и проведя внеплановую проверку представленных документов,</w:t>
      </w:r>
    </w:p>
    <w:p w:rsidR="00AF6873" w:rsidRPr="00AF6873" w:rsidRDefault="00AF6873" w:rsidP="00AF6873">
      <w:pPr>
        <w:ind w:firstLine="709"/>
        <w:jc w:val="both"/>
        <w:rPr>
          <w:color w:val="000000" w:themeColor="text1"/>
        </w:rPr>
      </w:pP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192B75" w:rsidRPr="00AF3F0B" w:rsidRDefault="008D663A" w:rsidP="00CB449D">
      <w:pPr>
        <w:ind w:firstLine="709"/>
        <w:jc w:val="both"/>
        <w:rPr>
          <w:color w:val="FF0000"/>
        </w:rPr>
      </w:pPr>
      <w:r w:rsidRPr="008D663A">
        <w:rPr>
          <w:color w:val="000000" w:themeColor="text1"/>
        </w:rPr>
        <w:t>ГБУ РО «ОКБ»</w:t>
      </w:r>
      <w:r w:rsidR="0015162C" w:rsidRPr="001118B6">
        <w:rPr>
          <w:color w:val="000000" w:themeColor="text1"/>
        </w:rPr>
        <w:t xml:space="preserve"> </w:t>
      </w:r>
      <w:r w:rsidR="00192B75" w:rsidRPr="001118B6">
        <w:rPr>
          <w:color w:val="000000" w:themeColor="text1"/>
        </w:rPr>
        <w:t>инициирована процедура закупки путем проведения</w:t>
      </w:r>
      <w:r w:rsidR="001D2C9C" w:rsidRPr="001118B6">
        <w:rPr>
          <w:color w:val="000000" w:themeColor="text1"/>
        </w:rPr>
        <w:t xml:space="preserve"> </w:t>
      </w:r>
      <w:r w:rsidR="00AF6873">
        <w:t xml:space="preserve">электронного аукциона </w:t>
      </w:r>
      <w:r w:rsidRPr="008D663A">
        <w:rPr>
          <w:color w:val="000000" w:themeColor="text1"/>
        </w:rPr>
        <w:t>на поставку электродов</w:t>
      </w:r>
      <w:r w:rsidR="00386B89" w:rsidRPr="00CB449D">
        <w:rPr>
          <w:color w:val="000000" w:themeColor="text1"/>
        </w:rPr>
        <w:t xml:space="preserve"> </w:t>
      </w:r>
      <w:r w:rsidR="00C7708E" w:rsidRPr="00CB449D">
        <w:rPr>
          <w:color w:val="000000" w:themeColor="text1"/>
        </w:rPr>
        <w:t xml:space="preserve">(далее – </w:t>
      </w:r>
      <w:r w:rsidR="00FC2E12">
        <w:rPr>
          <w:color w:val="000000" w:themeColor="text1"/>
        </w:rPr>
        <w:t>электронный аукцион</w:t>
      </w:r>
      <w:r w:rsidR="00192B75" w:rsidRPr="00CB449D">
        <w:rPr>
          <w:color w:val="000000" w:themeColor="text1"/>
        </w:rPr>
        <w:t>).</w:t>
      </w:r>
    </w:p>
    <w:p w:rsidR="00192B75" w:rsidRPr="00CB449D" w:rsidRDefault="00386B89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15</w:t>
      </w:r>
      <w:r w:rsidR="00FC2E12">
        <w:rPr>
          <w:rFonts w:ascii="Times New Roman" w:hAnsi="Times New Roman"/>
          <w:color w:val="000000" w:themeColor="text1"/>
          <w:szCs w:val="24"/>
        </w:rPr>
        <w:t>.06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FC2E12">
        <w:t>электронного аукциона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CB449D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8D663A" w:rsidRPr="008D663A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41 999,88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5B07B9">
        <w:rPr>
          <w:rStyle w:val="cardmaininfocontent"/>
          <w:rFonts w:ascii="Times New Roman" w:hAnsi="Times New Roman"/>
          <w:color w:val="000000" w:themeColor="text1"/>
          <w:szCs w:val="24"/>
        </w:rPr>
        <w:t>сорок одна тысяча девятьсот девяносто девять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854C4A">
        <w:rPr>
          <w:rFonts w:ascii="Times New Roman" w:hAnsi="Times New Roman"/>
          <w:color w:val="000000" w:themeColor="text1"/>
          <w:szCs w:val="24"/>
        </w:rPr>
        <w:t>лей</w:t>
      </w:r>
      <w:r w:rsidR="005B07B9">
        <w:rPr>
          <w:rFonts w:ascii="Times New Roman" w:hAnsi="Times New Roman"/>
          <w:color w:val="000000" w:themeColor="text1"/>
          <w:szCs w:val="24"/>
        </w:rPr>
        <w:t xml:space="preserve"> 88</w:t>
      </w:r>
      <w:r w:rsidR="00D65640">
        <w:rPr>
          <w:rFonts w:ascii="Times New Roman" w:hAnsi="Times New Roman"/>
          <w:color w:val="000000" w:themeColor="text1"/>
          <w:szCs w:val="24"/>
        </w:rPr>
        <w:t xml:space="preserve"> копеек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1F7A22" w:rsidRPr="00CB449D" w:rsidRDefault="000A5828" w:rsidP="002E0827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3D739B">
        <w:t>ГКУ РО «ЦЗРО»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(далее – Уполномоченное учреждение).</w:t>
      </w:r>
    </w:p>
    <w:p w:rsidR="00FC2E12" w:rsidRDefault="002D57DC" w:rsidP="008D663A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>По мнению Заявителя,</w:t>
      </w:r>
      <w:r w:rsidR="00386B89">
        <w:rPr>
          <w:rFonts w:ascii="Times New Roman" w:hAnsi="Times New Roman"/>
          <w:color w:val="000000" w:themeColor="text1"/>
          <w:szCs w:val="24"/>
        </w:rPr>
        <w:t xml:space="preserve"> Заказчик </w:t>
      </w:r>
      <w:r w:rsidR="008D663A">
        <w:rPr>
          <w:rFonts w:ascii="Times New Roman" w:hAnsi="Times New Roman"/>
          <w:color w:val="000000" w:themeColor="text1"/>
          <w:szCs w:val="24"/>
        </w:rPr>
        <w:t xml:space="preserve">некорректно составил описание объекта закупки, тем самым создал препятствие для потенциальных участников и нарушил требования </w:t>
      </w:r>
      <w:r w:rsidRPr="00CB449D">
        <w:rPr>
          <w:rFonts w:ascii="Times New Roman" w:hAnsi="Times New Roman"/>
          <w:color w:val="000000" w:themeColor="text1"/>
          <w:szCs w:val="24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</w:t>
      </w:r>
      <w:r w:rsidR="00FC2E12">
        <w:rPr>
          <w:rFonts w:ascii="Times New Roman" w:hAnsi="Times New Roman"/>
          <w:color w:val="000000" w:themeColor="text1"/>
          <w:szCs w:val="24"/>
        </w:rPr>
        <w:t xml:space="preserve">. </w:t>
      </w:r>
    </w:p>
    <w:p w:rsidR="0069647E" w:rsidRDefault="00AD114F" w:rsidP="00CB1A8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84C17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527FF3" w:rsidRPr="00E84C17">
        <w:rPr>
          <w:rFonts w:ascii="Times New Roman" w:hAnsi="Times New Roman"/>
          <w:color w:val="000000" w:themeColor="text1"/>
          <w:szCs w:val="24"/>
        </w:rPr>
        <w:t>№</w:t>
      </w:r>
      <w:r w:rsidR="008D663A">
        <w:rPr>
          <w:rFonts w:ascii="Times New Roman" w:hAnsi="Times New Roman"/>
          <w:color w:val="000000" w:themeColor="text1"/>
          <w:szCs w:val="24"/>
        </w:rPr>
        <w:t>КС-385</w:t>
      </w:r>
      <w:r w:rsidR="00380D21" w:rsidRPr="00E84C17">
        <w:rPr>
          <w:rFonts w:ascii="Times New Roman" w:hAnsi="Times New Roman"/>
          <w:color w:val="000000" w:themeColor="text1"/>
          <w:szCs w:val="24"/>
        </w:rPr>
        <w:t xml:space="preserve"> от </w:t>
      </w:r>
      <w:r w:rsidR="00C43BE8">
        <w:rPr>
          <w:rFonts w:ascii="Times New Roman" w:hAnsi="Times New Roman"/>
          <w:color w:val="000000" w:themeColor="text1"/>
          <w:szCs w:val="24"/>
        </w:rPr>
        <w:t>28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A82B7A" w:rsidRPr="00E84C17">
        <w:rPr>
          <w:rFonts w:ascii="Times New Roman" w:hAnsi="Times New Roman"/>
          <w:color w:val="000000" w:themeColor="text1"/>
          <w:szCs w:val="24"/>
        </w:rPr>
        <w:t>.20</w:t>
      </w:r>
      <w:r w:rsidR="005C5B82" w:rsidRPr="00E84C17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E84C17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E84C17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E84C17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124A24">
        <w:rPr>
          <w:rFonts w:ascii="Times New Roman" w:hAnsi="Times New Roman"/>
          <w:color w:val="000000" w:themeColor="text1"/>
          <w:szCs w:val="24"/>
        </w:rPr>
        <w:t xml:space="preserve">что признает допущенную техническую ошибку </w:t>
      </w:r>
      <w:r w:rsidR="008D663A">
        <w:rPr>
          <w:rFonts w:ascii="Times New Roman" w:hAnsi="Times New Roman"/>
          <w:color w:val="000000" w:themeColor="text1"/>
          <w:szCs w:val="24"/>
        </w:rPr>
        <w:t xml:space="preserve">при описании объекта закупки </w:t>
      </w:r>
      <w:r w:rsidR="00124A24">
        <w:rPr>
          <w:rFonts w:ascii="Times New Roman" w:hAnsi="Times New Roman"/>
          <w:color w:val="000000" w:themeColor="text1"/>
          <w:szCs w:val="24"/>
        </w:rPr>
        <w:t xml:space="preserve">и не имел цели создать препятствия для потенциальных участников электронного аукциона. </w:t>
      </w:r>
    </w:p>
    <w:p w:rsidR="00906B8B" w:rsidRDefault="00C25070" w:rsidP="00124A24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124A24">
        <w:rPr>
          <w:rFonts w:ascii="Times New Roman" w:hAnsi="Times New Roman"/>
          <w:color w:val="000000" w:themeColor="text1"/>
          <w:szCs w:val="24"/>
        </w:rPr>
        <w:t>№260 от 29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49722F" w:rsidRPr="00C72A71">
        <w:rPr>
          <w:rFonts w:ascii="Times New Roman" w:hAnsi="Times New Roman"/>
          <w:color w:val="000000" w:themeColor="text1"/>
          <w:szCs w:val="24"/>
        </w:rPr>
        <w:t>.2022 Уполномоченное учре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ждение сообщило, </w:t>
      </w:r>
      <w:r w:rsidR="009F154D" w:rsidRPr="00E71D32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124A24">
        <w:rPr>
          <w:rFonts w:ascii="Times New Roman" w:hAnsi="Times New Roman"/>
          <w:color w:val="000000" w:themeColor="text1"/>
          <w:szCs w:val="24"/>
        </w:rPr>
        <w:t>описание объекта закупки, являющееся неотъемлемой частью извещения о проведении электронного аукциона</w:t>
      </w:r>
      <w:r w:rsidR="005B07B9">
        <w:rPr>
          <w:rFonts w:ascii="Times New Roman" w:hAnsi="Times New Roman"/>
          <w:color w:val="000000" w:themeColor="text1"/>
          <w:szCs w:val="24"/>
        </w:rPr>
        <w:t>,</w:t>
      </w:r>
      <w:r w:rsidR="00124A24">
        <w:rPr>
          <w:rFonts w:ascii="Times New Roman" w:hAnsi="Times New Roman"/>
          <w:color w:val="000000" w:themeColor="text1"/>
          <w:szCs w:val="24"/>
        </w:rPr>
        <w:t xml:space="preserve"> соответствует требованиям Закона о ФКС.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 xml:space="preserve">, Уполномоченного учреждения 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254193" w:rsidRDefault="00254193" w:rsidP="00254193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 основании п.1 ч.1 ст.33 Закона о ФКС </w:t>
      </w:r>
      <w:r w:rsidRPr="00AB2E01">
        <w:rPr>
          <w:rFonts w:ascii="Times New Roman" w:hAnsi="Times New Roman"/>
          <w:szCs w:val="24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</w:t>
      </w:r>
      <w:r w:rsidRPr="00AB2E01">
        <w:rPr>
          <w:rFonts w:ascii="Times New Roman" w:hAnsi="Times New Roman"/>
          <w:szCs w:val="24"/>
        </w:rPr>
        <w:lastRenderedPageBreak/>
        <w:t>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rFonts w:ascii="Times New Roman" w:hAnsi="Times New Roman"/>
          <w:szCs w:val="24"/>
        </w:rPr>
        <w:t>.</w:t>
      </w:r>
    </w:p>
    <w:p w:rsidR="00847246" w:rsidRDefault="00847246" w:rsidP="00254193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Согласно электронному документу «Опи</w:t>
      </w:r>
      <w:r w:rsidR="005B07B9">
        <w:rPr>
          <w:rFonts w:ascii="Times New Roman" w:hAnsi="Times New Roman"/>
          <w:szCs w:val="24"/>
        </w:rPr>
        <w:t>сание объекта закупки», являющему</w:t>
      </w:r>
      <w:r>
        <w:rPr>
          <w:rFonts w:ascii="Times New Roman" w:hAnsi="Times New Roman"/>
          <w:szCs w:val="24"/>
        </w:rPr>
        <w:t>ся неотъемлемой частью извещения о проведении электронного аукциона</w:t>
      </w:r>
      <w:r w:rsidR="00254193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254193">
        <w:rPr>
          <w:rFonts w:ascii="Times New Roman" w:hAnsi="Times New Roman"/>
          <w:szCs w:val="24"/>
        </w:rPr>
        <w:t>Заказчику по позиции 2 необходим к поставке следующий товар</w:t>
      </w:r>
      <w:r w:rsidR="00254193" w:rsidRPr="00973BA8">
        <w:rPr>
          <w:rFonts w:ascii="Times New Roman" w:hAnsi="Times New Roman"/>
          <w:szCs w:val="24"/>
        </w:rPr>
        <w:t>:</w:t>
      </w:r>
    </w:p>
    <w:tbl>
      <w:tblPr>
        <w:tblStyle w:val="aa"/>
        <w:tblW w:w="5111" w:type="pct"/>
        <w:jc w:val="center"/>
        <w:tblLayout w:type="fixed"/>
        <w:tblLook w:val="04A0"/>
      </w:tblPr>
      <w:tblGrid>
        <w:gridCol w:w="1794"/>
        <w:gridCol w:w="3541"/>
        <w:gridCol w:w="3541"/>
        <w:gridCol w:w="807"/>
        <w:gridCol w:w="969"/>
      </w:tblGrid>
      <w:tr w:rsidR="00847246" w:rsidRPr="00946503" w:rsidTr="000900F8">
        <w:trPr>
          <w:trHeight w:val="841"/>
          <w:jc w:val="center"/>
        </w:trPr>
        <w:tc>
          <w:tcPr>
            <w:tcW w:w="805" w:type="pct"/>
            <w:vMerge w:val="restart"/>
            <w:vAlign w:val="center"/>
          </w:tcPr>
          <w:p w:rsidR="00847246" w:rsidRPr="00946503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  <w:r w:rsidRPr="0065655B">
              <w:rPr>
                <w:lang w:eastAsia="ar-SA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3180" w:type="pct"/>
            <w:gridSpan w:val="2"/>
          </w:tcPr>
          <w:p w:rsidR="00847246" w:rsidRPr="0065655B" w:rsidRDefault="00847246" w:rsidP="000900F8">
            <w:pPr>
              <w:ind w:left="33"/>
              <w:textAlignment w:val="center"/>
              <w:rPr>
                <w:b/>
                <w:lang w:eastAsia="ar-SA"/>
              </w:rPr>
            </w:pPr>
            <w:r w:rsidRPr="0065655B">
              <w:rPr>
                <w:b/>
                <w:lang w:eastAsia="ar-SA"/>
              </w:rPr>
              <w:t>Код позиции КТРУ26.60.12.140-00000011</w:t>
            </w:r>
          </w:p>
          <w:p w:rsidR="00847246" w:rsidRDefault="00847246" w:rsidP="000900F8">
            <w:pPr>
              <w:ind w:left="33"/>
              <w:textAlignment w:val="center"/>
              <w:rPr>
                <w:lang w:eastAsia="ar-SA"/>
              </w:rPr>
            </w:pPr>
            <w:r w:rsidRPr="0065655B">
              <w:rPr>
                <w:lang w:eastAsia="ar-SA"/>
              </w:rPr>
              <w:t>"</w:t>
            </w:r>
            <w:proofErr w:type="spellStart"/>
            <w:r w:rsidRPr="0065655B">
              <w:rPr>
                <w:lang w:eastAsia="ar-SA"/>
              </w:rPr>
              <w:t>Неинвазивный</w:t>
            </w:r>
            <w:proofErr w:type="spellEnd"/>
            <w:r w:rsidRPr="0065655B">
              <w:rPr>
                <w:lang w:eastAsia="ar-SA"/>
              </w:rPr>
              <w:t xml:space="preserve"> электрический проводник, предназначенный для передачи биоэлектрического сигнала от сердца с кожи на поверхности грудной клетки на контролирующее устройство электрокардиографа, через ЭКГ отведение (не относится к данному виду). Обычно это электрод в виде диска, который прикрепляется к коже с помощью специального клея или клейкой ленты и проводящий гель (некоторые электроды предварительно обработаны гелем); некоторые электроды крепятся с помощью присосок; некоторые модели могут быть прикреплены к ручным измерителям ЧСС. Электрокардиография обычно выполняется с использованием набора электродов (например, двенадцати), соединенных с соответствующими отведениями и кабелями. Это изделие многоразового использования."</w:t>
            </w:r>
          </w:p>
          <w:p w:rsidR="00847246" w:rsidRDefault="00847246" w:rsidP="000900F8">
            <w:pPr>
              <w:ind w:left="33"/>
              <w:textAlignment w:val="center"/>
              <w:rPr>
                <w:lang w:eastAsia="ar-SA"/>
              </w:rPr>
            </w:pPr>
          </w:p>
          <w:p w:rsidR="00847246" w:rsidRDefault="00847246" w:rsidP="000900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связи с отсутствием в КТРУ характеристик товара</w:t>
            </w:r>
            <w:r>
              <w:t xml:space="preserve"> </w:t>
            </w:r>
            <w:r w:rsidRPr="00B45CF9">
              <w:rPr>
                <w:b/>
                <w:sz w:val="20"/>
                <w:szCs w:val="20"/>
              </w:rPr>
              <w:t>https://zakupki.gov.ru/epz/ktru/ktruCard/ktru-description.html?itemId=70771</w:t>
            </w:r>
            <w:r w:rsidRPr="00070DF8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Заказчик использовал конкретные характеристики:</w:t>
            </w:r>
          </w:p>
          <w:p w:rsidR="00847246" w:rsidRPr="0065655B" w:rsidRDefault="00847246" w:rsidP="000900F8">
            <w:pPr>
              <w:ind w:left="33"/>
              <w:textAlignment w:val="center"/>
              <w:rPr>
                <w:lang w:eastAsia="ar-SA"/>
              </w:rPr>
            </w:pPr>
          </w:p>
          <w:p w:rsidR="00847246" w:rsidRPr="0065655B" w:rsidRDefault="00847246" w:rsidP="000900F8">
            <w:pPr>
              <w:ind w:left="33"/>
              <w:textAlignment w:val="center"/>
              <w:rPr>
                <w:b/>
                <w:lang w:eastAsia="ar-SA"/>
              </w:rPr>
            </w:pPr>
            <w:r w:rsidRPr="0065655B">
              <w:rPr>
                <w:b/>
                <w:lang w:eastAsia="ar-SA"/>
              </w:rPr>
              <w:t>Дополнительные характеристик</w:t>
            </w:r>
            <w:r w:rsidRPr="0065655B">
              <w:rPr>
                <w:rFonts w:hint="eastAsia"/>
                <w:b/>
                <w:lang w:eastAsia="ar-SA"/>
              </w:rPr>
              <w:t>и</w:t>
            </w:r>
            <w:r w:rsidRPr="0065655B">
              <w:rPr>
                <w:b/>
                <w:lang w:eastAsia="ar-SA"/>
              </w:rPr>
              <w:t>:</w:t>
            </w:r>
          </w:p>
        </w:tc>
        <w:tc>
          <w:tcPr>
            <w:tcW w:w="362" w:type="pct"/>
            <w:vMerge w:val="restart"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штука</w:t>
            </w:r>
          </w:p>
        </w:tc>
        <w:tc>
          <w:tcPr>
            <w:tcW w:w="435" w:type="pct"/>
            <w:vMerge w:val="restart"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36</w:t>
            </w:r>
          </w:p>
        </w:tc>
      </w:tr>
      <w:tr w:rsidR="00847246" w:rsidRPr="00946503" w:rsidTr="000900F8">
        <w:trPr>
          <w:trHeight w:val="53"/>
          <w:jc w:val="center"/>
        </w:trPr>
        <w:tc>
          <w:tcPr>
            <w:tcW w:w="805" w:type="pct"/>
            <w:vMerge/>
            <w:vAlign w:val="center"/>
          </w:tcPr>
          <w:p w:rsidR="00847246" w:rsidRPr="0065655B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90" w:type="pct"/>
          </w:tcPr>
          <w:p w:rsidR="00847246" w:rsidRPr="0065655B" w:rsidRDefault="00847246" w:rsidP="000900F8">
            <w:pPr>
              <w:ind w:left="720"/>
              <w:jc w:val="center"/>
              <w:textAlignment w:val="center"/>
              <w:rPr>
                <w:lang w:eastAsia="ar-SA"/>
              </w:rPr>
            </w:pPr>
            <w:r w:rsidRPr="0065655B">
              <w:rPr>
                <w:lang w:eastAsia="ar-SA"/>
              </w:rPr>
              <w:t>Наименование значения</w:t>
            </w:r>
          </w:p>
        </w:tc>
        <w:tc>
          <w:tcPr>
            <w:tcW w:w="1590" w:type="pct"/>
          </w:tcPr>
          <w:p w:rsidR="00847246" w:rsidRPr="0065655B" w:rsidRDefault="00847246" w:rsidP="000900F8">
            <w:pPr>
              <w:ind w:left="720"/>
              <w:jc w:val="center"/>
              <w:textAlignment w:val="center"/>
              <w:rPr>
                <w:lang w:eastAsia="ar-SA"/>
              </w:rPr>
            </w:pPr>
            <w:r w:rsidRPr="0065655B">
              <w:rPr>
                <w:lang w:eastAsia="ar-SA"/>
              </w:rPr>
              <w:t>Показатели значения</w:t>
            </w:r>
          </w:p>
        </w:tc>
        <w:tc>
          <w:tcPr>
            <w:tcW w:w="362" w:type="pct"/>
            <w:vMerge/>
            <w:vAlign w:val="center"/>
          </w:tcPr>
          <w:p w:rsidR="00847246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35" w:type="pct"/>
            <w:vMerge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47246" w:rsidRPr="00946503" w:rsidTr="000900F8">
        <w:trPr>
          <w:trHeight w:val="46"/>
          <w:jc w:val="center"/>
        </w:trPr>
        <w:tc>
          <w:tcPr>
            <w:tcW w:w="805" w:type="pct"/>
            <w:vMerge/>
            <w:vAlign w:val="center"/>
          </w:tcPr>
          <w:p w:rsidR="00847246" w:rsidRPr="0065655B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rPr>
                <w:lang w:eastAsia="ar-SA"/>
              </w:rPr>
            </w:pPr>
            <w:r w:rsidRPr="0065655B">
              <w:rPr>
                <w:lang w:eastAsia="ar-SA"/>
              </w:rPr>
              <w:t>Многоразовый присасывающийся грудной электрод для ЭКГ (груша) предназначен для снятия электрокардиограммы на электрокардиографах</w:t>
            </w: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jc w:val="center"/>
              <w:rPr>
                <w:lang w:eastAsia="ar-SA"/>
              </w:rPr>
            </w:pPr>
            <w:r w:rsidRPr="0065655B">
              <w:rPr>
                <w:lang w:eastAsia="ar-SA"/>
              </w:rPr>
              <w:t>Соответствие</w:t>
            </w:r>
          </w:p>
        </w:tc>
        <w:tc>
          <w:tcPr>
            <w:tcW w:w="362" w:type="pct"/>
            <w:vMerge/>
            <w:vAlign w:val="center"/>
          </w:tcPr>
          <w:p w:rsidR="00847246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35" w:type="pct"/>
            <w:vMerge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47246" w:rsidRPr="00946503" w:rsidTr="000900F8">
        <w:trPr>
          <w:trHeight w:val="46"/>
          <w:jc w:val="center"/>
        </w:trPr>
        <w:tc>
          <w:tcPr>
            <w:tcW w:w="805" w:type="pct"/>
            <w:vMerge/>
            <w:vAlign w:val="center"/>
          </w:tcPr>
          <w:p w:rsidR="00847246" w:rsidRPr="0065655B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rPr>
                <w:lang w:eastAsia="ar-SA"/>
              </w:rPr>
            </w:pPr>
            <w:r w:rsidRPr="0065655B">
              <w:rPr>
                <w:lang w:eastAsia="ar-SA"/>
              </w:rPr>
              <w:t xml:space="preserve">Грудной электрод для ЭКГ </w:t>
            </w: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jc w:val="center"/>
              <w:rPr>
                <w:lang w:eastAsia="ar-SA"/>
              </w:rPr>
            </w:pPr>
            <w:r w:rsidRPr="0065655B">
              <w:rPr>
                <w:lang w:eastAsia="ar-SA"/>
              </w:rPr>
              <w:t>С покрытием токосъемной части типа «серебро-хлорид серебра» (</w:t>
            </w:r>
            <w:proofErr w:type="spellStart"/>
            <w:r w:rsidRPr="0065655B">
              <w:rPr>
                <w:lang w:eastAsia="ar-SA"/>
              </w:rPr>
              <w:t>Ag</w:t>
            </w:r>
            <w:proofErr w:type="spellEnd"/>
            <w:r w:rsidRPr="0065655B">
              <w:rPr>
                <w:lang w:eastAsia="ar-SA"/>
              </w:rPr>
              <w:t>/</w:t>
            </w:r>
            <w:proofErr w:type="spellStart"/>
            <w:r w:rsidRPr="0065655B">
              <w:rPr>
                <w:lang w:eastAsia="ar-SA"/>
              </w:rPr>
              <w:t>AgCl</w:t>
            </w:r>
            <w:proofErr w:type="spellEnd"/>
            <w:r w:rsidRPr="0065655B">
              <w:rPr>
                <w:lang w:eastAsia="ar-SA"/>
              </w:rPr>
              <w:t>)</w:t>
            </w:r>
          </w:p>
        </w:tc>
        <w:tc>
          <w:tcPr>
            <w:tcW w:w="362" w:type="pct"/>
            <w:vMerge/>
            <w:vAlign w:val="center"/>
          </w:tcPr>
          <w:p w:rsidR="00847246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35" w:type="pct"/>
            <w:vMerge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47246" w:rsidRPr="00946503" w:rsidTr="000900F8">
        <w:trPr>
          <w:trHeight w:val="46"/>
          <w:jc w:val="center"/>
        </w:trPr>
        <w:tc>
          <w:tcPr>
            <w:tcW w:w="805" w:type="pct"/>
            <w:vMerge/>
            <w:vAlign w:val="center"/>
          </w:tcPr>
          <w:p w:rsidR="00847246" w:rsidRPr="0065655B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rPr>
                <w:lang w:eastAsia="ar-SA"/>
              </w:rPr>
            </w:pPr>
            <w:r w:rsidRPr="0065655B">
              <w:rPr>
                <w:lang w:eastAsia="ar-SA"/>
              </w:rPr>
              <w:t>Электрод-«присоска» (груша) с винтом и зажимом под штекер</w:t>
            </w: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jc w:val="center"/>
              <w:rPr>
                <w:lang w:eastAsia="ar-SA"/>
              </w:rPr>
            </w:pPr>
            <w:r w:rsidRPr="0065655B">
              <w:rPr>
                <w:lang w:eastAsia="ar-SA"/>
              </w:rPr>
              <w:t>Не менее 30, но не более 32 мм</w:t>
            </w:r>
          </w:p>
        </w:tc>
        <w:tc>
          <w:tcPr>
            <w:tcW w:w="362" w:type="pct"/>
            <w:vMerge/>
            <w:vAlign w:val="center"/>
          </w:tcPr>
          <w:p w:rsidR="00847246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35" w:type="pct"/>
            <w:vMerge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47246" w:rsidRPr="00946503" w:rsidTr="000900F8">
        <w:trPr>
          <w:trHeight w:val="46"/>
          <w:jc w:val="center"/>
        </w:trPr>
        <w:tc>
          <w:tcPr>
            <w:tcW w:w="805" w:type="pct"/>
            <w:vMerge/>
            <w:vAlign w:val="center"/>
          </w:tcPr>
          <w:p w:rsidR="00847246" w:rsidRPr="0065655B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rPr>
                <w:lang w:eastAsia="ar-SA"/>
              </w:rPr>
            </w:pPr>
            <w:r w:rsidRPr="0065655B">
              <w:rPr>
                <w:lang w:eastAsia="ar-SA"/>
              </w:rPr>
              <w:t>Диаметр баллона (груши)</w:t>
            </w:r>
          </w:p>
        </w:tc>
        <w:tc>
          <w:tcPr>
            <w:tcW w:w="1590" w:type="pct"/>
            <w:vAlign w:val="center"/>
          </w:tcPr>
          <w:p w:rsidR="00847246" w:rsidRPr="007C3BA7" w:rsidRDefault="00847246" w:rsidP="000900F8">
            <w:pPr>
              <w:jc w:val="center"/>
              <w:rPr>
                <w:b/>
                <w:lang w:eastAsia="ar-SA"/>
              </w:rPr>
            </w:pPr>
            <w:r w:rsidRPr="007C3BA7">
              <w:rPr>
                <w:b/>
                <w:lang w:eastAsia="ar-SA"/>
              </w:rPr>
              <w:t>Не более 4 мм</w:t>
            </w:r>
          </w:p>
        </w:tc>
        <w:tc>
          <w:tcPr>
            <w:tcW w:w="362" w:type="pct"/>
            <w:vMerge/>
            <w:vAlign w:val="center"/>
          </w:tcPr>
          <w:p w:rsidR="00847246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35" w:type="pct"/>
            <w:vMerge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47246" w:rsidRPr="00946503" w:rsidTr="000900F8">
        <w:trPr>
          <w:trHeight w:val="46"/>
          <w:jc w:val="center"/>
        </w:trPr>
        <w:tc>
          <w:tcPr>
            <w:tcW w:w="805" w:type="pct"/>
            <w:vMerge/>
            <w:vAlign w:val="center"/>
          </w:tcPr>
          <w:p w:rsidR="00847246" w:rsidRPr="0065655B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rPr>
                <w:lang w:eastAsia="ar-SA"/>
              </w:rPr>
            </w:pPr>
            <w:r w:rsidRPr="0065655B">
              <w:rPr>
                <w:lang w:eastAsia="ar-SA"/>
              </w:rPr>
              <w:t>Диаметр зажима под штекер</w:t>
            </w: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jc w:val="center"/>
              <w:rPr>
                <w:lang w:eastAsia="ar-SA"/>
              </w:rPr>
            </w:pPr>
            <w:r w:rsidRPr="0065655B">
              <w:rPr>
                <w:lang w:eastAsia="ar-SA"/>
              </w:rPr>
              <w:t>Не более 4 мм</w:t>
            </w:r>
          </w:p>
        </w:tc>
        <w:tc>
          <w:tcPr>
            <w:tcW w:w="362" w:type="pct"/>
            <w:vMerge/>
            <w:vAlign w:val="center"/>
          </w:tcPr>
          <w:p w:rsidR="00847246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35" w:type="pct"/>
            <w:vMerge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47246" w:rsidRPr="00946503" w:rsidTr="000900F8">
        <w:trPr>
          <w:trHeight w:val="46"/>
          <w:jc w:val="center"/>
        </w:trPr>
        <w:tc>
          <w:tcPr>
            <w:tcW w:w="805" w:type="pct"/>
            <w:vMerge/>
            <w:vAlign w:val="center"/>
          </w:tcPr>
          <w:p w:rsidR="00847246" w:rsidRPr="0065655B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rPr>
                <w:lang w:eastAsia="ar-SA"/>
              </w:rPr>
            </w:pPr>
            <w:r w:rsidRPr="0065655B">
              <w:rPr>
                <w:lang w:eastAsia="ar-SA"/>
              </w:rPr>
              <w:t>Диаметр съемной части электрода</w:t>
            </w: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jc w:val="center"/>
              <w:rPr>
                <w:lang w:eastAsia="ar-SA"/>
              </w:rPr>
            </w:pPr>
            <w:r w:rsidRPr="0065655B">
              <w:rPr>
                <w:lang w:eastAsia="ar-SA"/>
              </w:rPr>
              <w:t>Не менее 22, но не более 24 мм</w:t>
            </w:r>
          </w:p>
        </w:tc>
        <w:tc>
          <w:tcPr>
            <w:tcW w:w="362" w:type="pct"/>
            <w:vMerge/>
            <w:vAlign w:val="center"/>
          </w:tcPr>
          <w:p w:rsidR="00847246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35" w:type="pct"/>
            <w:vMerge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47246" w:rsidRPr="00946503" w:rsidTr="000900F8">
        <w:trPr>
          <w:trHeight w:val="46"/>
          <w:jc w:val="center"/>
        </w:trPr>
        <w:tc>
          <w:tcPr>
            <w:tcW w:w="805" w:type="pct"/>
            <w:vMerge/>
            <w:vAlign w:val="center"/>
          </w:tcPr>
          <w:p w:rsidR="00847246" w:rsidRPr="0065655B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rPr>
                <w:lang w:eastAsia="ar-SA"/>
              </w:rPr>
            </w:pPr>
            <w:r w:rsidRPr="0065655B">
              <w:rPr>
                <w:lang w:eastAsia="ar-SA"/>
              </w:rPr>
              <w:t>Количество электродов в комплекте</w:t>
            </w: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jc w:val="center"/>
              <w:rPr>
                <w:lang w:eastAsia="ar-SA"/>
              </w:rPr>
            </w:pPr>
            <w:r w:rsidRPr="0065655B">
              <w:rPr>
                <w:lang w:eastAsia="ar-SA"/>
              </w:rPr>
              <w:t xml:space="preserve">Не менее </w:t>
            </w:r>
            <w:r>
              <w:rPr>
                <w:lang w:eastAsia="ar-SA"/>
              </w:rPr>
              <w:t>6 шт.</w:t>
            </w:r>
            <w:bookmarkStart w:id="0" w:name="_GoBack"/>
            <w:bookmarkEnd w:id="0"/>
          </w:p>
        </w:tc>
        <w:tc>
          <w:tcPr>
            <w:tcW w:w="362" w:type="pct"/>
            <w:vMerge/>
            <w:vAlign w:val="center"/>
          </w:tcPr>
          <w:p w:rsidR="00847246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35" w:type="pct"/>
            <w:vMerge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847246" w:rsidRPr="00946503" w:rsidTr="000900F8">
        <w:trPr>
          <w:trHeight w:val="46"/>
          <w:jc w:val="center"/>
        </w:trPr>
        <w:tc>
          <w:tcPr>
            <w:tcW w:w="805" w:type="pct"/>
            <w:vMerge/>
            <w:vAlign w:val="center"/>
          </w:tcPr>
          <w:p w:rsidR="00847246" w:rsidRPr="0065655B" w:rsidRDefault="00847246" w:rsidP="000900F8">
            <w:pPr>
              <w:spacing w:line="240" w:lineRule="atLeast"/>
              <w:contextualSpacing/>
              <w:jc w:val="center"/>
              <w:rPr>
                <w:lang w:eastAsia="ar-SA"/>
              </w:rPr>
            </w:pP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rPr>
                <w:lang w:eastAsia="ar-SA"/>
              </w:rPr>
            </w:pPr>
            <w:r w:rsidRPr="0065655B">
              <w:rPr>
                <w:lang w:eastAsia="ar-SA"/>
              </w:rPr>
              <w:t xml:space="preserve">Конструкция электродов позволяет использовать их с различными типами электрокардиографов. Могут применяться при </w:t>
            </w:r>
            <w:proofErr w:type="spellStart"/>
            <w:r w:rsidRPr="0065655B">
              <w:rPr>
                <w:lang w:eastAsia="ar-SA"/>
              </w:rPr>
              <w:t>дефибрилляции</w:t>
            </w:r>
            <w:proofErr w:type="spellEnd"/>
            <w:r w:rsidRPr="0065655B">
              <w:rPr>
                <w:lang w:eastAsia="ar-SA"/>
              </w:rPr>
              <w:t>.</w:t>
            </w:r>
          </w:p>
        </w:tc>
        <w:tc>
          <w:tcPr>
            <w:tcW w:w="1590" w:type="pct"/>
            <w:vAlign w:val="center"/>
          </w:tcPr>
          <w:p w:rsidR="00847246" w:rsidRPr="0065655B" w:rsidRDefault="00847246" w:rsidP="000900F8">
            <w:pPr>
              <w:jc w:val="center"/>
              <w:rPr>
                <w:lang w:eastAsia="ar-SA"/>
              </w:rPr>
            </w:pPr>
            <w:r w:rsidRPr="0065655B">
              <w:rPr>
                <w:lang w:eastAsia="ar-SA"/>
              </w:rPr>
              <w:t>Соответствие</w:t>
            </w:r>
          </w:p>
        </w:tc>
        <w:tc>
          <w:tcPr>
            <w:tcW w:w="362" w:type="pct"/>
            <w:vMerge/>
            <w:vAlign w:val="center"/>
          </w:tcPr>
          <w:p w:rsidR="00847246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435" w:type="pct"/>
            <w:vMerge/>
            <w:vAlign w:val="center"/>
          </w:tcPr>
          <w:p w:rsidR="00847246" w:rsidRPr="00946503" w:rsidRDefault="00847246" w:rsidP="000900F8">
            <w:pPr>
              <w:suppressAutoHyphens/>
              <w:jc w:val="center"/>
              <w:rPr>
                <w:lang w:eastAsia="ar-SA"/>
              </w:rPr>
            </w:pPr>
          </w:p>
        </w:tc>
      </w:tr>
    </w:tbl>
    <w:p w:rsidR="00254193" w:rsidRDefault="00254193" w:rsidP="004A2A25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 заседании Комиссии Рязанского УФАС России представитель Заказчика пояснил, что при описании объекта закупки допущена техническая ошибка в позиции 2 «</w:t>
      </w:r>
      <w:r w:rsidRPr="00254193">
        <w:rPr>
          <w:rFonts w:ascii="Times New Roman" w:hAnsi="Times New Roman"/>
          <w:szCs w:val="24"/>
        </w:rPr>
        <w:t>Электрод для электрокардиографии, многоразового использования</w:t>
      </w:r>
      <w:r>
        <w:rPr>
          <w:rFonts w:ascii="Times New Roman" w:hAnsi="Times New Roman"/>
          <w:szCs w:val="24"/>
        </w:rPr>
        <w:t>» в характеристике «</w:t>
      </w:r>
      <w:r w:rsidRPr="00254193">
        <w:rPr>
          <w:rFonts w:ascii="Times New Roman" w:hAnsi="Times New Roman"/>
          <w:szCs w:val="24"/>
        </w:rPr>
        <w:t>Диаметр баллона (груши)</w:t>
      </w:r>
      <w:r>
        <w:rPr>
          <w:rFonts w:ascii="Times New Roman" w:hAnsi="Times New Roman"/>
          <w:szCs w:val="24"/>
        </w:rPr>
        <w:t xml:space="preserve">». Заказчиком при наборе текста пропущено число «0 (нуль)» в числовом значении в </w:t>
      </w:r>
      <w:r>
        <w:rPr>
          <w:rFonts w:ascii="Times New Roman" w:hAnsi="Times New Roman"/>
          <w:szCs w:val="24"/>
        </w:rPr>
        <w:lastRenderedPageBreak/>
        <w:t>колонке «Показатели значения». Таким образом, вместо верного значения «…не более 40мм» в описании о</w:t>
      </w:r>
      <w:r w:rsidR="005B07B9">
        <w:rPr>
          <w:rFonts w:ascii="Times New Roman" w:hAnsi="Times New Roman"/>
          <w:szCs w:val="24"/>
        </w:rPr>
        <w:t>бъекта закупки осталось значение</w:t>
      </w:r>
      <w:r>
        <w:rPr>
          <w:rFonts w:ascii="Times New Roman" w:hAnsi="Times New Roman"/>
          <w:szCs w:val="24"/>
        </w:rPr>
        <w:t xml:space="preserve"> «…не более 4 мм».</w:t>
      </w:r>
    </w:p>
    <w:p w:rsidR="00254193" w:rsidRDefault="005B07B9" w:rsidP="005B07B9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Факт наличия ошибки при описании объекта закупки подтвержден материалами дела, в связи с чем,</w:t>
      </w:r>
      <w:r w:rsidR="00254193" w:rsidRPr="00D22B4C">
        <w:rPr>
          <w:rFonts w:ascii="Times New Roman" w:hAnsi="Times New Roman"/>
          <w:szCs w:val="24"/>
        </w:rPr>
        <w:t xml:space="preserve"> Комиссия Рязанского УФАС России приходит к выводу, что довод</w:t>
      </w:r>
      <w:r w:rsidR="00254193">
        <w:rPr>
          <w:rFonts w:ascii="Times New Roman" w:hAnsi="Times New Roman"/>
          <w:szCs w:val="24"/>
        </w:rPr>
        <w:t xml:space="preserve"> Заявителя обоснован, действия З</w:t>
      </w:r>
      <w:r w:rsidR="00254193" w:rsidRPr="00D22B4C">
        <w:rPr>
          <w:rFonts w:ascii="Times New Roman" w:hAnsi="Times New Roman"/>
          <w:szCs w:val="24"/>
        </w:rPr>
        <w:t>аказчик</w:t>
      </w:r>
      <w:r w:rsidR="00254193">
        <w:rPr>
          <w:rFonts w:ascii="Times New Roman" w:hAnsi="Times New Roman"/>
          <w:szCs w:val="24"/>
        </w:rPr>
        <w:t>а нарушают п.1 ч.1 ст.33 Закона о ФКС</w:t>
      </w:r>
      <w:r>
        <w:rPr>
          <w:rFonts w:ascii="Times New Roman" w:hAnsi="Times New Roman"/>
          <w:szCs w:val="24"/>
        </w:rPr>
        <w:t>.</w:t>
      </w:r>
    </w:p>
    <w:p w:rsidR="00254193" w:rsidRPr="006E7171" w:rsidRDefault="00254193" w:rsidP="00254193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6E7171">
        <w:rPr>
          <w:rFonts w:ascii="Times New Roman" w:hAnsi="Times New Roman"/>
          <w:color w:val="000000" w:themeColor="text1"/>
          <w:szCs w:val="24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254193" w:rsidRPr="006E7171" w:rsidRDefault="00254193" w:rsidP="00254193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7171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254193" w:rsidRPr="00A95C4E" w:rsidRDefault="00254193" w:rsidP="00254193">
      <w:pPr>
        <w:pStyle w:val="1"/>
        <w:jc w:val="both"/>
        <w:rPr>
          <w:rFonts w:ascii="Times New Roman" w:hAnsi="Times New Roman"/>
          <w:color w:val="FF0000"/>
          <w:szCs w:val="24"/>
        </w:rPr>
      </w:pPr>
    </w:p>
    <w:p w:rsidR="00254193" w:rsidRDefault="00254193" w:rsidP="00254193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6E7171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6E7171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6E7171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6E7171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254193" w:rsidRDefault="00254193" w:rsidP="00254193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254193" w:rsidRDefault="00254193" w:rsidP="00254193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t xml:space="preserve">1. </w:t>
      </w:r>
      <w:r>
        <w:rPr>
          <w:rFonts w:ascii="Times New Roman" w:hAnsi="Times New Roman"/>
          <w:szCs w:val="24"/>
        </w:rPr>
        <w:t xml:space="preserve">Признать жалобу </w:t>
      </w:r>
      <w:r w:rsidR="004A2A25">
        <w:t>ООО «Медицинские расходные материалы»</w:t>
      </w:r>
      <w:r w:rsidRPr="006E7171">
        <w:t xml:space="preserve"> </w:t>
      </w:r>
      <w:r w:rsidRPr="009D47D5">
        <w:rPr>
          <w:rFonts w:ascii="Times New Roman" w:hAnsi="Times New Roman"/>
          <w:szCs w:val="24"/>
        </w:rPr>
        <w:t>обоснованной;</w:t>
      </w:r>
    </w:p>
    <w:p w:rsidR="00254193" w:rsidRDefault="00254193" w:rsidP="00254193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szCs w:val="24"/>
        </w:rPr>
        <w:t xml:space="preserve">2. </w:t>
      </w:r>
      <w:r w:rsidRPr="009D47D5">
        <w:rPr>
          <w:rFonts w:ascii="Times New Roman" w:hAnsi="Times New Roman"/>
          <w:szCs w:val="24"/>
        </w:rPr>
        <w:t>Признать Заказчика (</w:t>
      </w:r>
      <w:r>
        <w:rPr>
          <w:rFonts w:ascii="Times New Roman" w:hAnsi="Times New Roman"/>
          <w:szCs w:val="24"/>
        </w:rPr>
        <w:t>Государственное бюджетное учреждение</w:t>
      </w:r>
      <w:r w:rsidRPr="006E7171">
        <w:rPr>
          <w:rFonts w:ascii="Times New Roman" w:hAnsi="Times New Roman"/>
          <w:szCs w:val="24"/>
        </w:rPr>
        <w:t xml:space="preserve"> Рязанской области «Областная клиническая больница»</w:t>
      </w:r>
      <w:r w:rsidR="005B07B9">
        <w:rPr>
          <w:rFonts w:ascii="Times New Roman" w:hAnsi="Times New Roman"/>
          <w:szCs w:val="24"/>
        </w:rPr>
        <w:t>) наруши</w:t>
      </w:r>
      <w:r w:rsidRPr="009D47D5">
        <w:rPr>
          <w:rFonts w:ascii="Times New Roman" w:hAnsi="Times New Roman"/>
          <w:szCs w:val="24"/>
        </w:rPr>
        <w:t xml:space="preserve">вшим </w:t>
      </w:r>
      <w:r>
        <w:rPr>
          <w:rFonts w:ascii="Times New Roman" w:hAnsi="Times New Roman"/>
          <w:szCs w:val="24"/>
        </w:rPr>
        <w:t>п.1 ч.1 ст.33</w:t>
      </w:r>
      <w:r w:rsidRPr="009D47D5">
        <w:rPr>
          <w:rFonts w:ascii="Times New Roman" w:hAnsi="Times New Roman"/>
          <w:szCs w:val="24"/>
        </w:rPr>
        <w:t xml:space="preserve"> Федерального закона от 05.04.2013 № 44-ФЗ «О контрактной системе в сфере закупок товаров, работ, услуг для государственных и муниципальных нужд»;</w:t>
      </w:r>
    </w:p>
    <w:p w:rsidR="00254193" w:rsidRDefault="00254193" w:rsidP="00254193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szCs w:val="24"/>
        </w:rPr>
        <w:t xml:space="preserve">3. </w:t>
      </w:r>
      <w:r w:rsidRPr="009D47D5">
        <w:rPr>
          <w:rFonts w:ascii="Times New Roman" w:hAnsi="Times New Roman"/>
          <w:szCs w:val="24"/>
        </w:rPr>
        <w:t>Выдать предписание Заказчику (</w:t>
      </w:r>
      <w:r>
        <w:rPr>
          <w:rFonts w:ascii="Times New Roman" w:hAnsi="Times New Roman"/>
          <w:szCs w:val="24"/>
        </w:rPr>
        <w:t xml:space="preserve">Государственному бюджетному учреждению Рязанской области </w:t>
      </w:r>
      <w:r w:rsidRPr="006E7171">
        <w:rPr>
          <w:rFonts w:ascii="Times New Roman" w:hAnsi="Times New Roman"/>
          <w:szCs w:val="24"/>
        </w:rPr>
        <w:t>«Областная клиническая больница»</w:t>
      </w:r>
      <w:r w:rsidRPr="009D47D5">
        <w:rPr>
          <w:rFonts w:ascii="Times New Roman" w:hAnsi="Times New Roman"/>
          <w:szCs w:val="24"/>
        </w:rPr>
        <w:t>), Уполномоченному учреждению (Государственному казенному учреждению Рязанской области «Центр закупок Рязанской области») и Оператору электронной площадки (АО «</w:t>
      </w:r>
      <w:proofErr w:type="spellStart"/>
      <w:r w:rsidRPr="009D47D5">
        <w:rPr>
          <w:rFonts w:ascii="Times New Roman" w:hAnsi="Times New Roman"/>
          <w:szCs w:val="24"/>
        </w:rPr>
        <w:t>Сбербанк-АСТ</w:t>
      </w:r>
      <w:proofErr w:type="spellEnd"/>
      <w:r w:rsidRPr="009D47D5">
        <w:rPr>
          <w:rFonts w:ascii="Times New Roman" w:hAnsi="Times New Roman"/>
          <w:szCs w:val="24"/>
        </w:rPr>
        <w:t>») об устранении нарушений Закона о ФКС</w:t>
      </w:r>
      <w:r w:rsidR="005B07B9">
        <w:rPr>
          <w:rFonts w:ascii="Times New Roman" w:hAnsi="Times New Roman"/>
          <w:szCs w:val="24"/>
        </w:rPr>
        <w:t>.</w:t>
      </w:r>
    </w:p>
    <w:p w:rsidR="00254193" w:rsidRDefault="00254193" w:rsidP="00254193">
      <w:pPr>
        <w:pStyle w:val="1"/>
        <w:jc w:val="both"/>
        <w:rPr>
          <w:rFonts w:ascii="Times New Roman" w:hAnsi="Times New Roman"/>
          <w:szCs w:val="24"/>
        </w:rPr>
      </w:pPr>
    </w:p>
    <w:p w:rsidR="00254193" w:rsidRPr="00942108" w:rsidRDefault="00254193" w:rsidP="00254193">
      <w:pPr>
        <w:ind w:firstLine="709"/>
        <w:jc w:val="both"/>
      </w:pPr>
      <w:r w:rsidRPr="00942108">
        <w:t>Настоящее предписание может быть обжаловано в судебном порядке в течение трех месяцев со дня его принятия.</w:t>
      </w:r>
    </w:p>
    <w:p w:rsidR="00254193" w:rsidRPr="00942108" w:rsidRDefault="00254193" w:rsidP="00254193">
      <w:pPr>
        <w:jc w:val="both"/>
      </w:pPr>
      <w:r w:rsidRPr="00942108">
        <w:tab/>
      </w:r>
    </w:p>
    <w:p w:rsidR="00254193" w:rsidRPr="006E7171" w:rsidRDefault="00F56B26" w:rsidP="00254193">
      <w:pPr>
        <w:pStyle w:val="1"/>
        <w:contextualSpacing/>
        <w:jc w:val="both"/>
        <w:rPr>
          <w:rFonts w:ascii="Times New Roman" w:hAnsi="Times New Roman"/>
          <w:szCs w:val="24"/>
          <w:lang w:val="en-US"/>
        </w:rPr>
      </w:pPr>
      <w:r>
        <w:rPr>
          <w:sz w:val="26"/>
          <w:szCs w:val="26"/>
        </w:rPr>
        <w:t>˂...˃</w:t>
      </w:r>
    </w:p>
    <w:p w:rsidR="00254193" w:rsidRDefault="00254193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847246" w:rsidRDefault="00847246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4A2A25">
      <w:pPr>
        <w:pStyle w:val="51"/>
        <w:jc w:val="both"/>
        <w:rPr>
          <w:rFonts w:ascii="Times New Roman" w:hAnsi="Times New Roman"/>
          <w:szCs w:val="24"/>
        </w:rPr>
      </w:pPr>
    </w:p>
    <w:sectPr w:rsidR="00607ADA" w:rsidSect="00DE50C3">
      <w:headerReference w:type="default" r:id="rId8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BD8" w:rsidRDefault="00234BD8" w:rsidP="0095005F">
      <w:r>
        <w:separator/>
      </w:r>
    </w:p>
  </w:endnote>
  <w:endnote w:type="continuationSeparator" w:id="0">
    <w:p w:rsidR="00234BD8" w:rsidRDefault="00234BD8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BD8" w:rsidRDefault="00234BD8" w:rsidP="0095005F">
      <w:r>
        <w:separator/>
      </w:r>
    </w:p>
  </w:footnote>
  <w:footnote w:type="continuationSeparator" w:id="0">
    <w:p w:rsidR="00234BD8" w:rsidRDefault="00234BD8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D47C09" w:rsidRDefault="009E4C08">
        <w:pPr>
          <w:pStyle w:val="ab"/>
          <w:jc w:val="center"/>
        </w:pPr>
        <w:fldSimple w:instr=" PAGE   \* MERGEFORMAT ">
          <w:r w:rsidR="00F56B26">
            <w:rPr>
              <w:noProof/>
            </w:rPr>
            <w:t>2</w:t>
          </w:r>
        </w:fldSimple>
      </w:p>
    </w:sdtContent>
  </w:sdt>
  <w:p w:rsidR="00D47C09" w:rsidRDefault="00D47C0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137016"/>
    <w:multiLevelType w:val="multilevel"/>
    <w:tmpl w:val="9FF4D00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4"/>
  </w:num>
  <w:num w:numId="5">
    <w:abstractNumId w:val="18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19"/>
  </w:num>
  <w:num w:numId="15">
    <w:abstractNumId w:val="7"/>
  </w:num>
  <w:num w:numId="16">
    <w:abstractNumId w:val="0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96610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2771D"/>
    <w:rsid w:val="0003617D"/>
    <w:rsid w:val="000361E6"/>
    <w:rsid w:val="00041EA8"/>
    <w:rsid w:val="00042133"/>
    <w:rsid w:val="000427AB"/>
    <w:rsid w:val="0004446C"/>
    <w:rsid w:val="00046F24"/>
    <w:rsid w:val="00053068"/>
    <w:rsid w:val="000600C9"/>
    <w:rsid w:val="00064DA7"/>
    <w:rsid w:val="000656DC"/>
    <w:rsid w:val="00066248"/>
    <w:rsid w:val="00066DA0"/>
    <w:rsid w:val="000705B8"/>
    <w:rsid w:val="000710C4"/>
    <w:rsid w:val="000723A4"/>
    <w:rsid w:val="0007523C"/>
    <w:rsid w:val="000839E5"/>
    <w:rsid w:val="00083A7C"/>
    <w:rsid w:val="000933A6"/>
    <w:rsid w:val="000A3514"/>
    <w:rsid w:val="000A480F"/>
    <w:rsid w:val="000A5828"/>
    <w:rsid w:val="000A5AC0"/>
    <w:rsid w:val="000A6E3F"/>
    <w:rsid w:val="000A6E68"/>
    <w:rsid w:val="000A7179"/>
    <w:rsid w:val="000A7BCF"/>
    <w:rsid w:val="000B52E7"/>
    <w:rsid w:val="000C0898"/>
    <w:rsid w:val="000C0970"/>
    <w:rsid w:val="000D0670"/>
    <w:rsid w:val="000D2386"/>
    <w:rsid w:val="000D2B86"/>
    <w:rsid w:val="000D54D6"/>
    <w:rsid w:val="000D5849"/>
    <w:rsid w:val="000D6077"/>
    <w:rsid w:val="000D6AF2"/>
    <w:rsid w:val="000E0507"/>
    <w:rsid w:val="000E3BAA"/>
    <w:rsid w:val="0010608E"/>
    <w:rsid w:val="001108E2"/>
    <w:rsid w:val="001118B6"/>
    <w:rsid w:val="00113C7A"/>
    <w:rsid w:val="001214E9"/>
    <w:rsid w:val="00121969"/>
    <w:rsid w:val="00124A24"/>
    <w:rsid w:val="001340A7"/>
    <w:rsid w:val="001355F9"/>
    <w:rsid w:val="00136F3E"/>
    <w:rsid w:val="001403D5"/>
    <w:rsid w:val="00140813"/>
    <w:rsid w:val="00141478"/>
    <w:rsid w:val="00143E17"/>
    <w:rsid w:val="00146F28"/>
    <w:rsid w:val="00150A2C"/>
    <w:rsid w:val="0015162C"/>
    <w:rsid w:val="001541CB"/>
    <w:rsid w:val="00154663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5705"/>
    <w:rsid w:val="00186223"/>
    <w:rsid w:val="00190FFB"/>
    <w:rsid w:val="00192B75"/>
    <w:rsid w:val="00194FDA"/>
    <w:rsid w:val="001A267E"/>
    <w:rsid w:val="001A3B23"/>
    <w:rsid w:val="001B515E"/>
    <w:rsid w:val="001B5CBD"/>
    <w:rsid w:val="001B6C38"/>
    <w:rsid w:val="001B779B"/>
    <w:rsid w:val="001C78AD"/>
    <w:rsid w:val="001C7916"/>
    <w:rsid w:val="001D2C9C"/>
    <w:rsid w:val="001E1032"/>
    <w:rsid w:val="001E24D8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4F48"/>
    <w:rsid w:val="001F7A22"/>
    <w:rsid w:val="002041EF"/>
    <w:rsid w:val="00204434"/>
    <w:rsid w:val="00204BC1"/>
    <w:rsid w:val="00207938"/>
    <w:rsid w:val="00207F8E"/>
    <w:rsid w:val="0021200D"/>
    <w:rsid w:val="002154B2"/>
    <w:rsid w:val="002321AA"/>
    <w:rsid w:val="00234BD8"/>
    <w:rsid w:val="002419DB"/>
    <w:rsid w:val="002438EA"/>
    <w:rsid w:val="00244326"/>
    <w:rsid w:val="00247110"/>
    <w:rsid w:val="00247762"/>
    <w:rsid w:val="0025066F"/>
    <w:rsid w:val="002534CD"/>
    <w:rsid w:val="00254058"/>
    <w:rsid w:val="00254193"/>
    <w:rsid w:val="0025617F"/>
    <w:rsid w:val="002573E2"/>
    <w:rsid w:val="00261436"/>
    <w:rsid w:val="00264E57"/>
    <w:rsid w:val="00271E82"/>
    <w:rsid w:val="00273236"/>
    <w:rsid w:val="0027642B"/>
    <w:rsid w:val="00276668"/>
    <w:rsid w:val="00280AA3"/>
    <w:rsid w:val="0028246A"/>
    <w:rsid w:val="00285F92"/>
    <w:rsid w:val="00290557"/>
    <w:rsid w:val="00290807"/>
    <w:rsid w:val="0029236A"/>
    <w:rsid w:val="0029339C"/>
    <w:rsid w:val="0029388E"/>
    <w:rsid w:val="00293A88"/>
    <w:rsid w:val="002A0E98"/>
    <w:rsid w:val="002B0FE6"/>
    <w:rsid w:val="002B460F"/>
    <w:rsid w:val="002B5AA8"/>
    <w:rsid w:val="002C1FC7"/>
    <w:rsid w:val="002C21F1"/>
    <w:rsid w:val="002C3F24"/>
    <w:rsid w:val="002C446B"/>
    <w:rsid w:val="002D44DF"/>
    <w:rsid w:val="002D57DC"/>
    <w:rsid w:val="002D6E14"/>
    <w:rsid w:val="002D776D"/>
    <w:rsid w:val="002E01C0"/>
    <w:rsid w:val="002E0827"/>
    <w:rsid w:val="002E2B10"/>
    <w:rsid w:val="002E4706"/>
    <w:rsid w:val="002F0104"/>
    <w:rsid w:val="002F0AFB"/>
    <w:rsid w:val="002F2383"/>
    <w:rsid w:val="00302C74"/>
    <w:rsid w:val="003032DE"/>
    <w:rsid w:val="00305017"/>
    <w:rsid w:val="00311C65"/>
    <w:rsid w:val="003123C7"/>
    <w:rsid w:val="003206EB"/>
    <w:rsid w:val="00321398"/>
    <w:rsid w:val="00332FE9"/>
    <w:rsid w:val="00333DF7"/>
    <w:rsid w:val="00334175"/>
    <w:rsid w:val="00340448"/>
    <w:rsid w:val="00342450"/>
    <w:rsid w:val="00343BD8"/>
    <w:rsid w:val="00351E3E"/>
    <w:rsid w:val="00355F3E"/>
    <w:rsid w:val="00363F25"/>
    <w:rsid w:val="00366FF9"/>
    <w:rsid w:val="003673B1"/>
    <w:rsid w:val="00367421"/>
    <w:rsid w:val="00370EA5"/>
    <w:rsid w:val="0038060A"/>
    <w:rsid w:val="00380D21"/>
    <w:rsid w:val="00384060"/>
    <w:rsid w:val="00386B89"/>
    <w:rsid w:val="00392718"/>
    <w:rsid w:val="00392C31"/>
    <w:rsid w:val="00397135"/>
    <w:rsid w:val="00397F62"/>
    <w:rsid w:val="003A09F8"/>
    <w:rsid w:val="003A20F5"/>
    <w:rsid w:val="003A4325"/>
    <w:rsid w:val="003A45C4"/>
    <w:rsid w:val="003A58E2"/>
    <w:rsid w:val="003B101D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539C"/>
    <w:rsid w:val="003D739B"/>
    <w:rsid w:val="003E25DF"/>
    <w:rsid w:val="003E322A"/>
    <w:rsid w:val="003E4BBE"/>
    <w:rsid w:val="003F2185"/>
    <w:rsid w:val="003F4458"/>
    <w:rsid w:val="003F573D"/>
    <w:rsid w:val="0040044C"/>
    <w:rsid w:val="00403947"/>
    <w:rsid w:val="00403955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BD1"/>
    <w:rsid w:val="00435F77"/>
    <w:rsid w:val="00440AF8"/>
    <w:rsid w:val="0044637B"/>
    <w:rsid w:val="00453B53"/>
    <w:rsid w:val="00455BAE"/>
    <w:rsid w:val="00460924"/>
    <w:rsid w:val="00460C6C"/>
    <w:rsid w:val="00461E41"/>
    <w:rsid w:val="004625A7"/>
    <w:rsid w:val="00463473"/>
    <w:rsid w:val="00463F02"/>
    <w:rsid w:val="0046582A"/>
    <w:rsid w:val="00474A77"/>
    <w:rsid w:val="004752FC"/>
    <w:rsid w:val="00480DAB"/>
    <w:rsid w:val="004815C9"/>
    <w:rsid w:val="00484E92"/>
    <w:rsid w:val="0048647C"/>
    <w:rsid w:val="004874A7"/>
    <w:rsid w:val="00491BB8"/>
    <w:rsid w:val="00494F44"/>
    <w:rsid w:val="0049631C"/>
    <w:rsid w:val="0049722F"/>
    <w:rsid w:val="004A264F"/>
    <w:rsid w:val="004A2A25"/>
    <w:rsid w:val="004A4A97"/>
    <w:rsid w:val="004A797D"/>
    <w:rsid w:val="004B09C1"/>
    <w:rsid w:val="004B21AB"/>
    <w:rsid w:val="004B4091"/>
    <w:rsid w:val="004B7033"/>
    <w:rsid w:val="004D2583"/>
    <w:rsid w:val="004E043F"/>
    <w:rsid w:val="004E3797"/>
    <w:rsid w:val="004E75DB"/>
    <w:rsid w:val="004E7D79"/>
    <w:rsid w:val="004E7E0D"/>
    <w:rsid w:val="00500CF5"/>
    <w:rsid w:val="00504ED5"/>
    <w:rsid w:val="005057A9"/>
    <w:rsid w:val="0050619B"/>
    <w:rsid w:val="0051206C"/>
    <w:rsid w:val="00514266"/>
    <w:rsid w:val="0051540E"/>
    <w:rsid w:val="00517DC3"/>
    <w:rsid w:val="00523128"/>
    <w:rsid w:val="00527FF3"/>
    <w:rsid w:val="0053090B"/>
    <w:rsid w:val="00536A6E"/>
    <w:rsid w:val="00542E63"/>
    <w:rsid w:val="00544232"/>
    <w:rsid w:val="005521A7"/>
    <w:rsid w:val="00552F4D"/>
    <w:rsid w:val="005540C0"/>
    <w:rsid w:val="00561EB8"/>
    <w:rsid w:val="00567387"/>
    <w:rsid w:val="005723EB"/>
    <w:rsid w:val="00583401"/>
    <w:rsid w:val="00583690"/>
    <w:rsid w:val="00587D78"/>
    <w:rsid w:val="005915DA"/>
    <w:rsid w:val="00591AF2"/>
    <w:rsid w:val="0059210C"/>
    <w:rsid w:val="0059545C"/>
    <w:rsid w:val="00595724"/>
    <w:rsid w:val="005959A4"/>
    <w:rsid w:val="00595E4A"/>
    <w:rsid w:val="005A5558"/>
    <w:rsid w:val="005A73F3"/>
    <w:rsid w:val="005B07B9"/>
    <w:rsid w:val="005B0ED1"/>
    <w:rsid w:val="005B27A5"/>
    <w:rsid w:val="005C0F60"/>
    <w:rsid w:val="005C22F9"/>
    <w:rsid w:val="005C5B82"/>
    <w:rsid w:val="005C7DE5"/>
    <w:rsid w:val="005D32A1"/>
    <w:rsid w:val="005D58FC"/>
    <w:rsid w:val="005F0FBA"/>
    <w:rsid w:val="005F5F4E"/>
    <w:rsid w:val="005F6470"/>
    <w:rsid w:val="00603A1E"/>
    <w:rsid w:val="0060424D"/>
    <w:rsid w:val="00604DB5"/>
    <w:rsid w:val="00605A20"/>
    <w:rsid w:val="00607ADA"/>
    <w:rsid w:val="00607E3B"/>
    <w:rsid w:val="006107C3"/>
    <w:rsid w:val="00612BFF"/>
    <w:rsid w:val="00620582"/>
    <w:rsid w:val="00622224"/>
    <w:rsid w:val="00623F6F"/>
    <w:rsid w:val="0062410F"/>
    <w:rsid w:val="00626557"/>
    <w:rsid w:val="00627EEC"/>
    <w:rsid w:val="006310F4"/>
    <w:rsid w:val="006318A0"/>
    <w:rsid w:val="0063704C"/>
    <w:rsid w:val="0063796F"/>
    <w:rsid w:val="00637C9D"/>
    <w:rsid w:val="0065246D"/>
    <w:rsid w:val="00653B2B"/>
    <w:rsid w:val="00654804"/>
    <w:rsid w:val="00665C87"/>
    <w:rsid w:val="00672067"/>
    <w:rsid w:val="006724FE"/>
    <w:rsid w:val="0067386A"/>
    <w:rsid w:val="00675538"/>
    <w:rsid w:val="006824F1"/>
    <w:rsid w:val="00683892"/>
    <w:rsid w:val="00686482"/>
    <w:rsid w:val="00687881"/>
    <w:rsid w:val="0069260A"/>
    <w:rsid w:val="006928A0"/>
    <w:rsid w:val="0069647E"/>
    <w:rsid w:val="00697C90"/>
    <w:rsid w:val="006A04DF"/>
    <w:rsid w:val="006A1707"/>
    <w:rsid w:val="006A355F"/>
    <w:rsid w:val="006A386D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D3B06"/>
    <w:rsid w:val="006E1FC5"/>
    <w:rsid w:val="006E2BF0"/>
    <w:rsid w:val="006E55C9"/>
    <w:rsid w:val="006E6978"/>
    <w:rsid w:val="006E6C44"/>
    <w:rsid w:val="006F0907"/>
    <w:rsid w:val="006F36E9"/>
    <w:rsid w:val="006F4D1D"/>
    <w:rsid w:val="006F7989"/>
    <w:rsid w:val="00701C4A"/>
    <w:rsid w:val="0070463B"/>
    <w:rsid w:val="00705727"/>
    <w:rsid w:val="007069AA"/>
    <w:rsid w:val="00714CFC"/>
    <w:rsid w:val="00715028"/>
    <w:rsid w:val="007155D6"/>
    <w:rsid w:val="00715B2A"/>
    <w:rsid w:val="00724B78"/>
    <w:rsid w:val="0072632F"/>
    <w:rsid w:val="00727FEA"/>
    <w:rsid w:val="00733637"/>
    <w:rsid w:val="00735165"/>
    <w:rsid w:val="00741352"/>
    <w:rsid w:val="007431AD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81277"/>
    <w:rsid w:val="00784BB0"/>
    <w:rsid w:val="00785743"/>
    <w:rsid w:val="00790545"/>
    <w:rsid w:val="00792FFD"/>
    <w:rsid w:val="00795F3A"/>
    <w:rsid w:val="007970EB"/>
    <w:rsid w:val="007A568D"/>
    <w:rsid w:val="007B17D9"/>
    <w:rsid w:val="007B7A04"/>
    <w:rsid w:val="007C0303"/>
    <w:rsid w:val="007C0F5B"/>
    <w:rsid w:val="007C3269"/>
    <w:rsid w:val="007C36B6"/>
    <w:rsid w:val="007C38BF"/>
    <w:rsid w:val="007C3BA7"/>
    <w:rsid w:val="007C4251"/>
    <w:rsid w:val="007C51E0"/>
    <w:rsid w:val="007C57B1"/>
    <w:rsid w:val="007C7852"/>
    <w:rsid w:val="007E2254"/>
    <w:rsid w:val="007E3762"/>
    <w:rsid w:val="007E5880"/>
    <w:rsid w:val="007E6459"/>
    <w:rsid w:val="007F09A5"/>
    <w:rsid w:val="007F7212"/>
    <w:rsid w:val="007F7CC7"/>
    <w:rsid w:val="00800BB8"/>
    <w:rsid w:val="00800C62"/>
    <w:rsid w:val="0080114F"/>
    <w:rsid w:val="00804CA9"/>
    <w:rsid w:val="00816D72"/>
    <w:rsid w:val="00816EDB"/>
    <w:rsid w:val="00821519"/>
    <w:rsid w:val="00824B3A"/>
    <w:rsid w:val="00827027"/>
    <w:rsid w:val="00827307"/>
    <w:rsid w:val="008433FA"/>
    <w:rsid w:val="00843538"/>
    <w:rsid w:val="00847246"/>
    <w:rsid w:val="008524AB"/>
    <w:rsid w:val="00854C4A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015"/>
    <w:rsid w:val="008A514A"/>
    <w:rsid w:val="008A5956"/>
    <w:rsid w:val="008B2424"/>
    <w:rsid w:val="008B2B10"/>
    <w:rsid w:val="008B2FF0"/>
    <w:rsid w:val="008B4B3E"/>
    <w:rsid w:val="008B6649"/>
    <w:rsid w:val="008C0F2D"/>
    <w:rsid w:val="008D2440"/>
    <w:rsid w:val="008D2CBA"/>
    <w:rsid w:val="008D3D50"/>
    <w:rsid w:val="008D5DD7"/>
    <w:rsid w:val="008D663A"/>
    <w:rsid w:val="008E060F"/>
    <w:rsid w:val="008E4132"/>
    <w:rsid w:val="008E55B4"/>
    <w:rsid w:val="008E5B50"/>
    <w:rsid w:val="008E5D36"/>
    <w:rsid w:val="008F1CAC"/>
    <w:rsid w:val="008F4D19"/>
    <w:rsid w:val="008F616A"/>
    <w:rsid w:val="009000DE"/>
    <w:rsid w:val="009016E0"/>
    <w:rsid w:val="00901C59"/>
    <w:rsid w:val="009024A5"/>
    <w:rsid w:val="0090270A"/>
    <w:rsid w:val="009042EC"/>
    <w:rsid w:val="00904417"/>
    <w:rsid w:val="00906B8B"/>
    <w:rsid w:val="0091249B"/>
    <w:rsid w:val="00921285"/>
    <w:rsid w:val="009279D3"/>
    <w:rsid w:val="00932307"/>
    <w:rsid w:val="00933ABA"/>
    <w:rsid w:val="00935B8D"/>
    <w:rsid w:val="0093688C"/>
    <w:rsid w:val="00937E15"/>
    <w:rsid w:val="00946748"/>
    <w:rsid w:val="0095005F"/>
    <w:rsid w:val="00966935"/>
    <w:rsid w:val="00966AFF"/>
    <w:rsid w:val="00972641"/>
    <w:rsid w:val="009735AB"/>
    <w:rsid w:val="009764CB"/>
    <w:rsid w:val="0098087C"/>
    <w:rsid w:val="00981C4F"/>
    <w:rsid w:val="00983B38"/>
    <w:rsid w:val="009849EB"/>
    <w:rsid w:val="009851F9"/>
    <w:rsid w:val="009857B4"/>
    <w:rsid w:val="00991FAF"/>
    <w:rsid w:val="00995C28"/>
    <w:rsid w:val="009A3727"/>
    <w:rsid w:val="009A79CA"/>
    <w:rsid w:val="009B4689"/>
    <w:rsid w:val="009B53A7"/>
    <w:rsid w:val="009C0917"/>
    <w:rsid w:val="009C383C"/>
    <w:rsid w:val="009D0757"/>
    <w:rsid w:val="009E3470"/>
    <w:rsid w:val="009E3CB6"/>
    <w:rsid w:val="009E4C08"/>
    <w:rsid w:val="009F154D"/>
    <w:rsid w:val="009F228A"/>
    <w:rsid w:val="009F282C"/>
    <w:rsid w:val="009F3399"/>
    <w:rsid w:val="00A03B96"/>
    <w:rsid w:val="00A0768E"/>
    <w:rsid w:val="00A15F98"/>
    <w:rsid w:val="00A20AA4"/>
    <w:rsid w:val="00A21009"/>
    <w:rsid w:val="00A23743"/>
    <w:rsid w:val="00A25022"/>
    <w:rsid w:val="00A2706E"/>
    <w:rsid w:val="00A31437"/>
    <w:rsid w:val="00A36EC1"/>
    <w:rsid w:val="00A37124"/>
    <w:rsid w:val="00A4502D"/>
    <w:rsid w:val="00A46C8C"/>
    <w:rsid w:val="00A50AC7"/>
    <w:rsid w:val="00A52BC3"/>
    <w:rsid w:val="00A53267"/>
    <w:rsid w:val="00A54AB0"/>
    <w:rsid w:val="00A5570F"/>
    <w:rsid w:val="00A67E99"/>
    <w:rsid w:val="00A73310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6182"/>
    <w:rsid w:val="00AE6E1F"/>
    <w:rsid w:val="00AE79F2"/>
    <w:rsid w:val="00AF3CAF"/>
    <w:rsid w:val="00AF3F0B"/>
    <w:rsid w:val="00AF6873"/>
    <w:rsid w:val="00AF6DAB"/>
    <w:rsid w:val="00B02C62"/>
    <w:rsid w:val="00B04417"/>
    <w:rsid w:val="00B1386E"/>
    <w:rsid w:val="00B14C40"/>
    <w:rsid w:val="00B20790"/>
    <w:rsid w:val="00B22DBE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1E02"/>
    <w:rsid w:val="00B62FB7"/>
    <w:rsid w:val="00B64B76"/>
    <w:rsid w:val="00B70900"/>
    <w:rsid w:val="00B81806"/>
    <w:rsid w:val="00B9374D"/>
    <w:rsid w:val="00B950A5"/>
    <w:rsid w:val="00BA14E0"/>
    <w:rsid w:val="00BA38FF"/>
    <w:rsid w:val="00BA5A56"/>
    <w:rsid w:val="00BA609B"/>
    <w:rsid w:val="00BA789D"/>
    <w:rsid w:val="00BB1B97"/>
    <w:rsid w:val="00BB26A7"/>
    <w:rsid w:val="00BB3547"/>
    <w:rsid w:val="00BB4C4D"/>
    <w:rsid w:val="00BB5079"/>
    <w:rsid w:val="00BB6A73"/>
    <w:rsid w:val="00BC003A"/>
    <w:rsid w:val="00BC2A6B"/>
    <w:rsid w:val="00BC3AC0"/>
    <w:rsid w:val="00BC7EEF"/>
    <w:rsid w:val="00BD21F4"/>
    <w:rsid w:val="00BD3C0D"/>
    <w:rsid w:val="00BD4BAF"/>
    <w:rsid w:val="00BD4CE6"/>
    <w:rsid w:val="00BE3D86"/>
    <w:rsid w:val="00BE5B9D"/>
    <w:rsid w:val="00BE66E3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070"/>
    <w:rsid w:val="00C2544C"/>
    <w:rsid w:val="00C34862"/>
    <w:rsid w:val="00C36ED3"/>
    <w:rsid w:val="00C424E5"/>
    <w:rsid w:val="00C42F3B"/>
    <w:rsid w:val="00C43B80"/>
    <w:rsid w:val="00C43BE8"/>
    <w:rsid w:val="00C4429F"/>
    <w:rsid w:val="00C45BFC"/>
    <w:rsid w:val="00C46092"/>
    <w:rsid w:val="00C46D15"/>
    <w:rsid w:val="00C515BE"/>
    <w:rsid w:val="00C5252E"/>
    <w:rsid w:val="00C57988"/>
    <w:rsid w:val="00C579AE"/>
    <w:rsid w:val="00C63C13"/>
    <w:rsid w:val="00C70C26"/>
    <w:rsid w:val="00C72A71"/>
    <w:rsid w:val="00C75134"/>
    <w:rsid w:val="00C76B90"/>
    <w:rsid w:val="00C7708E"/>
    <w:rsid w:val="00C771C2"/>
    <w:rsid w:val="00C821D2"/>
    <w:rsid w:val="00C82221"/>
    <w:rsid w:val="00C9292C"/>
    <w:rsid w:val="00C9323E"/>
    <w:rsid w:val="00C9507E"/>
    <w:rsid w:val="00C95B5F"/>
    <w:rsid w:val="00C9605B"/>
    <w:rsid w:val="00C97DB1"/>
    <w:rsid w:val="00CA5A6A"/>
    <w:rsid w:val="00CB1A80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7F1"/>
    <w:rsid w:val="00CE5972"/>
    <w:rsid w:val="00CE7678"/>
    <w:rsid w:val="00CF216A"/>
    <w:rsid w:val="00CF28EF"/>
    <w:rsid w:val="00CF6210"/>
    <w:rsid w:val="00D0520D"/>
    <w:rsid w:val="00D05A26"/>
    <w:rsid w:val="00D068E0"/>
    <w:rsid w:val="00D150D5"/>
    <w:rsid w:val="00D15B2B"/>
    <w:rsid w:val="00D15D00"/>
    <w:rsid w:val="00D212EA"/>
    <w:rsid w:val="00D2352F"/>
    <w:rsid w:val="00D23FBA"/>
    <w:rsid w:val="00D246F6"/>
    <w:rsid w:val="00D2685B"/>
    <w:rsid w:val="00D30B0F"/>
    <w:rsid w:val="00D33413"/>
    <w:rsid w:val="00D35519"/>
    <w:rsid w:val="00D36C83"/>
    <w:rsid w:val="00D44A8F"/>
    <w:rsid w:val="00D45701"/>
    <w:rsid w:val="00D460EE"/>
    <w:rsid w:val="00D47C09"/>
    <w:rsid w:val="00D51CEE"/>
    <w:rsid w:val="00D537CE"/>
    <w:rsid w:val="00D549DB"/>
    <w:rsid w:val="00D576E5"/>
    <w:rsid w:val="00D61BD3"/>
    <w:rsid w:val="00D62E5C"/>
    <w:rsid w:val="00D638B1"/>
    <w:rsid w:val="00D641BE"/>
    <w:rsid w:val="00D65640"/>
    <w:rsid w:val="00D66BF7"/>
    <w:rsid w:val="00D700B9"/>
    <w:rsid w:val="00D70EA5"/>
    <w:rsid w:val="00D71E43"/>
    <w:rsid w:val="00D7473C"/>
    <w:rsid w:val="00D80D5F"/>
    <w:rsid w:val="00D8407D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B14A3"/>
    <w:rsid w:val="00DB4574"/>
    <w:rsid w:val="00DB6A7C"/>
    <w:rsid w:val="00DC3B8E"/>
    <w:rsid w:val="00DC62BD"/>
    <w:rsid w:val="00DC778C"/>
    <w:rsid w:val="00DD1968"/>
    <w:rsid w:val="00DD34B6"/>
    <w:rsid w:val="00DD3830"/>
    <w:rsid w:val="00DD466E"/>
    <w:rsid w:val="00DD5C4B"/>
    <w:rsid w:val="00DE3CB3"/>
    <w:rsid w:val="00DE4A47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13D9"/>
    <w:rsid w:val="00E227A9"/>
    <w:rsid w:val="00E23F83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55F"/>
    <w:rsid w:val="00E448FE"/>
    <w:rsid w:val="00E47EC4"/>
    <w:rsid w:val="00E52B44"/>
    <w:rsid w:val="00E5528A"/>
    <w:rsid w:val="00E719CB"/>
    <w:rsid w:val="00E71D32"/>
    <w:rsid w:val="00E72C09"/>
    <w:rsid w:val="00E76F04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A054F"/>
    <w:rsid w:val="00EA0C42"/>
    <w:rsid w:val="00EA1B3A"/>
    <w:rsid w:val="00EA2ADB"/>
    <w:rsid w:val="00EA2D54"/>
    <w:rsid w:val="00EC5574"/>
    <w:rsid w:val="00EC718D"/>
    <w:rsid w:val="00ED2E77"/>
    <w:rsid w:val="00EE1109"/>
    <w:rsid w:val="00EE1427"/>
    <w:rsid w:val="00EE6E9F"/>
    <w:rsid w:val="00EF2F44"/>
    <w:rsid w:val="00EF3967"/>
    <w:rsid w:val="00EF6AA5"/>
    <w:rsid w:val="00F04E2C"/>
    <w:rsid w:val="00F062CC"/>
    <w:rsid w:val="00F063E8"/>
    <w:rsid w:val="00F11BB2"/>
    <w:rsid w:val="00F131CC"/>
    <w:rsid w:val="00F14773"/>
    <w:rsid w:val="00F16B6F"/>
    <w:rsid w:val="00F17504"/>
    <w:rsid w:val="00F22B0D"/>
    <w:rsid w:val="00F2584A"/>
    <w:rsid w:val="00F25D7E"/>
    <w:rsid w:val="00F32A01"/>
    <w:rsid w:val="00F4789A"/>
    <w:rsid w:val="00F53081"/>
    <w:rsid w:val="00F549F4"/>
    <w:rsid w:val="00F56B26"/>
    <w:rsid w:val="00F575AD"/>
    <w:rsid w:val="00F62D23"/>
    <w:rsid w:val="00F62F05"/>
    <w:rsid w:val="00F65845"/>
    <w:rsid w:val="00F7256D"/>
    <w:rsid w:val="00F74CEF"/>
    <w:rsid w:val="00F76CD9"/>
    <w:rsid w:val="00F80D95"/>
    <w:rsid w:val="00F85932"/>
    <w:rsid w:val="00F869AA"/>
    <w:rsid w:val="00F945BE"/>
    <w:rsid w:val="00FA0577"/>
    <w:rsid w:val="00FA711B"/>
    <w:rsid w:val="00FB4C66"/>
    <w:rsid w:val="00FB61C9"/>
    <w:rsid w:val="00FC090C"/>
    <w:rsid w:val="00FC24F5"/>
    <w:rsid w:val="00FC2C33"/>
    <w:rsid w:val="00FC2E12"/>
    <w:rsid w:val="00FC6132"/>
    <w:rsid w:val="00FD0D7C"/>
    <w:rsid w:val="00FD2067"/>
    <w:rsid w:val="00FD2C62"/>
    <w:rsid w:val="00FD37F4"/>
    <w:rsid w:val="00FE378D"/>
    <w:rsid w:val="00FE3EBD"/>
    <w:rsid w:val="00FE3FC1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5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customStyle="1" w:styleId="af4">
    <w:name w:val="Абзац списка Знак"/>
    <w:basedOn w:val="a0"/>
    <w:link w:val="af3"/>
    <w:uiPriority w:val="34"/>
    <w:rsid w:val="00697C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6144A-049C-4E58-9520-D1C7C3F2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2610</TotalTime>
  <Pages>3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206</cp:revision>
  <cp:lastPrinted>2022-06-21T07:54:00Z</cp:lastPrinted>
  <dcterms:created xsi:type="dcterms:W3CDTF">2022-02-11T12:24:00Z</dcterms:created>
  <dcterms:modified xsi:type="dcterms:W3CDTF">2022-07-04T13:38:00Z</dcterms:modified>
</cp:coreProperties>
</file>