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91E" w:rsidRPr="0094191E" w:rsidRDefault="0094191E">
      <w:pPr>
        <w:spacing w:after="298" w:line="234" w:lineRule="auto"/>
        <w:ind w:left="3632" w:right="2925" w:firstLine="97"/>
        <w:jc w:val="center"/>
        <w:rPr>
          <w:sz w:val="24"/>
        </w:rPr>
      </w:pPr>
      <w:r w:rsidRPr="0094191E">
        <w:rPr>
          <w:sz w:val="24"/>
        </w:rPr>
        <w:t>&lt;…&gt;</w:t>
      </w:r>
    </w:p>
    <w:p w:rsidR="00A005CE" w:rsidRPr="0094191E" w:rsidRDefault="0094191E">
      <w:pPr>
        <w:spacing w:after="298" w:line="234" w:lineRule="auto"/>
        <w:ind w:left="3632" w:right="2925" w:firstLine="97"/>
        <w:jc w:val="center"/>
      </w:pPr>
      <w:r>
        <w:rPr>
          <w:b/>
        </w:rPr>
        <w:t>РЕШЕНИЕ по результатам р</w:t>
      </w:r>
      <w:r>
        <w:rPr>
          <w:b/>
        </w:rPr>
        <w:t xml:space="preserve">ассмотрения жалобы ИП </w:t>
      </w:r>
      <w:r w:rsidRPr="0094191E">
        <w:rPr>
          <w:b/>
        </w:rPr>
        <w:t>&lt;…&gt;</w:t>
      </w:r>
    </w:p>
    <w:p w:rsidR="00A005CE" w:rsidRDefault="0094191E">
      <w:pPr>
        <w:spacing w:after="298" w:line="240" w:lineRule="auto"/>
        <w:ind w:left="0" w:right="0" w:firstLine="0"/>
        <w:jc w:val="left"/>
      </w:pPr>
      <w:r>
        <w:rPr>
          <w:b/>
        </w:rPr>
        <w:t xml:space="preserve">Дело № 021/06/48-629/2022                                                                          </w:t>
      </w:r>
      <w:r>
        <w:rPr>
          <w:b/>
        </w:rPr>
        <w:tab/>
        <w:t xml:space="preserve"> г. Чебоксары</w:t>
      </w:r>
    </w:p>
    <w:p w:rsidR="00A005CE" w:rsidRDefault="0094191E">
      <w:pPr>
        <w:ind w:left="710" w:right="0" w:firstLine="0"/>
      </w:pPr>
      <w:r>
        <w:t xml:space="preserve">Резолютивная часть решения оглашена 30 июня 2022 года </w:t>
      </w:r>
    </w:p>
    <w:p w:rsidR="00A005CE" w:rsidRDefault="0094191E">
      <w:pPr>
        <w:spacing w:after="298"/>
        <w:ind w:left="710" w:right="0" w:firstLine="0"/>
      </w:pPr>
      <w:r>
        <w:t>Решение изготовлено в полном объеме 05 июля 2022 года</w:t>
      </w:r>
    </w:p>
    <w:p w:rsidR="00A005CE" w:rsidRDefault="0094191E">
      <w:pPr>
        <w:spacing w:after="236"/>
        <w:ind w:right="0"/>
      </w:pPr>
      <w: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</w:t>
      </w:r>
      <w:r>
        <w:t xml:space="preserve"> на основании приказа Чувашского УФАС России от 28.01.2021 №3 в составе:</w:t>
      </w:r>
    </w:p>
    <w:p w:rsidR="00A005CE" w:rsidRPr="0094191E" w:rsidRDefault="0094191E">
      <w:pPr>
        <w:spacing w:after="283" w:line="240" w:lineRule="auto"/>
        <w:ind w:left="0" w:right="0" w:firstLine="0"/>
        <w:jc w:val="left"/>
      </w:pPr>
      <w:r w:rsidRPr="0094191E">
        <w:t>&lt;…&gt;</w:t>
      </w:r>
    </w:p>
    <w:p w:rsidR="00A005CE" w:rsidRDefault="0094191E">
      <w:r>
        <w:lastRenderedPageBreak/>
        <w:t xml:space="preserve">в присутствии от: </w:t>
      </w:r>
    </w:p>
    <w:p w:rsidR="00A005CE" w:rsidRDefault="0094191E">
      <w:pPr>
        <w:spacing w:after="298"/>
      </w:pPr>
      <w:r>
        <w:t xml:space="preserve">заказчика – Муниципального бюджетного учреждения "Служба </w:t>
      </w:r>
      <w:proofErr w:type="spellStart"/>
      <w:r>
        <w:t>инженернохозяйственно</w:t>
      </w:r>
      <w:r>
        <w:t>го</w:t>
      </w:r>
      <w:proofErr w:type="spellEnd"/>
      <w:r>
        <w:t xml:space="preserve"> сопровождения муниципальных бюджетных и автономных образовательных учреждений" города Чебоксары Чувашской Республики – </w:t>
      </w:r>
      <w:r w:rsidRPr="0094191E">
        <w:t>&lt;</w:t>
      </w:r>
      <w:r>
        <w:t>…</w:t>
      </w:r>
      <w:r w:rsidRPr="0094191E">
        <w:t>&gt;</w:t>
      </w:r>
      <w:r>
        <w:t xml:space="preserve">, уполномоченного учреждения – Казенного учреждения Чувашской Республики «Региональный центр закупок Чувашской Республики» - </w:t>
      </w:r>
      <w:r w:rsidRPr="0094191E">
        <w:t>&lt;</w:t>
      </w:r>
      <w:r>
        <w:t>…</w:t>
      </w:r>
      <w:r w:rsidRPr="0094191E">
        <w:t>&gt;</w:t>
      </w:r>
      <w:r>
        <w:t>, представителя по доверенности, заявит</w:t>
      </w:r>
      <w:r>
        <w:t xml:space="preserve">еля – индивидуальный предприниматель </w:t>
      </w:r>
      <w:r w:rsidRPr="0094191E">
        <w:t>&lt;</w:t>
      </w:r>
      <w:r>
        <w:t>…</w:t>
      </w:r>
      <w:r w:rsidRPr="0094191E">
        <w:t>&gt;</w:t>
      </w:r>
      <w:r>
        <w:t xml:space="preserve">, рассмотрев путем видео-конференц-связи жалобу индивидуального предпринимателя </w:t>
      </w:r>
      <w:r w:rsidRPr="0094191E">
        <w:t>&lt;</w:t>
      </w:r>
      <w:r>
        <w:t>…</w:t>
      </w:r>
      <w:r w:rsidRPr="0094191E">
        <w:t>&gt;</w:t>
      </w:r>
      <w:r>
        <w:t xml:space="preserve"> (далее — ИП</w:t>
      </w:r>
      <w:r w:rsidRPr="0094191E">
        <w:t xml:space="preserve"> &lt;</w:t>
      </w:r>
      <w:r>
        <w:t>…</w:t>
      </w:r>
      <w:r w:rsidRPr="0094191E">
        <w:t>&gt;</w:t>
      </w:r>
      <w:r>
        <w:t>, Заявитель) на незаконные действия Заказчика при проведении электронного аукц</w:t>
      </w:r>
      <w:r>
        <w:t>иона на поставку, установку досок (</w:t>
      </w:r>
      <w:proofErr w:type="spellStart"/>
      <w:r>
        <w:t>изв</w:t>
      </w:r>
      <w:proofErr w:type="spellEnd"/>
      <w:r>
        <w:t>. №0815500000522005698), в соответствии с Федеральным законом от 05.04.2013 № 44- ФЗ «О контрактной системе в сфере закупок товаров, работ, услуг для обеспечения государственных и муниципальных нужд» (далее – Закон о к</w:t>
      </w:r>
      <w:r>
        <w:t>онтрактной системе),</w:t>
      </w:r>
    </w:p>
    <w:p w:rsidR="00A005CE" w:rsidRDefault="0094191E">
      <w:pPr>
        <w:spacing w:after="298" w:line="305" w:lineRule="auto"/>
        <w:ind w:left="10" w:right="-15" w:hanging="10"/>
        <w:jc w:val="center"/>
      </w:pPr>
      <w:r>
        <w:t>УСТАНОВИЛА:</w:t>
      </w:r>
    </w:p>
    <w:p w:rsidR="00A005CE" w:rsidRDefault="0094191E">
      <w:r>
        <w:t xml:space="preserve">В Чувашское УФАС России 24.06.2022 обратился ИП </w:t>
      </w:r>
      <w:r w:rsidRPr="0094191E">
        <w:t>&lt;</w:t>
      </w:r>
      <w:r>
        <w:t>…</w:t>
      </w:r>
      <w:r w:rsidRPr="0094191E">
        <w:t>&gt;</w:t>
      </w:r>
      <w:r>
        <w:t xml:space="preserve"> с жалобой на незаконные действия Заказчика при проведении электронного аукциона на поставку, установку досок (</w:t>
      </w:r>
      <w:proofErr w:type="spellStart"/>
      <w:r>
        <w:t>изв</w:t>
      </w:r>
      <w:proofErr w:type="spellEnd"/>
      <w:r>
        <w:t>. №0815500000522005698).</w:t>
      </w:r>
    </w:p>
    <w:p w:rsidR="00A005CE" w:rsidRDefault="0094191E">
      <w:r>
        <w:t>Из жалобы следует, что За</w:t>
      </w:r>
      <w:r>
        <w:t>казчик необоснованно отклонил заявку Заявителя на участие в электронном аукционе. Заявитель в своей жалобе указал, что в реестре промышленной продукции, произведенной на территории Российской Федерации отсутствуют позиции в соответствии с КТРУ 32.99.53.130</w:t>
      </w:r>
      <w:r>
        <w:t xml:space="preserve">-00000008 и окпд2 </w:t>
      </w:r>
      <w:proofErr w:type="gramStart"/>
      <w:r>
        <w:t>32.99.53.13000000008  Доска</w:t>
      </w:r>
      <w:proofErr w:type="gramEnd"/>
      <w:r>
        <w:t xml:space="preserve"> магнитно-меловая. Заказчик в ответе № 177 от 23.06.2022г. также не предоставил информацию о том, что участники № 2 и №3 предоставили сертификаты СТ-1. </w:t>
      </w:r>
    </w:p>
    <w:p w:rsidR="00A005CE" w:rsidRDefault="0094191E">
      <w:r>
        <w:t>Таким образом, по мнению Заявителя, ч. 2 Постановления Пра</w:t>
      </w:r>
      <w:r>
        <w:t>вительства Российской Федерации от 30.04.2020 № 617 (далее — ПП 617 от 30.04.2020г.) по данной закупке не применима, а должны применяться положения приказа №126н от</w:t>
      </w:r>
    </w:p>
    <w:p w:rsidR="00A005CE" w:rsidRDefault="0094191E">
      <w:pPr>
        <w:ind w:right="0" w:firstLine="0"/>
      </w:pPr>
      <w:r>
        <w:t>04.08.2018 г в соответствии с ч.3 ПП 617 от 30.04.2020г.</w:t>
      </w:r>
    </w:p>
    <w:p w:rsidR="00A005CE" w:rsidRDefault="0094191E">
      <w:r>
        <w:t xml:space="preserve">В заявке № 4 поданной в закупке № </w:t>
      </w:r>
      <w:r>
        <w:t>0815500000522005698 Заявителем была приложена декларация, об указании страны происхождения товара в Российской Федерации, что является необходимым и достаточным условием для подтверждения страны происхождения товара в соответствии с приказом № 126н от 04.0</w:t>
      </w:r>
      <w:r>
        <w:t>8.2018 г.</w:t>
      </w:r>
    </w:p>
    <w:p w:rsidR="00A005CE" w:rsidRDefault="0094191E">
      <w:pPr>
        <w:ind w:right="321"/>
      </w:pPr>
      <w:r>
        <w:t>Представители заказчика и уполномоченного учреждения с доводами жалобы не согласились и просили признать жалобу необоснованной.</w:t>
      </w:r>
    </w:p>
    <w:p w:rsidR="00A005CE" w:rsidRDefault="0094191E">
      <w:pPr>
        <w:spacing w:line="234" w:lineRule="auto"/>
        <w:ind w:left="0" w:right="566" w:firstLine="710"/>
      </w:pPr>
      <w:r>
        <w:rPr>
          <w:i/>
        </w:rPr>
        <w:t>В результате рассмотрения жалобы и осуществления, в соответствии с пунктом 1 части 15 статьи 99 Закона о контрактной с</w:t>
      </w:r>
      <w:r>
        <w:rPr>
          <w:i/>
        </w:rPr>
        <w:t xml:space="preserve">истеме, внеплановой проверки, </w:t>
      </w:r>
      <w:r>
        <w:rPr>
          <w:i/>
        </w:rPr>
        <w:lastRenderedPageBreak/>
        <w:t xml:space="preserve">Комиссия Чувашского УФАС России по контролю в сфере закупок товаров, работ, услуг для </w:t>
      </w:r>
      <w:r>
        <w:t>о</w:t>
      </w:r>
      <w:r>
        <w:rPr>
          <w:i/>
        </w:rPr>
        <w:t>беспечени</w:t>
      </w:r>
      <w:r>
        <w:t>я</w:t>
      </w:r>
      <w:r>
        <w:rPr>
          <w:i/>
        </w:rPr>
        <w:t xml:space="preserve"> государственных и муниципальных нужд установила следующее.</w:t>
      </w:r>
    </w:p>
    <w:p w:rsidR="00A005CE" w:rsidRDefault="0094191E">
      <w:r>
        <w:t>08.06.2022 уполномоченным учреждением на официальном сайте Единой инф</w:t>
      </w:r>
      <w:r>
        <w:t xml:space="preserve">ормационной системы в сфере закупок www.zakupki.gov.ru размещено извещение № 0815500000522005698 о проведении электронного аукциона на поставку, установку досок, с начальной (максимальной) ценой контракта 1 581 000,00 руб. </w:t>
      </w:r>
    </w:p>
    <w:p w:rsidR="00A005CE" w:rsidRDefault="0094191E">
      <w:r>
        <w:t>Согласно п. 15 ч. 1 ст. 42 Закон</w:t>
      </w:r>
      <w:r>
        <w:t>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</w:t>
      </w:r>
      <w:r>
        <w:t>ика, и размещает в единой информационной системе извещение об осуществлении закупки, содержащее информацию информация об условиях, о запретах и об ограничениях допуска товаров, происходящих из иностранного государства или группы иностранных государств, раб</w:t>
      </w:r>
      <w:r>
        <w:t>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ст. 14  настоящего Федерального закона.</w:t>
      </w:r>
    </w:p>
    <w:p w:rsidR="00A005CE" w:rsidRDefault="0094191E">
      <w:r>
        <w:t>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</w:t>
      </w:r>
      <w:r>
        <w:t>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</w:t>
      </w:r>
      <w:r>
        <w:t xml:space="preserve">альную обязательную долю закупок российских товаров, в том числе товаров, поставляемых при выполнении закупаемых работ, оказании закупаемых услуг (далее - минимальная доля закупок), и перечень таких товаров, для целей осуществления закупок. В случае, если </w:t>
      </w:r>
      <w:r>
        <w:t>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разме</w:t>
      </w:r>
      <w:r>
        <w:t xml:space="preserve">щают в единой информационной системе обоснование невозможности </w:t>
      </w:r>
      <w:proofErr w:type="gramStart"/>
      <w:r>
        <w:t>соблюдения</w:t>
      </w:r>
      <w:proofErr w:type="gramEnd"/>
      <w:r>
        <w:t xml:space="preserve"> указанных запрета или ограничений, если такими актами не установлено иное. В таких нормативных правовых актах устанавливается порядок подготовки обоснования невозможности </w:t>
      </w:r>
      <w:proofErr w:type="gramStart"/>
      <w:r>
        <w:t>соблюдения</w:t>
      </w:r>
      <w:proofErr w:type="gramEnd"/>
      <w:r>
        <w:t xml:space="preserve"> </w:t>
      </w:r>
      <w:r>
        <w:t>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 (ч. 3 ст. 14 Закона о контрактной системе).</w:t>
      </w:r>
    </w:p>
    <w:p w:rsidR="00A005CE" w:rsidRDefault="0094191E">
      <w:r>
        <w:t>Постановлением Пра</w:t>
      </w:r>
      <w:r>
        <w:t>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 (далее - Постановление) утвержден</w:t>
      </w:r>
      <w:r>
        <w:t xml:space="preserve"> прилагаемый перечень отдельных видов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устанавливаются ограничения допуска для целей осуществления закуп</w:t>
      </w:r>
      <w:r>
        <w:t>ок для обеспечения государственных и муниципальных нужд.</w:t>
      </w:r>
    </w:p>
    <w:p w:rsidR="00A005CE" w:rsidRDefault="0094191E">
      <w:pPr>
        <w:spacing w:after="362"/>
        <w:ind w:left="710" w:right="0" w:firstLine="0"/>
      </w:pPr>
      <w:r>
        <w:t>Извещение о проведении закупки содержит следующую информацию:</w:t>
      </w:r>
    </w:p>
    <w:p w:rsidR="00A005CE" w:rsidRDefault="0094191E">
      <w:pPr>
        <w:spacing w:line="240" w:lineRule="auto"/>
        <w:ind w:left="122" w:right="0" w:firstLine="0"/>
        <w:jc w:val="left"/>
      </w:pPr>
      <w:r>
        <w:rPr>
          <w:color w:val="909EBB"/>
          <w:sz w:val="15"/>
        </w:rPr>
        <w:t xml:space="preserve">ВИД ТРЕБОВАНИЯ </w:t>
      </w:r>
      <w:r>
        <w:rPr>
          <w:color w:val="909EBB"/>
          <w:sz w:val="15"/>
        </w:rPr>
        <w:tab/>
        <w:t xml:space="preserve"> НОРМАТИВНО-ПРАВОВОЙ АКТ</w:t>
      </w:r>
      <w:r>
        <w:rPr>
          <w:color w:val="909EBB"/>
          <w:sz w:val="15"/>
        </w:rPr>
        <w:tab/>
        <w:t>ПРИМЕЧАНИЕ</w:t>
      </w:r>
    </w:p>
    <w:p w:rsidR="00A005CE" w:rsidRDefault="0094191E">
      <w:pPr>
        <w:spacing w:line="228" w:lineRule="auto"/>
        <w:ind w:left="10" w:right="635" w:hanging="10"/>
        <w:jc w:val="right"/>
      </w:pPr>
      <w:r>
        <w:rPr>
          <w:sz w:val="24"/>
        </w:rPr>
        <w:lastRenderedPageBreak/>
        <w:t xml:space="preserve">Установлено в соответствии с </w:t>
      </w:r>
    </w:p>
    <w:p w:rsidR="00A005CE" w:rsidRDefault="0094191E">
      <w:pPr>
        <w:spacing w:line="228" w:lineRule="auto"/>
        <w:ind w:left="623" w:right="853" w:hanging="10"/>
        <w:jc w:val="right"/>
      </w:pPr>
      <w:r>
        <w:rPr>
          <w:sz w:val="24"/>
        </w:rPr>
        <w:t>Участникам, заявки или окончательные приказом Министерс</w:t>
      </w:r>
      <w:r>
        <w:rPr>
          <w:sz w:val="24"/>
        </w:rPr>
        <w:t>тва фи-</w:t>
      </w:r>
    </w:p>
    <w:p w:rsidR="00A005CE" w:rsidRDefault="0094191E">
      <w:pPr>
        <w:spacing w:line="228" w:lineRule="auto"/>
        <w:ind w:left="10" w:right="635" w:hanging="10"/>
        <w:jc w:val="right"/>
      </w:pPr>
      <w:r>
        <w:rPr>
          <w:sz w:val="24"/>
        </w:rPr>
        <w:t>Условие до</w:t>
      </w:r>
      <w:r>
        <w:rPr>
          <w:sz w:val="24"/>
        </w:rPr>
        <w:tab/>
        <w:t xml:space="preserve">предложения которых содержат предложения о </w:t>
      </w:r>
      <w:proofErr w:type="spellStart"/>
      <w:r>
        <w:rPr>
          <w:sz w:val="24"/>
        </w:rPr>
        <w:t>нансов</w:t>
      </w:r>
      <w:proofErr w:type="spellEnd"/>
      <w:r>
        <w:rPr>
          <w:sz w:val="24"/>
        </w:rPr>
        <w:t xml:space="preserve"> Российской Федерации пуска </w:t>
      </w:r>
      <w:r>
        <w:rPr>
          <w:sz w:val="24"/>
        </w:rPr>
        <w:tab/>
        <w:t xml:space="preserve"> поставке товаров в соответствии с приказом от 04.06.2018 № 126н (</w:t>
      </w:r>
      <w:proofErr w:type="spellStart"/>
      <w:r>
        <w:rPr>
          <w:sz w:val="24"/>
        </w:rPr>
        <w:t>Прило</w:t>
      </w:r>
      <w:proofErr w:type="spellEnd"/>
      <w:r>
        <w:rPr>
          <w:sz w:val="24"/>
        </w:rPr>
        <w:t>-</w:t>
      </w:r>
    </w:p>
    <w:p w:rsidR="00A005CE" w:rsidRDefault="0094191E">
      <w:pPr>
        <w:spacing w:line="228" w:lineRule="auto"/>
        <w:ind w:left="6446" w:right="2639" w:hanging="4878"/>
      </w:pPr>
      <w:r>
        <w:rPr>
          <w:sz w:val="24"/>
        </w:rPr>
        <w:t xml:space="preserve">Минфина России № 126н от 04.06.2018 </w:t>
      </w:r>
      <w:proofErr w:type="spellStart"/>
      <w:r>
        <w:rPr>
          <w:sz w:val="24"/>
        </w:rPr>
        <w:t>жение</w:t>
      </w:r>
      <w:proofErr w:type="spellEnd"/>
      <w:r>
        <w:rPr>
          <w:sz w:val="24"/>
        </w:rPr>
        <w:t xml:space="preserve"> №1)</w:t>
      </w:r>
    </w:p>
    <w:p w:rsidR="00A005CE" w:rsidRDefault="0094191E">
      <w:pPr>
        <w:spacing w:line="228" w:lineRule="auto"/>
        <w:ind w:left="1578" w:right="-15" w:hanging="10"/>
      </w:pPr>
      <w:r>
        <w:rPr>
          <w:sz w:val="24"/>
        </w:rPr>
        <w:t xml:space="preserve">Постановление Правительства РФ от </w:t>
      </w:r>
    </w:p>
    <w:p w:rsidR="00A005CE" w:rsidRDefault="0094191E">
      <w:pPr>
        <w:spacing w:line="228" w:lineRule="auto"/>
        <w:ind w:left="1578" w:right="-15" w:hanging="10"/>
      </w:pPr>
      <w:r>
        <w:rPr>
          <w:sz w:val="24"/>
        </w:rPr>
        <w:t>30.04</w:t>
      </w:r>
      <w:r>
        <w:rPr>
          <w:sz w:val="24"/>
        </w:rPr>
        <w:t xml:space="preserve">.2020 № 617 "Об ограничениях допуска </w:t>
      </w:r>
    </w:p>
    <w:p w:rsidR="00A005CE" w:rsidRDefault="0094191E">
      <w:pPr>
        <w:spacing w:line="228" w:lineRule="auto"/>
        <w:ind w:left="10" w:right="635" w:hanging="10"/>
        <w:jc w:val="right"/>
      </w:pPr>
      <w:r>
        <w:rPr>
          <w:sz w:val="24"/>
        </w:rPr>
        <w:t xml:space="preserve">Установлено в соответствии с </w:t>
      </w:r>
    </w:p>
    <w:p w:rsidR="00A005CE" w:rsidRDefault="0094191E">
      <w:pPr>
        <w:spacing w:line="228" w:lineRule="auto"/>
        <w:ind w:left="10" w:right="-15" w:hanging="10"/>
      </w:pPr>
      <w:r>
        <w:rPr>
          <w:sz w:val="24"/>
        </w:rPr>
        <w:t xml:space="preserve">Ограничение отдельных видов промышленных товаров, </w:t>
      </w:r>
    </w:p>
    <w:p w:rsidR="00A005CE" w:rsidRDefault="0094191E">
      <w:pPr>
        <w:spacing w:after="300" w:line="228" w:lineRule="auto"/>
        <w:ind w:left="0" w:right="817" w:firstLine="6446"/>
      </w:pPr>
      <w:r>
        <w:rPr>
          <w:sz w:val="24"/>
        </w:rPr>
        <w:t xml:space="preserve">Постановлением </w:t>
      </w:r>
      <w:proofErr w:type="spellStart"/>
      <w:r>
        <w:rPr>
          <w:sz w:val="24"/>
        </w:rPr>
        <w:t>Правительдопуска</w:t>
      </w:r>
      <w:proofErr w:type="spellEnd"/>
      <w:r>
        <w:rPr>
          <w:sz w:val="24"/>
        </w:rPr>
        <w:t xml:space="preserve">   происходящих из иностранных государств для </w:t>
      </w:r>
      <w:proofErr w:type="spellStart"/>
      <w:r>
        <w:rPr>
          <w:sz w:val="24"/>
        </w:rPr>
        <w:t>ства</w:t>
      </w:r>
      <w:proofErr w:type="spellEnd"/>
      <w:r>
        <w:rPr>
          <w:sz w:val="24"/>
        </w:rPr>
        <w:t xml:space="preserve"> РФ №617 от 30.04.2020 целей осуществления закупок для обеспечения государственных и муниципальных нужд"</w:t>
      </w:r>
    </w:p>
    <w:p w:rsidR="00A005CE" w:rsidRDefault="0094191E">
      <w:pPr>
        <w:spacing w:line="246" w:lineRule="auto"/>
        <w:ind w:left="10" w:right="566" w:hanging="10"/>
        <w:jc w:val="right"/>
      </w:pPr>
      <w:r>
        <w:t>Пунктом 1 постановления Правительства Российская Федерация от 30.04.20</w:t>
      </w:r>
      <w:r>
        <w:t>20</w:t>
      </w:r>
    </w:p>
    <w:p w:rsidR="00A005CE" w:rsidRDefault="0094191E">
      <w:pPr>
        <w:ind w:firstLine="0"/>
      </w:pPr>
      <w:r>
        <w:t>г. N 617 "Об ограничениях допуска отдельных видов промышленных товаров, происходящих из иностранных государств для целей осуществления закупок для обеспечения государственных и муниципальных. нужд" (далее - Постановление N 617) утвержден перечень отдель</w:t>
      </w:r>
      <w:r>
        <w:t>ных видов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устанавливаются ограничения допуска для целей осуществления закупок для обеспечения государст</w:t>
      </w:r>
      <w:r>
        <w:t>венных и муниципальных нужд.</w:t>
      </w:r>
    </w:p>
    <w:p w:rsidR="00A005CE" w:rsidRDefault="0094191E">
      <w:r>
        <w:t>Пунктом 2 Постановления № 617 установлено, что для целей осуществления закупок отдельных видов промышленных товаров, включенных в перечень, заказчик отклоняет все заявки, содержащие предложения о поставке отдельных видов промыш</w:t>
      </w:r>
      <w:r>
        <w:t>ленных товаров, происходящих из иностранных государств (за исключением государств - членов Евразийского экономического союза) (далее - заявки), при условии, что на участие в закупке подано не менее 2 заявок, удовлетворяющих требованиям извещения об осущест</w:t>
      </w:r>
      <w:r>
        <w:t>влении закупки, документации о закупке (в случае, если Законом о контрактной системе предусмотрена документация о закупке), которые одновременно:</w:t>
      </w:r>
    </w:p>
    <w:p w:rsidR="00A005CE" w:rsidRDefault="0094191E">
      <w:r>
        <w:t>а) содержат предложения о поставке отдельных видов промышленных товаров, страной происхождения которых являютс</w:t>
      </w:r>
      <w:r>
        <w:t>я только государства - члены Евразийского экономического союза;</w:t>
      </w:r>
    </w:p>
    <w:p w:rsidR="00A005CE" w:rsidRDefault="0094191E">
      <w:pPr>
        <w:spacing w:line="246" w:lineRule="auto"/>
        <w:ind w:left="10" w:right="566" w:hanging="10"/>
        <w:jc w:val="right"/>
      </w:pPr>
      <w:r>
        <w:t>б) не содержат предложений о поставке одного и того же вида промышленного</w:t>
      </w:r>
    </w:p>
    <w:p w:rsidR="00A005CE" w:rsidRDefault="0094191E">
      <w:pPr>
        <w:ind w:firstLine="0"/>
      </w:pPr>
      <w:r>
        <w:t>товара одного производителя либо производителей, входящих в одну группу лиц, соответствующую признакам, предусмотренны</w:t>
      </w:r>
      <w:r>
        <w:t>м статьей 9 Федерального закона "О защите конкуренции", при сопоставлении заявок.</w:t>
      </w:r>
    </w:p>
    <w:p w:rsidR="00A005CE" w:rsidRDefault="0094191E">
      <w:r>
        <w:t>В силу п. 7 Постановления N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условий:</w:t>
      </w:r>
    </w:p>
    <w:p w:rsidR="00A005CE" w:rsidRDefault="0094191E">
      <w:pPr>
        <w:spacing w:line="246" w:lineRule="auto"/>
        <w:ind w:left="10" w:right="566" w:hanging="10"/>
        <w:jc w:val="right"/>
      </w:pPr>
      <w:r>
        <w:t>а) наличие сведений об отдельных видах промышленных товаров в реестре</w:t>
      </w:r>
      <w:r>
        <w:t xml:space="preserve"> про-</w:t>
      </w:r>
    </w:p>
    <w:p w:rsidR="00A005CE" w:rsidRDefault="0094191E">
      <w:pPr>
        <w:ind w:right="0" w:firstLine="0"/>
      </w:pPr>
      <w:proofErr w:type="spellStart"/>
      <w:r>
        <w:t>мышленной</w:t>
      </w:r>
      <w:proofErr w:type="spellEnd"/>
      <w:r>
        <w:t xml:space="preserve"> продукции, произведенной на территории Российской Федерации (далее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п. 9 постановления Прав</w:t>
      </w:r>
      <w:r>
        <w:t>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</w:t>
      </w:r>
      <w:r>
        <w:t xml:space="preserve">в, происходящих из иностранных государств, работ (услуг), </w:t>
      </w:r>
      <w:r>
        <w:lastRenderedPageBreak/>
        <w:t>выполняемых (оказываемых) иностранными лицами, для целей осуществления закупок для нужд обороны страны и безопасности государства";</w:t>
      </w:r>
    </w:p>
    <w:p w:rsidR="00A005CE" w:rsidRDefault="0094191E">
      <w:pPr>
        <w:spacing w:line="246" w:lineRule="auto"/>
        <w:ind w:left="10" w:right="566" w:hanging="10"/>
        <w:jc w:val="right"/>
      </w:pPr>
      <w:r>
        <w:t>б) наличие сертификата о происхождении отдельного вида промышленно</w:t>
      </w:r>
      <w:r>
        <w:t>го то-</w:t>
      </w:r>
    </w:p>
    <w:p w:rsidR="00A005CE" w:rsidRDefault="0094191E">
      <w:pPr>
        <w:ind w:firstLine="0"/>
      </w:pPr>
      <w:r>
        <w:t xml:space="preserve">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</w:t>
      </w:r>
      <w:r>
        <w:t>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Правилами.</w:t>
      </w:r>
    </w:p>
    <w:p w:rsidR="00A005CE" w:rsidRDefault="0094191E">
      <w:r>
        <w:t>Пунктом 9 Постан</w:t>
      </w:r>
      <w:r>
        <w:t>овления N 617 регламентировано, что подтверждением страны происхождения товаров, указанных в перечне, является указание (декларирование) участником закупки в составе заявки номеров реестровых записей из реестра российской промышленной продукции или евразий</w:t>
      </w:r>
      <w:r>
        <w:t>ского реестра промышленных товаров и совокупного количества баллов (при наличии). При отсутствии сведений о таком товаре в реестре российской промышленной продукции и евразийском реестре промышленных товаров указывается регистрационный номер сертификата СТ</w:t>
      </w:r>
      <w:r>
        <w:t>-1.</w:t>
      </w:r>
    </w:p>
    <w:p w:rsidR="00A005CE" w:rsidRDefault="0094191E">
      <w:pPr>
        <w:ind w:right="0"/>
      </w:pPr>
      <w:r>
        <w:t>Вышеперечисленные требования содержатся в "Требования к содержанию, составу заявки на участие в закупке и инструкции по ее заполнению".</w:t>
      </w:r>
    </w:p>
    <w:p w:rsidR="00A005CE" w:rsidRDefault="0094191E">
      <w:r>
        <w:t>Так, Комиссией Чувашского УФАС России было установлено, что в приложении №3 к извещению «Требования к содержанию, со</w:t>
      </w:r>
      <w:r>
        <w:t>ставу заявки на участие в закупке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и инструкция</w:t>
      </w:r>
      <w:r>
        <w:t xml:space="preserve"> по ее заполнению» установлено следующее.</w:t>
      </w:r>
    </w:p>
    <w:p w:rsidR="00A005CE" w:rsidRDefault="0094191E">
      <w:pPr>
        <w:ind w:right="0"/>
      </w:pPr>
      <w:r>
        <w:t>Для участия в конкурентном способе заявка на участие в закупке, если иное не предусмотрено Федеральным законом № 44-ФЗ, должна содержать:</w:t>
      </w:r>
    </w:p>
    <w:p w:rsidR="00A005CE" w:rsidRDefault="0094191E">
      <w:r>
        <w:t>5) информация и документы, предусмотренные нормативными правовыми актами, пр</w:t>
      </w:r>
      <w:r>
        <w:t>инятыми в соответствии с частями 3 и 4 статьи 14 Федерального закона № 44ФЗ (в случае, если в извещении об осуществлении закупки, документации о закупке (если Федеральным законом № 44-ФЗ предусмотрена документация о закупке) установлены предусмотренные ука</w:t>
      </w:r>
      <w:r>
        <w:t>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</w:t>
      </w:r>
      <w:r>
        <w:t>осударства или группы иностранных государств, работ, услуг, соответственно выполняемых, оказываемых иностранными лицами.</w:t>
      </w:r>
    </w:p>
    <w:p w:rsidR="00A005CE" w:rsidRDefault="0094191E">
      <w:pPr>
        <w:ind w:right="0"/>
      </w:pPr>
      <w:r>
        <w:t>В соответствии с постановлением Правительства Российской Федерации от 30.04.2020 № 617:</w:t>
      </w:r>
    </w:p>
    <w:p w:rsidR="00A005CE" w:rsidRDefault="0094191E">
      <w:pPr>
        <w:spacing w:line="246" w:lineRule="auto"/>
        <w:ind w:left="10" w:right="566" w:hanging="10"/>
        <w:jc w:val="right"/>
      </w:pPr>
      <w:r>
        <w:t>-  номера реестровых записей из реестра российс</w:t>
      </w:r>
      <w:r>
        <w:t>кой промышленной продукции</w:t>
      </w:r>
    </w:p>
    <w:p w:rsidR="00A005CE" w:rsidRDefault="0094191E">
      <w:pPr>
        <w:ind w:firstLine="0"/>
      </w:pPr>
      <w:r>
        <w:t>или евразийского реестра промышленных товаров и совокупного количества баллов (при наличии) (при отсутствии сведений о таком товаре в реестре российской промышленной продукции и евразийском реестре промышленных товаров указываетс</w:t>
      </w:r>
      <w:r>
        <w:t xml:space="preserve">я регистрационный номер сертификата СТ-1), наличие сертификата о происхождении отдельного вида промышленного товара, выдаваемого уполномоченными органами </w:t>
      </w:r>
      <w:proofErr w:type="gramStart"/>
      <w:r>
        <w:t>( организациями</w:t>
      </w:r>
      <w:proofErr w:type="gramEnd"/>
      <w:r>
        <w:t>) Донецкой Народной Республики, Луганской Народной Республики.</w:t>
      </w:r>
    </w:p>
    <w:p w:rsidR="00A005CE" w:rsidRDefault="0094191E">
      <w:r>
        <w:t>Согласно п. 4 ч. 12. ст.</w:t>
      </w:r>
      <w:r>
        <w:t xml:space="preserve"> 48 Закона о контрактной системе при рассмотрении вторых частей заявок на участие в закупке соответствующая заявка подлежит отклонению в случаях, предусмотренных нормативными правовыми актами, принятыми в соответствии со статьей 14 Закона о контрактной сис</w:t>
      </w:r>
      <w:r>
        <w:t>теме (за исключением случаев непредставления информации и документов, предусмотренных п. 5 ч. 1 ст. 43 Закона о контрактной системе).</w:t>
      </w:r>
    </w:p>
    <w:p w:rsidR="00A005CE" w:rsidRDefault="0094191E">
      <w:r>
        <w:t>Согласно протоколу подведения и итогов определения поставщика (подрядчика, исполнителя) от 21.06.2022 №ИЭА1 на участие в э</w:t>
      </w:r>
      <w:r>
        <w:t>лектронном аукционе №</w:t>
      </w:r>
      <w:proofErr w:type="gramStart"/>
      <w:r>
        <w:t>0815500000522005698  было</w:t>
      </w:r>
      <w:proofErr w:type="gramEnd"/>
      <w:r>
        <w:t xml:space="preserve"> подано 4 заявки.</w:t>
      </w:r>
    </w:p>
    <w:p w:rsidR="00A005CE" w:rsidRDefault="0094191E">
      <w:r>
        <w:t xml:space="preserve">Заявки № 1 и № 4 (ИП </w:t>
      </w:r>
      <w:r w:rsidRPr="0094191E">
        <w:t>&lt;…&gt;</w:t>
      </w:r>
      <w:bookmarkStart w:id="0" w:name="_GoBack"/>
      <w:bookmarkEnd w:id="0"/>
      <w:r>
        <w:t xml:space="preserve">) были отклонены в связи с </w:t>
      </w:r>
      <w:proofErr w:type="gramStart"/>
      <w:r>
        <w:t>не представлением</w:t>
      </w:r>
      <w:proofErr w:type="gramEnd"/>
      <w:r>
        <w:t xml:space="preserve"> номера реестровых записей из реестра российской промышленной продукции или евразийского реестра промышленных товаров и совокупного количества баллов либо регистрационный номе</w:t>
      </w:r>
      <w:r>
        <w:t>р сертификата СТ-1.</w:t>
      </w:r>
    </w:p>
    <w:p w:rsidR="00A005CE" w:rsidRDefault="0094191E">
      <w:pPr>
        <w:ind w:firstLine="540"/>
      </w:pPr>
      <w:r>
        <w:t xml:space="preserve">Комиссией Чувашского УФАС России установлено, что заявки с порядковыми номерами 2 и </w:t>
      </w:r>
      <w:proofErr w:type="gramStart"/>
      <w:r>
        <w:t>3  содержат</w:t>
      </w:r>
      <w:proofErr w:type="gramEnd"/>
      <w:r>
        <w:t xml:space="preserve"> предложения о поставке отдельных видов промышленных товаров, страной происхождения которых являются только государства - члены Евразийского </w:t>
      </w:r>
      <w:r>
        <w:t xml:space="preserve">экономического союза с приложением подтверждающих документов: сертификат СТ-1 (заявка № 3) и номер реестровой записи (заявка № 2). </w:t>
      </w:r>
    </w:p>
    <w:p w:rsidR="00A005CE" w:rsidRDefault="0094191E">
      <w:pPr>
        <w:ind w:firstLine="540"/>
      </w:pPr>
      <w:r>
        <w:t xml:space="preserve">Комиссия Чувашского УФАС России, изучив заявки участников, извещение о закупке, письменные возражения Заказчика, приходит к </w:t>
      </w:r>
      <w:r>
        <w:t>выводу, что действия комиссии по осуществлению закупок Заказчика, признавшей заявку N 4 Заявителя несоответствующей требованиям Закону о контрактной системе, не противоречат требованиям Закона о контрактной системе и Постановлению N 617.</w:t>
      </w:r>
    </w:p>
    <w:p w:rsidR="00A005CE" w:rsidRDefault="0094191E">
      <w:pPr>
        <w:ind w:right="0" w:firstLine="540"/>
      </w:pPr>
      <w:r>
        <w:t>Довод жалобы Заяви</w:t>
      </w:r>
      <w:r>
        <w:t xml:space="preserve">теля признается Комиссией </w:t>
      </w:r>
      <w:proofErr w:type="gramStart"/>
      <w:r>
        <w:t>Чувашского  УФАС</w:t>
      </w:r>
      <w:proofErr w:type="gramEnd"/>
      <w:r>
        <w:t xml:space="preserve"> России необоснованным.</w:t>
      </w:r>
    </w:p>
    <w:p w:rsidR="00A005CE" w:rsidRDefault="0094191E">
      <w:r>
        <w:t>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</w:t>
      </w:r>
      <w:r>
        <w:t xml:space="preserve">ванной или необоснованной и при необходимости о выдаче предписания об устранении допущенных нарушений, предусмотренного пунктом 2 части 22 статьи 99 настоящего Федерального закона, о совершении иных действий, предусмотренных частью 22 статьи 99 настоящего </w:t>
      </w:r>
      <w:r>
        <w:t>Федерального закона.</w:t>
      </w:r>
    </w:p>
    <w:p w:rsidR="00A005CE" w:rsidRDefault="0094191E">
      <w:r>
        <w:t xml:space="preserve">С учетом установленных обстоятельств, Комиссия Чувашского УФАС России признает жалобу </w:t>
      </w:r>
      <w:r w:rsidRPr="0094191E">
        <w:t>&lt;</w:t>
      </w:r>
      <w:r>
        <w:t>…</w:t>
      </w:r>
      <w:r w:rsidRPr="0094191E">
        <w:t xml:space="preserve">&gt; </w:t>
      </w:r>
      <w:r>
        <w:t>необоснованной, а в действиях аукционной комиссии Заказчика отсутствие нарушений.</w:t>
      </w:r>
    </w:p>
    <w:p w:rsidR="00A005CE" w:rsidRDefault="0094191E">
      <w:r>
        <w:t>Руководствуясь статьями 99, 106 Федерального за</w:t>
      </w:r>
      <w:r>
        <w:t>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 w:rsidR="00A005CE" w:rsidRDefault="0094191E">
      <w:pPr>
        <w:spacing w:after="298" w:line="305" w:lineRule="auto"/>
        <w:ind w:left="10" w:right="-15" w:hanging="10"/>
        <w:jc w:val="center"/>
      </w:pPr>
      <w:r>
        <w:t>РЕШИЛА:</w:t>
      </w:r>
    </w:p>
    <w:p w:rsidR="00A005CE" w:rsidRDefault="0094191E">
      <w:pPr>
        <w:spacing w:after="654"/>
      </w:pPr>
      <w:r>
        <w:t xml:space="preserve">Признать </w:t>
      </w:r>
      <w:proofErr w:type="gramStart"/>
      <w:r>
        <w:t>жалобу  индивидуального</w:t>
      </w:r>
      <w:proofErr w:type="gramEnd"/>
      <w:r>
        <w:t xml:space="preserve"> предпринимателя </w:t>
      </w:r>
      <w:r w:rsidRPr="0094191E">
        <w:t>&lt;</w:t>
      </w:r>
      <w:r>
        <w:t>…</w:t>
      </w:r>
      <w:r w:rsidRPr="0094191E">
        <w:t>&gt;</w:t>
      </w:r>
      <w:r>
        <w:t xml:space="preserve"> на действия аукционной комисси</w:t>
      </w:r>
      <w:r>
        <w:t>и заказчика - Муниципального бюджетного учреждения "Служба инженерно-хозяйственного сопровождения муниципальных бюджетных и автономных образовательных учреждений" города Чебоксары Чувашской Республики, при проведении электронного аукциона на поставку, уста</w:t>
      </w:r>
      <w:r>
        <w:t xml:space="preserve">новку досок ( </w:t>
      </w:r>
      <w:proofErr w:type="spellStart"/>
      <w:r>
        <w:t>изв</w:t>
      </w:r>
      <w:proofErr w:type="spellEnd"/>
      <w:r>
        <w:t>. №0815500000522005698) необоснованной.</w:t>
      </w:r>
    </w:p>
    <w:p w:rsidR="00A005CE" w:rsidRPr="0094191E" w:rsidRDefault="0094191E">
      <w:pPr>
        <w:spacing w:after="938" w:line="246" w:lineRule="auto"/>
        <w:ind w:left="10" w:right="1467" w:hanging="10"/>
        <w:jc w:val="right"/>
      </w:pPr>
      <w:r w:rsidRPr="0094191E">
        <w:t>&lt;…&gt;</w:t>
      </w:r>
    </w:p>
    <w:p w:rsidR="00A005CE" w:rsidRDefault="0094191E">
      <w:pPr>
        <w:spacing w:line="234" w:lineRule="auto"/>
        <w:ind w:left="0" w:right="598" w:firstLine="568"/>
      </w:pPr>
      <w:r>
        <w:rPr>
          <w:i/>
          <w:sz w:val="24"/>
        </w:rPr>
        <w:t xml:space="preserve">Примечание: Согласно части 9 статьи 106 Федерального закона от 05.04.2013 № 44ФЗ «О </w:t>
      </w:r>
      <w:proofErr w:type="gramStart"/>
      <w:r>
        <w:rPr>
          <w:i/>
          <w:sz w:val="24"/>
        </w:rPr>
        <w:t>контрактной  системе</w:t>
      </w:r>
      <w:proofErr w:type="gramEnd"/>
      <w:r>
        <w:rPr>
          <w:i/>
          <w:sz w:val="24"/>
        </w:rPr>
        <w:t xml:space="preserve">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</w:t>
      </w:r>
      <w:r>
        <w:rPr>
          <w:i/>
          <w:sz w:val="24"/>
        </w:rPr>
        <w:t>еству, может быть обжаловано в судебном порядке в течение трех месяцев с даты его принятия.</w:t>
      </w:r>
    </w:p>
    <w:sectPr w:rsidR="00A005CE">
      <w:footerReference w:type="even" r:id="rId6"/>
      <w:footerReference w:type="default" r:id="rId7"/>
      <w:footerReference w:type="first" r:id="rId8"/>
      <w:pgSz w:w="11906" w:h="16838"/>
      <w:pgMar w:top="1146" w:right="565" w:bottom="447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4191E">
      <w:pPr>
        <w:spacing w:line="240" w:lineRule="auto"/>
      </w:pPr>
      <w:r>
        <w:separator/>
      </w:r>
    </w:p>
  </w:endnote>
  <w:endnote w:type="continuationSeparator" w:id="0">
    <w:p w:rsidR="00000000" w:rsidRDefault="009419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5CE" w:rsidRDefault="0094191E">
    <w:pPr>
      <w:spacing w:line="240" w:lineRule="auto"/>
      <w:ind w:left="0" w:right="0" w:firstLine="0"/>
      <w:jc w:val="left"/>
    </w:pPr>
    <w:r>
      <w:rPr>
        <w:sz w:val="28"/>
      </w:rPr>
      <w:t xml:space="preserve">2022-5635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5CE" w:rsidRDefault="0094191E">
    <w:pPr>
      <w:spacing w:line="240" w:lineRule="auto"/>
      <w:ind w:left="0" w:right="0" w:firstLine="0"/>
      <w:jc w:val="left"/>
    </w:pPr>
    <w:r>
      <w:rPr>
        <w:sz w:val="28"/>
      </w:rPr>
      <w:t xml:space="preserve">2022-5635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5CE" w:rsidRDefault="00A005CE">
    <w:pPr>
      <w:spacing w:line="276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4191E">
      <w:pPr>
        <w:spacing w:line="240" w:lineRule="auto"/>
      </w:pPr>
      <w:r>
        <w:separator/>
      </w:r>
    </w:p>
  </w:footnote>
  <w:footnote w:type="continuationSeparator" w:id="0">
    <w:p w:rsidR="00000000" w:rsidRDefault="0094191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CE"/>
    <w:rsid w:val="0094191E"/>
    <w:rsid w:val="00A0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0FF10B-12D0-488C-A9FC-80CF39905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3" w:lineRule="auto"/>
      <w:ind w:left="-15" w:right="568" w:firstLine="70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94191E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191E"/>
    <w:rPr>
      <w:rFonts w:ascii="Times New Roman" w:eastAsia="Times New Roman" w:hAnsi="Times New Roman" w:cs="Times New Roman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2397</Words>
  <Characters>13663</Characters>
  <Application>Microsoft Office Word</Application>
  <DocSecurity>0</DocSecurity>
  <Lines>113</Lines>
  <Paragraphs>32</Paragraphs>
  <ScaleCrop>false</ScaleCrop>
  <Company/>
  <LinksUpToDate>false</LinksUpToDate>
  <CharactersWithSpaces>16028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Денисова Татьяна Юрьевна</dc:creator>
  <cp:keywords/>
  <cp:lastModifiedBy>Денисова Татьяна Юрьевна</cp:lastModifiedBy>
  <cp:revision>2</cp:revision>
  <dcterms:created xsi:type="dcterms:W3CDTF">2022-07-05T08:59:00Z</dcterms:created>
  <dcterms:modified xsi:type="dcterms:W3CDTF">2022-07-05T08:59:00Z</dcterms:modified>
</cp:coreProperties>
</file>