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75" w:rsidRPr="000D5849" w:rsidRDefault="00565F6A" w:rsidP="002607EF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637C9D" w:rsidRDefault="00637C9D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637C9D" w:rsidRDefault="00637C9D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0656DC">
        <w:rPr>
          <w:b/>
          <w:sz w:val="26"/>
          <w:szCs w:val="26"/>
        </w:rPr>
        <w:t>6-344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D00423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Pr="003D625E">
        <w:rPr>
          <w:rFonts w:ascii="Times New Roman" w:hAnsi="Times New Roman"/>
          <w:sz w:val="26"/>
          <w:szCs w:val="26"/>
        </w:rPr>
        <w:t>3</w:t>
      </w:r>
      <w:r w:rsidR="00355F3E">
        <w:rPr>
          <w:rFonts w:ascii="Times New Roman" w:hAnsi="Times New Roman"/>
          <w:sz w:val="26"/>
          <w:szCs w:val="26"/>
        </w:rPr>
        <w:t xml:space="preserve"> июня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A31437">
      <w:pPr>
        <w:ind w:left="284" w:right="142"/>
        <w:jc w:val="center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0656DC">
        <w:rPr>
          <w:sz w:val="26"/>
          <w:szCs w:val="26"/>
        </w:rPr>
        <w:t>20</w:t>
      </w:r>
      <w:r w:rsidR="00CF216A" w:rsidRPr="001118B6">
        <w:rPr>
          <w:sz w:val="26"/>
          <w:szCs w:val="26"/>
        </w:rPr>
        <w:t xml:space="preserve"> </w:t>
      </w:r>
      <w:r w:rsidR="00355F3E">
        <w:rPr>
          <w:sz w:val="26"/>
          <w:szCs w:val="26"/>
        </w:rPr>
        <w:t>июня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  <w:r w:rsidR="00A31437">
        <w:rPr>
          <w:bCs/>
          <w:sz w:val="26"/>
          <w:szCs w:val="26"/>
        </w:rPr>
        <w:t>.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827307" w:rsidRDefault="0077311E" w:rsidP="003D739B">
      <w:pPr>
        <w:ind w:firstLine="709"/>
        <w:jc w:val="both"/>
        <w:rPr>
          <w:color w:val="000000" w:themeColor="text1"/>
        </w:rPr>
      </w:pPr>
      <w:r w:rsidRPr="001118B6">
        <w:rPr>
          <w:color w:val="000000" w:themeColor="text1"/>
        </w:rPr>
        <w:t>К</w:t>
      </w:r>
      <w:r w:rsidR="00192B75" w:rsidRPr="001118B6">
        <w:rPr>
          <w:color w:val="000000" w:themeColor="text1"/>
        </w:rPr>
        <w:t>омиссия Рязанского УФАС России по контролю в сфере закупок, созданная прика</w:t>
      </w:r>
      <w:r w:rsidR="00B5768B" w:rsidRPr="001118B6">
        <w:rPr>
          <w:color w:val="000000" w:themeColor="text1"/>
        </w:rPr>
        <w:t xml:space="preserve">зом Рязанского УФАС России № </w:t>
      </w:r>
      <w:r w:rsidR="00E90A7C" w:rsidRPr="001118B6">
        <w:rPr>
          <w:color w:val="000000" w:themeColor="text1"/>
        </w:rPr>
        <w:t>115 от 03.11</w:t>
      </w:r>
      <w:r w:rsidR="00E242C3" w:rsidRPr="001118B6">
        <w:rPr>
          <w:color w:val="000000" w:themeColor="text1"/>
        </w:rPr>
        <w:t>.2020</w:t>
      </w:r>
      <w:r w:rsidR="00192B75" w:rsidRPr="001118B6">
        <w:rPr>
          <w:color w:val="000000" w:themeColor="text1"/>
        </w:rPr>
        <w:t xml:space="preserve"> (далее – Комиссия), в составе:</w:t>
      </w:r>
      <w:r w:rsidR="009F3399" w:rsidRPr="001118B6">
        <w:rPr>
          <w:color w:val="000000" w:themeColor="text1"/>
        </w:rPr>
        <w:t xml:space="preserve"> </w:t>
      </w:r>
      <w:r w:rsidR="002607EF">
        <w:rPr>
          <w:sz w:val="26"/>
          <w:szCs w:val="26"/>
        </w:rPr>
        <w:t>˂...˃</w:t>
      </w:r>
      <w:r w:rsidR="00991FAF" w:rsidRPr="00A73FAF">
        <w:t>,</w:t>
      </w:r>
      <w:r w:rsidR="009042EC">
        <w:rPr>
          <w:color w:val="000000" w:themeColor="text1"/>
        </w:rPr>
        <w:t xml:space="preserve"> </w:t>
      </w:r>
      <w:r w:rsidR="00204434">
        <w:rPr>
          <w:color w:val="000000" w:themeColor="text1"/>
        </w:rPr>
        <w:t xml:space="preserve">в присутствии </w:t>
      </w:r>
      <w:r w:rsidR="000656DC">
        <w:rPr>
          <w:color w:val="000000" w:themeColor="text1"/>
        </w:rPr>
        <w:t xml:space="preserve">представителя </w:t>
      </w:r>
      <w:r w:rsidR="000656DC">
        <w:t>Управления</w:t>
      </w:r>
      <w:r w:rsidR="000656DC" w:rsidRPr="00E413B2">
        <w:t xml:space="preserve"> благоустройства города администрации города Рязани</w:t>
      </w:r>
      <w:r w:rsidR="000656DC">
        <w:rPr>
          <w:color w:val="000000" w:themeColor="text1"/>
        </w:rPr>
        <w:t xml:space="preserve"> </w:t>
      </w:r>
      <w:r w:rsidR="00204434">
        <w:rPr>
          <w:color w:val="000000" w:themeColor="text1"/>
        </w:rPr>
        <w:t xml:space="preserve"> (далее – Заказчик</w:t>
      </w:r>
      <w:r w:rsidR="00204434">
        <w:t xml:space="preserve">) </w:t>
      </w:r>
      <w:r w:rsidR="002607EF">
        <w:rPr>
          <w:sz w:val="26"/>
          <w:szCs w:val="26"/>
        </w:rPr>
        <w:t>˂...˃</w:t>
      </w:r>
      <w:r w:rsidR="00D65640">
        <w:t>,</w:t>
      </w:r>
      <w:r w:rsidR="00A31437">
        <w:t xml:space="preserve"> в присутствии представителя</w:t>
      </w:r>
      <w:r w:rsidR="008F1CAC">
        <w:t xml:space="preserve"> </w:t>
      </w:r>
      <w:r w:rsidR="000656DC">
        <w:t>Государственного казенного учреждения Рязанской области «Центр закупок Рязанской области»</w:t>
      </w:r>
      <w:r w:rsidR="003D739B">
        <w:t xml:space="preserve"> (далее – ГКУ РО «ЦЗРО»)</w:t>
      </w:r>
      <w:r w:rsidR="000656DC">
        <w:t xml:space="preserve"> </w:t>
      </w:r>
      <w:r w:rsidR="002607EF">
        <w:rPr>
          <w:sz w:val="26"/>
          <w:szCs w:val="26"/>
        </w:rPr>
        <w:t>˂...˃</w:t>
      </w:r>
      <w:r w:rsidR="00D65640">
        <w:t xml:space="preserve">, в </w:t>
      </w:r>
      <w:r w:rsidR="00EE6E9F">
        <w:t>отсутстви</w:t>
      </w:r>
      <w:r w:rsidR="00EE6E9F" w:rsidRPr="00EE6E9F">
        <w:t>и</w:t>
      </w:r>
      <w:r w:rsidR="00DC778C">
        <w:t xml:space="preserve"> </w:t>
      </w:r>
      <w:r w:rsidR="000656DC">
        <w:t>представителей ЗАО «СТРОЙСЕРВИС»</w:t>
      </w:r>
      <w:r w:rsidR="00F04E2C">
        <w:t xml:space="preserve"> (далее – З</w:t>
      </w:r>
      <w:r w:rsidR="00DC778C">
        <w:t>аявитель, Общество)</w:t>
      </w:r>
      <w:r w:rsidR="0069260A">
        <w:rPr>
          <w:color w:val="000000" w:themeColor="text1"/>
        </w:rPr>
        <w:t>,</w:t>
      </w:r>
      <w:r w:rsidR="00AE6E1F" w:rsidRPr="00AE6E1F">
        <w:rPr>
          <w:color w:val="000000" w:themeColor="text1"/>
        </w:rPr>
        <w:t xml:space="preserve"> </w:t>
      </w:r>
      <w:r w:rsidR="00AE6E1F" w:rsidRPr="001118B6">
        <w:rPr>
          <w:color w:val="000000" w:themeColor="text1"/>
        </w:rPr>
        <w:t>уведомленных надлежащим образом</w:t>
      </w:r>
      <w:r w:rsidR="00AE6E1F" w:rsidRPr="00AE6E1F">
        <w:rPr>
          <w:color w:val="000000" w:themeColor="text1"/>
        </w:rPr>
        <w:t>,</w:t>
      </w:r>
      <w:r w:rsidR="0069260A">
        <w:t xml:space="preserve"> </w:t>
      </w:r>
      <w:r w:rsidR="00261436" w:rsidRPr="001118B6">
        <w:rPr>
          <w:color w:val="000000" w:themeColor="text1"/>
        </w:rPr>
        <w:t>в отсутствие</w:t>
      </w:r>
      <w:r w:rsidR="00E90A7C" w:rsidRPr="001118B6">
        <w:rPr>
          <w:color w:val="000000" w:themeColor="text1"/>
        </w:rPr>
        <w:t xml:space="preserve"> представителей</w:t>
      </w:r>
      <w:r w:rsidR="00F62F05" w:rsidRPr="001118B6">
        <w:rPr>
          <w:color w:val="000000" w:themeColor="text1"/>
        </w:rPr>
        <w:t xml:space="preserve"> </w:t>
      </w:r>
      <w:r w:rsidR="000656DC" w:rsidRPr="000656DC">
        <w:rPr>
          <w:color w:val="000000" w:themeColor="text1"/>
        </w:rPr>
        <w:t xml:space="preserve">ООО </w:t>
      </w:r>
      <w:r w:rsidR="000656DC">
        <w:rPr>
          <w:color w:val="000000" w:themeColor="text1"/>
        </w:rPr>
        <w:t>«</w:t>
      </w:r>
      <w:r w:rsidR="000656DC" w:rsidRPr="000656DC">
        <w:rPr>
          <w:color w:val="000000" w:themeColor="text1"/>
        </w:rPr>
        <w:t>ЭТП ГПБ</w:t>
      </w:r>
      <w:r w:rsidR="000656DC">
        <w:rPr>
          <w:color w:val="000000" w:themeColor="text1"/>
        </w:rPr>
        <w:t>»</w:t>
      </w:r>
      <w:r w:rsidR="00D549DB" w:rsidRPr="001118B6">
        <w:t>,</w:t>
      </w:r>
      <w:r w:rsidR="00AE6E1F" w:rsidRPr="00AE6E1F">
        <w:rPr>
          <w:color w:val="000000" w:themeColor="text1"/>
        </w:rPr>
        <w:t xml:space="preserve"> </w:t>
      </w:r>
      <w:r w:rsidR="00AE6E1F" w:rsidRPr="001118B6">
        <w:rPr>
          <w:color w:val="000000" w:themeColor="text1"/>
        </w:rPr>
        <w:t>уведомленных надлежащим образом</w:t>
      </w:r>
      <w:r w:rsidR="00AE6E1F">
        <w:rPr>
          <w:color w:val="000000" w:themeColor="text1"/>
        </w:rPr>
        <w:t>,</w:t>
      </w:r>
      <w:r w:rsidR="00D93493">
        <w:rPr>
          <w:color w:val="000000" w:themeColor="text1"/>
        </w:rPr>
        <w:t xml:space="preserve"> </w:t>
      </w:r>
      <w:r w:rsidR="00261436" w:rsidRPr="001118B6">
        <w:rPr>
          <w:color w:val="000000" w:themeColor="text1"/>
        </w:rPr>
        <w:t>рассмотрев жалобу</w:t>
      </w:r>
      <w:r w:rsidR="00016493" w:rsidRPr="001118B6">
        <w:rPr>
          <w:color w:val="000000" w:themeColor="text1"/>
        </w:rPr>
        <w:t xml:space="preserve"> </w:t>
      </w:r>
      <w:r w:rsidR="003D625E">
        <w:t>ЗАО «СТРОЙСЕРВИС» (</w:t>
      </w:r>
      <w:proofErr w:type="spellStart"/>
      <w:r w:rsidR="003D625E">
        <w:t>вх</w:t>
      </w:r>
      <w:proofErr w:type="spellEnd"/>
      <w:r w:rsidR="003D625E">
        <w:t>. №08</w:t>
      </w:r>
      <w:r w:rsidR="000656DC" w:rsidRPr="000656DC">
        <w:t>-ЭП/22 от 14.06.2022) на действия Конкурсной комиссии ГКУ РО «ЦЗРО» при проведении открытого к</w:t>
      </w:r>
      <w:r w:rsidR="0048647C">
        <w:t xml:space="preserve">онкурса в электронной форме на </w:t>
      </w:r>
      <w:r w:rsidR="003D625E">
        <w:t>в</w:t>
      </w:r>
      <w:r w:rsidR="003D625E" w:rsidRPr="003D625E">
        <w:t>ыполнение работ по ремонту автомобильной дороги по Промышленной улице (2 этап),  ремонту автомобильной дороги по улице Циолковского, ремонту участка автомобильной дороги по улице Новаторов от Юбилейной улицы до дома №3 по улице Новаторов, ремонту участка автомобильной дороги по Западной улице от Московского шоссе (от пересечения с ул. Коломенская до Первомайского проспекта) до улицы Крупской, ремонту участка автомобильной дороги по Первомайскому проспекту от Московского шоссе (от пересечения с ул. Коломенская до Первомайского проспекта) до 2-го Школьного переулка в г. Рязани</w:t>
      </w:r>
      <w:r w:rsidR="003D625E">
        <w:t xml:space="preserve"> </w:t>
      </w:r>
      <w:r w:rsidR="000656DC" w:rsidRPr="000656DC">
        <w:t>(извещение № 08592000</w:t>
      </w:r>
      <w:r w:rsidR="003D625E">
        <w:t>01122005685</w:t>
      </w:r>
      <w:r w:rsidR="000656DC" w:rsidRPr="000656DC">
        <w:t xml:space="preserve"> от 17.05.2022)</w:t>
      </w:r>
      <w:r w:rsidR="006724FE" w:rsidRPr="001118B6">
        <w:t xml:space="preserve"> </w:t>
      </w:r>
      <w:r w:rsidR="006C5C07" w:rsidRPr="001118B6">
        <w:rPr>
          <w:color w:val="000000" w:themeColor="text1"/>
        </w:rPr>
        <w:t>и проведя внеплановую проверку представленных документов,</w:t>
      </w:r>
    </w:p>
    <w:p w:rsidR="003D625E" w:rsidRPr="001118B6" w:rsidRDefault="003D625E" w:rsidP="003D739B">
      <w:pPr>
        <w:ind w:firstLine="709"/>
        <w:jc w:val="both"/>
      </w:pP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 xml:space="preserve">у с т а </w:t>
      </w:r>
      <w:proofErr w:type="spellStart"/>
      <w:r w:rsidRPr="001118B6">
        <w:rPr>
          <w:sz w:val="26"/>
          <w:szCs w:val="26"/>
        </w:rPr>
        <w:t>н</w:t>
      </w:r>
      <w:proofErr w:type="spellEnd"/>
      <w:r w:rsidRPr="001118B6">
        <w:rPr>
          <w:sz w:val="26"/>
          <w:szCs w:val="26"/>
        </w:rPr>
        <w:t xml:space="preserve">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192B75" w:rsidRPr="00AF3F0B" w:rsidRDefault="0048647C" w:rsidP="00CB449D">
      <w:pPr>
        <w:ind w:firstLine="709"/>
        <w:jc w:val="both"/>
        <w:rPr>
          <w:color w:val="FF0000"/>
        </w:rPr>
      </w:pPr>
      <w:r>
        <w:t>Управлением</w:t>
      </w:r>
      <w:r w:rsidRPr="0048647C">
        <w:t xml:space="preserve"> благоустройства города администрации города Рязани</w:t>
      </w:r>
      <w:r w:rsidR="0015162C" w:rsidRPr="001118B6">
        <w:rPr>
          <w:color w:val="000000" w:themeColor="text1"/>
        </w:rPr>
        <w:t xml:space="preserve"> </w:t>
      </w:r>
      <w:r w:rsidR="00192B75" w:rsidRPr="001118B6">
        <w:rPr>
          <w:color w:val="000000" w:themeColor="text1"/>
        </w:rPr>
        <w:t>инициирована процедура закупки путем проведения</w:t>
      </w:r>
      <w:r w:rsidR="001D2C9C" w:rsidRPr="001118B6">
        <w:rPr>
          <w:color w:val="000000" w:themeColor="text1"/>
        </w:rPr>
        <w:t xml:space="preserve"> </w:t>
      </w:r>
      <w:r w:rsidR="0069260A" w:rsidRPr="0069260A">
        <w:t xml:space="preserve">открытого конкурса в электронной форме </w:t>
      </w:r>
      <w:r w:rsidR="003D625E" w:rsidRPr="003D625E">
        <w:t>на выполнение работ по ремонту автомобильной дороги по Промышленной улице (2 этап),  ремонту автомобильной дороги по улице Циолковского, ремонту участка автомобильной дороги по улице Новаторов от Юбилейной улицы до дома №3 по улице Новаторов, ремонту участка автомобильной дороги по Западной улице от Московского шоссе (от пересечения с ул. Коломенская до Первомайского проспекта) до улицы Крупской, ремонту участка автомобильной дороги по Первомайскому проспекту от Московского шоссе (от пересечения с ул. Коломенская до Первомайского проспекта) до 2-го Школьного переулка в г. Рязани</w:t>
      </w:r>
      <w:r w:rsidR="0069260A" w:rsidRPr="00CB449D">
        <w:rPr>
          <w:color w:val="000000" w:themeColor="text1"/>
        </w:rPr>
        <w:t xml:space="preserve"> </w:t>
      </w:r>
      <w:r w:rsidR="00C7708E" w:rsidRPr="00CB449D">
        <w:rPr>
          <w:color w:val="000000" w:themeColor="text1"/>
        </w:rPr>
        <w:t xml:space="preserve">(далее – </w:t>
      </w:r>
      <w:r w:rsidR="0069260A">
        <w:rPr>
          <w:color w:val="000000" w:themeColor="text1"/>
        </w:rPr>
        <w:t>открытый конкурс</w:t>
      </w:r>
      <w:r w:rsidR="00192B75" w:rsidRPr="00CB449D">
        <w:rPr>
          <w:color w:val="000000" w:themeColor="text1"/>
        </w:rPr>
        <w:t>).</w:t>
      </w:r>
    </w:p>
    <w:p w:rsidR="00192B75" w:rsidRPr="00CB449D" w:rsidRDefault="003D739B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17.05</w:t>
      </w:r>
      <w:r w:rsidR="00DF61A9" w:rsidRPr="00CB449D">
        <w:rPr>
          <w:rFonts w:ascii="Times New Roman" w:hAnsi="Times New Roman"/>
          <w:color w:val="000000" w:themeColor="text1"/>
          <w:szCs w:val="24"/>
        </w:rPr>
        <w:t>.2022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69260A" w:rsidRPr="0069260A">
        <w:t>открытого конкурса</w:t>
      </w:r>
      <w:r w:rsidR="00DC3B8E" w:rsidRPr="00CB449D">
        <w:rPr>
          <w:rFonts w:ascii="Times New Roman" w:hAnsi="Times New Roman"/>
          <w:color w:val="000000" w:themeColor="text1"/>
          <w:szCs w:val="24"/>
        </w:rPr>
        <w:t xml:space="preserve"> </w:t>
      </w:r>
      <w:r w:rsidR="00192B75" w:rsidRPr="00CB449D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CB449D">
        <w:rPr>
          <w:rFonts w:ascii="Times New Roman" w:hAnsi="Times New Roman"/>
          <w:color w:val="000000" w:themeColor="text1"/>
          <w:szCs w:val="24"/>
        </w:rPr>
        <w:t>о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CB449D">
        <w:rPr>
          <w:rFonts w:ascii="Times New Roman" w:hAnsi="Times New Roman"/>
          <w:color w:val="000000" w:themeColor="text1"/>
          <w:szCs w:val="24"/>
        </w:rPr>
        <w:t xml:space="preserve">ре закупок - </w:t>
      </w:r>
      <w:proofErr w:type="spellStart"/>
      <w:r w:rsidR="002041EF" w:rsidRPr="00CB449D">
        <w:rPr>
          <w:rFonts w:ascii="Times New Roman" w:hAnsi="Times New Roman"/>
          <w:color w:val="000000" w:themeColor="text1"/>
          <w:szCs w:val="24"/>
        </w:rPr>
        <w:t>www.zakupki.gov.ru</w:t>
      </w:r>
      <w:proofErr w:type="spellEnd"/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CB449D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3D739B" w:rsidRPr="003D739B">
        <w:rPr>
          <w:rStyle w:val="cardmaininfocontent"/>
          <w:rFonts w:ascii="Times New Roman" w:hAnsi="Times New Roman"/>
          <w:color w:val="000000" w:themeColor="text1"/>
          <w:szCs w:val="24"/>
        </w:rPr>
        <w:t>296 679 890,00</w:t>
      </w:r>
      <w:r w:rsidR="00BA5A56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2E0827">
        <w:rPr>
          <w:rStyle w:val="cardmaininfocontent"/>
          <w:rFonts w:ascii="Times New Roman" w:hAnsi="Times New Roman"/>
          <w:color w:val="000000" w:themeColor="text1"/>
          <w:szCs w:val="24"/>
        </w:rPr>
        <w:t>д</w:t>
      </w:r>
      <w:r w:rsidR="003D739B">
        <w:rPr>
          <w:rStyle w:val="cardmaininfocontent"/>
          <w:rFonts w:ascii="Times New Roman" w:hAnsi="Times New Roman"/>
          <w:color w:val="000000" w:themeColor="text1"/>
          <w:szCs w:val="24"/>
        </w:rPr>
        <w:t>вести девяносто шесть миллионов шестьсот семьдесят девять тысяч восемьсот девяносто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CB449D">
        <w:rPr>
          <w:rFonts w:ascii="Times New Roman" w:hAnsi="Times New Roman"/>
          <w:color w:val="000000" w:themeColor="text1"/>
          <w:szCs w:val="24"/>
        </w:rPr>
        <w:t>руб</w:t>
      </w:r>
      <w:r w:rsidR="00854C4A">
        <w:rPr>
          <w:rFonts w:ascii="Times New Roman" w:hAnsi="Times New Roman"/>
          <w:color w:val="000000" w:themeColor="text1"/>
          <w:szCs w:val="24"/>
        </w:rPr>
        <w:t>лей</w:t>
      </w:r>
      <w:r w:rsidR="003D739B">
        <w:rPr>
          <w:rFonts w:ascii="Times New Roman" w:hAnsi="Times New Roman"/>
          <w:color w:val="000000" w:themeColor="text1"/>
          <w:szCs w:val="24"/>
        </w:rPr>
        <w:t xml:space="preserve"> 0</w:t>
      </w:r>
      <w:r w:rsidR="00D65640">
        <w:rPr>
          <w:rFonts w:ascii="Times New Roman" w:hAnsi="Times New Roman"/>
          <w:color w:val="000000" w:themeColor="text1"/>
          <w:szCs w:val="24"/>
        </w:rPr>
        <w:t>0 копеек</w:t>
      </w:r>
      <w:r w:rsidR="00CB449D" w:rsidRPr="00CB449D">
        <w:rPr>
          <w:rFonts w:ascii="Times New Roman" w:hAnsi="Times New Roman"/>
          <w:color w:val="000000" w:themeColor="text1"/>
          <w:szCs w:val="24"/>
        </w:rPr>
        <w:t>.</w:t>
      </w:r>
    </w:p>
    <w:p w:rsidR="001F7A22" w:rsidRPr="00CB449D" w:rsidRDefault="000A5828" w:rsidP="002E0827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3D739B">
        <w:t>ГКУ РО «ЦЗРО»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(далее – Уполномоченное учреждение).</w:t>
      </w:r>
    </w:p>
    <w:p w:rsidR="005915DA" w:rsidRDefault="002D57DC" w:rsidP="005915DA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По мнению Заявителя, Заказчик нарушил 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ФКС), а именно: </w:t>
      </w:r>
    </w:p>
    <w:p w:rsidR="003D739B" w:rsidRDefault="003D739B" w:rsidP="005915DA">
      <w:pPr>
        <w:pStyle w:val="1"/>
        <w:ind w:firstLine="709"/>
        <w:jc w:val="both"/>
      </w:pPr>
      <w:r>
        <w:rPr>
          <w:rFonts w:ascii="Times New Roman" w:hAnsi="Times New Roman"/>
          <w:color w:val="000000" w:themeColor="text1"/>
          <w:szCs w:val="24"/>
        </w:rPr>
        <w:lastRenderedPageBreak/>
        <w:t>1.</w:t>
      </w:r>
      <w:r w:rsidR="000A7179">
        <w:rPr>
          <w:rFonts w:ascii="Times New Roman" w:hAnsi="Times New Roman"/>
          <w:color w:val="000000" w:themeColor="text1"/>
          <w:szCs w:val="24"/>
        </w:rPr>
        <w:t xml:space="preserve"> Конкурсной комиссией неверно произведен подсчет баллов участника </w:t>
      </w:r>
      <w:r w:rsidR="000A7179" w:rsidRPr="000656DC">
        <w:t>ЗАО «СТРОЙСЕРВИС»</w:t>
      </w:r>
      <w:r w:rsidR="000A7179">
        <w:t xml:space="preserve"> по критерию «Квалификация участников закупки» на этапе оценки</w:t>
      </w:r>
      <w:r w:rsidR="006F7989">
        <w:t xml:space="preserve"> вторых частей</w:t>
      </w:r>
      <w:r w:rsidR="000A7179">
        <w:t xml:space="preserve"> заявок.</w:t>
      </w:r>
    </w:p>
    <w:p w:rsidR="000A7179" w:rsidRDefault="000A7179" w:rsidP="005915DA">
      <w:pPr>
        <w:pStyle w:val="1"/>
        <w:ind w:firstLine="709"/>
        <w:jc w:val="both"/>
      </w:pPr>
      <w:r>
        <w:t xml:space="preserve">2. Конкурсной комиссией </w:t>
      </w:r>
      <w:r w:rsidR="00C25070">
        <w:t>зачтены к оценке контракты других участников закупки, которые не соответствуют детализирующему показателю</w:t>
      </w:r>
      <w:r w:rsidR="00C25070" w:rsidRPr="00C25070">
        <w:t xml:space="preserve"> оценки - общее количество исполненных участником закупки договоров</w:t>
      </w:r>
      <w:r w:rsidR="00C25070">
        <w:t xml:space="preserve">, так как к </w:t>
      </w:r>
      <w:r w:rsidR="00C25070" w:rsidRPr="00C25070">
        <w:t>оценке принимается исключительно исполненный договор (договоры), предусматривающий выполнение работ по ремонту, содержанию, капитальному ремонту, строительству, реконструкции автомобильной дороги.</w:t>
      </w:r>
    </w:p>
    <w:p w:rsidR="00C25070" w:rsidRDefault="00AD114F" w:rsidP="00CB1A8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E84C17"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527FF3" w:rsidRPr="00E84C17">
        <w:rPr>
          <w:rFonts w:ascii="Times New Roman" w:hAnsi="Times New Roman"/>
          <w:color w:val="000000" w:themeColor="text1"/>
          <w:szCs w:val="24"/>
        </w:rPr>
        <w:t>№</w:t>
      </w:r>
      <w:r w:rsidR="00C25070">
        <w:rPr>
          <w:rFonts w:ascii="Times New Roman" w:hAnsi="Times New Roman"/>
          <w:color w:val="000000" w:themeColor="text1"/>
          <w:szCs w:val="24"/>
        </w:rPr>
        <w:t>04</w:t>
      </w:r>
      <w:r w:rsidR="00C25070" w:rsidRPr="00C25070">
        <w:rPr>
          <w:rFonts w:ascii="Times New Roman" w:hAnsi="Times New Roman"/>
          <w:color w:val="000000" w:themeColor="text1"/>
          <w:szCs w:val="24"/>
        </w:rPr>
        <w:t>/3-11-5037-</w:t>
      </w:r>
      <w:r w:rsidR="00C25070">
        <w:rPr>
          <w:rFonts w:ascii="Times New Roman" w:hAnsi="Times New Roman"/>
          <w:color w:val="000000" w:themeColor="text1"/>
          <w:szCs w:val="24"/>
        </w:rPr>
        <w:t>Исх</w:t>
      </w:r>
      <w:r w:rsidR="00380D21" w:rsidRPr="00E84C17">
        <w:rPr>
          <w:rFonts w:ascii="Times New Roman" w:hAnsi="Times New Roman"/>
          <w:color w:val="000000" w:themeColor="text1"/>
          <w:szCs w:val="24"/>
        </w:rPr>
        <w:t xml:space="preserve"> от </w:t>
      </w:r>
      <w:r w:rsidR="00C25070">
        <w:rPr>
          <w:rFonts w:ascii="Times New Roman" w:hAnsi="Times New Roman"/>
          <w:color w:val="000000" w:themeColor="text1"/>
          <w:szCs w:val="24"/>
        </w:rPr>
        <w:t>16</w:t>
      </w:r>
      <w:r w:rsidR="0004446C">
        <w:rPr>
          <w:rFonts w:ascii="Times New Roman" w:hAnsi="Times New Roman"/>
          <w:color w:val="000000" w:themeColor="text1"/>
          <w:szCs w:val="24"/>
        </w:rPr>
        <w:t>.06</w:t>
      </w:r>
      <w:r w:rsidR="00A82B7A" w:rsidRPr="00E84C17">
        <w:rPr>
          <w:rFonts w:ascii="Times New Roman" w:hAnsi="Times New Roman"/>
          <w:color w:val="000000" w:themeColor="text1"/>
          <w:szCs w:val="24"/>
        </w:rPr>
        <w:t>.20</w:t>
      </w:r>
      <w:r w:rsidR="005C5B82" w:rsidRPr="00E84C17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E84C17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E84C17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E84C17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C25070">
        <w:rPr>
          <w:rFonts w:ascii="Times New Roman" w:hAnsi="Times New Roman"/>
          <w:color w:val="000000" w:themeColor="text1"/>
          <w:szCs w:val="24"/>
        </w:rPr>
        <w:t>что доводы Заявителя о нарушении членами комиссии положений законодательства о контрактной системе необоснованны и безосновательны.</w:t>
      </w:r>
    </w:p>
    <w:p w:rsidR="00906B8B" w:rsidRDefault="00C25070" w:rsidP="00906B8B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В отзыве на жалобу №250 от 16</w:t>
      </w:r>
      <w:r w:rsidR="0004446C">
        <w:rPr>
          <w:rFonts w:ascii="Times New Roman" w:hAnsi="Times New Roman"/>
          <w:color w:val="000000" w:themeColor="text1"/>
          <w:szCs w:val="24"/>
        </w:rPr>
        <w:t>.06</w:t>
      </w:r>
      <w:r w:rsidR="0049722F" w:rsidRPr="00C72A71">
        <w:rPr>
          <w:rFonts w:ascii="Times New Roman" w:hAnsi="Times New Roman"/>
          <w:color w:val="000000" w:themeColor="text1"/>
          <w:szCs w:val="24"/>
        </w:rPr>
        <w:t>.2022 Уполномоченное учре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ждение сообщило, </w:t>
      </w:r>
      <w:r w:rsidR="009F154D" w:rsidRPr="00E71D32"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637C9D">
        <w:rPr>
          <w:rFonts w:ascii="Times New Roman" w:hAnsi="Times New Roman"/>
          <w:color w:val="000000" w:themeColor="text1"/>
          <w:szCs w:val="24"/>
        </w:rPr>
        <w:t xml:space="preserve">решение </w:t>
      </w:r>
      <w:r>
        <w:rPr>
          <w:rFonts w:ascii="Times New Roman" w:hAnsi="Times New Roman"/>
          <w:color w:val="000000" w:themeColor="text1"/>
          <w:szCs w:val="24"/>
        </w:rPr>
        <w:t>Конкурсн</w:t>
      </w:r>
      <w:r w:rsidR="00637C9D">
        <w:rPr>
          <w:rFonts w:ascii="Times New Roman" w:hAnsi="Times New Roman"/>
          <w:color w:val="000000" w:themeColor="text1"/>
          <w:szCs w:val="24"/>
        </w:rPr>
        <w:t>ой</w:t>
      </w:r>
      <w:r>
        <w:rPr>
          <w:rFonts w:ascii="Times New Roman" w:hAnsi="Times New Roman"/>
          <w:color w:val="000000" w:themeColor="text1"/>
          <w:szCs w:val="24"/>
        </w:rPr>
        <w:t xml:space="preserve"> комисси</w:t>
      </w:r>
      <w:r w:rsidR="00637C9D">
        <w:rPr>
          <w:rFonts w:ascii="Times New Roman" w:hAnsi="Times New Roman"/>
          <w:color w:val="000000" w:themeColor="text1"/>
          <w:szCs w:val="24"/>
        </w:rPr>
        <w:t>и</w:t>
      </w:r>
      <w:r>
        <w:rPr>
          <w:rFonts w:ascii="Times New Roman" w:hAnsi="Times New Roman"/>
          <w:color w:val="000000" w:themeColor="text1"/>
          <w:szCs w:val="24"/>
        </w:rPr>
        <w:t xml:space="preserve"> ГКУ РО «ЦЗРО» по результатам рассмотрения вторых частей заявок при проведении открытого конкурса</w:t>
      </w:r>
      <w:r w:rsidR="00637C9D">
        <w:rPr>
          <w:rFonts w:ascii="Times New Roman" w:hAnsi="Times New Roman"/>
          <w:color w:val="000000" w:themeColor="text1"/>
          <w:szCs w:val="24"/>
        </w:rPr>
        <w:t xml:space="preserve"> является законным и обоснованным, так как оценка заявок участников проведена в полном соответствии с действующем законодательством.</w:t>
      </w:r>
      <w:r>
        <w:rPr>
          <w:rFonts w:ascii="Times New Roman" w:hAnsi="Times New Roman"/>
          <w:color w:val="000000" w:themeColor="text1"/>
          <w:szCs w:val="24"/>
        </w:rPr>
        <w:t xml:space="preserve"> 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 xml:space="preserve">, Уполномоченного учреждения 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150A2C" w:rsidRPr="00BC7EEF" w:rsidRDefault="006F7989" w:rsidP="00BC7EEF">
      <w:pPr>
        <w:pStyle w:val="1"/>
        <w:ind w:firstLine="709"/>
        <w:jc w:val="both"/>
      </w:pPr>
      <w:r>
        <w:rPr>
          <w:rFonts w:ascii="Times New Roman" w:hAnsi="Times New Roman"/>
          <w:color w:val="000000" w:themeColor="text1"/>
          <w:szCs w:val="24"/>
        </w:rPr>
        <w:t xml:space="preserve">1. </w:t>
      </w:r>
      <w:r w:rsidR="00EE6E9F">
        <w:rPr>
          <w:rFonts w:ascii="Times New Roman" w:hAnsi="Times New Roman"/>
          <w:color w:val="000000" w:themeColor="text1"/>
          <w:szCs w:val="24"/>
        </w:rPr>
        <w:t>По мнению Заявителя, к</w:t>
      </w:r>
      <w:r>
        <w:rPr>
          <w:rFonts w:ascii="Times New Roman" w:hAnsi="Times New Roman"/>
          <w:color w:val="000000" w:themeColor="text1"/>
          <w:szCs w:val="24"/>
        </w:rPr>
        <w:t xml:space="preserve">онкурсной комиссией неверно произведен подсчет баллов участника </w:t>
      </w:r>
      <w:r w:rsidRPr="000656DC">
        <w:t>ЗАО «СТРОЙСЕРВИС»</w:t>
      </w:r>
      <w:r>
        <w:t xml:space="preserve"> по критерию «Квалификация участников закупки» на этапе оценки вторых частей заявок.</w:t>
      </w:r>
    </w:p>
    <w:p w:rsidR="006F7989" w:rsidRPr="006F7989" w:rsidRDefault="006F7989" w:rsidP="006F7989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 соответствии с ч.1 ст.32 Закона о ФКС д</w:t>
      </w:r>
      <w:r w:rsidRPr="006F7989">
        <w:rPr>
          <w:rFonts w:ascii="Times New Roman" w:hAnsi="Times New Roman"/>
          <w:szCs w:val="24"/>
        </w:rPr>
        <w:t>ля оценки заявок участников закупки заказчик использует следующие критерии:</w:t>
      </w:r>
    </w:p>
    <w:p w:rsidR="006F7989" w:rsidRPr="006F7989" w:rsidRDefault="006F7989" w:rsidP="006F7989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6F7989">
        <w:rPr>
          <w:rFonts w:ascii="Times New Roman" w:hAnsi="Times New Roman"/>
          <w:szCs w:val="24"/>
        </w:rPr>
        <w:t>1) цена контракта, сумма цен единиц товара, работы, услуги;</w:t>
      </w:r>
    </w:p>
    <w:p w:rsidR="006F7989" w:rsidRPr="006F7989" w:rsidRDefault="006F7989" w:rsidP="006F7989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6F7989">
        <w:rPr>
          <w:rFonts w:ascii="Times New Roman" w:hAnsi="Times New Roman"/>
          <w:szCs w:val="24"/>
        </w:rPr>
        <w:t>2) расходы на эксплуатацию и ремонт товаров, использование результатов работ;</w:t>
      </w:r>
    </w:p>
    <w:p w:rsidR="006F7989" w:rsidRPr="006F7989" w:rsidRDefault="006F7989" w:rsidP="006F7989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6F7989">
        <w:rPr>
          <w:rFonts w:ascii="Times New Roman" w:hAnsi="Times New Roman"/>
          <w:szCs w:val="24"/>
        </w:rPr>
        <w:t>3) качественные, функциональные и экологические характеристики объекта закупки;</w:t>
      </w:r>
    </w:p>
    <w:p w:rsidR="000D54D6" w:rsidRPr="00D8407D" w:rsidRDefault="006F7989" w:rsidP="006F7989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6F7989">
        <w:rPr>
          <w:rFonts w:ascii="Times New Roman" w:hAnsi="Times New Roman"/>
          <w:szCs w:val="24"/>
        </w:rPr>
        <w:t xml:space="preserve"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</w:t>
      </w:r>
      <w:r w:rsidRPr="00D8407D">
        <w:rPr>
          <w:rFonts w:ascii="Times New Roman" w:hAnsi="Times New Roman"/>
          <w:color w:val="000000" w:themeColor="text1"/>
          <w:szCs w:val="24"/>
        </w:rPr>
        <w:t>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F7989" w:rsidRPr="000D6AF2" w:rsidRDefault="006F7989" w:rsidP="000D6AF2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 w:themeColor="text1"/>
          <w:lang w:eastAsia="en-US"/>
        </w:rPr>
      </w:pPr>
      <w:r w:rsidRPr="00D8407D">
        <w:rPr>
          <w:color w:val="000000" w:themeColor="text1"/>
        </w:rPr>
        <w:t xml:space="preserve">В силу ч.8 ст.32 Закона о ФКС </w:t>
      </w:r>
      <w:hyperlink r:id="rId8" w:history="1">
        <w:r w:rsidRPr="00D8407D">
          <w:rPr>
            <w:rFonts w:eastAsiaTheme="minorHAnsi"/>
            <w:color w:val="000000" w:themeColor="text1"/>
            <w:lang w:eastAsia="en-US"/>
          </w:rPr>
          <w:t>порядок</w:t>
        </w:r>
      </w:hyperlink>
      <w:r w:rsidRPr="00D8407D">
        <w:rPr>
          <w:rFonts w:eastAsiaTheme="minorHAnsi"/>
          <w:color w:val="000000" w:themeColor="text1"/>
          <w:lang w:eastAsia="en-US"/>
        </w:rPr>
        <w:t xml:space="preserve"> оценки заявок участников закупки, в том числе </w:t>
      </w:r>
      <w:hyperlink r:id="rId9" w:history="1">
        <w:r w:rsidRPr="00D8407D">
          <w:rPr>
            <w:rFonts w:eastAsiaTheme="minorHAnsi"/>
            <w:color w:val="000000" w:themeColor="text1"/>
            <w:lang w:eastAsia="en-US"/>
          </w:rPr>
          <w:t>предельные величины</w:t>
        </w:r>
      </w:hyperlink>
      <w:r w:rsidRPr="00D8407D">
        <w:rPr>
          <w:rFonts w:eastAsiaTheme="minorHAnsi"/>
          <w:color w:val="000000" w:themeColor="text1"/>
          <w:lang w:eastAsia="en-US"/>
        </w:rPr>
        <w:t xml:space="preserve">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</w:t>
      </w:r>
      <w:hyperlink r:id="rId10" w:history="1">
        <w:r w:rsidRPr="00D8407D">
          <w:rPr>
            <w:rFonts w:eastAsiaTheme="minorHAnsi"/>
            <w:color w:val="000000" w:themeColor="text1"/>
            <w:lang w:eastAsia="en-US"/>
          </w:rPr>
          <w:t>пунктах 1</w:t>
        </w:r>
      </w:hyperlink>
      <w:r w:rsidRPr="00D8407D">
        <w:rPr>
          <w:rFonts w:eastAsiaTheme="minorHAnsi"/>
          <w:color w:val="000000" w:themeColor="text1"/>
          <w:lang w:eastAsia="en-US"/>
        </w:rPr>
        <w:t xml:space="preserve"> и </w:t>
      </w:r>
      <w:hyperlink r:id="rId11" w:history="1">
        <w:r w:rsidRPr="00D8407D">
          <w:rPr>
            <w:rFonts w:eastAsiaTheme="minorHAnsi"/>
            <w:color w:val="000000" w:themeColor="text1"/>
            <w:lang w:eastAsia="en-US"/>
          </w:rPr>
          <w:t>2 части 1</w:t>
        </w:r>
      </w:hyperlink>
      <w:r w:rsidRPr="00D8407D">
        <w:rPr>
          <w:rFonts w:eastAsiaTheme="minorHAnsi"/>
          <w:color w:val="000000" w:themeColor="text1"/>
          <w:lang w:eastAsia="en-US"/>
        </w:rPr>
        <w:t xml:space="preserve"> настоящей статьи.</w:t>
      </w:r>
    </w:p>
    <w:p w:rsidR="00620582" w:rsidRPr="00620582" w:rsidRDefault="00620582" w:rsidP="00620582">
      <w:pPr>
        <w:pStyle w:val="51"/>
        <w:ind w:firstLine="709"/>
        <w:jc w:val="both"/>
      </w:pPr>
      <w:r w:rsidRPr="00620582">
        <w:t>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для обеспечения государственных и муниципальных нужд (далее – Положение об оценке).</w:t>
      </w:r>
    </w:p>
    <w:p w:rsidR="00620582" w:rsidRPr="00620582" w:rsidRDefault="00EE6E9F" w:rsidP="00BC7EEF">
      <w:pPr>
        <w:pStyle w:val="51"/>
        <w:ind w:firstLine="709"/>
        <w:jc w:val="both"/>
      </w:pPr>
      <w:r>
        <w:t xml:space="preserve">В соответствии с извещением о проведение открытого конкурса </w:t>
      </w:r>
      <w:r w:rsidR="00150A2C">
        <w:t>установлен</w:t>
      </w:r>
      <w:r w:rsidR="00BC7EEF">
        <w:t xml:space="preserve"> критерий </w:t>
      </w:r>
      <w:r w:rsidR="00620582" w:rsidRPr="00620582">
        <w:t>«Общее количество исполненных участником закупки договоро</w:t>
      </w:r>
      <w:r w:rsidR="00150A2C">
        <w:t>в» со значимостью 100 процентов и его формула ра</w:t>
      </w:r>
      <w:r w:rsidR="00BC7EEF">
        <w:t>счета</w:t>
      </w:r>
      <w:r w:rsidR="00620582" w:rsidRPr="00620582">
        <w:t>:</w:t>
      </w:r>
    </w:p>
    <w:tbl>
      <w:tblPr>
        <w:tblW w:w="1021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0216"/>
      </w:tblGrid>
      <w:tr w:rsidR="00620582" w:rsidRPr="00620582" w:rsidTr="002F0AFB">
        <w:tc>
          <w:tcPr>
            <w:tcW w:w="10216" w:type="dxa"/>
            <w:tcBorders>
              <w:top w:val="nil"/>
              <w:left w:val="nil"/>
              <w:bottom w:val="nil"/>
              <w:right w:val="nil"/>
            </w:tcBorders>
          </w:tcPr>
          <w:p w:rsidR="00620582" w:rsidRPr="00620582" w:rsidRDefault="00620582" w:rsidP="00620582">
            <w:pPr>
              <w:pStyle w:val="51"/>
              <w:ind w:firstLine="709"/>
              <w:jc w:val="both"/>
              <w:rPr>
                <w:i/>
                <w:iCs/>
              </w:rPr>
            </w:pPr>
            <w:r w:rsidRPr="00620582">
              <w:rPr>
                <w:i/>
                <w:iCs/>
              </w:rPr>
              <w:tab/>
            </w:r>
            <w:r w:rsidRPr="00620582">
              <w:rPr>
                <w:i/>
                <w:iCs/>
              </w:rPr>
              <w:tab/>
            </w:r>
            <w:r w:rsidRPr="00620582">
              <w:rPr>
                <w:i/>
                <w:iCs/>
                <w:noProof/>
              </w:rPr>
              <w:drawing>
                <wp:inline distT="0" distB="0" distL="0" distR="0">
                  <wp:extent cx="1895475" cy="428625"/>
                  <wp:effectExtent l="0" t="0" r="9525" b="9525"/>
                  <wp:docPr id="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0582" w:rsidRPr="00620582" w:rsidTr="002F0AFB">
        <w:tc>
          <w:tcPr>
            <w:tcW w:w="10216" w:type="dxa"/>
            <w:tcBorders>
              <w:top w:val="nil"/>
              <w:left w:val="nil"/>
              <w:bottom w:val="nil"/>
              <w:right w:val="nil"/>
            </w:tcBorders>
          </w:tcPr>
          <w:p w:rsidR="00620582" w:rsidRPr="00620582" w:rsidRDefault="00620582" w:rsidP="00620582">
            <w:pPr>
              <w:pStyle w:val="51"/>
              <w:ind w:firstLine="709"/>
            </w:pPr>
            <w:r w:rsidRPr="00620582">
              <w:t>где:</w:t>
            </w:r>
          </w:p>
          <w:p w:rsidR="00620582" w:rsidRPr="00620582" w:rsidRDefault="00620582" w:rsidP="00620582">
            <w:pPr>
              <w:pStyle w:val="51"/>
              <w:ind w:firstLine="709"/>
              <w:jc w:val="both"/>
            </w:pPr>
            <w:proofErr w:type="spellStart"/>
            <w:r w:rsidRPr="00620582">
              <w:t>Х</w:t>
            </w:r>
            <w:r w:rsidRPr="00620582">
              <w:rPr>
                <w:vertAlign w:val="subscript"/>
              </w:rPr>
              <w:t>max</w:t>
            </w:r>
            <w:proofErr w:type="spellEnd"/>
            <w:r w:rsidRPr="00620582">
              <w:t xml:space="preserve"> - максимальное значение характеристики объекта закупки, содержащееся в заявках </w:t>
            </w:r>
            <w:r w:rsidRPr="00620582">
              <w:lastRenderedPageBreak/>
              <w:t>(частях заявок), подлежащих оценке по критерию;</w:t>
            </w:r>
          </w:p>
          <w:p w:rsidR="00620582" w:rsidRPr="00620582" w:rsidRDefault="00620582" w:rsidP="00620582">
            <w:pPr>
              <w:pStyle w:val="51"/>
              <w:ind w:firstLine="709"/>
              <w:jc w:val="both"/>
            </w:pPr>
            <w:proofErr w:type="spellStart"/>
            <w:r w:rsidRPr="00620582">
              <w:t>Х</w:t>
            </w:r>
            <w:r w:rsidRPr="00620582">
              <w:rPr>
                <w:vertAlign w:val="subscript"/>
              </w:rPr>
              <w:t>i</w:t>
            </w:r>
            <w:proofErr w:type="spellEnd"/>
            <w:r w:rsidRPr="00620582">
              <w:t xml:space="preserve"> - значение характеристики объекта закупки, содержащееся в предложении участника закупки, заявка (часть заявки) которого подлежит оценке по критерию;</w:t>
            </w:r>
          </w:p>
          <w:p w:rsidR="00EE6E9F" w:rsidRPr="00EE6E9F" w:rsidRDefault="00620582" w:rsidP="00EE6E9F">
            <w:pPr>
              <w:pStyle w:val="51"/>
              <w:ind w:firstLine="709"/>
              <w:jc w:val="both"/>
              <w:rPr>
                <w:rFonts w:asciiTheme="minorHAnsi" w:hAnsiTheme="minorHAnsi"/>
              </w:rPr>
            </w:pPr>
            <w:proofErr w:type="spellStart"/>
            <w:r w:rsidRPr="00620582">
              <w:t>Х</w:t>
            </w:r>
            <w:r w:rsidRPr="00620582">
              <w:rPr>
                <w:vertAlign w:val="subscript"/>
              </w:rPr>
              <w:t>min</w:t>
            </w:r>
            <w:proofErr w:type="spellEnd"/>
            <w:r w:rsidRPr="00620582">
              <w:t xml:space="preserve"> - минимальное значение характеристики объекта закупки, содержащееся в заявках (частях заявок), подлежащих оценке по критерию.</w:t>
            </w:r>
          </w:p>
        </w:tc>
      </w:tr>
    </w:tbl>
    <w:p w:rsidR="00EE6E9F" w:rsidRDefault="00EE6E9F" w:rsidP="00EE6E9F">
      <w:pPr>
        <w:pStyle w:val="51"/>
        <w:ind w:firstLine="709"/>
        <w:jc w:val="both"/>
        <w:rPr>
          <w:rFonts w:ascii="Times New Roman" w:hAnsi="Times New Roman"/>
        </w:rPr>
      </w:pPr>
      <w:r>
        <w:rPr>
          <w:color w:val="000000" w:themeColor="text1"/>
        </w:rPr>
        <w:lastRenderedPageBreak/>
        <w:t xml:space="preserve">Установлено, что </w:t>
      </w:r>
      <w:r>
        <w:rPr>
          <w:rFonts w:ascii="Times New Roman" w:hAnsi="Times New Roman"/>
          <w:color w:val="000000" w:themeColor="text1"/>
          <w:lang w:val="en-US"/>
        </w:rPr>
        <w:t>X</w:t>
      </w:r>
      <w:r w:rsidRPr="00D30B0F">
        <w:rPr>
          <w:rFonts w:ascii="Times New Roman" w:hAnsi="Times New Roman"/>
          <w:color w:val="000000" w:themeColor="text1"/>
          <w:vertAlign w:val="subscript"/>
          <w:lang w:val="en-US"/>
        </w:rPr>
        <w:t>i</w:t>
      </w:r>
      <w:r w:rsidR="00150A2C" w:rsidRPr="00150A2C">
        <w:rPr>
          <w:rFonts w:ascii="Times New Roman" w:hAnsi="Times New Roman"/>
          <w:color w:val="000000" w:themeColor="text1"/>
        </w:rPr>
        <w:t xml:space="preserve"> (38 </w:t>
      </w:r>
      <w:r w:rsidR="00150A2C">
        <w:rPr>
          <w:rFonts w:ascii="Times New Roman" w:hAnsi="Times New Roman"/>
          <w:color w:val="000000" w:themeColor="text1"/>
        </w:rPr>
        <w:t xml:space="preserve">исполненных договоров) для </w:t>
      </w:r>
      <w:r w:rsidR="00150A2C">
        <w:t xml:space="preserve">ЗАО «СТРОЙСЕРВИС» равен </w:t>
      </w:r>
      <w:proofErr w:type="spellStart"/>
      <w:r w:rsidR="00150A2C" w:rsidRPr="00150A2C">
        <w:rPr>
          <w:rFonts w:ascii="Times New Roman" w:hAnsi="Times New Roman"/>
          <w:lang w:val="en-US"/>
        </w:rPr>
        <w:t>X</w:t>
      </w:r>
      <w:r w:rsidR="00150A2C" w:rsidRPr="00D30B0F">
        <w:rPr>
          <w:rFonts w:ascii="Times New Roman" w:hAnsi="Times New Roman"/>
          <w:vertAlign w:val="subscript"/>
          <w:lang w:val="en-US"/>
        </w:rPr>
        <w:t>min</w:t>
      </w:r>
      <w:proofErr w:type="spellEnd"/>
      <w:r w:rsidR="00150A2C">
        <w:rPr>
          <w:rFonts w:ascii="Times New Roman" w:hAnsi="Times New Roman"/>
        </w:rPr>
        <w:t xml:space="preserve">, таким образом значение выражения </w:t>
      </w:r>
      <w:r w:rsidR="00150A2C">
        <w:rPr>
          <w:rFonts w:ascii="Times New Roman" w:hAnsi="Times New Roman"/>
          <w:lang w:val="en-US"/>
        </w:rPr>
        <w:t>X</w:t>
      </w:r>
      <w:r w:rsidR="00150A2C" w:rsidRPr="00D30B0F">
        <w:rPr>
          <w:rFonts w:ascii="Times New Roman" w:hAnsi="Times New Roman"/>
          <w:vertAlign w:val="subscript"/>
          <w:lang w:val="en-US"/>
        </w:rPr>
        <w:t>i</w:t>
      </w:r>
      <w:r w:rsidR="00150A2C" w:rsidRPr="00150A2C">
        <w:rPr>
          <w:rFonts w:ascii="Times New Roman" w:hAnsi="Times New Roman"/>
        </w:rPr>
        <w:t xml:space="preserve"> </w:t>
      </w:r>
      <w:r w:rsidR="00150A2C">
        <w:rPr>
          <w:rFonts w:ascii="Times New Roman" w:hAnsi="Times New Roman"/>
        </w:rPr>
        <w:t>–</w:t>
      </w:r>
      <w:r w:rsidR="00150A2C" w:rsidRPr="00150A2C">
        <w:rPr>
          <w:rFonts w:ascii="Times New Roman" w:hAnsi="Times New Roman"/>
        </w:rPr>
        <w:t xml:space="preserve"> </w:t>
      </w:r>
      <w:proofErr w:type="spellStart"/>
      <w:r w:rsidR="00150A2C">
        <w:rPr>
          <w:rFonts w:ascii="Times New Roman" w:hAnsi="Times New Roman"/>
          <w:lang w:val="en-US"/>
        </w:rPr>
        <w:t>X</w:t>
      </w:r>
      <w:r w:rsidR="00150A2C" w:rsidRPr="00D30B0F">
        <w:rPr>
          <w:rFonts w:ascii="Times New Roman" w:hAnsi="Times New Roman"/>
          <w:vertAlign w:val="subscript"/>
          <w:lang w:val="en-US"/>
        </w:rPr>
        <w:t>min</w:t>
      </w:r>
      <w:proofErr w:type="spellEnd"/>
      <w:r w:rsidR="00150A2C" w:rsidRPr="00150A2C">
        <w:rPr>
          <w:rFonts w:ascii="Times New Roman" w:hAnsi="Times New Roman"/>
        </w:rPr>
        <w:t xml:space="preserve"> =</w:t>
      </w:r>
      <w:r w:rsidR="00150A2C">
        <w:rPr>
          <w:rFonts w:ascii="Times New Roman" w:hAnsi="Times New Roman"/>
        </w:rPr>
        <w:t xml:space="preserve"> </w:t>
      </w:r>
      <w:r w:rsidR="00150A2C" w:rsidRPr="00150A2C">
        <w:rPr>
          <w:rFonts w:ascii="Times New Roman" w:hAnsi="Times New Roman"/>
        </w:rPr>
        <w:t>0</w:t>
      </w:r>
      <w:r w:rsidR="00150A2C">
        <w:rPr>
          <w:rFonts w:ascii="Times New Roman" w:hAnsi="Times New Roman"/>
        </w:rPr>
        <w:t>, а значит Б</w:t>
      </w:r>
      <w:r w:rsidR="00150A2C">
        <w:rPr>
          <w:rFonts w:ascii="Times New Roman" w:hAnsi="Times New Roman"/>
          <w:lang w:val="en-US"/>
        </w:rPr>
        <w:t>X</w:t>
      </w:r>
      <w:r w:rsidR="00150A2C" w:rsidRPr="00D30B0F">
        <w:rPr>
          <w:rFonts w:ascii="Times New Roman" w:hAnsi="Times New Roman"/>
          <w:vertAlign w:val="subscript"/>
          <w:lang w:val="en-US"/>
        </w:rPr>
        <w:t>i</w:t>
      </w:r>
      <w:r w:rsidR="00150A2C" w:rsidRPr="00150A2C">
        <w:rPr>
          <w:rFonts w:ascii="Times New Roman" w:hAnsi="Times New Roman"/>
        </w:rPr>
        <w:t xml:space="preserve"> = 0</w:t>
      </w:r>
      <w:r w:rsidR="00150A2C">
        <w:rPr>
          <w:rFonts w:ascii="Times New Roman" w:hAnsi="Times New Roman"/>
        </w:rPr>
        <w:t>.</w:t>
      </w:r>
    </w:p>
    <w:p w:rsidR="00BC7EEF" w:rsidRDefault="00BC7EEF" w:rsidP="00BC7EEF">
      <w:pPr>
        <w:pStyle w:val="5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Следовательно, расчет баллов по искомому показателю конкурсной комиссией осуществлен правильно.</w:t>
      </w:r>
    </w:p>
    <w:p w:rsidR="00150A2C" w:rsidRPr="00435BD1" w:rsidRDefault="00150A2C" w:rsidP="00150A2C">
      <w:pPr>
        <w:pStyle w:val="1"/>
        <w:ind w:firstLine="709"/>
        <w:jc w:val="both"/>
      </w:pPr>
      <w:r>
        <w:t>2. По мнению Заявителя, конкурсной комиссией зачтены к оценке контракты других участников закупки, которые не соответствуют детализирующему показателю</w:t>
      </w:r>
      <w:r w:rsidRPr="00C25070">
        <w:t xml:space="preserve"> оценки - общее количество исполненных участником закупки договоров</w:t>
      </w:r>
      <w:r>
        <w:t xml:space="preserve">, так как к </w:t>
      </w:r>
      <w:r w:rsidRPr="00C25070">
        <w:t>оценке принимается исключительно исполненный договор (договоры), предусматривающий выполнение работ по ремонту, содержанию, капитальному ремонту, строительству, реконструкции автомобильной дороги.</w:t>
      </w:r>
    </w:p>
    <w:p w:rsidR="00150A2C" w:rsidRPr="00637C9D" w:rsidRDefault="00150A2C" w:rsidP="00150A2C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 соответствии с ч.6 ст.</w:t>
      </w:r>
      <w:r w:rsidRPr="00637C9D">
        <w:rPr>
          <w:rFonts w:ascii="Times New Roman" w:hAnsi="Times New Roman"/>
          <w:szCs w:val="24"/>
        </w:rPr>
        <w:t xml:space="preserve">106 Закона о </w:t>
      </w:r>
      <w:r>
        <w:rPr>
          <w:rFonts w:ascii="Times New Roman" w:hAnsi="Times New Roman"/>
          <w:szCs w:val="24"/>
        </w:rPr>
        <w:t>ФКС</w:t>
      </w:r>
      <w:r w:rsidRPr="00637C9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</w:t>
      </w:r>
      <w:r w:rsidRPr="00637C9D">
        <w:rPr>
          <w:rFonts w:ascii="Times New Roman" w:hAnsi="Times New Roman"/>
          <w:szCs w:val="24"/>
        </w:rPr>
        <w:t>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заявок, окончательных предложений.</w:t>
      </w:r>
    </w:p>
    <w:p w:rsidR="00150A2C" w:rsidRPr="00BC7EEF" w:rsidRDefault="00150A2C" w:rsidP="00BC7EEF">
      <w:pPr>
        <w:pStyle w:val="51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основании данной правовой нормы комиссия антимонопольного органа не вправе осуществлять проверку принимаемых конкурсной комиссией решений о соответствии (несоответствии) представленных участниками закупки договоров предмету закупки.</w:t>
      </w:r>
    </w:p>
    <w:p w:rsidR="00542E63" w:rsidRPr="00EE6E9F" w:rsidRDefault="00EE6E9F" w:rsidP="00EE6E9F">
      <w:pPr>
        <w:pStyle w:val="51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В</w:t>
      </w:r>
      <w:r w:rsidR="00542E63" w:rsidRPr="001118B6">
        <w:rPr>
          <w:rFonts w:ascii="Times New Roman" w:hAnsi="Times New Roman"/>
          <w:color w:val="000000" w:themeColor="text1"/>
          <w:szCs w:val="24"/>
        </w:rPr>
        <w:t>неплановая проверка, проведенная</w:t>
      </w:r>
      <w:r w:rsidR="00542E63">
        <w:rPr>
          <w:rFonts w:ascii="Times New Roman" w:hAnsi="Times New Roman"/>
          <w:color w:val="000000" w:themeColor="text1"/>
          <w:szCs w:val="24"/>
        </w:rPr>
        <w:t xml:space="preserve"> </w:t>
      </w:r>
      <w:r w:rsidR="00542E63">
        <w:rPr>
          <w:rFonts w:ascii="Times New Roman" w:hAnsi="Times New Roman"/>
          <w:szCs w:val="24"/>
        </w:rPr>
        <w:t>Комиссией Рязанского УФАС России</w:t>
      </w:r>
      <w:r w:rsidR="00542E63" w:rsidRPr="001118B6">
        <w:rPr>
          <w:rFonts w:ascii="Times New Roman" w:hAnsi="Times New Roman"/>
          <w:color w:val="000000" w:themeColor="text1"/>
          <w:szCs w:val="24"/>
        </w:rPr>
        <w:t xml:space="preserve"> в соответствии с пунктом 1 части 15 статьи 99 Закона о ФКС, нарушений законодательства о контрактной системе не выявила.</w:t>
      </w:r>
    </w:p>
    <w:p w:rsidR="00542E63" w:rsidRPr="001118B6" w:rsidRDefault="00542E63" w:rsidP="00542E63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8B6">
        <w:rPr>
          <w:rFonts w:ascii="Times New Roman" w:hAnsi="Times New Roman" w:cs="Times New Roman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542E63" w:rsidRPr="001118B6" w:rsidRDefault="00542E63" w:rsidP="00542E63">
      <w:pPr>
        <w:pStyle w:val="1"/>
        <w:jc w:val="both"/>
        <w:rPr>
          <w:rFonts w:ascii="Times New Roman" w:hAnsi="Times New Roman"/>
          <w:szCs w:val="24"/>
        </w:rPr>
      </w:pPr>
    </w:p>
    <w:p w:rsidR="00542E63" w:rsidRPr="001118B6" w:rsidRDefault="00542E63" w:rsidP="00542E63">
      <w:pPr>
        <w:pStyle w:val="1"/>
        <w:ind w:right="140" w:firstLine="567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1118B6">
        <w:rPr>
          <w:rFonts w:ascii="Times New Roman" w:hAnsi="Times New Roman"/>
          <w:sz w:val="26"/>
          <w:szCs w:val="26"/>
        </w:rPr>
        <w:t>р</w:t>
      </w:r>
      <w:proofErr w:type="spellEnd"/>
      <w:r w:rsidRPr="001118B6">
        <w:rPr>
          <w:rFonts w:ascii="Times New Roman" w:hAnsi="Times New Roman"/>
          <w:sz w:val="26"/>
          <w:szCs w:val="26"/>
        </w:rPr>
        <w:t xml:space="preserve"> е </w:t>
      </w:r>
      <w:proofErr w:type="spellStart"/>
      <w:r w:rsidRPr="001118B6">
        <w:rPr>
          <w:rFonts w:ascii="Times New Roman" w:hAnsi="Times New Roman"/>
          <w:sz w:val="26"/>
          <w:szCs w:val="26"/>
        </w:rPr>
        <w:t>ш</w:t>
      </w:r>
      <w:proofErr w:type="spellEnd"/>
      <w:r w:rsidRPr="001118B6">
        <w:rPr>
          <w:rFonts w:ascii="Times New Roman" w:hAnsi="Times New Roman"/>
          <w:sz w:val="26"/>
          <w:szCs w:val="26"/>
        </w:rPr>
        <w:t xml:space="preserve"> и л а:</w:t>
      </w:r>
    </w:p>
    <w:p w:rsidR="00542E63" w:rsidRPr="00086F77" w:rsidRDefault="00542E63" w:rsidP="00542E63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Cs w:val="24"/>
        </w:rPr>
      </w:pPr>
    </w:p>
    <w:p w:rsidR="00542E63" w:rsidRPr="00B10644" w:rsidRDefault="00542E63" w:rsidP="00542E63">
      <w:pPr>
        <w:ind w:firstLine="709"/>
        <w:jc w:val="both"/>
        <w:rPr>
          <w:color w:val="000000" w:themeColor="text1"/>
        </w:rPr>
      </w:pPr>
      <w:r w:rsidRPr="00086F77">
        <w:rPr>
          <w:color w:val="000000" w:themeColor="text1"/>
        </w:rPr>
        <w:t xml:space="preserve">Признать жалобу </w:t>
      </w:r>
      <w:r>
        <w:t xml:space="preserve">ЗАО «СТРОЙСЕРВИС» </w:t>
      </w:r>
      <w:r>
        <w:rPr>
          <w:color w:val="000000" w:themeColor="text1"/>
        </w:rPr>
        <w:t>необоснованной</w:t>
      </w:r>
      <w:r w:rsidR="00B10644" w:rsidRPr="00B10644">
        <w:rPr>
          <w:color w:val="000000" w:themeColor="text1"/>
        </w:rPr>
        <w:t>.</w:t>
      </w:r>
    </w:p>
    <w:p w:rsidR="00542E63" w:rsidRPr="00086F77" w:rsidRDefault="00542E63" w:rsidP="00542E63">
      <w:pPr>
        <w:ind w:firstLine="709"/>
        <w:rPr>
          <w:color w:val="000000" w:themeColor="text1"/>
        </w:rPr>
      </w:pPr>
    </w:p>
    <w:p w:rsidR="00542E63" w:rsidRPr="00086F77" w:rsidRDefault="00542E63" w:rsidP="00542E63">
      <w:pPr>
        <w:pStyle w:val="3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086F77">
        <w:rPr>
          <w:rFonts w:ascii="Times New Roman" w:hAnsi="Times New Roman"/>
          <w:color w:val="000000" w:themeColor="text1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542E63" w:rsidRPr="00086F77" w:rsidRDefault="00542E63" w:rsidP="00542E63">
      <w:pPr>
        <w:pStyle w:val="1"/>
        <w:ind w:firstLine="567"/>
        <w:jc w:val="both"/>
        <w:rPr>
          <w:rFonts w:ascii="Times New Roman" w:hAnsi="Times New Roman"/>
          <w:color w:val="000000" w:themeColor="text1"/>
          <w:szCs w:val="24"/>
        </w:rPr>
      </w:pPr>
    </w:p>
    <w:p w:rsidR="00904417" w:rsidRPr="00B2651B" w:rsidRDefault="002607EF" w:rsidP="002607EF">
      <w:pPr>
        <w:tabs>
          <w:tab w:val="left" w:pos="7230"/>
        </w:tabs>
        <w:jc w:val="both"/>
        <w:rPr>
          <w:lang w:val="en-US"/>
        </w:rPr>
      </w:pPr>
      <w:r>
        <w:rPr>
          <w:sz w:val="26"/>
          <w:szCs w:val="26"/>
        </w:rPr>
        <w:t>˂...˃</w:t>
      </w:r>
    </w:p>
    <w:sectPr w:rsidR="00904417" w:rsidRPr="00B2651B" w:rsidSect="00DE50C3">
      <w:headerReference w:type="default" r:id="rId13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4474" w:rsidRDefault="00654474" w:rsidP="0095005F">
      <w:r>
        <w:separator/>
      </w:r>
    </w:p>
  </w:endnote>
  <w:endnote w:type="continuationSeparator" w:id="0">
    <w:p w:rsidR="00654474" w:rsidRDefault="00654474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4474" w:rsidRDefault="00654474" w:rsidP="0095005F">
      <w:r>
        <w:separator/>
      </w:r>
    </w:p>
  </w:footnote>
  <w:footnote w:type="continuationSeparator" w:id="0">
    <w:p w:rsidR="00654474" w:rsidRDefault="00654474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5558"/>
      <w:docPartObj>
        <w:docPartGallery w:val="Page Numbers (Top of Page)"/>
        <w:docPartUnique/>
      </w:docPartObj>
    </w:sdtPr>
    <w:sdtContent>
      <w:p w:rsidR="00637C9D" w:rsidRDefault="00565F6A">
        <w:pPr>
          <w:pStyle w:val="ab"/>
          <w:jc w:val="center"/>
        </w:pPr>
        <w:fldSimple w:instr=" PAGE   \* MERGEFORMAT ">
          <w:r w:rsidR="00B10644">
            <w:rPr>
              <w:noProof/>
            </w:rPr>
            <w:t>3</w:t>
          </w:r>
        </w:fldSimple>
      </w:p>
    </w:sdtContent>
  </w:sdt>
  <w:p w:rsidR="00637C9D" w:rsidRDefault="00637C9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137016"/>
    <w:multiLevelType w:val="multilevel"/>
    <w:tmpl w:val="9FF4D00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3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4"/>
  </w:num>
  <w:num w:numId="5">
    <w:abstractNumId w:val="18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19"/>
  </w:num>
  <w:num w:numId="15">
    <w:abstractNumId w:val="7"/>
  </w:num>
  <w:num w:numId="16">
    <w:abstractNumId w:val="0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75106"/>
  </w:hdrShapeDefaults>
  <w:footnotePr>
    <w:footnote w:id="-1"/>
    <w:footnote w:id="0"/>
  </w:footnotePr>
  <w:endnotePr>
    <w:endnote w:id="-1"/>
    <w:endnote w:id="0"/>
  </w:endnotePr>
  <w:compat/>
  <w:rsids>
    <w:rsidRoot w:val="0040044C"/>
    <w:rsid w:val="00004D0B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3617D"/>
    <w:rsid w:val="000361E6"/>
    <w:rsid w:val="00041EA8"/>
    <w:rsid w:val="00042133"/>
    <w:rsid w:val="000427AB"/>
    <w:rsid w:val="0004446C"/>
    <w:rsid w:val="00046F24"/>
    <w:rsid w:val="00053068"/>
    <w:rsid w:val="000600C9"/>
    <w:rsid w:val="00064DA7"/>
    <w:rsid w:val="000656DC"/>
    <w:rsid w:val="00066248"/>
    <w:rsid w:val="00066DA0"/>
    <w:rsid w:val="000710C4"/>
    <w:rsid w:val="000723A4"/>
    <w:rsid w:val="0007523C"/>
    <w:rsid w:val="000839E5"/>
    <w:rsid w:val="00083A7C"/>
    <w:rsid w:val="000933A6"/>
    <w:rsid w:val="000A3514"/>
    <w:rsid w:val="000A480F"/>
    <w:rsid w:val="000A5828"/>
    <w:rsid w:val="000A5AC0"/>
    <w:rsid w:val="000A6E3F"/>
    <w:rsid w:val="000A6E68"/>
    <w:rsid w:val="000A7179"/>
    <w:rsid w:val="000A7BCF"/>
    <w:rsid w:val="000B52E7"/>
    <w:rsid w:val="000C0898"/>
    <w:rsid w:val="000C0970"/>
    <w:rsid w:val="000D0670"/>
    <w:rsid w:val="000D2386"/>
    <w:rsid w:val="000D2B86"/>
    <w:rsid w:val="000D54D6"/>
    <w:rsid w:val="000D5849"/>
    <w:rsid w:val="000D6077"/>
    <w:rsid w:val="000D6AF2"/>
    <w:rsid w:val="000E0507"/>
    <w:rsid w:val="000E3BAA"/>
    <w:rsid w:val="0010608E"/>
    <w:rsid w:val="001108E2"/>
    <w:rsid w:val="001118B6"/>
    <w:rsid w:val="00112A36"/>
    <w:rsid w:val="00113C7A"/>
    <w:rsid w:val="001214E9"/>
    <w:rsid w:val="00121969"/>
    <w:rsid w:val="001340A7"/>
    <w:rsid w:val="001355F9"/>
    <w:rsid w:val="001403D5"/>
    <w:rsid w:val="00140813"/>
    <w:rsid w:val="00141478"/>
    <w:rsid w:val="00143E17"/>
    <w:rsid w:val="00146F28"/>
    <w:rsid w:val="00150A2C"/>
    <w:rsid w:val="0015162C"/>
    <w:rsid w:val="001541CB"/>
    <w:rsid w:val="00154663"/>
    <w:rsid w:val="00163E85"/>
    <w:rsid w:val="00163EB3"/>
    <w:rsid w:val="00166341"/>
    <w:rsid w:val="00170543"/>
    <w:rsid w:val="00170780"/>
    <w:rsid w:val="001714F9"/>
    <w:rsid w:val="00177A0B"/>
    <w:rsid w:val="001807A5"/>
    <w:rsid w:val="0018457E"/>
    <w:rsid w:val="00186223"/>
    <w:rsid w:val="00190FFB"/>
    <w:rsid w:val="00192B75"/>
    <w:rsid w:val="001A267E"/>
    <w:rsid w:val="001A3B23"/>
    <w:rsid w:val="001A4538"/>
    <w:rsid w:val="001B515E"/>
    <w:rsid w:val="001B5CBD"/>
    <w:rsid w:val="001B6C38"/>
    <w:rsid w:val="001B779B"/>
    <w:rsid w:val="001C78AD"/>
    <w:rsid w:val="001C7916"/>
    <w:rsid w:val="001D2C9C"/>
    <w:rsid w:val="001E1032"/>
    <w:rsid w:val="001E24D8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7A22"/>
    <w:rsid w:val="002041EF"/>
    <w:rsid w:val="00204434"/>
    <w:rsid w:val="00204BC1"/>
    <w:rsid w:val="00207938"/>
    <w:rsid w:val="00207F8E"/>
    <w:rsid w:val="0021200D"/>
    <w:rsid w:val="002154B2"/>
    <w:rsid w:val="002321AA"/>
    <w:rsid w:val="002419DB"/>
    <w:rsid w:val="002438EA"/>
    <w:rsid w:val="00244326"/>
    <w:rsid w:val="00247110"/>
    <w:rsid w:val="00247762"/>
    <w:rsid w:val="0025066F"/>
    <w:rsid w:val="002534CD"/>
    <w:rsid w:val="00254058"/>
    <w:rsid w:val="0025617F"/>
    <w:rsid w:val="002573E2"/>
    <w:rsid w:val="002607EF"/>
    <w:rsid w:val="00261436"/>
    <w:rsid w:val="00264E57"/>
    <w:rsid w:val="00271E82"/>
    <w:rsid w:val="00273236"/>
    <w:rsid w:val="0027642B"/>
    <w:rsid w:val="00276668"/>
    <w:rsid w:val="00280AA3"/>
    <w:rsid w:val="0028246A"/>
    <w:rsid w:val="00285F92"/>
    <w:rsid w:val="00290557"/>
    <w:rsid w:val="00290807"/>
    <w:rsid w:val="0029236A"/>
    <w:rsid w:val="0029339C"/>
    <w:rsid w:val="00293A88"/>
    <w:rsid w:val="002A0E98"/>
    <w:rsid w:val="002B0FE6"/>
    <w:rsid w:val="002B460F"/>
    <w:rsid w:val="002B5AA8"/>
    <w:rsid w:val="002C1FC7"/>
    <w:rsid w:val="002C21F1"/>
    <w:rsid w:val="002C446B"/>
    <w:rsid w:val="002D44DF"/>
    <w:rsid w:val="002D57DC"/>
    <w:rsid w:val="002D776D"/>
    <w:rsid w:val="002E01C0"/>
    <w:rsid w:val="002E0827"/>
    <w:rsid w:val="002E2B10"/>
    <w:rsid w:val="002E4706"/>
    <w:rsid w:val="002F0104"/>
    <w:rsid w:val="002F0AFB"/>
    <w:rsid w:val="00302C74"/>
    <w:rsid w:val="003032DE"/>
    <w:rsid w:val="00305017"/>
    <w:rsid w:val="00311C65"/>
    <w:rsid w:val="003123C7"/>
    <w:rsid w:val="003206EB"/>
    <w:rsid w:val="00321398"/>
    <w:rsid w:val="00332FE9"/>
    <w:rsid w:val="00333DF7"/>
    <w:rsid w:val="00334175"/>
    <w:rsid w:val="00340448"/>
    <w:rsid w:val="00342450"/>
    <w:rsid w:val="00343BD8"/>
    <w:rsid w:val="00351E3E"/>
    <w:rsid w:val="00355F3E"/>
    <w:rsid w:val="00363F25"/>
    <w:rsid w:val="00366FF9"/>
    <w:rsid w:val="003673B1"/>
    <w:rsid w:val="00367421"/>
    <w:rsid w:val="00370EA5"/>
    <w:rsid w:val="0038060A"/>
    <w:rsid w:val="00380D21"/>
    <w:rsid w:val="00384060"/>
    <w:rsid w:val="00392718"/>
    <w:rsid w:val="00392C31"/>
    <w:rsid w:val="00397135"/>
    <w:rsid w:val="003A09F8"/>
    <w:rsid w:val="003A20F5"/>
    <w:rsid w:val="003A4325"/>
    <w:rsid w:val="003A45C4"/>
    <w:rsid w:val="003A58E2"/>
    <w:rsid w:val="003B101D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CC2"/>
    <w:rsid w:val="003D539C"/>
    <w:rsid w:val="003D625E"/>
    <w:rsid w:val="003D739B"/>
    <w:rsid w:val="003E25DF"/>
    <w:rsid w:val="003E322A"/>
    <w:rsid w:val="003E4BBE"/>
    <w:rsid w:val="003F2185"/>
    <w:rsid w:val="003F4458"/>
    <w:rsid w:val="003F573D"/>
    <w:rsid w:val="0040044C"/>
    <w:rsid w:val="00403947"/>
    <w:rsid w:val="00406024"/>
    <w:rsid w:val="004065DF"/>
    <w:rsid w:val="00412C05"/>
    <w:rsid w:val="00417C33"/>
    <w:rsid w:val="00426147"/>
    <w:rsid w:val="00430B50"/>
    <w:rsid w:val="00431431"/>
    <w:rsid w:val="00434B97"/>
    <w:rsid w:val="00435453"/>
    <w:rsid w:val="00435BD1"/>
    <w:rsid w:val="00435F77"/>
    <w:rsid w:val="00440AF8"/>
    <w:rsid w:val="0044637B"/>
    <w:rsid w:val="00453B53"/>
    <w:rsid w:val="00455BAE"/>
    <w:rsid w:val="00460924"/>
    <w:rsid w:val="00460C6C"/>
    <w:rsid w:val="00461E41"/>
    <w:rsid w:val="004625A7"/>
    <w:rsid w:val="00463473"/>
    <w:rsid w:val="00463F02"/>
    <w:rsid w:val="0046582A"/>
    <w:rsid w:val="00474A77"/>
    <w:rsid w:val="004752FC"/>
    <w:rsid w:val="00480DAB"/>
    <w:rsid w:val="004815C9"/>
    <w:rsid w:val="00484E92"/>
    <w:rsid w:val="0048647C"/>
    <w:rsid w:val="004874A7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D2583"/>
    <w:rsid w:val="004E043F"/>
    <w:rsid w:val="004E3797"/>
    <w:rsid w:val="004E75DB"/>
    <w:rsid w:val="004E7E0D"/>
    <w:rsid w:val="00500CF5"/>
    <w:rsid w:val="00504ED5"/>
    <w:rsid w:val="005057A9"/>
    <w:rsid w:val="0050619B"/>
    <w:rsid w:val="0051206C"/>
    <w:rsid w:val="0051540E"/>
    <w:rsid w:val="00517DC3"/>
    <w:rsid w:val="00520953"/>
    <w:rsid w:val="00523128"/>
    <w:rsid w:val="00527FF3"/>
    <w:rsid w:val="0053090B"/>
    <w:rsid w:val="00533BB0"/>
    <w:rsid w:val="00536A6E"/>
    <w:rsid w:val="00542E63"/>
    <w:rsid w:val="00544232"/>
    <w:rsid w:val="00552F4D"/>
    <w:rsid w:val="005540C0"/>
    <w:rsid w:val="00561EB8"/>
    <w:rsid w:val="00565F6A"/>
    <w:rsid w:val="00567387"/>
    <w:rsid w:val="005723EB"/>
    <w:rsid w:val="00583401"/>
    <w:rsid w:val="00583690"/>
    <w:rsid w:val="00587D78"/>
    <w:rsid w:val="005915DA"/>
    <w:rsid w:val="00591AF2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C0F60"/>
    <w:rsid w:val="005C22F9"/>
    <w:rsid w:val="005C5B82"/>
    <w:rsid w:val="005C7DE5"/>
    <w:rsid w:val="005D32A1"/>
    <w:rsid w:val="005D58FC"/>
    <w:rsid w:val="005F5F4E"/>
    <w:rsid w:val="005F6470"/>
    <w:rsid w:val="00603A1E"/>
    <w:rsid w:val="0060424D"/>
    <w:rsid w:val="00604DB5"/>
    <w:rsid w:val="00605A20"/>
    <w:rsid w:val="00607ADA"/>
    <w:rsid w:val="00607E3B"/>
    <w:rsid w:val="006107C3"/>
    <w:rsid w:val="00620582"/>
    <w:rsid w:val="00622224"/>
    <w:rsid w:val="0062410F"/>
    <w:rsid w:val="00626557"/>
    <w:rsid w:val="00627EEC"/>
    <w:rsid w:val="006318A0"/>
    <w:rsid w:val="0063704C"/>
    <w:rsid w:val="0063796F"/>
    <w:rsid w:val="00637C9D"/>
    <w:rsid w:val="0065246D"/>
    <w:rsid w:val="00653B2B"/>
    <w:rsid w:val="00654474"/>
    <w:rsid w:val="00654804"/>
    <w:rsid w:val="00665C87"/>
    <w:rsid w:val="00672067"/>
    <w:rsid w:val="006724FE"/>
    <w:rsid w:val="0067386A"/>
    <w:rsid w:val="006824F1"/>
    <w:rsid w:val="00683892"/>
    <w:rsid w:val="00686482"/>
    <w:rsid w:val="00687881"/>
    <w:rsid w:val="0069260A"/>
    <w:rsid w:val="006928A0"/>
    <w:rsid w:val="00697C90"/>
    <w:rsid w:val="006A04DF"/>
    <w:rsid w:val="006A1707"/>
    <w:rsid w:val="006A355F"/>
    <w:rsid w:val="006A4943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D3B06"/>
    <w:rsid w:val="006E1FC5"/>
    <w:rsid w:val="006E2BF0"/>
    <w:rsid w:val="006E55C9"/>
    <w:rsid w:val="006E6978"/>
    <w:rsid w:val="006F0907"/>
    <w:rsid w:val="006F36E9"/>
    <w:rsid w:val="006F4D1D"/>
    <w:rsid w:val="006F7989"/>
    <w:rsid w:val="00701C4A"/>
    <w:rsid w:val="0070463B"/>
    <w:rsid w:val="00705727"/>
    <w:rsid w:val="007069AA"/>
    <w:rsid w:val="00714CFC"/>
    <w:rsid w:val="00715028"/>
    <w:rsid w:val="007155D6"/>
    <w:rsid w:val="00715B2A"/>
    <w:rsid w:val="00724B78"/>
    <w:rsid w:val="0072632F"/>
    <w:rsid w:val="00727FEA"/>
    <w:rsid w:val="00733637"/>
    <w:rsid w:val="00735165"/>
    <w:rsid w:val="00741352"/>
    <w:rsid w:val="007431AD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81277"/>
    <w:rsid w:val="00784BB0"/>
    <w:rsid w:val="00785743"/>
    <w:rsid w:val="00790545"/>
    <w:rsid w:val="00792FFD"/>
    <w:rsid w:val="00795F3A"/>
    <w:rsid w:val="007970EB"/>
    <w:rsid w:val="007A568D"/>
    <w:rsid w:val="007B17D9"/>
    <w:rsid w:val="007B7A04"/>
    <w:rsid w:val="007C0303"/>
    <w:rsid w:val="007C0F5B"/>
    <w:rsid w:val="007C3269"/>
    <w:rsid w:val="007C36B6"/>
    <w:rsid w:val="007C38BF"/>
    <w:rsid w:val="007C4251"/>
    <w:rsid w:val="007C51E0"/>
    <w:rsid w:val="007C57B1"/>
    <w:rsid w:val="007C7852"/>
    <w:rsid w:val="007E2254"/>
    <w:rsid w:val="007E3762"/>
    <w:rsid w:val="007E5880"/>
    <w:rsid w:val="007E6459"/>
    <w:rsid w:val="007F09A5"/>
    <w:rsid w:val="007F7212"/>
    <w:rsid w:val="007F7CC7"/>
    <w:rsid w:val="00800BB8"/>
    <w:rsid w:val="00800C62"/>
    <w:rsid w:val="0080114F"/>
    <w:rsid w:val="00804CA9"/>
    <w:rsid w:val="00816D72"/>
    <w:rsid w:val="00816EDB"/>
    <w:rsid w:val="00821519"/>
    <w:rsid w:val="00824B3A"/>
    <w:rsid w:val="00827027"/>
    <w:rsid w:val="00827307"/>
    <w:rsid w:val="008433FA"/>
    <w:rsid w:val="00843538"/>
    <w:rsid w:val="008524AB"/>
    <w:rsid w:val="00854C4A"/>
    <w:rsid w:val="008573D2"/>
    <w:rsid w:val="0086475B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B2424"/>
    <w:rsid w:val="008B2B10"/>
    <w:rsid w:val="008B2FF0"/>
    <w:rsid w:val="008B4B3E"/>
    <w:rsid w:val="008B6649"/>
    <w:rsid w:val="008C0F2D"/>
    <w:rsid w:val="008D2CBA"/>
    <w:rsid w:val="008D3D50"/>
    <w:rsid w:val="008D5DD7"/>
    <w:rsid w:val="008E060F"/>
    <w:rsid w:val="008E4132"/>
    <w:rsid w:val="008E55B4"/>
    <w:rsid w:val="008E5B50"/>
    <w:rsid w:val="008E5D36"/>
    <w:rsid w:val="008F1CAC"/>
    <w:rsid w:val="008F4D19"/>
    <w:rsid w:val="008F616A"/>
    <w:rsid w:val="009000DE"/>
    <w:rsid w:val="009016E0"/>
    <w:rsid w:val="00901C59"/>
    <w:rsid w:val="0090270A"/>
    <w:rsid w:val="009042EC"/>
    <w:rsid w:val="00904417"/>
    <w:rsid w:val="00906B8B"/>
    <w:rsid w:val="0091249B"/>
    <w:rsid w:val="00921285"/>
    <w:rsid w:val="009279D3"/>
    <w:rsid w:val="00932307"/>
    <w:rsid w:val="00933ABA"/>
    <w:rsid w:val="00935B8D"/>
    <w:rsid w:val="0093688C"/>
    <w:rsid w:val="00937E15"/>
    <w:rsid w:val="00946748"/>
    <w:rsid w:val="0095005F"/>
    <w:rsid w:val="00966935"/>
    <w:rsid w:val="00966AFF"/>
    <w:rsid w:val="00972641"/>
    <w:rsid w:val="009735AB"/>
    <w:rsid w:val="009764CB"/>
    <w:rsid w:val="0098087C"/>
    <w:rsid w:val="00981C4F"/>
    <w:rsid w:val="009849EB"/>
    <w:rsid w:val="009851F9"/>
    <w:rsid w:val="009857B4"/>
    <w:rsid w:val="00991FAF"/>
    <w:rsid w:val="00995C28"/>
    <w:rsid w:val="009A3727"/>
    <w:rsid w:val="009A79CA"/>
    <w:rsid w:val="009B4689"/>
    <w:rsid w:val="009B53A7"/>
    <w:rsid w:val="009C0917"/>
    <w:rsid w:val="009C383C"/>
    <w:rsid w:val="009D0757"/>
    <w:rsid w:val="009E3470"/>
    <w:rsid w:val="009E3CB6"/>
    <w:rsid w:val="009F154D"/>
    <w:rsid w:val="009F228A"/>
    <w:rsid w:val="009F282C"/>
    <w:rsid w:val="009F3399"/>
    <w:rsid w:val="00A03B96"/>
    <w:rsid w:val="00A0768E"/>
    <w:rsid w:val="00A15F98"/>
    <w:rsid w:val="00A20AA4"/>
    <w:rsid w:val="00A23743"/>
    <w:rsid w:val="00A25022"/>
    <w:rsid w:val="00A2706E"/>
    <w:rsid w:val="00A31437"/>
    <w:rsid w:val="00A36EC1"/>
    <w:rsid w:val="00A37124"/>
    <w:rsid w:val="00A4502D"/>
    <w:rsid w:val="00A46C8C"/>
    <w:rsid w:val="00A47732"/>
    <w:rsid w:val="00A50AC7"/>
    <w:rsid w:val="00A52BC3"/>
    <w:rsid w:val="00A53267"/>
    <w:rsid w:val="00A54AB0"/>
    <w:rsid w:val="00A5570F"/>
    <w:rsid w:val="00A67E99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A0652"/>
    <w:rsid w:val="00AA0CD7"/>
    <w:rsid w:val="00AA159A"/>
    <w:rsid w:val="00AA1CE6"/>
    <w:rsid w:val="00AA5665"/>
    <w:rsid w:val="00AA5AA5"/>
    <w:rsid w:val="00AB7E3E"/>
    <w:rsid w:val="00AD0F96"/>
    <w:rsid w:val="00AD114F"/>
    <w:rsid w:val="00AD25B7"/>
    <w:rsid w:val="00AD7841"/>
    <w:rsid w:val="00AE1967"/>
    <w:rsid w:val="00AE2D08"/>
    <w:rsid w:val="00AE6182"/>
    <w:rsid w:val="00AE6E1F"/>
    <w:rsid w:val="00AE79F2"/>
    <w:rsid w:val="00AF3CAF"/>
    <w:rsid w:val="00AF3F0B"/>
    <w:rsid w:val="00AF6DAB"/>
    <w:rsid w:val="00B02C62"/>
    <w:rsid w:val="00B04417"/>
    <w:rsid w:val="00B10644"/>
    <w:rsid w:val="00B1386E"/>
    <w:rsid w:val="00B14C40"/>
    <w:rsid w:val="00B20790"/>
    <w:rsid w:val="00B22DBE"/>
    <w:rsid w:val="00B255DF"/>
    <w:rsid w:val="00B2651B"/>
    <w:rsid w:val="00B4037C"/>
    <w:rsid w:val="00B412EF"/>
    <w:rsid w:val="00B5129E"/>
    <w:rsid w:val="00B55045"/>
    <w:rsid w:val="00B5768B"/>
    <w:rsid w:val="00B57D15"/>
    <w:rsid w:val="00B57DDD"/>
    <w:rsid w:val="00B61E02"/>
    <w:rsid w:val="00B62FB7"/>
    <w:rsid w:val="00B64B76"/>
    <w:rsid w:val="00B70900"/>
    <w:rsid w:val="00B81806"/>
    <w:rsid w:val="00B9374D"/>
    <w:rsid w:val="00B950A5"/>
    <w:rsid w:val="00BA14E0"/>
    <w:rsid w:val="00BA38FF"/>
    <w:rsid w:val="00BA5A56"/>
    <w:rsid w:val="00BA609B"/>
    <w:rsid w:val="00BA789D"/>
    <w:rsid w:val="00BB1B97"/>
    <w:rsid w:val="00BB26A7"/>
    <w:rsid w:val="00BB3547"/>
    <w:rsid w:val="00BB4C4D"/>
    <w:rsid w:val="00BB5079"/>
    <w:rsid w:val="00BC003A"/>
    <w:rsid w:val="00BC2A6B"/>
    <w:rsid w:val="00BC3AC0"/>
    <w:rsid w:val="00BC7EEF"/>
    <w:rsid w:val="00BD21F4"/>
    <w:rsid w:val="00BD3C0D"/>
    <w:rsid w:val="00BD4BAF"/>
    <w:rsid w:val="00BD4CE6"/>
    <w:rsid w:val="00BE3D86"/>
    <w:rsid w:val="00BE5B9D"/>
    <w:rsid w:val="00BE66E3"/>
    <w:rsid w:val="00BE68ED"/>
    <w:rsid w:val="00BF6890"/>
    <w:rsid w:val="00BF7303"/>
    <w:rsid w:val="00C00066"/>
    <w:rsid w:val="00C06F63"/>
    <w:rsid w:val="00C1100D"/>
    <w:rsid w:val="00C13C78"/>
    <w:rsid w:val="00C141AE"/>
    <w:rsid w:val="00C15259"/>
    <w:rsid w:val="00C211ED"/>
    <w:rsid w:val="00C2164D"/>
    <w:rsid w:val="00C25070"/>
    <w:rsid w:val="00C2544C"/>
    <w:rsid w:val="00C34862"/>
    <w:rsid w:val="00C36ED3"/>
    <w:rsid w:val="00C424E5"/>
    <w:rsid w:val="00C42F3B"/>
    <w:rsid w:val="00C43B80"/>
    <w:rsid w:val="00C4429F"/>
    <w:rsid w:val="00C45BFC"/>
    <w:rsid w:val="00C46092"/>
    <w:rsid w:val="00C5252E"/>
    <w:rsid w:val="00C57988"/>
    <w:rsid w:val="00C579AE"/>
    <w:rsid w:val="00C63C13"/>
    <w:rsid w:val="00C70C26"/>
    <w:rsid w:val="00C72A71"/>
    <w:rsid w:val="00C75134"/>
    <w:rsid w:val="00C76B90"/>
    <w:rsid w:val="00C7708E"/>
    <w:rsid w:val="00C771C2"/>
    <w:rsid w:val="00C821D2"/>
    <w:rsid w:val="00C82221"/>
    <w:rsid w:val="00C9292C"/>
    <w:rsid w:val="00C9323E"/>
    <w:rsid w:val="00C9507E"/>
    <w:rsid w:val="00C95B5F"/>
    <w:rsid w:val="00C9605B"/>
    <w:rsid w:val="00C97DB1"/>
    <w:rsid w:val="00CA5A6A"/>
    <w:rsid w:val="00CB1A80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143C"/>
    <w:rsid w:val="00CE47F1"/>
    <w:rsid w:val="00CE5972"/>
    <w:rsid w:val="00CE7678"/>
    <w:rsid w:val="00CF216A"/>
    <w:rsid w:val="00CF28EF"/>
    <w:rsid w:val="00CF6210"/>
    <w:rsid w:val="00D00423"/>
    <w:rsid w:val="00D05A26"/>
    <w:rsid w:val="00D068E0"/>
    <w:rsid w:val="00D150D5"/>
    <w:rsid w:val="00D15B2B"/>
    <w:rsid w:val="00D212EA"/>
    <w:rsid w:val="00D2352F"/>
    <w:rsid w:val="00D23FBA"/>
    <w:rsid w:val="00D246F6"/>
    <w:rsid w:val="00D2685B"/>
    <w:rsid w:val="00D30B0F"/>
    <w:rsid w:val="00D33413"/>
    <w:rsid w:val="00D35519"/>
    <w:rsid w:val="00D36C83"/>
    <w:rsid w:val="00D44A8F"/>
    <w:rsid w:val="00D45701"/>
    <w:rsid w:val="00D460EE"/>
    <w:rsid w:val="00D51CEE"/>
    <w:rsid w:val="00D537CE"/>
    <w:rsid w:val="00D549DB"/>
    <w:rsid w:val="00D576E5"/>
    <w:rsid w:val="00D61BD3"/>
    <w:rsid w:val="00D62E5C"/>
    <w:rsid w:val="00D638B1"/>
    <w:rsid w:val="00D641BE"/>
    <w:rsid w:val="00D65640"/>
    <w:rsid w:val="00D66BF7"/>
    <w:rsid w:val="00D700B9"/>
    <w:rsid w:val="00D70EA5"/>
    <w:rsid w:val="00D71E43"/>
    <w:rsid w:val="00D7473C"/>
    <w:rsid w:val="00D80D5F"/>
    <w:rsid w:val="00D8407D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B14A3"/>
    <w:rsid w:val="00DB4574"/>
    <w:rsid w:val="00DB6A7C"/>
    <w:rsid w:val="00DC3B8E"/>
    <w:rsid w:val="00DC62BD"/>
    <w:rsid w:val="00DC778C"/>
    <w:rsid w:val="00DD1968"/>
    <w:rsid w:val="00DD34B6"/>
    <w:rsid w:val="00DD3830"/>
    <w:rsid w:val="00DD466E"/>
    <w:rsid w:val="00DD5C4B"/>
    <w:rsid w:val="00DE3CB3"/>
    <w:rsid w:val="00DE4A47"/>
    <w:rsid w:val="00DE4B97"/>
    <w:rsid w:val="00DE50C3"/>
    <w:rsid w:val="00DF0445"/>
    <w:rsid w:val="00DF0E38"/>
    <w:rsid w:val="00DF37B4"/>
    <w:rsid w:val="00DF61A9"/>
    <w:rsid w:val="00DF6BC5"/>
    <w:rsid w:val="00E07519"/>
    <w:rsid w:val="00E07CCE"/>
    <w:rsid w:val="00E14685"/>
    <w:rsid w:val="00E149C6"/>
    <w:rsid w:val="00E1688C"/>
    <w:rsid w:val="00E16F1C"/>
    <w:rsid w:val="00E20A09"/>
    <w:rsid w:val="00E227A9"/>
    <w:rsid w:val="00E23F83"/>
    <w:rsid w:val="00E2415E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55F"/>
    <w:rsid w:val="00E448FE"/>
    <w:rsid w:val="00E47EC4"/>
    <w:rsid w:val="00E52B44"/>
    <w:rsid w:val="00E5528A"/>
    <w:rsid w:val="00E719CB"/>
    <w:rsid w:val="00E71D32"/>
    <w:rsid w:val="00E72C09"/>
    <w:rsid w:val="00E76F04"/>
    <w:rsid w:val="00E776D4"/>
    <w:rsid w:val="00E80AEC"/>
    <w:rsid w:val="00E839A1"/>
    <w:rsid w:val="00E84C17"/>
    <w:rsid w:val="00E85375"/>
    <w:rsid w:val="00E86B66"/>
    <w:rsid w:val="00E87FA7"/>
    <w:rsid w:val="00E90A7C"/>
    <w:rsid w:val="00E94D3E"/>
    <w:rsid w:val="00E95D7A"/>
    <w:rsid w:val="00EA054F"/>
    <w:rsid w:val="00EA0C42"/>
    <w:rsid w:val="00EA1B3A"/>
    <w:rsid w:val="00EA1CEB"/>
    <w:rsid w:val="00EA2ADB"/>
    <w:rsid w:val="00EA2D54"/>
    <w:rsid w:val="00EC5574"/>
    <w:rsid w:val="00EC718D"/>
    <w:rsid w:val="00ED2E77"/>
    <w:rsid w:val="00EE1109"/>
    <w:rsid w:val="00EE1427"/>
    <w:rsid w:val="00EE6E9F"/>
    <w:rsid w:val="00EF2F44"/>
    <w:rsid w:val="00EF3967"/>
    <w:rsid w:val="00EF6AA5"/>
    <w:rsid w:val="00F04E2C"/>
    <w:rsid w:val="00F062CC"/>
    <w:rsid w:val="00F131CC"/>
    <w:rsid w:val="00F14773"/>
    <w:rsid w:val="00F16B6F"/>
    <w:rsid w:val="00F17504"/>
    <w:rsid w:val="00F22B0D"/>
    <w:rsid w:val="00F2584A"/>
    <w:rsid w:val="00F25D7E"/>
    <w:rsid w:val="00F32A01"/>
    <w:rsid w:val="00F4789A"/>
    <w:rsid w:val="00F53081"/>
    <w:rsid w:val="00F549F4"/>
    <w:rsid w:val="00F575AD"/>
    <w:rsid w:val="00F62D23"/>
    <w:rsid w:val="00F62F05"/>
    <w:rsid w:val="00F65845"/>
    <w:rsid w:val="00F7256D"/>
    <w:rsid w:val="00F74CEF"/>
    <w:rsid w:val="00F76CD9"/>
    <w:rsid w:val="00F80D95"/>
    <w:rsid w:val="00F869AA"/>
    <w:rsid w:val="00F945BE"/>
    <w:rsid w:val="00FA711B"/>
    <w:rsid w:val="00FB4C66"/>
    <w:rsid w:val="00FB61C9"/>
    <w:rsid w:val="00FC24F5"/>
    <w:rsid w:val="00FC2C33"/>
    <w:rsid w:val="00FC6132"/>
    <w:rsid w:val="00FD0D7C"/>
    <w:rsid w:val="00FD2067"/>
    <w:rsid w:val="00FD2C62"/>
    <w:rsid w:val="00FD37F4"/>
    <w:rsid w:val="00FE378D"/>
    <w:rsid w:val="00FE3EBD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link w:val="af4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5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customStyle="1" w:styleId="af4">
    <w:name w:val="Абзац списка Знак"/>
    <w:basedOn w:val="a0"/>
    <w:link w:val="af3"/>
    <w:uiPriority w:val="34"/>
    <w:rsid w:val="00697C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2E03D54D52D37B6828831614B7560354CA1BADB687D5D25780BCB8974782741BD0AE44AD48BD563FBF1D63F599D9C4303A6E6465999829f272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F2E03D54D52D37B6828831614B7560354CB18ACB285D5D25780BCB8974782741BD0AE44AD48BE5139BF1D63F599D9C4303A6E6465999829f272M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F2E03D54D52D37B6828831614B7560354CB18ACB285D5D25780BCB8974782741BD0AE44AD48BE513EBF1D63F599D9C4303A6E6465999829f272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F2E03D54D52D37B6828831614B7560354CA1BADB687D5D25780BCB8974782741BD0AE44AD48BE553DBF1D63F599D9C4303A6E6465999829f272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B1B97-86F3-45B4-83E1-08C23814F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2396</TotalTime>
  <Pages>3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189</cp:revision>
  <cp:lastPrinted>2022-06-21T07:54:00Z</cp:lastPrinted>
  <dcterms:created xsi:type="dcterms:W3CDTF">2022-02-11T12:24:00Z</dcterms:created>
  <dcterms:modified xsi:type="dcterms:W3CDTF">2022-06-23T08:20:00Z</dcterms:modified>
</cp:coreProperties>
</file>