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5" w:rsidRPr="000D5849" w:rsidRDefault="002B7035" w:rsidP="000E5D4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44.05pt;margin-top:4.1pt;width:66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" stroked="f">
            <v:textbox>
              <w:txbxContent>
                <w:p w:rsidR="00637C9D" w:rsidRDefault="00637C9D" w:rsidP="00192B75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637C9D" w:rsidRDefault="00637C9D" w:rsidP="00192B7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shape>
        </w:pict>
      </w:r>
      <w:r w:rsidR="000D5849">
        <w:rPr>
          <w:rFonts w:ascii="Times New Roman" w:hAnsi="Times New Roman"/>
          <w:sz w:val="32"/>
          <w:szCs w:val="32"/>
        </w:rPr>
        <w:t>Р</w:t>
      </w:r>
      <w:r w:rsidR="00192B75" w:rsidRPr="00B62382">
        <w:rPr>
          <w:rFonts w:ascii="Times New Roman" w:hAnsi="Times New Roman"/>
          <w:sz w:val="32"/>
          <w:szCs w:val="32"/>
        </w:rPr>
        <w:t xml:space="preserve"> Е Ш Е Н И Е</w:t>
      </w:r>
    </w:p>
    <w:p w:rsidR="00192B75" w:rsidRPr="00F62F05" w:rsidRDefault="00192B75" w:rsidP="00192B75">
      <w:pPr>
        <w:pStyle w:val="1"/>
        <w:ind w:left="284" w:right="-143" w:firstLine="709"/>
        <w:jc w:val="center"/>
        <w:rPr>
          <w:rFonts w:ascii="Times New Roman" w:hAnsi="Times New Roman"/>
          <w:sz w:val="20"/>
          <w:szCs w:val="32"/>
        </w:rPr>
      </w:pPr>
    </w:p>
    <w:p w:rsidR="00595E4A" w:rsidRPr="001118B6" w:rsidRDefault="00192B75" w:rsidP="00595E4A">
      <w:pPr>
        <w:tabs>
          <w:tab w:val="left" w:pos="4962"/>
        </w:tabs>
        <w:ind w:right="140"/>
        <w:jc w:val="center"/>
        <w:rPr>
          <w:sz w:val="26"/>
          <w:szCs w:val="26"/>
        </w:rPr>
      </w:pPr>
      <w:r w:rsidRPr="001118B6">
        <w:rPr>
          <w:sz w:val="26"/>
          <w:szCs w:val="26"/>
        </w:rPr>
        <w:t xml:space="preserve">по делу </w:t>
      </w:r>
      <w:r w:rsidR="009F3399" w:rsidRPr="001118B6">
        <w:rPr>
          <w:b/>
          <w:sz w:val="26"/>
          <w:szCs w:val="26"/>
        </w:rPr>
        <w:t xml:space="preserve">№ </w:t>
      </w:r>
      <w:r w:rsidR="00991FAF">
        <w:rPr>
          <w:b/>
          <w:sz w:val="26"/>
          <w:szCs w:val="26"/>
        </w:rPr>
        <w:t>062/06/10</w:t>
      </w:r>
      <w:r w:rsidR="00FE3FC1">
        <w:rPr>
          <w:b/>
          <w:sz w:val="26"/>
          <w:szCs w:val="26"/>
        </w:rPr>
        <w:t>6-34</w:t>
      </w:r>
      <w:r w:rsidR="00FE3FC1" w:rsidRPr="00FE3FC1">
        <w:rPr>
          <w:b/>
          <w:sz w:val="26"/>
          <w:szCs w:val="26"/>
        </w:rPr>
        <w:t>3</w:t>
      </w:r>
      <w:r w:rsidR="00595E4A" w:rsidRPr="001118B6">
        <w:rPr>
          <w:b/>
          <w:sz w:val="26"/>
          <w:szCs w:val="26"/>
        </w:rPr>
        <w:t>/2022</w:t>
      </w:r>
    </w:p>
    <w:p w:rsidR="00192B75" w:rsidRPr="001118B6" w:rsidRDefault="00192B75" w:rsidP="00595E4A">
      <w:pPr>
        <w:tabs>
          <w:tab w:val="left" w:pos="4962"/>
        </w:tabs>
        <w:ind w:right="140"/>
        <w:jc w:val="center"/>
        <w:rPr>
          <w:sz w:val="26"/>
          <w:szCs w:val="26"/>
        </w:rPr>
      </w:pPr>
      <w:r w:rsidRPr="001118B6">
        <w:rPr>
          <w:sz w:val="26"/>
          <w:szCs w:val="26"/>
        </w:rPr>
        <w:t>о нарушении законодательства о контрактной системе в сфере закупок</w:t>
      </w:r>
    </w:p>
    <w:p w:rsidR="00192B75" w:rsidRPr="001118B6" w:rsidRDefault="00192B75" w:rsidP="00192B75">
      <w:pPr>
        <w:tabs>
          <w:tab w:val="left" w:pos="4962"/>
        </w:tabs>
        <w:ind w:right="140"/>
        <w:rPr>
          <w:sz w:val="26"/>
          <w:szCs w:val="26"/>
        </w:rPr>
      </w:pPr>
    </w:p>
    <w:p w:rsidR="00192B75" w:rsidRPr="001118B6" w:rsidRDefault="00FE3FC1" w:rsidP="00192B75">
      <w:pPr>
        <w:pStyle w:val="1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73310">
        <w:rPr>
          <w:rFonts w:ascii="Times New Roman" w:hAnsi="Times New Roman"/>
          <w:sz w:val="26"/>
          <w:szCs w:val="26"/>
        </w:rPr>
        <w:t>3</w:t>
      </w:r>
      <w:r w:rsidR="00355F3E">
        <w:rPr>
          <w:rFonts w:ascii="Times New Roman" w:hAnsi="Times New Roman"/>
          <w:sz w:val="26"/>
          <w:szCs w:val="26"/>
        </w:rPr>
        <w:t xml:space="preserve"> июня</w:t>
      </w:r>
      <w:r w:rsidR="009F3399" w:rsidRPr="001118B6">
        <w:rPr>
          <w:rFonts w:ascii="Times New Roman" w:hAnsi="Times New Roman"/>
          <w:sz w:val="26"/>
          <w:szCs w:val="26"/>
        </w:rPr>
        <w:t xml:space="preserve"> </w:t>
      </w:r>
      <w:r w:rsidR="00595E4A" w:rsidRPr="001118B6">
        <w:rPr>
          <w:rFonts w:ascii="Times New Roman" w:hAnsi="Times New Roman"/>
          <w:sz w:val="26"/>
          <w:szCs w:val="26"/>
        </w:rPr>
        <w:t>2022</w:t>
      </w:r>
      <w:r w:rsidR="00FC6132">
        <w:rPr>
          <w:rFonts w:ascii="Times New Roman" w:hAnsi="Times New Roman"/>
          <w:sz w:val="26"/>
          <w:szCs w:val="26"/>
        </w:rPr>
        <w:t xml:space="preserve"> года</w:t>
      </w:r>
      <w:r w:rsidR="00FC6132">
        <w:rPr>
          <w:rFonts w:ascii="Times New Roman" w:hAnsi="Times New Roman"/>
          <w:sz w:val="26"/>
          <w:szCs w:val="26"/>
        </w:rPr>
        <w:tab/>
      </w:r>
      <w:r w:rsidR="00355F3E">
        <w:rPr>
          <w:rFonts w:ascii="Times New Roman" w:hAnsi="Times New Roman"/>
          <w:sz w:val="26"/>
          <w:szCs w:val="26"/>
        </w:rPr>
        <w:t xml:space="preserve">                 </w:t>
      </w:r>
      <w:r w:rsidR="00FC6132">
        <w:rPr>
          <w:rFonts w:ascii="Times New Roman" w:hAnsi="Times New Roman"/>
          <w:sz w:val="26"/>
          <w:szCs w:val="26"/>
        </w:rPr>
        <w:tab/>
      </w:r>
      <w:r w:rsidR="00192B75" w:rsidRPr="001118B6">
        <w:rPr>
          <w:rFonts w:ascii="Times New Roman" w:hAnsi="Times New Roman"/>
          <w:sz w:val="26"/>
          <w:szCs w:val="26"/>
        </w:rPr>
        <w:tab/>
      </w:r>
      <w:r w:rsidR="00192B75" w:rsidRPr="001118B6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8D5DD7" w:rsidRPr="001118B6">
        <w:rPr>
          <w:rFonts w:ascii="Times New Roman" w:hAnsi="Times New Roman"/>
          <w:sz w:val="26"/>
          <w:szCs w:val="26"/>
        </w:rPr>
        <w:t xml:space="preserve">                               </w:t>
      </w:r>
      <w:r w:rsidR="00EA2ADB" w:rsidRPr="001118B6">
        <w:rPr>
          <w:rFonts w:ascii="Times New Roman" w:hAnsi="Times New Roman"/>
          <w:sz w:val="26"/>
          <w:szCs w:val="26"/>
        </w:rPr>
        <w:t xml:space="preserve"> </w:t>
      </w:r>
      <w:r w:rsidR="00192B75" w:rsidRPr="001118B6">
        <w:rPr>
          <w:rFonts w:ascii="Times New Roman" w:hAnsi="Times New Roman"/>
          <w:sz w:val="26"/>
          <w:szCs w:val="26"/>
        </w:rPr>
        <w:t xml:space="preserve"> </w:t>
      </w:r>
      <w:r w:rsidR="00595E4A" w:rsidRPr="001118B6">
        <w:rPr>
          <w:rFonts w:ascii="Times New Roman" w:hAnsi="Times New Roman"/>
          <w:sz w:val="26"/>
          <w:szCs w:val="26"/>
        </w:rPr>
        <w:t xml:space="preserve">           </w:t>
      </w:r>
      <w:r w:rsidR="00192B75" w:rsidRPr="001118B6">
        <w:rPr>
          <w:rFonts w:ascii="Times New Roman" w:hAnsi="Times New Roman"/>
          <w:sz w:val="26"/>
          <w:szCs w:val="26"/>
        </w:rPr>
        <w:t>г. Рязань</w:t>
      </w:r>
    </w:p>
    <w:p w:rsidR="00192B75" w:rsidRPr="001118B6" w:rsidRDefault="00192B75" w:rsidP="00192B75">
      <w:pPr>
        <w:pStyle w:val="1"/>
        <w:ind w:right="140"/>
        <w:rPr>
          <w:rFonts w:ascii="Times New Roman" w:hAnsi="Times New Roman"/>
          <w:sz w:val="26"/>
          <w:szCs w:val="26"/>
        </w:rPr>
      </w:pPr>
    </w:p>
    <w:p w:rsidR="00EC718D" w:rsidRPr="001118B6" w:rsidRDefault="00192B75" w:rsidP="00A31437">
      <w:pPr>
        <w:ind w:left="284" w:right="142"/>
        <w:jc w:val="center"/>
        <w:rPr>
          <w:bCs/>
          <w:sz w:val="26"/>
          <w:szCs w:val="26"/>
        </w:rPr>
      </w:pPr>
      <w:r w:rsidRPr="001118B6">
        <w:rPr>
          <w:bCs/>
          <w:sz w:val="26"/>
          <w:szCs w:val="26"/>
        </w:rPr>
        <w:t>Резолютивная часть решения оглашена</w:t>
      </w:r>
      <w:r w:rsidR="009F3399" w:rsidRPr="001118B6">
        <w:rPr>
          <w:bCs/>
          <w:sz w:val="26"/>
          <w:szCs w:val="26"/>
        </w:rPr>
        <w:t xml:space="preserve"> </w:t>
      </w:r>
      <w:r w:rsidR="000656DC">
        <w:rPr>
          <w:sz w:val="26"/>
          <w:szCs w:val="26"/>
        </w:rPr>
        <w:t>20</w:t>
      </w:r>
      <w:r w:rsidR="00CF216A" w:rsidRPr="001118B6">
        <w:rPr>
          <w:sz w:val="26"/>
          <w:szCs w:val="26"/>
        </w:rPr>
        <w:t xml:space="preserve"> </w:t>
      </w:r>
      <w:r w:rsidR="00355F3E">
        <w:rPr>
          <w:sz w:val="26"/>
          <w:szCs w:val="26"/>
        </w:rPr>
        <w:t>июня</w:t>
      </w:r>
      <w:r w:rsidR="00CF216A" w:rsidRPr="001118B6">
        <w:rPr>
          <w:sz w:val="26"/>
          <w:szCs w:val="26"/>
        </w:rPr>
        <w:t xml:space="preserve"> </w:t>
      </w:r>
      <w:r w:rsidR="00F62F05" w:rsidRPr="001118B6">
        <w:rPr>
          <w:sz w:val="26"/>
          <w:szCs w:val="26"/>
        </w:rPr>
        <w:t>2022</w:t>
      </w:r>
      <w:r w:rsidR="00E90A7C" w:rsidRPr="001118B6">
        <w:rPr>
          <w:sz w:val="26"/>
          <w:szCs w:val="26"/>
        </w:rPr>
        <w:t xml:space="preserve"> </w:t>
      </w:r>
      <w:r w:rsidRPr="001118B6">
        <w:rPr>
          <w:bCs/>
          <w:sz w:val="26"/>
          <w:szCs w:val="26"/>
        </w:rPr>
        <w:t>года</w:t>
      </w:r>
      <w:r w:rsidR="00A31437">
        <w:rPr>
          <w:bCs/>
          <w:sz w:val="26"/>
          <w:szCs w:val="26"/>
        </w:rPr>
        <w:t>.</w:t>
      </w:r>
    </w:p>
    <w:p w:rsidR="009F3399" w:rsidRPr="001118B6" w:rsidRDefault="009F3399" w:rsidP="00E20A09">
      <w:pPr>
        <w:ind w:left="-74" w:firstLine="783"/>
        <w:jc w:val="both"/>
        <w:rPr>
          <w:bCs/>
        </w:rPr>
      </w:pPr>
    </w:p>
    <w:p w:rsidR="00827307" w:rsidRPr="001118B6" w:rsidRDefault="0077311E" w:rsidP="003D739B">
      <w:pPr>
        <w:ind w:firstLine="709"/>
        <w:jc w:val="both"/>
      </w:pPr>
      <w:r w:rsidRPr="001118B6">
        <w:rPr>
          <w:color w:val="000000" w:themeColor="text1"/>
        </w:rPr>
        <w:t>К</w:t>
      </w:r>
      <w:r w:rsidR="00192B75" w:rsidRPr="001118B6">
        <w:rPr>
          <w:color w:val="000000" w:themeColor="text1"/>
        </w:rPr>
        <w:t>омиссия Рязанского УФАС России по контролю в сфере закупок, созданная прика</w:t>
      </w:r>
      <w:r w:rsidR="00B5768B" w:rsidRPr="001118B6">
        <w:rPr>
          <w:color w:val="000000" w:themeColor="text1"/>
        </w:rPr>
        <w:t xml:space="preserve">зом Рязанского УФАС России № </w:t>
      </w:r>
      <w:r w:rsidR="00E90A7C" w:rsidRPr="001118B6">
        <w:rPr>
          <w:color w:val="000000" w:themeColor="text1"/>
        </w:rPr>
        <w:t>115 от 03.11</w:t>
      </w:r>
      <w:r w:rsidR="00E242C3" w:rsidRPr="001118B6">
        <w:rPr>
          <w:color w:val="000000" w:themeColor="text1"/>
        </w:rPr>
        <w:t>.2020</w:t>
      </w:r>
      <w:r w:rsidR="00192B75" w:rsidRPr="001118B6">
        <w:rPr>
          <w:color w:val="000000" w:themeColor="text1"/>
        </w:rPr>
        <w:t xml:space="preserve"> (далее – Комиссия), в составе:</w:t>
      </w:r>
      <w:r w:rsidR="009F3399" w:rsidRPr="001118B6">
        <w:rPr>
          <w:color w:val="000000" w:themeColor="text1"/>
        </w:rPr>
        <w:t xml:space="preserve"> </w:t>
      </w:r>
      <w:r w:rsidR="000E5D44">
        <w:rPr>
          <w:sz w:val="26"/>
          <w:szCs w:val="26"/>
        </w:rPr>
        <w:t>˂...˃</w:t>
      </w:r>
      <w:r w:rsidR="00991FAF" w:rsidRPr="00A73FAF">
        <w:t>,</w:t>
      </w:r>
      <w:r w:rsidR="009042EC">
        <w:rPr>
          <w:color w:val="000000" w:themeColor="text1"/>
        </w:rPr>
        <w:t xml:space="preserve"> </w:t>
      </w:r>
      <w:r w:rsidR="00204434">
        <w:rPr>
          <w:color w:val="000000" w:themeColor="text1"/>
        </w:rPr>
        <w:t xml:space="preserve">в присутствии </w:t>
      </w:r>
      <w:r w:rsidR="000656DC">
        <w:rPr>
          <w:color w:val="000000" w:themeColor="text1"/>
        </w:rPr>
        <w:t xml:space="preserve">представителя </w:t>
      </w:r>
      <w:r w:rsidR="000656DC">
        <w:t>Управления</w:t>
      </w:r>
      <w:r w:rsidR="000656DC" w:rsidRPr="00E413B2">
        <w:t xml:space="preserve"> благоустройства города администрации города Рязани</w:t>
      </w:r>
      <w:r w:rsidR="000656DC">
        <w:rPr>
          <w:color w:val="000000" w:themeColor="text1"/>
        </w:rPr>
        <w:t xml:space="preserve"> </w:t>
      </w:r>
      <w:r w:rsidR="00204434">
        <w:rPr>
          <w:color w:val="000000" w:themeColor="text1"/>
        </w:rPr>
        <w:t xml:space="preserve"> (далее – Заказчик</w:t>
      </w:r>
      <w:r w:rsidR="00204434">
        <w:t xml:space="preserve">) </w:t>
      </w:r>
      <w:r w:rsidR="000E5D44">
        <w:rPr>
          <w:sz w:val="26"/>
          <w:szCs w:val="26"/>
        </w:rPr>
        <w:t>˂...˃</w:t>
      </w:r>
      <w:r w:rsidR="00D65640">
        <w:t>,</w:t>
      </w:r>
      <w:r w:rsidR="00A31437">
        <w:t xml:space="preserve"> в присутствии представителя</w:t>
      </w:r>
      <w:r w:rsidR="008F1CAC">
        <w:t xml:space="preserve"> </w:t>
      </w:r>
      <w:r w:rsidR="000656DC">
        <w:t>Государственного казенного учреждения Рязанской области «Центр закупок Рязанской области»</w:t>
      </w:r>
      <w:r w:rsidR="003D739B">
        <w:t xml:space="preserve"> (далее – ГКУ РО «ЦЗРО»)</w:t>
      </w:r>
      <w:r w:rsidR="000656DC">
        <w:t xml:space="preserve"> </w:t>
      </w:r>
      <w:r w:rsidR="000E5D44">
        <w:rPr>
          <w:sz w:val="26"/>
          <w:szCs w:val="26"/>
        </w:rPr>
        <w:t>˂...˃</w:t>
      </w:r>
      <w:r w:rsidR="00D65640">
        <w:t xml:space="preserve">, в </w:t>
      </w:r>
      <w:r w:rsidR="00EE6E9F">
        <w:t>отсутстви</w:t>
      </w:r>
      <w:r w:rsidR="00EE6E9F" w:rsidRPr="00EE6E9F">
        <w:t>и</w:t>
      </w:r>
      <w:r w:rsidR="00DC778C">
        <w:t xml:space="preserve"> </w:t>
      </w:r>
      <w:r w:rsidR="000656DC">
        <w:t>представителей ЗАО «СТРОЙСЕРВИС»</w:t>
      </w:r>
      <w:r w:rsidR="00F04E2C">
        <w:t xml:space="preserve"> (далее – З</w:t>
      </w:r>
      <w:r w:rsidR="00DC778C">
        <w:t>аявитель, Общество)</w:t>
      </w:r>
      <w:r w:rsidR="0069260A">
        <w:rPr>
          <w:color w:val="000000" w:themeColor="text1"/>
        </w:rPr>
        <w:t>,</w:t>
      </w:r>
      <w:r w:rsidR="00AE6E1F" w:rsidRPr="00AE6E1F">
        <w:rPr>
          <w:color w:val="000000" w:themeColor="text1"/>
        </w:rPr>
        <w:t xml:space="preserve"> </w:t>
      </w:r>
      <w:r w:rsidR="00AE6E1F" w:rsidRPr="001118B6">
        <w:rPr>
          <w:color w:val="000000" w:themeColor="text1"/>
        </w:rPr>
        <w:t>уведомленных надлежащим образом</w:t>
      </w:r>
      <w:r w:rsidR="00AE6E1F" w:rsidRPr="00AE6E1F">
        <w:rPr>
          <w:color w:val="000000" w:themeColor="text1"/>
        </w:rPr>
        <w:t>,</w:t>
      </w:r>
      <w:r w:rsidR="0069260A">
        <w:t xml:space="preserve"> </w:t>
      </w:r>
      <w:r w:rsidR="00261436" w:rsidRPr="001118B6">
        <w:rPr>
          <w:color w:val="000000" w:themeColor="text1"/>
        </w:rPr>
        <w:t>в отсутствие</w:t>
      </w:r>
      <w:r w:rsidR="00E90A7C" w:rsidRPr="001118B6">
        <w:rPr>
          <w:color w:val="000000" w:themeColor="text1"/>
        </w:rPr>
        <w:t xml:space="preserve"> представителей</w:t>
      </w:r>
      <w:r w:rsidR="00F62F05" w:rsidRPr="001118B6">
        <w:rPr>
          <w:color w:val="000000" w:themeColor="text1"/>
        </w:rPr>
        <w:t xml:space="preserve"> </w:t>
      </w:r>
      <w:r w:rsidR="000656DC" w:rsidRPr="000656DC">
        <w:rPr>
          <w:color w:val="000000" w:themeColor="text1"/>
        </w:rPr>
        <w:t xml:space="preserve">ООО </w:t>
      </w:r>
      <w:r w:rsidR="000656DC">
        <w:rPr>
          <w:color w:val="000000" w:themeColor="text1"/>
        </w:rPr>
        <w:t>«</w:t>
      </w:r>
      <w:r w:rsidR="000656DC" w:rsidRPr="000656DC">
        <w:rPr>
          <w:color w:val="000000" w:themeColor="text1"/>
        </w:rPr>
        <w:t>ЭТП ГПБ</w:t>
      </w:r>
      <w:r w:rsidR="000656DC">
        <w:rPr>
          <w:color w:val="000000" w:themeColor="text1"/>
        </w:rPr>
        <w:t>»</w:t>
      </w:r>
      <w:r w:rsidR="00D549DB" w:rsidRPr="001118B6">
        <w:t>,</w:t>
      </w:r>
      <w:r w:rsidR="00AE6E1F" w:rsidRPr="00AE6E1F">
        <w:rPr>
          <w:color w:val="000000" w:themeColor="text1"/>
        </w:rPr>
        <w:t xml:space="preserve"> </w:t>
      </w:r>
      <w:r w:rsidR="00AE6E1F" w:rsidRPr="001118B6">
        <w:rPr>
          <w:color w:val="000000" w:themeColor="text1"/>
        </w:rPr>
        <w:t>уведомленных надлежащим образом</w:t>
      </w:r>
      <w:r w:rsidR="00AE6E1F">
        <w:rPr>
          <w:color w:val="000000" w:themeColor="text1"/>
        </w:rPr>
        <w:t>,</w:t>
      </w:r>
      <w:r w:rsidR="00D93493">
        <w:rPr>
          <w:color w:val="000000" w:themeColor="text1"/>
        </w:rPr>
        <w:t xml:space="preserve"> </w:t>
      </w:r>
      <w:r w:rsidR="00261436" w:rsidRPr="001118B6">
        <w:rPr>
          <w:color w:val="000000" w:themeColor="text1"/>
        </w:rPr>
        <w:t>рассмотрев жалобу</w:t>
      </w:r>
      <w:r w:rsidR="00016493" w:rsidRPr="001118B6">
        <w:rPr>
          <w:color w:val="000000" w:themeColor="text1"/>
        </w:rPr>
        <w:t xml:space="preserve"> </w:t>
      </w:r>
      <w:r w:rsidR="000656DC" w:rsidRPr="000656DC">
        <w:t>ЗАО «СТРОЙСЕРВИС» (</w:t>
      </w:r>
      <w:proofErr w:type="spellStart"/>
      <w:r w:rsidR="000656DC" w:rsidRPr="000656DC">
        <w:t>вх</w:t>
      </w:r>
      <w:proofErr w:type="spellEnd"/>
      <w:r w:rsidR="000656DC" w:rsidRPr="000656DC">
        <w:t>. №10-ЭП/22 от 14.06.2022) на действия Конкурсной комиссии ГКУ РО «ЦЗРО» при проведении открытого к</w:t>
      </w:r>
      <w:r w:rsidR="0048647C">
        <w:t>онкурса в электронной форме на в</w:t>
      </w:r>
      <w:r w:rsidR="000656DC" w:rsidRPr="000656DC">
        <w:t>ыполнение работ по ремонту автомобильной дороги от пе</w:t>
      </w:r>
      <w:r w:rsidR="0048647C">
        <w:t>ресечения ул.Черновицкая и ул.</w:t>
      </w:r>
      <w:r w:rsidR="000656DC" w:rsidRPr="000656DC">
        <w:t>Щорса до Ряжского шоссе, ремонту автомобильно</w:t>
      </w:r>
      <w:r w:rsidR="0048647C">
        <w:t xml:space="preserve">й дороги в поселок </w:t>
      </w:r>
      <w:proofErr w:type="spellStart"/>
      <w:r w:rsidR="0048647C">
        <w:t>Семчино</w:t>
      </w:r>
      <w:proofErr w:type="spellEnd"/>
      <w:r w:rsidR="0048647C">
        <w:t xml:space="preserve"> в г.</w:t>
      </w:r>
      <w:r w:rsidR="000656DC" w:rsidRPr="000656DC">
        <w:t>Рязани (извещение № 0859200001122005683 от 17.05.2022)</w:t>
      </w:r>
      <w:r w:rsidR="006724FE" w:rsidRPr="001118B6">
        <w:t xml:space="preserve"> </w:t>
      </w:r>
      <w:r w:rsidR="006C5C07" w:rsidRPr="001118B6">
        <w:rPr>
          <w:color w:val="000000" w:themeColor="text1"/>
        </w:rPr>
        <w:t>и проведя внеплановую проверку представленных документов,</w:t>
      </w:r>
    </w:p>
    <w:p w:rsidR="00192B75" w:rsidRPr="001118B6" w:rsidRDefault="00192B75" w:rsidP="008B2B10">
      <w:pPr>
        <w:ind w:firstLine="709"/>
        <w:jc w:val="both"/>
        <w:rPr>
          <w:sz w:val="26"/>
          <w:szCs w:val="26"/>
        </w:rPr>
      </w:pPr>
      <w:r w:rsidRPr="001118B6">
        <w:rPr>
          <w:sz w:val="26"/>
          <w:szCs w:val="26"/>
        </w:rPr>
        <w:t xml:space="preserve">у с т а </w:t>
      </w:r>
      <w:proofErr w:type="spellStart"/>
      <w:r w:rsidRPr="001118B6">
        <w:rPr>
          <w:sz w:val="26"/>
          <w:szCs w:val="26"/>
        </w:rPr>
        <w:t>н</w:t>
      </w:r>
      <w:proofErr w:type="spellEnd"/>
      <w:r w:rsidRPr="001118B6">
        <w:rPr>
          <w:sz w:val="26"/>
          <w:szCs w:val="26"/>
        </w:rPr>
        <w:t xml:space="preserve"> о в и л а:</w:t>
      </w:r>
    </w:p>
    <w:p w:rsidR="00F25D7E" w:rsidRPr="001118B6" w:rsidRDefault="00F25D7E" w:rsidP="00F25D7E">
      <w:pPr>
        <w:pStyle w:val="1"/>
        <w:ind w:right="282" w:firstLine="567"/>
        <w:jc w:val="both"/>
        <w:rPr>
          <w:rFonts w:ascii="Times New Roman" w:hAnsi="Times New Roman"/>
          <w:szCs w:val="24"/>
        </w:rPr>
      </w:pPr>
    </w:p>
    <w:p w:rsidR="00192B75" w:rsidRPr="00AF3F0B" w:rsidRDefault="0048647C" w:rsidP="00CB449D">
      <w:pPr>
        <w:ind w:firstLine="709"/>
        <w:jc w:val="both"/>
        <w:rPr>
          <w:color w:val="FF0000"/>
        </w:rPr>
      </w:pPr>
      <w:r>
        <w:t>Управлением</w:t>
      </w:r>
      <w:r w:rsidRPr="0048647C">
        <w:t xml:space="preserve"> благоустройства города администрации города Рязани</w:t>
      </w:r>
      <w:r w:rsidR="0015162C" w:rsidRPr="001118B6">
        <w:rPr>
          <w:color w:val="000000" w:themeColor="text1"/>
        </w:rPr>
        <w:t xml:space="preserve"> </w:t>
      </w:r>
      <w:r w:rsidR="00192B75" w:rsidRPr="001118B6">
        <w:rPr>
          <w:color w:val="000000" w:themeColor="text1"/>
        </w:rPr>
        <w:t>инициирована процедура закупки путем проведения</w:t>
      </w:r>
      <w:r w:rsidR="001D2C9C" w:rsidRPr="001118B6">
        <w:rPr>
          <w:color w:val="000000" w:themeColor="text1"/>
        </w:rPr>
        <w:t xml:space="preserve"> </w:t>
      </w:r>
      <w:r w:rsidR="0069260A" w:rsidRPr="0069260A">
        <w:t xml:space="preserve">открытого конкурса в электронной форме </w:t>
      </w:r>
      <w:r>
        <w:t>на в</w:t>
      </w:r>
      <w:r w:rsidRPr="000656DC">
        <w:t>ыполнение работ по ремонту автомоби</w:t>
      </w:r>
      <w:r>
        <w:t>льной дороги от пересечения ул.Черновицкая и ул.</w:t>
      </w:r>
      <w:r w:rsidRPr="000656DC">
        <w:t>Щорса до Ряжского шоссе, ремонту автомобильно</w:t>
      </w:r>
      <w:r>
        <w:t xml:space="preserve">й дороги в поселок </w:t>
      </w:r>
      <w:proofErr w:type="spellStart"/>
      <w:r>
        <w:t>Семчино</w:t>
      </w:r>
      <w:proofErr w:type="spellEnd"/>
      <w:r>
        <w:t xml:space="preserve"> в г.</w:t>
      </w:r>
      <w:r w:rsidRPr="000656DC">
        <w:t>Рязани</w:t>
      </w:r>
      <w:r w:rsidR="0069260A" w:rsidRPr="00CB449D">
        <w:rPr>
          <w:color w:val="000000" w:themeColor="text1"/>
        </w:rPr>
        <w:t xml:space="preserve"> </w:t>
      </w:r>
      <w:r w:rsidR="00C7708E" w:rsidRPr="00CB449D">
        <w:rPr>
          <w:color w:val="000000" w:themeColor="text1"/>
        </w:rPr>
        <w:t xml:space="preserve">(далее – </w:t>
      </w:r>
      <w:r w:rsidR="0069260A">
        <w:rPr>
          <w:color w:val="000000" w:themeColor="text1"/>
        </w:rPr>
        <w:t>открытый конкурс</w:t>
      </w:r>
      <w:r w:rsidR="00192B75" w:rsidRPr="00CB449D">
        <w:rPr>
          <w:color w:val="000000" w:themeColor="text1"/>
        </w:rPr>
        <w:t>).</w:t>
      </w:r>
    </w:p>
    <w:p w:rsidR="00192B75" w:rsidRPr="00CB449D" w:rsidRDefault="003D739B" w:rsidP="003206EB">
      <w:pPr>
        <w:pStyle w:val="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17.05</w:t>
      </w:r>
      <w:r w:rsidR="00DF61A9" w:rsidRPr="00CB449D">
        <w:rPr>
          <w:rFonts w:ascii="Times New Roman" w:hAnsi="Times New Roman"/>
          <w:color w:val="000000" w:themeColor="text1"/>
          <w:szCs w:val="24"/>
        </w:rPr>
        <w:t>.2022</w:t>
      </w:r>
      <w:r w:rsidR="00192B75" w:rsidRPr="00CB449D">
        <w:rPr>
          <w:rFonts w:ascii="Times New Roman" w:hAnsi="Times New Roman"/>
          <w:color w:val="000000" w:themeColor="text1"/>
          <w:szCs w:val="24"/>
        </w:rPr>
        <w:t xml:space="preserve"> извещение о проведении </w:t>
      </w:r>
      <w:r w:rsidR="0069260A" w:rsidRPr="0069260A">
        <w:t>открытого конкурса</w:t>
      </w:r>
      <w:r w:rsidR="00DC3B8E" w:rsidRPr="00CB449D">
        <w:rPr>
          <w:rFonts w:ascii="Times New Roman" w:hAnsi="Times New Roman"/>
          <w:color w:val="000000" w:themeColor="text1"/>
          <w:szCs w:val="24"/>
        </w:rPr>
        <w:t xml:space="preserve"> </w:t>
      </w:r>
      <w:r w:rsidR="00192B75" w:rsidRPr="00CB449D">
        <w:rPr>
          <w:rFonts w:ascii="Times New Roman" w:hAnsi="Times New Roman"/>
          <w:color w:val="000000" w:themeColor="text1"/>
          <w:szCs w:val="24"/>
        </w:rPr>
        <w:t>размещен</w:t>
      </w:r>
      <w:r w:rsidR="006F36E9" w:rsidRPr="00CB449D">
        <w:rPr>
          <w:rFonts w:ascii="Times New Roman" w:hAnsi="Times New Roman"/>
          <w:color w:val="000000" w:themeColor="text1"/>
          <w:szCs w:val="24"/>
        </w:rPr>
        <w:t>о</w:t>
      </w:r>
      <w:r w:rsidR="00192B75" w:rsidRPr="00CB449D">
        <w:rPr>
          <w:rFonts w:ascii="Times New Roman" w:hAnsi="Times New Roman"/>
          <w:color w:val="000000" w:themeColor="text1"/>
          <w:szCs w:val="24"/>
        </w:rPr>
        <w:t xml:space="preserve"> на официальном сайте Единой информационной системы в сфе</w:t>
      </w:r>
      <w:r w:rsidR="002041EF" w:rsidRPr="00CB449D">
        <w:rPr>
          <w:rFonts w:ascii="Times New Roman" w:hAnsi="Times New Roman"/>
          <w:color w:val="000000" w:themeColor="text1"/>
          <w:szCs w:val="24"/>
        </w:rPr>
        <w:t xml:space="preserve">ре закупок - </w:t>
      </w:r>
      <w:proofErr w:type="spellStart"/>
      <w:r w:rsidR="002041EF" w:rsidRPr="00CB449D">
        <w:rPr>
          <w:rFonts w:ascii="Times New Roman" w:hAnsi="Times New Roman"/>
          <w:color w:val="000000" w:themeColor="text1"/>
          <w:szCs w:val="24"/>
        </w:rPr>
        <w:t>www.zakupki.gov.ru</w:t>
      </w:r>
      <w:proofErr w:type="spellEnd"/>
      <w:r w:rsidR="00192B75" w:rsidRPr="00CB449D">
        <w:rPr>
          <w:rFonts w:ascii="Times New Roman" w:hAnsi="Times New Roman"/>
          <w:color w:val="000000" w:themeColor="text1"/>
          <w:szCs w:val="24"/>
        </w:rPr>
        <w:t xml:space="preserve"> в информационно-телекоммуникационной сети «Интернет».</w:t>
      </w:r>
    </w:p>
    <w:p w:rsidR="00192B75" w:rsidRPr="00CB449D" w:rsidRDefault="00192B75" w:rsidP="003206EB">
      <w:pPr>
        <w:pStyle w:val="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CB449D">
        <w:rPr>
          <w:rFonts w:ascii="Times New Roman" w:hAnsi="Times New Roman"/>
          <w:color w:val="000000" w:themeColor="text1"/>
          <w:szCs w:val="24"/>
        </w:rPr>
        <w:t xml:space="preserve">Начальная (максимальная) цена контракта составила </w:t>
      </w:r>
      <w:r w:rsidR="00397F62">
        <w:rPr>
          <w:rStyle w:val="cardmaininfocontent"/>
          <w:rFonts w:ascii="Times New Roman" w:hAnsi="Times New Roman"/>
          <w:color w:val="000000" w:themeColor="text1"/>
          <w:szCs w:val="24"/>
        </w:rPr>
        <w:t>343 188 890,00</w:t>
      </w:r>
      <w:r w:rsidR="00BA5A56" w:rsidRPr="00CB449D">
        <w:rPr>
          <w:rStyle w:val="cardmaininfocontent"/>
          <w:rFonts w:ascii="Times New Roman" w:hAnsi="Times New Roman"/>
          <w:color w:val="000000" w:themeColor="text1"/>
          <w:szCs w:val="24"/>
        </w:rPr>
        <w:t xml:space="preserve"> </w:t>
      </w:r>
      <w:r w:rsidR="009C0917" w:rsidRPr="00CB449D">
        <w:rPr>
          <w:rStyle w:val="cardmaininfocontent"/>
          <w:rFonts w:ascii="Times New Roman" w:hAnsi="Times New Roman"/>
          <w:color w:val="000000" w:themeColor="text1"/>
          <w:szCs w:val="24"/>
        </w:rPr>
        <w:t>(</w:t>
      </w:r>
      <w:r w:rsidR="00397F62">
        <w:rPr>
          <w:rStyle w:val="cardmaininfocontent"/>
          <w:rFonts w:ascii="Times New Roman" w:hAnsi="Times New Roman"/>
          <w:color w:val="000000" w:themeColor="text1"/>
          <w:szCs w:val="24"/>
        </w:rPr>
        <w:t>триста сорок три миллиона сто восемьдесят восемь тысяч восемьсот девяносто</w:t>
      </w:r>
      <w:r w:rsidR="009C0917" w:rsidRPr="00CB449D">
        <w:rPr>
          <w:rStyle w:val="cardmaininfocontent"/>
          <w:rFonts w:ascii="Times New Roman" w:hAnsi="Times New Roman"/>
          <w:color w:val="000000" w:themeColor="text1"/>
          <w:szCs w:val="24"/>
        </w:rPr>
        <w:t xml:space="preserve">) </w:t>
      </w:r>
      <w:r w:rsidR="00F22B0D" w:rsidRPr="00CB449D">
        <w:rPr>
          <w:rFonts w:ascii="Times New Roman" w:hAnsi="Times New Roman"/>
          <w:color w:val="000000" w:themeColor="text1"/>
          <w:szCs w:val="24"/>
        </w:rPr>
        <w:t>руб</w:t>
      </w:r>
      <w:r w:rsidR="00854C4A">
        <w:rPr>
          <w:rFonts w:ascii="Times New Roman" w:hAnsi="Times New Roman"/>
          <w:color w:val="000000" w:themeColor="text1"/>
          <w:szCs w:val="24"/>
        </w:rPr>
        <w:t>лей</w:t>
      </w:r>
      <w:r w:rsidR="003D739B">
        <w:rPr>
          <w:rFonts w:ascii="Times New Roman" w:hAnsi="Times New Roman"/>
          <w:color w:val="000000" w:themeColor="text1"/>
          <w:szCs w:val="24"/>
        </w:rPr>
        <w:t xml:space="preserve"> 0</w:t>
      </w:r>
      <w:r w:rsidR="00D65640">
        <w:rPr>
          <w:rFonts w:ascii="Times New Roman" w:hAnsi="Times New Roman"/>
          <w:color w:val="000000" w:themeColor="text1"/>
          <w:szCs w:val="24"/>
        </w:rPr>
        <w:t>0 копеек</w:t>
      </w:r>
      <w:r w:rsidR="00CB449D" w:rsidRPr="00CB449D">
        <w:rPr>
          <w:rFonts w:ascii="Times New Roman" w:hAnsi="Times New Roman"/>
          <w:color w:val="000000" w:themeColor="text1"/>
          <w:szCs w:val="24"/>
        </w:rPr>
        <w:t>.</w:t>
      </w:r>
    </w:p>
    <w:p w:rsidR="001F7A22" w:rsidRPr="00CB449D" w:rsidRDefault="000A5828" w:rsidP="002E0827">
      <w:pPr>
        <w:pStyle w:val="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CB449D">
        <w:rPr>
          <w:rFonts w:ascii="Times New Roman" w:hAnsi="Times New Roman"/>
          <w:color w:val="000000" w:themeColor="text1"/>
          <w:szCs w:val="24"/>
        </w:rPr>
        <w:t xml:space="preserve">Уполномоченным учреждением выступило </w:t>
      </w:r>
      <w:r w:rsidR="003D739B">
        <w:t>ГКУ РО «ЦЗРО»</w:t>
      </w:r>
      <w:r w:rsidRPr="00CB449D">
        <w:rPr>
          <w:rFonts w:ascii="Times New Roman" w:hAnsi="Times New Roman"/>
          <w:color w:val="000000" w:themeColor="text1"/>
          <w:szCs w:val="24"/>
        </w:rPr>
        <w:t xml:space="preserve"> (далее – Уполномоченное учреждение).</w:t>
      </w:r>
    </w:p>
    <w:p w:rsidR="005915DA" w:rsidRDefault="002D57DC" w:rsidP="005915DA">
      <w:pPr>
        <w:pStyle w:val="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CB449D">
        <w:rPr>
          <w:rFonts w:ascii="Times New Roman" w:hAnsi="Times New Roman"/>
          <w:color w:val="000000" w:themeColor="text1"/>
          <w:szCs w:val="24"/>
        </w:rPr>
        <w:t xml:space="preserve">По мнению Заявителя, Заказчик нарушил требования Федерального закона от 05.04.2013 №44-ФЗ «О контрактной системе в сфере закупок товаров, работ, услуг для государственных и муниципальных нужд» (далее – Закон о ФКС), а именно: </w:t>
      </w:r>
    </w:p>
    <w:p w:rsidR="003D739B" w:rsidRDefault="003D739B" w:rsidP="005915DA">
      <w:pPr>
        <w:pStyle w:val="1"/>
        <w:ind w:firstLine="709"/>
        <w:jc w:val="both"/>
      </w:pPr>
      <w:r>
        <w:rPr>
          <w:rFonts w:ascii="Times New Roman" w:hAnsi="Times New Roman"/>
          <w:color w:val="000000" w:themeColor="text1"/>
          <w:szCs w:val="24"/>
        </w:rPr>
        <w:t>1.</w:t>
      </w:r>
      <w:r w:rsidR="000A7179">
        <w:rPr>
          <w:rFonts w:ascii="Times New Roman" w:hAnsi="Times New Roman"/>
          <w:color w:val="000000" w:themeColor="text1"/>
          <w:szCs w:val="24"/>
        </w:rPr>
        <w:t xml:space="preserve"> Конкурсной комиссией неверно произведен подсчет баллов участника </w:t>
      </w:r>
      <w:r w:rsidR="000A7179" w:rsidRPr="000656DC">
        <w:t>ЗАО «СТРОЙСЕРВИС»</w:t>
      </w:r>
      <w:r w:rsidR="000A7179">
        <w:t xml:space="preserve"> по критерию «Квалификация участников закупки» на этапе оценки</w:t>
      </w:r>
      <w:r w:rsidR="006F7989">
        <w:t xml:space="preserve"> вторых частей</w:t>
      </w:r>
      <w:r w:rsidR="000A7179">
        <w:t xml:space="preserve"> заявок.</w:t>
      </w:r>
    </w:p>
    <w:p w:rsidR="000A7179" w:rsidRDefault="000A7179" w:rsidP="005915DA">
      <w:pPr>
        <w:pStyle w:val="1"/>
        <w:ind w:firstLine="709"/>
        <w:jc w:val="both"/>
      </w:pPr>
      <w:r>
        <w:t xml:space="preserve">2. Конкурсной комиссией </w:t>
      </w:r>
      <w:r w:rsidR="00C25070">
        <w:t>зачтены к оценке контракты других участников закупки, которые не соответствуют детализирующему показателю</w:t>
      </w:r>
      <w:r w:rsidR="00C25070" w:rsidRPr="00C25070">
        <w:t xml:space="preserve"> оценки - общее количество исполненных участником закупки договоров</w:t>
      </w:r>
      <w:r w:rsidR="00C25070">
        <w:t xml:space="preserve">, так как к </w:t>
      </w:r>
      <w:r w:rsidR="00C25070" w:rsidRPr="00C25070">
        <w:t>оценке принимается исключительно исполненный договор (договоры), предусматривающий выполнение работ по ремонту, содержанию, капитальному ремонту, строительству, реконструкции автомобильной дороги.</w:t>
      </w:r>
    </w:p>
    <w:p w:rsidR="00C25070" w:rsidRDefault="00AD114F" w:rsidP="00CB1A80">
      <w:pPr>
        <w:pStyle w:val="5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84C17">
        <w:rPr>
          <w:rFonts w:ascii="Times New Roman" w:hAnsi="Times New Roman"/>
          <w:color w:val="000000" w:themeColor="text1"/>
          <w:szCs w:val="24"/>
        </w:rPr>
        <w:t xml:space="preserve">В отзыве на жалобу </w:t>
      </w:r>
      <w:r w:rsidR="00527FF3" w:rsidRPr="00E84C17">
        <w:rPr>
          <w:rFonts w:ascii="Times New Roman" w:hAnsi="Times New Roman"/>
          <w:color w:val="000000" w:themeColor="text1"/>
          <w:szCs w:val="24"/>
        </w:rPr>
        <w:t>№</w:t>
      </w:r>
      <w:r w:rsidR="00C25070">
        <w:rPr>
          <w:rFonts w:ascii="Times New Roman" w:hAnsi="Times New Roman"/>
          <w:color w:val="000000" w:themeColor="text1"/>
          <w:szCs w:val="24"/>
        </w:rPr>
        <w:t>04</w:t>
      </w:r>
      <w:r w:rsidR="00397F62">
        <w:rPr>
          <w:rFonts w:ascii="Times New Roman" w:hAnsi="Times New Roman"/>
          <w:color w:val="000000" w:themeColor="text1"/>
          <w:szCs w:val="24"/>
        </w:rPr>
        <w:t>/3-11-5039</w:t>
      </w:r>
      <w:r w:rsidR="00C25070" w:rsidRPr="00C25070">
        <w:rPr>
          <w:rFonts w:ascii="Times New Roman" w:hAnsi="Times New Roman"/>
          <w:color w:val="000000" w:themeColor="text1"/>
          <w:szCs w:val="24"/>
        </w:rPr>
        <w:t>-</w:t>
      </w:r>
      <w:r w:rsidR="00C25070">
        <w:rPr>
          <w:rFonts w:ascii="Times New Roman" w:hAnsi="Times New Roman"/>
          <w:color w:val="000000" w:themeColor="text1"/>
          <w:szCs w:val="24"/>
        </w:rPr>
        <w:t>Исх</w:t>
      </w:r>
      <w:r w:rsidR="00380D21" w:rsidRPr="00E84C17">
        <w:rPr>
          <w:rFonts w:ascii="Times New Roman" w:hAnsi="Times New Roman"/>
          <w:color w:val="000000" w:themeColor="text1"/>
          <w:szCs w:val="24"/>
        </w:rPr>
        <w:t xml:space="preserve"> от </w:t>
      </w:r>
      <w:r w:rsidR="00C25070">
        <w:rPr>
          <w:rFonts w:ascii="Times New Roman" w:hAnsi="Times New Roman"/>
          <w:color w:val="000000" w:themeColor="text1"/>
          <w:szCs w:val="24"/>
        </w:rPr>
        <w:t>16</w:t>
      </w:r>
      <w:r w:rsidR="0004446C">
        <w:rPr>
          <w:rFonts w:ascii="Times New Roman" w:hAnsi="Times New Roman"/>
          <w:color w:val="000000" w:themeColor="text1"/>
          <w:szCs w:val="24"/>
        </w:rPr>
        <w:t>.06</w:t>
      </w:r>
      <w:r w:rsidR="00A82B7A" w:rsidRPr="00E84C17">
        <w:rPr>
          <w:rFonts w:ascii="Times New Roman" w:hAnsi="Times New Roman"/>
          <w:color w:val="000000" w:themeColor="text1"/>
          <w:szCs w:val="24"/>
        </w:rPr>
        <w:t>.20</w:t>
      </w:r>
      <w:r w:rsidR="005C5B82" w:rsidRPr="00E84C17">
        <w:rPr>
          <w:rFonts w:ascii="Times New Roman" w:hAnsi="Times New Roman"/>
          <w:color w:val="000000" w:themeColor="text1"/>
          <w:szCs w:val="24"/>
        </w:rPr>
        <w:t xml:space="preserve">22 </w:t>
      </w:r>
      <w:r w:rsidR="008F4D19" w:rsidRPr="00E84C17">
        <w:rPr>
          <w:rFonts w:ascii="Times New Roman" w:hAnsi="Times New Roman"/>
          <w:color w:val="000000" w:themeColor="text1"/>
          <w:szCs w:val="24"/>
        </w:rPr>
        <w:t>Заказчик</w:t>
      </w:r>
      <w:r w:rsidR="00C36ED3" w:rsidRPr="00E84C17">
        <w:rPr>
          <w:rFonts w:ascii="Times New Roman" w:hAnsi="Times New Roman"/>
          <w:color w:val="000000" w:themeColor="text1"/>
          <w:szCs w:val="24"/>
        </w:rPr>
        <w:t xml:space="preserve"> </w:t>
      </w:r>
      <w:r w:rsidR="00816D72" w:rsidRPr="00E84C17">
        <w:rPr>
          <w:rFonts w:ascii="Times New Roman" w:hAnsi="Times New Roman"/>
          <w:color w:val="000000" w:themeColor="text1"/>
          <w:szCs w:val="24"/>
        </w:rPr>
        <w:t xml:space="preserve">сообщил, </w:t>
      </w:r>
      <w:r w:rsidR="00C25070">
        <w:rPr>
          <w:rFonts w:ascii="Times New Roman" w:hAnsi="Times New Roman"/>
          <w:color w:val="000000" w:themeColor="text1"/>
          <w:szCs w:val="24"/>
        </w:rPr>
        <w:t>что доводы Заявителя о нарушении членами комиссии положений законодательства о контрактной системе необоснованны и безосновательны.</w:t>
      </w:r>
    </w:p>
    <w:p w:rsidR="00906B8B" w:rsidRDefault="00C25070" w:rsidP="00906B8B">
      <w:pPr>
        <w:pStyle w:val="5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В отзыве на жалобу </w:t>
      </w:r>
      <w:r w:rsidR="00397F62">
        <w:rPr>
          <w:rFonts w:ascii="Times New Roman" w:hAnsi="Times New Roman"/>
          <w:color w:val="000000" w:themeColor="text1"/>
          <w:szCs w:val="24"/>
        </w:rPr>
        <w:t>№248</w:t>
      </w:r>
      <w:r>
        <w:rPr>
          <w:rFonts w:ascii="Times New Roman" w:hAnsi="Times New Roman"/>
          <w:color w:val="000000" w:themeColor="text1"/>
          <w:szCs w:val="24"/>
        </w:rPr>
        <w:t xml:space="preserve"> от 16</w:t>
      </w:r>
      <w:r w:rsidR="0004446C">
        <w:rPr>
          <w:rFonts w:ascii="Times New Roman" w:hAnsi="Times New Roman"/>
          <w:color w:val="000000" w:themeColor="text1"/>
          <w:szCs w:val="24"/>
        </w:rPr>
        <w:t>.06</w:t>
      </w:r>
      <w:r w:rsidR="0049722F" w:rsidRPr="00C72A71">
        <w:rPr>
          <w:rFonts w:ascii="Times New Roman" w:hAnsi="Times New Roman"/>
          <w:color w:val="000000" w:themeColor="text1"/>
          <w:szCs w:val="24"/>
        </w:rPr>
        <w:t>.2022 Уполномоченное учре</w:t>
      </w:r>
      <w:r w:rsidR="0015162C" w:rsidRPr="00C72A71">
        <w:rPr>
          <w:rFonts w:ascii="Times New Roman" w:hAnsi="Times New Roman"/>
          <w:color w:val="000000" w:themeColor="text1"/>
          <w:szCs w:val="24"/>
        </w:rPr>
        <w:t xml:space="preserve">ждение сообщило, </w:t>
      </w:r>
      <w:r w:rsidR="009F154D" w:rsidRPr="00E71D32">
        <w:rPr>
          <w:rFonts w:ascii="Times New Roman" w:hAnsi="Times New Roman"/>
          <w:color w:val="000000" w:themeColor="text1"/>
          <w:szCs w:val="24"/>
        </w:rPr>
        <w:t xml:space="preserve">что </w:t>
      </w:r>
      <w:r w:rsidR="00637C9D">
        <w:rPr>
          <w:rFonts w:ascii="Times New Roman" w:hAnsi="Times New Roman"/>
          <w:color w:val="000000" w:themeColor="text1"/>
          <w:szCs w:val="24"/>
        </w:rPr>
        <w:t xml:space="preserve">решение </w:t>
      </w:r>
      <w:r>
        <w:rPr>
          <w:rFonts w:ascii="Times New Roman" w:hAnsi="Times New Roman"/>
          <w:color w:val="000000" w:themeColor="text1"/>
          <w:szCs w:val="24"/>
        </w:rPr>
        <w:t>Конкурсн</w:t>
      </w:r>
      <w:r w:rsidR="00637C9D">
        <w:rPr>
          <w:rFonts w:ascii="Times New Roman" w:hAnsi="Times New Roman"/>
          <w:color w:val="000000" w:themeColor="text1"/>
          <w:szCs w:val="24"/>
        </w:rPr>
        <w:t>ой</w:t>
      </w:r>
      <w:r>
        <w:rPr>
          <w:rFonts w:ascii="Times New Roman" w:hAnsi="Times New Roman"/>
          <w:color w:val="000000" w:themeColor="text1"/>
          <w:szCs w:val="24"/>
        </w:rPr>
        <w:t xml:space="preserve"> комисси</w:t>
      </w:r>
      <w:r w:rsidR="00637C9D">
        <w:rPr>
          <w:rFonts w:ascii="Times New Roman" w:hAnsi="Times New Roman"/>
          <w:color w:val="000000" w:themeColor="text1"/>
          <w:szCs w:val="24"/>
        </w:rPr>
        <w:t>и</w:t>
      </w:r>
      <w:r>
        <w:rPr>
          <w:rFonts w:ascii="Times New Roman" w:hAnsi="Times New Roman"/>
          <w:color w:val="000000" w:themeColor="text1"/>
          <w:szCs w:val="24"/>
        </w:rPr>
        <w:t xml:space="preserve"> ГКУ РО «ЦЗРО» по результатам рассмотрения вторых частей </w:t>
      </w:r>
      <w:r>
        <w:rPr>
          <w:rFonts w:ascii="Times New Roman" w:hAnsi="Times New Roman"/>
          <w:color w:val="000000" w:themeColor="text1"/>
          <w:szCs w:val="24"/>
        </w:rPr>
        <w:lastRenderedPageBreak/>
        <w:t>заявок при проведении открытого конкурса</w:t>
      </w:r>
      <w:r w:rsidR="00637C9D">
        <w:rPr>
          <w:rFonts w:ascii="Times New Roman" w:hAnsi="Times New Roman"/>
          <w:color w:val="000000" w:themeColor="text1"/>
          <w:szCs w:val="24"/>
        </w:rPr>
        <w:t xml:space="preserve"> является законным и обоснованным, так как оценка заявок участников проведена в полном соответствии с действующем законодательством.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A86A70" w:rsidRDefault="00154663" w:rsidP="00154663">
      <w:pPr>
        <w:pStyle w:val="51"/>
        <w:ind w:firstLine="709"/>
        <w:jc w:val="both"/>
      </w:pPr>
      <w:r>
        <w:rPr>
          <w:color w:val="000000" w:themeColor="text1"/>
        </w:rPr>
        <w:t xml:space="preserve">В ходе заседания Комиссии Рязанского УФАС России представители </w:t>
      </w:r>
      <w:r w:rsidR="00AF6DAB">
        <w:t>Заказчика</w:t>
      </w:r>
      <w:r>
        <w:t xml:space="preserve">, Уполномоченного учреждения поддержали </w:t>
      </w:r>
      <w:r w:rsidRPr="00E84C17">
        <w:rPr>
          <w:rFonts w:ascii="Times New Roman" w:hAnsi="Times New Roman"/>
        </w:rPr>
        <w:t>свои возражения</w:t>
      </w:r>
      <w:r w:rsidR="00F17504" w:rsidRPr="00E84C17">
        <w:rPr>
          <w:rFonts w:ascii="Times New Roman" w:hAnsi="Times New Roman"/>
        </w:rPr>
        <w:t>, изложенные</w:t>
      </w:r>
      <w:r w:rsidR="00F17504">
        <w:t xml:space="preserve"> в отзывах на жалобу.</w:t>
      </w:r>
    </w:p>
    <w:p w:rsidR="00D641BE" w:rsidRDefault="00192B75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  <w:r w:rsidRPr="001118B6">
        <w:rPr>
          <w:rFonts w:ascii="Times New Roman" w:hAnsi="Times New Roman"/>
          <w:szCs w:val="24"/>
        </w:rPr>
        <w:t>Изучив предст</w:t>
      </w:r>
      <w:r w:rsidR="003206EB" w:rsidRPr="001118B6">
        <w:rPr>
          <w:rFonts w:ascii="Times New Roman" w:hAnsi="Times New Roman"/>
          <w:szCs w:val="24"/>
        </w:rPr>
        <w:t>авленные документы и материалы</w:t>
      </w:r>
      <w:r w:rsidR="00D35519">
        <w:rPr>
          <w:rFonts w:ascii="Times New Roman" w:hAnsi="Times New Roman"/>
          <w:szCs w:val="24"/>
        </w:rPr>
        <w:t>, выслушав мнения</w:t>
      </w:r>
      <w:r w:rsidR="000A6E68" w:rsidRPr="001118B6">
        <w:rPr>
          <w:rFonts w:ascii="Times New Roman" w:hAnsi="Times New Roman"/>
          <w:szCs w:val="24"/>
        </w:rPr>
        <w:t xml:space="preserve"> </w:t>
      </w:r>
      <w:r w:rsidR="00D35519">
        <w:rPr>
          <w:rFonts w:ascii="Times New Roman" w:hAnsi="Times New Roman"/>
          <w:szCs w:val="24"/>
        </w:rPr>
        <w:t>сторон</w:t>
      </w:r>
      <w:r w:rsidR="000A6E68" w:rsidRPr="001118B6">
        <w:rPr>
          <w:rFonts w:ascii="Times New Roman" w:hAnsi="Times New Roman"/>
          <w:szCs w:val="24"/>
        </w:rPr>
        <w:t>,</w:t>
      </w:r>
      <w:r w:rsidR="003206EB" w:rsidRPr="001118B6">
        <w:rPr>
          <w:rFonts w:ascii="Times New Roman" w:hAnsi="Times New Roman"/>
          <w:szCs w:val="24"/>
        </w:rPr>
        <w:t xml:space="preserve"> </w:t>
      </w:r>
      <w:r w:rsidRPr="001118B6">
        <w:rPr>
          <w:rFonts w:ascii="Times New Roman" w:hAnsi="Times New Roman"/>
          <w:szCs w:val="24"/>
        </w:rPr>
        <w:t>Коми</w:t>
      </w:r>
      <w:r w:rsidR="00932307" w:rsidRPr="001118B6">
        <w:rPr>
          <w:rFonts w:ascii="Times New Roman" w:hAnsi="Times New Roman"/>
          <w:szCs w:val="24"/>
        </w:rPr>
        <w:t>ссия пришла к следующим выводам.</w:t>
      </w:r>
    </w:p>
    <w:p w:rsidR="00150A2C" w:rsidRPr="00BC7EEF" w:rsidRDefault="006F7989" w:rsidP="00BC7EEF">
      <w:pPr>
        <w:pStyle w:val="1"/>
        <w:ind w:firstLine="709"/>
        <w:jc w:val="both"/>
      </w:pPr>
      <w:r>
        <w:rPr>
          <w:rFonts w:ascii="Times New Roman" w:hAnsi="Times New Roman"/>
          <w:color w:val="000000" w:themeColor="text1"/>
          <w:szCs w:val="24"/>
        </w:rPr>
        <w:t xml:space="preserve">1. </w:t>
      </w:r>
      <w:r w:rsidR="00EE6E9F">
        <w:rPr>
          <w:rFonts w:ascii="Times New Roman" w:hAnsi="Times New Roman"/>
          <w:color w:val="000000" w:themeColor="text1"/>
          <w:szCs w:val="24"/>
        </w:rPr>
        <w:t>По мнению Заявителя, к</w:t>
      </w:r>
      <w:r>
        <w:rPr>
          <w:rFonts w:ascii="Times New Roman" w:hAnsi="Times New Roman"/>
          <w:color w:val="000000" w:themeColor="text1"/>
          <w:szCs w:val="24"/>
        </w:rPr>
        <w:t xml:space="preserve">онкурсной комиссией неверно произведен подсчет баллов участника </w:t>
      </w:r>
      <w:r w:rsidRPr="000656DC">
        <w:t>ЗАО «СТРОЙСЕРВИС»</w:t>
      </w:r>
      <w:r>
        <w:t xml:space="preserve"> по критерию «Квалификация участников закупки» на этапе оценки вторых частей заявок.</w:t>
      </w:r>
    </w:p>
    <w:p w:rsidR="006F7989" w:rsidRPr="006F7989" w:rsidRDefault="006F7989" w:rsidP="006F7989">
      <w:pPr>
        <w:pStyle w:val="5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ч.1 ст.32 Закона о ФКС д</w:t>
      </w:r>
      <w:r w:rsidRPr="006F7989">
        <w:rPr>
          <w:rFonts w:ascii="Times New Roman" w:hAnsi="Times New Roman"/>
          <w:szCs w:val="24"/>
        </w:rPr>
        <w:t>ля оценки заявок участников закупки заказчик использует следующие критерии:</w:t>
      </w:r>
    </w:p>
    <w:p w:rsidR="006F7989" w:rsidRPr="006F7989" w:rsidRDefault="006F7989" w:rsidP="006F7989">
      <w:pPr>
        <w:pStyle w:val="51"/>
        <w:ind w:firstLine="709"/>
        <w:jc w:val="both"/>
        <w:rPr>
          <w:rFonts w:ascii="Times New Roman" w:hAnsi="Times New Roman"/>
          <w:szCs w:val="24"/>
        </w:rPr>
      </w:pPr>
      <w:r w:rsidRPr="006F7989">
        <w:rPr>
          <w:rFonts w:ascii="Times New Roman" w:hAnsi="Times New Roman"/>
          <w:szCs w:val="24"/>
        </w:rPr>
        <w:t>1) цена контракта, сумма цен единиц товара, работы, услуги;</w:t>
      </w:r>
    </w:p>
    <w:p w:rsidR="006F7989" w:rsidRPr="006F7989" w:rsidRDefault="006F7989" w:rsidP="006F7989">
      <w:pPr>
        <w:pStyle w:val="51"/>
        <w:ind w:firstLine="709"/>
        <w:jc w:val="both"/>
        <w:rPr>
          <w:rFonts w:ascii="Times New Roman" w:hAnsi="Times New Roman"/>
          <w:szCs w:val="24"/>
        </w:rPr>
      </w:pPr>
      <w:r w:rsidRPr="006F7989">
        <w:rPr>
          <w:rFonts w:ascii="Times New Roman" w:hAnsi="Times New Roman"/>
          <w:szCs w:val="24"/>
        </w:rPr>
        <w:t>2) расходы на эксплуатацию и ремонт товаров, использование результатов работ;</w:t>
      </w:r>
    </w:p>
    <w:p w:rsidR="006F7989" w:rsidRPr="006F7989" w:rsidRDefault="006F7989" w:rsidP="006F7989">
      <w:pPr>
        <w:pStyle w:val="51"/>
        <w:ind w:firstLine="709"/>
        <w:jc w:val="both"/>
        <w:rPr>
          <w:rFonts w:ascii="Times New Roman" w:hAnsi="Times New Roman"/>
          <w:szCs w:val="24"/>
        </w:rPr>
      </w:pPr>
      <w:r w:rsidRPr="006F7989">
        <w:rPr>
          <w:rFonts w:ascii="Times New Roman" w:hAnsi="Times New Roman"/>
          <w:szCs w:val="24"/>
        </w:rPr>
        <w:t>3) качественные, функциональные и экологические характеристики объекта закупки;</w:t>
      </w:r>
    </w:p>
    <w:p w:rsidR="000D54D6" w:rsidRPr="00D8407D" w:rsidRDefault="006F7989" w:rsidP="006F7989">
      <w:pPr>
        <w:pStyle w:val="5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6F7989">
        <w:rPr>
          <w:rFonts w:ascii="Times New Roman" w:hAnsi="Times New Roman"/>
          <w:szCs w:val="24"/>
        </w:rPr>
        <w:t xml:space="preserve"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</w:t>
      </w:r>
      <w:r w:rsidRPr="00D8407D">
        <w:rPr>
          <w:rFonts w:ascii="Times New Roman" w:hAnsi="Times New Roman"/>
          <w:color w:val="000000" w:themeColor="text1"/>
          <w:szCs w:val="24"/>
        </w:rPr>
        <w:t>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6F7989" w:rsidRPr="000D6AF2" w:rsidRDefault="006F7989" w:rsidP="000D6A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8407D">
        <w:rPr>
          <w:color w:val="000000" w:themeColor="text1"/>
        </w:rPr>
        <w:t xml:space="preserve">В силу ч.8 ст.32 Закона о ФКС </w:t>
      </w:r>
      <w:hyperlink r:id="rId8" w:history="1">
        <w:r w:rsidRPr="00D8407D">
          <w:rPr>
            <w:rFonts w:eastAsiaTheme="minorHAnsi"/>
            <w:color w:val="000000" w:themeColor="text1"/>
            <w:lang w:eastAsia="en-US"/>
          </w:rPr>
          <w:t>порядок</w:t>
        </w:r>
      </w:hyperlink>
      <w:r w:rsidRPr="00D8407D">
        <w:rPr>
          <w:rFonts w:eastAsiaTheme="minorHAnsi"/>
          <w:color w:val="000000" w:themeColor="text1"/>
          <w:lang w:eastAsia="en-US"/>
        </w:rPr>
        <w:t xml:space="preserve"> оценки заявок участников закупки, в том числе </w:t>
      </w:r>
      <w:hyperlink r:id="rId9" w:history="1">
        <w:r w:rsidRPr="00D8407D">
          <w:rPr>
            <w:rFonts w:eastAsiaTheme="minorHAnsi"/>
            <w:color w:val="000000" w:themeColor="text1"/>
            <w:lang w:eastAsia="en-US"/>
          </w:rPr>
          <w:t>предельные величины</w:t>
        </w:r>
      </w:hyperlink>
      <w:r w:rsidRPr="00D8407D">
        <w:rPr>
          <w:rFonts w:eastAsiaTheme="minorHAnsi"/>
          <w:color w:val="000000" w:themeColor="text1"/>
          <w:lang w:eastAsia="en-US"/>
        </w:rPr>
        <w:t xml:space="preserve"> значимости каждого критерия, устанавливается Правительством Российской Федерации. Заказчик для целей оценки заявок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</w:t>
      </w:r>
      <w:hyperlink r:id="rId10" w:history="1">
        <w:r w:rsidRPr="00D8407D">
          <w:rPr>
            <w:rFonts w:eastAsiaTheme="minorHAnsi"/>
            <w:color w:val="000000" w:themeColor="text1"/>
            <w:lang w:eastAsia="en-US"/>
          </w:rPr>
          <w:t>пунктах 1</w:t>
        </w:r>
      </w:hyperlink>
      <w:r w:rsidRPr="00D8407D">
        <w:rPr>
          <w:rFonts w:eastAsiaTheme="minorHAnsi"/>
          <w:color w:val="000000" w:themeColor="text1"/>
          <w:lang w:eastAsia="en-US"/>
        </w:rPr>
        <w:t xml:space="preserve"> и </w:t>
      </w:r>
      <w:hyperlink r:id="rId11" w:history="1">
        <w:r w:rsidRPr="00D8407D">
          <w:rPr>
            <w:rFonts w:eastAsiaTheme="minorHAnsi"/>
            <w:color w:val="000000" w:themeColor="text1"/>
            <w:lang w:eastAsia="en-US"/>
          </w:rPr>
          <w:t>2 части 1</w:t>
        </w:r>
      </w:hyperlink>
      <w:r w:rsidRPr="00D8407D">
        <w:rPr>
          <w:rFonts w:eastAsiaTheme="minorHAnsi"/>
          <w:color w:val="000000" w:themeColor="text1"/>
          <w:lang w:eastAsia="en-US"/>
        </w:rPr>
        <w:t xml:space="preserve"> настоящей статьи.</w:t>
      </w:r>
    </w:p>
    <w:p w:rsidR="00620582" w:rsidRPr="00620582" w:rsidRDefault="00620582" w:rsidP="00620582">
      <w:pPr>
        <w:pStyle w:val="51"/>
        <w:ind w:firstLine="709"/>
        <w:jc w:val="both"/>
      </w:pPr>
      <w:r w:rsidRPr="00620582">
        <w:t>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Федерации» утверждено Положение об оценке заявок на участие в закупке товаров, работ, услуг для обеспечения государственных и муниципальных нужд (далее – Положение об оценке).</w:t>
      </w:r>
    </w:p>
    <w:p w:rsidR="00620582" w:rsidRPr="00620582" w:rsidRDefault="00EE6E9F" w:rsidP="00BC7EEF">
      <w:pPr>
        <w:pStyle w:val="51"/>
        <w:ind w:firstLine="709"/>
        <w:jc w:val="both"/>
      </w:pPr>
      <w:r>
        <w:t xml:space="preserve">В соответствии с извещением о проведение открытого конкурса </w:t>
      </w:r>
      <w:r w:rsidR="00150A2C">
        <w:t>установлен</w:t>
      </w:r>
      <w:r w:rsidR="00BC7EEF">
        <w:t xml:space="preserve"> критерий </w:t>
      </w:r>
      <w:r w:rsidR="00620582" w:rsidRPr="00620582">
        <w:t>«Общее количество исполненных участником закупки договоро</w:t>
      </w:r>
      <w:r w:rsidR="00150A2C">
        <w:t>в» со значимостью 100 процентов и его формула ра</w:t>
      </w:r>
      <w:r w:rsidR="00BC7EEF">
        <w:t>счета</w:t>
      </w:r>
      <w:r w:rsidR="00620582" w:rsidRPr="00620582">
        <w:t>: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16"/>
      </w:tblGrid>
      <w:tr w:rsidR="00620582" w:rsidRPr="00620582" w:rsidTr="002F0AFB"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</w:tcPr>
          <w:p w:rsidR="00620582" w:rsidRPr="00620582" w:rsidRDefault="00620582" w:rsidP="00620582">
            <w:pPr>
              <w:pStyle w:val="51"/>
              <w:ind w:firstLine="709"/>
              <w:jc w:val="both"/>
              <w:rPr>
                <w:i/>
                <w:iCs/>
              </w:rPr>
            </w:pPr>
            <w:r w:rsidRPr="00620582">
              <w:rPr>
                <w:i/>
                <w:iCs/>
              </w:rPr>
              <w:tab/>
            </w:r>
            <w:r w:rsidRPr="00620582">
              <w:rPr>
                <w:i/>
                <w:iCs/>
              </w:rPr>
              <w:tab/>
            </w:r>
            <w:r w:rsidRPr="00620582">
              <w:rPr>
                <w:i/>
                <w:iCs/>
                <w:noProof/>
              </w:rPr>
              <w:drawing>
                <wp:inline distT="0" distB="0" distL="0" distR="0">
                  <wp:extent cx="1895475" cy="428625"/>
                  <wp:effectExtent l="0" t="0" r="9525" b="952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582" w:rsidRPr="00620582" w:rsidTr="002F0AFB"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</w:tcPr>
          <w:p w:rsidR="00620582" w:rsidRPr="00620582" w:rsidRDefault="00620582" w:rsidP="00620582">
            <w:pPr>
              <w:pStyle w:val="51"/>
              <w:ind w:firstLine="709"/>
            </w:pPr>
            <w:r w:rsidRPr="00620582">
              <w:t>где:</w:t>
            </w:r>
          </w:p>
          <w:p w:rsidR="00620582" w:rsidRPr="00620582" w:rsidRDefault="00620582" w:rsidP="00620582">
            <w:pPr>
              <w:pStyle w:val="51"/>
              <w:ind w:firstLine="709"/>
              <w:jc w:val="both"/>
            </w:pPr>
            <w:proofErr w:type="spellStart"/>
            <w:r w:rsidRPr="00620582">
              <w:t>Х</w:t>
            </w:r>
            <w:r w:rsidRPr="00620582">
              <w:rPr>
                <w:vertAlign w:val="subscript"/>
              </w:rPr>
              <w:t>max</w:t>
            </w:r>
            <w:proofErr w:type="spellEnd"/>
            <w:r w:rsidRPr="00620582">
              <w:t xml:space="preserve"> - максимальное значение характеристики объекта закупки, содержащееся в заявках (частях заявок), подлежащих оценке по критерию;</w:t>
            </w:r>
          </w:p>
          <w:p w:rsidR="00620582" w:rsidRPr="00620582" w:rsidRDefault="00620582" w:rsidP="00620582">
            <w:pPr>
              <w:pStyle w:val="51"/>
              <w:ind w:firstLine="709"/>
              <w:jc w:val="both"/>
            </w:pPr>
            <w:proofErr w:type="spellStart"/>
            <w:r w:rsidRPr="00620582">
              <w:t>Х</w:t>
            </w:r>
            <w:r w:rsidRPr="00620582">
              <w:rPr>
                <w:vertAlign w:val="subscript"/>
              </w:rPr>
              <w:t>i</w:t>
            </w:r>
            <w:proofErr w:type="spellEnd"/>
            <w:r w:rsidRPr="00620582">
              <w:t xml:space="preserve"> - значение характеристики объекта закупки, содержащееся в предложении участника закупки, заявка (часть заявки) которого подлежит оценке по критерию;</w:t>
            </w:r>
          </w:p>
          <w:p w:rsidR="00EE6E9F" w:rsidRPr="00EE6E9F" w:rsidRDefault="00620582" w:rsidP="00EE6E9F">
            <w:pPr>
              <w:pStyle w:val="51"/>
              <w:ind w:firstLine="709"/>
              <w:jc w:val="both"/>
              <w:rPr>
                <w:rFonts w:asciiTheme="minorHAnsi" w:hAnsiTheme="minorHAnsi"/>
              </w:rPr>
            </w:pPr>
            <w:proofErr w:type="spellStart"/>
            <w:r w:rsidRPr="00620582">
              <w:t>Х</w:t>
            </w:r>
            <w:r w:rsidRPr="00620582">
              <w:rPr>
                <w:vertAlign w:val="subscript"/>
              </w:rPr>
              <w:t>min</w:t>
            </w:r>
            <w:proofErr w:type="spellEnd"/>
            <w:r w:rsidRPr="00620582">
              <w:t xml:space="preserve"> - минимальное значение характеристики объекта закупки, содержащееся в заявках (частях заявок), подлежащих оценке по критерию.</w:t>
            </w:r>
          </w:p>
        </w:tc>
      </w:tr>
    </w:tbl>
    <w:p w:rsidR="00EE6E9F" w:rsidRDefault="00EE6E9F" w:rsidP="00EE6E9F">
      <w:pPr>
        <w:pStyle w:val="51"/>
        <w:ind w:firstLine="709"/>
        <w:jc w:val="both"/>
        <w:rPr>
          <w:rFonts w:ascii="Times New Roman" w:hAnsi="Times New Roman"/>
        </w:rPr>
      </w:pPr>
      <w:r>
        <w:rPr>
          <w:color w:val="000000" w:themeColor="text1"/>
        </w:rPr>
        <w:t xml:space="preserve">Установлено, что </w:t>
      </w:r>
      <w:r>
        <w:rPr>
          <w:rFonts w:ascii="Times New Roman" w:hAnsi="Times New Roman"/>
          <w:color w:val="000000" w:themeColor="text1"/>
          <w:lang w:val="en-US"/>
        </w:rPr>
        <w:t>X</w:t>
      </w:r>
      <w:r w:rsidRPr="00D30B0F">
        <w:rPr>
          <w:rFonts w:ascii="Times New Roman" w:hAnsi="Times New Roman"/>
          <w:color w:val="000000" w:themeColor="text1"/>
          <w:vertAlign w:val="subscript"/>
          <w:lang w:val="en-US"/>
        </w:rPr>
        <w:t>i</w:t>
      </w:r>
      <w:r w:rsidR="00150A2C" w:rsidRPr="00150A2C">
        <w:rPr>
          <w:rFonts w:ascii="Times New Roman" w:hAnsi="Times New Roman"/>
          <w:color w:val="000000" w:themeColor="text1"/>
        </w:rPr>
        <w:t xml:space="preserve"> (38 </w:t>
      </w:r>
      <w:r w:rsidR="00150A2C">
        <w:rPr>
          <w:rFonts w:ascii="Times New Roman" w:hAnsi="Times New Roman"/>
          <w:color w:val="000000" w:themeColor="text1"/>
        </w:rPr>
        <w:t xml:space="preserve">исполненных договоров) для </w:t>
      </w:r>
      <w:r w:rsidR="00150A2C">
        <w:t xml:space="preserve">ЗАО «СТРОЙСЕРВИС» равен </w:t>
      </w:r>
      <w:proofErr w:type="spellStart"/>
      <w:r w:rsidR="00150A2C" w:rsidRPr="00150A2C">
        <w:rPr>
          <w:rFonts w:ascii="Times New Roman" w:hAnsi="Times New Roman"/>
          <w:lang w:val="en-US"/>
        </w:rPr>
        <w:t>X</w:t>
      </w:r>
      <w:r w:rsidR="00150A2C" w:rsidRPr="00D30B0F">
        <w:rPr>
          <w:rFonts w:ascii="Times New Roman" w:hAnsi="Times New Roman"/>
          <w:vertAlign w:val="subscript"/>
          <w:lang w:val="en-US"/>
        </w:rPr>
        <w:t>min</w:t>
      </w:r>
      <w:proofErr w:type="spellEnd"/>
      <w:r w:rsidR="00150A2C">
        <w:rPr>
          <w:rFonts w:ascii="Times New Roman" w:hAnsi="Times New Roman"/>
        </w:rPr>
        <w:t xml:space="preserve">, таким образом значение выражения </w:t>
      </w:r>
      <w:r w:rsidR="00150A2C">
        <w:rPr>
          <w:rFonts w:ascii="Times New Roman" w:hAnsi="Times New Roman"/>
          <w:lang w:val="en-US"/>
        </w:rPr>
        <w:t>X</w:t>
      </w:r>
      <w:r w:rsidR="00150A2C" w:rsidRPr="00D30B0F">
        <w:rPr>
          <w:rFonts w:ascii="Times New Roman" w:hAnsi="Times New Roman"/>
          <w:vertAlign w:val="subscript"/>
          <w:lang w:val="en-US"/>
        </w:rPr>
        <w:t>i</w:t>
      </w:r>
      <w:r w:rsidR="00150A2C" w:rsidRPr="00150A2C">
        <w:rPr>
          <w:rFonts w:ascii="Times New Roman" w:hAnsi="Times New Roman"/>
        </w:rPr>
        <w:t xml:space="preserve"> </w:t>
      </w:r>
      <w:r w:rsidR="00150A2C">
        <w:rPr>
          <w:rFonts w:ascii="Times New Roman" w:hAnsi="Times New Roman"/>
        </w:rPr>
        <w:t>–</w:t>
      </w:r>
      <w:r w:rsidR="00150A2C" w:rsidRPr="00150A2C">
        <w:rPr>
          <w:rFonts w:ascii="Times New Roman" w:hAnsi="Times New Roman"/>
        </w:rPr>
        <w:t xml:space="preserve"> </w:t>
      </w:r>
      <w:proofErr w:type="spellStart"/>
      <w:r w:rsidR="00150A2C">
        <w:rPr>
          <w:rFonts w:ascii="Times New Roman" w:hAnsi="Times New Roman"/>
          <w:lang w:val="en-US"/>
        </w:rPr>
        <w:t>X</w:t>
      </w:r>
      <w:r w:rsidR="00150A2C" w:rsidRPr="00D30B0F">
        <w:rPr>
          <w:rFonts w:ascii="Times New Roman" w:hAnsi="Times New Roman"/>
          <w:vertAlign w:val="subscript"/>
          <w:lang w:val="en-US"/>
        </w:rPr>
        <w:t>min</w:t>
      </w:r>
      <w:proofErr w:type="spellEnd"/>
      <w:r w:rsidR="00150A2C" w:rsidRPr="00150A2C">
        <w:rPr>
          <w:rFonts w:ascii="Times New Roman" w:hAnsi="Times New Roman"/>
        </w:rPr>
        <w:t xml:space="preserve"> =</w:t>
      </w:r>
      <w:r w:rsidR="00150A2C">
        <w:rPr>
          <w:rFonts w:ascii="Times New Roman" w:hAnsi="Times New Roman"/>
        </w:rPr>
        <w:t xml:space="preserve"> </w:t>
      </w:r>
      <w:r w:rsidR="00150A2C" w:rsidRPr="00150A2C">
        <w:rPr>
          <w:rFonts w:ascii="Times New Roman" w:hAnsi="Times New Roman"/>
        </w:rPr>
        <w:t>0</w:t>
      </w:r>
      <w:r w:rsidR="00150A2C">
        <w:rPr>
          <w:rFonts w:ascii="Times New Roman" w:hAnsi="Times New Roman"/>
        </w:rPr>
        <w:t>, а значит Б</w:t>
      </w:r>
      <w:r w:rsidR="00150A2C">
        <w:rPr>
          <w:rFonts w:ascii="Times New Roman" w:hAnsi="Times New Roman"/>
          <w:lang w:val="en-US"/>
        </w:rPr>
        <w:t>X</w:t>
      </w:r>
      <w:r w:rsidR="00150A2C" w:rsidRPr="00D30B0F">
        <w:rPr>
          <w:rFonts w:ascii="Times New Roman" w:hAnsi="Times New Roman"/>
          <w:vertAlign w:val="subscript"/>
          <w:lang w:val="en-US"/>
        </w:rPr>
        <w:t>i</w:t>
      </w:r>
      <w:r w:rsidR="00150A2C" w:rsidRPr="00150A2C">
        <w:rPr>
          <w:rFonts w:ascii="Times New Roman" w:hAnsi="Times New Roman"/>
        </w:rPr>
        <w:t xml:space="preserve"> = 0</w:t>
      </w:r>
      <w:r w:rsidR="00150A2C">
        <w:rPr>
          <w:rFonts w:ascii="Times New Roman" w:hAnsi="Times New Roman"/>
        </w:rPr>
        <w:t>.</w:t>
      </w:r>
    </w:p>
    <w:p w:rsidR="00BC7EEF" w:rsidRDefault="00BC7EEF" w:rsidP="00BC7EEF">
      <w:pPr>
        <w:pStyle w:val="5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Следовательно, расчет баллов по искомому показателю конкурсной комиссией осуществлен правильно.</w:t>
      </w:r>
    </w:p>
    <w:p w:rsidR="00150A2C" w:rsidRPr="00435BD1" w:rsidRDefault="00150A2C" w:rsidP="00150A2C">
      <w:pPr>
        <w:pStyle w:val="1"/>
        <w:ind w:firstLine="709"/>
        <w:jc w:val="both"/>
      </w:pPr>
      <w:r>
        <w:t>2. По мнению Заявителя, конкурсной комиссией зачтены к оценке контракты других участников закупки, которые не соответствуют детализирующему показателю</w:t>
      </w:r>
      <w:r w:rsidRPr="00C25070">
        <w:t xml:space="preserve"> оценки - общее количество исполненных участником закупки договоров</w:t>
      </w:r>
      <w:r>
        <w:t xml:space="preserve">, так как к </w:t>
      </w:r>
      <w:r w:rsidRPr="00C25070">
        <w:t xml:space="preserve">оценке принимается исключительно исполненный договор (договоры), предусматривающий выполнение работ по </w:t>
      </w:r>
      <w:r w:rsidRPr="00C25070">
        <w:lastRenderedPageBreak/>
        <w:t>ремонту, содержанию, капитальному ремонту, строительству, реконструкции автомобильной дороги.</w:t>
      </w:r>
    </w:p>
    <w:p w:rsidR="00150A2C" w:rsidRPr="00637C9D" w:rsidRDefault="00150A2C" w:rsidP="00150A2C">
      <w:pPr>
        <w:pStyle w:val="5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ч.6 ст.</w:t>
      </w:r>
      <w:r w:rsidRPr="00637C9D">
        <w:rPr>
          <w:rFonts w:ascii="Times New Roman" w:hAnsi="Times New Roman"/>
          <w:szCs w:val="24"/>
        </w:rPr>
        <w:t xml:space="preserve">106 Закона о </w:t>
      </w:r>
      <w:r>
        <w:rPr>
          <w:rFonts w:ascii="Times New Roman" w:hAnsi="Times New Roman"/>
          <w:szCs w:val="24"/>
        </w:rPr>
        <w:t>ФКС</w:t>
      </w:r>
      <w:r w:rsidRPr="00637C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</w:t>
      </w:r>
      <w:r w:rsidRPr="00637C9D">
        <w:rPr>
          <w:rFonts w:ascii="Times New Roman" w:hAnsi="Times New Roman"/>
          <w:szCs w:val="24"/>
        </w:rPr>
        <w:t>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заявок, окончательных предложений.</w:t>
      </w:r>
    </w:p>
    <w:p w:rsidR="00150A2C" w:rsidRPr="00BC7EEF" w:rsidRDefault="00150A2C" w:rsidP="00BC7EEF">
      <w:pPr>
        <w:pStyle w:val="5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данной правовой нормы комиссия антимонопольного органа не вправе осуществлять проверку принимаемых конкурсной комиссией решений о соответствии (несоответствии) представленных участниками закупки договоров предмету закупки.</w:t>
      </w:r>
    </w:p>
    <w:p w:rsidR="00542E63" w:rsidRPr="00EE6E9F" w:rsidRDefault="00EE6E9F" w:rsidP="00EE6E9F">
      <w:pPr>
        <w:pStyle w:val="5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542E63" w:rsidRPr="001118B6">
        <w:rPr>
          <w:rFonts w:ascii="Times New Roman" w:hAnsi="Times New Roman"/>
          <w:color w:val="000000" w:themeColor="text1"/>
          <w:szCs w:val="24"/>
        </w:rPr>
        <w:t>неплановая проверка, проведенная</w:t>
      </w:r>
      <w:r w:rsidR="00542E63">
        <w:rPr>
          <w:rFonts w:ascii="Times New Roman" w:hAnsi="Times New Roman"/>
          <w:color w:val="000000" w:themeColor="text1"/>
          <w:szCs w:val="24"/>
        </w:rPr>
        <w:t xml:space="preserve"> </w:t>
      </w:r>
      <w:r w:rsidR="00542E63">
        <w:rPr>
          <w:rFonts w:ascii="Times New Roman" w:hAnsi="Times New Roman"/>
          <w:szCs w:val="24"/>
        </w:rPr>
        <w:t>Комиссией Рязанского УФАС России</w:t>
      </w:r>
      <w:r w:rsidR="00542E63" w:rsidRPr="001118B6">
        <w:rPr>
          <w:rFonts w:ascii="Times New Roman" w:hAnsi="Times New Roman"/>
          <w:color w:val="000000" w:themeColor="text1"/>
          <w:szCs w:val="24"/>
        </w:rPr>
        <w:t xml:space="preserve"> в соответствии с пунктом 1 части 15 статьи 99 Закона о ФКС, нарушений законодательства о контрактной системе не выявила.</w:t>
      </w:r>
    </w:p>
    <w:p w:rsidR="00542E63" w:rsidRPr="001118B6" w:rsidRDefault="00542E63" w:rsidP="00542E63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B6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подпунктом «б» пункта 1 части 3 и частью 22 статьи 99 и частью 8 статьи 106 Федерального закона от 05.04.2013 № 44-ФЗ «О контрактной системе в сфере закупок товаров, работ, услуг для государственных и муниципальных нужд», Комиссия Рязанского УФАС России по контролю в сфере закупок</w:t>
      </w:r>
    </w:p>
    <w:p w:rsidR="00542E63" w:rsidRPr="001118B6" w:rsidRDefault="00542E63" w:rsidP="00542E63">
      <w:pPr>
        <w:pStyle w:val="1"/>
        <w:jc w:val="both"/>
        <w:rPr>
          <w:rFonts w:ascii="Times New Roman" w:hAnsi="Times New Roman"/>
          <w:szCs w:val="24"/>
        </w:rPr>
      </w:pPr>
    </w:p>
    <w:p w:rsidR="00542E63" w:rsidRPr="001118B6" w:rsidRDefault="00542E63" w:rsidP="00542E63">
      <w:pPr>
        <w:pStyle w:val="1"/>
        <w:ind w:right="14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118B6">
        <w:rPr>
          <w:rFonts w:ascii="Times New Roman" w:hAnsi="Times New Roman"/>
          <w:sz w:val="26"/>
          <w:szCs w:val="26"/>
        </w:rPr>
        <w:t>р</w:t>
      </w:r>
      <w:proofErr w:type="spellEnd"/>
      <w:r w:rsidRPr="001118B6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1118B6">
        <w:rPr>
          <w:rFonts w:ascii="Times New Roman" w:hAnsi="Times New Roman"/>
          <w:sz w:val="26"/>
          <w:szCs w:val="26"/>
        </w:rPr>
        <w:t>ш</w:t>
      </w:r>
      <w:proofErr w:type="spellEnd"/>
      <w:r w:rsidRPr="001118B6">
        <w:rPr>
          <w:rFonts w:ascii="Times New Roman" w:hAnsi="Times New Roman"/>
          <w:sz w:val="26"/>
          <w:szCs w:val="26"/>
        </w:rPr>
        <w:t xml:space="preserve"> и л а:</w:t>
      </w:r>
    </w:p>
    <w:p w:rsidR="00542E63" w:rsidRPr="00086F77" w:rsidRDefault="00542E63" w:rsidP="00542E63">
      <w:pPr>
        <w:pStyle w:val="1"/>
        <w:ind w:right="140" w:firstLine="567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542E63" w:rsidRPr="009A4108" w:rsidRDefault="00542E63" w:rsidP="00542E63">
      <w:pPr>
        <w:ind w:firstLine="709"/>
        <w:jc w:val="both"/>
        <w:rPr>
          <w:color w:val="000000" w:themeColor="text1"/>
        </w:rPr>
      </w:pPr>
      <w:r w:rsidRPr="00086F77">
        <w:rPr>
          <w:color w:val="000000" w:themeColor="text1"/>
        </w:rPr>
        <w:t xml:space="preserve">Признать жалобу </w:t>
      </w:r>
      <w:r>
        <w:t xml:space="preserve">ЗАО «СТРОЙСЕРВИС» </w:t>
      </w:r>
      <w:r>
        <w:rPr>
          <w:color w:val="000000" w:themeColor="text1"/>
        </w:rPr>
        <w:t>необоснованной</w:t>
      </w:r>
      <w:r w:rsidR="009A4108">
        <w:rPr>
          <w:color w:val="000000" w:themeColor="text1"/>
        </w:rPr>
        <w:t>.</w:t>
      </w:r>
    </w:p>
    <w:p w:rsidR="00542E63" w:rsidRPr="00086F77" w:rsidRDefault="00542E63" w:rsidP="00542E63">
      <w:pPr>
        <w:ind w:firstLine="709"/>
        <w:rPr>
          <w:color w:val="000000" w:themeColor="text1"/>
        </w:rPr>
      </w:pPr>
    </w:p>
    <w:p w:rsidR="00542E63" w:rsidRPr="00086F77" w:rsidRDefault="00542E63" w:rsidP="00542E63">
      <w:pPr>
        <w:pStyle w:val="3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086F77">
        <w:rPr>
          <w:rFonts w:ascii="Times New Roman" w:hAnsi="Times New Roman"/>
          <w:color w:val="000000" w:themeColor="text1"/>
          <w:szCs w:val="24"/>
        </w:rPr>
        <w:t>Настоящее решение может быть обжаловано в судебном порядке в течение трех месяцев со дня его принятия.</w:t>
      </w:r>
    </w:p>
    <w:p w:rsidR="00542E63" w:rsidRPr="00086F77" w:rsidRDefault="00542E63" w:rsidP="00542E63">
      <w:pPr>
        <w:pStyle w:val="1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:rsidR="00607ADA" w:rsidRDefault="000E5D44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  <w:r>
        <w:rPr>
          <w:sz w:val="26"/>
          <w:szCs w:val="26"/>
        </w:rPr>
        <w:t>˂...˃</w:t>
      </w: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607ADA" w:rsidRDefault="00607ADA" w:rsidP="00154663">
      <w:pPr>
        <w:pStyle w:val="51"/>
        <w:ind w:firstLine="709"/>
        <w:jc w:val="both"/>
        <w:rPr>
          <w:rFonts w:ascii="Times New Roman" w:hAnsi="Times New Roman"/>
          <w:szCs w:val="24"/>
        </w:rPr>
      </w:pPr>
    </w:p>
    <w:p w:rsidR="00904417" w:rsidRPr="000E5D44" w:rsidRDefault="00904417" w:rsidP="000E5D44">
      <w:pPr>
        <w:pStyle w:val="51"/>
        <w:jc w:val="both"/>
        <w:rPr>
          <w:rFonts w:ascii="Times New Roman" w:hAnsi="Times New Roman"/>
          <w:szCs w:val="24"/>
        </w:rPr>
      </w:pPr>
    </w:p>
    <w:sectPr w:rsidR="00904417" w:rsidRPr="000E5D44" w:rsidSect="00DE50C3">
      <w:headerReference w:type="default" r:id="rId13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C0" w:rsidRDefault="00851EC0" w:rsidP="0095005F">
      <w:r>
        <w:separator/>
      </w:r>
    </w:p>
  </w:endnote>
  <w:endnote w:type="continuationSeparator" w:id="0">
    <w:p w:rsidR="00851EC0" w:rsidRDefault="00851EC0" w:rsidP="0095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C0" w:rsidRDefault="00851EC0" w:rsidP="0095005F">
      <w:r>
        <w:separator/>
      </w:r>
    </w:p>
  </w:footnote>
  <w:footnote w:type="continuationSeparator" w:id="0">
    <w:p w:rsidR="00851EC0" w:rsidRDefault="00851EC0" w:rsidP="0095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558"/>
      <w:docPartObj>
        <w:docPartGallery w:val="Page Numbers (Top of Page)"/>
        <w:docPartUnique/>
      </w:docPartObj>
    </w:sdtPr>
    <w:sdtContent>
      <w:p w:rsidR="00637C9D" w:rsidRDefault="002B7035">
        <w:pPr>
          <w:pStyle w:val="ab"/>
          <w:jc w:val="center"/>
        </w:pPr>
        <w:fldSimple w:instr=" PAGE   \* MERGEFORMAT ">
          <w:r w:rsidR="009A4108">
            <w:rPr>
              <w:noProof/>
            </w:rPr>
            <w:t>3</w:t>
          </w:r>
        </w:fldSimple>
      </w:p>
    </w:sdtContent>
  </w:sdt>
  <w:p w:rsidR="00637C9D" w:rsidRDefault="00637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39"/>
    <w:multiLevelType w:val="multilevel"/>
    <w:tmpl w:val="00000039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E66A7"/>
    <w:multiLevelType w:val="multilevel"/>
    <w:tmpl w:val="A452777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">
    <w:nsid w:val="08500A7E"/>
    <w:multiLevelType w:val="multilevel"/>
    <w:tmpl w:val="EDD6E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87780"/>
    <w:multiLevelType w:val="hybridMultilevel"/>
    <w:tmpl w:val="2604CA28"/>
    <w:lvl w:ilvl="0" w:tplc="77848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2C7EAE"/>
    <w:multiLevelType w:val="multilevel"/>
    <w:tmpl w:val="7568B72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37016"/>
    <w:multiLevelType w:val="multilevel"/>
    <w:tmpl w:val="9FF4D0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F23BEA"/>
    <w:multiLevelType w:val="multilevel"/>
    <w:tmpl w:val="26F23B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425F1"/>
    <w:multiLevelType w:val="hybridMultilevel"/>
    <w:tmpl w:val="C49E9004"/>
    <w:lvl w:ilvl="0" w:tplc="D76E28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995714"/>
    <w:multiLevelType w:val="hybridMultilevel"/>
    <w:tmpl w:val="7D84CF1A"/>
    <w:lvl w:ilvl="0" w:tplc="2E0E3D2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4E7060"/>
    <w:multiLevelType w:val="hybridMultilevel"/>
    <w:tmpl w:val="D5A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0C27942"/>
    <w:multiLevelType w:val="hybridMultilevel"/>
    <w:tmpl w:val="3DA07872"/>
    <w:lvl w:ilvl="0" w:tplc="050287C6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555F7747"/>
    <w:multiLevelType w:val="hybridMultilevel"/>
    <w:tmpl w:val="4460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426B"/>
    <w:multiLevelType w:val="hybridMultilevel"/>
    <w:tmpl w:val="E9087922"/>
    <w:lvl w:ilvl="0" w:tplc="6EAE8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A26B05"/>
    <w:multiLevelType w:val="hybridMultilevel"/>
    <w:tmpl w:val="1E5CEF88"/>
    <w:lvl w:ilvl="0" w:tplc="BF9EA1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89D672A"/>
    <w:multiLevelType w:val="multilevel"/>
    <w:tmpl w:val="789D672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72691C"/>
    <w:multiLevelType w:val="hybridMultilevel"/>
    <w:tmpl w:val="B058CB00"/>
    <w:lvl w:ilvl="0" w:tplc="F14ED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A465E3"/>
    <w:multiLevelType w:val="hybridMultilevel"/>
    <w:tmpl w:val="29AC0094"/>
    <w:lvl w:ilvl="0" w:tplc="B0AEBA2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56495F"/>
    <w:multiLevelType w:val="hybridMultilevel"/>
    <w:tmpl w:val="A53A3584"/>
    <w:lvl w:ilvl="0" w:tplc="984C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18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13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40044C"/>
    <w:rsid w:val="00004D0B"/>
    <w:rsid w:val="000157FD"/>
    <w:rsid w:val="00016493"/>
    <w:rsid w:val="00017FC5"/>
    <w:rsid w:val="000208B2"/>
    <w:rsid w:val="0002163F"/>
    <w:rsid w:val="0002214E"/>
    <w:rsid w:val="00023C2F"/>
    <w:rsid w:val="00024134"/>
    <w:rsid w:val="000262F9"/>
    <w:rsid w:val="0003617D"/>
    <w:rsid w:val="000361E6"/>
    <w:rsid w:val="00041EA8"/>
    <w:rsid w:val="00042133"/>
    <w:rsid w:val="000427AB"/>
    <w:rsid w:val="0004446C"/>
    <w:rsid w:val="00046F24"/>
    <w:rsid w:val="00053068"/>
    <w:rsid w:val="000600C9"/>
    <w:rsid w:val="00064DA7"/>
    <w:rsid w:val="000656DC"/>
    <w:rsid w:val="00066248"/>
    <w:rsid w:val="00066DA0"/>
    <w:rsid w:val="000710C4"/>
    <w:rsid w:val="000723A4"/>
    <w:rsid w:val="0007523C"/>
    <w:rsid w:val="000839E5"/>
    <w:rsid w:val="00083A7C"/>
    <w:rsid w:val="000933A6"/>
    <w:rsid w:val="000A3514"/>
    <w:rsid w:val="000A480F"/>
    <w:rsid w:val="000A5828"/>
    <w:rsid w:val="000A5AC0"/>
    <w:rsid w:val="000A6E3F"/>
    <w:rsid w:val="000A6E68"/>
    <w:rsid w:val="000A7179"/>
    <w:rsid w:val="000A7BCF"/>
    <w:rsid w:val="000B52E7"/>
    <w:rsid w:val="000C0898"/>
    <w:rsid w:val="000C0970"/>
    <w:rsid w:val="000D0670"/>
    <w:rsid w:val="000D2386"/>
    <w:rsid w:val="000D2B86"/>
    <w:rsid w:val="000D54D6"/>
    <w:rsid w:val="000D5849"/>
    <w:rsid w:val="000D6077"/>
    <w:rsid w:val="000D6AF2"/>
    <w:rsid w:val="000E0507"/>
    <w:rsid w:val="000E3BAA"/>
    <w:rsid w:val="000E5D44"/>
    <w:rsid w:val="0010608E"/>
    <w:rsid w:val="001108E2"/>
    <w:rsid w:val="001118B6"/>
    <w:rsid w:val="00113C7A"/>
    <w:rsid w:val="001214E9"/>
    <w:rsid w:val="00121969"/>
    <w:rsid w:val="001340A7"/>
    <w:rsid w:val="001355F9"/>
    <w:rsid w:val="001403D5"/>
    <w:rsid w:val="00140813"/>
    <w:rsid w:val="00141478"/>
    <w:rsid w:val="00143E17"/>
    <w:rsid w:val="00146F28"/>
    <w:rsid w:val="00150A2C"/>
    <w:rsid w:val="0015162C"/>
    <w:rsid w:val="001541CB"/>
    <w:rsid w:val="00154663"/>
    <w:rsid w:val="00163E85"/>
    <w:rsid w:val="00163EB3"/>
    <w:rsid w:val="00166341"/>
    <w:rsid w:val="00170543"/>
    <w:rsid w:val="00170780"/>
    <w:rsid w:val="001714F9"/>
    <w:rsid w:val="00177A0B"/>
    <w:rsid w:val="001807A5"/>
    <w:rsid w:val="0018457E"/>
    <w:rsid w:val="00185705"/>
    <w:rsid w:val="00186223"/>
    <w:rsid w:val="00190FFB"/>
    <w:rsid w:val="00192B75"/>
    <w:rsid w:val="001A267E"/>
    <w:rsid w:val="001A3B23"/>
    <w:rsid w:val="001B515E"/>
    <w:rsid w:val="001B5CBD"/>
    <w:rsid w:val="001B6C38"/>
    <w:rsid w:val="001B779B"/>
    <w:rsid w:val="001C78AD"/>
    <w:rsid w:val="001C7916"/>
    <w:rsid w:val="001D2C9C"/>
    <w:rsid w:val="001E1032"/>
    <w:rsid w:val="001E24D8"/>
    <w:rsid w:val="001E3805"/>
    <w:rsid w:val="001E3832"/>
    <w:rsid w:val="001E6A4A"/>
    <w:rsid w:val="001E77E4"/>
    <w:rsid w:val="001E7EA7"/>
    <w:rsid w:val="001F189E"/>
    <w:rsid w:val="001F2C9A"/>
    <w:rsid w:val="001F37AC"/>
    <w:rsid w:val="001F3F54"/>
    <w:rsid w:val="001F3FC6"/>
    <w:rsid w:val="001F7A22"/>
    <w:rsid w:val="002041EF"/>
    <w:rsid w:val="00204434"/>
    <w:rsid w:val="00204BC1"/>
    <w:rsid w:val="00207938"/>
    <w:rsid w:val="00207F8E"/>
    <w:rsid w:val="0021200D"/>
    <w:rsid w:val="002154B2"/>
    <w:rsid w:val="002321AA"/>
    <w:rsid w:val="002419DB"/>
    <w:rsid w:val="002438EA"/>
    <w:rsid w:val="00244326"/>
    <w:rsid w:val="00247110"/>
    <w:rsid w:val="00247762"/>
    <w:rsid w:val="0025066F"/>
    <w:rsid w:val="002534CD"/>
    <w:rsid w:val="00254058"/>
    <w:rsid w:val="0025617F"/>
    <w:rsid w:val="002573E2"/>
    <w:rsid w:val="00261436"/>
    <w:rsid w:val="00264E57"/>
    <w:rsid w:val="00271E82"/>
    <w:rsid w:val="00273236"/>
    <w:rsid w:val="0027642B"/>
    <w:rsid w:val="00276668"/>
    <w:rsid w:val="00280AA3"/>
    <w:rsid w:val="0028246A"/>
    <w:rsid w:val="00285F92"/>
    <w:rsid w:val="00290557"/>
    <w:rsid w:val="00290807"/>
    <w:rsid w:val="0029236A"/>
    <w:rsid w:val="0029339C"/>
    <w:rsid w:val="0029388E"/>
    <w:rsid w:val="00293A88"/>
    <w:rsid w:val="002A0E98"/>
    <w:rsid w:val="002B0FE6"/>
    <w:rsid w:val="002B460F"/>
    <w:rsid w:val="002B5AA8"/>
    <w:rsid w:val="002B7035"/>
    <w:rsid w:val="002C1FC7"/>
    <w:rsid w:val="002C21F1"/>
    <w:rsid w:val="002C446B"/>
    <w:rsid w:val="002D44DF"/>
    <w:rsid w:val="002D57DC"/>
    <w:rsid w:val="002D6E14"/>
    <w:rsid w:val="002D776D"/>
    <w:rsid w:val="002E01C0"/>
    <w:rsid w:val="002E0827"/>
    <w:rsid w:val="002E2B10"/>
    <w:rsid w:val="002E4706"/>
    <w:rsid w:val="002F0104"/>
    <w:rsid w:val="002F0AFB"/>
    <w:rsid w:val="00302C74"/>
    <w:rsid w:val="003032DE"/>
    <w:rsid w:val="00305017"/>
    <w:rsid w:val="00311C65"/>
    <w:rsid w:val="003123C7"/>
    <w:rsid w:val="003206EB"/>
    <w:rsid w:val="00321398"/>
    <w:rsid w:val="00332FE9"/>
    <w:rsid w:val="00333DF7"/>
    <w:rsid w:val="00334175"/>
    <w:rsid w:val="00340448"/>
    <w:rsid w:val="00342450"/>
    <w:rsid w:val="00343BD8"/>
    <w:rsid w:val="00351E3E"/>
    <w:rsid w:val="00355F3E"/>
    <w:rsid w:val="00363F25"/>
    <w:rsid w:val="00366FF9"/>
    <w:rsid w:val="003673B1"/>
    <w:rsid w:val="00367421"/>
    <w:rsid w:val="00370EA5"/>
    <w:rsid w:val="0038060A"/>
    <w:rsid w:val="00380D21"/>
    <w:rsid w:val="00384060"/>
    <w:rsid w:val="00392718"/>
    <w:rsid w:val="00392C31"/>
    <w:rsid w:val="00397135"/>
    <w:rsid w:val="00397F62"/>
    <w:rsid w:val="003A09F8"/>
    <w:rsid w:val="003A20F5"/>
    <w:rsid w:val="003A4325"/>
    <w:rsid w:val="003A45C4"/>
    <w:rsid w:val="003A58E2"/>
    <w:rsid w:val="003B101D"/>
    <w:rsid w:val="003B3853"/>
    <w:rsid w:val="003B3E6F"/>
    <w:rsid w:val="003B4B60"/>
    <w:rsid w:val="003B616E"/>
    <w:rsid w:val="003B68C0"/>
    <w:rsid w:val="003C088E"/>
    <w:rsid w:val="003C4933"/>
    <w:rsid w:val="003C4C9A"/>
    <w:rsid w:val="003C74F5"/>
    <w:rsid w:val="003D162D"/>
    <w:rsid w:val="003D2CC2"/>
    <w:rsid w:val="003D539C"/>
    <w:rsid w:val="003D739B"/>
    <w:rsid w:val="003E25DF"/>
    <w:rsid w:val="003E322A"/>
    <w:rsid w:val="003E4BBE"/>
    <w:rsid w:val="003F2185"/>
    <w:rsid w:val="003F4458"/>
    <w:rsid w:val="003F573D"/>
    <w:rsid w:val="0040044C"/>
    <w:rsid w:val="00403947"/>
    <w:rsid w:val="00406024"/>
    <w:rsid w:val="004065DF"/>
    <w:rsid w:val="00412C05"/>
    <w:rsid w:val="00417C33"/>
    <w:rsid w:val="00426147"/>
    <w:rsid w:val="00430B50"/>
    <w:rsid w:val="00431431"/>
    <w:rsid w:val="00434B97"/>
    <w:rsid w:val="00435453"/>
    <w:rsid w:val="00435BD1"/>
    <w:rsid w:val="00435F77"/>
    <w:rsid w:val="00440AF8"/>
    <w:rsid w:val="0044637B"/>
    <w:rsid w:val="00453B53"/>
    <w:rsid w:val="00455BAE"/>
    <w:rsid w:val="00460924"/>
    <w:rsid w:val="00460C6C"/>
    <w:rsid w:val="00461E41"/>
    <w:rsid w:val="004625A7"/>
    <w:rsid w:val="00463473"/>
    <w:rsid w:val="00463F02"/>
    <w:rsid w:val="0046582A"/>
    <w:rsid w:val="00474A77"/>
    <w:rsid w:val="004752FC"/>
    <w:rsid w:val="00480DAB"/>
    <w:rsid w:val="004815C9"/>
    <w:rsid w:val="00484E92"/>
    <w:rsid w:val="0048647C"/>
    <w:rsid w:val="004874A7"/>
    <w:rsid w:val="00491BB8"/>
    <w:rsid w:val="00494F44"/>
    <w:rsid w:val="0049631C"/>
    <w:rsid w:val="0049722F"/>
    <w:rsid w:val="004A264F"/>
    <w:rsid w:val="004A4A97"/>
    <w:rsid w:val="004A797D"/>
    <w:rsid w:val="004B09C1"/>
    <w:rsid w:val="004B21AB"/>
    <w:rsid w:val="004B4091"/>
    <w:rsid w:val="004B7033"/>
    <w:rsid w:val="004D2583"/>
    <w:rsid w:val="004E043F"/>
    <w:rsid w:val="004E3797"/>
    <w:rsid w:val="004E75DB"/>
    <w:rsid w:val="004E7D79"/>
    <w:rsid w:val="004E7E0D"/>
    <w:rsid w:val="00500CF5"/>
    <w:rsid w:val="00504ED5"/>
    <w:rsid w:val="005057A9"/>
    <w:rsid w:val="0050619B"/>
    <w:rsid w:val="0051206C"/>
    <w:rsid w:val="00514266"/>
    <w:rsid w:val="0051540E"/>
    <w:rsid w:val="00517DC3"/>
    <w:rsid w:val="00523128"/>
    <w:rsid w:val="00527FF3"/>
    <w:rsid w:val="0053090B"/>
    <w:rsid w:val="00536A6E"/>
    <w:rsid w:val="00542E63"/>
    <w:rsid w:val="00544232"/>
    <w:rsid w:val="00552F4D"/>
    <w:rsid w:val="005540C0"/>
    <w:rsid w:val="00561EB8"/>
    <w:rsid w:val="00567387"/>
    <w:rsid w:val="005723EB"/>
    <w:rsid w:val="00583401"/>
    <w:rsid w:val="00583690"/>
    <w:rsid w:val="00587D78"/>
    <w:rsid w:val="005915DA"/>
    <w:rsid w:val="00591AF2"/>
    <w:rsid w:val="0059210C"/>
    <w:rsid w:val="0059545C"/>
    <w:rsid w:val="00595724"/>
    <w:rsid w:val="005959A4"/>
    <w:rsid w:val="00595E4A"/>
    <w:rsid w:val="005A5558"/>
    <w:rsid w:val="005A73F3"/>
    <w:rsid w:val="005B0ED1"/>
    <w:rsid w:val="005B27A5"/>
    <w:rsid w:val="005B7D69"/>
    <w:rsid w:val="005C0F60"/>
    <w:rsid w:val="005C22F9"/>
    <w:rsid w:val="005C5B82"/>
    <w:rsid w:val="005C7DE5"/>
    <w:rsid w:val="005D32A1"/>
    <w:rsid w:val="005D58FC"/>
    <w:rsid w:val="005F5F4E"/>
    <w:rsid w:val="005F6470"/>
    <w:rsid w:val="00603A1E"/>
    <w:rsid w:val="0060424D"/>
    <w:rsid w:val="00604DB5"/>
    <w:rsid w:val="00605A20"/>
    <w:rsid w:val="00607ADA"/>
    <w:rsid w:val="00607E3B"/>
    <w:rsid w:val="006107C3"/>
    <w:rsid w:val="00620582"/>
    <w:rsid w:val="00622224"/>
    <w:rsid w:val="0062410F"/>
    <w:rsid w:val="00626557"/>
    <w:rsid w:val="00627EEC"/>
    <w:rsid w:val="006318A0"/>
    <w:rsid w:val="0063704C"/>
    <w:rsid w:val="0063796F"/>
    <w:rsid w:val="00637C9D"/>
    <w:rsid w:val="0065246D"/>
    <w:rsid w:val="00653B2B"/>
    <w:rsid w:val="00654804"/>
    <w:rsid w:val="00665C87"/>
    <w:rsid w:val="00672067"/>
    <w:rsid w:val="006724FE"/>
    <w:rsid w:val="0067386A"/>
    <w:rsid w:val="006824F1"/>
    <w:rsid w:val="00683892"/>
    <w:rsid w:val="00686482"/>
    <w:rsid w:val="00687881"/>
    <w:rsid w:val="0069260A"/>
    <w:rsid w:val="006928A0"/>
    <w:rsid w:val="00697C90"/>
    <w:rsid w:val="006A04DF"/>
    <w:rsid w:val="006A1707"/>
    <w:rsid w:val="006A355F"/>
    <w:rsid w:val="006A4943"/>
    <w:rsid w:val="006B210B"/>
    <w:rsid w:val="006B4133"/>
    <w:rsid w:val="006B42AB"/>
    <w:rsid w:val="006B6DDA"/>
    <w:rsid w:val="006B6EBD"/>
    <w:rsid w:val="006C0571"/>
    <w:rsid w:val="006C380F"/>
    <w:rsid w:val="006C525F"/>
    <w:rsid w:val="006C5C07"/>
    <w:rsid w:val="006C736E"/>
    <w:rsid w:val="006D3B06"/>
    <w:rsid w:val="006E1FC5"/>
    <w:rsid w:val="006E2BF0"/>
    <w:rsid w:val="006E55C9"/>
    <w:rsid w:val="006E6978"/>
    <w:rsid w:val="006E6C44"/>
    <w:rsid w:val="006F0907"/>
    <w:rsid w:val="006F36E9"/>
    <w:rsid w:val="006F4D1D"/>
    <w:rsid w:val="006F7989"/>
    <w:rsid w:val="00701C4A"/>
    <w:rsid w:val="0070463B"/>
    <w:rsid w:val="00705727"/>
    <w:rsid w:val="007069AA"/>
    <w:rsid w:val="00714CFC"/>
    <w:rsid w:val="00715028"/>
    <w:rsid w:val="007155D6"/>
    <w:rsid w:val="00715B2A"/>
    <w:rsid w:val="00724B78"/>
    <w:rsid w:val="0072632F"/>
    <w:rsid w:val="00727FEA"/>
    <w:rsid w:val="00733637"/>
    <w:rsid w:val="00735165"/>
    <w:rsid w:val="00741352"/>
    <w:rsid w:val="007431AD"/>
    <w:rsid w:val="00745DC8"/>
    <w:rsid w:val="00747B40"/>
    <w:rsid w:val="007508BA"/>
    <w:rsid w:val="00751ED2"/>
    <w:rsid w:val="00753A23"/>
    <w:rsid w:val="00755450"/>
    <w:rsid w:val="0075581C"/>
    <w:rsid w:val="00761423"/>
    <w:rsid w:val="00761E46"/>
    <w:rsid w:val="00762F6B"/>
    <w:rsid w:val="00763177"/>
    <w:rsid w:val="00772086"/>
    <w:rsid w:val="0077311E"/>
    <w:rsid w:val="0077354B"/>
    <w:rsid w:val="00781277"/>
    <w:rsid w:val="00784BB0"/>
    <w:rsid w:val="00785743"/>
    <w:rsid w:val="00790545"/>
    <w:rsid w:val="00792FFD"/>
    <w:rsid w:val="00795F3A"/>
    <w:rsid w:val="007970EB"/>
    <w:rsid w:val="007A568D"/>
    <w:rsid w:val="007B17D9"/>
    <w:rsid w:val="007B7A04"/>
    <w:rsid w:val="007C0303"/>
    <w:rsid w:val="007C0F5B"/>
    <w:rsid w:val="007C3269"/>
    <w:rsid w:val="007C36B6"/>
    <w:rsid w:val="007C38BF"/>
    <w:rsid w:val="007C4251"/>
    <w:rsid w:val="007C51E0"/>
    <w:rsid w:val="007C57B1"/>
    <w:rsid w:val="007C7852"/>
    <w:rsid w:val="007E2254"/>
    <w:rsid w:val="007E3762"/>
    <w:rsid w:val="007E5880"/>
    <w:rsid w:val="007E6459"/>
    <w:rsid w:val="007F09A5"/>
    <w:rsid w:val="007F7212"/>
    <w:rsid w:val="007F7CC7"/>
    <w:rsid w:val="00800BB8"/>
    <w:rsid w:val="00800C62"/>
    <w:rsid w:val="0080114F"/>
    <w:rsid w:val="00804CA9"/>
    <w:rsid w:val="00816D72"/>
    <w:rsid w:val="00816EDB"/>
    <w:rsid w:val="00821519"/>
    <w:rsid w:val="00824B3A"/>
    <w:rsid w:val="00827027"/>
    <w:rsid w:val="00827307"/>
    <w:rsid w:val="008433FA"/>
    <w:rsid w:val="00843538"/>
    <w:rsid w:val="00851EC0"/>
    <w:rsid w:val="008524AB"/>
    <w:rsid w:val="00854C4A"/>
    <w:rsid w:val="008573D2"/>
    <w:rsid w:val="0086475B"/>
    <w:rsid w:val="008678AC"/>
    <w:rsid w:val="00884697"/>
    <w:rsid w:val="00886905"/>
    <w:rsid w:val="00887804"/>
    <w:rsid w:val="00890918"/>
    <w:rsid w:val="008928E7"/>
    <w:rsid w:val="00896C03"/>
    <w:rsid w:val="00897058"/>
    <w:rsid w:val="008A4820"/>
    <w:rsid w:val="008A514A"/>
    <w:rsid w:val="008A5956"/>
    <w:rsid w:val="008B2424"/>
    <w:rsid w:val="008B2B10"/>
    <w:rsid w:val="008B2FF0"/>
    <w:rsid w:val="008B4B3E"/>
    <w:rsid w:val="008B6649"/>
    <w:rsid w:val="008C0F2D"/>
    <w:rsid w:val="008D2CBA"/>
    <w:rsid w:val="008D3D50"/>
    <w:rsid w:val="008D5DD7"/>
    <w:rsid w:val="008E060F"/>
    <w:rsid w:val="008E4132"/>
    <w:rsid w:val="008E55B4"/>
    <w:rsid w:val="008E5B50"/>
    <w:rsid w:val="008E5D36"/>
    <w:rsid w:val="008F1CAC"/>
    <w:rsid w:val="008F4D19"/>
    <w:rsid w:val="008F616A"/>
    <w:rsid w:val="009000DE"/>
    <w:rsid w:val="009016E0"/>
    <w:rsid w:val="00901C59"/>
    <w:rsid w:val="0090270A"/>
    <w:rsid w:val="009042EC"/>
    <w:rsid w:val="00904417"/>
    <w:rsid w:val="00906B8B"/>
    <w:rsid w:val="0091249B"/>
    <w:rsid w:val="00921285"/>
    <w:rsid w:val="009279D3"/>
    <w:rsid w:val="00932307"/>
    <w:rsid w:val="00933ABA"/>
    <w:rsid w:val="00935B8D"/>
    <w:rsid w:val="0093688C"/>
    <w:rsid w:val="00937E15"/>
    <w:rsid w:val="00946748"/>
    <w:rsid w:val="0095005F"/>
    <w:rsid w:val="00966935"/>
    <w:rsid w:val="00966AFF"/>
    <w:rsid w:val="00972641"/>
    <w:rsid w:val="009735AB"/>
    <w:rsid w:val="009764CB"/>
    <w:rsid w:val="0098087C"/>
    <w:rsid w:val="00981C4F"/>
    <w:rsid w:val="009849EB"/>
    <w:rsid w:val="009851F9"/>
    <w:rsid w:val="009857B4"/>
    <w:rsid w:val="00991FAF"/>
    <w:rsid w:val="00995C28"/>
    <w:rsid w:val="009A3727"/>
    <w:rsid w:val="009A4108"/>
    <w:rsid w:val="009A79CA"/>
    <w:rsid w:val="009B4689"/>
    <w:rsid w:val="009B53A7"/>
    <w:rsid w:val="009C0917"/>
    <w:rsid w:val="009C383C"/>
    <w:rsid w:val="009D0757"/>
    <w:rsid w:val="009E3470"/>
    <w:rsid w:val="009E3CB6"/>
    <w:rsid w:val="009F154D"/>
    <w:rsid w:val="009F228A"/>
    <w:rsid w:val="009F282C"/>
    <w:rsid w:val="009F3399"/>
    <w:rsid w:val="00A03B96"/>
    <w:rsid w:val="00A0768E"/>
    <w:rsid w:val="00A15F98"/>
    <w:rsid w:val="00A20AA4"/>
    <w:rsid w:val="00A23743"/>
    <w:rsid w:val="00A25022"/>
    <w:rsid w:val="00A2706E"/>
    <w:rsid w:val="00A31437"/>
    <w:rsid w:val="00A36EC1"/>
    <w:rsid w:val="00A37124"/>
    <w:rsid w:val="00A4502D"/>
    <w:rsid w:val="00A46C8C"/>
    <w:rsid w:val="00A50AC7"/>
    <w:rsid w:val="00A52BC3"/>
    <w:rsid w:val="00A53267"/>
    <w:rsid w:val="00A54AB0"/>
    <w:rsid w:val="00A5570F"/>
    <w:rsid w:val="00A67E99"/>
    <w:rsid w:val="00A73310"/>
    <w:rsid w:val="00A81328"/>
    <w:rsid w:val="00A82710"/>
    <w:rsid w:val="00A82B7A"/>
    <w:rsid w:val="00A85028"/>
    <w:rsid w:val="00A857C4"/>
    <w:rsid w:val="00A85E48"/>
    <w:rsid w:val="00A86A70"/>
    <w:rsid w:val="00A87315"/>
    <w:rsid w:val="00A914BD"/>
    <w:rsid w:val="00A92C72"/>
    <w:rsid w:val="00AA0652"/>
    <w:rsid w:val="00AA0CD7"/>
    <w:rsid w:val="00AA159A"/>
    <w:rsid w:val="00AA1CE6"/>
    <w:rsid w:val="00AA5665"/>
    <w:rsid w:val="00AA5AA5"/>
    <w:rsid w:val="00AB7E3E"/>
    <w:rsid w:val="00AD0F96"/>
    <w:rsid w:val="00AD114F"/>
    <w:rsid w:val="00AD25B7"/>
    <w:rsid w:val="00AD7841"/>
    <w:rsid w:val="00AE1967"/>
    <w:rsid w:val="00AE2D08"/>
    <w:rsid w:val="00AE6182"/>
    <w:rsid w:val="00AE6E1F"/>
    <w:rsid w:val="00AE79F2"/>
    <w:rsid w:val="00AF3CAF"/>
    <w:rsid w:val="00AF3F0B"/>
    <w:rsid w:val="00AF6DAB"/>
    <w:rsid w:val="00B02C62"/>
    <w:rsid w:val="00B04417"/>
    <w:rsid w:val="00B1386E"/>
    <w:rsid w:val="00B14C40"/>
    <w:rsid w:val="00B20790"/>
    <w:rsid w:val="00B22DBE"/>
    <w:rsid w:val="00B255DF"/>
    <w:rsid w:val="00B2651B"/>
    <w:rsid w:val="00B4037C"/>
    <w:rsid w:val="00B412EF"/>
    <w:rsid w:val="00B5129E"/>
    <w:rsid w:val="00B55045"/>
    <w:rsid w:val="00B5768B"/>
    <w:rsid w:val="00B57D15"/>
    <w:rsid w:val="00B57DDD"/>
    <w:rsid w:val="00B61E02"/>
    <w:rsid w:val="00B62FB7"/>
    <w:rsid w:val="00B64B76"/>
    <w:rsid w:val="00B70900"/>
    <w:rsid w:val="00B81806"/>
    <w:rsid w:val="00B9374D"/>
    <w:rsid w:val="00B950A5"/>
    <w:rsid w:val="00BA14E0"/>
    <w:rsid w:val="00BA38FF"/>
    <w:rsid w:val="00BA5A56"/>
    <w:rsid w:val="00BA609B"/>
    <w:rsid w:val="00BA789D"/>
    <w:rsid w:val="00BB1B97"/>
    <w:rsid w:val="00BB26A7"/>
    <w:rsid w:val="00BB3547"/>
    <w:rsid w:val="00BB4C4D"/>
    <w:rsid w:val="00BB5079"/>
    <w:rsid w:val="00BC003A"/>
    <w:rsid w:val="00BC2A6B"/>
    <w:rsid w:val="00BC3AC0"/>
    <w:rsid w:val="00BC7EEF"/>
    <w:rsid w:val="00BD21F4"/>
    <w:rsid w:val="00BD3C0D"/>
    <w:rsid w:val="00BD4BAF"/>
    <w:rsid w:val="00BD4CE6"/>
    <w:rsid w:val="00BE3D86"/>
    <w:rsid w:val="00BE5B9D"/>
    <w:rsid w:val="00BE66E3"/>
    <w:rsid w:val="00BE68ED"/>
    <w:rsid w:val="00BF6890"/>
    <w:rsid w:val="00BF7303"/>
    <w:rsid w:val="00C00066"/>
    <w:rsid w:val="00C06F63"/>
    <w:rsid w:val="00C1100D"/>
    <w:rsid w:val="00C13C78"/>
    <w:rsid w:val="00C141AE"/>
    <w:rsid w:val="00C15259"/>
    <w:rsid w:val="00C211ED"/>
    <w:rsid w:val="00C2164D"/>
    <w:rsid w:val="00C25070"/>
    <w:rsid w:val="00C2544C"/>
    <w:rsid w:val="00C34862"/>
    <w:rsid w:val="00C36ED3"/>
    <w:rsid w:val="00C424E5"/>
    <w:rsid w:val="00C42F3B"/>
    <w:rsid w:val="00C43B80"/>
    <w:rsid w:val="00C4429F"/>
    <w:rsid w:val="00C45BFC"/>
    <w:rsid w:val="00C46092"/>
    <w:rsid w:val="00C5252E"/>
    <w:rsid w:val="00C57988"/>
    <w:rsid w:val="00C579AE"/>
    <w:rsid w:val="00C63C13"/>
    <w:rsid w:val="00C70C26"/>
    <w:rsid w:val="00C72A71"/>
    <w:rsid w:val="00C75134"/>
    <w:rsid w:val="00C76B90"/>
    <w:rsid w:val="00C7708E"/>
    <w:rsid w:val="00C771C2"/>
    <w:rsid w:val="00C821D2"/>
    <w:rsid w:val="00C82221"/>
    <w:rsid w:val="00C9292C"/>
    <w:rsid w:val="00C9323E"/>
    <w:rsid w:val="00C9507E"/>
    <w:rsid w:val="00C95B5F"/>
    <w:rsid w:val="00C9605B"/>
    <w:rsid w:val="00C97DB1"/>
    <w:rsid w:val="00CA5A6A"/>
    <w:rsid w:val="00CB1A80"/>
    <w:rsid w:val="00CB3B1B"/>
    <w:rsid w:val="00CB449D"/>
    <w:rsid w:val="00CC01D4"/>
    <w:rsid w:val="00CC2581"/>
    <w:rsid w:val="00CC3B77"/>
    <w:rsid w:val="00CC651B"/>
    <w:rsid w:val="00CD27D8"/>
    <w:rsid w:val="00CD579C"/>
    <w:rsid w:val="00CD60D1"/>
    <w:rsid w:val="00CE143C"/>
    <w:rsid w:val="00CE47F1"/>
    <w:rsid w:val="00CE5972"/>
    <w:rsid w:val="00CE7678"/>
    <w:rsid w:val="00CF216A"/>
    <w:rsid w:val="00CF28EF"/>
    <w:rsid w:val="00CF6210"/>
    <w:rsid w:val="00D05A26"/>
    <w:rsid w:val="00D068E0"/>
    <w:rsid w:val="00D150D5"/>
    <w:rsid w:val="00D15B2B"/>
    <w:rsid w:val="00D212EA"/>
    <w:rsid w:val="00D2352F"/>
    <w:rsid w:val="00D23FBA"/>
    <w:rsid w:val="00D246F6"/>
    <w:rsid w:val="00D2685B"/>
    <w:rsid w:val="00D30B0F"/>
    <w:rsid w:val="00D33413"/>
    <w:rsid w:val="00D35519"/>
    <w:rsid w:val="00D36C83"/>
    <w:rsid w:val="00D44A8F"/>
    <w:rsid w:val="00D45701"/>
    <w:rsid w:val="00D460EE"/>
    <w:rsid w:val="00D51CEE"/>
    <w:rsid w:val="00D537CE"/>
    <w:rsid w:val="00D549DB"/>
    <w:rsid w:val="00D576E5"/>
    <w:rsid w:val="00D61BD3"/>
    <w:rsid w:val="00D62E5C"/>
    <w:rsid w:val="00D638B1"/>
    <w:rsid w:val="00D641BE"/>
    <w:rsid w:val="00D65640"/>
    <w:rsid w:val="00D66BF7"/>
    <w:rsid w:val="00D700B9"/>
    <w:rsid w:val="00D70EA5"/>
    <w:rsid w:val="00D71E43"/>
    <w:rsid w:val="00D7473C"/>
    <w:rsid w:val="00D80D5F"/>
    <w:rsid w:val="00D8407D"/>
    <w:rsid w:val="00D84E46"/>
    <w:rsid w:val="00D85F7F"/>
    <w:rsid w:val="00D91BF0"/>
    <w:rsid w:val="00D93493"/>
    <w:rsid w:val="00D96E90"/>
    <w:rsid w:val="00D97799"/>
    <w:rsid w:val="00D97DAA"/>
    <w:rsid w:val="00DA2889"/>
    <w:rsid w:val="00DA441E"/>
    <w:rsid w:val="00DA6462"/>
    <w:rsid w:val="00DA6486"/>
    <w:rsid w:val="00DB14A3"/>
    <w:rsid w:val="00DB4574"/>
    <w:rsid w:val="00DB6A7C"/>
    <w:rsid w:val="00DC3B8E"/>
    <w:rsid w:val="00DC62BD"/>
    <w:rsid w:val="00DC778C"/>
    <w:rsid w:val="00DD1968"/>
    <w:rsid w:val="00DD34B6"/>
    <w:rsid w:val="00DD3830"/>
    <w:rsid w:val="00DD466E"/>
    <w:rsid w:val="00DD5C4B"/>
    <w:rsid w:val="00DE3CB3"/>
    <w:rsid w:val="00DE4A47"/>
    <w:rsid w:val="00DE4B97"/>
    <w:rsid w:val="00DE50C3"/>
    <w:rsid w:val="00DF0445"/>
    <w:rsid w:val="00DF0E38"/>
    <w:rsid w:val="00DF37B4"/>
    <w:rsid w:val="00DF61A9"/>
    <w:rsid w:val="00DF6BC5"/>
    <w:rsid w:val="00E07519"/>
    <w:rsid w:val="00E07CCE"/>
    <w:rsid w:val="00E14685"/>
    <w:rsid w:val="00E149C6"/>
    <w:rsid w:val="00E1688C"/>
    <w:rsid w:val="00E16F1C"/>
    <w:rsid w:val="00E20A09"/>
    <w:rsid w:val="00E227A9"/>
    <w:rsid w:val="00E23F83"/>
    <w:rsid w:val="00E2415E"/>
    <w:rsid w:val="00E242C3"/>
    <w:rsid w:val="00E24D5F"/>
    <w:rsid w:val="00E25601"/>
    <w:rsid w:val="00E27B92"/>
    <w:rsid w:val="00E309B9"/>
    <w:rsid w:val="00E31F75"/>
    <w:rsid w:val="00E32908"/>
    <w:rsid w:val="00E35CEF"/>
    <w:rsid w:val="00E40633"/>
    <w:rsid w:val="00E4455F"/>
    <w:rsid w:val="00E448FE"/>
    <w:rsid w:val="00E47EC4"/>
    <w:rsid w:val="00E52B44"/>
    <w:rsid w:val="00E5528A"/>
    <w:rsid w:val="00E719CB"/>
    <w:rsid w:val="00E71D32"/>
    <w:rsid w:val="00E72C09"/>
    <w:rsid w:val="00E76F04"/>
    <w:rsid w:val="00E776D4"/>
    <w:rsid w:val="00E80AEC"/>
    <w:rsid w:val="00E839A1"/>
    <w:rsid w:val="00E84C17"/>
    <w:rsid w:val="00E85375"/>
    <w:rsid w:val="00E86B66"/>
    <w:rsid w:val="00E87FA7"/>
    <w:rsid w:val="00E90A7C"/>
    <w:rsid w:val="00E94D3E"/>
    <w:rsid w:val="00E95D7A"/>
    <w:rsid w:val="00EA054F"/>
    <w:rsid w:val="00EA0C42"/>
    <w:rsid w:val="00EA1B3A"/>
    <w:rsid w:val="00EA2ADB"/>
    <w:rsid w:val="00EA2D54"/>
    <w:rsid w:val="00EC5574"/>
    <w:rsid w:val="00EC718D"/>
    <w:rsid w:val="00ED2E77"/>
    <w:rsid w:val="00EE1109"/>
    <w:rsid w:val="00EE1427"/>
    <w:rsid w:val="00EE6E9F"/>
    <w:rsid w:val="00EF2F44"/>
    <w:rsid w:val="00EF3967"/>
    <w:rsid w:val="00EF6AA5"/>
    <w:rsid w:val="00F04E2C"/>
    <w:rsid w:val="00F062CC"/>
    <w:rsid w:val="00F131CC"/>
    <w:rsid w:val="00F14773"/>
    <w:rsid w:val="00F16B6F"/>
    <w:rsid w:val="00F17504"/>
    <w:rsid w:val="00F22B0D"/>
    <w:rsid w:val="00F2584A"/>
    <w:rsid w:val="00F25D7E"/>
    <w:rsid w:val="00F32A01"/>
    <w:rsid w:val="00F4789A"/>
    <w:rsid w:val="00F53081"/>
    <w:rsid w:val="00F549F4"/>
    <w:rsid w:val="00F575AD"/>
    <w:rsid w:val="00F62D23"/>
    <w:rsid w:val="00F62F05"/>
    <w:rsid w:val="00F65845"/>
    <w:rsid w:val="00F7256D"/>
    <w:rsid w:val="00F74CEF"/>
    <w:rsid w:val="00F76CD9"/>
    <w:rsid w:val="00F80D95"/>
    <w:rsid w:val="00F869AA"/>
    <w:rsid w:val="00F945BE"/>
    <w:rsid w:val="00FA711B"/>
    <w:rsid w:val="00FB4C66"/>
    <w:rsid w:val="00FB61C9"/>
    <w:rsid w:val="00FC24F5"/>
    <w:rsid w:val="00FC2C33"/>
    <w:rsid w:val="00FC6132"/>
    <w:rsid w:val="00FD0D7C"/>
    <w:rsid w:val="00FD2067"/>
    <w:rsid w:val="00FD2C62"/>
    <w:rsid w:val="00FD37F4"/>
    <w:rsid w:val="00FE378D"/>
    <w:rsid w:val="00FE3EBD"/>
    <w:rsid w:val="00FE3FC1"/>
    <w:rsid w:val="00FF0AB9"/>
    <w:rsid w:val="00FF24F8"/>
    <w:rsid w:val="00FF31AC"/>
    <w:rsid w:val="00FF3541"/>
    <w:rsid w:val="00FF4798"/>
    <w:rsid w:val="00FF569F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055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90557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290557"/>
    <w:pPr>
      <w:numPr>
        <w:ilvl w:val="4"/>
        <w:numId w:val="2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290557"/>
    <w:pPr>
      <w:numPr>
        <w:ilvl w:val="5"/>
        <w:numId w:val="2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9055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55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55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75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192B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Обычный1"/>
    <w:qFormat/>
    <w:rsid w:val="00192B75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String">
    <w:name w:val="String"/>
    <w:basedOn w:val="1"/>
    <w:rsid w:val="00192B75"/>
  </w:style>
  <w:style w:type="paragraph" w:styleId="a5">
    <w:name w:val="Body Text Indent"/>
    <w:basedOn w:val="a"/>
    <w:link w:val="a6"/>
    <w:rsid w:val="00192B75"/>
    <w:pPr>
      <w:ind w:left="109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92B7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unhideWhenUsed/>
    <w:rsid w:val="00192B75"/>
    <w:rPr>
      <w:color w:val="0000FF"/>
      <w:u w:val="single"/>
    </w:rPr>
  </w:style>
  <w:style w:type="character" w:customStyle="1" w:styleId="blk">
    <w:name w:val="blk"/>
    <w:rsid w:val="00192B75"/>
  </w:style>
  <w:style w:type="paragraph" w:styleId="a8">
    <w:name w:val="Balloon Text"/>
    <w:basedOn w:val="a"/>
    <w:link w:val="a9"/>
    <w:uiPriority w:val="99"/>
    <w:semiHidden/>
    <w:unhideWhenUsed/>
    <w:rsid w:val="0039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7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905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05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05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9055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90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055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055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2">
    <w:name w:val="Обычный2"/>
    <w:rsid w:val="00D33413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31">
    <w:name w:val="Обычный3"/>
    <w:rsid w:val="00BB4C4D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41">
    <w:name w:val="Обычный4"/>
    <w:rsid w:val="006F36E9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4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statia2">
    <w:name w:val="02statia2"/>
    <w:basedOn w:val="a"/>
    <w:uiPriority w:val="99"/>
    <w:rsid w:val="00FF0AB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Plain Text"/>
    <w:basedOn w:val="a"/>
    <w:link w:val="af0"/>
    <w:rsid w:val="00FF0AB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F0A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DD5C4B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DD5C4B"/>
  </w:style>
  <w:style w:type="paragraph" w:customStyle="1" w:styleId="ConsPlusNormal">
    <w:name w:val="ConsPlusNormal"/>
    <w:rsid w:val="00C70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B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51">
    <w:name w:val="Обычный5"/>
    <w:rsid w:val="00932307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44637B"/>
    <w:pPr>
      <w:ind w:left="720"/>
      <w:contextualSpacing/>
    </w:pPr>
  </w:style>
  <w:style w:type="character" w:customStyle="1" w:styleId="20">
    <w:name w:val="Основной текст (2)_"/>
    <w:basedOn w:val="a0"/>
    <w:rsid w:val="006C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6C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Обычный6"/>
    <w:rsid w:val="00C1100D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71">
    <w:name w:val="Обычный7"/>
    <w:rsid w:val="008678AC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character" w:customStyle="1" w:styleId="timezonename">
    <w:name w:val="timezonename"/>
    <w:basedOn w:val="a0"/>
    <w:rsid w:val="0063704C"/>
  </w:style>
  <w:style w:type="paragraph" w:styleId="HTML">
    <w:name w:val="HTML Preformatted"/>
    <w:basedOn w:val="a"/>
    <w:link w:val="HTML0"/>
    <w:uiPriority w:val="99"/>
    <w:semiHidden/>
    <w:unhideWhenUsed/>
    <w:rsid w:val="00D96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E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">
    <w:name w:val="section__info"/>
    <w:basedOn w:val="a0"/>
    <w:rsid w:val="00A82B7A"/>
  </w:style>
  <w:style w:type="character" w:customStyle="1" w:styleId="22">
    <w:name w:val="Основной текст (2) + Полужирный"/>
    <w:basedOn w:val="20"/>
    <w:rsid w:val="00AB7E3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"/>
    <w:basedOn w:val="a0"/>
    <w:rsid w:val="00AB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AB7E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AB7E3E"/>
    <w:pPr>
      <w:widowControl w:val="0"/>
      <w:shd w:val="clear" w:color="auto" w:fill="FFFFFF"/>
      <w:spacing w:line="293" w:lineRule="exact"/>
      <w:jc w:val="both"/>
    </w:pPr>
    <w:rPr>
      <w:b/>
      <w:bCs/>
      <w:sz w:val="26"/>
      <w:szCs w:val="26"/>
      <w:lang w:eastAsia="en-US"/>
    </w:rPr>
  </w:style>
  <w:style w:type="character" w:customStyle="1" w:styleId="cardmaininfocontent">
    <w:name w:val="cardmaininfo__content"/>
    <w:basedOn w:val="a0"/>
    <w:rsid w:val="003C4C9A"/>
  </w:style>
  <w:style w:type="paragraph" w:customStyle="1" w:styleId="32">
    <w:name w:val="Основной текст3"/>
    <w:basedOn w:val="a"/>
    <w:rsid w:val="00A20AA4"/>
    <w:pPr>
      <w:widowControl w:val="0"/>
      <w:shd w:val="clear" w:color="auto" w:fill="FFFFFF"/>
      <w:spacing w:before="360" w:line="497" w:lineRule="exact"/>
    </w:pPr>
    <w:rPr>
      <w:sz w:val="22"/>
      <w:szCs w:val="22"/>
      <w:lang w:eastAsia="en-US"/>
    </w:rPr>
  </w:style>
  <w:style w:type="character" w:customStyle="1" w:styleId="collapsetitletext">
    <w:name w:val="collapse__title_text"/>
    <w:basedOn w:val="a0"/>
    <w:rsid w:val="00FC6132"/>
  </w:style>
  <w:style w:type="paragraph" w:styleId="af5">
    <w:name w:val="Normal (Web)"/>
    <w:basedOn w:val="a"/>
    <w:uiPriority w:val="99"/>
    <w:unhideWhenUsed/>
    <w:rsid w:val="00AA5665"/>
    <w:pPr>
      <w:spacing w:before="100" w:beforeAutospacing="1" w:after="100" w:afterAutospacing="1"/>
    </w:pPr>
  </w:style>
  <w:style w:type="character" w:customStyle="1" w:styleId="af4">
    <w:name w:val="Абзац списка Знак"/>
    <w:basedOn w:val="a0"/>
    <w:link w:val="af3"/>
    <w:uiPriority w:val="34"/>
    <w:rsid w:val="0069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055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90557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290557"/>
    <w:pPr>
      <w:numPr>
        <w:ilvl w:val="4"/>
        <w:numId w:val="2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290557"/>
    <w:pPr>
      <w:numPr>
        <w:ilvl w:val="5"/>
        <w:numId w:val="2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9055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55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55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75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192B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Обычный1"/>
    <w:rsid w:val="00192B75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String">
    <w:name w:val="String"/>
    <w:basedOn w:val="1"/>
    <w:rsid w:val="00192B75"/>
  </w:style>
  <w:style w:type="paragraph" w:styleId="a5">
    <w:name w:val="Body Text Indent"/>
    <w:basedOn w:val="a"/>
    <w:link w:val="a6"/>
    <w:rsid w:val="00192B75"/>
    <w:pPr>
      <w:ind w:left="109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92B7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unhideWhenUsed/>
    <w:rsid w:val="00192B75"/>
    <w:rPr>
      <w:color w:val="0000FF"/>
      <w:u w:val="single"/>
    </w:rPr>
  </w:style>
  <w:style w:type="character" w:customStyle="1" w:styleId="blk">
    <w:name w:val="blk"/>
    <w:rsid w:val="00192B75"/>
  </w:style>
  <w:style w:type="paragraph" w:styleId="a8">
    <w:name w:val="Balloon Text"/>
    <w:basedOn w:val="a"/>
    <w:link w:val="a9"/>
    <w:uiPriority w:val="99"/>
    <w:semiHidden/>
    <w:unhideWhenUsed/>
    <w:rsid w:val="0039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7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905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05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05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9055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90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055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055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2">
    <w:name w:val="Обычный2"/>
    <w:rsid w:val="00D33413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31">
    <w:name w:val="Обычный3"/>
    <w:rsid w:val="00BB4C4D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41">
    <w:name w:val="Обычный4"/>
    <w:rsid w:val="006F36E9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4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statia2">
    <w:name w:val="02statia2"/>
    <w:basedOn w:val="a"/>
    <w:uiPriority w:val="99"/>
    <w:rsid w:val="00FF0AB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Plain Text"/>
    <w:basedOn w:val="a"/>
    <w:link w:val="af0"/>
    <w:rsid w:val="00FF0AB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F0A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DD5C4B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DD5C4B"/>
  </w:style>
  <w:style w:type="paragraph" w:customStyle="1" w:styleId="ConsPlusNormal">
    <w:name w:val="ConsPlusNormal"/>
    <w:rsid w:val="00C70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B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51">
    <w:name w:val="Обычный5"/>
    <w:rsid w:val="00932307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44637B"/>
    <w:pPr>
      <w:ind w:left="720"/>
      <w:contextualSpacing/>
    </w:pPr>
  </w:style>
  <w:style w:type="character" w:customStyle="1" w:styleId="20">
    <w:name w:val="Основной текст (2)_"/>
    <w:basedOn w:val="a0"/>
    <w:rsid w:val="006C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6C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Обычный6"/>
    <w:rsid w:val="00C1100D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E03D54D52D37B6828831614B7560354CA1BADB687D5D25780BCB8974782741BD0AE44AD48BD563FBF1D63F599D9C4303A6E6465999829f272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2E03D54D52D37B6828831614B7560354CB18ACB285D5D25780BCB8974782741BD0AE44AD48BE5139BF1D63F599D9C4303A6E6465999829f272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2E03D54D52D37B6828831614B7560354CB18ACB285D5D25780BCB8974782741BD0AE44AD48BE513EBF1D63F599D9C4303A6E6465999829f27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E03D54D52D37B6828831614B7560354CA1BADB687D5D25780BCB8974782741BD0AE44AD48BE553DBF1D63F599D9C4303A6E6465999829f27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CE07-6505-4C26-A891-AF69563A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Виктория Евгеньевна</dc:creator>
  <cp:lastModifiedBy>to62-larin</cp:lastModifiedBy>
  <cp:revision>192</cp:revision>
  <cp:lastPrinted>2022-06-21T07:54:00Z</cp:lastPrinted>
  <dcterms:created xsi:type="dcterms:W3CDTF">2022-02-11T12:24:00Z</dcterms:created>
  <dcterms:modified xsi:type="dcterms:W3CDTF">2022-06-23T08:14:00Z</dcterms:modified>
</cp:coreProperties>
</file>