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781" w:rsidRPr="00161799" w:rsidRDefault="004D5781" w:rsidP="004D5781">
      <w:pPr>
        <w:pStyle w:val="1"/>
        <w:spacing w:before="0" w:after="0"/>
        <w:ind w:left="5103"/>
        <w:jc w:val="both"/>
        <w:rPr>
          <w:b/>
          <w:bCs/>
          <w:sz w:val="26"/>
          <w:szCs w:val="26"/>
        </w:rPr>
      </w:pPr>
      <w:bookmarkStart w:id="0" w:name="_GoBack"/>
      <w:r w:rsidRPr="00161799">
        <w:rPr>
          <w:b/>
          <w:bCs/>
          <w:sz w:val="26"/>
          <w:szCs w:val="26"/>
        </w:rPr>
        <w:t>Общество с ограниченной ответственностью «</w:t>
      </w:r>
      <w:proofErr w:type="spellStart"/>
      <w:r w:rsidRPr="00161799">
        <w:rPr>
          <w:b/>
          <w:bCs/>
          <w:sz w:val="26"/>
          <w:szCs w:val="26"/>
        </w:rPr>
        <w:t>КанцАйленд</w:t>
      </w:r>
      <w:proofErr w:type="spellEnd"/>
      <w:r w:rsidRPr="00161799">
        <w:rPr>
          <w:b/>
          <w:bCs/>
          <w:sz w:val="26"/>
          <w:szCs w:val="26"/>
        </w:rPr>
        <w:t>»</w:t>
      </w:r>
    </w:p>
    <w:p w:rsidR="004D5781" w:rsidRPr="00161799" w:rsidRDefault="004D5781" w:rsidP="004D5781">
      <w:pPr>
        <w:pStyle w:val="1"/>
        <w:spacing w:before="0" w:after="0"/>
        <w:ind w:left="5103"/>
        <w:jc w:val="both"/>
        <w:rPr>
          <w:b/>
          <w:bCs/>
          <w:sz w:val="26"/>
          <w:szCs w:val="26"/>
        </w:rPr>
      </w:pPr>
    </w:p>
    <w:p w:rsidR="004D5781" w:rsidRPr="00161799" w:rsidRDefault="004D5781" w:rsidP="004D5781">
      <w:pPr>
        <w:pStyle w:val="1"/>
        <w:spacing w:before="0" w:after="0"/>
        <w:ind w:left="5103"/>
        <w:jc w:val="both"/>
        <w:rPr>
          <w:bCs/>
          <w:sz w:val="26"/>
          <w:szCs w:val="26"/>
        </w:rPr>
      </w:pPr>
      <w:r w:rsidRPr="00161799">
        <w:rPr>
          <w:bCs/>
          <w:sz w:val="26"/>
          <w:szCs w:val="26"/>
        </w:rPr>
        <w:t xml:space="preserve">117545, г. Москва, Варшавское ш., </w:t>
      </w:r>
    </w:p>
    <w:p w:rsidR="004D5781" w:rsidRPr="00161799" w:rsidRDefault="004D5781" w:rsidP="004D5781">
      <w:pPr>
        <w:pStyle w:val="1"/>
        <w:spacing w:before="0" w:after="0"/>
        <w:ind w:left="5103"/>
        <w:jc w:val="both"/>
        <w:rPr>
          <w:bCs/>
          <w:sz w:val="26"/>
          <w:szCs w:val="26"/>
        </w:rPr>
      </w:pPr>
      <w:r w:rsidRPr="00161799">
        <w:rPr>
          <w:bCs/>
          <w:sz w:val="26"/>
          <w:szCs w:val="26"/>
        </w:rPr>
        <w:t xml:space="preserve">д. 129, к.2, стр. 8, </w:t>
      </w:r>
      <w:proofErr w:type="spellStart"/>
      <w:r w:rsidRPr="00161799">
        <w:rPr>
          <w:bCs/>
          <w:sz w:val="26"/>
          <w:szCs w:val="26"/>
        </w:rPr>
        <w:t>эт</w:t>
      </w:r>
      <w:proofErr w:type="spellEnd"/>
      <w:r w:rsidRPr="00161799">
        <w:rPr>
          <w:bCs/>
          <w:sz w:val="26"/>
          <w:szCs w:val="26"/>
        </w:rPr>
        <w:t>. 5, пом. Х</w:t>
      </w:r>
      <w:r w:rsidRPr="00161799">
        <w:rPr>
          <w:bCs/>
          <w:sz w:val="26"/>
          <w:szCs w:val="26"/>
          <w:lang w:val="en-US"/>
        </w:rPr>
        <w:t>I</w:t>
      </w:r>
      <w:r w:rsidRPr="00161799">
        <w:rPr>
          <w:bCs/>
          <w:sz w:val="26"/>
          <w:szCs w:val="26"/>
        </w:rPr>
        <w:t>, оф. 5</w:t>
      </w:r>
    </w:p>
    <w:p w:rsidR="004D5781" w:rsidRPr="00161799" w:rsidRDefault="004D5781" w:rsidP="004D5781">
      <w:pPr>
        <w:pStyle w:val="1"/>
        <w:spacing w:before="0" w:after="0"/>
        <w:ind w:left="5103"/>
        <w:jc w:val="both"/>
        <w:rPr>
          <w:bCs/>
          <w:sz w:val="26"/>
          <w:szCs w:val="26"/>
        </w:rPr>
      </w:pPr>
      <w:proofErr w:type="gramStart"/>
      <w:r w:rsidRPr="00161799">
        <w:rPr>
          <w:bCs/>
          <w:sz w:val="26"/>
          <w:szCs w:val="26"/>
          <w:lang w:val="en-US"/>
        </w:rPr>
        <w:t>e</w:t>
      </w:r>
      <w:r w:rsidRPr="00161799">
        <w:rPr>
          <w:bCs/>
          <w:sz w:val="26"/>
          <w:szCs w:val="26"/>
        </w:rPr>
        <w:t>-</w:t>
      </w:r>
      <w:r w:rsidRPr="00161799">
        <w:rPr>
          <w:bCs/>
          <w:sz w:val="26"/>
          <w:szCs w:val="26"/>
          <w:lang w:val="en-US"/>
        </w:rPr>
        <w:t>mail</w:t>
      </w:r>
      <w:proofErr w:type="gramEnd"/>
      <w:r w:rsidRPr="00161799">
        <w:rPr>
          <w:bCs/>
          <w:sz w:val="26"/>
          <w:szCs w:val="26"/>
        </w:rPr>
        <w:t xml:space="preserve">: </w:t>
      </w:r>
      <w:proofErr w:type="spellStart"/>
      <w:r w:rsidRPr="00161799">
        <w:rPr>
          <w:bCs/>
          <w:sz w:val="26"/>
          <w:szCs w:val="26"/>
          <w:lang w:val="en-US"/>
        </w:rPr>
        <w:t>kanc</w:t>
      </w:r>
      <w:proofErr w:type="spellEnd"/>
      <w:r w:rsidRPr="00161799">
        <w:rPr>
          <w:bCs/>
          <w:sz w:val="26"/>
          <w:szCs w:val="26"/>
        </w:rPr>
        <w:t>.1@</w:t>
      </w:r>
      <w:proofErr w:type="spellStart"/>
      <w:r w:rsidRPr="00161799">
        <w:rPr>
          <w:bCs/>
          <w:sz w:val="26"/>
          <w:szCs w:val="26"/>
          <w:lang w:val="en-US"/>
        </w:rPr>
        <w:t>bk</w:t>
      </w:r>
      <w:proofErr w:type="spellEnd"/>
      <w:r w:rsidRPr="00161799">
        <w:rPr>
          <w:bCs/>
          <w:sz w:val="26"/>
          <w:szCs w:val="26"/>
        </w:rPr>
        <w:t>.</w:t>
      </w:r>
      <w:proofErr w:type="spellStart"/>
      <w:r w:rsidRPr="00161799">
        <w:rPr>
          <w:bCs/>
          <w:sz w:val="26"/>
          <w:szCs w:val="26"/>
          <w:lang w:val="en-US"/>
        </w:rPr>
        <w:t>ru</w:t>
      </w:r>
      <w:proofErr w:type="spellEnd"/>
    </w:p>
    <w:p w:rsidR="00F83BB7" w:rsidRPr="00161799" w:rsidRDefault="00F83BB7" w:rsidP="00F83BB7">
      <w:pPr>
        <w:spacing w:after="0" w:line="240" w:lineRule="auto"/>
        <w:ind w:left="5103"/>
        <w:jc w:val="both"/>
        <w:rPr>
          <w:rFonts w:ascii="Times New Roman" w:eastAsia="Times New Roman" w:hAnsi="Times New Roman" w:cs="Times New Roman"/>
          <w:b/>
          <w:bCs/>
          <w:sz w:val="26"/>
          <w:szCs w:val="26"/>
        </w:rPr>
      </w:pPr>
      <w:r w:rsidRPr="00161799">
        <w:rPr>
          <w:rFonts w:ascii="Times New Roman" w:eastAsia="Times New Roman" w:hAnsi="Times New Roman" w:cs="Times New Roman"/>
          <w:b/>
          <w:bCs/>
          <w:sz w:val="26"/>
          <w:szCs w:val="26"/>
        </w:rPr>
        <w:t xml:space="preserve"> </w:t>
      </w:r>
    </w:p>
    <w:p w:rsidR="004D5781" w:rsidRPr="00161799" w:rsidRDefault="004D5781" w:rsidP="004D5781">
      <w:pPr>
        <w:widowControl w:val="0"/>
        <w:spacing w:after="0" w:line="240" w:lineRule="auto"/>
        <w:ind w:left="5103"/>
        <w:rPr>
          <w:rFonts w:ascii="Times New Roman" w:hAnsi="Times New Roman" w:cs="Arial Unicode MS"/>
          <w:b/>
          <w:kern w:val="1"/>
          <w:sz w:val="26"/>
          <w:szCs w:val="26"/>
          <w:lang w:eastAsia="hi-IN" w:bidi="hi-IN"/>
        </w:rPr>
      </w:pPr>
      <w:r w:rsidRPr="00161799">
        <w:rPr>
          <w:rFonts w:ascii="Times New Roman" w:hAnsi="Times New Roman" w:cs="Arial Unicode MS"/>
          <w:b/>
          <w:kern w:val="1"/>
          <w:sz w:val="26"/>
          <w:szCs w:val="26"/>
          <w:lang w:eastAsia="hi-IN" w:bidi="hi-IN"/>
        </w:rPr>
        <w:t>Агентство по обеспечению деятельности мировых судей Ярославской области</w:t>
      </w:r>
    </w:p>
    <w:p w:rsidR="004D5781" w:rsidRPr="00161799" w:rsidRDefault="004D5781" w:rsidP="004D5781">
      <w:pPr>
        <w:widowControl w:val="0"/>
        <w:spacing w:after="0" w:line="240" w:lineRule="auto"/>
        <w:ind w:left="5103"/>
        <w:rPr>
          <w:rFonts w:ascii="Times New Roman" w:hAnsi="Times New Roman" w:cs="Arial Unicode MS"/>
          <w:kern w:val="1"/>
          <w:sz w:val="26"/>
          <w:szCs w:val="26"/>
          <w:lang w:eastAsia="hi-IN" w:bidi="hi-IN"/>
        </w:rPr>
      </w:pPr>
    </w:p>
    <w:p w:rsidR="004D5781" w:rsidRPr="00161799" w:rsidRDefault="004D5781" w:rsidP="004D5781">
      <w:pPr>
        <w:widowControl w:val="0"/>
        <w:spacing w:after="0" w:line="240" w:lineRule="auto"/>
        <w:ind w:left="5103"/>
        <w:rPr>
          <w:rFonts w:ascii="Times New Roman" w:hAnsi="Times New Roman" w:cs="Arial Unicode MS"/>
          <w:kern w:val="1"/>
          <w:sz w:val="26"/>
          <w:szCs w:val="26"/>
          <w:lang w:eastAsia="hi-IN" w:bidi="hi-IN"/>
        </w:rPr>
      </w:pPr>
      <w:r w:rsidRPr="00161799">
        <w:rPr>
          <w:rFonts w:ascii="Times New Roman" w:hAnsi="Times New Roman" w:cs="Arial Unicode MS"/>
          <w:kern w:val="1"/>
          <w:sz w:val="26"/>
          <w:szCs w:val="26"/>
          <w:lang w:eastAsia="hi-IN" w:bidi="hi-IN"/>
        </w:rPr>
        <w:t xml:space="preserve">150007, Ярославская область, </w:t>
      </w:r>
    </w:p>
    <w:p w:rsidR="004D5781" w:rsidRPr="00161799" w:rsidRDefault="004D5781" w:rsidP="004D5781">
      <w:pPr>
        <w:widowControl w:val="0"/>
        <w:spacing w:after="0" w:line="240" w:lineRule="auto"/>
        <w:ind w:left="5103"/>
        <w:rPr>
          <w:rFonts w:ascii="Times New Roman" w:hAnsi="Times New Roman" w:cs="Arial Unicode MS"/>
          <w:kern w:val="1"/>
          <w:sz w:val="26"/>
          <w:szCs w:val="26"/>
          <w:lang w:eastAsia="hi-IN" w:bidi="hi-IN"/>
        </w:rPr>
      </w:pPr>
      <w:r w:rsidRPr="00161799">
        <w:rPr>
          <w:rFonts w:ascii="Times New Roman" w:hAnsi="Times New Roman" w:cs="Arial Unicode MS"/>
          <w:kern w:val="1"/>
          <w:sz w:val="26"/>
          <w:szCs w:val="26"/>
          <w:lang w:eastAsia="hi-IN" w:bidi="hi-IN"/>
        </w:rPr>
        <w:t xml:space="preserve">г. Ярославль, </w:t>
      </w:r>
      <w:proofErr w:type="spellStart"/>
      <w:r w:rsidRPr="00161799">
        <w:rPr>
          <w:rFonts w:ascii="Times New Roman" w:hAnsi="Times New Roman" w:cs="Arial Unicode MS"/>
          <w:kern w:val="1"/>
          <w:sz w:val="26"/>
          <w:szCs w:val="26"/>
          <w:lang w:eastAsia="hi-IN" w:bidi="hi-IN"/>
        </w:rPr>
        <w:t>Тверицкая</w:t>
      </w:r>
      <w:proofErr w:type="spellEnd"/>
      <w:r w:rsidRPr="00161799">
        <w:rPr>
          <w:rFonts w:ascii="Times New Roman" w:hAnsi="Times New Roman" w:cs="Arial Unicode MS"/>
          <w:kern w:val="1"/>
          <w:sz w:val="26"/>
          <w:szCs w:val="26"/>
          <w:lang w:eastAsia="hi-IN" w:bidi="hi-IN"/>
        </w:rPr>
        <w:t xml:space="preserve"> наб., д. 14</w:t>
      </w:r>
    </w:p>
    <w:p w:rsidR="004D5781" w:rsidRPr="00161799" w:rsidRDefault="004D5781" w:rsidP="004D5781">
      <w:pPr>
        <w:widowControl w:val="0"/>
        <w:spacing w:after="0" w:line="240" w:lineRule="auto"/>
        <w:ind w:left="5103"/>
        <w:rPr>
          <w:rFonts w:ascii="Times New Roman" w:hAnsi="Times New Roman" w:cs="Arial Unicode MS"/>
          <w:kern w:val="1"/>
          <w:sz w:val="26"/>
          <w:szCs w:val="26"/>
          <w:lang w:val="en-US" w:eastAsia="hi-IN" w:bidi="hi-IN"/>
        </w:rPr>
      </w:pPr>
      <w:proofErr w:type="gramStart"/>
      <w:r w:rsidRPr="00161799">
        <w:rPr>
          <w:rFonts w:ascii="Times New Roman" w:hAnsi="Times New Roman" w:cs="Arial Unicode MS"/>
          <w:kern w:val="1"/>
          <w:sz w:val="26"/>
          <w:szCs w:val="26"/>
          <w:lang w:val="en-US" w:eastAsia="hi-IN" w:bidi="hi-IN"/>
        </w:rPr>
        <w:t>e-mail</w:t>
      </w:r>
      <w:proofErr w:type="gramEnd"/>
      <w:r w:rsidRPr="00161799">
        <w:rPr>
          <w:rFonts w:ascii="Times New Roman" w:hAnsi="Times New Roman" w:cs="Arial Unicode MS"/>
          <w:kern w:val="1"/>
          <w:sz w:val="26"/>
          <w:szCs w:val="26"/>
          <w:lang w:val="en-US" w:eastAsia="hi-IN" w:bidi="hi-IN"/>
        </w:rPr>
        <w:t>: aodms@yarregion.ru,</w:t>
      </w:r>
    </w:p>
    <w:p w:rsidR="004D5781" w:rsidRPr="00161799" w:rsidRDefault="004D5781" w:rsidP="004D5781">
      <w:pPr>
        <w:widowControl w:val="0"/>
        <w:spacing w:after="0" w:line="240" w:lineRule="auto"/>
        <w:ind w:left="5103"/>
        <w:rPr>
          <w:rFonts w:ascii="Times New Roman" w:hAnsi="Times New Roman" w:cs="Arial Unicode MS"/>
          <w:kern w:val="1"/>
          <w:sz w:val="26"/>
          <w:szCs w:val="26"/>
          <w:lang w:eastAsia="hi-IN" w:bidi="hi-IN"/>
        </w:rPr>
      </w:pPr>
      <w:proofErr w:type="spellStart"/>
      <w:r w:rsidRPr="00161799">
        <w:rPr>
          <w:rFonts w:ascii="Times New Roman" w:hAnsi="Times New Roman" w:cs="Arial Unicode MS"/>
          <w:kern w:val="1"/>
          <w:sz w:val="26"/>
          <w:szCs w:val="26"/>
          <w:lang w:val="en-US" w:eastAsia="hi-IN" w:bidi="hi-IN"/>
        </w:rPr>
        <w:t>mirstat</w:t>
      </w:r>
      <w:proofErr w:type="spellEnd"/>
      <w:r w:rsidRPr="00161799">
        <w:rPr>
          <w:rFonts w:ascii="Times New Roman" w:hAnsi="Times New Roman" w:cs="Arial Unicode MS"/>
          <w:kern w:val="1"/>
          <w:sz w:val="26"/>
          <w:szCs w:val="26"/>
          <w:lang w:eastAsia="hi-IN" w:bidi="hi-IN"/>
        </w:rPr>
        <w:t>76@</w:t>
      </w:r>
      <w:r w:rsidRPr="00161799">
        <w:rPr>
          <w:rFonts w:ascii="Times New Roman" w:hAnsi="Times New Roman" w:cs="Arial Unicode MS"/>
          <w:kern w:val="1"/>
          <w:sz w:val="26"/>
          <w:szCs w:val="26"/>
          <w:lang w:val="en-US" w:eastAsia="hi-IN" w:bidi="hi-IN"/>
        </w:rPr>
        <w:t>mail</w:t>
      </w:r>
      <w:r w:rsidRPr="00161799">
        <w:rPr>
          <w:rFonts w:ascii="Times New Roman" w:hAnsi="Times New Roman" w:cs="Arial Unicode MS"/>
          <w:kern w:val="1"/>
          <w:sz w:val="26"/>
          <w:szCs w:val="26"/>
          <w:lang w:eastAsia="hi-IN" w:bidi="hi-IN"/>
        </w:rPr>
        <w:t>.</w:t>
      </w:r>
      <w:proofErr w:type="spellStart"/>
      <w:r w:rsidRPr="00161799">
        <w:rPr>
          <w:rFonts w:ascii="Times New Roman" w:hAnsi="Times New Roman" w:cs="Arial Unicode MS"/>
          <w:kern w:val="1"/>
          <w:sz w:val="26"/>
          <w:szCs w:val="26"/>
          <w:lang w:val="en-US" w:eastAsia="hi-IN" w:bidi="hi-IN"/>
        </w:rPr>
        <w:t>ru</w:t>
      </w:r>
      <w:proofErr w:type="spellEnd"/>
    </w:p>
    <w:p w:rsidR="00F83BB7" w:rsidRPr="00161799" w:rsidRDefault="00F83BB7" w:rsidP="00F83BB7">
      <w:pPr>
        <w:spacing w:after="0" w:line="240" w:lineRule="auto"/>
        <w:jc w:val="both"/>
        <w:rPr>
          <w:rFonts w:ascii="Times New Roman" w:eastAsia="Times New Roman" w:hAnsi="Times New Roman" w:cs="Times New Roman"/>
          <w:b/>
          <w:bCs/>
          <w:sz w:val="26"/>
          <w:szCs w:val="26"/>
        </w:rPr>
      </w:pPr>
    </w:p>
    <w:p w:rsidR="004D5781" w:rsidRPr="00161799" w:rsidRDefault="004D5781" w:rsidP="004D5781">
      <w:pPr>
        <w:widowControl w:val="0"/>
        <w:tabs>
          <w:tab w:val="left" w:pos="5880"/>
        </w:tabs>
        <w:spacing w:after="0" w:line="100" w:lineRule="atLeast"/>
        <w:ind w:left="5103"/>
        <w:rPr>
          <w:rFonts w:ascii="Times New Roman" w:eastAsia="Times New Roman" w:hAnsi="Times New Roman" w:cs="Times New Roman"/>
          <w:b/>
          <w:bCs/>
          <w:sz w:val="26"/>
          <w:szCs w:val="26"/>
        </w:rPr>
      </w:pPr>
      <w:r w:rsidRPr="00161799">
        <w:rPr>
          <w:rFonts w:ascii="Times New Roman" w:eastAsia="Times New Roman" w:hAnsi="Times New Roman" w:cs="Times New Roman"/>
          <w:b/>
          <w:bCs/>
          <w:sz w:val="26"/>
          <w:szCs w:val="26"/>
        </w:rPr>
        <w:t>Акционерное общество «Электронные торговые системы»</w:t>
      </w:r>
    </w:p>
    <w:p w:rsidR="004D5781" w:rsidRPr="00161799" w:rsidRDefault="004D5781" w:rsidP="004D5781">
      <w:pPr>
        <w:widowControl w:val="0"/>
        <w:tabs>
          <w:tab w:val="left" w:pos="5880"/>
        </w:tabs>
        <w:spacing w:after="0" w:line="100" w:lineRule="atLeast"/>
        <w:ind w:left="5103"/>
        <w:rPr>
          <w:rFonts w:ascii="Times New Roman" w:eastAsia="Times New Roman" w:hAnsi="Times New Roman" w:cs="Times New Roman"/>
          <w:b/>
          <w:bCs/>
          <w:sz w:val="26"/>
          <w:szCs w:val="26"/>
        </w:rPr>
      </w:pPr>
    </w:p>
    <w:p w:rsidR="004D5781" w:rsidRPr="00161799" w:rsidRDefault="004D5781" w:rsidP="004D5781">
      <w:pPr>
        <w:widowControl w:val="0"/>
        <w:tabs>
          <w:tab w:val="left" w:pos="5880"/>
        </w:tabs>
        <w:spacing w:after="0" w:line="100" w:lineRule="atLeast"/>
        <w:ind w:left="5103"/>
        <w:rPr>
          <w:rFonts w:ascii="Times New Roman" w:eastAsia="Times New Roman" w:hAnsi="Times New Roman" w:cs="Times New Roman"/>
          <w:bCs/>
          <w:sz w:val="26"/>
          <w:szCs w:val="26"/>
        </w:rPr>
      </w:pPr>
      <w:r w:rsidRPr="00161799">
        <w:rPr>
          <w:rFonts w:ascii="Times New Roman" w:eastAsia="Times New Roman" w:hAnsi="Times New Roman" w:cs="Times New Roman"/>
          <w:bCs/>
          <w:sz w:val="26"/>
          <w:szCs w:val="26"/>
        </w:rPr>
        <w:t xml:space="preserve">123112, г. Москва, ул. </w:t>
      </w:r>
      <w:proofErr w:type="spellStart"/>
      <w:r w:rsidRPr="00161799">
        <w:rPr>
          <w:rFonts w:ascii="Times New Roman" w:eastAsia="Times New Roman" w:hAnsi="Times New Roman" w:cs="Times New Roman"/>
          <w:bCs/>
          <w:sz w:val="26"/>
          <w:szCs w:val="26"/>
        </w:rPr>
        <w:t>Тестовская</w:t>
      </w:r>
      <w:proofErr w:type="spellEnd"/>
      <w:r w:rsidRPr="00161799">
        <w:rPr>
          <w:rFonts w:ascii="Times New Roman" w:eastAsia="Times New Roman" w:hAnsi="Times New Roman" w:cs="Times New Roman"/>
          <w:bCs/>
          <w:sz w:val="26"/>
          <w:szCs w:val="26"/>
        </w:rPr>
        <w:t>, д. 10, «Москва Сити», Северная башня, 1 подъезд, 25 этаж</w:t>
      </w:r>
    </w:p>
    <w:p w:rsidR="00140F87" w:rsidRPr="00161799" w:rsidRDefault="004D5781" w:rsidP="004D5781">
      <w:pPr>
        <w:widowControl w:val="0"/>
        <w:tabs>
          <w:tab w:val="left" w:pos="5880"/>
        </w:tabs>
        <w:spacing w:after="0" w:line="100" w:lineRule="atLeast"/>
        <w:ind w:left="5103"/>
        <w:rPr>
          <w:rFonts w:ascii="Times New Roman" w:eastAsia="Times New Roman" w:hAnsi="Times New Roman" w:cs="Times New Roman"/>
          <w:bCs/>
          <w:sz w:val="26"/>
          <w:szCs w:val="26"/>
          <w:lang w:val="en-US"/>
        </w:rPr>
      </w:pPr>
      <w:proofErr w:type="gramStart"/>
      <w:r w:rsidRPr="00161799">
        <w:rPr>
          <w:rFonts w:ascii="Times New Roman" w:eastAsia="Times New Roman" w:hAnsi="Times New Roman" w:cs="Times New Roman"/>
          <w:bCs/>
          <w:sz w:val="26"/>
          <w:szCs w:val="26"/>
          <w:lang w:val="en-US"/>
        </w:rPr>
        <w:t>e-mail</w:t>
      </w:r>
      <w:proofErr w:type="gramEnd"/>
      <w:r w:rsidRPr="00161799">
        <w:rPr>
          <w:rFonts w:ascii="Times New Roman" w:eastAsia="Times New Roman" w:hAnsi="Times New Roman" w:cs="Times New Roman"/>
          <w:bCs/>
          <w:sz w:val="26"/>
          <w:szCs w:val="26"/>
          <w:lang w:val="en-US"/>
        </w:rPr>
        <w:t>: auditors@etpz.ru</w:t>
      </w:r>
    </w:p>
    <w:p w:rsidR="00140F87" w:rsidRPr="00161799" w:rsidRDefault="00140F87" w:rsidP="00140F87">
      <w:pPr>
        <w:widowControl w:val="0"/>
        <w:tabs>
          <w:tab w:val="left" w:pos="5880"/>
        </w:tabs>
        <w:spacing w:after="0" w:line="100" w:lineRule="atLeast"/>
        <w:ind w:left="5103"/>
        <w:rPr>
          <w:rFonts w:ascii="Times New Roman" w:eastAsia="Times New Roman" w:hAnsi="Times New Roman" w:cs="Times New Roman"/>
          <w:b/>
          <w:color w:val="000000"/>
          <w:sz w:val="26"/>
          <w:szCs w:val="26"/>
          <w:shd w:val="clear" w:color="auto" w:fill="FFFFFF"/>
          <w:lang w:val="en-US"/>
        </w:rPr>
      </w:pPr>
    </w:p>
    <w:p w:rsidR="00F83BB7" w:rsidRPr="00161799" w:rsidRDefault="00F83BB7" w:rsidP="00F83BB7">
      <w:pPr>
        <w:widowControl w:val="0"/>
        <w:tabs>
          <w:tab w:val="left" w:pos="5880"/>
        </w:tabs>
        <w:spacing w:after="0" w:line="100" w:lineRule="atLeast"/>
        <w:jc w:val="center"/>
        <w:rPr>
          <w:rFonts w:ascii="Times New Roman" w:eastAsia="Times New Roman" w:hAnsi="Times New Roman" w:cs="Times New Roman"/>
          <w:color w:val="000000"/>
          <w:sz w:val="26"/>
          <w:szCs w:val="26"/>
          <w:shd w:val="clear" w:color="auto" w:fill="FFFFFF"/>
          <w:lang w:val="en-US"/>
        </w:rPr>
      </w:pPr>
      <w:r w:rsidRPr="00161799">
        <w:rPr>
          <w:rFonts w:ascii="Times New Roman" w:eastAsia="Times New Roman" w:hAnsi="Times New Roman" w:cs="Times New Roman"/>
          <w:b/>
          <w:color w:val="000000"/>
          <w:sz w:val="26"/>
          <w:szCs w:val="26"/>
          <w:shd w:val="clear" w:color="auto" w:fill="FFFFFF"/>
        </w:rPr>
        <w:t>РЕШЕНИЕ</w:t>
      </w:r>
    </w:p>
    <w:p w:rsidR="00F83BB7" w:rsidRPr="00161799" w:rsidRDefault="00F83BB7" w:rsidP="00F83BB7">
      <w:pPr>
        <w:keepNext/>
        <w:widowControl w:val="0"/>
        <w:spacing w:after="0" w:line="100" w:lineRule="atLeast"/>
        <w:jc w:val="center"/>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по делу № 076/06/67-</w:t>
      </w:r>
      <w:r w:rsidR="004D5781" w:rsidRPr="00161799">
        <w:rPr>
          <w:rFonts w:ascii="Times New Roman" w:eastAsia="Times New Roman" w:hAnsi="Times New Roman" w:cs="Times New Roman"/>
          <w:color w:val="000000"/>
          <w:sz w:val="26"/>
          <w:szCs w:val="26"/>
          <w:shd w:val="clear" w:color="auto" w:fill="FFFFFF"/>
        </w:rPr>
        <w:t>1124</w:t>
      </w:r>
      <w:r w:rsidRPr="00161799">
        <w:rPr>
          <w:rFonts w:ascii="Times New Roman" w:eastAsia="Times New Roman" w:hAnsi="Times New Roman" w:cs="Times New Roman"/>
          <w:color w:val="000000"/>
          <w:sz w:val="26"/>
          <w:szCs w:val="26"/>
          <w:shd w:val="clear" w:color="auto" w:fill="FFFFFF"/>
        </w:rPr>
        <w:t>/2021</w:t>
      </w:r>
    </w:p>
    <w:p w:rsidR="00F83BB7" w:rsidRPr="00161799" w:rsidRDefault="00F83BB7" w:rsidP="00F83BB7">
      <w:pPr>
        <w:keepNext/>
        <w:widowControl w:val="0"/>
        <w:spacing w:after="0" w:line="100" w:lineRule="atLeast"/>
        <w:ind w:firstLine="709"/>
        <w:jc w:val="center"/>
        <w:rPr>
          <w:rFonts w:ascii="Times New Roman" w:eastAsia="Times New Roman" w:hAnsi="Times New Roman" w:cs="Times New Roman"/>
          <w:color w:val="000000"/>
          <w:sz w:val="26"/>
          <w:szCs w:val="26"/>
          <w:shd w:val="clear" w:color="auto" w:fill="FFFFFF"/>
        </w:rPr>
      </w:pPr>
    </w:p>
    <w:p w:rsidR="00F83BB7" w:rsidRPr="00161799" w:rsidRDefault="00F83BB7" w:rsidP="00F83BB7">
      <w:pPr>
        <w:widowControl w:val="0"/>
        <w:spacing w:after="0" w:line="100" w:lineRule="atLeast"/>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Резолютивная часть решения объявлена </w:t>
      </w:r>
      <w:r w:rsidR="004D5781" w:rsidRPr="00161799">
        <w:rPr>
          <w:rFonts w:ascii="Times New Roman" w:eastAsia="Times New Roman" w:hAnsi="Times New Roman" w:cs="Times New Roman"/>
          <w:color w:val="000000"/>
          <w:sz w:val="26"/>
          <w:szCs w:val="26"/>
          <w:shd w:val="clear" w:color="auto" w:fill="FFFFFF"/>
        </w:rPr>
        <w:t>11</w:t>
      </w:r>
      <w:r w:rsidRPr="00161799">
        <w:rPr>
          <w:rFonts w:ascii="Times New Roman" w:eastAsia="Times New Roman" w:hAnsi="Times New Roman" w:cs="Times New Roman"/>
          <w:color w:val="000000"/>
          <w:sz w:val="26"/>
          <w:szCs w:val="26"/>
          <w:shd w:val="clear" w:color="auto" w:fill="FFFFFF"/>
        </w:rPr>
        <w:t xml:space="preserve"> </w:t>
      </w:r>
      <w:r w:rsidR="004D5781" w:rsidRPr="00161799">
        <w:rPr>
          <w:rFonts w:ascii="Times New Roman" w:eastAsia="Times New Roman" w:hAnsi="Times New Roman" w:cs="Times New Roman"/>
          <w:color w:val="000000"/>
          <w:sz w:val="26"/>
          <w:szCs w:val="26"/>
          <w:shd w:val="clear" w:color="auto" w:fill="FFFFFF"/>
        </w:rPr>
        <w:t>ноября</w:t>
      </w:r>
      <w:r w:rsidRPr="00161799">
        <w:rPr>
          <w:rFonts w:ascii="Times New Roman" w:eastAsia="Times New Roman" w:hAnsi="Times New Roman" w:cs="Times New Roman"/>
          <w:color w:val="000000"/>
          <w:sz w:val="26"/>
          <w:szCs w:val="26"/>
          <w:shd w:val="clear" w:color="auto" w:fill="FFFFFF"/>
        </w:rPr>
        <w:t xml:space="preserve"> 2021 года</w:t>
      </w:r>
    </w:p>
    <w:p w:rsidR="00F83BB7" w:rsidRPr="00161799" w:rsidRDefault="00F83BB7" w:rsidP="00F83BB7">
      <w:pPr>
        <w:widowControl w:val="0"/>
        <w:spacing w:after="0" w:line="100" w:lineRule="atLeast"/>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Решение изготовлено в полном объеме </w:t>
      </w:r>
      <w:r w:rsidR="004D5781" w:rsidRPr="00161799">
        <w:rPr>
          <w:rFonts w:ascii="Times New Roman" w:eastAsia="Times New Roman" w:hAnsi="Times New Roman" w:cs="Times New Roman"/>
          <w:color w:val="000000"/>
          <w:sz w:val="26"/>
          <w:szCs w:val="26"/>
          <w:shd w:val="clear" w:color="auto" w:fill="FFFFFF"/>
        </w:rPr>
        <w:t>16</w:t>
      </w:r>
      <w:r w:rsidRPr="00161799">
        <w:rPr>
          <w:rFonts w:ascii="Times New Roman" w:eastAsia="Times New Roman" w:hAnsi="Times New Roman" w:cs="Times New Roman"/>
          <w:color w:val="000000"/>
          <w:sz w:val="26"/>
          <w:szCs w:val="26"/>
          <w:shd w:val="clear" w:color="auto" w:fill="FFFFFF"/>
        </w:rPr>
        <w:t xml:space="preserve"> </w:t>
      </w:r>
      <w:r w:rsidR="004D5781" w:rsidRPr="00161799">
        <w:rPr>
          <w:rFonts w:ascii="Times New Roman" w:eastAsia="Times New Roman" w:hAnsi="Times New Roman" w:cs="Times New Roman"/>
          <w:color w:val="000000"/>
          <w:sz w:val="26"/>
          <w:szCs w:val="26"/>
          <w:shd w:val="clear" w:color="auto" w:fill="FFFFFF"/>
        </w:rPr>
        <w:t>ноября</w:t>
      </w:r>
      <w:r w:rsidRPr="00161799">
        <w:rPr>
          <w:rFonts w:ascii="Times New Roman" w:eastAsia="Times New Roman" w:hAnsi="Times New Roman" w:cs="Times New Roman"/>
          <w:color w:val="000000"/>
          <w:sz w:val="26"/>
          <w:szCs w:val="26"/>
          <w:shd w:val="clear" w:color="auto" w:fill="FFFFFF"/>
        </w:rPr>
        <w:t xml:space="preserve"> 2021 года                  </w:t>
      </w:r>
      <w:r w:rsidR="004D5781" w:rsidRPr="00161799">
        <w:rPr>
          <w:rFonts w:ascii="Times New Roman" w:eastAsia="Times New Roman" w:hAnsi="Times New Roman" w:cs="Times New Roman"/>
          <w:color w:val="000000"/>
          <w:sz w:val="26"/>
          <w:szCs w:val="26"/>
          <w:shd w:val="clear" w:color="auto" w:fill="FFFFFF"/>
        </w:rPr>
        <w:t xml:space="preserve">   </w:t>
      </w:r>
      <w:r w:rsidRPr="00161799">
        <w:rPr>
          <w:rFonts w:ascii="Times New Roman" w:eastAsia="Times New Roman" w:hAnsi="Times New Roman" w:cs="Times New Roman"/>
          <w:color w:val="000000"/>
          <w:sz w:val="26"/>
          <w:szCs w:val="26"/>
          <w:shd w:val="clear" w:color="auto" w:fill="FFFFFF"/>
        </w:rPr>
        <w:t xml:space="preserve">   г. Ярославль</w:t>
      </w:r>
    </w:p>
    <w:p w:rsidR="00F83BB7" w:rsidRPr="00161799" w:rsidRDefault="00F83BB7" w:rsidP="00F83BB7">
      <w:pPr>
        <w:widowControl w:val="0"/>
        <w:spacing w:after="0" w:line="100" w:lineRule="atLeast"/>
        <w:ind w:firstLine="709"/>
        <w:rPr>
          <w:rFonts w:ascii="Times New Roman" w:eastAsia="Times New Roman" w:hAnsi="Times New Roman" w:cs="Times New Roman"/>
          <w:color w:val="000000"/>
          <w:sz w:val="26"/>
          <w:szCs w:val="26"/>
          <w:shd w:val="clear" w:color="auto" w:fill="FFFFFF"/>
        </w:rPr>
      </w:pPr>
    </w:p>
    <w:p w:rsidR="00F83BB7" w:rsidRPr="00161799" w:rsidRDefault="00F83BB7" w:rsidP="00F83BB7">
      <w:pPr>
        <w:pStyle w:val="a5"/>
        <w:spacing w:before="0" w:beforeAutospacing="0" w:after="0" w:afterAutospacing="0"/>
        <w:ind w:firstLine="709"/>
        <w:jc w:val="both"/>
      </w:pPr>
      <w:r w:rsidRPr="00161799">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управления </w:t>
      </w:r>
      <w:r w:rsidR="00E406F8" w:rsidRPr="00E406F8">
        <w:rPr>
          <w:sz w:val="26"/>
          <w:szCs w:val="26"/>
        </w:rPr>
        <w:t>&lt;</w:t>
      </w:r>
      <w:r w:rsidR="00E406F8">
        <w:rPr>
          <w:sz w:val="26"/>
          <w:szCs w:val="26"/>
        </w:rPr>
        <w:t>…</w:t>
      </w:r>
      <w:r w:rsidR="00E406F8" w:rsidRPr="00E406F8">
        <w:rPr>
          <w:sz w:val="26"/>
          <w:szCs w:val="26"/>
        </w:rPr>
        <w:t>&gt;</w:t>
      </w:r>
      <w:r w:rsidRPr="00161799">
        <w:rPr>
          <w:sz w:val="26"/>
          <w:szCs w:val="26"/>
        </w:rPr>
        <w:t xml:space="preserve">, члены Комиссии – заместитель начальника отдела контроля закупок </w:t>
      </w:r>
      <w:r w:rsidR="00E406F8" w:rsidRPr="00E406F8">
        <w:rPr>
          <w:sz w:val="26"/>
          <w:szCs w:val="26"/>
        </w:rPr>
        <w:t>&lt;</w:t>
      </w:r>
      <w:r w:rsidR="00E406F8">
        <w:rPr>
          <w:sz w:val="26"/>
          <w:szCs w:val="26"/>
        </w:rPr>
        <w:t>…</w:t>
      </w:r>
      <w:r w:rsidR="00E406F8" w:rsidRPr="00E406F8">
        <w:rPr>
          <w:sz w:val="26"/>
          <w:szCs w:val="26"/>
        </w:rPr>
        <w:t>&gt;</w:t>
      </w:r>
      <w:r w:rsidRPr="00161799">
        <w:rPr>
          <w:sz w:val="26"/>
          <w:szCs w:val="26"/>
        </w:rPr>
        <w:t xml:space="preserve">, главный специалист-эксперт отдела контроля закупок </w:t>
      </w:r>
      <w:r w:rsidR="00E406F8" w:rsidRPr="00E406F8">
        <w:rPr>
          <w:sz w:val="26"/>
          <w:szCs w:val="26"/>
        </w:rPr>
        <w:t>&lt;</w:t>
      </w:r>
      <w:r w:rsidR="00E406F8">
        <w:rPr>
          <w:sz w:val="26"/>
          <w:szCs w:val="26"/>
        </w:rPr>
        <w:t>…</w:t>
      </w:r>
      <w:r w:rsidR="00E406F8" w:rsidRPr="00E406F8">
        <w:rPr>
          <w:sz w:val="26"/>
          <w:szCs w:val="26"/>
        </w:rPr>
        <w:t>&gt;</w:t>
      </w:r>
      <w:r w:rsidRPr="00161799">
        <w:rPr>
          <w:sz w:val="26"/>
          <w:szCs w:val="26"/>
        </w:rPr>
        <w:t>, с участием:</w:t>
      </w:r>
    </w:p>
    <w:p w:rsidR="00F83BB7" w:rsidRPr="00161799" w:rsidRDefault="00F83BB7" w:rsidP="00F83BB7">
      <w:pPr>
        <w:pStyle w:val="a5"/>
        <w:spacing w:before="0" w:beforeAutospacing="0" w:after="0" w:afterAutospacing="0"/>
        <w:ind w:firstLine="709"/>
        <w:jc w:val="both"/>
      </w:pPr>
      <w:r w:rsidRPr="00161799">
        <w:rPr>
          <w:sz w:val="26"/>
          <w:szCs w:val="26"/>
        </w:rPr>
        <w:t xml:space="preserve">заявитель, </w:t>
      </w:r>
      <w:r w:rsidR="004D5781" w:rsidRPr="00161799">
        <w:rPr>
          <w:bCs/>
          <w:sz w:val="26"/>
          <w:szCs w:val="26"/>
        </w:rPr>
        <w:t>общество с ограниченной ответственностью «</w:t>
      </w:r>
      <w:proofErr w:type="spellStart"/>
      <w:r w:rsidR="004D5781" w:rsidRPr="00161799">
        <w:rPr>
          <w:bCs/>
          <w:sz w:val="26"/>
          <w:szCs w:val="26"/>
        </w:rPr>
        <w:t>КанцАйленд</w:t>
      </w:r>
      <w:proofErr w:type="spellEnd"/>
      <w:r w:rsidR="004D5781" w:rsidRPr="00161799">
        <w:rPr>
          <w:bCs/>
          <w:sz w:val="26"/>
          <w:szCs w:val="26"/>
        </w:rPr>
        <w:t>»</w:t>
      </w:r>
      <w:r w:rsidRPr="00161799">
        <w:rPr>
          <w:sz w:val="26"/>
          <w:szCs w:val="26"/>
        </w:rPr>
        <w:t xml:space="preserve"> (далее также – ООО </w:t>
      </w:r>
      <w:r w:rsidRPr="00161799">
        <w:rPr>
          <w:bCs/>
          <w:sz w:val="26"/>
          <w:szCs w:val="26"/>
        </w:rPr>
        <w:t>«</w:t>
      </w:r>
      <w:proofErr w:type="spellStart"/>
      <w:r w:rsidR="004D5781" w:rsidRPr="00161799">
        <w:rPr>
          <w:bCs/>
          <w:sz w:val="26"/>
          <w:szCs w:val="26"/>
        </w:rPr>
        <w:t>КанцАйленд</w:t>
      </w:r>
      <w:proofErr w:type="spellEnd"/>
      <w:r w:rsidRPr="00161799">
        <w:rPr>
          <w:bCs/>
          <w:sz w:val="26"/>
          <w:szCs w:val="26"/>
        </w:rPr>
        <w:t>»</w:t>
      </w:r>
      <w:r w:rsidRPr="00161799">
        <w:rPr>
          <w:sz w:val="26"/>
          <w:szCs w:val="26"/>
        </w:rPr>
        <w:t>, заявитель), представителя не направил, о времени, дате и месте рассмотрения жалобы уведомлен надлежащим образом;</w:t>
      </w:r>
    </w:p>
    <w:p w:rsidR="000F4F8C" w:rsidRPr="00161799" w:rsidRDefault="00F83BB7" w:rsidP="00F83BB7">
      <w:pPr>
        <w:pStyle w:val="a5"/>
        <w:spacing w:before="0" w:beforeAutospacing="0" w:after="0" w:afterAutospacing="0"/>
        <w:ind w:firstLine="709"/>
        <w:jc w:val="both"/>
        <w:rPr>
          <w:sz w:val="26"/>
          <w:szCs w:val="26"/>
        </w:rPr>
      </w:pPr>
      <w:r w:rsidRPr="00161799">
        <w:rPr>
          <w:sz w:val="26"/>
          <w:szCs w:val="26"/>
        </w:rPr>
        <w:t xml:space="preserve">заказчик, </w:t>
      </w:r>
      <w:r w:rsidR="000F4F8C" w:rsidRPr="00161799">
        <w:rPr>
          <w:sz w:val="26"/>
          <w:szCs w:val="26"/>
        </w:rPr>
        <w:t>Агентство по обеспечению деятельности мировых судей Ярославской области</w:t>
      </w:r>
      <w:r w:rsidRPr="00161799">
        <w:rPr>
          <w:sz w:val="26"/>
          <w:szCs w:val="26"/>
        </w:rPr>
        <w:t xml:space="preserve"> (далее также – </w:t>
      </w:r>
      <w:r w:rsidR="000F4F8C" w:rsidRPr="00161799">
        <w:rPr>
          <w:sz w:val="26"/>
          <w:szCs w:val="26"/>
        </w:rPr>
        <w:t>АОДМС ЯО</w:t>
      </w:r>
      <w:r w:rsidRPr="00161799">
        <w:rPr>
          <w:sz w:val="26"/>
          <w:szCs w:val="26"/>
        </w:rPr>
        <w:t xml:space="preserve">, заказчик), </w:t>
      </w:r>
      <w:r w:rsidR="000F4F8C" w:rsidRPr="00161799">
        <w:rPr>
          <w:sz w:val="26"/>
          <w:szCs w:val="26"/>
        </w:rPr>
        <w:t>представителя не направил, о времени, дате и месте рассмотрения жалобы уведомлен надлежащим образом, заявил ходатайство о рассмотрении жалобы в отсутствии представителя АОДМС ЯО;</w:t>
      </w:r>
    </w:p>
    <w:p w:rsidR="00F83BB7" w:rsidRPr="00161799" w:rsidRDefault="00F83BB7" w:rsidP="00F83BB7">
      <w:pPr>
        <w:pStyle w:val="a5"/>
        <w:spacing w:before="0" w:beforeAutospacing="0" w:after="0" w:afterAutospacing="0"/>
        <w:ind w:firstLine="709"/>
        <w:jc w:val="both"/>
      </w:pPr>
      <w:r w:rsidRPr="00161799">
        <w:rPr>
          <w:sz w:val="26"/>
          <w:szCs w:val="26"/>
        </w:rPr>
        <w:t xml:space="preserve">оператор электронной площадки, </w:t>
      </w:r>
      <w:r w:rsidR="000F4F8C" w:rsidRPr="00161799">
        <w:rPr>
          <w:bCs/>
          <w:sz w:val="26"/>
          <w:szCs w:val="26"/>
        </w:rPr>
        <w:t>акционерное общество «Электронные торговые системы»</w:t>
      </w:r>
      <w:r w:rsidRPr="00161799">
        <w:rPr>
          <w:sz w:val="26"/>
          <w:szCs w:val="26"/>
        </w:rPr>
        <w:t>, представителя не направил, о времени, дате и месте рассмотрения жалобы уведомлен надлежащим образом,</w:t>
      </w:r>
    </w:p>
    <w:p w:rsidR="00F83BB7" w:rsidRPr="00161799" w:rsidRDefault="00F83BB7" w:rsidP="00F83BB7">
      <w:pPr>
        <w:pStyle w:val="a5"/>
        <w:suppressAutoHyphens/>
        <w:spacing w:before="0" w:beforeAutospacing="0" w:after="0" w:afterAutospacing="0"/>
        <w:ind w:firstLine="709"/>
        <w:jc w:val="both"/>
        <w:rPr>
          <w:sz w:val="26"/>
          <w:szCs w:val="26"/>
        </w:rPr>
      </w:pPr>
      <w:r w:rsidRPr="00161799">
        <w:rPr>
          <w:sz w:val="26"/>
          <w:szCs w:val="26"/>
        </w:rPr>
        <w:t xml:space="preserve">рассмотрев жалобу </w:t>
      </w:r>
      <w:r w:rsidR="000F4F8C" w:rsidRPr="00161799">
        <w:rPr>
          <w:sz w:val="26"/>
          <w:szCs w:val="26"/>
        </w:rPr>
        <w:t>ООО «</w:t>
      </w:r>
      <w:proofErr w:type="spellStart"/>
      <w:r w:rsidR="000F4F8C" w:rsidRPr="00161799">
        <w:rPr>
          <w:sz w:val="26"/>
          <w:szCs w:val="26"/>
        </w:rPr>
        <w:t>КанцАйленд</w:t>
      </w:r>
      <w:proofErr w:type="spellEnd"/>
      <w:r w:rsidR="000F4F8C" w:rsidRPr="00161799">
        <w:rPr>
          <w:sz w:val="26"/>
          <w:szCs w:val="26"/>
        </w:rPr>
        <w:t>» на действия аукционной комиссии заказчика, АОДМС ЯО, при проведении аукциона в электронной форме на право заключения контракта на поставку канцелярских товаров (извещение                                                № 0171500000421000035)</w:t>
      </w:r>
      <w:r w:rsidRPr="00161799">
        <w:rPr>
          <w:sz w:val="26"/>
          <w:szCs w:val="26"/>
        </w:rPr>
        <w:t xml:space="preserve"> (далее – аукцион, аукционная комиссия) и осуществив внеплановую проверку в соответствии с частью 15 статьи 99 Федерального закона от </w:t>
      </w:r>
      <w:r w:rsidRPr="00161799">
        <w:rPr>
          <w:sz w:val="26"/>
          <w:szCs w:val="26"/>
        </w:rPr>
        <w:lastRenderedPageBreak/>
        <w:t>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w:t>
      </w:r>
    </w:p>
    <w:p w:rsidR="00F83BB7" w:rsidRPr="00161799" w:rsidRDefault="00F83BB7" w:rsidP="00F83BB7">
      <w:pPr>
        <w:spacing w:after="0" w:line="100" w:lineRule="atLeast"/>
        <w:ind w:firstLine="709"/>
        <w:jc w:val="both"/>
        <w:rPr>
          <w:rFonts w:ascii="Times New Roman" w:eastAsia="Times New Roman" w:hAnsi="Times New Roman" w:cs="Times New Roman"/>
          <w:color w:val="000000"/>
          <w:sz w:val="26"/>
          <w:szCs w:val="26"/>
          <w:shd w:val="clear" w:color="auto" w:fill="FFFFFF"/>
        </w:rPr>
      </w:pPr>
    </w:p>
    <w:p w:rsidR="00F83BB7" w:rsidRPr="00161799" w:rsidRDefault="00F83BB7" w:rsidP="00F83BB7">
      <w:pPr>
        <w:spacing w:after="0" w:line="100" w:lineRule="atLeast"/>
        <w:jc w:val="center"/>
        <w:rPr>
          <w:rFonts w:ascii="Times New Roman" w:eastAsia="Times New Roman" w:hAnsi="Times New Roman" w:cs="Times New Roman"/>
          <w:b/>
          <w:color w:val="000000"/>
          <w:sz w:val="26"/>
          <w:szCs w:val="26"/>
          <w:shd w:val="clear" w:color="auto" w:fill="FFFFFF"/>
        </w:rPr>
      </w:pPr>
      <w:r w:rsidRPr="00161799">
        <w:rPr>
          <w:rFonts w:ascii="Times New Roman" w:eastAsia="Times New Roman" w:hAnsi="Times New Roman" w:cs="Times New Roman"/>
          <w:b/>
          <w:color w:val="000000"/>
          <w:sz w:val="26"/>
          <w:szCs w:val="26"/>
          <w:shd w:val="clear" w:color="auto" w:fill="FFFFFF"/>
        </w:rPr>
        <w:t>установила:</w:t>
      </w:r>
    </w:p>
    <w:p w:rsidR="00F83BB7" w:rsidRPr="00161799" w:rsidRDefault="00F83BB7" w:rsidP="00F83BB7">
      <w:pPr>
        <w:widowControl w:val="0"/>
        <w:spacing w:after="0" w:line="100" w:lineRule="atLeast"/>
        <w:ind w:firstLine="709"/>
        <w:jc w:val="center"/>
        <w:rPr>
          <w:rFonts w:ascii="Times New Roman" w:eastAsia="Times New Roman" w:hAnsi="Times New Roman" w:cs="Times New Roman"/>
          <w:b/>
          <w:color w:val="000000"/>
          <w:sz w:val="26"/>
          <w:szCs w:val="26"/>
          <w:shd w:val="clear" w:color="auto" w:fill="FFFFFF"/>
        </w:rPr>
      </w:pPr>
    </w:p>
    <w:p w:rsidR="000F4F8C"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В Управление Федеральной антимонопольной службы по Ярославской области (далее – Ярославское УФАС России) поступила жалоба </w:t>
      </w:r>
      <w:r w:rsidR="000F4F8C" w:rsidRPr="00161799">
        <w:rPr>
          <w:rFonts w:ascii="Times New Roman" w:eastAsia="Times New Roman" w:hAnsi="Times New Roman" w:cs="Times New Roman"/>
          <w:color w:val="000000"/>
          <w:sz w:val="26"/>
          <w:szCs w:val="26"/>
          <w:shd w:val="clear" w:color="auto" w:fill="FFFFFF"/>
        </w:rPr>
        <w:t>ООО «</w:t>
      </w:r>
      <w:proofErr w:type="spellStart"/>
      <w:r w:rsidR="000F4F8C" w:rsidRPr="00161799">
        <w:rPr>
          <w:rFonts w:ascii="Times New Roman" w:eastAsia="Times New Roman" w:hAnsi="Times New Roman" w:cs="Times New Roman"/>
          <w:color w:val="000000"/>
          <w:sz w:val="26"/>
          <w:szCs w:val="26"/>
          <w:shd w:val="clear" w:color="auto" w:fill="FFFFFF"/>
        </w:rPr>
        <w:t>КанцАйленд</w:t>
      </w:r>
      <w:proofErr w:type="spellEnd"/>
      <w:r w:rsidR="000F4F8C" w:rsidRPr="00161799">
        <w:rPr>
          <w:rFonts w:ascii="Times New Roman" w:eastAsia="Times New Roman" w:hAnsi="Times New Roman" w:cs="Times New Roman"/>
          <w:color w:val="000000"/>
          <w:sz w:val="26"/>
          <w:szCs w:val="26"/>
          <w:shd w:val="clear" w:color="auto" w:fill="FFFFFF"/>
        </w:rPr>
        <w:t>» на действия аукционной комиссии заказчика, АОДМС ЯО, при проведении аукциона в электронной форме на право заключения контракта на поставку канцелярских товаров (извещение № 0171500000421000035).</w:t>
      </w:r>
    </w:p>
    <w:p w:rsidR="006A42A1"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В жалобе заявитель указывает на то, что аукционная комиссия заказчика незаконно отказала </w:t>
      </w:r>
      <w:r w:rsidR="000F4F8C" w:rsidRPr="00161799">
        <w:rPr>
          <w:rFonts w:ascii="Times New Roman" w:eastAsia="Times New Roman" w:hAnsi="Times New Roman" w:cs="Times New Roman"/>
          <w:color w:val="000000"/>
          <w:sz w:val="26"/>
          <w:szCs w:val="26"/>
          <w:shd w:val="clear" w:color="auto" w:fill="FFFFFF"/>
        </w:rPr>
        <w:t>ООО «</w:t>
      </w:r>
      <w:proofErr w:type="spellStart"/>
      <w:r w:rsidR="000F4F8C" w:rsidRPr="00161799">
        <w:rPr>
          <w:rFonts w:ascii="Times New Roman" w:eastAsia="Times New Roman" w:hAnsi="Times New Roman" w:cs="Times New Roman"/>
          <w:color w:val="000000"/>
          <w:sz w:val="26"/>
          <w:szCs w:val="26"/>
          <w:shd w:val="clear" w:color="auto" w:fill="FFFFFF"/>
        </w:rPr>
        <w:t>КанцАйленд</w:t>
      </w:r>
      <w:proofErr w:type="spellEnd"/>
      <w:r w:rsidR="000F4F8C" w:rsidRPr="00161799">
        <w:rPr>
          <w:rFonts w:ascii="Times New Roman" w:eastAsia="Times New Roman" w:hAnsi="Times New Roman" w:cs="Times New Roman"/>
          <w:color w:val="000000"/>
          <w:sz w:val="26"/>
          <w:szCs w:val="26"/>
          <w:shd w:val="clear" w:color="auto" w:fill="FFFFFF"/>
        </w:rPr>
        <w:t>»</w:t>
      </w:r>
      <w:r w:rsidRPr="00161799">
        <w:rPr>
          <w:rFonts w:ascii="Times New Roman" w:eastAsia="Times New Roman" w:hAnsi="Times New Roman" w:cs="Times New Roman"/>
          <w:color w:val="000000"/>
          <w:sz w:val="26"/>
          <w:szCs w:val="26"/>
          <w:shd w:val="clear" w:color="auto" w:fill="FFFFFF"/>
        </w:rPr>
        <w:t>, подавшему заявку на участие в аукционе, в допуске к участию в таком аукционе</w:t>
      </w:r>
      <w:r w:rsidR="009C686F" w:rsidRPr="00161799">
        <w:rPr>
          <w:rFonts w:ascii="Times New Roman" w:eastAsia="Times New Roman" w:hAnsi="Times New Roman" w:cs="Times New Roman"/>
          <w:color w:val="000000"/>
          <w:sz w:val="26"/>
          <w:szCs w:val="26"/>
          <w:shd w:val="clear" w:color="auto" w:fill="FFFFFF"/>
        </w:rPr>
        <w:t xml:space="preserve">, на основании того, что последним </w:t>
      </w:r>
      <w:r w:rsidR="006A42A1" w:rsidRPr="00161799">
        <w:rPr>
          <w:rFonts w:ascii="Times New Roman" w:eastAsia="Times New Roman" w:hAnsi="Times New Roman" w:cs="Times New Roman"/>
          <w:color w:val="000000"/>
          <w:sz w:val="26"/>
          <w:szCs w:val="26"/>
          <w:shd w:val="clear" w:color="auto" w:fill="FFFFFF"/>
        </w:rPr>
        <w:t>в первой части заявки не указаны конкретные показатели товара, соответствующие значениям, установленным в документации об электронном аукционе.</w:t>
      </w:r>
    </w:p>
    <w:p w:rsidR="006C0202"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На основании вышеизложенного заявитель проси</w:t>
      </w:r>
      <w:r w:rsidR="006C0202" w:rsidRPr="00161799">
        <w:rPr>
          <w:rFonts w:ascii="Times New Roman" w:eastAsia="Times New Roman" w:hAnsi="Times New Roman" w:cs="Times New Roman"/>
          <w:color w:val="000000"/>
          <w:sz w:val="26"/>
          <w:szCs w:val="26"/>
          <w:shd w:val="clear" w:color="auto" w:fill="FFFFFF"/>
        </w:rPr>
        <w:t>т признать жалобу обоснованной.</w:t>
      </w:r>
    </w:p>
    <w:p w:rsidR="00F83BB7" w:rsidRPr="00161799" w:rsidRDefault="000F4F8C"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Заказчик</w:t>
      </w:r>
      <w:r w:rsidR="00F83BB7" w:rsidRPr="00161799">
        <w:rPr>
          <w:rFonts w:ascii="Times New Roman" w:eastAsia="Times New Roman" w:hAnsi="Times New Roman" w:cs="Times New Roman"/>
          <w:color w:val="000000"/>
          <w:sz w:val="26"/>
          <w:szCs w:val="26"/>
          <w:shd w:val="clear" w:color="auto" w:fill="FFFFFF"/>
        </w:rPr>
        <w:t xml:space="preserve"> не согласил</w:t>
      </w:r>
      <w:r w:rsidRPr="00161799">
        <w:rPr>
          <w:rFonts w:ascii="Times New Roman" w:eastAsia="Times New Roman" w:hAnsi="Times New Roman" w:cs="Times New Roman"/>
          <w:color w:val="000000"/>
          <w:sz w:val="26"/>
          <w:szCs w:val="26"/>
          <w:shd w:val="clear" w:color="auto" w:fill="FFFFFF"/>
        </w:rPr>
        <w:t>ся с доводами жалобы, представил</w:t>
      </w:r>
      <w:r w:rsidR="00F83BB7" w:rsidRPr="00161799">
        <w:rPr>
          <w:rFonts w:ascii="Times New Roman" w:eastAsia="Times New Roman" w:hAnsi="Times New Roman" w:cs="Times New Roman"/>
          <w:color w:val="000000"/>
          <w:sz w:val="26"/>
          <w:szCs w:val="26"/>
          <w:shd w:val="clear" w:color="auto" w:fill="FFFFFF"/>
        </w:rPr>
        <w:t xml:space="preserve"> письменные пояснения по существу жалобы, прос</w:t>
      </w:r>
      <w:r w:rsidRPr="00161799">
        <w:rPr>
          <w:rFonts w:ascii="Times New Roman" w:eastAsia="Times New Roman" w:hAnsi="Times New Roman" w:cs="Times New Roman"/>
          <w:color w:val="000000"/>
          <w:sz w:val="26"/>
          <w:szCs w:val="26"/>
          <w:shd w:val="clear" w:color="auto" w:fill="FFFFFF"/>
        </w:rPr>
        <w:t>и</w:t>
      </w:r>
      <w:r w:rsidR="00F83BB7" w:rsidRPr="00161799">
        <w:rPr>
          <w:rFonts w:ascii="Times New Roman" w:eastAsia="Times New Roman" w:hAnsi="Times New Roman" w:cs="Times New Roman"/>
          <w:color w:val="000000"/>
          <w:sz w:val="26"/>
          <w:szCs w:val="26"/>
          <w:shd w:val="clear" w:color="auto" w:fill="FFFFFF"/>
        </w:rPr>
        <w:t>т признать жалобу необоснованной.</w:t>
      </w:r>
    </w:p>
    <w:p w:rsidR="00F83BB7" w:rsidRPr="00161799" w:rsidRDefault="000F4F8C"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И</w:t>
      </w:r>
      <w:r w:rsidR="00F83BB7" w:rsidRPr="00161799">
        <w:rPr>
          <w:rFonts w:ascii="Times New Roman" w:eastAsia="Times New Roman" w:hAnsi="Times New Roman" w:cs="Times New Roman"/>
          <w:color w:val="000000"/>
          <w:sz w:val="26"/>
          <w:szCs w:val="26"/>
          <w:shd w:val="clear" w:color="auto" w:fill="FFFFFF"/>
        </w:rPr>
        <w:t>зучив представленные документы и материалы, Комиссия Ярославского УФАС России приходит к следующим выводам.</w:t>
      </w:r>
    </w:p>
    <w:p w:rsidR="000F4F8C"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Заказчиком, </w:t>
      </w:r>
      <w:r w:rsidR="000F4F8C" w:rsidRPr="00161799">
        <w:rPr>
          <w:rFonts w:ascii="Times New Roman" w:eastAsia="Times New Roman" w:hAnsi="Times New Roman" w:cs="Times New Roman"/>
          <w:color w:val="000000"/>
          <w:sz w:val="26"/>
          <w:szCs w:val="26"/>
          <w:shd w:val="clear" w:color="auto" w:fill="FFFFFF"/>
        </w:rPr>
        <w:t>АОДМС ЯО</w:t>
      </w:r>
      <w:r w:rsidRPr="00161799">
        <w:rPr>
          <w:rFonts w:ascii="Times New Roman" w:eastAsia="Times New Roman" w:hAnsi="Times New Roman" w:cs="Times New Roman"/>
          <w:color w:val="000000"/>
          <w:sz w:val="26"/>
          <w:szCs w:val="26"/>
          <w:shd w:val="clear" w:color="auto" w:fill="FFFFFF"/>
        </w:rPr>
        <w:t xml:space="preserve">, в единой информационной системе (официальный сайт в сети «Интернет» www.zakupki.gov.ru; далее также - ЕИС) </w:t>
      </w:r>
      <w:r w:rsidR="000F4F8C" w:rsidRPr="00161799">
        <w:rPr>
          <w:rFonts w:ascii="Times New Roman" w:eastAsia="Times New Roman" w:hAnsi="Times New Roman" w:cs="Times New Roman"/>
          <w:color w:val="000000"/>
          <w:sz w:val="26"/>
          <w:szCs w:val="26"/>
          <w:shd w:val="clear" w:color="auto" w:fill="FFFFFF"/>
        </w:rPr>
        <w:t>20.10</w:t>
      </w:r>
      <w:r w:rsidR="006C0202" w:rsidRPr="00161799">
        <w:rPr>
          <w:rFonts w:ascii="Times New Roman" w:eastAsia="Times New Roman" w:hAnsi="Times New Roman" w:cs="Times New Roman"/>
          <w:color w:val="000000"/>
          <w:sz w:val="26"/>
          <w:szCs w:val="26"/>
          <w:shd w:val="clear" w:color="auto" w:fill="FFFFFF"/>
        </w:rPr>
        <w:t>.2021</w:t>
      </w:r>
      <w:r w:rsidRPr="00161799">
        <w:rPr>
          <w:rFonts w:ascii="Times New Roman" w:eastAsia="Times New Roman" w:hAnsi="Times New Roman" w:cs="Times New Roman"/>
          <w:color w:val="000000"/>
          <w:sz w:val="26"/>
          <w:szCs w:val="26"/>
          <w:shd w:val="clear" w:color="auto" w:fill="FFFFFF"/>
        </w:rPr>
        <w:t xml:space="preserve"> размещено извещение № </w:t>
      </w:r>
      <w:r w:rsidR="000F4F8C" w:rsidRPr="00161799">
        <w:rPr>
          <w:rFonts w:ascii="Times New Roman" w:eastAsia="Times New Roman" w:hAnsi="Times New Roman" w:cs="Times New Roman"/>
          <w:color w:val="000000"/>
          <w:sz w:val="26"/>
          <w:szCs w:val="26"/>
          <w:shd w:val="clear" w:color="auto" w:fill="FFFFFF"/>
        </w:rPr>
        <w:t>0171500000421000035</w:t>
      </w:r>
      <w:r w:rsidRPr="00161799">
        <w:rPr>
          <w:rFonts w:ascii="Times New Roman" w:eastAsia="Times New Roman" w:hAnsi="Times New Roman" w:cs="Times New Roman"/>
          <w:color w:val="000000"/>
          <w:sz w:val="26"/>
          <w:szCs w:val="26"/>
          <w:shd w:val="clear" w:color="auto" w:fill="FFFFFF"/>
        </w:rPr>
        <w:t xml:space="preserve"> вместе с документацией о проведении аукциона в электронной форме на право заключения </w:t>
      </w:r>
      <w:r w:rsidR="000F4F8C" w:rsidRPr="00161799">
        <w:rPr>
          <w:rFonts w:ascii="Times New Roman" w:eastAsia="Times New Roman" w:hAnsi="Times New Roman" w:cs="Times New Roman"/>
          <w:color w:val="000000"/>
          <w:sz w:val="26"/>
          <w:szCs w:val="26"/>
          <w:shd w:val="clear" w:color="auto" w:fill="FFFFFF"/>
        </w:rPr>
        <w:t>контракта на поставку канцелярских товаров.</w:t>
      </w:r>
    </w:p>
    <w:p w:rsidR="00F83BB7"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Начальная (максимальная) цена контракта </w:t>
      </w:r>
      <w:r w:rsidR="000F4F8C" w:rsidRPr="00161799">
        <w:rPr>
          <w:rFonts w:ascii="Times New Roman" w:eastAsia="Times New Roman" w:hAnsi="Times New Roman" w:cs="Times New Roman"/>
          <w:color w:val="000000"/>
          <w:sz w:val="26"/>
          <w:szCs w:val="26"/>
          <w:shd w:val="clear" w:color="auto" w:fill="FFFFFF"/>
        </w:rPr>
        <w:t>154 059,40</w:t>
      </w:r>
      <w:r w:rsidR="006C0202" w:rsidRPr="00161799">
        <w:rPr>
          <w:rFonts w:ascii="Times New Roman" w:eastAsia="Times New Roman" w:hAnsi="Times New Roman" w:cs="Times New Roman"/>
          <w:color w:val="000000"/>
          <w:sz w:val="26"/>
          <w:szCs w:val="26"/>
          <w:shd w:val="clear" w:color="auto" w:fill="FFFFFF"/>
        </w:rPr>
        <w:t xml:space="preserve"> </w:t>
      </w:r>
      <w:r w:rsidRPr="00161799">
        <w:rPr>
          <w:rFonts w:ascii="Times New Roman" w:eastAsia="Times New Roman" w:hAnsi="Times New Roman" w:cs="Times New Roman"/>
          <w:color w:val="000000"/>
          <w:sz w:val="26"/>
          <w:szCs w:val="26"/>
          <w:shd w:val="clear" w:color="auto" w:fill="FFFFFF"/>
        </w:rPr>
        <w:t>рублей.</w:t>
      </w:r>
    </w:p>
    <w:p w:rsidR="00F83BB7"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A42A1" w:rsidRPr="00161799" w:rsidRDefault="006A42A1"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 xml:space="preserve">Исходя из пункта 2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w:t>
      </w:r>
      <w:r w:rsidRPr="00161799">
        <w:rPr>
          <w:rFonts w:ascii="Times New Roman" w:eastAsia="Times New Roman" w:hAnsi="Times New Roman" w:cs="Times New Roman"/>
          <w:bCs/>
          <w:color w:val="000000"/>
          <w:sz w:val="26"/>
          <w:szCs w:val="26"/>
          <w:lang w:eastAsia="ru-RU"/>
        </w:rPr>
        <w:lastRenderedPageBreak/>
        <w:t>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color w:val="000000"/>
          <w:sz w:val="26"/>
          <w:szCs w:val="26"/>
          <w:shd w:val="clear" w:color="auto" w:fill="FFFFFF"/>
          <w:lang w:eastAsia="ru-RU"/>
        </w:rPr>
      </w:pPr>
      <w:r w:rsidRPr="00161799">
        <w:rPr>
          <w:rFonts w:ascii="Times New Roman" w:eastAsia="Times New Roman" w:hAnsi="Times New Roman" w:cs="Times New Roman"/>
          <w:bCs/>
          <w:color w:val="000000"/>
          <w:sz w:val="26"/>
          <w:szCs w:val="26"/>
          <w:lang w:eastAsia="ru-RU"/>
        </w:rPr>
        <w:t>Согласно пункту 1 части 1 статьи 64 Федерального закона от 05.04.2013                            № 44-ФЗ д</w:t>
      </w:r>
      <w:r w:rsidRPr="00161799">
        <w:rPr>
          <w:rFonts w:ascii="Times New Roman" w:eastAsia="Times New Roman" w:hAnsi="Times New Roman" w:cs="Times New Roman"/>
          <w:sz w:val="26"/>
          <w:szCs w:val="26"/>
          <w:lang w:eastAsia="ru-RU"/>
        </w:rPr>
        <w:t xml:space="preserve">окументация об электронном </w:t>
      </w:r>
      <w:r w:rsidRPr="00161799">
        <w:rPr>
          <w:rFonts w:ascii="Times New Roman" w:eastAsia="Times New Roman" w:hAnsi="Times New Roman" w:cs="Times New Roman"/>
          <w:sz w:val="26"/>
          <w:szCs w:val="26"/>
          <w:shd w:val="clear" w:color="auto" w:fill="FFFFFF"/>
          <w:lang w:eastAsia="ru-RU"/>
        </w:rPr>
        <w:t xml:space="preserve">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sidRPr="00161799">
          <w:rPr>
            <w:rFonts w:ascii="Times New Roman" w:eastAsia="Times New Roman" w:hAnsi="Times New Roman" w:cs="Times New Roman"/>
            <w:color w:val="000000"/>
            <w:sz w:val="26"/>
            <w:szCs w:val="26"/>
            <w:shd w:val="clear" w:color="auto" w:fill="FFFFFF"/>
            <w:lang w:eastAsia="ru-RU"/>
          </w:rPr>
          <w:t>статьей 33</w:t>
        </w:r>
      </w:hyperlink>
      <w:r w:rsidRPr="00161799">
        <w:rPr>
          <w:rFonts w:ascii="Times New Roman" w:eastAsia="Times New Roman" w:hAnsi="Times New Roman" w:cs="Times New Roman"/>
          <w:color w:val="000000"/>
          <w:sz w:val="26"/>
          <w:szCs w:val="26"/>
          <w:u w:val="single"/>
          <w:shd w:val="clear" w:color="auto" w:fill="FFFFFF"/>
          <w:lang w:eastAsia="ru-RU"/>
        </w:rPr>
        <w:t xml:space="preserve"> </w:t>
      </w:r>
      <w:r w:rsidRPr="00161799">
        <w:rPr>
          <w:rFonts w:ascii="Times New Roman" w:eastAsia="Times New Roman" w:hAnsi="Times New Roman" w:cs="Times New Roman"/>
          <w:color w:val="000000"/>
          <w:sz w:val="26"/>
          <w:szCs w:val="26"/>
          <w:shd w:val="clear" w:color="auto" w:fill="FFFFFF"/>
          <w:lang w:eastAsia="ru-RU"/>
        </w:rPr>
        <w:t>Федерального закона от 05.04.2013 № 44-ФЗ.</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color w:val="000000"/>
          <w:sz w:val="26"/>
          <w:szCs w:val="26"/>
          <w:shd w:val="clear" w:color="auto" w:fill="FFFFFF"/>
          <w:lang w:eastAsia="ru-RU"/>
        </w:rPr>
      </w:pPr>
      <w:r w:rsidRPr="00161799">
        <w:rPr>
          <w:rFonts w:ascii="Times New Roman" w:eastAsia="Times New Roman" w:hAnsi="Times New Roman" w:cs="Times New Roman"/>
          <w:color w:val="000000"/>
          <w:sz w:val="26"/>
          <w:szCs w:val="26"/>
          <w:shd w:val="clear" w:color="auto" w:fill="FFFFFF"/>
          <w:lang w:eastAsia="ru-RU"/>
        </w:rPr>
        <w:t>Исходя из пункта 1 части 1 статьи 33 Федерального закона от 05.04.2013                          № 44-ФЗ заказчик при описании в документации о закупке объекта закупки должен                               руководствоваться рядом правил, в числе которых следующее: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color w:val="000000"/>
          <w:sz w:val="26"/>
          <w:szCs w:val="26"/>
          <w:shd w:val="clear" w:color="auto" w:fill="FFFFFF"/>
          <w:lang w:eastAsia="ru-RU"/>
        </w:rPr>
      </w:pPr>
      <w:r w:rsidRPr="00161799">
        <w:rPr>
          <w:rFonts w:ascii="Times New Roman" w:eastAsia="Times New Roman" w:hAnsi="Times New Roman" w:cs="Times New Roman"/>
          <w:color w:val="000000"/>
          <w:sz w:val="26"/>
          <w:szCs w:val="26"/>
          <w:shd w:val="clear" w:color="auto" w:fill="FFFFFF"/>
          <w:lang w:eastAsia="ru-RU"/>
        </w:rPr>
        <w:t>Согласно части 2 статьи 33 Федерального закона от 05.04.2013 № 44-ФЗ документация о закупке в соответствии с требованиями, указанными в части 1 статьи 33 Федерального закона от 05.04.2013 № 44-ФЗ,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color w:val="000000"/>
          <w:sz w:val="26"/>
          <w:szCs w:val="26"/>
          <w:shd w:val="clear" w:color="auto" w:fill="FFFFFF"/>
          <w:lang w:eastAsia="ru-RU"/>
        </w:rPr>
      </w:pPr>
      <w:r w:rsidRPr="00161799">
        <w:rPr>
          <w:rFonts w:ascii="Times New Roman" w:eastAsia="Times New Roman" w:hAnsi="Times New Roman" w:cs="Times New Roman"/>
          <w:color w:val="000000"/>
          <w:sz w:val="26"/>
          <w:szCs w:val="26"/>
          <w:shd w:val="clear" w:color="auto" w:fill="FFFFFF"/>
          <w:lang w:eastAsia="ru-RU"/>
        </w:rPr>
        <w:t xml:space="preserve">С учетом изложенного следует, что в зависимости от своих потребностей заказчик в закупочной документации </w:t>
      </w:r>
      <w:r w:rsidRPr="00161799">
        <w:rPr>
          <w:rFonts w:ascii="Times New Roman" w:eastAsia="Times New Roman" w:hAnsi="Times New Roman" w:cs="Times New Roman"/>
          <w:color w:val="000000"/>
          <w:sz w:val="26"/>
          <w:szCs w:val="26"/>
          <w:u w:val="single"/>
          <w:shd w:val="clear" w:color="auto" w:fill="FFFFFF"/>
          <w:lang w:eastAsia="ru-RU"/>
        </w:rPr>
        <w:t>должен установить такие требования к объекту закупки, в частности, к качеству, техническим характеристикам (потребительским свойствам), размерам, упаковке товара, которые бы учитывали специфику его деятельности</w:t>
      </w:r>
      <w:r w:rsidRPr="00161799">
        <w:rPr>
          <w:rFonts w:ascii="Times New Roman" w:eastAsia="Times New Roman" w:hAnsi="Times New Roman" w:cs="Times New Roman"/>
          <w:color w:val="000000"/>
          <w:sz w:val="26"/>
          <w:szCs w:val="26"/>
          <w:shd w:val="clear" w:color="auto" w:fill="FFFFFF"/>
          <w:lang w:eastAsia="ru-RU"/>
        </w:rPr>
        <w:t>, а также с целью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конкурентной среды при проведении закупок для государственных и муниципальных нужд.</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 xml:space="preserve">Согласно пункту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Заявка на участие в электронном аукционе состоит из двух частей (часть 2 статьи 66 Федерального закона от 05.04.2013 № 44-ФЗ).</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Исходя из части 3 статьи 66 Федерального закона от 05.04.2013 № 44-ФЗ первая часть заявки на участие в электронном аукционе, за исключением случая, предусмотренного частью 3.1 настоящей статьи, должна содержать:</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w:t>
      </w:r>
      <w:r w:rsidRPr="00161799">
        <w:rPr>
          <w:rFonts w:ascii="Times New Roman" w:eastAsia="Times New Roman" w:hAnsi="Times New Roman" w:cs="Times New Roman"/>
          <w:bCs/>
          <w:color w:val="000000"/>
          <w:sz w:val="26"/>
          <w:szCs w:val="26"/>
          <w:lang w:eastAsia="ru-RU"/>
        </w:rPr>
        <w:lastRenderedPageBreak/>
        <w:t>электронного аукциона (такое согласие дается с применением программно-аппаратных средств электронной площадки);</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lang w:eastAsia="ru-RU"/>
        </w:rPr>
      </w:pPr>
      <w:r w:rsidRPr="00161799">
        <w:rPr>
          <w:rFonts w:ascii="Times New Roman" w:eastAsia="Times New Roman" w:hAnsi="Times New Roman" w:cs="Times New Roman"/>
          <w:bCs/>
          <w:color w:val="000000"/>
          <w:sz w:val="26"/>
          <w:szCs w:val="26"/>
          <w:lang w:eastAsia="ru-RU"/>
        </w:rPr>
        <w:t>а) наименование страны происхождения товара;</w:t>
      </w:r>
    </w:p>
    <w:p w:rsidR="00F83BB7" w:rsidRPr="00161799" w:rsidRDefault="00F83BB7" w:rsidP="00F83BB7">
      <w:pPr>
        <w:shd w:val="clear" w:color="auto" w:fill="FFFFFF"/>
        <w:suppressAutoHyphens w:val="0"/>
        <w:spacing w:after="0" w:line="100" w:lineRule="atLeast"/>
        <w:ind w:firstLine="720"/>
        <w:jc w:val="both"/>
        <w:rPr>
          <w:rFonts w:ascii="Times New Roman" w:eastAsia="Times New Roman" w:hAnsi="Times New Roman" w:cs="Times New Roman"/>
          <w:bCs/>
          <w:color w:val="000000"/>
          <w:sz w:val="26"/>
          <w:szCs w:val="26"/>
          <w:u w:val="single"/>
          <w:lang w:eastAsia="ru-RU"/>
        </w:rPr>
      </w:pPr>
      <w:r w:rsidRPr="00161799">
        <w:rPr>
          <w:rFonts w:ascii="Times New Roman" w:eastAsia="Times New Roman" w:hAnsi="Times New Roman" w:cs="Times New Roman"/>
          <w:bCs/>
          <w:color w:val="000000"/>
          <w:sz w:val="26"/>
          <w:szCs w:val="26"/>
          <w:u w:val="single"/>
          <w:lang w:eastAsia="ru-RU"/>
        </w:rPr>
        <w:t>б) конкретные показатели товара, соответствующие значениям, установленным в документации об электронном аукционе,</w:t>
      </w:r>
      <w:r w:rsidRPr="00161799">
        <w:rPr>
          <w:rFonts w:ascii="Times New Roman" w:eastAsia="Times New Roman" w:hAnsi="Times New Roman" w:cs="Times New Roman"/>
          <w:bCs/>
          <w:color w:val="000000"/>
          <w:sz w:val="26"/>
          <w:szCs w:val="26"/>
          <w:lang w:eastAsia="ru-RU"/>
        </w:rPr>
        <w:t xml:space="preserve">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75D2C" w:rsidRPr="00161799" w:rsidRDefault="00F83BB7" w:rsidP="00775D2C">
      <w:pPr>
        <w:keepNext/>
        <w:keepLines/>
        <w:spacing w:after="0" w:line="240" w:lineRule="auto"/>
        <w:ind w:firstLine="709"/>
        <w:jc w:val="both"/>
        <w:rPr>
          <w:rFonts w:ascii="Times New Roman" w:hAnsi="Times New Roman" w:cs="Times New Roman"/>
          <w:sz w:val="26"/>
          <w:szCs w:val="26"/>
        </w:rPr>
      </w:pPr>
      <w:r w:rsidRPr="00161799">
        <w:rPr>
          <w:rFonts w:ascii="Times New Roman" w:eastAsia="Times New Roman" w:hAnsi="Times New Roman" w:cs="Times New Roman"/>
          <w:bCs/>
          <w:color w:val="000000"/>
          <w:sz w:val="26"/>
          <w:szCs w:val="26"/>
          <w:lang w:eastAsia="ru-RU"/>
        </w:rPr>
        <w:t xml:space="preserve">Пунктом </w:t>
      </w:r>
      <w:r w:rsidR="007A5C77" w:rsidRPr="00161799">
        <w:rPr>
          <w:rFonts w:ascii="Times New Roman" w:eastAsia="Times New Roman" w:hAnsi="Times New Roman" w:cs="Times New Roman"/>
          <w:bCs/>
          <w:color w:val="000000"/>
          <w:sz w:val="26"/>
          <w:szCs w:val="26"/>
          <w:lang w:eastAsia="ru-RU"/>
        </w:rPr>
        <w:t>16</w:t>
      </w:r>
      <w:r w:rsidRPr="00161799">
        <w:rPr>
          <w:rFonts w:ascii="Times New Roman" w:eastAsia="Times New Roman" w:hAnsi="Times New Roman" w:cs="Times New Roman"/>
          <w:bCs/>
          <w:color w:val="000000"/>
          <w:sz w:val="26"/>
          <w:szCs w:val="26"/>
          <w:lang w:eastAsia="ru-RU"/>
        </w:rPr>
        <w:t xml:space="preserve"> раздела 1 «Информационная карта аукциона» документации об электронном аукционе установлены требования к содержанию, составу заявки на участие в аукционе, инструкция по ее заполнению, так </w:t>
      </w:r>
      <w:r w:rsidR="00775D2C" w:rsidRPr="00161799">
        <w:rPr>
          <w:rFonts w:ascii="Times New Roman" w:eastAsia="Times New Roman" w:hAnsi="Times New Roman" w:cs="Times New Roman"/>
          <w:b/>
          <w:sz w:val="26"/>
          <w:szCs w:val="26"/>
          <w:lang w:eastAsia="ru-RU"/>
        </w:rPr>
        <w:t xml:space="preserve">первая часть заявки </w:t>
      </w:r>
      <w:r w:rsidR="00775D2C" w:rsidRPr="00161799">
        <w:rPr>
          <w:rFonts w:ascii="Times New Roman" w:hAnsi="Times New Roman" w:cs="Times New Roman"/>
          <w:sz w:val="26"/>
          <w:szCs w:val="26"/>
        </w:rPr>
        <w:t>на участие в электронном аукционе должна содержать:</w:t>
      </w:r>
    </w:p>
    <w:p w:rsidR="00775D2C" w:rsidRPr="00161799" w:rsidRDefault="00775D2C" w:rsidP="00775D2C">
      <w:pPr>
        <w:pStyle w:val="ConsPlusNormal"/>
        <w:keepNext/>
        <w:keepLines/>
        <w:widowControl/>
        <w:ind w:firstLine="709"/>
        <w:jc w:val="both"/>
        <w:rPr>
          <w:rFonts w:ascii="Times New Roman" w:hAnsi="Times New Roman" w:cs="Times New Roman"/>
          <w:sz w:val="26"/>
          <w:szCs w:val="26"/>
        </w:rPr>
      </w:pPr>
      <w:r w:rsidRPr="00161799">
        <w:rPr>
          <w:rFonts w:ascii="Times New Roman" w:hAnsi="Times New Roman" w:cs="Times New Roman"/>
          <w:sz w:val="26"/>
          <w:szCs w:val="26"/>
        </w:rPr>
        <w:t xml:space="preserve">1) </w:t>
      </w:r>
      <w:r w:rsidRPr="00161799">
        <w:rPr>
          <w:rFonts w:ascii="Times New Roman" w:hAnsi="Times New Roman" w:cs="Times New Roman"/>
          <w:b/>
          <w:sz w:val="26"/>
          <w:szCs w:val="26"/>
        </w:rPr>
        <w:t>согласие участника электронного аукциона на поставку товара</w:t>
      </w:r>
      <w:r w:rsidRPr="00161799">
        <w:rPr>
          <w:rFonts w:ascii="Times New Roman" w:hAnsi="Times New Roman" w:cs="Times New Roman"/>
          <w:sz w:val="26"/>
          <w:szCs w:val="26"/>
        </w:rPr>
        <w:t xml:space="preserve">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75D2C" w:rsidRPr="00161799" w:rsidRDefault="00775D2C" w:rsidP="00775D2C">
      <w:pPr>
        <w:pStyle w:val="ConsPlusNormal"/>
        <w:keepNext/>
        <w:keepLines/>
        <w:widowControl/>
        <w:ind w:firstLine="709"/>
        <w:jc w:val="both"/>
        <w:rPr>
          <w:rFonts w:ascii="Times New Roman" w:hAnsi="Times New Roman" w:cs="Times New Roman"/>
          <w:color w:val="000000" w:themeColor="text1"/>
          <w:sz w:val="26"/>
          <w:szCs w:val="26"/>
        </w:rPr>
      </w:pPr>
      <w:r w:rsidRPr="00161799">
        <w:rPr>
          <w:rFonts w:ascii="Times New Roman" w:hAnsi="Times New Roman" w:cs="Times New Roman"/>
          <w:sz w:val="26"/>
          <w:szCs w:val="26"/>
        </w:rPr>
        <w:t>2</w:t>
      </w:r>
      <w:r w:rsidRPr="00161799">
        <w:rPr>
          <w:rFonts w:ascii="Times New Roman" w:hAnsi="Times New Roman" w:cs="Times New Roman"/>
          <w:color w:val="000000" w:themeColor="text1"/>
          <w:sz w:val="26"/>
          <w:szCs w:val="26"/>
        </w:rPr>
        <w:t xml:space="preserve">) </w:t>
      </w:r>
      <w:r w:rsidRPr="00161799">
        <w:rPr>
          <w:rFonts w:ascii="Times New Roman" w:hAnsi="Times New Roman" w:cs="Times New Roman"/>
          <w:b/>
          <w:color w:val="000000" w:themeColor="text1"/>
          <w:sz w:val="26"/>
          <w:szCs w:val="26"/>
        </w:rPr>
        <w:t>наименование страны происхождения товара</w:t>
      </w:r>
      <w:r w:rsidRPr="00161799">
        <w:rPr>
          <w:rFonts w:ascii="Times New Roman" w:hAnsi="Times New Roman" w:cs="Times New Roman"/>
          <w:color w:val="000000" w:themeColor="text1"/>
          <w:sz w:val="26"/>
          <w:szCs w:val="26"/>
        </w:rPr>
        <w:t>;</w:t>
      </w:r>
    </w:p>
    <w:p w:rsidR="00775D2C" w:rsidRPr="00161799" w:rsidRDefault="00775D2C" w:rsidP="00775D2C">
      <w:pPr>
        <w:autoSpaceDE w:val="0"/>
        <w:autoSpaceDN w:val="0"/>
        <w:adjustRightInd w:val="0"/>
        <w:spacing w:after="0" w:line="240" w:lineRule="auto"/>
        <w:ind w:firstLine="709"/>
        <w:jc w:val="both"/>
        <w:rPr>
          <w:rFonts w:ascii="Times New Roman" w:hAnsi="Times New Roman" w:cs="Times New Roman"/>
          <w:sz w:val="26"/>
          <w:szCs w:val="26"/>
        </w:rPr>
      </w:pPr>
      <w:r w:rsidRPr="00161799">
        <w:rPr>
          <w:rFonts w:ascii="Times New Roman" w:hAnsi="Times New Roman" w:cs="Times New Roman"/>
          <w:sz w:val="26"/>
          <w:szCs w:val="26"/>
        </w:rPr>
        <w:t xml:space="preserve">3) </w:t>
      </w:r>
      <w:r w:rsidRPr="00161799">
        <w:rPr>
          <w:rFonts w:ascii="Times New Roman" w:hAnsi="Times New Roman" w:cs="Times New Roman"/>
          <w:b/>
          <w:sz w:val="26"/>
          <w:szCs w:val="26"/>
        </w:rPr>
        <w:t>конкретные показатели товара</w:t>
      </w:r>
      <w:r w:rsidRPr="00161799">
        <w:rPr>
          <w:rFonts w:ascii="Times New Roman" w:hAnsi="Times New Roman" w:cs="Times New Roman"/>
          <w:sz w:val="26"/>
          <w:szCs w:val="26"/>
        </w:rPr>
        <w:t xml:space="preserve">, соответствующие значениям, установленным в документации об электронном аукционе, и </w:t>
      </w:r>
      <w:r w:rsidRPr="00161799">
        <w:rPr>
          <w:rFonts w:ascii="Times New Roman" w:hAnsi="Times New Roman" w:cs="Times New Roman"/>
          <w:b/>
          <w:sz w:val="26"/>
          <w:szCs w:val="26"/>
        </w:rPr>
        <w:t>указание на товарный знак (при наличии)</w:t>
      </w:r>
      <w:r w:rsidRPr="00161799">
        <w:rPr>
          <w:rFonts w:ascii="Times New Roman" w:hAnsi="Times New Roman" w:cs="Times New Roman"/>
          <w:sz w:val="26"/>
          <w:szCs w:val="26"/>
        </w:rPr>
        <w:t xml:space="preserve">. Конкретные значения показателей указываются в соответствии с требованиями таблицы «Сведения о функциональных, технических и </w:t>
      </w:r>
      <w:r w:rsidRPr="00161799">
        <w:rPr>
          <w:rFonts w:ascii="Times New Roman" w:hAnsi="Times New Roman" w:cs="Times New Roman"/>
          <w:sz w:val="26"/>
          <w:szCs w:val="26"/>
        </w:rPr>
        <w:br/>
        <w:t xml:space="preserve">качественных характеристиках товара» Раздела 2 «Описание объекта закупки», </w:t>
      </w:r>
      <w:r w:rsidRPr="00161799">
        <w:rPr>
          <w:rFonts w:ascii="Times New Roman" w:eastAsia="Calibri" w:hAnsi="Times New Roman" w:cs="Times New Roman"/>
          <w:sz w:val="26"/>
          <w:szCs w:val="26"/>
        </w:rPr>
        <w:t xml:space="preserve">при этом значения показателей товаров </w:t>
      </w:r>
      <w:r w:rsidRPr="00161799">
        <w:rPr>
          <w:rFonts w:ascii="Times New Roman" w:hAnsi="Times New Roman" w:cs="Times New Roman"/>
          <w:iCs/>
          <w:sz w:val="26"/>
          <w:szCs w:val="26"/>
        </w:rPr>
        <w:t>в столбце «Значение показателя»</w:t>
      </w:r>
      <w:r w:rsidRPr="00161799">
        <w:rPr>
          <w:rFonts w:ascii="Times New Roman" w:eastAsia="Calibri" w:hAnsi="Times New Roman" w:cs="Times New Roman"/>
          <w:sz w:val="26"/>
          <w:szCs w:val="26"/>
        </w:rPr>
        <w:t xml:space="preserve"> указ</w:t>
      </w:r>
      <w:r w:rsidRPr="00161799">
        <w:rPr>
          <w:rFonts w:ascii="Times New Roman" w:hAnsi="Times New Roman" w:cs="Times New Roman"/>
          <w:sz w:val="26"/>
          <w:szCs w:val="26"/>
        </w:rPr>
        <w:t>аны</w:t>
      </w:r>
      <w:r w:rsidRPr="00161799">
        <w:rPr>
          <w:rFonts w:ascii="Times New Roman" w:eastAsia="Calibri" w:hAnsi="Times New Roman" w:cs="Times New Roman"/>
          <w:sz w:val="26"/>
          <w:szCs w:val="26"/>
        </w:rPr>
        <w:t xml:space="preserve"> следующим образом:</w:t>
      </w:r>
    </w:p>
    <w:p w:rsidR="00775D2C" w:rsidRPr="00161799" w:rsidRDefault="00775D2C" w:rsidP="00775D2C">
      <w:pPr>
        <w:autoSpaceDE w:val="0"/>
        <w:autoSpaceDN w:val="0"/>
        <w:adjustRightInd w:val="0"/>
        <w:spacing w:after="0" w:line="240" w:lineRule="auto"/>
        <w:ind w:firstLine="709"/>
        <w:jc w:val="both"/>
        <w:rPr>
          <w:rFonts w:ascii="Times New Roman" w:hAnsi="Times New Roman" w:cs="Times New Roman"/>
          <w:b/>
          <w:i/>
          <w:sz w:val="26"/>
          <w:szCs w:val="26"/>
          <w:u w:val="single"/>
        </w:rPr>
      </w:pPr>
      <w:r w:rsidRPr="00161799">
        <w:rPr>
          <w:rFonts w:ascii="Times New Roman" w:hAnsi="Times New Roman" w:cs="Times New Roman"/>
          <w:sz w:val="26"/>
          <w:szCs w:val="26"/>
        </w:rPr>
        <w:t>Если наименование показателя сопровождается символом «*», то в данном случае установлено</w:t>
      </w:r>
      <w:r w:rsidRPr="00161799">
        <w:rPr>
          <w:rFonts w:ascii="Times New Roman" w:hAnsi="Times New Roman" w:cs="Times New Roman"/>
          <w:b/>
          <w:sz w:val="26"/>
          <w:szCs w:val="26"/>
        </w:rPr>
        <w:t xml:space="preserve"> </w:t>
      </w:r>
      <w:r w:rsidRPr="00161799">
        <w:rPr>
          <w:rFonts w:ascii="Times New Roman" w:eastAsia="Calibri" w:hAnsi="Times New Roman" w:cs="Times New Roman"/>
          <w:b/>
          <w:sz w:val="26"/>
          <w:szCs w:val="26"/>
        </w:rPr>
        <w:t>значени</w:t>
      </w:r>
      <w:r w:rsidRPr="00161799">
        <w:rPr>
          <w:rFonts w:ascii="Times New Roman" w:hAnsi="Times New Roman" w:cs="Times New Roman"/>
          <w:b/>
          <w:sz w:val="26"/>
          <w:szCs w:val="26"/>
        </w:rPr>
        <w:t>е</w:t>
      </w:r>
      <w:r w:rsidRPr="00161799">
        <w:rPr>
          <w:rFonts w:ascii="Times New Roman" w:eastAsia="Calibri" w:hAnsi="Times New Roman" w:cs="Times New Roman"/>
          <w:b/>
          <w:sz w:val="26"/>
          <w:szCs w:val="26"/>
        </w:rPr>
        <w:t xml:space="preserve"> показател</w:t>
      </w:r>
      <w:r w:rsidRPr="00161799">
        <w:rPr>
          <w:rFonts w:ascii="Times New Roman" w:hAnsi="Times New Roman" w:cs="Times New Roman"/>
          <w:b/>
          <w:sz w:val="26"/>
          <w:szCs w:val="26"/>
        </w:rPr>
        <w:t>я</w:t>
      </w:r>
      <w:r w:rsidRPr="00161799">
        <w:rPr>
          <w:rFonts w:ascii="Times New Roman" w:eastAsia="Calibri" w:hAnsi="Times New Roman" w:cs="Times New Roman"/>
          <w:b/>
          <w:sz w:val="26"/>
          <w:szCs w:val="26"/>
        </w:rPr>
        <w:t>, котор</w:t>
      </w:r>
      <w:r w:rsidRPr="00161799">
        <w:rPr>
          <w:rFonts w:ascii="Times New Roman" w:hAnsi="Times New Roman" w:cs="Times New Roman"/>
          <w:b/>
          <w:sz w:val="26"/>
          <w:szCs w:val="26"/>
        </w:rPr>
        <w:t>ое</w:t>
      </w:r>
      <w:r w:rsidRPr="00161799">
        <w:rPr>
          <w:rFonts w:ascii="Times New Roman" w:eastAsia="Calibri" w:hAnsi="Times New Roman" w:cs="Times New Roman"/>
          <w:b/>
          <w:sz w:val="26"/>
          <w:szCs w:val="26"/>
        </w:rPr>
        <w:t xml:space="preserve"> мо</w:t>
      </w:r>
      <w:r w:rsidRPr="00161799">
        <w:rPr>
          <w:rFonts w:ascii="Times New Roman" w:hAnsi="Times New Roman" w:cs="Times New Roman"/>
          <w:b/>
          <w:sz w:val="26"/>
          <w:szCs w:val="26"/>
        </w:rPr>
        <w:t>жет</w:t>
      </w:r>
      <w:r w:rsidRPr="00161799">
        <w:rPr>
          <w:rFonts w:ascii="Times New Roman" w:eastAsia="Calibri" w:hAnsi="Times New Roman" w:cs="Times New Roman"/>
          <w:b/>
          <w:sz w:val="26"/>
          <w:szCs w:val="26"/>
        </w:rPr>
        <w:t xml:space="preserve"> изменяться </w:t>
      </w:r>
      <w:r w:rsidRPr="00161799">
        <w:rPr>
          <w:rFonts w:ascii="Times New Roman" w:eastAsia="Calibri" w:hAnsi="Times New Roman" w:cs="Times New Roman"/>
          <w:sz w:val="26"/>
          <w:szCs w:val="26"/>
        </w:rPr>
        <w:t>(</w:t>
      </w:r>
      <w:r w:rsidRPr="00161799">
        <w:rPr>
          <w:rStyle w:val="blk"/>
          <w:rFonts w:ascii="Times New Roman" w:hAnsi="Times New Roman" w:cs="Times New Roman"/>
          <w:sz w:val="26"/>
          <w:szCs w:val="26"/>
        </w:rPr>
        <w:t>максимальное и (или) минимальное значение показателя)</w:t>
      </w:r>
      <w:r w:rsidRPr="00161799">
        <w:rPr>
          <w:rFonts w:ascii="Times New Roman" w:hAnsi="Times New Roman" w:cs="Times New Roman"/>
          <w:b/>
          <w:sz w:val="26"/>
          <w:szCs w:val="26"/>
        </w:rPr>
        <w:t xml:space="preserve"> </w:t>
      </w:r>
      <w:r w:rsidRPr="00161799">
        <w:rPr>
          <w:rFonts w:ascii="Times New Roman" w:hAnsi="Times New Roman" w:cs="Times New Roman"/>
          <w:sz w:val="26"/>
          <w:szCs w:val="26"/>
        </w:rPr>
        <w:t>и участнику закупки необходимо указать четко</w:t>
      </w:r>
      <w:r w:rsidRPr="00161799">
        <w:rPr>
          <w:rFonts w:ascii="Times New Roman" w:hAnsi="Times New Roman" w:cs="Times New Roman"/>
          <w:b/>
          <w:sz w:val="26"/>
          <w:szCs w:val="26"/>
        </w:rPr>
        <w:t xml:space="preserve"> </w:t>
      </w:r>
      <w:r w:rsidRPr="00161799">
        <w:rPr>
          <w:rFonts w:ascii="Times New Roman" w:hAnsi="Times New Roman" w:cs="Times New Roman"/>
          <w:b/>
          <w:i/>
          <w:sz w:val="26"/>
          <w:szCs w:val="26"/>
          <w:u w:val="single"/>
        </w:rPr>
        <w:t>одно конкретное значение такого показателя</w:t>
      </w:r>
      <w:r w:rsidRPr="00161799">
        <w:rPr>
          <w:rFonts w:ascii="Times New Roman" w:hAnsi="Times New Roman" w:cs="Times New Roman"/>
          <w:b/>
          <w:i/>
          <w:color w:val="000000" w:themeColor="text1"/>
          <w:sz w:val="26"/>
          <w:szCs w:val="26"/>
          <w:u w:val="single"/>
        </w:rPr>
        <w:t xml:space="preserve"> из предложенного диапазона значений или предложенных вариантов </w:t>
      </w:r>
      <w:r w:rsidRPr="00161799">
        <w:rPr>
          <w:rFonts w:ascii="Times New Roman" w:eastAsia="Calibri" w:hAnsi="Times New Roman" w:cs="Times New Roman"/>
          <w:b/>
          <w:bCs/>
          <w:i/>
          <w:iCs/>
          <w:color w:val="000000" w:themeColor="text1"/>
          <w:sz w:val="26"/>
          <w:szCs w:val="26"/>
          <w:u w:val="single"/>
        </w:rPr>
        <w:t xml:space="preserve">без использования </w:t>
      </w:r>
      <w:r w:rsidRPr="00161799">
        <w:rPr>
          <w:rFonts w:ascii="Times New Roman" w:eastAsia="Calibri" w:hAnsi="Times New Roman" w:cs="Times New Roman"/>
          <w:b/>
          <w:i/>
          <w:iCs/>
          <w:color w:val="000000" w:themeColor="text1"/>
          <w:sz w:val="26"/>
          <w:szCs w:val="26"/>
          <w:u w:val="single"/>
        </w:rPr>
        <w:t>знаков:</w:t>
      </w:r>
      <w:r w:rsidRPr="00161799">
        <w:rPr>
          <w:rFonts w:ascii="Times New Roman" w:hAnsi="Times New Roman" w:cs="Times New Roman"/>
          <w:b/>
          <w:i/>
          <w:sz w:val="26"/>
          <w:szCs w:val="26"/>
          <w:u w:val="single"/>
        </w:rPr>
        <w:t xml:space="preserve"> «≥», «&lt;», «≤», «&gt;</w:t>
      </w:r>
      <w:proofErr w:type="gramStart"/>
      <w:r w:rsidRPr="00161799">
        <w:rPr>
          <w:rFonts w:ascii="Times New Roman" w:hAnsi="Times New Roman" w:cs="Times New Roman"/>
          <w:b/>
          <w:i/>
          <w:sz w:val="26"/>
          <w:szCs w:val="26"/>
          <w:u w:val="single"/>
        </w:rPr>
        <w:t>»,  слов</w:t>
      </w:r>
      <w:proofErr w:type="gramEnd"/>
      <w:r w:rsidRPr="00161799">
        <w:rPr>
          <w:rFonts w:ascii="Times New Roman" w:hAnsi="Times New Roman" w:cs="Times New Roman"/>
          <w:b/>
          <w:i/>
          <w:sz w:val="26"/>
          <w:szCs w:val="26"/>
          <w:u w:val="single"/>
        </w:rPr>
        <w:t xml:space="preserve">: «и», «или». </w:t>
      </w:r>
    </w:p>
    <w:p w:rsidR="00775D2C" w:rsidRPr="00161799" w:rsidRDefault="00775D2C" w:rsidP="00775D2C">
      <w:pPr>
        <w:autoSpaceDE w:val="0"/>
        <w:autoSpaceDN w:val="0"/>
        <w:adjustRightInd w:val="0"/>
        <w:spacing w:after="0" w:line="240" w:lineRule="auto"/>
        <w:ind w:firstLine="709"/>
        <w:jc w:val="both"/>
        <w:rPr>
          <w:rFonts w:ascii="Times New Roman" w:hAnsi="Times New Roman" w:cs="Times New Roman"/>
          <w:sz w:val="26"/>
          <w:szCs w:val="26"/>
        </w:rPr>
      </w:pPr>
      <w:r w:rsidRPr="00161799">
        <w:rPr>
          <w:rFonts w:ascii="Times New Roman" w:eastAsia="Calibri" w:hAnsi="Times New Roman" w:cs="Times New Roman"/>
          <w:i/>
          <w:iCs/>
          <w:color w:val="000000" w:themeColor="text1"/>
          <w:sz w:val="26"/>
          <w:szCs w:val="26"/>
        </w:rPr>
        <w:t xml:space="preserve">При этом знак </w:t>
      </w:r>
      <w:r w:rsidRPr="00161799">
        <w:rPr>
          <w:rFonts w:ascii="Times New Roman" w:eastAsia="Calibri" w:hAnsi="Times New Roman" w:cs="Times New Roman"/>
          <w:b/>
          <w:i/>
          <w:iCs/>
          <w:color w:val="000000" w:themeColor="text1"/>
          <w:sz w:val="26"/>
          <w:szCs w:val="26"/>
        </w:rPr>
        <w:t>«</w:t>
      </w:r>
      <w:r w:rsidRPr="00161799">
        <w:rPr>
          <w:rFonts w:ascii="Times New Roman" w:hAnsi="Times New Roman" w:cs="Times New Roman"/>
          <w:i/>
          <w:color w:val="000000" w:themeColor="text1"/>
          <w:sz w:val="26"/>
          <w:szCs w:val="26"/>
        </w:rPr>
        <w:t>≥</w:t>
      </w:r>
      <w:r w:rsidRPr="00161799">
        <w:rPr>
          <w:rFonts w:ascii="Times New Roman" w:eastAsia="Calibri" w:hAnsi="Times New Roman" w:cs="Times New Roman"/>
          <w:b/>
          <w:bCs/>
          <w:i/>
          <w:iCs/>
          <w:color w:val="000000" w:themeColor="text1"/>
          <w:sz w:val="26"/>
          <w:szCs w:val="26"/>
        </w:rPr>
        <w:t>»</w:t>
      </w:r>
      <w:r w:rsidRPr="00161799">
        <w:rPr>
          <w:rFonts w:ascii="Times New Roman" w:eastAsia="Calibri" w:hAnsi="Times New Roman" w:cs="Times New Roman"/>
          <w:i/>
          <w:iCs/>
          <w:color w:val="000000" w:themeColor="text1"/>
          <w:sz w:val="26"/>
          <w:szCs w:val="26"/>
        </w:rPr>
        <w:t xml:space="preserve"> означает что, участнику закупки следует предоставить в заявке конкретное значение показателя, </w:t>
      </w:r>
      <w:r w:rsidRPr="00161799">
        <w:rPr>
          <w:rFonts w:ascii="Times New Roman" w:eastAsia="Calibri" w:hAnsi="Times New Roman" w:cs="Times New Roman"/>
          <w:b/>
          <w:i/>
          <w:iCs/>
          <w:color w:val="000000" w:themeColor="text1"/>
          <w:sz w:val="26"/>
          <w:szCs w:val="26"/>
          <w:u w:val="single"/>
        </w:rPr>
        <w:t>больше указанного значения или равное ему</w:t>
      </w:r>
      <w:r w:rsidRPr="00161799">
        <w:rPr>
          <w:rFonts w:ascii="Times New Roman" w:eastAsia="Calibri" w:hAnsi="Times New Roman" w:cs="Times New Roman"/>
          <w:i/>
          <w:iCs/>
          <w:color w:val="000000" w:themeColor="text1"/>
          <w:sz w:val="26"/>
          <w:szCs w:val="26"/>
        </w:rPr>
        <w:t xml:space="preserve">, знак </w:t>
      </w:r>
      <w:r w:rsidRPr="00161799">
        <w:rPr>
          <w:rFonts w:ascii="Times New Roman" w:eastAsia="Calibri" w:hAnsi="Times New Roman" w:cs="Times New Roman"/>
          <w:b/>
          <w:i/>
          <w:iCs/>
          <w:color w:val="000000" w:themeColor="text1"/>
          <w:sz w:val="26"/>
          <w:szCs w:val="26"/>
        </w:rPr>
        <w:t>«</w:t>
      </w:r>
      <w:r w:rsidRPr="00161799">
        <w:rPr>
          <w:rFonts w:ascii="Times New Roman" w:hAnsi="Times New Roman" w:cs="Times New Roman"/>
          <w:i/>
          <w:color w:val="000000" w:themeColor="text1"/>
          <w:sz w:val="26"/>
          <w:szCs w:val="26"/>
        </w:rPr>
        <w:t>&lt;</w:t>
      </w:r>
      <w:r w:rsidRPr="00161799">
        <w:rPr>
          <w:rFonts w:ascii="Times New Roman" w:eastAsia="Calibri" w:hAnsi="Times New Roman" w:cs="Times New Roman"/>
          <w:b/>
          <w:bCs/>
          <w:i/>
          <w:iCs/>
          <w:color w:val="000000" w:themeColor="text1"/>
          <w:sz w:val="26"/>
          <w:szCs w:val="26"/>
        </w:rPr>
        <w:t>»</w:t>
      </w:r>
      <w:r w:rsidRPr="00161799">
        <w:rPr>
          <w:rFonts w:ascii="Times New Roman" w:eastAsia="Calibri" w:hAnsi="Times New Roman" w:cs="Times New Roman"/>
          <w:i/>
          <w:iCs/>
          <w:color w:val="000000" w:themeColor="text1"/>
          <w:sz w:val="26"/>
          <w:szCs w:val="26"/>
        </w:rPr>
        <w:t xml:space="preserve"> означает что, участнику закупки следует предоставить в заявке конкретное значение показателя, </w:t>
      </w:r>
      <w:r w:rsidRPr="00161799">
        <w:rPr>
          <w:rFonts w:ascii="Times New Roman" w:eastAsia="Calibri" w:hAnsi="Times New Roman" w:cs="Times New Roman"/>
          <w:b/>
          <w:i/>
          <w:iCs/>
          <w:color w:val="000000" w:themeColor="text1"/>
          <w:sz w:val="26"/>
          <w:szCs w:val="26"/>
          <w:u w:val="single"/>
        </w:rPr>
        <w:t>меньше указанного значения</w:t>
      </w:r>
      <w:r w:rsidRPr="00161799">
        <w:rPr>
          <w:rFonts w:ascii="Times New Roman" w:eastAsia="Calibri" w:hAnsi="Times New Roman" w:cs="Times New Roman"/>
          <w:i/>
          <w:iCs/>
          <w:color w:val="000000" w:themeColor="text1"/>
          <w:sz w:val="26"/>
          <w:szCs w:val="26"/>
        </w:rPr>
        <w:t xml:space="preserve">, знак </w:t>
      </w:r>
      <w:r w:rsidRPr="00161799">
        <w:rPr>
          <w:rFonts w:ascii="Times New Roman" w:hAnsi="Times New Roman" w:cs="Times New Roman"/>
          <w:sz w:val="26"/>
          <w:szCs w:val="26"/>
        </w:rPr>
        <w:t xml:space="preserve">«≤» означает, что участнику закупки следует представить в заявке конкретное значение показателя, </w:t>
      </w:r>
      <w:r w:rsidRPr="00161799">
        <w:rPr>
          <w:rFonts w:ascii="Times New Roman" w:eastAsia="Calibri" w:hAnsi="Times New Roman" w:cs="Times New Roman"/>
          <w:b/>
          <w:i/>
          <w:iCs/>
          <w:color w:val="000000" w:themeColor="text1"/>
          <w:sz w:val="26"/>
          <w:szCs w:val="26"/>
          <w:u w:val="single"/>
        </w:rPr>
        <w:t xml:space="preserve"> меньше указанного значения или равное ему</w:t>
      </w:r>
      <w:r w:rsidRPr="00161799">
        <w:rPr>
          <w:rFonts w:ascii="Times New Roman" w:eastAsia="Calibri" w:hAnsi="Times New Roman" w:cs="Times New Roman"/>
          <w:iCs/>
          <w:color w:val="000000" w:themeColor="text1"/>
          <w:sz w:val="26"/>
          <w:szCs w:val="26"/>
        </w:rPr>
        <w:t>,</w:t>
      </w:r>
      <w:r w:rsidRPr="00161799">
        <w:rPr>
          <w:rFonts w:ascii="Times New Roman" w:eastAsia="Calibri" w:hAnsi="Times New Roman" w:cs="Times New Roman"/>
          <w:b/>
          <w:i/>
          <w:iCs/>
          <w:color w:val="000000" w:themeColor="text1"/>
          <w:sz w:val="26"/>
          <w:szCs w:val="26"/>
          <w:u w:val="single"/>
        </w:rPr>
        <w:t xml:space="preserve"> </w:t>
      </w:r>
      <w:r w:rsidRPr="00161799">
        <w:rPr>
          <w:rFonts w:ascii="Times New Roman" w:eastAsia="Calibri" w:hAnsi="Times New Roman" w:cs="Times New Roman"/>
          <w:i/>
          <w:iCs/>
          <w:color w:val="000000" w:themeColor="text1"/>
          <w:sz w:val="26"/>
          <w:szCs w:val="26"/>
        </w:rPr>
        <w:t xml:space="preserve"> знак </w:t>
      </w:r>
      <w:r w:rsidRPr="00161799">
        <w:rPr>
          <w:rFonts w:ascii="Times New Roman" w:eastAsia="Calibri" w:hAnsi="Times New Roman" w:cs="Times New Roman"/>
          <w:b/>
          <w:i/>
          <w:iCs/>
          <w:color w:val="000000" w:themeColor="text1"/>
          <w:sz w:val="26"/>
          <w:szCs w:val="26"/>
        </w:rPr>
        <w:t>«</w:t>
      </w:r>
      <w:r w:rsidRPr="00161799">
        <w:rPr>
          <w:rFonts w:ascii="Times New Roman" w:hAnsi="Times New Roman" w:cs="Times New Roman"/>
          <w:sz w:val="26"/>
          <w:szCs w:val="26"/>
        </w:rPr>
        <w:t>&gt;</w:t>
      </w:r>
      <w:r w:rsidRPr="00161799">
        <w:rPr>
          <w:rFonts w:ascii="Times New Roman" w:eastAsia="Calibri" w:hAnsi="Times New Roman" w:cs="Times New Roman"/>
          <w:b/>
          <w:bCs/>
          <w:i/>
          <w:iCs/>
          <w:color w:val="000000" w:themeColor="text1"/>
          <w:sz w:val="26"/>
          <w:szCs w:val="26"/>
        </w:rPr>
        <w:t>»</w:t>
      </w:r>
      <w:r w:rsidRPr="00161799">
        <w:rPr>
          <w:rFonts w:ascii="Times New Roman" w:eastAsia="Calibri" w:hAnsi="Times New Roman" w:cs="Times New Roman"/>
          <w:i/>
          <w:iCs/>
          <w:color w:val="000000" w:themeColor="text1"/>
          <w:sz w:val="26"/>
          <w:szCs w:val="26"/>
        </w:rPr>
        <w:t xml:space="preserve"> означает что, участнику закупки следует предоставить в заявке конкретное значение показателя, </w:t>
      </w:r>
      <w:r w:rsidRPr="00161799">
        <w:rPr>
          <w:rFonts w:ascii="Times New Roman" w:eastAsia="Calibri" w:hAnsi="Times New Roman" w:cs="Times New Roman"/>
          <w:b/>
          <w:i/>
          <w:iCs/>
          <w:color w:val="000000" w:themeColor="text1"/>
          <w:sz w:val="26"/>
          <w:szCs w:val="26"/>
          <w:u w:val="single"/>
        </w:rPr>
        <w:t>больше указанного значения</w:t>
      </w:r>
      <w:r w:rsidRPr="00161799">
        <w:rPr>
          <w:rFonts w:ascii="Times New Roman" w:eastAsia="Calibri" w:hAnsi="Times New Roman" w:cs="Times New Roman"/>
          <w:i/>
          <w:iCs/>
          <w:color w:val="000000" w:themeColor="text1"/>
          <w:sz w:val="26"/>
          <w:szCs w:val="26"/>
        </w:rPr>
        <w:t xml:space="preserve">, </w:t>
      </w:r>
      <w:r w:rsidRPr="00161799">
        <w:rPr>
          <w:rFonts w:ascii="Times New Roman" w:eastAsia="Calibri" w:hAnsi="Times New Roman" w:cs="Times New Roman"/>
          <w:b/>
          <w:i/>
          <w:iCs/>
          <w:color w:val="000000" w:themeColor="text1"/>
          <w:sz w:val="26"/>
          <w:szCs w:val="26"/>
          <w:u w:val="single"/>
        </w:rPr>
        <w:t xml:space="preserve"> </w:t>
      </w:r>
      <w:r w:rsidRPr="00161799">
        <w:rPr>
          <w:rFonts w:ascii="Times New Roman" w:eastAsia="Calibri" w:hAnsi="Times New Roman" w:cs="Times New Roman"/>
          <w:i/>
          <w:iCs/>
          <w:color w:val="000000" w:themeColor="text1"/>
          <w:sz w:val="26"/>
          <w:szCs w:val="26"/>
          <w:u w:val="single"/>
        </w:rPr>
        <w:t>союз «и» означает, что участнику закупки необходимо указать в заявке</w:t>
      </w:r>
      <w:r w:rsidRPr="00161799">
        <w:rPr>
          <w:rFonts w:ascii="Times New Roman" w:eastAsia="Calibri" w:hAnsi="Times New Roman" w:cs="Times New Roman"/>
          <w:b/>
          <w:i/>
          <w:iCs/>
          <w:color w:val="000000" w:themeColor="text1"/>
          <w:sz w:val="26"/>
          <w:szCs w:val="26"/>
          <w:u w:val="single"/>
        </w:rPr>
        <w:t xml:space="preserve"> одно конкретное значение из предложенного диапазона значений, в соответствии с вышеуказанным порядком применения знаков</w:t>
      </w:r>
      <w:r w:rsidRPr="00161799">
        <w:rPr>
          <w:rFonts w:ascii="Times New Roman" w:eastAsia="Calibri" w:hAnsi="Times New Roman" w:cs="Times New Roman"/>
          <w:i/>
          <w:iCs/>
          <w:color w:val="000000" w:themeColor="text1"/>
          <w:sz w:val="26"/>
          <w:szCs w:val="26"/>
          <w:u w:val="single"/>
        </w:rPr>
        <w:t>, союз «или» означает, что участнику закупки необходимо указать</w:t>
      </w:r>
      <w:r w:rsidRPr="00161799">
        <w:rPr>
          <w:rFonts w:ascii="Times New Roman" w:eastAsia="Calibri" w:hAnsi="Times New Roman" w:cs="Times New Roman"/>
          <w:b/>
          <w:i/>
          <w:iCs/>
          <w:color w:val="000000" w:themeColor="text1"/>
          <w:sz w:val="26"/>
          <w:szCs w:val="26"/>
          <w:u w:val="single"/>
        </w:rPr>
        <w:t xml:space="preserve"> один из предложенных вариантов, разделенных таким союзом.</w:t>
      </w:r>
    </w:p>
    <w:p w:rsidR="00775D2C" w:rsidRPr="00161799" w:rsidRDefault="00775D2C" w:rsidP="00775D2C">
      <w:pPr>
        <w:autoSpaceDE w:val="0"/>
        <w:autoSpaceDN w:val="0"/>
        <w:adjustRightInd w:val="0"/>
        <w:spacing w:after="0" w:line="240" w:lineRule="auto"/>
        <w:ind w:firstLine="709"/>
        <w:jc w:val="both"/>
        <w:rPr>
          <w:rFonts w:ascii="Times New Roman" w:hAnsi="Times New Roman" w:cs="Times New Roman"/>
          <w:sz w:val="26"/>
          <w:szCs w:val="26"/>
        </w:rPr>
      </w:pPr>
      <w:r w:rsidRPr="00161799">
        <w:rPr>
          <w:rFonts w:ascii="Times New Roman" w:hAnsi="Times New Roman" w:cs="Times New Roman"/>
          <w:sz w:val="26"/>
          <w:szCs w:val="26"/>
        </w:rPr>
        <w:lastRenderedPageBreak/>
        <w:t>Для остальных наименований показателей (не сопровождающихся вышеуказанным символом) установлено</w:t>
      </w:r>
      <w:r w:rsidRPr="00161799">
        <w:rPr>
          <w:rFonts w:ascii="Times New Roman" w:hAnsi="Times New Roman" w:cs="Times New Roman"/>
          <w:b/>
          <w:sz w:val="26"/>
          <w:szCs w:val="26"/>
        </w:rPr>
        <w:t xml:space="preserve"> значение показателя, которое не может изменяться</w:t>
      </w:r>
      <w:r w:rsidRPr="00161799">
        <w:rPr>
          <w:rFonts w:ascii="Times New Roman" w:hAnsi="Times New Roman" w:cs="Times New Roman"/>
          <w:sz w:val="26"/>
          <w:szCs w:val="26"/>
        </w:rPr>
        <w:t>.</w:t>
      </w:r>
      <w:r w:rsidRPr="00161799">
        <w:rPr>
          <w:rFonts w:ascii="Times New Roman" w:hAnsi="Times New Roman" w:cs="Times New Roman"/>
          <w:b/>
          <w:sz w:val="26"/>
          <w:szCs w:val="26"/>
        </w:rPr>
        <w:t xml:space="preserve"> </w:t>
      </w:r>
      <w:r w:rsidRPr="00161799">
        <w:rPr>
          <w:rFonts w:ascii="Times New Roman" w:hAnsi="Times New Roman" w:cs="Times New Roman"/>
          <w:sz w:val="26"/>
          <w:szCs w:val="26"/>
        </w:rPr>
        <w:t>З</w:t>
      </w:r>
      <w:r w:rsidRPr="00161799">
        <w:rPr>
          <w:rFonts w:ascii="Times New Roman" w:eastAsia="Calibri" w:hAnsi="Times New Roman" w:cs="Times New Roman"/>
          <w:sz w:val="26"/>
          <w:szCs w:val="26"/>
        </w:rPr>
        <w:t xml:space="preserve">начения таких показателей указываются в заявке на участие в аукционе </w:t>
      </w:r>
      <w:r w:rsidRPr="00161799">
        <w:rPr>
          <w:rFonts w:ascii="Times New Roman" w:eastAsia="Calibri" w:hAnsi="Times New Roman" w:cs="Times New Roman"/>
          <w:b/>
          <w:sz w:val="26"/>
          <w:szCs w:val="26"/>
          <w:u w:val="single"/>
        </w:rPr>
        <w:t>без изменений</w:t>
      </w:r>
      <w:r w:rsidRPr="00161799">
        <w:rPr>
          <w:rFonts w:ascii="Times New Roman" w:eastAsia="Calibri" w:hAnsi="Times New Roman" w:cs="Times New Roman"/>
          <w:sz w:val="26"/>
          <w:szCs w:val="26"/>
        </w:rPr>
        <w:t xml:space="preserve"> (заявка на участие в аукционе должна содержать значения этих показателей в том виде, в каком они установлены </w:t>
      </w:r>
      <w:r w:rsidRPr="00161799">
        <w:rPr>
          <w:rFonts w:ascii="Times New Roman" w:hAnsi="Times New Roman" w:cs="Times New Roman"/>
          <w:sz w:val="26"/>
          <w:szCs w:val="26"/>
        </w:rPr>
        <w:t>таблицей «Сведения о функциональных, технических и качественных характеристиках товара» Раздела 2 «Описание объекта закупки».</w:t>
      </w:r>
    </w:p>
    <w:p w:rsidR="00775D2C" w:rsidRPr="00161799" w:rsidRDefault="00775D2C" w:rsidP="00775D2C">
      <w:pPr>
        <w:keepNext/>
        <w:keepLines/>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hAnsi="Times New Roman" w:cs="Times New Roman"/>
          <w:b/>
          <w:i/>
          <w:sz w:val="26"/>
          <w:szCs w:val="26"/>
          <w:lang w:eastAsia="ru-RU"/>
        </w:rPr>
        <w:t xml:space="preserve">Первую часть заявки рекомендуется представить по форме, предложенной в приложении 2 к </w:t>
      </w:r>
      <w:r w:rsidRPr="00161799">
        <w:rPr>
          <w:rFonts w:ascii="Times New Roman" w:hAnsi="Times New Roman" w:cs="Times New Roman"/>
          <w:b/>
          <w:bCs/>
          <w:i/>
          <w:sz w:val="26"/>
          <w:szCs w:val="26"/>
        </w:rPr>
        <w:t>Разделу 1 «Информационная карта аукциона»</w:t>
      </w:r>
    </w:p>
    <w:p w:rsidR="00775D2C" w:rsidRPr="00161799" w:rsidRDefault="00775D2C" w:rsidP="00775D2C">
      <w:pPr>
        <w:keepNext/>
        <w:keepLines/>
        <w:spacing w:after="0" w:line="240" w:lineRule="auto"/>
        <w:ind w:firstLine="709"/>
        <w:jc w:val="both"/>
        <w:rPr>
          <w:rFonts w:ascii="Times New Roman" w:eastAsia="Times New Roman" w:hAnsi="Times New Roman" w:cs="Times New Roman"/>
          <w:b/>
          <w:sz w:val="26"/>
          <w:szCs w:val="26"/>
          <w:lang w:eastAsia="ru-RU"/>
        </w:rPr>
      </w:pPr>
      <w:r w:rsidRPr="00161799">
        <w:rPr>
          <w:rFonts w:ascii="Times New Roman" w:eastAsia="Times New Roman" w:hAnsi="Times New Roman" w:cs="Times New Roman"/>
          <w:b/>
          <w:sz w:val="26"/>
          <w:szCs w:val="26"/>
          <w:lang w:eastAsia="ru-RU"/>
        </w:rPr>
        <w:t>Любая информация, представленная участником в составе первой части заявки, рассматривается аукционной комиссией как информация, предусмотренная частью 3 статьи 66 Федерального закона от 05.04.2013№ 44-ФЗ, и проверяется на соответствие требованиям, установленным документацией об электронном аукционе в отношении закупаемых товаров, работ, услуг.</w:t>
      </w:r>
    </w:p>
    <w:p w:rsidR="00775D2C" w:rsidRPr="00161799" w:rsidRDefault="00775D2C" w:rsidP="00775D2C">
      <w:pPr>
        <w:keepNext/>
        <w:keepLines/>
        <w:spacing w:after="0" w:line="240" w:lineRule="auto"/>
        <w:ind w:firstLine="709"/>
        <w:jc w:val="both"/>
        <w:rPr>
          <w:rFonts w:ascii="Times New Roman" w:eastAsia="Times New Roman" w:hAnsi="Times New Roman" w:cs="Times New Roman"/>
          <w:b/>
          <w:sz w:val="26"/>
          <w:szCs w:val="26"/>
          <w:lang w:eastAsia="ru-RU"/>
        </w:rPr>
      </w:pPr>
      <w:r w:rsidRPr="00161799">
        <w:rPr>
          <w:rFonts w:ascii="Times New Roman" w:eastAsia="Times New Roman" w:hAnsi="Times New Roman" w:cs="Times New Roman"/>
          <w:b/>
          <w:sz w:val="26"/>
          <w:szCs w:val="26"/>
          <w:lang w:eastAsia="ru-RU"/>
        </w:rPr>
        <w:t>Несоответствие представленной информации требованиям документации влечет за собой отказ в допуске к участию в электронном аукционе.</w:t>
      </w:r>
    </w:p>
    <w:p w:rsidR="00775D2C" w:rsidRPr="00161799" w:rsidRDefault="00775D2C" w:rsidP="00775D2C">
      <w:pPr>
        <w:suppressAutoHyphens w:val="0"/>
        <w:spacing w:after="0" w:line="240" w:lineRule="auto"/>
        <w:ind w:firstLine="709"/>
        <w:jc w:val="both"/>
        <w:rPr>
          <w:rFonts w:ascii="Times New Roman" w:eastAsiaTheme="minorEastAsia" w:hAnsi="Times New Roman" w:cs="Times New Roman"/>
          <w:sz w:val="26"/>
          <w:szCs w:val="26"/>
          <w:lang w:eastAsia="en-US"/>
        </w:rPr>
      </w:pPr>
      <w:r w:rsidRPr="00161799">
        <w:rPr>
          <w:rFonts w:ascii="Times New Roman" w:eastAsia="Times New Roman" w:hAnsi="Times New Roman" w:cs="Times New Roman"/>
          <w:sz w:val="26"/>
          <w:szCs w:val="26"/>
          <w:lang w:eastAsia="ru-RU"/>
        </w:rPr>
        <w:t xml:space="preserve">В соответствии с приложением № 2 к разделу 1 «Информационная карта аукциона» документации об электронном аукционе </w:t>
      </w:r>
      <w:r w:rsidRPr="00161799">
        <w:rPr>
          <w:rFonts w:ascii="Times New Roman" w:eastAsiaTheme="minorEastAsia" w:hAnsi="Times New Roman" w:cs="Times New Roman"/>
          <w:sz w:val="26"/>
          <w:szCs w:val="26"/>
          <w:lang w:eastAsia="en-US"/>
        </w:rPr>
        <w:t>информацию о конкретных показателях, соответствующих значениям, установленным документацией об электронном аукционе, и указание на товарный знак (при наличии), предлагаемого для поставки товара рекомендуется представить по следующей форме:</w:t>
      </w:r>
    </w:p>
    <w:p w:rsidR="00775D2C" w:rsidRPr="00161799" w:rsidRDefault="00775D2C" w:rsidP="00775D2C">
      <w:pPr>
        <w:suppressAutoHyphens w:val="0"/>
        <w:spacing w:after="0" w:line="240" w:lineRule="auto"/>
        <w:ind w:firstLine="709"/>
        <w:jc w:val="both"/>
        <w:rPr>
          <w:rFonts w:ascii="Times New Roman" w:eastAsiaTheme="minorEastAsia" w:hAnsi="Times New Roman" w:cs="Times New Roman"/>
          <w:sz w:val="26"/>
          <w:szCs w:val="26"/>
          <w:lang w:eastAsia="en-US"/>
        </w:rPr>
      </w:pPr>
    </w:p>
    <w:tbl>
      <w:tblPr>
        <w:tblStyle w:val="a7"/>
        <w:tblW w:w="5003" w:type="pct"/>
        <w:tblLayout w:type="fixed"/>
        <w:tblLook w:val="04A0" w:firstRow="1" w:lastRow="0" w:firstColumn="1" w:lastColumn="0" w:noHBand="0" w:noVBand="1"/>
      </w:tblPr>
      <w:tblGrid>
        <w:gridCol w:w="560"/>
        <w:gridCol w:w="1844"/>
        <w:gridCol w:w="1418"/>
        <w:gridCol w:w="1561"/>
        <w:gridCol w:w="2268"/>
        <w:gridCol w:w="1983"/>
      </w:tblGrid>
      <w:tr w:rsidR="00775D2C" w:rsidRPr="00161799" w:rsidTr="00775D2C">
        <w:trPr>
          <w:trHeight w:val="1431"/>
        </w:trPr>
        <w:tc>
          <w:tcPr>
            <w:tcW w:w="291" w:type="pct"/>
          </w:tcPr>
          <w:p w:rsidR="00775D2C" w:rsidRPr="00161799" w:rsidRDefault="00775D2C" w:rsidP="00A03B80">
            <w:pPr>
              <w:jc w:val="center"/>
              <w:rPr>
                <w:rFonts w:ascii="Times New Roman" w:hAnsi="Times New Roman" w:cs="Times New Roman"/>
                <w:b/>
              </w:rPr>
            </w:pPr>
            <w:r w:rsidRPr="00161799">
              <w:rPr>
                <w:rFonts w:ascii="Times New Roman" w:hAnsi="Times New Roman" w:cs="Times New Roman"/>
                <w:b/>
              </w:rPr>
              <w:t>№ п\п</w:t>
            </w:r>
          </w:p>
        </w:tc>
        <w:tc>
          <w:tcPr>
            <w:tcW w:w="957" w:type="pct"/>
            <w:noWrap/>
            <w:hideMark/>
          </w:tcPr>
          <w:p w:rsidR="00775D2C" w:rsidRPr="00161799" w:rsidRDefault="00775D2C" w:rsidP="00A03B80">
            <w:pPr>
              <w:jc w:val="center"/>
              <w:rPr>
                <w:rFonts w:ascii="Times New Roman" w:hAnsi="Times New Roman" w:cs="Times New Roman"/>
                <w:b/>
              </w:rPr>
            </w:pPr>
            <w:r w:rsidRPr="00161799">
              <w:rPr>
                <w:rFonts w:ascii="Times New Roman" w:hAnsi="Times New Roman" w:cs="Times New Roman"/>
                <w:b/>
              </w:rPr>
              <w:t>Наименование товара*</w:t>
            </w:r>
          </w:p>
        </w:tc>
        <w:tc>
          <w:tcPr>
            <w:tcW w:w="1546" w:type="pct"/>
            <w:gridSpan w:val="2"/>
          </w:tcPr>
          <w:p w:rsidR="00775D2C" w:rsidRPr="00161799" w:rsidRDefault="00775D2C" w:rsidP="00A03B80">
            <w:pPr>
              <w:jc w:val="center"/>
              <w:rPr>
                <w:rFonts w:ascii="Times New Roman" w:hAnsi="Times New Roman" w:cs="Times New Roman"/>
                <w:b/>
              </w:rPr>
            </w:pPr>
            <w:r w:rsidRPr="00161799">
              <w:rPr>
                <w:rFonts w:ascii="Times New Roman" w:hAnsi="Times New Roman" w:cs="Times New Roman"/>
                <w:b/>
                <w:iCs/>
              </w:rPr>
              <w:t>Конкретные показатели товара, соответствующие значениям, установленным в документации об электронном аукционе</w:t>
            </w:r>
            <w:r w:rsidRPr="00161799">
              <w:rPr>
                <w:rFonts w:ascii="Times New Roman" w:hAnsi="Times New Roman" w:cs="Times New Roman"/>
                <w:b/>
                <w:vertAlign w:val="superscript"/>
              </w:rPr>
              <w:t>1</w:t>
            </w:r>
          </w:p>
        </w:tc>
        <w:tc>
          <w:tcPr>
            <w:tcW w:w="1177" w:type="pct"/>
          </w:tcPr>
          <w:p w:rsidR="00775D2C" w:rsidRPr="00161799" w:rsidRDefault="00775D2C" w:rsidP="00A03B80">
            <w:pPr>
              <w:jc w:val="center"/>
              <w:rPr>
                <w:rFonts w:ascii="Times New Roman" w:hAnsi="Times New Roman" w:cs="Times New Roman"/>
                <w:b/>
              </w:rPr>
            </w:pPr>
            <w:proofErr w:type="gramStart"/>
            <w:r w:rsidRPr="00161799">
              <w:rPr>
                <w:rFonts w:ascii="Times New Roman" w:hAnsi="Times New Roman" w:cs="Times New Roman"/>
                <w:b/>
              </w:rPr>
              <w:t>Указание  на</w:t>
            </w:r>
            <w:proofErr w:type="gramEnd"/>
            <w:r w:rsidRPr="00161799">
              <w:rPr>
                <w:rFonts w:ascii="Times New Roman" w:hAnsi="Times New Roman" w:cs="Times New Roman"/>
                <w:b/>
              </w:rPr>
              <w:t xml:space="preserve"> товарный знак </w:t>
            </w:r>
            <w:r w:rsidRPr="00161799">
              <w:rPr>
                <w:rFonts w:ascii="Times New Roman" w:hAnsi="Times New Roman" w:cs="Times New Roman"/>
                <w:b/>
              </w:rPr>
              <w:br/>
              <w:t>(при наличии)</w:t>
            </w:r>
            <w:r w:rsidRPr="00161799">
              <w:rPr>
                <w:rFonts w:ascii="Times New Roman" w:hAnsi="Times New Roman" w:cs="Times New Roman"/>
                <w:b/>
                <w:vertAlign w:val="superscript"/>
              </w:rPr>
              <w:t>2</w:t>
            </w:r>
          </w:p>
        </w:tc>
        <w:tc>
          <w:tcPr>
            <w:tcW w:w="1029" w:type="pct"/>
          </w:tcPr>
          <w:p w:rsidR="00775D2C" w:rsidRPr="00161799" w:rsidRDefault="00775D2C" w:rsidP="00A03B80">
            <w:pPr>
              <w:jc w:val="center"/>
              <w:rPr>
                <w:rFonts w:ascii="Times New Roman" w:hAnsi="Times New Roman" w:cs="Times New Roman"/>
                <w:b/>
              </w:rPr>
            </w:pPr>
            <w:proofErr w:type="gramStart"/>
            <w:r w:rsidRPr="00161799">
              <w:rPr>
                <w:rFonts w:ascii="Times New Roman" w:hAnsi="Times New Roman" w:cs="Times New Roman"/>
                <w:b/>
              </w:rPr>
              <w:t>Наименование  страны</w:t>
            </w:r>
            <w:proofErr w:type="gramEnd"/>
            <w:r w:rsidRPr="00161799">
              <w:rPr>
                <w:rFonts w:ascii="Times New Roman" w:hAnsi="Times New Roman" w:cs="Times New Roman"/>
                <w:b/>
              </w:rPr>
              <w:t xml:space="preserve"> происхождения товара</w:t>
            </w:r>
            <w:r w:rsidRPr="00161799">
              <w:rPr>
                <w:rFonts w:ascii="Times New Roman" w:hAnsi="Times New Roman" w:cs="Times New Roman"/>
                <w:b/>
                <w:vertAlign w:val="superscript"/>
              </w:rPr>
              <w:t>3</w:t>
            </w:r>
          </w:p>
        </w:tc>
      </w:tr>
      <w:tr w:rsidR="00775D2C" w:rsidRPr="00161799" w:rsidTr="00775D2C">
        <w:trPr>
          <w:trHeight w:val="391"/>
        </w:trPr>
        <w:tc>
          <w:tcPr>
            <w:tcW w:w="291" w:type="pct"/>
          </w:tcPr>
          <w:p w:rsidR="00775D2C" w:rsidRPr="00161799" w:rsidRDefault="00775D2C" w:rsidP="00A03B80">
            <w:pPr>
              <w:jc w:val="center"/>
              <w:rPr>
                <w:rFonts w:ascii="Times New Roman" w:hAnsi="Times New Roman" w:cs="Times New Roman"/>
                <w:b/>
              </w:rPr>
            </w:pPr>
          </w:p>
        </w:tc>
        <w:tc>
          <w:tcPr>
            <w:tcW w:w="957" w:type="pct"/>
            <w:noWrap/>
            <w:hideMark/>
          </w:tcPr>
          <w:p w:rsidR="00775D2C" w:rsidRPr="00161799" w:rsidRDefault="00775D2C" w:rsidP="00A03B80">
            <w:pPr>
              <w:jc w:val="center"/>
              <w:rPr>
                <w:rFonts w:ascii="Times New Roman" w:hAnsi="Times New Roman" w:cs="Times New Roman"/>
                <w:b/>
              </w:rPr>
            </w:pPr>
          </w:p>
        </w:tc>
        <w:tc>
          <w:tcPr>
            <w:tcW w:w="736" w:type="pct"/>
          </w:tcPr>
          <w:p w:rsidR="00775D2C" w:rsidRPr="00161799" w:rsidRDefault="00775D2C" w:rsidP="00A03B80">
            <w:pPr>
              <w:jc w:val="center"/>
              <w:rPr>
                <w:rFonts w:ascii="Times New Roman" w:hAnsi="Times New Roman"/>
              </w:rPr>
            </w:pPr>
            <w:r w:rsidRPr="00161799">
              <w:rPr>
                <w:rFonts w:ascii="Times New Roman" w:hAnsi="Times New Roman"/>
              </w:rPr>
              <w:t>Показатель</w:t>
            </w:r>
          </w:p>
        </w:tc>
        <w:tc>
          <w:tcPr>
            <w:tcW w:w="810" w:type="pct"/>
          </w:tcPr>
          <w:p w:rsidR="00775D2C" w:rsidRPr="00161799" w:rsidRDefault="00775D2C" w:rsidP="00A03B80">
            <w:pPr>
              <w:jc w:val="center"/>
              <w:rPr>
                <w:rFonts w:ascii="Times New Roman" w:hAnsi="Times New Roman"/>
              </w:rPr>
            </w:pPr>
            <w:r w:rsidRPr="00161799">
              <w:rPr>
                <w:rFonts w:ascii="Times New Roman" w:hAnsi="Times New Roman"/>
              </w:rPr>
              <w:t>Значение показателя</w:t>
            </w:r>
          </w:p>
        </w:tc>
        <w:tc>
          <w:tcPr>
            <w:tcW w:w="1177" w:type="pct"/>
          </w:tcPr>
          <w:p w:rsidR="00775D2C" w:rsidRPr="00161799" w:rsidRDefault="00775D2C" w:rsidP="00A03B80">
            <w:pPr>
              <w:jc w:val="center"/>
              <w:rPr>
                <w:rFonts w:ascii="Times New Roman" w:hAnsi="Times New Roman" w:cs="Times New Roman"/>
                <w:b/>
              </w:rPr>
            </w:pPr>
          </w:p>
        </w:tc>
        <w:tc>
          <w:tcPr>
            <w:tcW w:w="1029" w:type="pct"/>
          </w:tcPr>
          <w:p w:rsidR="00775D2C" w:rsidRPr="00161799" w:rsidRDefault="00775D2C" w:rsidP="00A03B80">
            <w:pPr>
              <w:jc w:val="center"/>
              <w:rPr>
                <w:rFonts w:ascii="Times New Roman" w:hAnsi="Times New Roman" w:cs="Times New Roman"/>
                <w:b/>
              </w:rPr>
            </w:pPr>
          </w:p>
        </w:tc>
      </w:tr>
      <w:tr w:rsidR="00775D2C" w:rsidRPr="00161799" w:rsidTr="00775D2C">
        <w:trPr>
          <w:trHeight w:val="178"/>
        </w:trPr>
        <w:tc>
          <w:tcPr>
            <w:tcW w:w="291" w:type="pct"/>
          </w:tcPr>
          <w:p w:rsidR="00775D2C" w:rsidRPr="00161799" w:rsidRDefault="00775D2C" w:rsidP="00A03B80">
            <w:pPr>
              <w:jc w:val="center"/>
              <w:rPr>
                <w:rFonts w:ascii="Times New Roman" w:hAnsi="Times New Roman" w:cs="Times New Roman"/>
              </w:rPr>
            </w:pPr>
          </w:p>
        </w:tc>
        <w:tc>
          <w:tcPr>
            <w:tcW w:w="957" w:type="pct"/>
            <w:noWrap/>
          </w:tcPr>
          <w:p w:rsidR="00775D2C" w:rsidRPr="00161799" w:rsidRDefault="00775D2C" w:rsidP="00A03B80">
            <w:pPr>
              <w:rPr>
                <w:rFonts w:ascii="Times New Roman" w:hAnsi="Times New Roman" w:cs="Times New Roman"/>
              </w:rPr>
            </w:pPr>
          </w:p>
        </w:tc>
        <w:tc>
          <w:tcPr>
            <w:tcW w:w="1546" w:type="pct"/>
            <w:gridSpan w:val="2"/>
          </w:tcPr>
          <w:p w:rsidR="00775D2C" w:rsidRPr="00161799" w:rsidRDefault="00775D2C" w:rsidP="00A03B80">
            <w:pPr>
              <w:jc w:val="center"/>
              <w:rPr>
                <w:rFonts w:ascii="Times New Roman" w:hAnsi="Times New Roman" w:cs="Times New Roman"/>
                <w:b/>
              </w:rPr>
            </w:pPr>
          </w:p>
        </w:tc>
        <w:tc>
          <w:tcPr>
            <w:tcW w:w="1177" w:type="pct"/>
          </w:tcPr>
          <w:p w:rsidR="00775D2C" w:rsidRPr="00161799" w:rsidRDefault="00775D2C" w:rsidP="00A03B80">
            <w:pPr>
              <w:jc w:val="center"/>
              <w:rPr>
                <w:rFonts w:ascii="Times New Roman" w:hAnsi="Times New Roman" w:cs="Times New Roman"/>
              </w:rPr>
            </w:pPr>
          </w:p>
        </w:tc>
        <w:tc>
          <w:tcPr>
            <w:tcW w:w="1029" w:type="pct"/>
          </w:tcPr>
          <w:p w:rsidR="00775D2C" w:rsidRPr="00161799" w:rsidRDefault="00775D2C" w:rsidP="00A03B80">
            <w:pPr>
              <w:jc w:val="center"/>
              <w:rPr>
                <w:rFonts w:ascii="Times New Roman" w:hAnsi="Times New Roman" w:cs="Times New Roman"/>
              </w:rPr>
            </w:pPr>
          </w:p>
        </w:tc>
      </w:tr>
    </w:tbl>
    <w:p w:rsidR="00775D2C" w:rsidRPr="00161799" w:rsidRDefault="00775D2C" w:rsidP="00775D2C">
      <w:pPr>
        <w:suppressAutoHyphens w:val="0"/>
        <w:spacing w:after="0" w:line="240" w:lineRule="auto"/>
        <w:jc w:val="both"/>
        <w:rPr>
          <w:rFonts w:ascii="Times New Roman" w:eastAsiaTheme="minorHAnsi" w:hAnsi="Times New Roman" w:cs="Times New Roman"/>
          <w:i/>
          <w:lang w:eastAsia="en-US"/>
        </w:rPr>
      </w:pPr>
    </w:p>
    <w:p w:rsidR="00775D2C" w:rsidRPr="00161799" w:rsidRDefault="00775D2C" w:rsidP="00B965D6">
      <w:pPr>
        <w:shd w:val="clear" w:color="auto" w:fill="FFFFFF"/>
        <w:tabs>
          <w:tab w:val="left" w:pos="5685"/>
        </w:tabs>
        <w:suppressAutoHyphens w:val="0"/>
        <w:spacing w:after="0" w:line="100" w:lineRule="atLeast"/>
        <w:ind w:firstLine="720"/>
        <w:jc w:val="both"/>
        <w:rPr>
          <w:rFonts w:ascii="Times New Roman" w:eastAsiaTheme="minorHAnsi" w:hAnsi="Times New Roman" w:cs="Times New Roman"/>
          <w:b/>
          <w:i/>
          <w:lang w:eastAsia="en-US"/>
        </w:rPr>
      </w:pPr>
      <w:r w:rsidRPr="00161799">
        <w:rPr>
          <w:rFonts w:ascii="Times New Roman" w:eastAsiaTheme="minorHAnsi" w:hAnsi="Times New Roman" w:cs="Times New Roman"/>
          <w:b/>
          <w:i/>
          <w:lang w:eastAsia="en-US"/>
        </w:rPr>
        <w:t>1 Заполняется в соответствии с требованиями таблицы «Сведения о функциональных, технических и качественных характеристиках товара» Раздела 2 Описание объ</w:t>
      </w:r>
      <w:r w:rsidR="00B965D6" w:rsidRPr="00161799">
        <w:rPr>
          <w:rFonts w:ascii="Times New Roman" w:eastAsiaTheme="minorHAnsi" w:hAnsi="Times New Roman" w:cs="Times New Roman"/>
          <w:b/>
          <w:i/>
          <w:lang w:eastAsia="en-US"/>
        </w:rPr>
        <w:t>екта закупки, пункта 19 раздела</w:t>
      </w:r>
      <w:r w:rsidRPr="00161799">
        <w:rPr>
          <w:rFonts w:ascii="Times New Roman" w:eastAsiaTheme="minorHAnsi" w:hAnsi="Times New Roman" w:cs="Times New Roman"/>
          <w:b/>
          <w:i/>
          <w:lang w:eastAsia="en-US"/>
        </w:rPr>
        <w:t xml:space="preserve"> 1 «Информационная карта аукциона»;</w:t>
      </w:r>
    </w:p>
    <w:p w:rsidR="00775D2C" w:rsidRPr="00161799" w:rsidRDefault="00775D2C" w:rsidP="00775D2C">
      <w:pPr>
        <w:shd w:val="clear" w:color="auto" w:fill="FFFFFF"/>
        <w:tabs>
          <w:tab w:val="left" w:pos="5685"/>
        </w:tabs>
        <w:suppressAutoHyphens w:val="0"/>
        <w:spacing w:after="0" w:line="100" w:lineRule="atLeast"/>
        <w:ind w:firstLine="720"/>
        <w:jc w:val="both"/>
        <w:rPr>
          <w:rFonts w:ascii="Times New Roman" w:eastAsiaTheme="minorHAnsi" w:hAnsi="Times New Roman" w:cs="Times New Roman"/>
          <w:i/>
          <w:lang w:eastAsia="en-US"/>
        </w:rPr>
      </w:pPr>
      <w:r w:rsidRPr="00161799">
        <w:rPr>
          <w:rFonts w:ascii="Times New Roman" w:eastAsiaTheme="minorHAnsi" w:hAnsi="Times New Roman" w:cs="Times New Roman"/>
          <w:i/>
          <w:lang w:eastAsia="en-US"/>
        </w:rPr>
        <w:t>2 Указывается товарный знак (при наличии), а также рекомендуется указать производителя предлагаемого к поставке товара;</w:t>
      </w:r>
    </w:p>
    <w:p w:rsidR="00775D2C" w:rsidRPr="00161799" w:rsidRDefault="00775D2C" w:rsidP="00775D2C">
      <w:pPr>
        <w:shd w:val="clear" w:color="auto" w:fill="FFFFFF"/>
        <w:tabs>
          <w:tab w:val="left" w:pos="5685"/>
        </w:tabs>
        <w:suppressAutoHyphens w:val="0"/>
        <w:spacing w:after="0" w:line="100" w:lineRule="atLeast"/>
        <w:ind w:firstLine="720"/>
        <w:jc w:val="both"/>
        <w:rPr>
          <w:rFonts w:ascii="Times New Roman" w:eastAsiaTheme="minorHAnsi" w:hAnsi="Times New Roman" w:cs="Times New Roman"/>
          <w:i/>
          <w:lang w:eastAsia="en-US"/>
        </w:rPr>
      </w:pPr>
      <w:r w:rsidRPr="00161799">
        <w:rPr>
          <w:rFonts w:ascii="Times New Roman" w:eastAsiaTheme="minorHAnsi" w:hAnsi="Times New Roman" w:cs="Times New Roman"/>
          <w:i/>
          <w:lang w:eastAsia="en-US"/>
        </w:rPr>
        <w:t>3 Указывается наименование страны происхождения товара.</w:t>
      </w:r>
    </w:p>
    <w:p w:rsidR="00775D2C" w:rsidRPr="00161799" w:rsidRDefault="00775D2C" w:rsidP="00775D2C">
      <w:pPr>
        <w:shd w:val="clear" w:color="auto" w:fill="FFFFFF"/>
        <w:tabs>
          <w:tab w:val="left" w:pos="5685"/>
        </w:tabs>
        <w:suppressAutoHyphens w:val="0"/>
        <w:spacing w:after="0" w:line="100" w:lineRule="atLeast"/>
        <w:ind w:firstLine="720"/>
        <w:jc w:val="both"/>
        <w:rPr>
          <w:rFonts w:ascii="Times New Roman" w:eastAsiaTheme="minorHAnsi" w:hAnsi="Times New Roman" w:cs="Times New Roman"/>
          <w:i/>
          <w:lang w:eastAsia="en-US"/>
        </w:rPr>
      </w:pPr>
    </w:p>
    <w:p w:rsidR="00775D2C" w:rsidRPr="00161799" w:rsidRDefault="00775D2C" w:rsidP="00B965D6">
      <w:pPr>
        <w:shd w:val="clear" w:color="auto" w:fill="FFFFFF"/>
        <w:tabs>
          <w:tab w:val="left" w:pos="5685"/>
        </w:tabs>
        <w:suppressAutoHyphens w:val="0"/>
        <w:spacing w:after="0" w:line="100" w:lineRule="atLeast"/>
        <w:ind w:firstLine="720"/>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Как уже было указано выше по тексту настоящего решения </w:t>
      </w:r>
      <w:r w:rsidRPr="00161799">
        <w:rPr>
          <w:rFonts w:ascii="Times New Roman" w:eastAsia="Times New Roman" w:hAnsi="Times New Roman" w:cs="Times New Roman"/>
          <w:sz w:val="26"/>
          <w:szCs w:val="26"/>
          <w:u w:val="single"/>
          <w:lang w:eastAsia="ru-RU"/>
        </w:rPr>
        <w:t xml:space="preserve">конкретные </w:t>
      </w:r>
      <w:r w:rsidR="00B965D6" w:rsidRPr="00161799">
        <w:rPr>
          <w:rFonts w:ascii="Times New Roman" w:eastAsia="Times New Roman" w:hAnsi="Times New Roman" w:cs="Times New Roman"/>
          <w:sz w:val="26"/>
          <w:szCs w:val="26"/>
          <w:u w:val="single"/>
          <w:lang w:eastAsia="ru-RU"/>
        </w:rPr>
        <w:t xml:space="preserve">значения </w:t>
      </w:r>
      <w:r w:rsidRPr="00161799">
        <w:rPr>
          <w:rFonts w:ascii="Times New Roman" w:eastAsia="Times New Roman" w:hAnsi="Times New Roman" w:cs="Times New Roman"/>
          <w:sz w:val="26"/>
          <w:szCs w:val="26"/>
          <w:u w:val="single"/>
          <w:lang w:eastAsia="ru-RU"/>
        </w:rPr>
        <w:t>показател</w:t>
      </w:r>
      <w:r w:rsidR="00B965D6" w:rsidRPr="00161799">
        <w:rPr>
          <w:rFonts w:ascii="Times New Roman" w:eastAsia="Times New Roman" w:hAnsi="Times New Roman" w:cs="Times New Roman"/>
          <w:sz w:val="26"/>
          <w:szCs w:val="26"/>
          <w:u w:val="single"/>
          <w:lang w:eastAsia="ru-RU"/>
        </w:rPr>
        <w:t>ей</w:t>
      </w:r>
      <w:r w:rsidRPr="00161799">
        <w:rPr>
          <w:rFonts w:ascii="Times New Roman" w:eastAsia="Times New Roman" w:hAnsi="Times New Roman" w:cs="Times New Roman"/>
          <w:sz w:val="26"/>
          <w:szCs w:val="26"/>
          <w:lang w:eastAsia="ru-RU"/>
        </w:rPr>
        <w:t xml:space="preserve"> предлагаемого к поставке товара заполняются в соответствии с требованиями </w:t>
      </w:r>
      <w:r w:rsidR="00B965D6" w:rsidRPr="00161799">
        <w:rPr>
          <w:rFonts w:ascii="Times New Roman" w:eastAsia="Times New Roman" w:hAnsi="Times New Roman" w:cs="Times New Roman"/>
          <w:sz w:val="26"/>
          <w:szCs w:val="26"/>
          <w:lang w:eastAsia="ru-RU"/>
        </w:rPr>
        <w:t>таблицы «Сведения о функциональных, технических и качественных характеристиках товара» Раздела 2 «Описание объекта закупки»</w:t>
      </w:r>
      <w:r w:rsidRPr="00161799">
        <w:rPr>
          <w:rFonts w:ascii="Times New Roman" w:eastAsia="Times New Roman" w:hAnsi="Times New Roman" w:cs="Times New Roman"/>
          <w:sz w:val="26"/>
          <w:szCs w:val="26"/>
          <w:lang w:eastAsia="ru-RU"/>
        </w:rPr>
        <w:t xml:space="preserve"> документации об электронном аукционе.</w:t>
      </w:r>
    </w:p>
    <w:p w:rsidR="00F83BB7" w:rsidRPr="00161799" w:rsidRDefault="00F83BB7" w:rsidP="00775D2C">
      <w:pPr>
        <w:shd w:val="clear" w:color="auto" w:fill="FFFFFF"/>
        <w:suppressAutoHyphens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Согласно </w:t>
      </w:r>
      <w:r w:rsidR="00775D2C" w:rsidRPr="00161799">
        <w:rPr>
          <w:rFonts w:ascii="Times New Roman" w:eastAsia="Times New Roman" w:hAnsi="Times New Roman" w:cs="Times New Roman"/>
          <w:sz w:val="26"/>
          <w:szCs w:val="26"/>
          <w:lang w:eastAsia="ru-RU"/>
        </w:rPr>
        <w:t>таблицы «Сведения о функциональных, технических и качественных характеристиках товара» раздела 2 «Описание объекта закупки»</w:t>
      </w:r>
      <w:r w:rsidRPr="00161799">
        <w:rPr>
          <w:rFonts w:ascii="Times New Roman" w:eastAsia="Times New Roman" w:hAnsi="Times New Roman" w:cs="Times New Roman"/>
          <w:sz w:val="26"/>
          <w:szCs w:val="26"/>
          <w:lang w:eastAsia="ru-RU"/>
        </w:rPr>
        <w:t xml:space="preserve"> документации об электронном аукционе заказчику необходим к поставке товар со следующими наименованием, </w:t>
      </w:r>
      <w:r w:rsidR="007A5C77" w:rsidRPr="00161799">
        <w:rPr>
          <w:rFonts w:ascii="Times New Roman" w:eastAsia="Times New Roman" w:hAnsi="Times New Roman" w:cs="Times New Roman"/>
          <w:sz w:val="26"/>
          <w:szCs w:val="26"/>
          <w:lang w:eastAsia="ru-RU"/>
        </w:rPr>
        <w:t xml:space="preserve">количеством, </w:t>
      </w:r>
      <w:r w:rsidRPr="00161799">
        <w:rPr>
          <w:rFonts w:ascii="Times New Roman" w:eastAsia="Times New Roman" w:hAnsi="Times New Roman" w:cs="Times New Roman"/>
          <w:sz w:val="26"/>
          <w:szCs w:val="26"/>
          <w:lang w:eastAsia="ru-RU"/>
        </w:rPr>
        <w:t xml:space="preserve">функциональными, техническими, </w:t>
      </w:r>
      <w:proofErr w:type="gramStart"/>
      <w:r w:rsidRPr="00161799">
        <w:rPr>
          <w:rFonts w:ascii="Times New Roman" w:eastAsia="Times New Roman" w:hAnsi="Times New Roman" w:cs="Times New Roman"/>
          <w:sz w:val="26"/>
          <w:szCs w:val="26"/>
          <w:lang w:eastAsia="ru-RU"/>
        </w:rPr>
        <w:t>качественными</w:t>
      </w:r>
      <w:r w:rsidR="007A5C77" w:rsidRPr="00161799">
        <w:rPr>
          <w:rFonts w:ascii="Times New Roman" w:eastAsia="Times New Roman" w:hAnsi="Times New Roman" w:cs="Times New Roman"/>
          <w:sz w:val="26"/>
          <w:szCs w:val="26"/>
          <w:lang w:eastAsia="ru-RU"/>
        </w:rPr>
        <w:t xml:space="preserve">, </w:t>
      </w:r>
      <w:r w:rsidRPr="00161799">
        <w:rPr>
          <w:rFonts w:ascii="Times New Roman" w:eastAsia="Times New Roman" w:hAnsi="Times New Roman" w:cs="Times New Roman"/>
          <w:sz w:val="26"/>
          <w:szCs w:val="26"/>
          <w:lang w:eastAsia="ru-RU"/>
        </w:rPr>
        <w:t xml:space="preserve"> </w:t>
      </w:r>
      <w:r w:rsidR="007A5C77" w:rsidRPr="00161799">
        <w:rPr>
          <w:rFonts w:ascii="Times New Roman" w:eastAsia="Times New Roman" w:hAnsi="Times New Roman" w:cs="Times New Roman"/>
          <w:sz w:val="26"/>
          <w:szCs w:val="26"/>
          <w:lang w:eastAsia="ru-RU"/>
        </w:rPr>
        <w:t>эксплуатационными</w:t>
      </w:r>
      <w:proofErr w:type="gramEnd"/>
      <w:r w:rsidR="007A5C77" w:rsidRPr="00161799">
        <w:rPr>
          <w:rFonts w:ascii="Times New Roman" w:eastAsia="Times New Roman" w:hAnsi="Times New Roman" w:cs="Times New Roman"/>
          <w:sz w:val="26"/>
          <w:szCs w:val="26"/>
          <w:lang w:eastAsia="ru-RU"/>
        </w:rPr>
        <w:t xml:space="preserve"> </w:t>
      </w:r>
      <w:r w:rsidRPr="00161799">
        <w:rPr>
          <w:rFonts w:ascii="Times New Roman" w:eastAsia="Times New Roman" w:hAnsi="Times New Roman" w:cs="Times New Roman"/>
          <w:sz w:val="26"/>
          <w:szCs w:val="26"/>
          <w:lang w:eastAsia="ru-RU"/>
        </w:rPr>
        <w:t>характеристиками</w:t>
      </w:r>
      <w:r w:rsidR="007A5C77" w:rsidRPr="00161799">
        <w:rPr>
          <w:rFonts w:ascii="Times New Roman" w:eastAsia="Times New Roman" w:hAnsi="Times New Roman" w:cs="Times New Roman"/>
          <w:sz w:val="26"/>
          <w:szCs w:val="26"/>
          <w:lang w:eastAsia="ru-RU"/>
        </w:rPr>
        <w:t xml:space="preserve"> </w:t>
      </w:r>
      <w:r w:rsidRPr="00161799">
        <w:rPr>
          <w:rFonts w:ascii="Times New Roman" w:eastAsia="Times New Roman" w:hAnsi="Times New Roman" w:cs="Times New Roman"/>
          <w:sz w:val="26"/>
          <w:szCs w:val="26"/>
          <w:lang w:eastAsia="ru-RU"/>
        </w:rPr>
        <w:t>товара:</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544"/>
        <w:gridCol w:w="3260"/>
        <w:gridCol w:w="1417"/>
        <w:gridCol w:w="1134"/>
      </w:tblGrid>
      <w:tr w:rsidR="00B965D6" w:rsidRPr="00161799" w:rsidTr="00B965D6">
        <w:trPr>
          <w:trHeight w:val="469"/>
        </w:trPr>
        <w:tc>
          <w:tcPr>
            <w:tcW w:w="568" w:type="dxa"/>
            <w:vMerge w:val="restart"/>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lastRenderedPageBreak/>
              <w:t>№ п/п</w:t>
            </w:r>
          </w:p>
        </w:tc>
        <w:tc>
          <w:tcPr>
            <w:tcW w:w="9355" w:type="dxa"/>
            <w:gridSpan w:val="4"/>
            <w:tcBorders>
              <w:bottom w:val="single" w:sz="4" w:space="0" w:color="auto"/>
            </w:tcBorders>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xml:space="preserve">Наименование товара, код позиции каталога товаров, работ, </w:t>
            </w:r>
            <w:proofErr w:type="gramStart"/>
            <w:r w:rsidRPr="00161799">
              <w:rPr>
                <w:rFonts w:ascii="Times New Roman" w:hAnsi="Times New Roman" w:cs="Times New Roman"/>
              </w:rPr>
              <w:t>услуг  (</w:t>
            </w:r>
            <w:proofErr w:type="gramEnd"/>
            <w:r w:rsidRPr="00161799">
              <w:rPr>
                <w:rFonts w:ascii="Times New Roman" w:hAnsi="Times New Roman" w:cs="Times New Roman"/>
              </w:rPr>
              <w:t>далее – КТРУ),                                  код позиции ОКПД2 (при наличии)</w:t>
            </w:r>
          </w:p>
        </w:tc>
      </w:tr>
      <w:tr w:rsidR="00B965D6" w:rsidRPr="00161799" w:rsidTr="00B965D6">
        <w:trPr>
          <w:trHeight w:val="229"/>
        </w:trPr>
        <w:tc>
          <w:tcPr>
            <w:tcW w:w="568" w:type="dxa"/>
            <w:vMerge/>
          </w:tcPr>
          <w:p w:rsidR="00B965D6" w:rsidRPr="00161799" w:rsidRDefault="00B965D6" w:rsidP="00A03B80">
            <w:pPr>
              <w:spacing w:after="0" w:line="240" w:lineRule="auto"/>
              <w:jc w:val="center"/>
              <w:rPr>
                <w:rFonts w:ascii="Times New Roman" w:hAnsi="Times New Roman" w:cs="Times New Roman"/>
              </w:rPr>
            </w:pPr>
          </w:p>
        </w:tc>
        <w:tc>
          <w:tcPr>
            <w:tcW w:w="6804" w:type="dxa"/>
            <w:gridSpan w:val="2"/>
            <w:tcBorders>
              <w:top w:val="single" w:sz="4" w:space="0" w:color="auto"/>
              <w:bottom w:val="single" w:sz="4" w:space="0" w:color="auto"/>
            </w:tcBorders>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Функциональные, технические и качественные характеристики товара</w:t>
            </w:r>
          </w:p>
        </w:tc>
        <w:tc>
          <w:tcPr>
            <w:tcW w:w="1417" w:type="dxa"/>
            <w:vMerge w:val="restart"/>
            <w:tcBorders>
              <w:top w:val="single" w:sz="4" w:space="0" w:color="auto"/>
            </w:tcBorders>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Единица измерения</w:t>
            </w:r>
          </w:p>
          <w:p w:rsidR="00B965D6" w:rsidRPr="00161799" w:rsidRDefault="00B965D6" w:rsidP="00A03B80">
            <w:pPr>
              <w:spacing w:after="0" w:line="240" w:lineRule="auto"/>
              <w:jc w:val="center"/>
              <w:rPr>
                <w:rFonts w:ascii="Times New Roman" w:hAnsi="Times New Roman" w:cs="Times New Roman"/>
              </w:rPr>
            </w:pPr>
          </w:p>
        </w:tc>
        <w:tc>
          <w:tcPr>
            <w:tcW w:w="1134" w:type="dxa"/>
            <w:vMerge w:val="restart"/>
            <w:tcBorders>
              <w:top w:val="single" w:sz="4" w:space="0" w:color="auto"/>
            </w:tcBorders>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Количество товара</w:t>
            </w:r>
          </w:p>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rPr>
          <w:trHeight w:val="251"/>
        </w:trPr>
        <w:tc>
          <w:tcPr>
            <w:tcW w:w="568" w:type="dxa"/>
            <w:vMerge/>
          </w:tcPr>
          <w:p w:rsidR="00B965D6" w:rsidRPr="00161799" w:rsidRDefault="00B965D6" w:rsidP="00A03B80">
            <w:pPr>
              <w:spacing w:after="0" w:line="240" w:lineRule="auto"/>
              <w:jc w:val="center"/>
              <w:rPr>
                <w:rFonts w:ascii="Times New Roman" w:hAnsi="Times New Roman" w:cs="Times New Roman"/>
              </w:rPr>
            </w:pPr>
          </w:p>
        </w:tc>
        <w:tc>
          <w:tcPr>
            <w:tcW w:w="3544" w:type="dxa"/>
            <w:tcBorders>
              <w:top w:val="single" w:sz="4" w:space="0" w:color="auto"/>
            </w:tcBorders>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Наименование показателя</w:t>
            </w:r>
          </w:p>
        </w:tc>
        <w:tc>
          <w:tcPr>
            <w:tcW w:w="3260" w:type="dxa"/>
            <w:tcBorders>
              <w:top w:val="single" w:sz="4" w:space="0" w:color="auto"/>
            </w:tcBorders>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Значение показателя</w:t>
            </w:r>
          </w:p>
        </w:tc>
        <w:tc>
          <w:tcPr>
            <w:tcW w:w="1417" w:type="dxa"/>
            <w:vMerge/>
            <w:vAlign w:val="center"/>
          </w:tcPr>
          <w:p w:rsidR="00B965D6" w:rsidRPr="00161799" w:rsidRDefault="00B965D6" w:rsidP="00A03B80">
            <w:pPr>
              <w:spacing w:after="0" w:line="240" w:lineRule="auto"/>
              <w:jc w:val="center"/>
              <w:rPr>
                <w:rFonts w:ascii="Times New Roman" w:hAnsi="Times New Roman" w:cs="Times New Roman"/>
              </w:rPr>
            </w:pPr>
          </w:p>
        </w:tc>
        <w:tc>
          <w:tcPr>
            <w:tcW w:w="1134" w:type="dxa"/>
            <w:vMerge/>
            <w:vAlign w:val="center"/>
          </w:tcPr>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w:t>
            </w:r>
          </w:p>
        </w:tc>
        <w:tc>
          <w:tcPr>
            <w:tcW w:w="9355" w:type="dxa"/>
            <w:gridSpan w:val="4"/>
          </w:tcPr>
          <w:p w:rsidR="00B965D6" w:rsidRPr="00161799" w:rsidRDefault="00B965D6" w:rsidP="00A03B80">
            <w:pPr>
              <w:spacing w:after="0" w:line="240" w:lineRule="auto"/>
              <w:rPr>
                <w:rFonts w:ascii="Times New Roman" w:hAnsi="Times New Roman" w:cs="Times New Roman"/>
                <w:b/>
              </w:rPr>
            </w:pPr>
            <w:r w:rsidRPr="00161799">
              <w:rPr>
                <w:rFonts w:ascii="Times New Roman" w:hAnsi="Times New Roman" w:cs="Times New Roman"/>
                <w:b/>
              </w:rPr>
              <w:t>Ручка канцелярская</w:t>
            </w:r>
            <w:r w:rsidRPr="00161799">
              <w:rPr>
                <w:rFonts w:ascii="Times New Roman" w:hAnsi="Times New Roman" w:cs="Times New Roman"/>
              </w:rPr>
              <w:t xml:space="preserve"> (Код позиции КТРУ: 32.99.12.110-00000007)</w:t>
            </w:r>
          </w:p>
        </w:tc>
      </w:tr>
      <w:tr w:rsidR="00B965D6" w:rsidRPr="00161799" w:rsidTr="00B965D6">
        <w:tblPrEx>
          <w:jc w:val="center"/>
          <w:tblInd w:w="0" w:type="dxa"/>
        </w:tblPrEx>
        <w:trPr>
          <w:trHeight w:val="70"/>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шариковая</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560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Возможность замены пишущего стержня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Количество цветов</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1</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Ручка автоматическая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нет</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0.5</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синий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2.</w:t>
            </w:r>
          </w:p>
        </w:tc>
        <w:tc>
          <w:tcPr>
            <w:tcW w:w="9355" w:type="dxa"/>
            <w:gridSpan w:val="4"/>
          </w:tcPr>
          <w:p w:rsidR="00B965D6" w:rsidRPr="00161799" w:rsidRDefault="00B965D6" w:rsidP="00A03B80">
            <w:pPr>
              <w:spacing w:after="0" w:line="240" w:lineRule="auto"/>
              <w:rPr>
                <w:rFonts w:ascii="Times New Roman" w:hAnsi="Times New Roman" w:cs="Times New Roman"/>
                <w:b/>
              </w:rPr>
            </w:pPr>
            <w:r w:rsidRPr="00161799">
              <w:rPr>
                <w:rFonts w:ascii="Times New Roman" w:hAnsi="Times New Roman" w:cs="Times New Roman"/>
                <w:b/>
              </w:rPr>
              <w:t xml:space="preserve">Стержень для ручки канцелярской </w:t>
            </w:r>
            <w:r w:rsidRPr="00161799">
              <w:rPr>
                <w:rFonts w:ascii="Times New Roman" w:hAnsi="Times New Roman" w:cs="Times New Roman"/>
              </w:rPr>
              <w:t>(Код позиции КТРУ: 32.99.14.130-00000003)</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шариковый</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280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min</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vAlign w:val="center"/>
          </w:tcPr>
          <w:p w:rsidR="00B965D6" w:rsidRPr="00161799" w:rsidRDefault="00B965D6" w:rsidP="00A03B80">
            <w:pPr>
              <w:spacing w:after="0" w:line="240" w:lineRule="auto"/>
              <w:jc w:val="center"/>
              <w:rPr>
                <w:rFonts w:ascii="Times New Roman" w:hAnsi="Times New Roman" w:cs="Times New Roman"/>
              </w:rPr>
            </w:pPr>
          </w:p>
        </w:tc>
        <w:tc>
          <w:tcPr>
            <w:tcW w:w="1134" w:type="dxa"/>
            <w:vMerge/>
            <w:vAlign w:val="center"/>
          </w:tcPr>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max</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vAlign w:val="center"/>
          </w:tcPr>
          <w:p w:rsidR="00B965D6" w:rsidRPr="00161799" w:rsidRDefault="00B965D6" w:rsidP="00A03B80">
            <w:pPr>
              <w:spacing w:after="0" w:line="240" w:lineRule="auto"/>
              <w:jc w:val="center"/>
              <w:rPr>
                <w:rFonts w:ascii="Times New Roman" w:hAnsi="Times New Roman" w:cs="Times New Roman"/>
              </w:rPr>
            </w:pPr>
          </w:p>
        </w:tc>
        <w:tc>
          <w:tcPr>
            <w:tcW w:w="1134" w:type="dxa"/>
            <w:vMerge/>
            <w:vAlign w:val="center"/>
          </w:tcPr>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синий</w:t>
            </w:r>
          </w:p>
        </w:tc>
        <w:tc>
          <w:tcPr>
            <w:tcW w:w="1417" w:type="dxa"/>
            <w:vMerge/>
            <w:vAlign w:val="center"/>
          </w:tcPr>
          <w:p w:rsidR="00B965D6" w:rsidRPr="00161799" w:rsidRDefault="00B965D6" w:rsidP="00A03B80">
            <w:pPr>
              <w:spacing w:after="0" w:line="240" w:lineRule="auto"/>
              <w:jc w:val="center"/>
              <w:rPr>
                <w:rFonts w:ascii="Times New Roman" w:hAnsi="Times New Roman" w:cs="Times New Roman"/>
              </w:rPr>
            </w:pPr>
          </w:p>
        </w:tc>
        <w:tc>
          <w:tcPr>
            <w:tcW w:w="1134" w:type="dxa"/>
            <w:vMerge/>
            <w:vAlign w:val="center"/>
          </w:tcPr>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xml:space="preserve">≥ </w:t>
            </w:r>
            <w:proofErr w:type="gramStart"/>
            <w:r w:rsidRPr="00161799">
              <w:rPr>
                <w:rFonts w:ascii="Times New Roman" w:hAnsi="Times New Roman" w:cs="Times New Roman"/>
              </w:rPr>
              <w:t>0.5  </w:t>
            </w:r>
            <w:r w:rsidRPr="00161799">
              <w:rPr>
                <w:rFonts w:ascii="Times New Roman" w:hAnsi="Times New Roman" w:cs="Times New Roman"/>
                <w:b/>
              </w:rPr>
              <w:t>и</w:t>
            </w:r>
            <w:proofErr w:type="gramEnd"/>
            <w:r w:rsidRPr="00161799">
              <w:rPr>
                <w:rFonts w:ascii="Times New Roman" w:hAnsi="Times New Roman" w:cs="Times New Roman"/>
              </w:rPr>
              <w:t>  &lt; 0.6</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902"/>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Совместимость стержня с корпусом ручки канцелярской позиции 1</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i/>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431"/>
          <w:jc w:val="center"/>
        </w:trPr>
        <w:tc>
          <w:tcPr>
            <w:tcW w:w="568" w:type="dxa"/>
            <w:vMerge w:val="restart"/>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3.</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Ручка канцелярская</w:t>
            </w:r>
            <w:r w:rsidRPr="00161799">
              <w:rPr>
                <w:rFonts w:ascii="Times New Roman" w:hAnsi="Times New Roman" w:cs="Times New Roman"/>
              </w:rPr>
              <w:t xml:space="preserve"> (Код позиции КТРУ: 32.99.12.110-00000007)</w:t>
            </w:r>
          </w:p>
        </w:tc>
      </w:tr>
      <w:tr w:rsidR="00B965D6" w:rsidRPr="00161799" w:rsidTr="00B965D6">
        <w:tblPrEx>
          <w:jc w:val="center"/>
          <w:tblInd w:w="0" w:type="dxa"/>
        </w:tblPrEx>
        <w:trPr>
          <w:trHeight w:val="289"/>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шариковая</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350</w:t>
            </w:r>
          </w:p>
        </w:tc>
      </w:tr>
      <w:tr w:rsidR="00B965D6" w:rsidRPr="00161799" w:rsidTr="00B965D6">
        <w:tblPrEx>
          <w:jc w:val="center"/>
          <w:tblInd w:w="0" w:type="dxa"/>
        </w:tblPrEx>
        <w:trPr>
          <w:trHeight w:val="637"/>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Возможность замены пишущего стержня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421"/>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Количество цветов</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1</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29"/>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Ручка автоматическая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нет</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407"/>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0.5</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черный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4.</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Стержень для ручки канцелярской </w:t>
            </w:r>
            <w:r w:rsidRPr="00161799">
              <w:rPr>
                <w:rFonts w:ascii="Times New Roman" w:hAnsi="Times New Roman" w:cs="Times New Roman"/>
              </w:rPr>
              <w:t>(Код позиции КТРУ: 32.99.14.130-00000003)</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шариковый</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280</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min</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max</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черный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584"/>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xml:space="preserve">≥ </w:t>
            </w:r>
            <w:proofErr w:type="gramStart"/>
            <w:r w:rsidRPr="00161799">
              <w:rPr>
                <w:rFonts w:ascii="Times New Roman" w:hAnsi="Times New Roman" w:cs="Times New Roman"/>
              </w:rPr>
              <w:t>0.5  </w:t>
            </w:r>
            <w:r w:rsidRPr="00161799">
              <w:rPr>
                <w:rFonts w:ascii="Times New Roman" w:hAnsi="Times New Roman" w:cs="Times New Roman"/>
                <w:b/>
              </w:rPr>
              <w:t>и</w:t>
            </w:r>
            <w:proofErr w:type="gramEnd"/>
            <w:r w:rsidRPr="00161799">
              <w:rPr>
                <w:rFonts w:ascii="Times New Roman" w:hAnsi="Times New Roman" w:cs="Times New Roman"/>
              </w:rPr>
              <w:t>  &lt; 0.6</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Совместимость стержня с корпусом ручки канцелярской позиции 3</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i/>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5.</w:t>
            </w:r>
          </w:p>
        </w:tc>
        <w:tc>
          <w:tcPr>
            <w:tcW w:w="9355" w:type="dxa"/>
            <w:gridSpan w:val="4"/>
          </w:tcPr>
          <w:p w:rsidR="00B965D6" w:rsidRPr="00161799" w:rsidRDefault="00B965D6" w:rsidP="00A03B80">
            <w:pPr>
              <w:spacing w:after="0" w:line="240" w:lineRule="auto"/>
              <w:ind w:firstLine="50"/>
              <w:jc w:val="both"/>
              <w:rPr>
                <w:rFonts w:ascii="Times New Roman" w:hAnsi="Times New Roman" w:cs="Times New Roman"/>
              </w:rPr>
            </w:pPr>
            <w:r w:rsidRPr="00161799">
              <w:rPr>
                <w:rFonts w:ascii="Times New Roman" w:hAnsi="Times New Roman" w:cs="Times New Roman"/>
                <w:b/>
              </w:rPr>
              <w:t>Ручка канцелярская</w:t>
            </w:r>
            <w:r w:rsidRPr="00161799">
              <w:rPr>
                <w:rFonts w:ascii="Times New Roman" w:hAnsi="Times New Roman" w:cs="Times New Roman"/>
              </w:rPr>
              <w:t xml:space="preserve"> (Код позиции КТРУ: 32.99.12.110-00000005)</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proofErr w:type="spellStart"/>
            <w:r w:rsidRPr="00161799">
              <w:rPr>
                <w:rFonts w:ascii="Times New Roman" w:hAnsi="Times New Roman" w:cs="Times New Roman"/>
              </w:rPr>
              <w:t>гелевая</w:t>
            </w:r>
            <w:proofErr w:type="spellEnd"/>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15</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Возможность замены пишущего стержня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Ручка автоматическая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нет</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0.5</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черный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6.</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Стержень для ручки канцелярской </w:t>
            </w:r>
            <w:r w:rsidRPr="00161799">
              <w:rPr>
                <w:rFonts w:ascii="Times New Roman" w:hAnsi="Times New Roman" w:cs="Times New Roman"/>
              </w:rPr>
              <w:t>(Код позиции КТРУ: 32.99.14.130-00000002)</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w:t>
            </w:r>
          </w:p>
        </w:tc>
        <w:tc>
          <w:tcPr>
            <w:tcW w:w="3260" w:type="dxa"/>
          </w:tcPr>
          <w:p w:rsidR="00B965D6" w:rsidRPr="00161799" w:rsidRDefault="00B965D6" w:rsidP="00A03B80">
            <w:pPr>
              <w:spacing w:after="0" w:line="240" w:lineRule="auto"/>
              <w:jc w:val="center"/>
              <w:rPr>
                <w:rFonts w:ascii="Times New Roman" w:hAnsi="Times New Roman" w:cs="Times New Roman"/>
              </w:rPr>
            </w:pPr>
            <w:proofErr w:type="spellStart"/>
            <w:r w:rsidRPr="00161799">
              <w:rPr>
                <w:rFonts w:ascii="Times New Roman" w:hAnsi="Times New Roman" w:cs="Times New Roman"/>
              </w:rPr>
              <w:t>гелевый</w:t>
            </w:r>
            <w:proofErr w:type="spellEnd"/>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350</w:t>
            </w: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min</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Длина стержня, </w:t>
            </w:r>
            <w:proofErr w:type="spellStart"/>
            <w:r w:rsidRPr="00161799">
              <w:rPr>
                <w:rFonts w:ascii="Times New Roman" w:hAnsi="Times New Roman" w:cs="Times New Roman"/>
              </w:rPr>
              <w:t>max</w:t>
            </w:r>
            <w:proofErr w:type="spellEnd"/>
            <w:r w:rsidRPr="00161799">
              <w:rPr>
                <w:rFonts w:ascii="Times New Roman" w:hAnsi="Times New Roman" w:cs="Times New Roman"/>
              </w:rPr>
              <w:t>,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140</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черный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Толщина линии письма, миллиметр*</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xml:space="preserve">≥ </w:t>
            </w:r>
            <w:proofErr w:type="gramStart"/>
            <w:r w:rsidRPr="00161799">
              <w:rPr>
                <w:rFonts w:ascii="Times New Roman" w:hAnsi="Times New Roman" w:cs="Times New Roman"/>
              </w:rPr>
              <w:t>0.5  </w:t>
            </w:r>
            <w:r w:rsidRPr="00161799">
              <w:rPr>
                <w:rFonts w:ascii="Times New Roman" w:hAnsi="Times New Roman" w:cs="Times New Roman"/>
                <w:b/>
              </w:rPr>
              <w:t>и</w:t>
            </w:r>
            <w:proofErr w:type="gramEnd"/>
            <w:r w:rsidRPr="00161799">
              <w:rPr>
                <w:rFonts w:ascii="Times New Roman" w:hAnsi="Times New Roman" w:cs="Times New Roman"/>
              </w:rPr>
              <w:t>  &lt; 0.6</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trHeight w:val="315"/>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Совместимость стержня с корпусом ручки канцелярской позиции 5</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i/>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7.</w:t>
            </w:r>
          </w:p>
        </w:tc>
        <w:tc>
          <w:tcPr>
            <w:tcW w:w="9355" w:type="dxa"/>
            <w:gridSpan w:val="4"/>
          </w:tcPr>
          <w:p w:rsidR="00B965D6" w:rsidRPr="00161799" w:rsidRDefault="00B965D6" w:rsidP="00A03B80">
            <w:pPr>
              <w:spacing w:after="0" w:line="240" w:lineRule="auto"/>
              <w:rPr>
                <w:rFonts w:ascii="Times New Roman" w:hAnsi="Times New Roman" w:cs="Times New Roman"/>
                <w:b/>
              </w:rPr>
            </w:pPr>
            <w:r w:rsidRPr="00161799">
              <w:rPr>
                <w:rFonts w:ascii="Times New Roman" w:hAnsi="Times New Roman" w:cs="Times New Roman"/>
                <w:b/>
              </w:rPr>
              <w:t xml:space="preserve">Карандаш </w:t>
            </w:r>
            <w:proofErr w:type="spellStart"/>
            <w:r w:rsidRPr="00161799">
              <w:rPr>
                <w:rFonts w:ascii="Times New Roman" w:hAnsi="Times New Roman" w:cs="Times New Roman"/>
                <w:b/>
              </w:rPr>
              <w:t>чернографитный</w:t>
            </w:r>
            <w:proofErr w:type="spellEnd"/>
            <w:r w:rsidRPr="00161799">
              <w:rPr>
                <w:rFonts w:ascii="Times New Roman" w:hAnsi="Times New Roman" w:cs="Times New Roman"/>
                <w:b/>
              </w:rPr>
              <w:t xml:space="preserve"> </w:t>
            </w:r>
            <w:r w:rsidRPr="00161799">
              <w:rPr>
                <w:rFonts w:ascii="Times New Roman" w:hAnsi="Times New Roman" w:cs="Times New Roman"/>
              </w:rPr>
              <w:t>(Код позиции КТРУ: 32.99.15.110-00000002)</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Наличие заточенного стержня</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да</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550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Наличие ластика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да</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Тип карандаша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ТМ (</w:t>
            </w:r>
            <w:proofErr w:type="spellStart"/>
            <w:r w:rsidRPr="00161799">
              <w:rPr>
                <w:rFonts w:ascii="Times New Roman" w:hAnsi="Times New Roman" w:cs="Times New Roman"/>
              </w:rPr>
              <w:t>твердомягкий</w:t>
            </w:r>
            <w:proofErr w:type="spellEnd"/>
            <w:r w:rsidRPr="00161799">
              <w:rPr>
                <w:rFonts w:ascii="Times New Roman" w:hAnsi="Times New Roman" w:cs="Times New Roman"/>
              </w:rPr>
              <w:t>)</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8.</w:t>
            </w:r>
          </w:p>
        </w:tc>
        <w:tc>
          <w:tcPr>
            <w:tcW w:w="9355" w:type="dxa"/>
            <w:gridSpan w:val="4"/>
          </w:tcPr>
          <w:p w:rsidR="00B965D6" w:rsidRPr="00161799" w:rsidRDefault="00B965D6" w:rsidP="00A03B80">
            <w:pPr>
              <w:spacing w:after="0" w:line="240" w:lineRule="auto"/>
              <w:rPr>
                <w:rFonts w:ascii="Times New Roman" w:hAnsi="Times New Roman" w:cs="Times New Roman"/>
                <w:b/>
              </w:rPr>
            </w:pPr>
            <w:r w:rsidRPr="00161799">
              <w:rPr>
                <w:rFonts w:ascii="Times New Roman" w:hAnsi="Times New Roman" w:cs="Times New Roman"/>
                <w:b/>
              </w:rPr>
              <w:t xml:space="preserve">Маркер </w:t>
            </w:r>
            <w:r w:rsidRPr="00161799">
              <w:rPr>
                <w:rFonts w:ascii="Times New Roman" w:hAnsi="Times New Roman" w:cs="Times New Roman"/>
              </w:rPr>
              <w:t>(Код позиции КТРУ: 32.99.12.120-00000006)</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 маркера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proofErr w:type="spellStart"/>
            <w:r w:rsidRPr="00161799">
              <w:rPr>
                <w:rFonts w:ascii="Times New Roman" w:hAnsi="Times New Roman" w:cs="Times New Roman"/>
              </w:rPr>
              <w:t>текстовыделитель</w:t>
            </w:r>
            <w:proofErr w:type="spellEnd"/>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220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Форма наконечника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скошенная</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bookmarkStart w:id="1" w:name="_Hlk535525188"/>
            <w:r w:rsidRPr="00161799">
              <w:rPr>
                <w:rFonts w:ascii="Times New Roman" w:hAnsi="Times New Roman" w:cs="Times New Roman"/>
              </w:rPr>
              <w:t>9.</w:t>
            </w:r>
          </w:p>
        </w:tc>
        <w:tc>
          <w:tcPr>
            <w:tcW w:w="9355" w:type="dxa"/>
            <w:gridSpan w:val="4"/>
          </w:tcPr>
          <w:p w:rsidR="00B965D6" w:rsidRPr="00161799" w:rsidRDefault="00B965D6" w:rsidP="00A03B80">
            <w:pPr>
              <w:spacing w:after="0" w:line="240" w:lineRule="auto"/>
              <w:rPr>
                <w:rFonts w:ascii="Times New Roman" w:hAnsi="Times New Roman" w:cs="Times New Roman"/>
                <w:b/>
              </w:rPr>
            </w:pPr>
            <w:r w:rsidRPr="00161799">
              <w:rPr>
                <w:rFonts w:ascii="Times New Roman" w:hAnsi="Times New Roman" w:cs="Times New Roman"/>
                <w:b/>
              </w:rPr>
              <w:t xml:space="preserve">Маркер </w:t>
            </w:r>
            <w:r w:rsidRPr="00161799">
              <w:rPr>
                <w:rFonts w:ascii="Times New Roman" w:hAnsi="Times New Roman" w:cs="Times New Roman"/>
              </w:rPr>
              <w:t>(Код позиции КТРУ: 32.99.12.120-00000002)</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bookmarkStart w:id="2" w:name="_Hlk531201320"/>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 маркера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перманентный</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210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Форма наконечника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круглая</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i/>
              </w:rPr>
            </w:pPr>
            <w:r w:rsidRPr="00161799">
              <w:rPr>
                <w:rFonts w:ascii="Times New Roman" w:hAnsi="Times New Roman" w:cs="Times New Roman"/>
                <w:i/>
              </w:rPr>
              <w:t>черный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10.</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Маркер </w:t>
            </w:r>
            <w:r w:rsidRPr="00161799">
              <w:rPr>
                <w:rFonts w:ascii="Times New Roman" w:hAnsi="Times New Roman" w:cs="Times New Roman"/>
              </w:rPr>
              <w:t>(Код позиции КТРУ: 32.99.12.120-00000002)</w:t>
            </w:r>
          </w:p>
        </w:tc>
      </w:tr>
      <w:bookmarkEnd w:id="1"/>
      <w:bookmarkEnd w:id="2"/>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 маркера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перманентный</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210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Форма наконечника</w:t>
            </w:r>
          </w:p>
        </w:tc>
        <w:tc>
          <w:tcPr>
            <w:tcW w:w="3260"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круглая</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Цвет чернил</w:t>
            </w:r>
          </w:p>
        </w:tc>
        <w:tc>
          <w:tcPr>
            <w:tcW w:w="3260" w:type="dxa"/>
          </w:tcPr>
          <w:p w:rsidR="00B965D6" w:rsidRPr="00161799" w:rsidRDefault="00B965D6" w:rsidP="00A03B80">
            <w:pPr>
              <w:spacing w:after="0" w:line="240" w:lineRule="auto"/>
              <w:jc w:val="center"/>
              <w:rPr>
                <w:rFonts w:ascii="Times New Roman" w:hAnsi="Times New Roman" w:cs="Times New Roman"/>
                <w:i/>
              </w:rPr>
            </w:pPr>
            <w:r w:rsidRPr="00161799">
              <w:rPr>
                <w:rFonts w:ascii="Times New Roman" w:hAnsi="Times New Roman" w:cs="Times New Roman"/>
                <w:i/>
              </w:rPr>
              <w:t>красный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11.</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Нитки швейные синтетические </w:t>
            </w:r>
            <w:r w:rsidRPr="00161799">
              <w:rPr>
                <w:rFonts w:ascii="Times New Roman" w:hAnsi="Times New Roman" w:cs="Times New Roman"/>
              </w:rPr>
              <w:t>(Код позиции КТРУ: 13.10.85.110-00000003)</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Длина намотки, метр</w:t>
            </w:r>
            <w:r w:rsidRPr="00161799">
              <w:rPr>
                <w:rFonts w:ascii="Times New Roman" w:hAnsi="Times New Roman" w:cs="Times New Roman"/>
                <w:i/>
              </w:rPr>
              <w:t>*</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 1000</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700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Тип</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Комплексные полиэфирные нити</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Цвет</w:t>
            </w:r>
          </w:p>
        </w:tc>
        <w:tc>
          <w:tcPr>
            <w:tcW w:w="3260" w:type="dxa"/>
          </w:tcPr>
          <w:p w:rsidR="00B965D6" w:rsidRPr="00161799" w:rsidRDefault="00B965D6" w:rsidP="00A03B80">
            <w:pPr>
              <w:spacing w:after="0" w:line="240" w:lineRule="auto"/>
              <w:jc w:val="center"/>
              <w:rPr>
                <w:rFonts w:ascii="Times New Roman" w:hAnsi="Times New Roman" w:cs="Times New Roman"/>
                <w:i/>
              </w:rPr>
            </w:pPr>
            <w:r w:rsidRPr="00161799">
              <w:rPr>
                <w:rFonts w:ascii="Times New Roman" w:hAnsi="Times New Roman" w:cs="Times New Roman"/>
                <w:i/>
              </w:rPr>
              <w:t>белый</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i/>
              </w:rPr>
            </w:pPr>
            <w:r w:rsidRPr="00161799">
              <w:rPr>
                <w:rFonts w:ascii="Times New Roman" w:hAnsi="Times New Roman" w:cs="Times New Roman"/>
                <w:i/>
              </w:rPr>
              <w:t>Разрывная нагрузка, кгс*</w:t>
            </w:r>
          </w:p>
        </w:tc>
        <w:tc>
          <w:tcPr>
            <w:tcW w:w="3260" w:type="dxa"/>
          </w:tcPr>
          <w:p w:rsidR="00B965D6" w:rsidRPr="00161799" w:rsidRDefault="00B965D6" w:rsidP="00A03B80">
            <w:pPr>
              <w:spacing w:after="0" w:line="240" w:lineRule="auto"/>
              <w:jc w:val="center"/>
              <w:rPr>
                <w:rFonts w:ascii="Times New Roman" w:hAnsi="Times New Roman" w:cs="Times New Roman"/>
                <w:i/>
              </w:rPr>
            </w:pPr>
            <w:r w:rsidRPr="00161799">
              <w:rPr>
                <w:rFonts w:ascii="Times New Roman" w:hAnsi="Times New Roman" w:cs="Times New Roman"/>
              </w:rPr>
              <w:t>≥ 8</w:t>
            </w:r>
          </w:p>
        </w:tc>
        <w:tc>
          <w:tcPr>
            <w:tcW w:w="1417" w:type="dxa"/>
            <w:vMerge/>
          </w:tcPr>
          <w:p w:rsidR="00B965D6" w:rsidRPr="00161799" w:rsidRDefault="00B965D6" w:rsidP="00A03B80">
            <w:pPr>
              <w:spacing w:after="0" w:line="240" w:lineRule="auto"/>
              <w:rPr>
                <w:rFonts w:ascii="Times New Roman" w:hAnsi="Times New Roman" w:cs="Times New Roman"/>
              </w:rPr>
            </w:pPr>
          </w:p>
        </w:tc>
        <w:tc>
          <w:tcPr>
            <w:tcW w:w="1134" w:type="dxa"/>
            <w:vMerge/>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12.</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Элемент первичный и батарея первичных элементов </w:t>
            </w:r>
            <w:r w:rsidRPr="00161799">
              <w:rPr>
                <w:rFonts w:ascii="Times New Roman" w:hAnsi="Times New Roman" w:cs="Times New Roman"/>
              </w:rPr>
              <w:t>(Код позиции КТРУ: 27.20.11.000-00000005)</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Размер элемента питания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9</w:t>
            </w:r>
            <w:r w:rsidRPr="00161799">
              <w:rPr>
                <w:rFonts w:ascii="Times New Roman" w:hAnsi="Times New Roman" w:cs="Times New Roman"/>
                <w:lang w:val="en-US"/>
              </w:rPr>
              <w:t>V (</w:t>
            </w:r>
            <w:r w:rsidRPr="00161799">
              <w:rPr>
                <w:rFonts w:ascii="Times New Roman" w:hAnsi="Times New Roman" w:cs="Times New Roman"/>
              </w:rPr>
              <w:t>Крона</w:t>
            </w:r>
            <w:r w:rsidRPr="00161799">
              <w:rPr>
                <w:rFonts w:ascii="Times New Roman" w:hAnsi="Times New Roman" w:cs="Times New Roman"/>
                <w:lang w:val="en-US"/>
              </w:rPr>
              <w:t>)</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6</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Тип электролита элемента питания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щелочной (алкалиновый) (LR)</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blPrEx>
          <w:jc w:val="center"/>
          <w:tblInd w:w="0" w:type="dxa"/>
        </w:tblPrEx>
        <w:trPr>
          <w:jc w:val="center"/>
        </w:trPr>
        <w:tc>
          <w:tcPr>
            <w:tcW w:w="568" w:type="dxa"/>
            <w:vMerge w:val="restart"/>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13.</w:t>
            </w:r>
          </w:p>
        </w:tc>
        <w:tc>
          <w:tcPr>
            <w:tcW w:w="9355" w:type="dxa"/>
            <w:gridSpan w:val="4"/>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rPr>
              <w:t xml:space="preserve">Элемент первичный и батарея первичных элементов </w:t>
            </w:r>
            <w:r w:rsidRPr="00161799">
              <w:rPr>
                <w:rFonts w:ascii="Times New Roman" w:hAnsi="Times New Roman" w:cs="Times New Roman"/>
              </w:rPr>
              <w:t>(Код позиции КТРУ: 27.20.11.000-00000005)</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Размер элемента питания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АА</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130</w:t>
            </w:r>
          </w:p>
        </w:tc>
      </w:tr>
      <w:tr w:rsidR="00B965D6" w:rsidRPr="00161799" w:rsidTr="00B965D6">
        <w:tblPrEx>
          <w:jc w:val="center"/>
          <w:tblInd w:w="0" w:type="dxa"/>
        </w:tblPrEx>
        <w:trPr>
          <w:jc w:val="center"/>
        </w:trPr>
        <w:tc>
          <w:tcPr>
            <w:tcW w:w="568" w:type="dxa"/>
            <w:vMerge/>
          </w:tcPr>
          <w:p w:rsidR="00B965D6" w:rsidRPr="00161799" w:rsidRDefault="00B965D6" w:rsidP="00A03B80">
            <w:pPr>
              <w:spacing w:after="0" w:line="240" w:lineRule="auto"/>
              <w:rPr>
                <w:rFonts w:ascii="Times New Roman" w:hAnsi="Times New Roman" w:cs="Times New Roman"/>
              </w:rPr>
            </w:pPr>
          </w:p>
        </w:tc>
        <w:tc>
          <w:tcPr>
            <w:tcW w:w="3544"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Тип электролита элемента питания</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щелочной (алкалиновый) (LR)</w:t>
            </w:r>
          </w:p>
        </w:tc>
        <w:tc>
          <w:tcPr>
            <w:tcW w:w="1417" w:type="dxa"/>
            <w:vMerge/>
            <w:vAlign w:val="center"/>
          </w:tcPr>
          <w:p w:rsidR="00B965D6" w:rsidRPr="00161799" w:rsidRDefault="00B965D6" w:rsidP="00A03B80">
            <w:pPr>
              <w:spacing w:after="0" w:line="240" w:lineRule="auto"/>
              <w:jc w:val="center"/>
              <w:rPr>
                <w:rFonts w:ascii="Times New Roman" w:hAnsi="Times New Roman" w:cs="Times New Roman"/>
              </w:rPr>
            </w:pPr>
          </w:p>
        </w:tc>
        <w:tc>
          <w:tcPr>
            <w:tcW w:w="1134" w:type="dxa"/>
            <w:vMerge/>
            <w:vAlign w:val="center"/>
          </w:tcPr>
          <w:p w:rsidR="00B965D6" w:rsidRPr="00161799" w:rsidRDefault="00B965D6" w:rsidP="00A03B80">
            <w:pPr>
              <w:spacing w:after="0" w:line="240" w:lineRule="auto"/>
              <w:jc w:val="center"/>
              <w:rPr>
                <w:rFonts w:ascii="Times New Roman" w:hAnsi="Times New Roman" w:cs="Times New Roman"/>
              </w:rPr>
            </w:pPr>
          </w:p>
        </w:tc>
      </w:tr>
      <w:tr w:rsidR="00B965D6" w:rsidRPr="00161799" w:rsidTr="00B965D6">
        <w:tc>
          <w:tcPr>
            <w:tcW w:w="568" w:type="dxa"/>
            <w:vMerge w:val="restart"/>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14.</w:t>
            </w:r>
          </w:p>
        </w:tc>
        <w:tc>
          <w:tcPr>
            <w:tcW w:w="9355" w:type="dxa"/>
            <w:gridSpan w:val="4"/>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b/>
                <w:bCs/>
              </w:rPr>
              <w:t xml:space="preserve">Календарь настенный </w:t>
            </w:r>
            <w:r w:rsidRPr="00161799">
              <w:rPr>
                <w:rFonts w:ascii="Times New Roman" w:hAnsi="Times New Roman" w:cs="Times New Roman"/>
                <w:bCs/>
              </w:rPr>
              <w:t>(</w:t>
            </w:r>
            <w:r w:rsidRPr="00161799">
              <w:rPr>
                <w:rFonts w:ascii="Times New Roman" w:hAnsi="Times New Roman" w:cs="Times New Roman"/>
              </w:rPr>
              <w:t>Код позиции ОКПД2: 58.19.13.120)</w:t>
            </w: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Вид </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квартальный настенный</w:t>
            </w:r>
          </w:p>
        </w:tc>
        <w:tc>
          <w:tcPr>
            <w:tcW w:w="1417"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Merge w:val="restart"/>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220</w:t>
            </w: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Размер изделия, мм</w:t>
            </w:r>
            <w:r w:rsidRPr="00161799">
              <w:rPr>
                <w:rFonts w:ascii="Times New Roman" w:hAnsi="Times New Roman" w:cs="Times New Roman"/>
                <w:i/>
              </w:rPr>
              <w:t>*</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280 и ≥ 685</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Постер </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мелованный картон с лакировкой</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Тематика </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Государственная символика</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Блок </w:t>
            </w:r>
            <w:r w:rsidRPr="00161799">
              <w:rPr>
                <w:rFonts w:ascii="Times New Roman" w:hAnsi="Times New Roman" w:cs="Times New Roman"/>
                <w:i/>
              </w:rPr>
              <w:t>*</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включает 12 л. офсетной бумаги плотностью ≥ 70г/кв. м, закрепленных на металлическом гребне</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 xml:space="preserve">Курсор </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наличие</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Год датирования</w:t>
            </w:r>
          </w:p>
        </w:tc>
        <w:tc>
          <w:tcPr>
            <w:tcW w:w="3260" w:type="dxa"/>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2022</w:t>
            </w:r>
          </w:p>
        </w:tc>
        <w:tc>
          <w:tcPr>
            <w:tcW w:w="1417" w:type="dxa"/>
            <w:vMerge/>
            <w:vAlign w:val="center"/>
          </w:tcPr>
          <w:p w:rsidR="00B965D6" w:rsidRPr="00161799" w:rsidRDefault="00B965D6" w:rsidP="00A03B80">
            <w:pPr>
              <w:spacing w:after="0" w:line="240" w:lineRule="auto"/>
              <w:rPr>
                <w:rFonts w:ascii="Times New Roman" w:hAnsi="Times New Roman" w:cs="Times New Roman"/>
              </w:rPr>
            </w:pPr>
          </w:p>
        </w:tc>
        <w:tc>
          <w:tcPr>
            <w:tcW w:w="1134" w:type="dxa"/>
            <w:vMerge/>
            <w:vAlign w:val="center"/>
          </w:tcPr>
          <w:p w:rsidR="00B965D6" w:rsidRPr="00161799" w:rsidRDefault="00B965D6" w:rsidP="00A03B80">
            <w:pPr>
              <w:spacing w:after="0" w:line="240" w:lineRule="auto"/>
              <w:rPr>
                <w:rFonts w:ascii="Times New Roman" w:hAnsi="Times New Roman" w:cs="Times New Roman"/>
              </w:rPr>
            </w:pPr>
          </w:p>
        </w:tc>
      </w:tr>
      <w:tr w:rsidR="00B965D6" w:rsidRPr="00161799" w:rsidTr="00B965D6">
        <w:tc>
          <w:tcPr>
            <w:tcW w:w="568" w:type="dxa"/>
            <w:vMerge w:val="restart"/>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15.</w:t>
            </w:r>
          </w:p>
        </w:tc>
        <w:tc>
          <w:tcPr>
            <w:tcW w:w="9355" w:type="dxa"/>
            <w:gridSpan w:val="4"/>
            <w:tcBorders>
              <w:left w:val="single" w:sz="4" w:space="0" w:color="000000"/>
            </w:tcBorders>
          </w:tcPr>
          <w:p w:rsidR="00B965D6" w:rsidRPr="00161799" w:rsidRDefault="00B965D6" w:rsidP="00A03B80">
            <w:pPr>
              <w:spacing w:after="0" w:line="240" w:lineRule="auto"/>
              <w:rPr>
                <w:rFonts w:ascii="Times New Roman" w:hAnsi="Times New Roman" w:cs="Times New Roman"/>
              </w:rPr>
            </w:pPr>
            <w:proofErr w:type="spellStart"/>
            <w:r w:rsidRPr="00161799">
              <w:rPr>
                <w:rFonts w:ascii="Times New Roman" w:hAnsi="Times New Roman" w:cs="Times New Roman"/>
                <w:b/>
              </w:rPr>
              <w:t>Стирательная</w:t>
            </w:r>
            <w:proofErr w:type="spellEnd"/>
            <w:r w:rsidRPr="00161799">
              <w:rPr>
                <w:rFonts w:ascii="Times New Roman" w:hAnsi="Times New Roman" w:cs="Times New Roman"/>
                <w:b/>
              </w:rPr>
              <w:t xml:space="preserve"> резинка </w:t>
            </w:r>
            <w:r w:rsidRPr="00161799">
              <w:rPr>
                <w:rFonts w:ascii="Times New Roman" w:hAnsi="Times New Roman" w:cs="Times New Roman"/>
              </w:rPr>
              <w:t>(Код позиции КТРУ: 22.19.73.120-00000002)</w:t>
            </w:r>
          </w:p>
        </w:tc>
      </w:tr>
      <w:tr w:rsidR="00B965D6" w:rsidRPr="00161799" w:rsidTr="00B965D6">
        <w:tc>
          <w:tcPr>
            <w:tcW w:w="568" w:type="dxa"/>
            <w:vMerge/>
            <w:tcBorders>
              <w:left w:val="single" w:sz="4" w:space="0" w:color="000000"/>
              <w:right w:val="single" w:sz="4" w:space="0" w:color="000000"/>
            </w:tcBorders>
          </w:tcPr>
          <w:p w:rsidR="00B965D6" w:rsidRPr="00161799" w:rsidRDefault="00B965D6" w:rsidP="00A03B80">
            <w:pPr>
              <w:spacing w:after="0" w:line="240" w:lineRule="auto"/>
              <w:rPr>
                <w:rFonts w:ascii="Times New Roman" w:hAnsi="Times New Roman" w:cs="Times New Roman"/>
              </w:rPr>
            </w:pPr>
          </w:p>
        </w:tc>
        <w:tc>
          <w:tcPr>
            <w:tcW w:w="3544" w:type="dxa"/>
            <w:tcBorders>
              <w:left w:val="single" w:sz="4" w:space="0" w:color="000000"/>
            </w:tcBorders>
          </w:tcPr>
          <w:p w:rsidR="00B965D6" w:rsidRPr="00161799" w:rsidRDefault="00B965D6" w:rsidP="00A03B80">
            <w:pPr>
              <w:spacing w:after="0" w:line="240" w:lineRule="auto"/>
              <w:rPr>
                <w:rFonts w:ascii="Times New Roman" w:hAnsi="Times New Roman" w:cs="Times New Roman"/>
              </w:rPr>
            </w:pPr>
            <w:r w:rsidRPr="00161799">
              <w:rPr>
                <w:rFonts w:ascii="Times New Roman" w:hAnsi="Times New Roman" w:cs="Times New Roman"/>
              </w:rPr>
              <w:t>Вид удаляемой надписи</w:t>
            </w:r>
          </w:p>
        </w:tc>
        <w:tc>
          <w:tcPr>
            <w:tcW w:w="3260" w:type="dxa"/>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чернила, графитная</w:t>
            </w:r>
          </w:p>
        </w:tc>
        <w:tc>
          <w:tcPr>
            <w:tcW w:w="1417"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штука</w:t>
            </w:r>
          </w:p>
        </w:tc>
        <w:tc>
          <w:tcPr>
            <w:tcW w:w="1134" w:type="dxa"/>
            <w:vAlign w:val="center"/>
          </w:tcPr>
          <w:p w:rsidR="00B965D6" w:rsidRPr="00161799" w:rsidRDefault="00B965D6" w:rsidP="00A03B80">
            <w:pPr>
              <w:spacing w:after="0" w:line="240" w:lineRule="auto"/>
              <w:jc w:val="center"/>
              <w:rPr>
                <w:rFonts w:ascii="Times New Roman" w:hAnsi="Times New Roman" w:cs="Times New Roman"/>
              </w:rPr>
            </w:pPr>
            <w:r w:rsidRPr="00161799">
              <w:rPr>
                <w:rFonts w:ascii="Times New Roman" w:hAnsi="Times New Roman" w:cs="Times New Roman"/>
              </w:rPr>
              <w:t>150</w:t>
            </w:r>
          </w:p>
        </w:tc>
      </w:tr>
    </w:tbl>
    <w:p w:rsidR="00B965D6" w:rsidRPr="00161799" w:rsidRDefault="00B965D6" w:rsidP="00B965D6">
      <w:pPr>
        <w:suppressAutoHyphens w:val="0"/>
        <w:spacing w:after="0"/>
        <w:ind w:firstLine="709"/>
        <w:jc w:val="both"/>
        <w:rPr>
          <w:rFonts w:ascii="Times New Roman" w:eastAsia="Calibri" w:hAnsi="Times New Roman" w:cs="Times New Roman"/>
          <w:lang w:eastAsia="en-US"/>
        </w:rPr>
      </w:pPr>
      <w:r w:rsidRPr="00161799">
        <w:rPr>
          <w:rFonts w:ascii="Times New Roman" w:eastAsia="Calibri" w:hAnsi="Times New Roman" w:cs="Times New Roman"/>
          <w:lang w:eastAsia="en-US"/>
        </w:rPr>
        <w:lastRenderedPageBreak/>
        <w:t>* установлено</w:t>
      </w:r>
      <w:r w:rsidRPr="00161799">
        <w:rPr>
          <w:rFonts w:ascii="Times New Roman" w:eastAsia="Calibri" w:hAnsi="Times New Roman" w:cs="Times New Roman"/>
          <w:b/>
          <w:lang w:eastAsia="en-US"/>
        </w:rPr>
        <w:t xml:space="preserve"> значение показателя, которое может изменяться </w:t>
      </w:r>
      <w:r w:rsidRPr="00161799">
        <w:rPr>
          <w:rFonts w:ascii="Times New Roman" w:eastAsia="Calibri" w:hAnsi="Times New Roman" w:cs="Times New Roman"/>
          <w:lang w:eastAsia="en-US"/>
        </w:rPr>
        <w:t>(максимальное и (или) минимальное значение показателя)</w:t>
      </w:r>
      <w:r w:rsidRPr="00161799">
        <w:rPr>
          <w:rFonts w:ascii="Times New Roman" w:eastAsia="Calibri" w:hAnsi="Times New Roman" w:cs="Times New Roman"/>
          <w:b/>
          <w:lang w:eastAsia="en-US"/>
        </w:rPr>
        <w:t xml:space="preserve"> </w:t>
      </w:r>
      <w:r w:rsidRPr="00161799">
        <w:rPr>
          <w:rFonts w:ascii="Times New Roman" w:eastAsia="Calibri" w:hAnsi="Times New Roman" w:cs="Times New Roman"/>
          <w:lang w:eastAsia="en-US"/>
        </w:rPr>
        <w:t>и участнику закупки необходимо указать четко</w:t>
      </w:r>
      <w:r w:rsidRPr="00161799">
        <w:rPr>
          <w:rFonts w:ascii="Times New Roman" w:eastAsia="Calibri" w:hAnsi="Times New Roman" w:cs="Times New Roman"/>
          <w:b/>
          <w:lang w:eastAsia="en-US"/>
        </w:rPr>
        <w:t xml:space="preserve"> </w:t>
      </w:r>
      <w:r w:rsidRPr="00161799">
        <w:rPr>
          <w:rFonts w:ascii="Times New Roman" w:eastAsia="Calibri" w:hAnsi="Times New Roman" w:cs="Times New Roman"/>
          <w:b/>
          <w:u w:val="single"/>
          <w:lang w:eastAsia="en-US"/>
        </w:rPr>
        <w:t>одно конкретное значение такого показателя</w:t>
      </w:r>
      <w:r w:rsidRPr="00161799">
        <w:rPr>
          <w:rFonts w:ascii="Times New Roman" w:eastAsia="Calibri" w:hAnsi="Times New Roman" w:cs="Times New Roman"/>
          <w:b/>
          <w:lang w:eastAsia="en-US"/>
        </w:rPr>
        <w:t xml:space="preserve"> </w:t>
      </w:r>
      <w:r w:rsidRPr="00161799">
        <w:rPr>
          <w:rFonts w:ascii="Times New Roman" w:eastAsia="Calibri" w:hAnsi="Times New Roman" w:cs="Times New Roman"/>
          <w:lang w:eastAsia="en-US"/>
        </w:rPr>
        <w:t>из предложенного диапазона значений или предложенных вариантов (см. пункт 19 Раздела 1 «Информационная карта аукциона»).</w:t>
      </w:r>
    </w:p>
    <w:p w:rsidR="007A5C77" w:rsidRPr="00161799" w:rsidRDefault="007A5C77" w:rsidP="007A5C77">
      <w:pPr>
        <w:shd w:val="clear" w:color="auto" w:fill="FFFFFF"/>
        <w:tabs>
          <w:tab w:val="left" w:pos="5685"/>
        </w:tabs>
        <w:suppressAutoHyphens w:val="0"/>
        <w:spacing w:after="0" w:line="100" w:lineRule="atLeast"/>
        <w:jc w:val="both"/>
        <w:rPr>
          <w:rFonts w:ascii="Times New Roman" w:eastAsia="Times New Roman" w:hAnsi="Times New Roman" w:cs="Times New Roman"/>
          <w:sz w:val="26"/>
          <w:szCs w:val="26"/>
          <w:lang w:eastAsia="ru-RU"/>
        </w:rPr>
      </w:pPr>
    </w:p>
    <w:p w:rsidR="00F079C6" w:rsidRPr="00161799" w:rsidRDefault="00B965D6" w:rsidP="00F83BB7">
      <w:pPr>
        <w:suppressAutoHyphens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Таким образом, исходя из инструкции по заполнению заявки, содержащейся в пункте 19 раздела 1 «Информационная карта аукциона» документации об электронном аукционе, разделе 2 «Описание объекта закупки» документации об электронном аукционе</w:t>
      </w:r>
      <w:r w:rsidR="009939ED">
        <w:rPr>
          <w:rFonts w:ascii="Times New Roman" w:eastAsia="Times New Roman" w:hAnsi="Times New Roman" w:cs="Times New Roman"/>
          <w:sz w:val="26"/>
          <w:szCs w:val="26"/>
          <w:lang w:eastAsia="ru-RU"/>
        </w:rPr>
        <w:t>,</w:t>
      </w:r>
      <w:r w:rsidRPr="00161799">
        <w:rPr>
          <w:rFonts w:ascii="Times New Roman" w:eastAsia="Times New Roman" w:hAnsi="Times New Roman" w:cs="Times New Roman"/>
          <w:sz w:val="26"/>
          <w:szCs w:val="26"/>
          <w:lang w:eastAsia="ru-RU"/>
        </w:rPr>
        <w:t xml:space="preserve"> символом «*» </w:t>
      </w:r>
      <w:r w:rsidR="00F079C6" w:rsidRPr="00161799">
        <w:rPr>
          <w:rFonts w:ascii="Times New Roman" w:eastAsia="Times New Roman" w:hAnsi="Times New Roman" w:cs="Times New Roman"/>
          <w:sz w:val="26"/>
          <w:szCs w:val="26"/>
          <w:lang w:eastAsia="ru-RU"/>
        </w:rPr>
        <w:t xml:space="preserve">сопровождаются только </w:t>
      </w:r>
      <w:r w:rsidRPr="00161799">
        <w:rPr>
          <w:rFonts w:ascii="Times New Roman" w:eastAsia="Times New Roman" w:hAnsi="Times New Roman" w:cs="Times New Roman"/>
          <w:sz w:val="26"/>
          <w:szCs w:val="26"/>
          <w:lang w:eastAsia="ru-RU"/>
        </w:rPr>
        <w:t>показатели со следующим</w:t>
      </w:r>
      <w:r w:rsidR="00161799" w:rsidRPr="00161799">
        <w:rPr>
          <w:rFonts w:ascii="Times New Roman" w:eastAsia="Times New Roman" w:hAnsi="Times New Roman" w:cs="Times New Roman"/>
          <w:sz w:val="26"/>
          <w:szCs w:val="26"/>
          <w:lang w:eastAsia="ru-RU"/>
        </w:rPr>
        <w:t>и</w:t>
      </w:r>
      <w:r w:rsidRPr="00161799">
        <w:rPr>
          <w:rFonts w:ascii="Times New Roman" w:eastAsia="Times New Roman" w:hAnsi="Times New Roman" w:cs="Times New Roman"/>
          <w:sz w:val="26"/>
          <w:szCs w:val="26"/>
          <w:lang w:eastAsia="ru-RU"/>
        </w:rPr>
        <w:t xml:space="preserve"> наименовани</w:t>
      </w:r>
      <w:r w:rsidR="00161799" w:rsidRPr="00161799">
        <w:rPr>
          <w:rFonts w:ascii="Times New Roman" w:eastAsia="Times New Roman" w:hAnsi="Times New Roman" w:cs="Times New Roman"/>
          <w:sz w:val="26"/>
          <w:szCs w:val="26"/>
          <w:lang w:eastAsia="ru-RU"/>
        </w:rPr>
        <w:t>ями</w:t>
      </w:r>
      <w:r w:rsidRPr="00161799">
        <w:rPr>
          <w:rFonts w:ascii="Times New Roman" w:eastAsia="Times New Roman" w:hAnsi="Times New Roman" w:cs="Times New Roman"/>
          <w:sz w:val="26"/>
          <w:szCs w:val="26"/>
          <w:lang w:eastAsia="ru-RU"/>
        </w:rPr>
        <w:t>: «Толщина линии письма, миллиметр»</w:t>
      </w:r>
      <w:r w:rsidR="00F079C6" w:rsidRPr="00161799">
        <w:rPr>
          <w:rFonts w:ascii="Times New Roman" w:eastAsia="Times New Roman" w:hAnsi="Times New Roman" w:cs="Times New Roman"/>
          <w:sz w:val="26"/>
          <w:szCs w:val="26"/>
          <w:lang w:eastAsia="ru-RU"/>
        </w:rPr>
        <w:t xml:space="preserve">, «Длина намотки, метр», «Разрывная нагрузка, кгс», «Размер изделия, мм», «Блок», соответственно, только для данных показателей </w:t>
      </w:r>
      <w:r w:rsidR="00F079C6" w:rsidRPr="00161799">
        <w:rPr>
          <w:rFonts w:ascii="Times New Roman" w:eastAsia="Times New Roman" w:hAnsi="Times New Roman" w:cs="Times New Roman" w:hint="eastAsia"/>
          <w:sz w:val="26"/>
          <w:szCs w:val="26"/>
          <w:lang w:eastAsia="ru-RU"/>
        </w:rPr>
        <w:t>участникам закупки необходимо указать четко одно конкретное значение такого показателя из предложенного диапазона значений или предложенных вариантов без использования знаков: «≥», «&lt;», «≤», «&gt;»,  слов: «и», «или»</w:t>
      </w:r>
      <w:r w:rsidR="00F079C6" w:rsidRPr="00161799">
        <w:rPr>
          <w:rFonts w:ascii="Times New Roman" w:eastAsia="Times New Roman" w:hAnsi="Times New Roman" w:cs="Times New Roman"/>
          <w:sz w:val="26"/>
          <w:szCs w:val="26"/>
          <w:lang w:eastAsia="ru-RU"/>
        </w:rPr>
        <w:t>.</w:t>
      </w:r>
    </w:p>
    <w:p w:rsidR="00B965D6" w:rsidRPr="00161799" w:rsidRDefault="00F079C6" w:rsidP="00A03B80">
      <w:pPr>
        <w:suppressAutoHyphens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 Для наименований показателей, не сопровождающихся символом «*»</w:t>
      </w:r>
      <w:r w:rsidR="00A03B80" w:rsidRPr="00161799">
        <w:rPr>
          <w:rFonts w:ascii="Times New Roman" w:eastAsia="Times New Roman" w:hAnsi="Times New Roman" w:cs="Times New Roman"/>
          <w:sz w:val="26"/>
          <w:szCs w:val="26"/>
          <w:lang w:eastAsia="ru-RU"/>
        </w:rPr>
        <w:t>, з</w:t>
      </w:r>
      <w:r w:rsidRPr="00161799">
        <w:rPr>
          <w:rFonts w:ascii="Times New Roman" w:eastAsia="Times New Roman" w:hAnsi="Times New Roman" w:cs="Times New Roman"/>
          <w:sz w:val="26"/>
          <w:szCs w:val="26"/>
          <w:lang w:eastAsia="ru-RU"/>
        </w:rPr>
        <w:t xml:space="preserve">начения таких показателей указываются </w:t>
      </w:r>
      <w:r w:rsidR="00A03B80" w:rsidRPr="00161799">
        <w:rPr>
          <w:rFonts w:ascii="Times New Roman" w:eastAsia="Times New Roman" w:hAnsi="Times New Roman" w:cs="Times New Roman"/>
          <w:sz w:val="26"/>
          <w:szCs w:val="26"/>
          <w:lang w:eastAsia="ru-RU"/>
        </w:rPr>
        <w:t xml:space="preserve">участниками </w:t>
      </w:r>
      <w:r w:rsidRPr="00161799">
        <w:rPr>
          <w:rFonts w:ascii="Times New Roman" w:eastAsia="Times New Roman" w:hAnsi="Times New Roman" w:cs="Times New Roman"/>
          <w:sz w:val="26"/>
          <w:szCs w:val="26"/>
          <w:lang w:eastAsia="ru-RU"/>
        </w:rPr>
        <w:t xml:space="preserve">в заявке на участие в аукционе без изменений (заявка на участие в аукционе должна содержать значения этих показателей в том виде, в каком они установлены таблицей «Сведения о функциональных, технических и качественных характеристиках товара» </w:t>
      </w:r>
      <w:r w:rsidR="00A03B80" w:rsidRPr="00161799">
        <w:rPr>
          <w:rFonts w:ascii="Times New Roman" w:eastAsia="Times New Roman" w:hAnsi="Times New Roman" w:cs="Times New Roman"/>
          <w:sz w:val="26"/>
          <w:szCs w:val="26"/>
          <w:lang w:eastAsia="ru-RU"/>
        </w:rPr>
        <w:t>р</w:t>
      </w:r>
      <w:r w:rsidRPr="00161799">
        <w:rPr>
          <w:rFonts w:ascii="Times New Roman" w:eastAsia="Times New Roman" w:hAnsi="Times New Roman" w:cs="Times New Roman"/>
          <w:sz w:val="26"/>
          <w:szCs w:val="26"/>
          <w:lang w:eastAsia="ru-RU"/>
        </w:rPr>
        <w:t>аздела 2 «Описание объекта закупки»</w:t>
      </w:r>
      <w:r w:rsidR="00A03B80" w:rsidRPr="00161799">
        <w:rPr>
          <w:rFonts w:ascii="Times New Roman" w:eastAsia="Times New Roman" w:hAnsi="Times New Roman" w:cs="Times New Roman"/>
          <w:sz w:val="26"/>
          <w:szCs w:val="26"/>
          <w:lang w:eastAsia="ru-RU"/>
        </w:rPr>
        <w:t xml:space="preserve"> документации об электронном аукционе)</w:t>
      </w:r>
      <w:r w:rsidRPr="00161799">
        <w:rPr>
          <w:rFonts w:ascii="Times New Roman" w:eastAsia="Times New Roman" w:hAnsi="Times New Roman" w:cs="Times New Roman"/>
          <w:sz w:val="26"/>
          <w:szCs w:val="26"/>
          <w:lang w:eastAsia="ru-RU"/>
        </w:rPr>
        <w:t>.</w:t>
      </w:r>
    </w:p>
    <w:p w:rsidR="007B6C7F" w:rsidRPr="00161799" w:rsidRDefault="007B6C7F" w:rsidP="00A03B80">
      <w:pPr>
        <w:suppressAutoHyphens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Комиссией Ярославского УФАС России установлено, что на участие в рассматриваемом аукционе подано две заявки от ООО «</w:t>
      </w:r>
      <w:proofErr w:type="spellStart"/>
      <w:r w:rsidRPr="00161799">
        <w:rPr>
          <w:rFonts w:ascii="Times New Roman" w:eastAsia="Times New Roman" w:hAnsi="Times New Roman" w:cs="Times New Roman"/>
          <w:sz w:val="26"/>
          <w:szCs w:val="26"/>
          <w:lang w:eastAsia="ru-RU"/>
        </w:rPr>
        <w:t>СмартОфис</w:t>
      </w:r>
      <w:proofErr w:type="spellEnd"/>
      <w:r w:rsidRPr="00161799">
        <w:rPr>
          <w:rFonts w:ascii="Times New Roman" w:eastAsia="Times New Roman" w:hAnsi="Times New Roman" w:cs="Times New Roman"/>
          <w:sz w:val="26"/>
          <w:szCs w:val="26"/>
          <w:lang w:eastAsia="ru-RU"/>
        </w:rPr>
        <w:t>» (идентификационный номер заявки 1) и ООО «</w:t>
      </w:r>
      <w:proofErr w:type="spellStart"/>
      <w:r w:rsidRPr="00161799">
        <w:rPr>
          <w:rFonts w:ascii="Times New Roman" w:eastAsia="Times New Roman" w:hAnsi="Times New Roman" w:cs="Times New Roman"/>
          <w:sz w:val="26"/>
          <w:szCs w:val="26"/>
          <w:lang w:eastAsia="ru-RU"/>
        </w:rPr>
        <w:t>КанцАйленд</w:t>
      </w:r>
      <w:proofErr w:type="spellEnd"/>
      <w:r w:rsidRPr="00161799">
        <w:rPr>
          <w:rFonts w:ascii="Times New Roman" w:eastAsia="Times New Roman" w:hAnsi="Times New Roman" w:cs="Times New Roman"/>
          <w:sz w:val="26"/>
          <w:szCs w:val="26"/>
          <w:lang w:eastAsia="ru-RU"/>
        </w:rPr>
        <w:t>» (идентификационный номер заявки 2).</w:t>
      </w:r>
    </w:p>
    <w:p w:rsidR="00E324BA" w:rsidRPr="00161799" w:rsidRDefault="00E324BA" w:rsidP="00E324BA">
      <w:pPr>
        <w:suppressAutoHyphens w:val="0"/>
        <w:spacing w:after="0" w:line="240" w:lineRule="auto"/>
        <w:ind w:firstLine="709"/>
        <w:jc w:val="both"/>
        <w:rPr>
          <w:rFonts w:ascii="Times New Roman" w:eastAsia="Calibri" w:hAnsi="Times New Roman" w:cs="Times New Roman"/>
          <w:i/>
          <w:sz w:val="20"/>
          <w:szCs w:val="20"/>
          <w:u w:val="single"/>
          <w:lang w:eastAsia="en-US"/>
        </w:rPr>
      </w:pPr>
      <w:r w:rsidRPr="00161799">
        <w:rPr>
          <w:rFonts w:ascii="Times New Roman" w:eastAsia="Times New Roman" w:hAnsi="Times New Roman" w:cs="Times New Roman"/>
          <w:sz w:val="26"/>
          <w:szCs w:val="26"/>
          <w:lang w:eastAsia="ru-RU"/>
        </w:rPr>
        <w:t xml:space="preserve">При изучении состава первых частей заявок, поданных на участие в данном аукционе, Комиссией установлено, что </w:t>
      </w:r>
      <w:r w:rsidR="00A03B80" w:rsidRPr="00161799">
        <w:rPr>
          <w:rFonts w:ascii="Times New Roman" w:eastAsia="Times New Roman" w:hAnsi="Times New Roman" w:cs="Times New Roman"/>
          <w:sz w:val="26"/>
          <w:szCs w:val="26"/>
          <w:lang w:eastAsia="ru-RU"/>
        </w:rPr>
        <w:t>ООО «</w:t>
      </w:r>
      <w:proofErr w:type="spellStart"/>
      <w:r w:rsidR="00A03B80" w:rsidRPr="00161799">
        <w:rPr>
          <w:rFonts w:ascii="Times New Roman" w:eastAsia="Times New Roman" w:hAnsi="Times New Roman" w:cs="Times New Roman"/>
          <w:sz w:val="26"/>
          <w:szCs w:val="26"/>
          <w:lang w:eastAsia="ru-RU"/>
        </w:rPr>
        <w:t>КанцАйленд</w:t>
      </w:r>
      <w:proofErr w:type="spellEnd"/>
      <w:r w:rsidR="00A03B80" w:rsidRPr="00161799">
        <w:rPr>
          <w:rFonts w:ascii="Times New Roman" w:eastAsia="Times New Roman" w:hAnsi="Times New Roman" w:cs="Times New Roman"/>
          <w:sz w:val="26"/>
          <w:szCs w:val="26"/>
          <w:lang w:eastAsia="ru-RU"/>
        </w:rPr>
        <w:t>»</w:t>
      </w:r>
      <w:r w:rsidRPr="00161799">
        <w:rPr>
          <w:rFonts w:ascii="Times New Roman" w:eastAsia="Times New Roman" w:hAnsi="Times New Roman" w:cs="Times New Roman"/>
          <w:sz w:val="26"/>
          <w:szCs w:val="26"/>
          <w:lang w:eastAsia="ru-RU"/>
        </w:rPr>
        <w:t xml:space="preserve"> (идентификационный номер заявки </w:t>
      </w:r>
      <w:r w:rsidR="00A03B80" w:rsidRPr="00161799">
        <w:rPr>
          <w:rFonts w:ascii="Times New Roman" w:eastAsia="Times New Roman" w:hAnsi="Times New Roman" w:cs="Times New Roman"/>
          <w:sz w:val="26"/>
          <w:szCs w:val="26"/>
          <w:lang w:eastAsia="ru-RU"/>
        </w:rPr>
        <w:t>2</w:t>
      </w:r>
      <w:r w:rsidRPr="00161799">
        <w:rPr>
          <w:rFonts w:ascii="Times New Roman" w:eastAsia="Times New Roman" w:hAnsi="Times New Roman" w:cs="Times New Roman"/>
          <w:sz w:val="26"/>
          <w:szCs w:val="26"/>
          <w:lang w:eastAsia="ru-RU"/>
        </w:rPr>
        <w:t>) в составе первой части заявки представлены:</w:t>
      </w:r>
    </w:p>
    <w:p w:rsidR="00E324BA" w:rsidRPr="00161799" w:rsidRDefault="00E324BA" w:rsidP="00E324BA">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согласие на поставку товара на условиях предусмотренных аукционной документации, сформированное посредствам применения программного – аппаратных средств электронной площадки;</w:t>
      </w:r>
    </w:p>
    <w:p w:rsidR="00E324BA" w:rsidRPr="00161799" w:rsidRDefault="00E324BA" w:rsidP="00E324BA">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 - таблица, содержащая наименование товара, </w:t>
      </w:r>
      <w:r w:rsidR="00C05BB9" w:rsidRPr="00161799">
        <w:rPr>
          <w:rFonts w:ascii="Times New Roman" w:eastAsia="Times New Roman" w:hAnsi="Times New Roman" w:cs="Times New Roman"/>
          <w:sz w:val="26"/>
          <w:szCs w:val="26"/>
          <w:lang w:eastAsia="ru-RU"/>
        </w:rPr>
        <w:t xml:space="preserve">количество </w:t>
      </w:r>
      <w:r w:rsidR="00140F87" w:rsidRPr="00161799">
        <w:rPr>
          <w:rFonts w:ascii="Times New Roman" w:eastAsia="Times New Roman" w:hAnsi="Times New Roman" w:cs="Times New Roman"/>
          <w:sz w:val="26"/>
          <w:szCs w:val="26"/>
          <w:lang w:eastAsia="ru-RU"/>
        </w:rPr>
        <w:t>товара</w:t>
      </w:r>
      <w:r w:rsidR="00C05BB9" w:rsidRPr="00161799">
        <w:rPr>
          <w:rFonts w:ascii="Times New Roman" w:eastAsia="Times New Roman" w:hAnsi="Times New Roman" w:cs="Times New Roman"/>
          <w:sz w:val="26"/>
          <w:szCs w:val="26"/>
          <w:lang w:eastAsia="ru-RU"/>
        </w:rPr>
        <w:t>, функциональные, технические, качественные, эксплуатационные характеристики товара, а также наименование страны происхождения товара.</w:t>
      </w:r>
    </w:p>
    <w:p w:rsidR="00F83BB7" w:rsidRPr="00161799" w:rsidRDefault="00F83BB7" w:rsidP="00C05BB9">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Комиссия Ярославского УФАС России, изучив представленную в первой части заявки </w:t>
      </w:r>
      <w:r w:rsidR="00A03B80" w:rsidRPr="00161799">
        <w:rPr>
          <w:rFonts w:ascii="Times New Roman" w:eastAsia="Times New Roman" w:hAnsi="Times New Roman" w:cs="Times New Roman"/>
          <w:sz w:val="26"/>
          <w:szCs w:val="26"/>
          <w:lang w:eastAsia="ru-RU"/>
        </w:rPr>
        <w:t>ООО «</w:t>
      </w:r>
      <w:proofErr w:type="spellStart"/>
      <w:r w:rsidR="00A03B80" w:rsidRPr="00161799">
        <w:rPr>
          <w:rFonts w:ascii="Times New Roman" w:eastAsia="Times New Roman" w:hAnsi="Times New Roman" w:cs="Times New Roman"/>
          <w:sz w:val="26"/>
          <w:szCs w:val="26"/>
          <w:lang w:eastAsia="ru-RU"/>
        </w:rPr>
        <w:t>КанцАйленд</w:t>
      </w:r>
      <w:proofErr w:type="spellEnd"/>
      <w:r w:rsidR="00A03B80" w:rsidRPr="00161799">
        <w:rPr>
          <w:rFonts w:ascii="Times New Roman" w:eastAsia="Times New Roman" w:hAnsi="Times New Roman" w:cs="Times New Roman"/>
          <w:sz w:val="26"/>
          <w:szCs w:val="26"/>
          <w:lang w:eastAsia="ru-RU"/>
        </w:rPr>
        <w:t>»</w:t>
      </w:r>
      <w:r w:rsidRPr="00161799">
        <w:rPr>
          <w:rFonts w:ascii="Times New Roman" w:eastAsia="Times New Roman" w:hAnsi="Times New Roman" w:cs="Times New Roman"/>
          <w:sz w:val="26"/>
          <w:szCs w:val="26"/>
          <w:lang w:eastAsia="ru-RU"/>
        </w:rPr>
        <w:t xml:space="preserve"> таблицу, установила, что последний предложил к поставке товар </w:t>
      </w:r>
      <w:r w:rsidR="00C05BB9" w:rsidRPr="00161799">
        <w:rPr>
          <w:rFonts w:ascii="Times New Roman" w:eastAsia="Times New Roman" w:hAnsi="Times New Roman" w:cs="Times New Roman"/>
          <w:sz w:val="26"/>
          <w:szCs w:val="26"/>
          <w:lang w:eastAsia="ru-RU"/>
        </w:rPr>
        <w:t>со следующими характеристиками и в следующем количестве:</w:t>
      </w:r>
    </w:p>
    <w:p w:rsidR="00A03B80" w:rsidRPr="00161799" w:rsidRDefault="00A03B80" w:rsidP="00C05BB9">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977"/>
        <w:gridCol w:w="3260"/>
        <w:gridCol w:w="850"/>
        <w:gridCol w:w="1276"/>
        <w:gridCol w:w="992"/>
      </w:tblGrid>
      <w:tr w:rsidR="00A03B80" w:rsidRPr="00161799" w:rsidTr="00FB4EED">
        <w:trPr>
          <w:trHeight w:val="469"/>
        </w:trPr>
        <w:tc>
          <w:tcPr>
            <w:tcW w:w="568" w:type="dxa"/>
            <w:vMerge w:val="restart"/>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п/п</w:t>
            </w:r>
          </w:p>
        </w:tc>
        <w:tc>
          <w:tcPr>
            <w:tcW w:w="8363" w:type="dxa"/>
            <w:gridSpan w:val="4"/>
            <w:tcBorders>
              <w:bottom w:val="single" w:sz="4" w:space="0" w:color="auto"/>
            </w:tcBorders>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Наименование товара, код позиции каталога товаров, работ, </w:t>
            </w:r>
            <w:proofErr w:type="gramStart"/>
            <w:r w:rsidRPr="00161799">
              <w:rPr>
                <w:rFonts w:ascii="Times New Roman" w:hAnsi="Times New Roman"/>
              </w:rPr>
              <w:t>услуг  (</w:t>
            </w:r>
            <w:proofErr w:type="gramEnd"/>
            <w:r w:rsidRPr="00161799">
              <w:rPr>
                <w:rFonts w:ascii="Times New Roman" w:hAnsi="Times New Roman"/>
              </w:rPr>
              <w:t>далее – КТРУ),                                  код позиции ОКПД2 (при наличии)</w:t>
            </w:r>
          </w:p>
        </w:tc>
        <w:tc>
          <w:tcPr>
            <w:tcW w:w="992" w:type="dxa"/>
            <w:vMerge w:val="restart"/>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Страна происхождения товара </w:t>
            </w:r>
          </w:p>
          <w:p w:rsidR="00A03B80" w:rsidRPr="00161799" w:rsidRDefault="00A03B80" w:rsidP="00A03B80">
            <w:pPr>
              <w:spacing w:after="0" w:line="240" w:lineRule="auto"/>
              <w:jc w:val="center"/>
              <w:rPr>
                <w:rFonts w:ascii="Times New Roman" w:hAnsi="Times New Roman"/>
              </w:rPr>
            </w:pPr>
          </w:p>
        </w:tc>
      </w:tr>
      <w:tr w:rsidR="00A03B80" w:rsidRPr="00161799" w:rsidTr="00FB4EED">
        <w:trPr>
          <w:trHeight w:val="229"/>
        </w:trPr>
        <w:tc>
          <w:tcPr>
            <w:tcW w:w="568" w:type="dxa"/>
            <w:vMerge/>
          </w:tcPr>
          <w:p w:rsidR="00A03B80" w:rsidRPr="00161799" w:rsidRDefault="00A03B80" w:rsidP="00A03B80">
            <w:pPr>
              <w:spacing w:after="0" w:line="240" w:lineRule="auto"/>
              <w:jc w:val="center"/>
              <w:rPr>
                <w:rFonts w:ascii="Times New Roman" w:hAnsi="Times New Roman"/>
              </w:rPr>
            </w:pPr>
          </w:p>
        </w:tc>
        <w:tc>
          <w:tcPr>
            <w:tcW w:w="6237" w:type="dxa"/>
            <w:gridSpan w:val="2"/>
            <w:tcBorders>
              <w:top w:val="single" w:sz="4" w:space="0" w:color="auto"/>
              <w:bottom w:val="single" w:sz="4" w:space="0" w:color="auto"/>
            </w:tcBorders>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sz w:val="24"/>
                <w:szCs w:val="24"/>
              </w:rPr>
              <w:t>Конкретные характеристики товара, соответствующие значениям, установленным в документации об электронном аукционе</w:t>
            </w:r>
          </w:p>
        </w:tc>
        <w:tc>
          <w:tcPr>
            <w:tcW w:w="850" w:type="dxa"/>
            <w:vMerge w:val="restart"/>
            <w:tcBorders>
              <w:top w:val="single" w:sz="4" w:space="0" w:color="auto"/>
            </w:tcBorders>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Единица измерения</w:t>
            </w:r>
          </w:p>
          <w:p w:rsidR="00A03B80" w:rsidRPr="00161799" w:rsidRDefault="00A03B80" w:rsidP="00A03B80">
            <w:pPr>
              <w:spacing w:after="0" w:line="240" w:lineRule="auto"/>
              <w:jc w:val="center"/>
              <w:rPr>
                <w:rFonts w:ascii="Times New Roman" w:hAnsi="Times New Roman"/>
              </w:rPr>
            </w:pPr>
          </w:p>
        </w:tc>
        <w:tc>
          <w:tcPr>
            <w:tcW w:w="1276" w:type="dxa"/>
            <w:vMerge w:val="restart"/>
            <w:tcBorders>
              <w:top w:val="single" w:sz="4" w:space="0" w:color="auto"/>
            </w:tcBorders>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Количество товара</w:t>
            </w:r>
          </w:p>
          <w:p w:rsidR="00A03B80" w:rsidRPr="00161799" w:rsidRDefault="00A03B80" w:rsidP="00A03B80">
            <w:pPr>
              <w:spacing w:after="0" w:line="240" w:lineRule="auto"/>
              <w:jc w:val="center"/>
              <w:rPr>
                <w:rFonts w:ascii="Times New Roman" w:hAnsi="Times New Roman"/>
              </w:rPr>
            </w:pPr>
          </w:p>
        </w:tc>
        <w:tc>
          <w:tcPr>
            <w:tcW w:w="992" w:type="dxa"/>
            <w:vMerge/>
          </w:tcPr>
          <w:p w:rsidR="00A03B80" w:rsidRPr="00161799" w:rsidRDefault="00A03B80" w:rsidP="00A03B80">
            <w:pPr>
              <w:spacing w:after="0" w:line="240" w:lineRule="auto"/>
              <w:jc w:val="center"/>
              <w:rPr>
                <w:rFonts w:ascii="Times New Roman" w:hAnsi="Times New Roman"/>
              </w:rPr>
            </w:pPr>
          </w:p>
        </w:tc>
      </w:tr>
      <w:tr w:rsidR="00A03B80" w:rsidRPr="00161799" w:rsidTr="00FB4EED">
        <w:trPr>
          <w:trHeight w:val="251"/>
        </w:trPr>
        <w:tc>
          <w:tcPr>
            <w:tcW w:w="568" w:type="dxa"/>
            <w:vMerge/>
          </w:tcPr>
          <w:p w:rsidR="00A03B80" w:rsidRPr="00161799" w:rsidRDefault="00A03B80" w:rsidP="00A03B80">
            <w:pPr>
              <w:spacing w:after="0" w:line="240" w:lineRule="auto"/>
              <w:jc w:val="center"/>
              <w:rPr>
                <w:rFonts w:ascii="Times New Roman" w:hAnsi="Times New Roman"/>
              </w:rPr>
            </w:pPr>
          </w:p>
        </w:tc>
        <w:tc>
          <w:tcPr>
            <w:tcW w:w="2977" w:type="dxa"/>
            <w:tcBorders>
              <w:top w:val="single" w:sz="4" w:space="0" w:color="auto"/>
            </w:tcBorders>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Наименование показателя</w:t>
            </w:r>
          </w:p>
        </w:tc>
        <w:tc>
          <w:tcPr>
            <w:tcW w:w="3260" w:type="dxa"/>
            <w:tcBorders>
              <w:top w:val="single" w:sz="4" w:space="0" w:color="auto"/>
            </w:tcBorders>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Значение показателя</w:t>
            </w:r>
          </w:p>
        </w:tc>
        <w:tc>
          <w:tcPr>
            <w:tcW w:w="850" w:type="dxa"/>
            <w:vMerge/>
            <w:vAlign w:val="center"/>
          </w:tcPr>
          <w:p w:rsidR="00A03B80" w:rsidRPr="00161799" w:rsidRDefault="00A03B80" w:rsidP="00A03B80">
            <w:pPr>
              <w:spacing w:after="0" w:line="240" w:lineRule="auto"/>
              <w:jc w:val="center"/>
              <w:rPr>
                <w:rFonts w:ascii="Times New Roman" w:hAnsi="Times New Roman"/>
              </w:rPr>
            </w:pPr>
          </w:p>
        </w:tc>
        <w:tc>
          <w:tcPr>
            <w:tcW w:w="1276" w:type="dxa"/>
            <w:vMerge/>
            <w:vAlign w:val="center"/>
          </w:tcPr>
          <w:p w:rsidR="00A03B80" w:rsidRPr="00161799" w:rsidRDefault="00A03B80" w:rsidP="00A03B80">
            <w:pPr>
              <w:spacing w:after="0" w:line="240" w:lineRule="auto"/>
              <w:jc w:val="center"/>
              <w:rPr>
                <w:rFonts w:ascii="Times New Roman" w:hAnsi="Times New Roman"/>
              </w:rPr>
            </w:pPr>
          </w:p>
        </w:tc>
        <w:tc>
          <w:tcPr>
            <w:tcW w:w="992" w:type="dxa"/>
            <w:vMerge/>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1.</w:t>
            </w:r>
          </w:p>
        </w:tc>
        <w:tc>
          <w:tcPr>
            <w:tcW w:w="8363" w:type="dxa"/>
            <w:gridSpan w:val="4"/>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32.99.12.110-00000007)</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trHeight w:val="70"/>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шариковая</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560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Количество цветов</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1</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Ручка автоматическая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нет</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0.5</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синий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2.</w:t>
            </w:r>
          </w:p>
        </w:tc>
        <w:tc>
          <w:tcPr>
            <w:tcW w:w="8363" w:type="dxa"/>
            <w:gridSpan w:val="4"/>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32.99.14.130-00000003)</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шариковый</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280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vAlign w:val="center"/>
          </w:tcPr>
          <w:p w:rsidR="00A03B80" w:rsidRPr="00161799" w:rsidRDefault="00A03B80" w:rsidP="00A03B80">
            <w:pPr>
              <w:spacing w:after="0" w:line="240" w:lineRule="auto"/>
              <w:jc w:val="center"/>
              <w:rPr>
                <w:rFonts w:ascii="Times New Roman" w:hAnsi="Times New Roman"/>
              </w:rPr>
            </w:pPr>
          </w:p>
        </w:tc>
        <w:tc>
          <w:tcPr>
            <w:tcW w:w="1276" w:type="dxa"/>
            <w:vMerge/>
            <w:vAlign w:val="center"/>
          </w:tcPr>
          <w:p w:rsidR="00A03B80" w:rsidRPr="00161799" w:rsidRDefault="00A03B80" w:rsidP="00A03B80">
            <w:pPr>
              <w:spacing w:after="0" w:line="240" w:lineRule="auto"/>
              <w:jc w:val="center"/>
              <w:rPr>
                <w:rFonts w:ascii="Times New Roman" w:hAnsi="Times New Roman"/>
              </w:rPr>
            </w:pP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vAlign w:val="center"/>
          </w:tcPr>
          <w:p w:rsidR="00A03B80" w:rsidRPr="00161799" w:rsidRDefault="00A03B80" w:rsidP="00A03B80">
            <w:pPr>
              <w:spacing w:after="0" w:line="240" w:lineRule="auto"/>
              <w:jc w:val="center"/>
              <w:rPr>
                <w:rFonts w:ascii="Times New Roman" w:hAnsi="Times New Roman"/>
              </w:rPr>
            </w:pPr>
          </w:p>
        </w:tc>
        <w:tc>
          <w:tcPr>
            <w:tcW w:w="1276" w:type="dxa"/>
            <w:vMerge/>
            <w:vAlign w:val="center"/>
          </w:tcPr>
          <w:p w:rsidR="00A03B80" w:rsidRPr="00161799" w:rsidRDefault="00A03B80" w:rsidP="00A03B80">
            <w:pPr>
              <w:spacing w:after="0" w:line="240" w:lineRule="auto"/>
              <w:jc w:val="center"/>
              <w:rPr>
                <w:rFonts w:ascii="Times New Roman" w:hAnsi="Times New Roman"/>
              </w:rPr>
            </w:pP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синий</w:t>
            </w:r>
          </w:p>
        </w:tc>
        <w:tc>
          <w:tcPr>
            <w:tcW w:w="850" w:type="dxa"/>
            <w:vMerge/>
            <w:vAlign w:val="center"/>
          </w:tcPr>
          <w:p w:rsidR="00A03B80" w:rsidRPr="00161799" w:rsidRDefault="00A03B80" w:rsidP="00A03B80">
            <w:pPr>
              <w:spacing w:after="0" w:line="240" w:lineRule="auto"/>
              <w:jc w:val="center"/>
              <w:rPr>
                <w:rFonts w:ascii="Times New Roman" w:hAnsi="Times New Roman"/>
              </w:rPr>
            </w:pPr>
          </w:p>
        </w:tc>
        <w:tc>
          <w:tcPr>
            <w:tcW w:w="1276" w:type="dxa"/>
            <w:vMerge/>
            <w:vAlign w:val="center"/>
          </w:tcPr>
          <w:p w:rsidR="00A03B80" w:rsidRPr="00161799" w:rsidRDefault="00A03B80" w:rsidP="00A03B80">
            <w:pPr>
              <w:spacing w:after="0" w:line="240" w:lineRule="auto"/>
              <w:jc w:val="center"/>
              <w:rPr>
                <w:rFonts w:ascii="Times New Roman" w:hAnsi="Times New Roman"/>
              </w:rPr>
            </w:pP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 0.5 </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902"/>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Совместимость стержня с корпусом ручки канцелярской позиции 1</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i/>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431"/>
          <w:jc w:val="center"/>
        </w:trPr>
        <w:tc>
          <w:tcPr>
            <w:tcW w:w="568" w:type="dxa"/>
            <w:vMerge w:val="restart"/>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3.</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32.99.12.110-00000007)</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trHeight w:val="289"/>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шариковая</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350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trHeight w:val="637"/>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421"/>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Количество цветов</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1</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29"/>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Ручка автоматическая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нет</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407"/>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0.5</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черный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4.</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32.99.14.130-00000003)</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шариковый</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280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черный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584"/>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 0.5  </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Совместимость стержня с корпусом ручки канцелярской позиции 3</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i/>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5.</w:t>
            </w:r>
          </w:p>
        </w:tc>
        <w:tc>
          <w:tcPr>
            <w:tcW w:w="8363" w:type="dxa"/>
            <w:gridSpan w:val="4"/>
          </w:tcPr>
          <w:p w:rsidR="00A03B80" w:rsidRPr="00161799" w:rsidRDefault="00A03B80" w:rsidP="00A03B80">
            <w:pPr>
              <w:spacing w:after="0" w:line="240" w:lineRule="auto"/>
              <w:ind w:firstLine="50"/>
              <w:jc w:val="both"/>
              <w:rPr>
                <w:rFonts w:ascii="Times New Roman" w:hAnsi="Times New Roman"/>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32.99.12.110-00000005)</w:t>
            </w:r>
          </w:p>
        </w:tc>
        <w:tc>
          <w:tcPr>
            <w:tcW w:w="992" w:type="dxa"/>
          </w:tcPr>
          <w:p w:rsidR="00A03B80" w:rsidRPr="00161799" w:rsidRDefault="00A03B80" w:rsidP="00A03B80">
            <w:pPr>
              <w:spacing w:after="0" w:line="240" w:lineRule="auto"/>
              <w:ind w:firstLine="50"/>
              <w:jc w:val="both"/>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proofErr w:type="spellStart"/>
            <w:r w:rsidRPr="00161799">
              <w:rPr>
                <w:rFonts w:ascii="Times New Roman" w:hAnsi="Times New Roman"/>
              </w:rPr>
              <w:t>гелевая</w:t>
            </w:r>
            <w:proofErr w:type="spellEnd"/>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15</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Ручка автоматическая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нет</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0.5</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черный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6.</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32.99.14.130-00000002)</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Россия</w:t>
            </w: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w:t>
            </w:r>
          </w:p>
        </w:tc>
        <w:tc>
          <w:tcPr>
            <w:tcW w:w="3260" w:type="dxa"/>
          </w:tcPr>
          <w:p w:rsidR="00A03B80" w:rsidRPr="00161799" w:rsidRDefault="00A03B80" w:rsidP="00A03B80">
            <w:pPr>
              <w:spacing w:after="0" w:line="240" w:lineRule="auto"/>
              <w:jc w:val="center"/>
              <w:rPr>
                <w:rFonts w:ascii="Times New Roman" w:hAnsi="Times New Roman"/>
              </w:rPr>
            </w:pPr>
            <w:proofErr w:type="spellStart"/>
            <w:r w:rsidRPr="00161799">
              <w:rPr>
                <w:rFonts w:ascii="Times New Roman" w:hAnsi="Times New Roman"/>
              </w:rPr>
              <w:t>гелевый</w:t>
            </w:r>
            <w:proofErr w:type="spellEnd"/>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350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140</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Цвет чернил</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черный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 0.5  </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trHeight w:val="315"/>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Совместимость стержня с корпусом ручки канцелярской позиции 5</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i/>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7.</w:t>
            </w:r>
          </w:p>
        </w:tc>
        <w:tc>
          <w:tcPr>
            <w:tcW w:w="8363" w:type="dxa"/>
            <w:gridSpan w:val="4"/>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 xml:space="preserve">Карандаш </w:t>
            </w:r>
            <w:proofErr w:type="spellStart"/>
            <w:r w:rsidRPr="00161799">
              <w:rPr>
                <w:rFonts w:ascii="Times New Roman" w:hAnsi="Times New Roman"/>
                <w:b/>
              </w:rPr>
              <w:t>чернографитный</w:t>
            </w:r>
            <w:proofErr w:type="spellEnd"/>
            <w:r w:rsidRPr="00161799">
              <w:rPr>
                <w:rFonts w:ascii="Times New Roman" w:hAnsi="Times New Roman"/>
                <w:b/>
              </w:rPr>
              <w:t xml:space="preserve"> </w:t>
            </w:r>
            <w:r w:rsidRPr="00161799">
              <w:rPr>
                <w:rFonts w:ascii="Times New Roman" w:hAnsi="Times New Roman"/>
              </w:rPr>
              <w:t>(Код позиции КТРУ: 32.99.15.110-00000002)</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Россия</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Наличие заточенного стержня</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да</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550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Наличие ластика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да</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Тип карандаша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ТМ (</w:t>
            </w:r>
            <w:proofErr w:type="spellStart"/>
            <w:r w:rsidRPr="00161799">
              <w:rPr>
                <w:rFonts w:ascii="Times New Roman" w:hAnsi="Times New Roman"/>
              </w:rPr>
              <w:t>твердомягкий</w:t>
            </w:r>
            <w:proofErr w:type="spellEnd"/>
            <w:r w:rsidRPr="00161799">
              <w:rPr>
                <w:rFonts w:ascii="Times New Roman" w:hAnsi="Times New Roman"/>
              </w:rPr>
              <w:t>)</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8.</w:t>
            </w:r>
          </w:p>
        </w:tc>
        <w:tc>
          <w:tcPr>
            <w:tcW w:w="8363" w:type="dxa"/>
            <w:gridSpan w:val="4"/>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 xml:space="preserve">Маркер </w:t>
            </w:r>
            <w:r w:rsidRPr="00161799">
              <w:rPr>
                <w:rFonts w:ascii="Times New Roman" w:hAnsi="Times New Roman"/>
              </w:rPr>
              <w:t>(Код позиции КТРУ: 32.99.12.120-00000006)</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 маркера</w:t>
            </w:r>
          </w:p>
        </w:tc>
        <w:tc>
          <w:tcPr>
            <w:tcW w:w="3260" w:type="dxa"/>
            <w:vAlign w:val="center"/>
          </w:tcPr>
          <w:p w:rsidR="00A03B80" w:rsidRPr="00161799" w:rsidRDefault="00A03B80" w:rsidP="00A03B80">
            <w:pPr>
              <w:spacing w:after="0" w:line="240" w:lineRule="auto"/>
              <w:jc w:val="center"/>
              <w:rPr>
                <w:rFonts w:ascii="Times New Roman" w:hAnsi="Times New Roman"/>
              </w:rPr>
            </w:pPr>
            <w:proofErr w:type="spellStart"/>
            <w:r w:rsidRPr="00161799">
              <w:rPr>
                <w:rFonts w:ascii="Times New Roman" w:hAnsi="Times New Roman"/>
              </w:rPr>
              <w:t>текстовыделитель</w:t>
            </w:r>
            <w:proofErr w:type="spellEnd"/>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220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Форма наконечника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скошенная</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9.</w:t>
            </w:r>
          </w:p>
        </w:tc>
        <w:tc>
          <w:tcPr>
            <w:tcW w:w="8363" w:type="dxa"/>
            <w:gridSpan w:val="4"/>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 xml:space="preserve">Маркер </w:t>
            </w:r>
            <w:r w:rsidRPr="00161799">
              <w:rPr>
                <w:rFonts w:ascii="Times New Roman" w:hAnsi="Times New Roman"/>
              </w:rPr>
              <w:t>(Код позиции КТРУ: 32.99.12.120-00000002)</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 маркера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перманентный</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210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Форма наконечника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круглая</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Цвет чернил</w:t>
            </w:r>
          </w:p>
        </w:tc>
        <w:tc>
          <w:tcPr>
            <w:tcW w:w="3260" w:type="dxa"/>
          </w:tcPr>
          <w:p w:rsidR="00A03B80" w:rsidRPr="00161799" w:rsidRDefault="00A03B80" w:rsidP="00A03B80">
            <w:pPr>
              <w:spacing w:after="0" w:line="240" w:lineRule="auto"/>
              <w:jc w:val="center"/>
              <w:rPr>
                <w:rFonts w:ascii="Times New Roman" w:hAnsi="Times New Roman"/>
                <w:i/>
              </w:rPr>
            </w:pPr>
            <w:r w:rsidRPr="00161799">
              <w:rPr>
                <w:rFonts w:ascii="Times New Roman" w:hAnsi="Times New Roman"/>
                <w:i/>
              </w:rPr>
              <w:t>черный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10.</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Маркер </w:t>
            </w:r>
            <w:r w:rsidRPr="00161799">
              <w:rPr>
                <w:rFonts w:ascii="Times New Roman" w:hAnsi="Times New Roman"/>
              </w:rPr>
              <w:t>(Код позиции КТРУ: 32.99.12.120-00000002)</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 маркера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перманентный</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210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Форма наконечника</w:t>
            </w:r>
          </w:p>
        </w:tc>
        <w:tc>
          <w:tcPr>
            <w:tcW w:w="326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круглая</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Цвет чернил</w:t>
            </w:r>
          </w:p>
        </w:tc>
        <w:tc>
          <w:tcPr>
            <w:tcW w:w="3260" w:type="dxa"/>
          </w:tcPr>
          <w:p w:rsidR="00A03B80" w:rsidRPr="00161799" w:rsidRDefault="00A03B80" w:rsidP="00A03B80">
            <w:pPr>
              <w:spacing w:after="0" w:line="240" w:lineRule="auto"/>
              <w:jc w:val="center"/>
              <w:rPr>
                <w:rFonts w:ascii="Times New Roman" w:hAnsi="Times New Roman"/>
                <w:i/>
              </w:rPr>
            </w:pPr>
            <w:r w:rsidRPr="00161799">
              <w:rPr>
                <w:rFonts w:ascii="Times New Roman" w:hAnsi="Times New Roman"/>
                <w:i/>
              </w:rPr>
              <w:t>красный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11.</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Нитки швейные синтетические </w:t>
            </w:r>
            <w:r w:rsidRPr="00161799">
              <w:rPr>
                <w:rFonts w:ascii="Times New Roman" w:hAnsi="Times New Roman"/>
              </w:rPr>
              <w:t>(Код позиции КТРУ: 13.10.85.110-00000003)</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Россия</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Длина намотки, метр</w:t>
            </w:r>
            <w:r w:rsidRPr="00161799">
              <w:rPr>
                <w:rFonts w:ascii="Times New Roman" w:hAnsi="Times New Roman"/>
                <w:i/>
              </w:rPr>
              <w:t>*</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 xml:space="preserve"> 1000</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700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Тип</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Комплексные полиэфирные нити</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Цвет</w:t>
            </w:r>
          </w:p>
        </w:tc>
        <w:tc>
          <w:tcPr>
            <w:tcW w:w="3260" w:type="dxa"/>
          </w:tcPr>
          <w:p w:rsidR="00A03B80" w:rsidRPr="00161799" w:rsidRDefault="00A03B80" w:rsidP="00A03B80">
            <w:pPr>
              <w:spacing w:after="0" w:line="240" w:lineRule="auto"/>
              <w:jc w:val="center"/>
              <w:rPr>
                <w:rFonts w:ascii="Times New Roman" w:hAnsi="Times New Roman"/>
                <w:i/>
              </w:rPr>
            </w:pPr>
            <w:r w:rsidRPr="00161799">
              <w:rPr>
                <w:rFonts w:ascii="Times New Roman" w:hAnsi="Times New Roman"/>
                <w:i/>
              </w:rPr>
              <w:t>белый</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i/>
              </w:rPr>
            </w:pPr>
            <w:r w:rsidRPr="00161799">
              <w:rPr>
                <w:rFonts w:ascii="Times New Roman" w:hAnsi="Times New Roman"/>
                <w:i/>
              </w:rPr>
              <w:t>Разрывная нагрузка, кгс*</w:t>
            </w:r>
          </w:p>
        </w:tc>
        <w:tc>
          <w:tcPr>
            <w:tcW w:w="3260" w:type="dxa"/>
          </w:tcPr>
          <w:p w:rsidR="00A03B80" w:rsidRPr="00161799" w:rsidRDefault="00A03B80" w:rsidP="00A03B80">
            <w:pPr>
              <w:spacing w:after="0" w:line="240" w:lineRule="auto"/>
              <w:jc w:val="center"/>
              <w:rPr>
                <w:rFonts w:ascii="Times New Roman" w:hAnsi="Times New Roman"/>
                <w:i/>
              </w:rPr>
            </w:pPr>
            <w:r w:rsidRPr="00161799">
              <w:rPr>
                <w:rFonts w:ascii="Times New Roman" w:hAnsi="Times New Roman"/>
              </w:rPr>
              <w:t xml:space="preserve"> 8</w:t>
            </w:r>
          </w:p>
        </w:tc>
        <w:tc>
          <w:tcPr>
            <w:tcW w:w="850" w:type="dxa"/>
            <w:vMerge/>
          </w:tcPr>
          <w:p w:rsidR="00A03B80" w:rsidRPr="00161799" w:rsidRDefault="00A03B80" w:rsidP="00A03B80">
            <w:pPr>
              <w:spacing w:after="0" w:line="240" w:lineRule="auto"/>
              <w:rPr>
                <w:rFonts w:ascii="Times New Roman" w:hAnsi="Times New Roman"/>
              </w:rPr>
            </w:pPr>
          </w:p>
        </w:tc>
        <w:tc>
          <w:tcPr>
            <w:tcW w:w="1276" w:type="dxa"/>
            <w:vMerge/>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12.</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Элемент первичный и батарея первичных элементов </w:t>
            </w:r>
            <w:r w:rsidRPr="00161799">
              <w:rPr>
                <w:rFonts w:ascii="Times New Roman" w:hAnsi="Times New Roman"/>
              </w:rPr>
              <w:t>(Код позиции КТРУ: 27.20.11.000-00000005)</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Размер элемента питания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9</w:t>
            </w:r>
            <w:r w:rsidRPr="00161799">
              <w:rPr>
                <w:rFonts w:ascii="Times New Roman" w:hAnsi="Times New Roman"/>
                <w:lang w:val="en-US"/>
              </w:rPr>
              <w:t>V (</w:t>
            </w:r>
            <w:r w:rsidRPr="00161799">
              <w:rPr>
                <w:rFonts w:ascii="Times New Roman" w:hAnsi="Times New Roman"/>
              </w:rPr>
              <w:t>Крона</w:t>
            </w:r>
            <w:r w:rsidRPr="00161799">
              <w:rPr>
                <w:rFonts w:ascii="Times New Roman" w:hAnsi="Times New Roman"/>
                <w:lang w:val="en-US"/>
              </w:rPr>
              <w:t>)</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6</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Тип электролита элемента питания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щелочной (алкалиновый) (LR)</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blPrEx>
          <w:jc w:val="center"/>
          <w:tblInd w:w="0" w:type="dxa"/>
        </w:tblPrEx>
        <w:trPr>
          <w:jc w:val="center"/>
        </w:trPr>
        <w:tc>
          <w:tcPr>
            <w:tcW w:w="568" w:type="dxa"/>
            <w:vMerge w:val="restart"/>
          </w:tcPr>
          <w:p w:rsidR="00A03B80" w:rsidRPr="00161799" w:rsidRDefault="00A03B80" w:rsidP="00A03B80">
            <w:pPr>
              <w:spacing w:after="0" w:line="240" w:lineRule="auto"/>
              <w:rPr>
                <w:rFonts w:ascii="Times New Roman" w:hAnsi="Times New Roman"/>
              </w:rPr>
            </w:pPr>
            <w:r w:rsidRPr="00161799">
              <w:rPr>
                <w:rFonts w:ascii="Times New Roman" w:hAnsi="Times New Roman"/>
              </w:rPr>
              <w:t>13.</w:t>
            </w:r>
          </w:p>
        </w:tc>
        <w:tc>
          <w:tcPr>
            <w:tcW w:w="8363" w:type="dxa"/>
            <w:gridSpan w:val="4"/>
          </w:tcPr>
          <w:p w:rsidR="00A03B80" w:rsidRPr="00161799" w:rsidRDefault="00A03B80" w:rsidP="00A03B80">
            <w:pPr>
              <w:spacing w:after="0" w:line="240" w:lineRule="auto"/>
              <w:rPr>
                <w:rFonts w:ascii="Times New Roman" w:hAnsi="Times New Roman"/>
              </w:rPr>
            </w:pPr>
            <w:r w:rsidRPr="00161799">
              <w:rPr>
                <w:rFonts w:ascii="Times New Roman" w:hAnsi="Times New Roman"/>
                <w:b/>
              </w:rPr>
              <w:t xml:space="preserve">Элемент первичный и батарея первичных элементов </w:t>
            </w:r>
            <w:r w:rsidRPr="00161799">
              <w:rPr>
                <w:rFonts w:ascii="Times New Roman" w:hAnsi="Times New Roman"/>
              </w:rPr>
              <w:t>(Код позиции КТРУ: 27.20.11.000-00000005)</w:t>
            </w:r>
          </w:p>
        </w:tc>
        <w:tc>
          <w:tcPr>
            <w:tcW w:w="992" w:type="dxa"/>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Размер элемента питания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АА</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130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blPrEx>
          <w:jc w:val="center"/>
          <w:tblInd w:w="0" w:type="dxa"/>
        </w:tblPrEx>
        <w:trPr>
          <w:jc w:val="center"/>
        </w:trPr>
        <w:tc>
          <w:tcPr>
            <w:tcW w:w="568" w:type="dxa"/>
            <w:vMerge/>
          </w:tcPr>
          <w:p w:rsidR="00A03B80" w:rsidRPr="00161799" w:rsidRDefault="00A03B80" w:rsidP="00A03B80">
            <w:pPr>
              <w:spacing w:after="0" w:line="240" w:lineRule="auto"/>
              <w:rPr>
                <w:rFonts w:ascii="Times New Roman" w:hAnsi="Times New Roman"/>
              </w:rPr>
            </w:pPr>
          </w:p>
        </w:tc>
        <w:tc>
          <w:tcPr>
            <w:tcW w:w="2977"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Тип электролита элемента питания</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щелочной (алкалиновый) (LR)</w:t>
            </w:r>
          </w:p>
        </w:tc>
        <w:tc>
          <w:tcPr>
            <w:tcW w:w="850" w:type="dxa"/>
            <w:vMerge/>
            <w:vAlign w:val="center"/>
          </w:tcPr>
          <w:p w:rsidR="00A03B80" w:rsidRPr="00161799" w:rsidRDefault="00A03B80" w:rsidP="00A03B80">
            <w:pPr>
              <w:spacing w:after="0" w:line="240" w:lineRule="auto"/>
              <w:jc w:val="center"/>
              <w:rPr>
                <w:rFonts w:ascii="Times New Roman" w:hAnsi="Times New Roman"/>
              </w:rPr>
            </w:pPr>
          </w:p>
        </w:tc>
        <w:tc>
          <w:tcPr>
            <w:tcW w:w="1276" w:type="dxa"/>
            <w:vMerge/>
            <w:vAlign w:val="center"/>
          </w:tcPr>
          <w:p w:rsidR="00A03B80" w:rsidRPr="00161799" w:rsidRDefault="00A03B80" w:rsidP="00A03B80">
            <w:pPr>
              <w:spacing w:after="0" w:line="240" w:lineRule="auto"/>
              <w:jc w:val="center"/>
              <w:rPr>
                <w:rFonts w:ascii="Times New Roman" w:hAnsi="Times New Roman"/>
              </w:rPr>
            </w:pP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c>
          <w:tcPr>
            <w:tcW w:w="568" w:type="dxa"/>
            <w:vMerge w:val="restart"/>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14.</w:t>
            </w:r>
          </w:p>
        </w:tc>
        <w:tc>
          <w:tcPr>
            <w:tcW w:w="8363" w:type="dxa"/>
            <w:gridSpan w:val="4"/>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b/>
                <w:bCs/>
              </w:rPr>
              <w:t xml:space="preserve">Календарь настенный </w:t>
            </w:r>
            <w:r w:rsidRPr="00161799">
              <w:rPr>
                <w:rFonts w:ascii="Times New Roman" w:hAnsi="Times New Roman"/>
                <w:bCs/>
              </w:rPr>
              <w:t>(</w:t>
            </w:r>
            <w:r w:rsidRPr="00161799">
              <w:rPr>
                <w:rFonts w:ascii="Times New Roman" w:hAnsi="Times New Roman"/>
              </w:rPr>
              <w:t>Код позиции ОКПД2: 58.19.13.120)</w:t>
            </w:r>
          </w:p>
        </w:tc>
        <w:tc>
          <w:tcPr>
            <w:tcW w:w="992" w:type="dxa"/>
            <w:tcBorders>
              <w:left w:val="single" w:sz="4" w:space="0" w:color="000000"/>
            </w:tcBorders>
          </w:tcPr>
          <w:p w:rsidR="00A03B80" w:rsidRPr="00161799" w:rsidRDefault="00A03B80" w:rsidP="00A03B80">
            <w:pPr>
              <w:spacing w:after="0" w:line="240" w:lineRule="auto"/>
              <w:rPr>
                <w:rFonts w:ascii="Times New Roman" w:hAnsi="Times New Roman"/>
                <w:b/>
                <w:bCs/>
              </w:rPr>
            </w:pPr>
            <w:r w:rsidRPr="00161799">
              <w:rPr>
                <w:rFonts w:ascii="Times New Roman" w:hAnsi="Times New Roman"/>
                <w:b/>
                <w:bCs/>
              </w:rPr>
              <w:t>Россия</w:t>
            </w: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Вид </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квартальный настенный</w:t>
            </w:r>
          </w:p>
        </w:tc>
        <w:tc>
          <w:tcPr>
            <w:tcW w:w="850"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Merge w:val="restart"/>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220</w:t>
            </w:r>
          </w:p>
        </w:tc>
        <w:tc>
          <w:tcPr>
            <w:tcW w:w="992" w:type="dxa"/>
          </w:tcPr>
          <w:p w:rsidR="00A03B80" w:rsidRPr="00161799" w:rsidRDefault="00A03B80" w:rsidP="00A03B80">
            <w:pPr>
              <w:spacing w:after="0" w:line="240" w:lineRule="auto"/>
              <w:jc w:val="center"/>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Размер изделия, мм</w:t>
            </w:r>
            <w:r w:rsidRPr="00161799">
              <w:rPr>
                <w:rFonts w:ascii="Times New Roman" w:hAnsi="Times New Roman"/>
                <w:i/>
              </w:rPr>
              <w:t>*</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685</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Постер </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мелованный картон с лакировкой</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Тематика </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Государственная символика</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Блок </w:t>
            </w:r>
            <w:r w:rsidRPr="00161799">
              <w:rPr>
                <w:rFonts w:ascii="Times New Roman" w:hAnsi="Times New Roman"/>
                <w:i/>
              </w:rPr>
              <w:t>*</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включает 12 л. офсетной бумаги </w:t>
            </w:r>
            <w:proofErr w:type="gramStart"/>
            <w:r w:rsidRPr="00161799">
              <w:rPr>
                <w:rFonts w:ascii="Times New Roman" w:hAnsi="Times New Roman"/>
              </w:rPr>
              <w:t>плотностью  70</w:t>
            </w:r>
            <w:proofErr w:type="gramEnd"/>
            <w:r w:rsidRPr="00161799">
              <w:rPr>
                <w:rFonts w:ascii="Times New Roman" w:hAnsi="Times New Roman"/>
              </w:rPr>
              <w:t>г/кв. м, закрепленных на металлическом гребне</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 xml:space="preserve">Курсор </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наличие</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Год датирования</w:t>
            </w:r>
          </w:p>
        </w:tc>
        <w:tc>
          <w:tcPr>
            <w:tcW w:w="3260" w:type="dxa"/>
          </w:tcPr>
          <w:p w:rsidR="00A03B80" w:rsidRPr="00161799" w:rsidRDefault="00A03B80" w:rsidP="00A03B80">
            <w:pPr>
              <w:spacing w:after="0" w:line="240" w:lineRule="auto"/>
              <w:rPr>
                <w:rFonts w:ascii="Times New Roman" w:hAnsi="Times New Roman"/>
              </w:rPr>
            </w:pPr>
            <w:r w:rsidRPr="00161799">
              <w:rPr>
                <w:rFonts w:ascii="Times New Roman" w:hAnsi="Times New Roman"/>
              </w:rPr>
              <w:t>2022</w:t>
            </w:r>
          </w:p>
        </w:tc>
        <w:tc>
          <w:tcPr>
            <w:tcW w:w="850" w:type="dxa"/>
            <w:vMerge/>
            <w:vAlign w:val="center"/>
          </w:tcPr>
          <w:p w:rsidR="00A03B80" w:rsidRPr="00161799" w:rsidRDefault="00A03B80" w:rsidP="00A03B80">
            <w:pPr>
              <w:spacing w:after="0" w:line="240" w:lineRule="auto"/>
              <w:rPr>
                <w:rFonts w:ascii="Times New Roman" w:hAnsi="Times New Roman"/>
              </w:rPr>
            </w:pPr>
          </w:p>
        </w:tc>
        <w:tc>
          <w:tcPr>
            <w:tcW w:w="1276" w:type="dxa"/>
            <w:vMerge/>
            <w:vAlign w:val="center"/>
          </w:tcPr>
          <w:p w:rsidR="00A03B80" w:rsidRPr="00161799" w:rsidRDefault="00A03B80" w:rsidP="00A03B80">
            <w:pPr>
              <w:spacing w:after="0" w:line="240" w:lineRule="auto"/>
              <w:rPr>
                <w:rFonts w:ascii="Times New Roman" w:hAnsi="Times New Roman"/>
              </w:rPr>
            </w:pPr>
          </w:p>
        </w:tc>
        <w:tc>
          <w:tcPr>
            <w:tcW w:w="992" w:type="dxa"/>
          </w:tcPr>
          <w:p w:rsidR="00A03B80" w:rsidRPr="00161799" w:rsidRDefault="00A03B80" w:rsidP="00A03B80">
            <w:pPr>
              <w:spacing w:after="0" w:line="240" w:lineRule="auto"/>
              <w:rPr>
                <w:rFonts w:ascii="Times New Roman" w:hAnsi="Times New Roman"/>
              </w:rPr>
            </w:pPr>
          </w:p>
        </w:tc>
      </w:tr>
      <w:tr w:rsidR="00A03B80" w:rsidRPr="00161799" w:rsidTr="00FB4EED">
        <w:tc>
          <w:tcPr>
            <w:tcW w:w="568" w:type="dxa"/>
            <w:vMerge w:val="restart"/>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15.</w:t>
            </w:r>
          </w:p>
        </w:tc>
        <w:tc>
          <w:tcPr>
            <w:tcW w:w="8363" w:type="dxa"/>
            <w:gridSpan w:val="4"/>
            <w:tcBorders>
              <w:left w:val="single" w:sz="4" w:space="0" w:color="000000"/>
            </w:tcBorders>
          </w:tcPr>
          <w:p w:rsidR="00A03B80" w:rsidRPr="00161799" w:rsidRDefault="00A03B80" w:rsidP="00A03B80">
            <w:pPr>
              <w:spacing w:after="0" w:line="240" w:lineRule="auto"/>
              <w:rPr>
                <w:rFonts w:ascii="Times New Roman" w:hAnsi="Times New Roman"/>
              </w:rPr>
            </w:pPr>
            <w:proofErr w:type="spellStart"/>
            <w:r w:rsidRPr="00161799">
              <w:rPr>
                <w:rFonts w:ascii="Times New Roman" w:hAnsi="Times New Roman"/>
                <w:b/>
              </w:rPr>
              <w:t>Стирательная</w:t>
            </w:r>
            <w:proofErr w:type="spellEnd"/>
            <w:r w:rsidRPr="00161799">
              <w:rPr>
                <w:rFonts w:ascii="Times New Roman" w:hAnsi="Times New Roman"/>
                <w:b/>
              </w:rPr>
              <w:t xml:space="preserve"> резинка </w:t>
            </w:r>
            <w:r w:rsidRPr="00161799">
              <w:rPr>
                <w:rFonts w:ascii="Times New Roman" w:hAnsi="Times New Roman"/>
              </w:rPr>
              <w:t>(Код позиции КТРУ: 22.19.73.120-00000002)</w:t>
            </w:r>
          </w:p>
        </w:tc>
        <w:tc>
          <w:tcPr>
            <w:tcW w:w="992" w:type="dxa"/>
            <w:tcBorders>
              <w:left w:val="single" w:sz="4" w:space="0" w:color="000000"/>
            </w:tcBorders>
          </w:tcPr>
          <w:p w:rsidR="00A03B80" w:rsidRPr="00161799" w:rsidRDefault="00A03B80" w:rsidP="00A03B80">
            <w:pPr>
              <w:spacing w:after="0" w:line="240" w:lineRule="auto"/>
              <w:rPr>
                <w:rFonts w:ascii="Times New Roman" w:hAnsi="Times New Roman"/>
                <w:b/>
              </w:rPr>
            </w:pPr>
            <w:r w:rsidRPr="00161799">
              <w:rPr>
                <w:rFonts w:ascii="Times New Roman" w:hAnsi="Times New Roman"/>
                <w:b/>
              </w:rPr>
              <w:t>Китай</w:t>
            </w:r>
          </w:p>
        </w:tc>
      </w:tr>
      <w:tr w:rsidR="00A03B80" w:rsidRPr="00161799" w:rsidTr="00FB4EED">
        <w:tc>
          <w:tcPr>
            <w:tcW w:w="568" w:type="dxa"/>
            <w:vMerge/>
            <w:tcBorders>
              <w:left w:val="single" w:sz="4" w:space="0" w:color="000000"/>
              <w:right w:val="single" w:sz="4" w:space="0" w:color="000000"/>
            </w:tcBorders>
          </w:tcPr>
          <w:p w:rsidR="00A03B80" w:rsidRPr="00161799" w:rsidRDefault="00A03B80" w:rsidP="00A03B80">
            <w:pPr>
              <w:spacing w:after="0" w:line="240" w:lineRule="auto"/>
              <w:rPr>
                <w:rFonts w:ascii="Times New Roman" w:hAnsi="Times New Roman"/>
              </w:rPr>
            </w:pPr>
          </w:p>
        </w:tc>
        <w:tc>
          <w:tcPr>
            <w:tcW w:w="2977" w:type="dxa"/>
            <w:tcBorders>
              <w:left w:val="single" w:sz="4" w:space="0" w:color="000000"/>
            </w:tcBorders>
          </w:tcPr>
          <w:p w:rsidR="00A03B80" w:rsidRPr="00161799" w:rsidRDefault="00A03B80" w:rsidP="00A03B80">
            <w:pPr>
              <w:spacing w:after="0" w:line="240" w:lineRule="auto"/>
              <w:rPr>
                <w:rFonts w:ascii="Times New Roman" w:hAnsi="Times New Roman"/>
              </w:rPr>
            </w:pPr>
            <w:r w:rsidRPr="00161799">
              <w:rPr>
                <w:rFonts w:ascii="Times New Roman" w:hAnsi="Times New Roman"/>
              </w:rPr>
              <w:t>Вид удаляемой надписи</w:t>
            </w:r>
          </w:p>
        </w:tc>
        <w:tc>
          <w:tcPr>
            <w:tcW w:w="3260" w:type="dxa"/>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чернила, графитная</w:t>
            </w:r>
          </w:p>
        </w:tc>
        <w:tc>
          <w:tcPr>
            <w:tcW w:w="850"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штука</w:t>
            </w:r>
          </w:p>
        </w:tc>
        <w:tc>
          <w:tcPr>
            <w:tcW w:w="1276" w:type="dxa"/>
            <w:vAlign w:val="center"/>
          </w:tcPr>
          <w:p w:rsidR="00A03B80" w:rsidRPr="00161799" w:rsidRDefault="00A03B80" w:rsidP="00A03B80">
            <w:pPr>
              <w:spacing w:after="0" w:line="240" w:lineRule="auto"/>
              <w:jc w:val="center"/>
              <w:rPr>
                <w:rFonts w:ascii="Times New Roman" w:hAnsi="Times New Roman"/>
              </w:rPr>
            </w:pPr>
            <w:r w:rsidRPr="00161799">
              <w:rPr>
                <w:rFonts w:ascii="Times New Roman" w:hAnsi="Times New Roman"/>
              </w:rPr>
              <w:t>150</w:t>
            </w:r>
          </w:p>
        </w:tc>
        <w:tc>
          <w:tcPr>
            <w:tcW w:w="992" w:type="dxa"/>
          </w:tcPr>
          <w:p w:rsidR="00A03B80" w:rsidRPr="00161799" w:rsidRDefault="00A03B80" w:rsidP="00A03B80">
            <w:pPr>
              <w:spacing w:after="0" w:line="240" w:lineRule="auto"/>
              <w:jc w:val="center"/>
              <w:rPr>
                <w:rFonts w:ascii="Times New Roman" w:hAnsi="Times New Roman"/>
              </w:rPr>
            </w:pPr>
          </w:p>
        </w:tc>
      </w:tr>
    </w:tbl>
    <w:p w:rsidR="00C05BB9" w:rsidRPr="00161799" w:rsidRDefault="00C05BB9" w:rsidP="00FB4EED">
      <w:pPr>
        <w:suppressAutoHyphens w:val="0"/>
        <w:autoSpaceDE w:val="0"/>
        <w:autoSpaceDN w:val="0"/>
        <w:adjustRightInd w:val="0"/>
        <w:spacing w:after="0" w:line="240" w:lineRule="auto"/>
        <w:jc w:val="both"/>
        <w:rPr>
          <w:rFonts w:ascii="Times New Roman" w:eastAsia="Times New Roman" w:hAnsi="Times New Roman" w:cs="Times New Roman"/>
          <w:color w:val="000000"/>
          <w:sz w:val="26"/>
          <w:szCs w:val="26"/>
          <w:shd w:val="clear" w:color="auto" w:fill="FFFFFF"/>
          <w:lang w:eastAsia="ru-RU"/>
        </w:rPr>
      </w:pPr>
    </w:p>
    <w:p w:rsidR="00F83BB7" w:rsidRPr="00161799" w:rsidRDefault="00F83BB7" w:rsidP="00F83BB7">
      <w:pPr>
        <w:suppressAutoHyphens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u w:val="single"/>
          <w:shd w:val="clear" w:color="auto" w:fill="FFFFFF"/>
          <w:lang w:eastAsia="ru-RU"/>
        </w:rPr>
      </w:pPr>
      <w:r w:rsidRPr="00161799">
        <w:rPr>
          <w:rFonts w:ascii="Times New Roman" w:eastAsia="Times New Roman" w:hAnsi="Times New Roman" w:cs="Times New Roman"/>
          <w:color w:val="000000"/>
          <w:sz w:val="26"/>
          <w:szCs w:val="26"/>
          <w:shd w:val="clear" w:color="auto" w:fill="FFFFFF"/>
          <w:lang w:eastAsia="ru-RU"/>
        </w:rPr>
        <w:t xml:space="preserve">Комиссия Ярославского УФАС России, сопоставив требования к конкретным показателям требуемого к поставке товара, установленные заказчиком в документации </w:t>
      </w:r>
      <w:r w:rsidRPr="00161799">
        <w:rPr>
          <w:rFonts w:ascii="Times New Roman" w:eastAsia="Times New Roman" w:hAnsi="Times New Roman" w:cs="Times New Roman"/>
          <w:color w:val="000000"/>
          <w:sz w:val="26"/>
          <w:szCs w:val="26"/>
          <w:shd w:val="clear" w:color="auto" w:fill="FFFFFF"/>
          <w:lang w:eastAsia="ru-RU"/>
        </w:rPr>
        <w:lastRenderedPageBreak/>
        <w:t xml:space="preserve">об электронном аукционе, и конкретные показатели (значения таких показателей) товара, предложенного </w:t>
      </w:r>
      <w:r w:rsidR="00FB4EED" w:rsidRPr="00161799">
        <w:rPr>
          <w:rFonts w:ascii="Times New Roman" w:eastAsia="Times New Roman" w:hAnsi="Times New Roman" w:cs="Times New Roman"/>
          <w:color w:val="000000"/>
          <w:sz w:val="26"/>
          <w:szCs w:val="26"/>
          <w:shd w:val="clear" w:color="auto" w:fill="FFFFFF"/>
          <w:lang w:eastAsia="ru-RU"/>
        </w:rPr>
        <w:t>ООО «</w:t>
      </w:r>
      <w:proofErr w:type="spellStart"/>
      <w:r w:rsidR="00FB4EED" w:rsidRPr="00161799">
        <w:rPr>
          <w:rFonts w:ascii="Times New Roman" w:eastAsia="Times New Roman" w:hAnsi="Times New Roman" w:cs="Times New Roman"/>
          <w:color w:val="000000"/>
          <w:sz w:val="26"/>
          <w:szCs w:val="26"/>
          <w:shd w:val="clear" w:color="auto" w:fill="FFFFFF"/>
          <w:lang w:eastAsia="ru-RU"/>
        </w:rPr>
        <w:t>КанцАйленд</w:t>
      </w:r>
      <w:proofErr w:type="spellEnd"/>
      <w:r w:rsidR="00FB4EED" w:rsidRPr="00161799">
        <w:rPr>
          <w:rFonts w:ascii="Times New Roman" w:eastAsia="Times New Roman" w:hAnsi="Times New Roman" w:cs="Times New Roman"/>
          <w:color w:val="000000"/>
          <w:sz w:val="26"/>
          <w:szCs w:val="26"/>
          <w:shd w:val="clear" w:color="auto" w:fill="FFFFFF"/>
          <w:lang w:eastAsia="ru-RU"/>
        </w:rPr>
        <w:t>»</w:t>
      </w:r>
      <w:r w:rsidRPr="00161799">
        <w:rPr>
          <w:rFonts w:ascii="Times New Roman" w:eastAsia="Times New Roman" w:hAnsi="Times New Roman" w:cs="Times New Roman"/>
          <w:color w:val="000000"/>
          <w:sz w:val="26"/>
          <w:szCs w:val="26"/>
          <w:shd w:val="clear" w:color="auto" w:fill="FFFFFF"/>
          <w:lang w:eastAsia="ru-RU"/>
        </w:rPr>
        <w:t xml:space="preserve"> в первой части заявки на участие в аукционе, </w:t>
      </w:r>
      <w:r w:rsidRPr="00161799">
        <w:rPr>
          <w:rFonts w:ascii="Times New Roman" w:eastAsia="Times New Roman" w:hAnsi="Times New Roman" w:cs="Times New Roman"/>
          <w:b/>
          <w:color w:val="000000"/>
          <w:sz w:val="26"/>
          <w:szCs w:val="26"/>
          <w:u w:val="single"/>
          <w:shd w:val="clear" w:color="auto" w:fill="FFFFFF"/>
          <w:lang w:eastAsia="ru-RU"/>
        </w:rPr>
        <w:t xml:space="preserve">пришла к выводу о том, что последним указаны соответствующие требованиям </w:t>
      </w:r>
      <w:r w:rsidR="00FB4EED" w:rsidRPr="00161799">
        <w:rPr>
          <w:rFonts w:ascii="Times New Roman" w:eastAsia="Times New Roman" w:hAnsi="Times New Roman" w:cs="Times New Roman"/>
          <w:b/>
          <w:color w:val="000000"/>
          <w:sz w:val="26"/>
          <w:szCs w:val="26"/>
          <w:u w:val="single"/>
          <w:shd w:val="clear" w:color="auto" w:fill="FFFFFF"/>
          <w:lang w:eastAsia="ru-RU"/>
        </w:rPr>
        <w:t>документации об электронном аукционе</w:t>
      </w:r>
      <w:r w:rsidRPr="00161799">
        <w:rPr>
          <w:rFonts w:ascii="Times New Roman" w:eastAsia="Times New Roman" w:hAnsi="Times New Roman" w:cs="Times New Roman"/>
          <w:b/>
          <w:color w:val="000000"/>
          <w:sz w:val="26"/>
          <w:szCs w:val="26"/>
          <w:u w:val="single"/>
          <w:shd w:val="clear" w:color="auto" w:fill="FFFFFF"/>
          <w:lang w:eastAsia="ru-RU"/>
        </w:rPr>
        <w:t xml:space="preserve"> значения показателей такого товара</w:t>
      </w:r>
      <w:r w:rsidR="00FB4EED" w:rsidRPr="00161799">
        <w:rPr>
          <w:rFonts w:ascii="Times New Roman" w:eastAsia="Times New Roman" w:hAnsi="Times New Roman" w:cs="Times New Roman"/>
          <w:b/>
          <w:color w:val="000000"/>
          <w:sz w:val="26"/>
          <w:szCs w:val="26"/>
          <w:u w:val="single"/>
          <w:shd w:val="clear" w:color="auto" w:fill="FFFFFF"/>
          <w:lang w:eastAsia="ru-RU"/>
        </w:rPr>
        <w:t>.</w:t>
      </w:r>
    </w:p>
    <w:p w:rsidR="00F83BB7" w:rsidRPr="00161799" w:rsidRDefault="00F83BB7" w:rsidP="00F83BB7">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Частью 4 статьи 67 Федерального закона от 05.04.2013 № 44-ФЗ установлены случаи, при которых участник электронного аукциона не допускается к участию в аукционе: </w:t>
      </w:r>
    </w:p>
    <w:p w:rsidR="00F83BB7" w:rsidRPr="00161799" w:rsidRDefault="00F83BB7" w:rsidP="00F83BB7">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1) </w:t>
      </w:r>
      <w:proofErr w:type="spellStart"/>
      <w:r w:rsidRPr="00161799">
        <w:rPr>
          <w:rFonts w:ascii="Times New Roman" w:eastAsia="Times New Roman" w:hAnsi="Times New Roman" w:cs="Times New Roman"/>
          <w:sz w:val="26"/>
          <w:szCs w:val="26"/>
          <w:lang w:eastAsia="ru-RU"/>
        </w:rPr>
        <w:t>непредоставление</w:t>
      </w:r>
      <w:proofErr w:type="spellEnd"/>
      <w:r w:rsidRPr="00161799">
        <w:rPr>
          <w:rFonts w:ascii="Times New Roman" w:eastAsia="Times New Roman" w:hAnsi="Times New Roman" w:cs="Times New Roman"/>
          <w:sz w:val="26"/>
          <w:szCs w:val="26"/>
          <w:lang w:eastAsia="ru-RU"/>
        </w:rPr>
        <w:t xml:space="preserve"> информации, предусмотренной </w:t>
      </w:r>
      <w:hyperlink r:id="rId8" w:history="1">
        <w:r w:rsidRPr="00161799">
          <w:rPr>
            <w:rFonts w:ascii="Times New Roman" w:eastAsia="Times New Roman" w:hAnsi="Times New Roman" w:cs="Times New Roman"/>
            <w:sz w:val="26"/>
            <w:szCs w:val="26"/>
            <w:lang w:eastAsia="ru-RU"/>
          </w:rPr>
          <w:t>частью 3 статьи 66</w:t>
        </w:r>
      </w:hyperlink>
      <w:r w:rsidRPr="00161799">
        <w:rPr>
          <w:rFonts w:ascii="Times New Roman" w:eastAsia="Times New Roman" w:hAnsi="Times New Roman" w:cs="Times New Roman"/>
          <w:sz w:val="26"/>
          <w:szCs w:val="26"/>
          <w:lang w:eastAsia="ru-RU"/>
        </w:rPr>
        <w:t xml:space="preserve"> Закона № 44-ФЗ, или предоставление недостоверной информации; </w:t>
      </w:r>
    </w:p>
    <w:p w:rsidR="00F83BB7" w:rsidRPr="00161799" w:rsidRDefault="00F83BB7" w:rsidP="00F83BB7">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161799">
        <w:rPr>
          <w:rFonts w:ascii="Times New Roman" w:eastAsia="Times New Roman" w:hAnsi="Times New Roman" w:cs="Times New Roman"/>
          <w:sz w:val="26"/>
          <w:szCs w:val="26"/>
          <w:u w:val="single"/>
          <w:lang w:eastAsia="ru-RU"/>
        </w:rPr>
        <w:t xml:space="preserve">2) несоответствие информации, предусмотренной </w:t>
      </w:r>
      <w:hyperlink r:id="rId9" w:history="1">
        <w:r w:rsidRPr="00161799">
          <w:rPr>
            <w:rFonts w:ascii="Times New Roman" w:eastAsia="Times New Roman" w:hAnsi="Times New Roman" w:cs="Times New Roman"/>
            <w:sz w:val="26"/>
            <w:szCs w:val="26"/>
            <w:u w:val="single"/>
            <w:lang w:eastAsia="ru-RU"/>
          </w:rPr>
          <w:t>частью 3 статьи 66</w:t>
        </w:r>
      </w:hyperlink>
      <w:r w:rsidRPr="00161799">
        <w:rPr>
          <w:rFonts w:ascii="Times New Roman" w:eastAsia="Times New Roman" w:hAnsi="Times New Roman" w:cs="Times New Roman"/>
          <w:sz w:val="26"/>
          <w:szCs w:val="26"/>
          <w:u w:val="single"/>
          <w:lang w:eastAsia="ru-RU"/>
        </w:rPr>
        <w:t xml:space="preserve"> Закона                     № 44-ФЗ, требованиям документации о таком аукционе.</w:t>
      </w:r>
    </w:p>
    <w:p w:rsidR="00F83BB7" w:rsidRPr="00161799" w:rsidRDefault="00F83BB7" w:rsidP="00F83BB7">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161799">
        <w:rPr>
          <w:rFonts w:ascii="Times New Roman" w:eastAsia="Times New Roman" w:hAnsi="Times New Roman" w:cs="Times New Roman"/>
          <w:sz w:val="26"/>
          <w:szCs w:val="26"/>
          <w:lang w:eastAsia="ru-RU"/>
        </w:rPr>
        <w:t xml:space="preserve">Исходя из части 5 статьи 67 Федерального закона от 05.04.2013 № 44-ФЗ </w:t>
      </w:r>
      <w:r w:rsidRPr="00161799">
        <w:rPr>
          <w:rFonts w:ascii="Times New Roman" w:eastAsia="Times New Roman" w:hAnsi="Times New Roman" w:cs="Times New Roman"/>
          <w:sz w:val="26"/>
          <w:szCs w:val="26"/>
          <w:u w:val="single"/>
          <w:lang w:eastAsia="ru-RU"/>
        </w:rPr>
        <w:t>отказ в допуске к участию в электронном аукционе по основаниям, не предусмотренным частью 4 настоящей статьи, не допускается.</w:t>
      </w:r>
    </w:p>
    <w:p w:rsidR="00F83BB7" w:rsidRPr="00161799" w:rsidRDefault="00F83BB7" w:rsidP="00FB4EED">
      <w:pPr>
        <w:suppressAutoHyphens w:val="0"/>
        <w:spacing w:after="0" w:line="240" w:lineRule="auto"/>
        <w:ind w:firstLine="720"/>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В соответствии с протоколом </w:t>
      </w:r>
      <w:r w:rsidR="00FB4EED" w:rsidRPr="00161799">
        <w:rPr>
          <w:rFonts w:ascii="Times New Roman" w:eastAsia="Times New Roman" w:hAnsi="Times New Roman" w:cs="Times New Roman"/>
          <w:sz w:val="26"/>
          <w:szCs w:val="26"/>
          <w:lang w:eastAsia="ru-RU"/>
        </w:rPr>
        <w:t>рассмотрения заявок на участие в электронном аукционе № 0171500000421000035</w:t>
      </w:r>
      <w:r w:rsidRPr="00161799">
        <w:rPr>
          <w:rFonts w:ascii="Times New Roman" w:eastAsia="Times New Roman" w:hAnsi="Times New Roman" w:cs="Times New Roman"/>
          <w:sz w:val="26"/>
          <w:szCs w:val="26"/>
          <w:lang w:eastAsia="ru-RU"/>
        </w:rPr>
        <w:t xml:space="preserve"> от </w:t>
      </w:r>
      <w:r w:rsidR="00FB4EED" w:rsidRPr="00161799">
        <w:rPr>
          <w:rFonts w:ascii="Times New Roman" w:eastAsia="Times New Roman" w:hAnsi="Times New Roman" w:cs="Times New Roman"/>
          <w:sz w:val="26"/>
          <w:szCs w:val="26"/>
          <w:lang w:eastAsia="ru-RU"/>
        </w:rPr>
        <w:t>29.10</w:t>
      </w:r>
      <w:r w:rsidR="00F854DE" w:rsidRPr="00161799">
        <w:rPr>
          <w:rFonts w:ascii="Times New Roman" w:eastAsia="Times New Roman" w:hAnsi="Times New Roman" w:cs="Times New Roman"/>
          <w:sz w:val="26"/>
          <w:szCs w:val="26"/>
          <w:lang w:eastAsia="ru-RU"/>
        </w:rPr>
        <w:t>.2021</w:t>
      </w:r>
      <w:r w:rsidRPr="00161799">
        <w:rPr>
          <w:rFonts w:ascii="Times New Roman" w:eastAsia="Times New Roman" w:hAnsi="Times New Roman" w:cs="Times New Roman"/>
          <w:sz w:val="26"/>
          <w:szCs w:val="26"/>
          <w:lang w:eastAsia="ru-RU"/>
        </w:rPr>
        <w:t xml:space="preserve">, участнику закупки с идентификационным номером </w:t>
      </w:r>
      <w:r w:rsidR="00FB4EED" w:rsidRPr="00161799">
        <w:rPr>
          <w:rFonts w:ascii="Times New Roman" w:eastAsia="Times New Roman" w:hAnsi="Times New Roman" w:cs="Times New Roman"/>
          <w:sz w:val="26"/>
          <w:szCs w:val="26"/>
          <w:lang w:eastAsia="ru-RU"/>
        </w:rPr>
        <w:t>2</w:t>
      </w:r>
      <w:r w:rsidRPr="00161799">
        <w:rPr>
          <w:rFonts w:ascii="Times New Roman" w:eastAsia="Times New Roman" w:hAnsi="Times New Roman" w:cs="Times New Roman"/>
          <w:sz w:val="26"/>
          <w:szCs w:val="26"/>
          <w:lang w:eastAsia="ru-RU"/>
        </w:rPr>
        <w:t xml:space="preserve"> – </w:t>
      </w:r>
      <w:r w:rsidR="00F854DE" w:rsidRPr="00161799">
        <w:rPr>
          <w:rFonts w:ascii="Times New Roman" w:eastAsia="Times New Roman" w:hAnsi="Times New Roman" w:cs="Times New Roman"/>
          <w:sz w:val="26"/>
          <w:szCs w:val="26"/>
          <w:lang w:eastAsia="ru-RU"/>
        </w:rPr>
        <w:t>ООО «</w:t>
      </w:r>
      <w:proofErr w:type="spellStart"/>
      <w:r w:rsidR="00FB4EED" w:rsidRPr="00161799">
        <w:rPr>
          <w:rFonts w:ascii="Times New Roman" w:eastAsia="Times New Roman" w:hAnsi="Times New Roman" w:cs="Times New Roman"/>
          <w:sz w:val="26"/>
          <w:szCs w:val="26"/>
          <w:lang w:eastAsia="ru-RU"/>
        </w:rPr>
        <w:t>КанцАйленд</w:t>
      </w:r>
      <w:proofErr w:type="spellEnd"/>
      <w:r w:rsidR="00F854DE" w:rsidRPr="00161799">
        <w:rPr>
          <w:rFonts w:ascii="Times New Roman" w:eastAsia="Times New Roman" w:hAnsi="Times New Roman" w:cs="Times New Roman"/>
          <w:sz w:val="26"/>
          <w:szCs w:val="26"/>
          <w:lang w:eastAsia="ru-RU"/>
        </w:rPr>
        <w:t>»</w:t>
      </w:r>
      <w:r w:rsidRPr="00161799">
        <w:rPr>
          <w:rFonts w:ascii="Times New Roman" w:eastAsia="Times New Roman" w:hAnsi="Times New Roman" w:cs="Times New Roman"/>
          <w:sz w:val="26"/>
          <w:szCs w:val="26"/>
          <w:lang w:eastAsia="ru-RU"/>
        </w:rPr>
        <w:t>, аукционной комиссией заказчика отказано в допуске к участию в аукционе в электронной форме</w:t>
      </w:r>
      <w:r w:rsidR="00140F87" w:rsidRPr="00161799">
        <w:rPr>
          <w:rFonts w:ascii="Times New Roman" w:eastAsia="Times New Roman" w:hAnsi="Times New Roman" w:cs="Times New Roman"/>
          <w:sz w:val="26"/>
          <w:szCs w:val="26"/>
          <w:lang w:eastAsia="ru-RU"/>
        </w:rPr>
        <w:t xml:space="preserve"> со следующим обоснованием</w:t>
      </w:r>
      <w:r w:rsidRPr="00161799">
        <w:rPr>
          <w:rFonts w:ascii="Times New Roman" w:eastAsia="Times New Roman" w:hAnsi="Times New Roman" w:cs="Times New Roman"/>
          <w:sz w:val="26"/>
          <w:szCs w:val="26"/>
          <w:lang w:eastAsia="ru-RU"/>
        </w:rPr>
        <w:t xml:space="preserve">:  </w:t>
      </w:r>
    </w:p>
    <w:p w:rsidR="00FB4EED" w:rsidRPr="00161799" w:rsidRDefault="00F83BB7" w:rsidP="00FB4EED">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w:t>
      </w:r>
      <w:r w:rsidR="00FB4EED" w:rsidRPr="00161799">
        <w:rPr>
          <w:rFonts w:ascii="Times New Roman" w:eastAsia="Times New Roman" w:hAnsi="Times New Roman" w:cs="Times New Roman"/>
          <w:color w:val="000000"/>
          <w:sz w:val="26"/>
          <w:szCs w:val="26"/>
          <w:shd w:val="clear" w:color="auto" w:fill="FFFFFF"/>
        </w:rPr>
        <w:t>На основании пункта 2 части 4 статьи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 19 раздела 1 «Информационная карта аукциона», раздела 2 «Описание объекта закупки» документации об электронном аукционе:</w:t>
      </w:r>
    </w:p>
    <w:p w:rsidR="00FB4EED" w:rsidRPr="00161799" w:rsidRDefault="00FB4EED" w:rsidP="00FB4EED">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несоответствие информации, предусмотренной частью 3 статьи 66 Федерального закона, требованиям документации об электронном аукционе.</w:t>
      </w:r>
    </w:p>
    <w:p w:rsidR="00FB4EED" w:rsidRPr="00161799" w:rsidRDefault="00FB4EED" w:rsidP="00FB4EED">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Участником закупки в первой части заявки не указаны конкретные показатели товара, соответствующие значениям, установленным в документации об электронном аукционе:</w:t>
      </w:r>
    </w:p>
    <w:p w:rsidR="00FB4EED" w:rsidRPr="00161799" w:rsidRDefault="00FB4EED" w:rsidP="00FB4EED">
      <w:pPr>
        <w:spacing w:after="0" w:line="240" w:lineRule="auto"/>
        <w:ind w:firstLine="709"/>
        <w:jc w:val="both"/>
        <w:rPr>
          <w:rFonts w:ascii="Times New Roman" w:eastAsia="Times New Roman" w:hAnsi="Times New Roman" w:cs="Times New Roman"/>
          <w:color w:val="000000"/>
          <w:sz w:val="26"/>
          <w:szCs w:val="26"/>
          <w:shd w:val="clear" w:color="auto" w:fill="FFFFFF"/>
        </w:rPr>
      </w:pPr>
    </w:p>
    <w:tbl>
      <w:tblPr>
        <w:tblStyle w:val="a7"/>
        <w:tblW w:w="10207" w:type="dxa"/>
        <w:tblInd w:w="-289" w:type="dxa"/>
        <w:tblLayout w:type="fixed"/>
        <w:tblLook w:val="04A0" w:firstRow="1" w:lastRow="0" w:firstColumn="1" w:lastColumn="0" w:noHBand="0" w:noVBand="1"/>
      </w:tblPr>
      <w:tblGrid>
        <w:gridCol w:w="2102"/>
        <w:gridCol w:w="1813"/>
        <w:gridCol w:w="6292"/>
      </w:tblGrid>
      <w:tr w:rsidR="00FB4EED" w:rsidRPr="00161799" w:rsidTr="00FB4EED">
        <w:tc>
          <w:tcPr>
            <w:tcW w:w="2102" w:type="dxa"/>
            <w:vAlign w:val="center"/>
          </w:tcPr>
          <w:p w:rsidR="00FB4EED" w:rsidRPr="00161799" w:rsidRDefault="00FB4EED" w:rsidP="00FB4EED">
            <w:pPr>
              <w:spacing w:after="0" w:line="240" w:lineRule="auto"/>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Наименование показателя</w:t>
            </w:r>
          </w:p>
        </w:tc>
        <w:tc>
          <w:tcPr>
            <w:tcW w:w="1813" w:type="dxa"/>
            <w:vAlign w:val="center"/>
          </w:tcPr>
          <w:p w:rsidR="00FB4EED" w:rsidRPr="00161799" w:rsidRDefault="00FB4EED" w:rsidP="00FB4EED">
            <w:pPr>
              <w:spacing w:after="0" w:line="240" w:lineRule="auto"/>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Значение показателя в документации</w:t>
            </w:r>
          </w:p>
        </w:tc>
        <w:tc>
          <w:tcPr>
            <w:tcW w:w="6292" w:type="dxa"/>
            <w:vAlign w:val="center"/>
          </w:tcPr>
          <w:p w:rsidR="00FB4EED" w:rsidRPr="00161799" w:rsidRDefault="00FB4EED" w:rsidP="00FB4EED">
            <w:pPr>
              <w:spacing w:after="0" w:line="240" w:lineRule="auto"/>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Значение показателя в первой части заявки участника</w:t>
            </w:r>
          </w:p>
        </w:tc>
      </w:tr>
      <w:tr w:rsidR="00FB4EED" w:rsidRPr="00161799" w:rsidTr="00FB4EED">
        <w:tc>
          <w:tcPr>
            <w:tcW w:w="10207" w:type="dxa"/>
            <w:gridSpan w:val="3"/>
          </w:tcPr>
          <w:p w:rsidR="00FB4EED" w:rsidRPr="00161799" w:rsidRDefault="00FB4EED" w:rsidP="00FB4EED">
            <w:pPr>
              <w:spacing w:after="0" w:line="240" w:lineRule="auto"/>
              <w:ind w:firstLine="709"/>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2. Стержень для ручки канцелярской (Код позиции КТРУ: 32.99.14.130-00000003)</w:t>
            </w:r>
          </w:p>
        </w:tc>
      </w:tr>
      <w:tr w:rsidR="00FB4EED" w:rsidRPr="00161799" w:rsidTr="00FB4EED">
        <w:tc>
          <w:tcPr>
            <w:tcW w:w="2102" w:type="dxa"/>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min</w:t>
            </w:r>
            <w:proofErr w:type="spellEnd"/>
            <w:r w:rsidRPr="00161799">
              <w:rPr>
                <w:rFonts w:ascii="Times New Roman" w:eastAsia="Times New Roman" w:hAnsi="Times New Roman" w:cs="Times New Roman"/>
                <w:color w:val="000000"/>
                <w:shd w:val="clear" w:color="auto" w:fill="FFFFFF"/>
              </w:rPr>
              <w:t>, миллиметр</w:t>
            </w:r>
          </w:p>
        </w:tc>
        <w:tc>
          <w:tcPr>
            <w:tcW w:w="1813"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r w:rsidR="00FB4EED" w:rsidRPr="00161799" w:rsidTr="00FB4EED">
        <w:tc>
          <w:tcPr>
            <w:tcW w:w="2102" w:type="dxa"/>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max</w:t>
            </w:r>
            <w:proofErr w:type="spellEnd"/>
            <w:r w:rsidRPr="00161799">
              <w:rPr>
                <w:rFonts w:ascii="Times New Roman" w:eastAsia="Times New Roman" w:hAnsi="Times New Roman" w:cs="Times New Roman"/>
                <w:color w:val="000000"/>
                <w:shd w:val="clear" w:color="auto" w:fill="FFFFFF"/>
              </w:rPr>
              <w:t>, миллиметр</w:t>
            </w:r>
          </w:p>
        </w:tc>
        <w:tc>
          <w:tcPr>
            <w:tcW w:w="1813"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r w:rsidR="00FB4EED" w:rsidRPr="00161799" w:rsidTr="00FB4EED">
        <w:tc>
          <w:tcPr>
            <w:tcW w:w="10207" w:type="dxa"/>
            <w:gridSpan w:val="3"/>
            <w:vAlign w:val="center"/>
          </w:tcPr>
          <w:p w:rsidR="00FB4EED" w:rsidRPr="00161799" w:rsidRDefault="00FB4EED" w:rsidP="00FB4EED">
            <w:pPr>
              <w:spacing w:after="0" w:line="240" w:lineRule="auto"/>
              <w:ind w:firstLine="709"/>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4. Стержень для ручки канцелярской (Код позиции КТРУ: 32.99.14.130-00000003)</w:t>
            </w:r>
          </w:p>
        </w:tc>
      </w:tr>
      <w:tr w:rsidR="00FB4EED" w:rsidRPr="00161799" w:rsidTr="00FB4EED">
        <w:tc>
          <w:tcPr>
            <w:tcW w:w="2102" w:type="dxa"/>
            <w:tcBorders>
              <w:bottom w:val="single" w:sz="4" w:space="0" w:color="auto"/>
            </w:tcBorders>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min</w:t>
            </w:r>
            <w:proofErr w:type="spellEnd"/>
            <w:r w:rsidRPr="00161799">
              <w:rPr>
                <w:rFonts w:ascii="Times New Roman" w:eastAsia="Times New Roman" w:hAnsi="Times New Roman" w:cs="Times New Roman"/>
                <w:color w:val="000000"/>
                <w:shd w:val="clear" w:color="auto" w:fill="FFFFFF"/>
              </w:rPr>
              <w:t>, миллиметр</w:t>
            </w:r>
          </w:p>
        </w:tc>
        <w:tc>
          <w:tcPr>
            <w:tcW w:w="1813" w:type="dxa"/>
            <w:tcBorders>
              <w:bottom w:val="single" w:sz="4" w:space="0" w:color="auto"/>
            </w:tcBorders>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tcBorders>
              <w:bottom w:val="single" w:sz="4" w:space="0" w:color="auto"/>
            </w:tcBorders>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r w:rsidR="00FB4EED" w:rsidRPr="00161799" w:rsidTr="00FB4EED">
        <w:tc>
          <w:tcPr>
            <w:tcW w:w="2102" w:type="dxa"/>
            <w:tcBorders>
              <w:bottom w:val="nil"/>
            </w:tcBorders>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max</w:t>
            </w:r>
            <w:proofErr w:type="spellEnd"/>
            <w:r w:rsidRPr="00161799">
              <w:rPr>
                <w:rFonts w:ascii="Times New Roman" w:eastAsia="Times New Roman" w:hAnsi="Times New Roman" w:cs="Times New Roman"/>
                <w:color w:val="000000"/>
                <w:shd w:val="clear" w:color="auto" w:fill="FFFFFF"/>
              </w:rPr>
              <w:t>, миллиметр</w:t>
            </w:r>
          </w:p>
        </w:tc>
        <w:tc>
          <w:tcPr>
            <w:tcW w:w="1813" w:type="dxa"/>
            <w:tcBorders>
              <w:bottom w:val="nil"/>
            </w:tcBorders>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tcBorders>
              <w:bottom w:val="nil"/>
            </w:tcBorders>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r w:rsidR="00FB4EED" w:rsidRPr="00161799" w:rsidTr="00FB4EED">
        <w:tc>
          <w:tcPr>
            <w:tcW w:w="10207" w:type="dxa"/>
            <w:gridSpan w:val="3"/>
            <w:vAlign w:val="center"/>
          </w:tcPr>
          <w:p w:rsidR="00FB4EED" w:rsidRPr="00161799" w:rsidRDefault="00FB4EED" w:rsidP="00FB4EED">
            <w:pPr>
              <w:spacing w:after="0" w:line="240" w:lineRule="auto"/>
              <w:ind w:firstLine="709"/>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6. Стержень для ручки канцелярской (Код позиции КТРУ: 32.99.14.130-00000002)</w:t>
            </w:r>
          </w:p>
        </w:tc>
      </w:tr>
      <w:tr w:rsidR="00FB4EED" w:rsidRPr="00161799" w:rsidTr="00FB4EED">
        <w:tc>
          <w:tcPr>
            <w:tcW w:w="2102" w:type="dxa"/>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min</w:t>
            </w:r>
            <w:proofErr w:type="spellEnd"/>
            <w:r w:rsidRPr="00161799">
              <w:rPr>
                <w:rFonts w:ascii="Times New Roman" w:eastAsia="Times New Roman" w:hAnsi="Times New Roman" w:cs="Times New Roman"/>
                <w:color w:val="000000"/>
                <w:shd w:val="clear" w:color="auto" w:fill="FFFFFF"/>
              </w:rPr>
              <w:t>, миллиметр</w:t>
            </w:r>
          </w:p>
        </w:tc>
        <w:tc>
          <w:tcPr>
            <w:tcW w:w="1813"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r w:rsidR="00FB4EED" w:rsidRPr="00161799" w:rsidTr="00FB4EED">
        <w:tc>
          <w:tcPr>
            <w:tcW w:w="2102" w:type="dxa"/>
          </w:tcPr>
          <w:p w:rsidR="00FB4EED" w:rsidRPr="00161799" w:rsidRDefault="00FB4EED" w:rsidP="00FB4EED">
            <w:pPr>
              <w:spacing w:after="0" w:line="240" w:lineRule="auto"/>
              <w:jc w:val="both"/>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xml:space="preserve">Длина стержня, </w:t>
            </w:r>
            <w:proofErr w:type="spellStart"/>
            <w:r w:rsidRPr="00161799">
              <w:rPr>
                <w:rFonts w:ascii="Times New Roman" w:eastAsia="Times New Roman" w:hAnsi="Times New Roman" w:cs="Times New Roman"/>
                <w:color w:val="000000"/>
                <w:shd w:val="clear" w:color="auto" w:fill="FFFFFF"/>
              </w:rPr>
              <w:t>max</w:t>
            </w:r>
            <w:proofErr w:type="spellEnd"/>
            <w:r w:rsidRPr="00161799">
              <w:rPr>
                <w:rFonts w:ascii="Times New Roman" w:eastAsia="Times New Roman" w:hAnsi="Times New Roman" w:cs="Times New Roman"/>
                <w:color w:val="000000"/>
                <w:shd w:val="clear" w:color="auto" w:fill="FFFFFF"/>
              </w:rPr>
              <w:t>, миллиметр</w:t>
            </w:r>
          </w:p>
        </w:tc>
        <w:tc>
          <w:tcPr>
            <w:tcW w:w="1813"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c>
          <w:tcPr>
            <w:tcW w:w="6292" w:type="dxa"/>
            <w:vAlign w:val="center"/>
          </w:tcPr>
          <w:p w:rsidR="00FB4EED" w:rsidRPr="00161799" w:rsidRDefault="00FB4EED" w:rsidP="00FB4EED">
            <w:pPr>
              <w:spacing w:after="0" w:line="240" w:lineRule="auto"/>
              <w:ind w:firstLine="709"/>
              <w:jc w:val="center"/>
              <w:rPr>
                <w:rFonts w:ascii="Times New Roman" w:eastAsia="Times New Roman" w:hAnsi="Times New Roman" w:cs="Times New Roman"/>
                <w:color w:val="000000"/>
                <w:shd w:val="clear" w:color="auto" w:fill="FFFFFF"/>
              </w:rPr>
            </w:pPr>
            <w:r w:rsidRPr="00161799">
              <w:rPr>
                <w:rFonts w:ascii="Times New Roman" w:eastAsia="Times New Roman" w:hAnsi="Times New Roman" w:cs="Times New Roman"/>
                <w:color w:val="000000"/>
                <w:shd w:val="clear" w:color="auto" w:fill="FFFFFF"/>
              </w:rPr>
              <w:t>≤ 140</w:t>
            </w:r>
          </w:p>
        </w:tc>
      </w:tr>
    </w:tbl>
    <w:p w:rsidR="00FB4EED" w:rsidRPr="00161799" w:rsidRDefault="00FB4EED"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p>
    <w:p w:rsidR="00F83BB7" w:rsidRPr="00161799" w:rsidRDefault="00F83BB7" w:rsidP="00F83BB7">
      <w:pPr>
        <w:spacing w:after="0" w:line="240" w:lineRule="auto"/>
        <w:ind w:firstLine="709"/>
        <w:jc w:val="both"/>
        <w:rPr>
          <w:rFonts w:ascii="Times New Roman" w:eastAsia="Times New Roman" w:hAnsi="Times New Roman" w:cs="Times New Roman"/>
          <w:b/>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lastRenderedPageBreak/>
        <w:t xml:space="preserve">Учитывая вышеизложенное, аукционная комиссия заказчика, отказав в допуске к участию в аукционе </w:t>
      </w:r>
      <w:r w:rsidR="00784936" w:rsidRPr="00161799">
        <w:rPr>
          <w:rFonts w:ascii="Times New Roman" w:eastAsia="Times New Roman" w:hAnsi="Times New Roman" w:cs="Times New Roman"/>
          <w:color w:val="000000"/>
          <w:sz w:val="26"/>
          <w:szCs w:val="26"/>
          <w:shd w:val="clear" w:color="auto" w:fill="FFFFFF"/>
        </w:rPr>
        <w:t>ООО «</w:t>
      </w:r>
      <w:proofErr w:type="spellStart"/>
      <w:r w:rsidR="00FB4EED" w:rsidRPr="00161799">
        <w:rPr>
          <w:rFonts w:ascii="Times New Roman" w:eastAsia="Times New Roman" w:hAnsi="Times New Roman" w:cs="Times New Roman"/>
          <w:color w:val="000000"/>
          <w:sz w:val="26"/>
          <w:szCs w:val="26"/>
          <w:shd w:val="clear" w:color="auto" w:fill="FFFFFF"/>
        </w:rPr>
        <w:t>КанцАйленд</w:t>
      </w:r>
      <w:proofErr w:type="spellEnd"/>
      <w:r w:rsidR="00784936" w:rsidRPr="00161799">
        <w:rPr>
          <w:rFonts w:ascii="Times New Roman" w:eastAsia="Times New Roman" w:hAnsi="Times New Roman" w:cs="Times New Roman"/>
          <w:color w:val="000000"/>
          <w:sz w:val="26"/>
          <w:szCs w:val="26"/>
          <w:shd w:val="clear" w:color="auto" w:fill="FFFFFF"/>
        </w:rPr>
        <w:t>»</w:t>
      </w:r>
      <w:r w:rsidRPr="00161799">
        <w:rPr>
          <w:rFonts w:ascii="Times New Roman" w:eastAsia="Times New Roman" w:hAnsi="Times New Roman" w:cs="Times New Roman"/>
          <w:color w:val="000000"/>
          <w:sz w:val="26"/>
          <w:szCs w:val="26"/>
          <w:shd w:val="clear" w:color="auto" w:fill="FFFFFF"/>
        </w:rPr>
        <w:t xml:space="preserve"> на основании того, что </w:t>
      </w:r>
      <w:r w:rsidR="007B6C7F" w:rsidRPr="00161799">
        <w:rPr>
          <w:rFonts w:ascii="Times New Roman" w:eastAsia="Times New Roman" w:hAnsi="Times New Roman" w:cs="Times New Roman"/>
          <w:color w:val="000000"/>
          <w:sz w:val="26"/>
          <w:szCs w:val="26"/>
          <w:shd w:val="clear" w:color="auto" w:fill="FFFFFF"/>
        </w:rPr>
        <w:t xml:space="preserve">последним </w:t>
      </w:r>
      <w:r w:rsidR="00FB4EED" w:rsidRPr="00161799">
        <w:rPr>
          <w:rFonts w:ascii="Times New Roman" w:eastAsia="Times New Roman" w:hAnsi="Times New Roman" w:cs="Times New Roman"/>
          <w:color w:val="000000"/>
          <w:sz w:val="26"/>
          <w:szCs w:val="26"/>
          <w:shd w:val="clear" w:color="auto" w:fill="FFFFFF"/>
        </w:rPr>
        <w:t>в первой части заявки не указаны конкретные показатели товара, соответствующие значениям, установленным в документации об электронном аукционе</w:t>
      </w:r>
      <w:r w:rsidRPr="00161799">
        <w:rPr>
          <w:rFonts w:ascii="Times New Roman" w:eastAsia="Times New Roman" w:hAnsi="Times New Roman" w:cs="Times New Roman"/>
          <w:color w:val="000000"/>
          <w:sz w:val="26"/>
          <w:szCs w:val="26"/>
          <w:shd w:val="clear" w:color="auto" w:fill="FFFFFF"/>
        </w:rPr>
        <w:t xml:space="preserve">, </w:t>
      </w:r>
      <w:r w:rsidRPr="00161799">
        <w:rPr>
          <w:rFonts w:ascii="Times New Roman" w:eastAsia="Times New Roman" w:hAnsi="Times New Roman" w:cs="Times New Roman"/>
          <w:b/>
          <w:color w:val="000000"/>
          <w:sz w:val="26"/>
          <w:szCs w:val="26"/>
          <w:shd w:val="clear" w:color="auto" w:fill="FFFFFF"/>
        </w:rPr>
        <w:t>допустила нарушение пункта 2 части 4, част</w:t>
      </w:r>
      <w:r w:rsidR="00161799" w:rsidRPr="00161799">
        <w:rPr>
          <w:rFonts w:ascii="Times New Roman" w:eastAsia="Times New Roman" w:hAnsi="Times New Roman" w:cs="Times New Roman"/>
          <w:b/>
          <w:color w:val="000000"/>
          <w:sz w:val="26"/>
          <w:szCs w:val="26"/>
          <w:shd w:val="clear" w:color="auto" w:fill="FFFFFF"/>
        </w:rPr>
        <w:t>ь</w:t>
      </w:r>
      <w:r w:rsidRPr="00161799">
        <w:rPr>
          <w:rFonts w:ascii="Times New Roman" w:eastAsia="Times New Roman" w:hAnsi="Times New Roman" w:cs="Times New Roman"/>
          <w:b/>
          <w:color w:val="000000"/>
          <w:sz w:val="26"/>
          <w:szCs w:val="26"/>
          <w:shd w:val="clear" w:color="auto" w:fill="FFFFFF"/>
        </w:rPr>
        <w:t xml:space="preserve"> 5 статьи 67 Федерального закона от 05.04.2020 № 44-ФЗ.</w:t>
      </w:r>
    </w:p>
    <w:p w:rsidR="00784936" w:rsidRPr="00161799" w:rsidRDefault="00784936" w:rsidP="00784936">
      <w:pPr>
        <w:spacing w:after="0" w:line="240" w:lineRule="auto"/>
        <w:ind w:firstLine="709"/>
        <w:jc w:val="both"/>
        <w:rPr>
          <w:rFonts w:ascii="Times New Roman" w:eastAsia="Times New Roman" w:hAnsi="Times New Roman" w:cs="Times New Roman"/>
          <w:b/>
          <w:color w:val="000000"/>
          <w:sz w:val="26"/>
          <w:szCs w:val="26"/>
          <w:shd w:val="clear" w:color="auto" w:fill="FFFFFF"/>
        </w:rPr>
      </w:pPr>
      <w:r w:rsidRPr="00161799">
        <w:rPr>
          <w:rFonts w:ascii="Times New Roman" w:eastAsia="Times New Roman" w:hAnsi="Times New Roman" w:cs="Times New Roman"/>
          <w:b/>
          <w:color w:val="000000"/>
          <w:sz w:val="26"/>
          <w:szCs w:val="26"/>
          <w:shd w:val="clear" w:color="auto" w:fill="FFFFFF"/>
        </w:rPr>
        <w:t>По результатам проведения внеплановой проверки Комиссией Ярославского УФАС России установлены следующие нарушения Федерального закона от 05.04.2013 № 44-ФЗ.</w:t>
      </w:r>
    </w:p>
    <w:p w:rsidR="007B6C7F" w:rsidRPr="00161799" w:rsidRDefault="007B6C7F" w:rsidP="007B6C7F">
      <w:pPr>
        <w:suppressAutoHyphens w:val="0"/>
        <w:spacing w:after="0" w:line="240" w:lineRule="auto"/>
        <w:ind w:firstLine="709"/>
        <w:jc w:val="both"/>
        <w:rPr>
          <w:rFonts w:ascii="Times New Roman" w:eastAsia="Calibri" w:hAnsi="Times New Roman" w:cs="Times New Roman"/>
          <w:i/>
          <w:sz w:val="20"/>
          <w:szCs w:val="20"/>
          <w:u w:val="single"/>
          <w:lang w:eastAsia="en-US"/>
        </w:rPr>
      </w:pPr>
      <w:r w:rsidRPr="00161799">
        <w:rPr>
          <w:rFonts w:ascii="Times New Roman" w:eastAsia="Times New Roman" w:hAnsi="Times New Roman" w:cs="Times New Roman"/>
          <w:sz w:val="26"/>
          <w:szCs w:val="26"/>
          <w:lang w:eastAsia="ru-RU"/>
        </w:rPr>
        <w:t>При изучении состава первых частей заявок, поданных на участие в данном аукционе, Комиссией установлено, что ООО «</w:t>
      </w:r>
      <w:proofErr w:type="spellStart"/>
      <w:r w:rsidRPr="00161799">
        <w:rPr>
          <w:rFonts w:ascii="Times New Roman" w:eastAsia="Times New Roman" w:hAnsi="Times New Roman" w:cs="Times New Roman"/>
          <w:sz w:val="26"/>
          <w:szCs w:val="26"/>
          <w:lang w:eastAsia="ru-RU"/>
        </w:rPr>
        <w:t>СмартОфис</w:t>
      </w:r>
      <w:proofErr w:type="spellEnd"/>
      <w:r w:rsidRPr="00161799">
        <w:rPr>
          <w:rFonts w:ascii="Times New Roman" w:eastAsia="Times New Roman" w:hAnsi="Times New Roman" w:cs="Times New Roman"/>
          <w:sz w:val="26"/>
          <w:szCs w:val="26"/>
          <w:lang w:eastAsia="ru-RU"/>
        </w:rPr>
        <w:t>» (идентификационный номер заявки 1) в составе первой части заявки представлены:</w:t>
      </w:r>
    </w:p>
    <w:p w:rsidR="007B6C7F" w:rsidRPr="00161799" w:rsidRDefault="007B6C7F" w:rsidP="007B6C7F">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согласие на поставку товара на условиях предусмотренных аукционной документации, сформированное посредствам применения программного – аппаратных средств электронной площадки;</w:t>
      </w:r>
    </w:p>
    <w:p w:rsidR="007B6C7F" w:rsidRPr="00161799" w:rsidRDefault="007B6C7F" w:rsidP="007B6C7F">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 xml:space="preserve"> - таблица, содержащая наименование товара, количество товара, функциональные, технические, качественные, эксплуатационные характеристики товара, а также наименование страны происхождения товара.</w:t>
      </w:r>
    </w:p>
    <w:p w:rsidR="007B6C7F" w:rsidRPr="00161799" w:rsidRDefault="007B6C7F" w:rsidP="007B6C7F">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161799">
        <w:rPr>
          <w:rFonts w:ascii="Times New Roman" w:eastAsia="Times New Roman" w:hAnsi="Times New Roman" w:cs="Times New Roman"/>
          <w:sz w:val="26"/>
          <w:szCs w:val="26"/>
          <w:lang w:eastAsia="ru-RU"/>
        </w:rPr>
        <w:t>Комиссия Ярославского УФАС России, изучив представленную в первой части заявки ООО «</w:t>
      </w:r>
      <w:proofErr w:type="spellStart"/>
      <w:r w:rsidRPr="00161799">
        <w:rPr>
          <w:rFonts w:ascii="Times New Roman" w:eastAsia="Times New Roman" w:hAnsi="Times New Roman" w:cs="Times New Roman"/>
          <w:sz w:val="26"/>
          <w:szCs w:val="26"/>
          <w:lang w:eastAsia="ru-RU"/>
        </w:rPr>
        <w:t>СмартОфис</w:t>
      </w:r>
      <w:proofErr w:type="spellEnd"/>
      <w:r w:rsidRPr="00161799">
        <w:rPr>
          <w:rFonts w:ascii="Times New Roman" w:eastAsia="Times New Roman" w:hAnsi="Times New Roman" w:cs="Times New Roman"/>
          <w:sz w:val="26"/>
          <w:szCs w:val="26"/>
          <w:lang w:eastAsia="ru-RU"/>
        </w:rPr>
        <w:t>» таблицу, установила, что последний предложил к поставке товар со следующими характеристиками и в следующем количестве:</w:t>
      </w:r>
    </w:p>
    <w:p w:rsidR="007B6C7F" w:rsidRPr="00161799" w:rsidRDefault="007B6C7F" w:rsidP="007B6C7F">
      <w:pPr>
        <w:suppressAutoHyphens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827"/>
        <w:gridCol w:w="3402"/>
        <w:gridCol w:w="1276"/>
        <w:gridCol w:w="850"/>
      </w:tblGrid>
      <w:tr w:rsidR="007B6C7F" w:rsidRPr="00161799" w:rsidTr="007B6C7F">
        <w:trPr>
          <w:trHeight w:val="469"/>
        </w:trPr>
        <w:tc>
          <w:tcPr>
            <w:tcW w:w="568" w:type="dxa"/>
            <w:vMerge w:val="restart"/>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п/п</w:t>
            </w:r>
          </w:p>
        </w:tc>
        <w:tc>
          <w:tcPr>
            <w:tcW w:w="9355" w:type="dxa"/>
            <w:gridSpan w:val="4"/>
            <w:tcBorders>
              <w:bottom w:val="single" w:sz="4" w:space="0" w:color="auto"/>
            </w:tcBorders>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Наименование товара, код позиции каталога товаров, работ, </w:t>
            </w:r>
            <w:proofErr w:type="gramStart"/>
            <w:r w:rsidRPr="00161799">
              <w:rPr>
                <w:rFonts w:ascii="Times New Roman" w:hAnsi="Times New Roman"/>
              </w:rPr>
              <w:t>услуг  (</w:t>
            </w:r>
            <w:proofErr w:type="gramEnd"/>
            <w:r w:rsidRPr="00161799">
              <w:rPr>
                <w:rFonts w:ascii="Times New Roman" w:hAnsi="Times New Roman"/>
              </w:rPr>
              <w:t>далее – КТРУ),                                  код позиции ОКПД2 (при наличии) / Страна происхождения товара</w:t>
            </w:r>
          </w:p>
        </w:tc>
      </w:tr>
      <w:tr w:rsidR="007B6C7F" w:rsidRPr="00161799" w:rsidTr="007B6C7F">
        <w:trPr>
          <w:trHeight w:val="229"/>
        </w:trPr>
        <w:tc>
          <w:tcPr>
            <w:tcW w:w="568" w:type="dxa"/>
            <w:vMerge/>
          </w:tcPr>
          <w:p w:rsidR="007B6C7F" w:rsidRPr="00161799" w:rsidRDefault="007B6C7F" w:rsidP="007B6C7F">
            <w:pPr>
              <w:spacing w:after="0" w:line="240" w:lineRule="auto"/>
              <w:jc w:val="center"/>
              <w:rPr>
                <w:rFonts w:ascii="Times New Roman" w:hAnsi="Times New Roman"/>
              </w:rPr>
            </w:pPr>
          </w:p>
        </w:tc>
        <w:tc>
          <w:tcPr>
            <w:tcW w:w="7229" w:type="dxa"/>
            <w:gridSpan w:val="2"/>
            <w:tcBorders>
              <w:top w:val="single" w:sz="4" w:space="0" w:color="auto"/>
              <w:bottom w:val="single" w:sz="4" w:space="0" w:color="auto"/>
            </w:tcBorders>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Функциональные, технические и качественные характеристики товара</w:t>
            </w:r>
          </w:p>
        </w:tc>
        <w:tc>
          <w:tcPr>
            <w:tcW w:w="1276" w:type="dxa"/>
            <w:vMerge w:val="restart"/>
            <w:tcBorders>
              <w:top w:val="single" w:sz="4" w:space="0" w:color="auto"/>
            </w:tcBorders>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Единица измерения</w:t>
            </w:r>
          </w:p>
          <w:p w:rsidR="007B6C7F" w:rsidRPr="00161799" w:rsidRDefault="007B6C7F" w:rsidP="007B6C7F">
            <w:pPr>
              <w:spacing w:after="0" w:line="240" w:lineRule="auto"/>
              <w:jc w:val="center"/>
              <w:rPr>
                <w:rFonts w:ascii="Times New Roman" w:hAnsi="Times New Roman"/>
              </w:rPr>
            </w:pPr>
          </w:p>
        </w:tc>
        <w:tc>
          <w:tcPr>
            <w:tcW w:w="850" w:type="dxa"/>
            <w:vMerge w:val="restart"/>
            <w:tcBorders>
              <w:top w:val="single" w:sz="4" w:space="0" w:color="auto"/>
            </w:tcBorders>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Количество товара</w:t>
            </w:r>
          </w:p>
          <w:p w:rsidR="007B6C7F" w:rsidRPr="00161799" w:rsidRDefault="007B6C7F" w:rsidP="007B6C7F">
            <w:pPr>
              <w:spacing w:after="0" w:line="240" w:lineRule="auto"/>
              <w:jc w:val="center"/>
              <w:rPr>
                <w:rFonts w:ascii="Times New Roman" w:hAnsi="Times New Roman"/>
              </w:rPr>
            </w:pPr>
          </w:p>
        </w:tc>
      </w:tr>
      <w:tr w:rsidR="007B6C7F" w:rsidRPr="00161799" w:rsidTr="007B6C7F">
        <w:trPr>
          <w:trHeight w:val="251"/>
        </w:trPr>
        <w:tc>
          <w:tcPr>
            <w:tcW w:w="568" w:type="dxa"/>
            <w:vMerge/>
          </w:tcPr>
          <w:p w:rsidR="007B6C7F" w:rsidRPr="00161799" w:rsidRDefault="007B6C7F" w:rsidP="007B6C7F">
            <w:pPr>
              <w:spacing w:after="0" w:line="240" w:lineRule="auto"/>
              <w:jc w:val="center"/>
              <w:rPr>
                <w:rFonts w:ascii="Times New Roman" w:hAnsi="Times New Roman"/>
              </w:rPr>
            </w:pPr>
          </w:p>
        </w:tc>
        <w:tc>
          <w:tcPr>
            <w:tcW w:w="3827" w:type="dxa"/>
            <w:tcBorders>
              <w:top w:val="single" w:sz="4" w:space="0" w:color="auto"/>
            </w:tcBorders>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Наименование показателя</w:t>
            </w:r>
          </w:p>
        </w:tc>
        <w:tc>
          <w:tcPr>
            <w:tcW w:w="3402" w:type="dxa"/>
            <w:tcBorders>
              <w:top w:val="single" w:sz="4" w:space="0" w:color="auto"/>
            </w:tcBorders>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Значение показателя</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1.</w:t>
            </w:r>
          </w:p>
        </w:tc>
        <w:tc>
          <w:tcPr>
            <w:tcW w:w="9355" w:type="dxa"/>
            <w:gridSpan w:val="4"/>
          </w:tcPr>
          <w:p w:rsidR="007B6C7F" w:rsidRPr="00161799" w:rsidRDefault="007B6C7F" w:rsidP="007B6C7F">
            <w:pPr>
              <w:spacing w:after="0" w:line="240" w:lineRule="auto"/>
              <w:rPr>
                <w:rFonts w:ascii="Times New Roman" w:hAnsi="Times New Roman"/>
                <w:b/>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32.99.12.110-00000007) / КИТАЙ</w:t>
            </w:r>
          </w:p>
        </w:tc>
      </w:tr>
      <w:tr w:rsidR="007B6C7F" w:rsidRPr="00161799" w:rsidTr="007B6C7F">
        <w:trPr>
          <w:trHeight w:val="70"/>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шариковая</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560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Количество цветов</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1</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Ручка автоматическая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нет</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0.5</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синий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2.</w:t>
            </w:r>
          </w:p>
        </w:tc>
        <w:tc>
          <w:tcPr>
            <w:tcW w:w="9355" w:type="dxa"/>
            <w:gridSpan w:val="4"/>
          </w:tcPr>
          <w:p w:rsidR="007B6C7F" w:rsidRPr="00161799" w:rsidRDefault="007B6C7F" w:rsidP="007B6C7F">
            <w:pPr>
              <w:spacing w:after="0" w:line="240" w:lineRule="auto"/>
              <w:rPr>
                <w:rFonts w:ascii="Times New Roman" w:hAnsi="Times New Roman"/>
                <w:b/>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32.99.14.130-00000003)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шариковый</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280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синий</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0.5  </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902"/>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Совместимость стержня с корпусом ручки канцелярской позиции 1</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431"/>
        </w:trPr>
        <w:tc>
          <w:tcPr>
            <w:tcW w:w="568" w:type="dxa"/>
            <w:vMerge w:val="restart"/>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3.</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32.99.12.110-00000007) / КИТАЙ</w:t>
            </w:r>
          </w:p>
        </w:tc>
      </w:tr>
      <w:tr w:rsidR="007B6C7F" w:rsidRPr="00161799" w:rsidTr="007B6C7F">
        <w:trPr>
          <w:trHeight w:val="289"/>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шариковая</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350</w:t>
            </w:r>
          </w:p>
        </w:tc>
      </w:tr>
      <w:tr w:rsidR="007B6C7F" w:rsidRPr="00161799" w:rsidTr="007B6C7F">
        <w:trPr>
          <w:trHeight w:val="637"/>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421"/>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Количество цветов</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1</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29"/>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Ручка автоматическая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нет</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407"/>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0.5</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4.</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32.99.14.130-00000003) / КИТАЙ</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шариковый</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280</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584"/>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0.5  </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Совместимость стержня с корпусом ручки канцелярской позиции 3</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5.</w:t>
            </w:r>
          </w:p>
        </w:tc>
        <w:tc>
          <w:tcPr>
            <w:tcW w:w="9355" w:type="dxa"/>
            <w:gridSpan w:val="4"/>
          </w:tcPr>
          <w:p w:rsidR="007B6C7F" w:rsidRPr="00161799" w:rsidRDefault="007B6C7F" w:rsidP="007B6C7F">
            <w:pPr>
              <w:spacing w:after="0" w:line="240" w:lineRule="auto"/>
              <w:ind w:firstLine="50"/>
              <w:jc w:val="both"/>
              <w:rPr>
                <w:rFonts w:ascii="Times New Roman" w:hAnsi="Times New Roman"/>
              </w:rPr>
            </w:pPr>
            <w:r w:rsidRPr="00161799">
              <w:rPr>
                <w:rFonts w:ascii="Times New Roman" w:hAnsi="Times New Roman"/>
                <w:b/>
              </w:rPr>
              <w:t>Ручка канцелярская</w:t>
            </w:r>
            <w:r w:rsidRPr="00161799">
              <w:rPr>
                <w:rFonts w:ascii="Times New Roman" w:hAnsi="Times New Roman"/>
              </w:rPr>
              <w:t xml:space="preserve"> (Код позиции КТРУ: 32.99.12.110-00000005) / Россия</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proofErr w:type="spellStart"/>
            <w:r w:rsidRPr="00161799">
              <w:rPr>
                <w:rFonts w:ascii="Times New Roman" w:hAnsi="Times New Roman"/>
              </w:rPr>
              <w:t>гелевая</w:t>
            </w:r>
            <w:proofErr w:type="spellEnd"/>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15</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Возможность замены пишущего стержня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Ручка автоматическая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нет</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0.5</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6.</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Стержень для ручки канцелярской </w:t>
            </w:r>
            <w:r w:rsidRPr="00161799">
              <w:rPr>
                <w:rFonts w:ascii="Times New Roman" w:hAnsi="Times New Roman"/>
              </w:rPr>
              <w:t>(Код позиции КТРУ: 32.99.14.130-00000002) / Россия</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w:t>
            </w:r>
          </w:p>
        </w:tc>
        <w:tc>
          <w:tcPr>
            <w:tcW w:w="3402" w:type="dxa"/>
          </w:tcPr>
          <w:p w:rsidR="007B6C7F" w:rsidRPr="00161799" w:rsidRDefault="007B6C7F" w:rsidP="007B6C7F">
            <w:pPr>
              <w:spacing w:after="0" w:line="240" w:lineRule="auto"/>
              <w:jc w:val="center"/>
              <w:rPr>
                <w:rFonts w:ascii="Times New Roman" w:hAnsi="Times New Roman"/>
              </w:rPr>
            </w:pPr>
            <w:proofErr w:type="spellStart"/>
            <w:r w:rsidRPr="00161799">
              <w:rPr>
                <w:rFonts w:ascii="Times New Roman" w:hAnsi="Times New Roman"/>
              </w:rPr>
              <w:t>гелевый</w:t>
            </w:r>
            <w:proofErr w:type="spellEnd"/>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350</w:t>
            </w: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min</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Длина стержня, </w:t>
            </w:r>
            <w:proofErr w:type="spellStart"/>
            <w:r w:rsidRPr="00161799">
              <w:rPr>
                <w:rFonts w:ascii="Times New Roman" w:hAnsi="Times New Roman"/>
              </w:rPr>
              <w:t>max</w:t>
            </w:r>
            <w:proofErr w:type="spellEnd"/>
            <w:r w:rsidRPr="00161799">
              <w:rPr>
                <w:rFonts w:ascii="Times New Roman" w:hAnsi="Times New Roman"/>
              </w:rPr>
              <w:t>,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140</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Толщина линии письма, миллиметр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0.5  </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rPr>
          <w:trHeight w:val="315"/>
        </w:trPr>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Совместимость стержня с корпусом ручки канцелярской позиции 5</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7.</w:t>
            </w:r>
          </w:p>
        </w:tc>
        <w:tc>
          <w:tcPr>
            <w:tcW w:w="9355" w:type="dxa"/>
            <w:gridSpan w:val="4"/>
          </w:tcPr>
          <w:p w:rsidR="007B6C7F" w:rsidRPr="00161799" w:rsidRDefault="007B6C7F" w:rsidP="007B6C7F">
            <w:pPr>
              <w:spacing w:after="0" w:line="240" w:lineRule="auto"/>
              <w:rPr>
                <w:rFonts w:ascii="Times New Roman" w:hAnsi="Times New Roman"/>
                <w:b/>
              </w:rPr>
            </w:pPr>
            <w:r w:rsidRPr="00161799">
              <w:rPr>
                <w:rFonts w:ascii="Times New Roman" w:hAnsi="Times New Roman"/>
                <w:b/>
              </w:rPr>
              <w:t xml:space="preserve">Карандаш </w:t>
            </w:r>
            <w:proofErr w:type="spellStart"/>
            <w:r w:rsidRPr="00161799">
              <w:rPr>
                <w:rFonts w:ascii="Times New Roman" w:hAnsi="Times New Roman"/>
                <w:b/>
              </w:rPr>
              <w:t>чернографитный</w:t>
            </w:r>
            <w:proofErr w:type="spellEnd"/>
            <w:r w:rsidRPr="00161799">
              <w:rPr>
                <w:rFonts w:ascii="Times New Roman" w:hAnsi="Times New Roman"/>
                <w:b/>
              </w:rPr>
              <w:t xml:space="preserve"> </w:t>
            </w:r>
            <w:r w:rsidRPr="00161799">
              <w:rPr>
                <w:rFonts w:ascii="Times New Roman" w:hAnsi="Times New Roman"/>
              </w:rPr>
              <w:t>(Код позиции КТРУ: 32.99.15.110-00000002) / Россия</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Наличие заточенного стержня</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550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Наличие ластика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да</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Тип карандаша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ТМ (</w:t>
            </w:r>
            <w:proofErr w:type="spellStart"/>
            <w:r w:rsidRPr="00161799">
              <w:rPr>
                <w:rFonts w:ascii="Times New Roman" w:hAnsi="Times New Roman"/>
              </w:rPr>
              <w:t>твердомягкий</w:t>
            </w:r>
            <w:proofErr w:type="spellEnd"/>
            <w:r w:rsidRPr="00161799">
              <w:rPr>
                <w:rFonts w:ascii="Times New Roman" w:hAnsi="Times New Roman"/>
              </w:rPr>
              <w:t>)</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8.</w:t>
            </w:r>
          </w:p>
        </w:tc>
        <w:tc>
          <w:tcPr>
            <w:tcW w:w="9355" w:type="dxa"/>
            <w:gridSpan w:val="4"/>
          </w:tcPr>
          <w:p w:rsidR="007B6C7F" w:rsidRPr="00161799" w:rsidRDefault="007B6C7F" w:rsidP="007B6C7F">
            <w:pPr>
              <w:spacing w:after="0" w:line="240" w:lineRule="auto"/>
              <w:rPr>
                <w:rFonts w:ascii="Times New Roman" w:hAnsi="Times New Roman"/>
                <w:b/>
              </w:rPr>
            </w:pPr>
            <w:r w:rsidRPr="00161799">
              <w:rPr>
                <w:rFonts w:ascii="Times New Roman" w:hAnsi="Times New Roman"/>
                <w:b/>
              </w:rPr>
              <w:t xml:space="preserve">Маркер </w:t>
            </w:r>
            <w:r w:rsidRPr="00161799">
              <w:rPr>
                <w:rFonts w:ascii="Times New Roman" w:hAnsi="Times New Roman"/>
              </w:rPr>
              <w:t>(Код позиции КТРУ: 32.99.12.120-00000006)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 маркера</w:t>
            </w:r>
          </w:p>
        </w:tc>
        <w:tc>
          <w:tcPr>
            <w:tcW w:w="3402" w:type="dxa"/>
            <w:vAlign w:val="center"/>
          </w:tcPr>
          <w:p w:rsidR="007B6C7F" w:rsidRPr="00161799" w:rsidRDefault="007B6C7F" w:rsidP="007B6C7F">
            <w:pPr>
              <w:spacing w:after="0" w:line="240" w:lineRule="auto"/>
              <w:jc w:val="center"/>
              <w:rPr>
                <w:rFonts w:ascii="Times New Roman" w:hAnsi="Times New Roman"/>
              </w:rPr>
            </w:pPr>
            <w:proofErr w:type="spellStart"/>
            <w:r w:rsidRPr="00161799">
              <w:rPr>
                <w:rFonts w:ascii="Times New Roman" w:hAnsi="Times New Roman"/>
              </w:rPr>
              <w:t>текстовыделитель</w:t>
            </w:r>
            <w:proofErr w:type="spellEnd"/>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220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Форма наконечника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скошенная</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9.</w:t>
            </w:r>
          </w:p>
        </w:tc>
        <w:tc>
          <w:tcPr>
            <w:tcW w:w="9355" w:type="dxa"/>
            <w:gridSpan w:val="4"/>
          </w:tcPr>
          <w:p w:rsidR="007B6C7F" w:rsidRPr="00161799" w:rsidRDefault="007B6C7F" w:rsidP="007B6C7F">
            <w:pPr>
              <w:spacing w:after="0" w:line="240" w:lineRule="auto"/>
              <w:rPr>
                <w:rFonts w:ascii="Times New Roman" w:hAnsi="Times New Roman"/>
                <w:b/>
              </w:rPr>
            </w:pPr>
            <w:r w:rsidRPr="00161799">
              <w:rPr>
                <w:rFonts w:ascii="Times New Roman" w:hAnsi="Times New Roman"/>
                <w:b/>
              </w:rPr>
              <w:t xml:space="preserve">Маркер </w:t>
            </w:r>
            <w:r w:rsidRPr="00161799">
              <w:rPr>
                <w:rFonts w:ascii="Times New Roman" w:hAnsi="Times New Roman"/>
              </w:rPr>
              <w:t>(Код позиции КТРУ: 32.99.12.120-00000002)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 маркера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перманентный</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210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Форма наконечника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круглая</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10.</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Маркер </w:t>
            </w:r>
            <w:r w:rsidRPr="00161799">
              <w:rPr>
                <w:rFonts w:ascii="Times New Roman" w:hAnsi="Times New Roman"/>
              </w:rPr>
              <w:t>(Код позиции КТРУ: 32.99.12.120-00000002)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 маркера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перманентный</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210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Форма наконечника</w:t>
            </w:r>
          </w:p>
        </w:tc>
        <w:tc>
          <w:tcPr>
            <w:tcW w:w="3402"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круглая</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 чернил</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красный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11.</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Нитки швейные синтетические </w:t>
            </w:r>
            <w:r w:rsidRPr="00161799">
              <w:rPr>
                <w:rFonts w:ascii="Times New Roman" w:hAnsi="Times New Roman"/>
              </w:rPr>
              <w:t>(Код позиции КТРУ: 13.10.85.110-00000003)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Длина намотки, метр</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1000</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700</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Тип</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Комплексные полиэфирные нити</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Цвет</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белый</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Разрывная нагрузка, кгс</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 xml:space="preserve"> 8</w:t>
            </w:r>
          </w:p>
        </w:tc>
        <w:tc>
          <w:tcPr>
            <w:tcW w:w="1276" w:type="dxa"/>
            <w:vMerge/>
          </w:tcPr>
          <w:p w:rsidR="007B6C7F" w:rsidRPr="00161799" w:rsidRDefault="007B6C7F" w:rsidP="007B6C7F">
            <w:pPr>
              <w:spacing w:after="0" w:line="240" w:lineRule="auto"/>
              <w:rPr>
                <w:rFonts w:ascii="Times New Roman" w:hAnsi="Times New Roman"/>
              </w:rPr>
            </w:pPr>
          </w:p>
        </w:tc>
        <w:tc>
          <w:tcPr>
            <w:tcW w:w="850" w:type="dxa"/>
            <w:vMerge/>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t>12.</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Элемент первичный и батарея первичных элементов </w:t>
            </w:r>
            <w:r w:rsidRPr="00161799">
              <w:rPr>
                <w:rFonts w:ascii="Times New Roman" w:hAnsi="Times New Roman"/>
              </w:rPr>
              <w:t>(Код позиции КТРУ: 27.20.11.000-00000005) / КИТАЙ</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Размер элемента питания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9</w:t>
            </w:r>
            <w:r w:rsidRPr="00161799">
              <w:rPr>
                <w:rFonts w:ascii="Times New Roman" w:hAnsi="Times New Roman"/>
                <w:lang w:val="en-US"/>
              </w:rPr>
              <w:t>V (</w:t>
            </w:r>
            <w:r w:rsidRPr="00161799">
              <w:rPr>
                <w:rFonts w:ascii="Times New Roman" w:hAnsi="Times New Roman"/>
              </w:rPr>
              <w:t>Крона</w:t>
            </w:r>
            <w:r w:rsidRPr="00161799">
              <w:rPr>
                <w:rFonts w:ascii="Times New Roman" w:hAnsi="Times New Roman"/>
                <w:lang w:val="en-US"/>
              </w:rPr>
              <w:t>)</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6</w:t>
            </w:r>
          </w:p>
        </w:tc>
      </w:tr>
      <w:tr w:rsidR="007B6C7F" w:rsidRPr="00161799" w:rsidTr="007B6C7F">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Тип электролита элемента питания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щелочной (алкалиновый) (LR)</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Pr>
          <w:p w:rsidR="007B6C7F" w:rsidRPr="00161799" w:rsidRDefault="007B6C7F" w:rsidP="007B6C7F">
            <w:pPr>
              <w:spacing w:after="0" w:line="240" w:lineRule="auto"/>
              <w:rPr>
                <w:rFonts w:ascii="Times New Roman" w:hAnsi="Times New Roman"/>
              </w:rPr>
            </w:pPr>
            <w:r w:rsidRPr="00161799">
              <w:rPr>
                <w:rFonts w:ascii="Times New Roman" w:hAnsi="Times New Roman"/>
              </w:rPr>
              <w:lastRenderedPageBreak/>
              <w:t>13.</w:t>
            </w:r>
          </w:p>
        </w:tc>
        <w:tc>
          <w:tcPr>
            <w:tcW w:w="9355" w:type="dxa"/>
            <w:gridSpan w:val="4"/>
          </w:tcPr>
          <w:p w:rsidR="007B6C7F" w:rsidRPr="00161799" w:rsidRDefault="007B6C7F" w:rsidP="007B6C7F">
            <w:pPr>
              <w:spacing w:after="0" w:line="240" w:lineRule="auto"/>
              <w:rPr>
                <w:rFonts w:ascii="Times New Roman" w:hAnsi="Times New Roman"/>
              </w:rPr>
            </w:pPr>
            <w:r w:rsidRPr="00161799">
              <w:rPr>
                <w:rFonts w:ascii="Times New Roman" w:hAnsi="Times New Roman"/>
                <w:b/>
              </w:rPr>
              <w:t xml:space="preserve">Элемент первичный и батарея первичных элементов </w:t>
            </w:r>
            <w:r w:rsidRPr="00161799">
              <w:rPr>
                <w:rFonts w:ascii="Times New Roman" w:hAnsi="Times New Roman"/>
              </w:rPr>
              <w:t>(Код позиции КТРУ: 27.20.11.000-00000005) / КИТАЙ</w:t>
            </w:r>
          </w:p>
        </w:tc>
      </w:tr>
      <w:tr w:rsidR="007B6C7F" w:rsidRPr="00161799" w:rsidTr="009C38E1">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Размер элемента питания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АА</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упаковка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65</w:t>
            </w:r>
          </w:p>
        </w:tc>
      </w:tr>
      <w:tr w:rsidR="007B6C7F" w:rsidRPr="00161799" w:rsidTr="009C38E1">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Тип электролита элемента питания</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щелочной (алкалиновый) (LR)</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9C38E1">
        <w:tc>
          <w:tcPr>
            <w:tcW w:w="568" w:type="dxa"/>
            <w:vMerge/>
          </w:tcPr>
          <w:p w:rsidR="007B6C7F" w:rsidRPr="00161799" w:rsidRDefault="007B6C7F" w:rsidP="007B6C7F">
            <w:pPr>
              <w:spacing w:after="0" w:line="240" w:lineRule="auto"/>
              <w:rPr>
                <w:rFonts w:ascii="Times New Roman" w:hAnsi="Times New Roman"/>
              </w:rPr>
            </w:pPr>
          </w:p>
        </w:tc>
        <w:tc>
          <w:tcPr>
            <w:tcW w:w="3827"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Количество штук в упаковке</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w:t>
            </w:r>
          </w:p>
        </w:tc>
        <w:tc>
          <w:tcPr>
            <w:tcW w:w="1276" w:type="dxa"/>
            <w:vMerge/>
            <w:vAlign w:val="center"/>
          </w:tcPr>
          <w:p w:rsidR="007B6C7F" w:rsidRPr="00161799" w:rsidRDefault="007B6C7F" w:rsidP="007B6C7F">
            <w:pPr>
              <w:spacing w:after="0" w:line="240" w:lineRule="auto"/>
              <w:jc w:val="center"/>
              <w:rPr>
                <w:rFonts w:ascii="Times New Roman" w:hAnsi="Times New Roman"/>
              </w:rPr>
            </w:pPr>
          </w:p>
        </w:tc>
        <w:tc>
          <w:tcPr>
            <w:tcW w:w="850" w:type="dxa"/>
            <w:vMerge/>
            <w:vAlign w:val="center"/>
          </w:tcPr>
          <w:p w:rsidR="007B6C7F" w:rsidRPr="00161799" w:rsidRDefault="007B6C7F" w:rsidP="007B6C7F">
            <w:pPr>
              <w:spacing w:after="0" w:line="240" w:lineRule="auto"/>
              <w:jc w:val="center"/>
              <w:rPr>
                <w:rFonts w:ascii="Times New Roman" w:hAnsi="Times New Roman"/>
              </w:rPr>
            </w:pPr>
          </w:p>
        </w:tc>
      </w:tr>
      <w:tr w:rsidR="007B6C7F" w:rsidRPr="00161799" w:rsidTr="007B6C7F">
        <w:tc>
          <w:tcPr>
            <w:tcW w:w="568" w:type="dxa"/>
            <w:vMerge w:val="restart"/>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14.</w:t>
            </w:r>
          </w:p>
        </w:tc>
        <w:tc>
          <w:tcPr>
            <w:tcW w:w="9355" w:type="dxa"/>
            <w:gridSpan w:val="4"/>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b/>
                <w:bCs/>
              </w:rPr>
              <w:t xml:space="preserve">Календарь настенный </w:t>
            </w:r>
            <w:r w:rsidRPr="00161799">
              <w:rPr>
                <w:rFonts w:ascii="Times New Roman" w:hAnsi="Times New Roman"/>
                <w:bCs/>
              </w:rPr>
              <w:t>(</w:t>
            </w:r>
            <w:r w:rsidRPr="00161799">
              <w:rPr>
                <w:rFonts w:ascii="Times New Roman" w:hAnsi="Times New Roman"/>
              </w:rPr>
              <w:t>Код позиции ОКПД2: 58.19.13.120) / Россия</w:t>
            </w: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Вид </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квартальный настенный</w:t>
            </w:r>
          </w:p>
        </w:tc>
        <w:tc>
          <w:tcPr>
            <w:tcW w:w="1276"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Merge w:val="restart"/>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220</w:t>
            </w: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Размер изделия, мм</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310 </w:t>
            </w:r>
            <w:proofErr w:type="gramStart"/>
            <w:r w:rsidRPr="00161799">
              <w:rPr>
                <w:rFonts w:ascii="Times New Roman" w:hAnsi="Times New Roman"/>
              </w:rPr>
              <w:t>и  685</w:t>
            </w:r>
            <w:proofErr w:type="gramEnd"/>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Постер </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мелованный картон с лакировкой</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Тематика </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Государственная символика</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Блок </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включает 12 л. офсетной бумаги </w:t>
            </w:r>
            <w:proofErr w:type="gramStart"/>
            <w:r w:rsidRPr="00161799">
              <w:rPr>
                <w:rFonts w:ascii="Times New Roman" w:hAnsi="Times New Roman"/>
              </w:rPr>
              <w:t>плотностью  70</w:t>
            </w:r>
            <w:proofErr w:type="gramEnd"/>
            <w:r w:rsidRPr="00161799">
              <w:rPr>
                <w:rFonts w:ascii="Times New Roman" w:hAnsi="Times New Roman"/>
              </w:rPr>
              <w:t>г/кв. м, закрепленных на металлическом гребне</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 xml:space="preserve">Курсор </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наличие</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Год датирования</w:t>
            </w:r>
          </w:p>
        </w:tc>
        <w:tc>
          <w:tcPr>
            <w:tcW w:w="3402" w:type="dxa"/>
          </w:tcPr>
          <w:p w:rsidR="007B6C7F" w:rsidRPr="00161799" w:rsidRDefault="007B6C7F" w:rsidP="007B6C7F">
            <w:pPr>
              <w:spacing w:after="0" w:line="240" w:lineRule="auto"/>
              <w:rPr>
                <w:rFonts w:ascii="Times New Roman" w:hAnsi="Times New Roman"/>
              </w:rPr>
            </w:pPr>
            <w:r w:rsidRPr="00161799">
              <w:rPr>
                <w:rFonts w:ascii="Times New Roman" w:hAnsi="Times New Roman"/>
              </w:rPr>
              <w:t>2022</w:t>
            </w:r>
          </w:p>
        </w:tc>
        <w:tc>
          <w:tcPr>
            <w:tcW w:w="1276" w:type="dxa"/>
            <w:vMerge/>
            <w:vAlign w:val="center"/>
          </w:tcPr>
          <w:p w:rsidR="007B6C7F" w:rsidRPr="00161799" w:rsidRDefault="007B6C7F" w:rsidP="007B6C7F">
            <w:pPr>
              <w:spacing w:after="0" w:line="240" w:lineRule="auto"/>
              <w:rPr>
                <w:rFonts w:ascii="Times New Roman" w:hAnsi="Times New Roman"/>
              </w:rPr>
            </w:pPr>
          </w:p>
        </w:tc>
        <w:tc>
          <w:tcPr>
            <w:tcW w:w="850" w:type="dxa"/>
            <w:vMerge/>
            <w:vAlign w:val="center"/>
          </w:tcPr>
          <w:p w:rsidR="007B6C7F" w:rsidRPr="00161799" w:rsidRDefault="007B6C7F" w:rsidP="007B6C7F">
            <w:pPr>
              <w:spacing w:after="0" w:line="240" w:lineRule="auto"/>
              <w:rPr>
                <w:rFonts w:ascii="Times New Roman" w:hAnsi="Times New Roman"/>
              </w:rPr>
            </w:pPr>
          </w:p>
        </w:tc>
      </w:tr>
      <w:tr w:rsidR="007B6C7F" w:rsidRPr="00161799" w:rsidTr="007B6C7F">
        <w:tc>
          <w:tcPr>
            <w:tcW w:w="568" w:type="dxa"/>
            <w:vMerge w:val="restart"/>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15.</w:t>
            </w:r>
          </w:p>
        </w:tc>
        <w:tc>
          <w:tcPr>
            <w:tcW w:w="9355" w:type="dxa"/>
            <w:gridSpan w:val="4"/>
            <w:tcBorders>
              <w:left w:val="single" w:sz="4" w:space="0" w:color="000000"/>
            </w:tcBorders>
          </w:tcPr>
          <w:p w:rsidR="007B6C7F" w:rsidRPr="00161799" w:rsidRDefault="007B6C7F" w:rsidP="007B6C7F">
            <w:pPr>
              <w:spacing w:after="0" w:line="240" w:lineRule="auto"/>
              <w:rPr>
                <w:rFonts w:ascii="Times New Roman" w:hAnsi="Times New Roman"/>
              </w:rPr>
            </w:pPr>
            <w:proofErr w:type="spellStart"/>
            <w:r w:rsidRPr="00161799">
              <w:rPr>
                <w:rFonts w:ascii="Times New Roman" w:hAnsi="Times New Roman"/>
                <w:b/>
              </w:rPr>
              <w:t>Стирательная</w:t>
            </w:r>
            <w:proofErr w:type="spellEnd"/>
            <w:r w:rsidRPr="00161799">
              <w:rPr>
                <w:rFonts w:ascii="Times New Roman" w:hAnsi="Times New Roman"/>
                <w:b/>
              </w:rPr>
              <w:t xml:space="preserve"> резинка </w:t>
            </w:r>
            <w:r w:rsidRPr="00161799">
              <w:rPr>
                <w:rFonts w:ascii="Times New Roman" w:hAnsi="Times New Roman"/>
              </w:rPr>
              <w:t>(Код позиции КТРУ: 22.19.73.120-00000002) / КИТАЙ</w:t>
            </w:r>
          </w:p>
        </w:tc>
      </w:tr>
      <w:tr w:rsidR="007B6C7F" w:rsidRPr="00161799" w:rsidTr="009C38E1">
        <w:tc>
          <w:tcPr>
            <w:tcW w:w="568" w:type="dxa"/>
            <w:vMerge/>
            <w:tcBorders>
              <w:left w:val="single" w:sz="4" w:space="0" w:color="000000"/>
              <w:right w:val="single" w:sz="4" w:space="0" w:color="000000"/>
            </w:tcBorders>
          </w:tcPr>
          <w:p w:rsidR="007B6C7F" w:rsidRPr="00161799" w:rsidRDefault="007B6C7F" w:rsidP="007B6C7F">
            <w:pPr>
              <w:spacing w:after="0" w:line="240" w:lineRule="auto"/>
              <w:rPr>
                <w:rFonts w:ascii="Times New Roman" w:hAnsi="Times New Roman"/>
              </w:rPr>
            </w:pPr>
          </w:p>
        </w:tc>
        <w:tc>
          <w:tcPr>
            <w:tcW w:w="3827" w:type="dxa"/>
            <w:tcBorders>
              <w:left w:val="single" w:sz="4" w:space="0" w:color="000000"/>
            </w:tcBorders>
          </w:tcPr>
          <w:p w:rsidR="007B6C7F" w:rsidRPr="00161799" w:rsidRDefault="007B6C7F" w:rsidP="007B6C7F">
            <w:pPr>
              <w:spacing w:after="0" w:line="240" w:lineRule="auto"/>
              <w:rPr>
                <w:rFonts w:ascii="Times New Roman" w:hAnsi="Times New Roman"/>
              </w:rPr>
            </w:pPr>
            <w:r w:rsidRPr="00161799">
              <w:rPr>
                <w:rFonts w:ascii="Times New Roman" w:hAnsi="Times New Roman"/>
              </w:rPr>
              <w:t>Вид удаляемой надписи</w:t>
            </w:r>
          </w:p>
        </w:tc>
        <w:tc>
          <w:tcPr>
            <w:tcW w:w="3402" w:type="dxa"/>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чернила, графитная</w:t>
            </w:r>
          </w:p>
        </w:tc>
        <w:tc>
          <w:tcPr>
            <w:tcW w:w="1276"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штука</w:t>
            </w:r>
          </w:p>
        </w:tc>
        <w:tc>
          <w:tcPr>
            <w:tcW w:w="850" w:type="dxa"/>
            <w:vAlign w:val="center"/>
          </w:tcPr>
          <w:p w:rsidR="007B6C7F" w:rsidRPr="00161799" w:rsidRDefault="007B6C7F" w:rsidP="007B6C7F">
            <w:pPr>
              <w:spacing w:after="0" w:line="240" w:lineRule="auto"/>
              <w:jc w:val="center"/>
              <w:rPr>
                <w:rFonts w:ascii="Times New Roman" w:hAnsi="Times New Roman"/>
              </w:rPr>
            </w:pPr>
            <w:r w:rsidRPr="00161799">
              <w:rPr>
                <w:rFonts w:ascii="Times New Roman" w:hAnsi="Times New Roman"/>
              </w:rPr>
              <w:t>150</w:t>
            </w:r>
          </w:p>
        </w:tc>
      </w:tr>
    </w:tbl>
    <w:p w:rsidR="007B6C7F" w:rsidRPr="00161799" w:rsidRDefault="007B6C7F" w:rsidP="00784936">
      <w:pPr>
        <w:spacing w:after="0" w:line="240" w:lineRule="auto"/>
        <w:ind w:firstLine="709"/>
        <w:jc w:val="both"/>
        <w:rPr>
          <w:rFonts w:ascii="Times New Roman" w:eastAsia="Times New Roman" w:hAnsi="Times New Roman" w:cs="Times New Roman"/>
          <w:b/>
          <w:color w:val="000000"/>
          <w:sz w:val="26"/>
          <w:szCs w:val="26"/>
          <w:shd w:val="clear" w:color="auto" w:fill="FFFFFF"/>
        </w:rPr>
      </w:pPr>
    </w:p>
    <w:p w:rsidR="009C38E1" w:rsidRPr="00161799" w:rsidRDefault="009C38E1" w:rsidP="009C38E1">
      <w:pPr>
        <w:suppressAutoHyphens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u w:val="single"/>
          <w:shd w:val="clear" w:color="auto" w:fill="FFFFFF"/>
          <w:lang w:eastAsia="ru-RU"/>
        </w:rPr>
      </w:pPr>
      <w:r w:rsidRPr="00161799">
        <w:rPr>
          <w:rFonts w:ascii="Times New Roman" w:eastAsia="Times New Roman" w:hAnsi="Times New Roman" w:cs="Times New Roman"/>
          <w:color w:val="000000"/>
          <w:sz w:val="26"/>
          <w:szCs w:val="26"/>
          <w:shd w:val="clear" w:color="auto" w:fill="FFFFFF"/>
          <w:lang w:eastAsia="ru-RU"/>
        </w:rPr>
        <w:t>Комиссия Ярославского УФАС России, сопоставив требования к конкретным показателям требуемого к поставке товара, установленные заказчиком в документации об электронном аукционе, и конкретные показатели (значения таких показателей) товара, предложенного ООО «</w:t>
      </w:r>
      <w:proofErr w:type="spellStart"/>
      <w:r w:rsidRPr="00161799">
        <w:rPr>
          <w:rFonts w:ascii="Times New Roman" w:eastAsia="Times New Roman" w:hAnsi="Times New Roman" w:cs="Times New Roman"/>
          <w:color w:val="000000"/>
          <w:sz w:val="26"/>
          <w:szCs w:val="26"/>
          <w:shd w:val="clear" w:color="auto" w:fill="FFFFFF"/>
          <w:lang w:eastAsia="ru-RU"/>
        </w:rPr>
        <w:t>СмартОфис</w:t>
      </w:r>
      <w:proofErr w:type="spellEnd"/>
      <w:r w:rsidRPr="00161799">
        <w:rPr>
          <w:rFonts w:ascii="Times New Roman" w:eastAsia="Times New Roman" w:hAnsi="Times New Roman" w:cs="Times New Roman"/>
          <w:color w:val="000000"/>
          <w:sz w:val="26"/>
          <w:szCs w:val="26"/>
          <w:shd w:val="clear" w:color="auto" w:fill="FFFFFF"/>
          <w:lang w:eastAsia="ru-RU"/>
        </w:rPr>
        <w:t xml:space="preserve">» в первой части заявки на участие в аукционе, </w:t>
      </w:r>
      <w:r w:rsidRPr="00161799">
        <w:rPr>
          <w:rFonts w:ascii="Times New Roman" w:eastAsia="Times New Roman" w:hAnsi="Times New Roman" w:cs="Times New Roman"/>
          <w:b/>
          <w:color w:val="000000"/>
          <w:sz w:val="26"/>
          <w:szCs w:val="26"/>
          <w:u w:val="single"/>
          <w:shd w:val="clear" w:color="auto" w:fill="FFFFFF"/>
          <w:lang w:eastAsia="ru-RU"/>
        </w:rPr>
        <w:t>пришла к выводу о том, что последним указаны не</w:t>
      </w:r>
      <w:r w:rsidR="00D44E35">
        <w:rPr>
          <w:rFonts w:ascii="Times New Roman" w:eastAsia="Times New Roman" w:hAnsi="Times New Roman" w:cs="Times New Roman"/>
          <w:b/>
          <w:color w:val="000000"/>
          <w:sz w:val="26"/>
          <w:szCs w:val="26"/>
          <w:u w:val="single"/>
          <w:shd w:val="clear" w:color="auto" w:fill="FFFFFF"/>
          <w:lang w:eastAsia="ru-RU"/>
        </w:rPr>
        <w:t xml:space="preserve"> </w:t>
      </w:r>
      <w:r w:rsidRPr="00161799">
        <w:rPr>
          <w:rFonts w:ascii="Times New Roman" w:eastAsia="Times New Roman" w:hAnsi="Times New Roman" w:cs="Times New Roman"/>
          <w:b/>
          <w:color w:val="000000"/>
          <w:sz w:val="26"/>
          <w:szCs w:val="26"/>
          <w:u w:val="single"/>
          <w:shd w:val="clear" w:color="auto" w:fill="FFFFFF"/>
          <w:lang w:eastAsia="ru-RU"/>
        </w:rPr>
        <w:t xml:space="preserve">соответствующие требованиям документации об электронном аукционе значения показателей такого товара (в отношении показателей со </w:t>
      </w:r>
      <w:r w:rsidR="00161799" w:rsidRPr="00161799">
        <w:rPr>
          <w:rFonts w:ascii="Times New Roman" w:eastAsia="Times New Roman" w:hAnsi="Times New Roman" w:cs="Times New Roman"/>
          <w:b/>
          <w:color w:val="000000"/>
          <w:sz w:val="26"/>
          <w:szCs w:val="26"/>
          <w:u w:val="single"/>
          <w:shd w:val="clear" w:color="auto" w:fill="FFFFFF"/>
          <w:lang w:eastAsia="ru-RU"/>
        </w:rPr>
        <w:t>следующими</w:t>
      </w:r>
      <w:r w:rsidRPr="00161799">
        <w:rPr>
          <w:rFonts w:ascii="Times New Roman" w:eastAsia="Times New Roman" w:hAnsi="Times New Roman" w:cs="Times New Roman"/>
          <w:b/>
          <w:color w:val="000000"/>
          <w:sz w:val="26"/>
          <w:szCs w:val="26"/>
          <w:u w:val="single"/>
          <w:shd w:val="clear" w:color="auto" w:fill="FFFFFF"/>
          <w:lang w:eastAsia="ru-RU"/>
        </w:rPr>
        <w:t xml:space="preserve"> наименовани</w:t>
      </w:r>
      <w:r w:rsidR="00161799" w:rsidRPr="00161799">
        <w:rPr>
          <w:rFonts w:ascii="Times New Roman" w:eastAsia="Times New Roman" w:hAnsi="Times New Roman" w:cs="Times New Roman"/>
          <w:b/>
          <w:color w:val="000000"/>
          <w:sz w:val="26"/>
          <w:szCs w:val="26"/>
          <w:u w:val="single"/>
          <w:shd w:val="clear" w:color="auto" w:fill="FFFFFF"/>
          <w:lang w:eastAsia="ru-RU"/>
        </w:rPr>
        <w:t>ями</w:t>
      </w:r>
      <w:r w:rsidRPr="00161799">
        <w:rPr>
          <w:rFonts w:ascii="Times New Roman" w:eastAsia="Times New Roman" w:hAnsi="Times New Roman" w:cs="Times New Roman"/>
          <w:b/>
          <w:color w:val="000000"/>
          <w:sz w:val="26"/>
          <w:szCs w:val="26"/>
          <w:u w:val="single"/>
          <w:shd w:val="clear" w:color="auto" w:fill="FFFFFF"/>
          <w:lang w:eastAsia="ru-RU"/>
        </w:rPr>
        <w:t xml:space="preserve"> «Длина стержня, </w:t>
      </w:r>
      <w:proofErr w:type="spellStart"/>
      <w:r w:rsidRPr="00161799">
        <w:rPr>
          <w:rFonts w:ascii="Times New Roman" w:eastAsia="Times New Roman" w:hAnsi="Times New Roman" w:cs="Times New Roman"/>
          <w:b/>
          <w:color w:val="000000"/>
          <w:sz w:val="26"/>
          <w:szCs w:val="26"/>
          <w:u w:val="single"/>
          <w:shd w:val="clear" w:color="auto" w:fill="FFFFFF"/>
          <w:lang w:eastAsia="ru-RU"/>
        </w:rPr>
        <w:t>min</w:t>
      </w:r>
      <w:proofErr w:type="spellEnd"/>
      <w:r w:rsidRPr="00161799">
        <w:rPr>
          <w:rFonts w:ascii="Times New Roman" w:eastAsia="Times New Roman" w:hAnsi="Times New Roman" w:cs="Times New Roman"/>
          <w:b/>
          <w:color w:val="000000"/>
          <w:sz w:val="26"/>
          <w:szCs w:val="26"/>
          <w:u w:val="single"/>
          <w:shd w:val="clear" w:color="auto" w:fill="FFFFFF"/>
          <w:lang w:eastAsia="ru-RU"/>
        </w:rPr>
        <w:t xml:space="preserve">, миллиметр», «Длина стержня, </w:t>
      </w:r>
      <w:proofErr w:type="spellStart"/>
      <w:r w:rsidRPr="00161799">
        <w:rPr>
          <w:rFonts w:ascii="Times New Roman" w:eastAsia="Times New Roman" w:hAnsi="Times New Roman" w:cs="Times New Roman"/>
          <w:b/>
          <w:color w:val="000000"/>
          <w:sz w:val="26"/>
          <w:szCs w:val="26"/>
          <w:u w:val="single"/>
          <w:shd w:val="clear" w:color="auto" w:fill="FFFFFF"/>
          <w:lang w:eastAsia="ru-RU"/>
        </w:rPr>
        <w:t>max</w:t>
      </w:r>
      <w:proofErr w:type="spellEnd"/>
      <w:r w:rsidRPr="00161799">
        <w:rPr>
          <w:rFonts w:ascii="Times New Roman" w:eastAsia="Times New Roman" w:hAnsi="Times New Roman" w:cs="Times New Roman"/>
          <w:b/>
          <w:color w:val="000000"/>
          <w:sz w:val="26"/>
          <w:szCs w:val="26"/>
          <w:u w:val="single"/>
          <w:shd w:val="clear" w:color="auto" w:fill="FFFFFF"/>
          <w:lang w:eastAsia="ru-RU"/>
        </w:rPr>
        <w:t>, миллиметр»).</w:t>
      </w:r>
    </w:p>
    <w:p w:rsidR="009C38E1" w:rsidRPr="00161799" w:rsidRDefault="009C38E1" w:rsidP="009C38E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Однако, в соответствии с протоколом рассмотрения заявок на участие в электронном аукционе № 0171500000421000035 от 29.10.2021 аукционная комиссия заказчика допустила ООО «</w:t>
      </w:r>
      <w:proofErr w:type="spellStart"/>
      <w:r w:rsidRPr="00161799">
        <w:rPr>
          <w:rFonts w:ascii="Times New Roman" w:eastAsia="Times New Roman" w:hAnsi="Times New Roman" w:cs="Times New Roman"/>
          <w:color w:val="000000"/>
          <w:sz w:val="26"/>
          <w:szCs w:val="26"/>
          <w:shd w:val="clear" w:color="auto" w:fill="FFFFFF"/>
        </w:rPr>
        <w:t>СмартОфис</w:t>
      </w:r>
      <w:proofErr w:type="spellEnd"/>
      <w:r w:rsidRPr="00161799">
        <w:rPr>
          <w:rFonts w:ascii="Times New Roman" w:eastAsia="Times New Roman" w:hAnsi="Times New Roman" w:cs="Times New Roman"/>
          <w:color w:val="000000"/>
          <w:sz w:val="26"/>
          <w:szCs w:val="26"/>
          <w:shd w:val="clear" w:color="auto" w:fill="FFFFFF"/>
        </w:rPr>
        <w:t>» (идентификационный номер заявки 1) к участию в электронном аукционе и признала ООО «</w:t>
      </w:r>
      <w:proofErr w:type="spellStart"/>
      <w:r w:rsidRPr="00161799">
        <w:rPr>
          <w:rFonts w:ascii="Times New Roman" w:eastAsia="Times New Roman" w:hAnsi="Times New Roman" w:cs="Times New Roman"/>
          <w:color w:val="000000"/>
          <w:sz w:val="26"/>
          <w:szCs w:val="26"/>
          <w:shd w:val="clear" w:color="auto" w:fill="FFFFFF"/>
        </w:rPr>
        <w:t>СмартОфис</w:t>
      </w:r>
      <w:proofErr w:type="spellEnd"/>
      <w:r w:rsidRPr="00161799">
        <w:rPr>
          <w:rFonts w:ascii="Times New Roman" w:eastAsia="Times New Roman" w:hAnsi="Times New Roman" w:cs="Times New Roman"/>
          <w:color w:val="000000"/>
          <w:sz w:val="26"/>
          <w:szCs w:val="26"/>
          <w:shd w:val="clear" w:color="auto" w:fill="FFFFFF"/>
        </w:rPr>
        <w:t>» его участником.</w:t>
      </w:r>
    </w:p>
    <w:p w:rsidR="009C38E1" w:rsidRPr="00161799" w:rsidRDefault="009C38E1"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Учитывая вышеизложенное, аукционная комиссия заказчика, допустив к участию в аукционе ООО «</w:t>
      </w:r>
      <w:proofErr w:type="spellStart"/>
      <w:r w:rsidRPr="00161799">
        <w:rPr>
          <w:rFonts w:ascii="Times New Roman" w:eastAsia="Times New Roman" w:hAnsi="Times New Roman" w:cs="Times New Roman"/>
          <w:color w:val="000000"/>
          <w:sz w:val="26"/>
          <w:szCs w:val="26"/>
          <w:shd w:val="clear" w:color="auto" w:fill="FFFFFF"/>
        </w:rPr>
        <w:t>СмартОфис</w:t>
      </w:r>
      <w:proofErr w:type="spellEnd"/>
      <w:r w:rsidRPr="00161799">
        <w:rPr>
          <w:rFonts w:ascii="Times New Roman" w:eastAsia="Times New Roman" w:hAnsi="Times New Roman" w:cs="Times New Roman"/>
          <w:color w:val="000000"/>
          <w:sz w:val="26"/>
          <w:szCs w:val="26"/>
          <w:shd w:val="clear" w:color="auto" w:fill="FFFFFF"/>
        </w:rPr>
        <w:t>»</w:t>
      </w:r>
      <w:r w:rsidR="00161799" w:rsidRPr="00161799">
        <w:rPr>
          <w:rFonts w:ascii="Times New Roman" w:hAnsi="Times New Roman" w:cs="Times New Roman"/>
          <w:sz w:val="26"/>
          <w:szCs w:val="26"/>
        </w:rPr>
        <w:t>, указавшего</w:t>
      </w:r>
      <w:r w:rsidR="00161799" w:rsidRPr="00161799">
        <w:t xml:space="preserve"> </w:t>
      </w:r>
      <w:r w:rsidR="00161799" w:rsidRPr="00161799">
        <w:rPr>
          <w:rFonts w:ascii="Times New Roman" w:eastAsia="Times New Roman" w:hAnsi="Times New Roman" w:cs="Times New Roman"/>
          <w:color w:val="000000"/>
          <w:sz w:val="26"/>
          <w:szCs w:val="26"/>
          <w:shd w:val="clear" w:color="auto" w:fill="FFFFFF"/>
        </w:rPr>
        <w:t>в первой части заявки конкретные показатели товара, не</w:t>
      </w:r>
      <w:r w:rsidR="00D44E35">
        <w:rPr>
          <w:rFonts w:ascii="Times New Roman" w:eastAsia="Times New Roman" w:hAnsi="Times New Roman" w:cs="Times New Roman"/>
          <w:color w:val="000000"/>
          <w:sz w:val="26"/>
          <w:szCs w:val="26"/>
          <w:shd w:val="clear" w:color="auto" w:fill="FFFFFF"/>
        </w:rPr>
        <w:t xml:space="preserve"> </w:t>
      </w:r>
      <w:r w:rsidR="00161799" w:rsidRPr="00161799">
        <w:rPr>
          <w:rFonts w:ascii="Times New Roman" w:eastAsia="Times New Roman" w:hAnsi="Times New Roman" w:cs="Times New Roman"/>
          <w:color w:val="000000"/>
          <w:sz w:val="26"/>
          <w:szCs w:val="26"/>
          <w:shd w:val="clear" w:color="auto" w:fill="FFFFFF"/>
        </w:rPr>
        <w:t>соответствующие значениям, установленным в документации об электронном аукционе</w:t>
      </w:r>
      <w:r w:rsidRPr="00161799">
        <w:rPr>
          <w:rFonts w:ascii="Times New Roman" w:eastAsia="Times New Roman" w:hAnsi="Times New Roman" w:cs="Times New Roman"/>
          <w:color w:val="000000"/>
          <w:sz w:val="26"/>
          <w:szCs w:val="26"/>
          <w:shd w:val="clear" w:color="auto" w:fill="FFFFFF"/>
        </w:rPr>
        <w:t xml:space="preserve">, </w:t>
      </w:r>
      <w:r w:rsidRPr="00161799">
        <w:rPr>
          <w:rFonts w:ascii="Times New Roman" w:eastAsia="Times New Roman" w:hAnsi="Times New Roman" w:cs="Times New Roman"/>
          <w:b/>
          <w:color w:val="000000"/>
          <w:sz w:val="26"/>
          <w:szCs w:val="26"/>
          <w:shd w:val="clear" w:color="auto" w:fill="FFFFFF"/>
        </w:rPr>
        <w:t>допустила н</w:t>
      </w:r>
      <w:r w:rsidR="00161799" w:rsidRPr="00161799">
        <w:rPr>
          <w:rFonts w:ascii="Times New Roman" w:eastAsia="Times New Roman" w:hAnsi="Times New Roman" w:cs="Times New Roman"/>
          <w:b/>
          <w:color w:val="000000"/>
          <w:sz w:val="26"/>
          <w:szCs w:val="26"/>
          <w:shd w:val="clear" w:color="auto" w:fill="FFFFFF"/>
        </w:rPr>
        <w:t>арушение пункта 2 части 4</w:t>
      </w:r>
      <w:r w:rsidR="00D44E35">
        <w:rPr>
          <w:rFonts w:ascii="Times New Roman" w:eastAsia="Times New Roman" w:hAnsi="Times New Roman" w:cs="Times New Roman"/>
          <w:b/>
          <w:color w:val="000000"/>
          <w:sz w:val="26"/>
          <w:szCs w:val="26"/>
          <w:shd w:val="clear" w:color="auto" w:fill="FFFFFF"/>
        </w:rPr>
        <w:t xml:space="preserve"> </w:t>
      </w:r>
      <w:r w:rsidRPr="00161799">
        <w:rPr>
          <w:rFonts w:ascii="Times New Roman" w:eastAsia="Times New Roman" w:hAnsi="Times New Roman" w:cs="Times New Roman"/>
          <w:b/>
          <w:color w:val="000000"/>
          <w:sz w:val="26"/>
          <w:szCs w:val="26"/>
          <w:shd w:val="clear" w:color="auto" w:fill="FFFFFF"/>
        </w:rPr>
        <w:t>статьи 67 Федерального закона от 05.04.2020 № 44-ФЗ.</w:t>
      </w:r>
    </w:p>
    <w:p w:rsidR="00F83BB7" w:rsidRPr="00161799" w:rsidRDefault="00F83BB7" w:rsidP="00F83BB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61799">
        <w:rPr>
          <w:rFonts w:ascii="Times New Roman" w:eastAsia="Times New Roman" w:hAnsi="Times New Roman" w:cs="Times New Roman"/>
          <w:color w:val="000000"/>
          <w:sz w:val="26"/>
          <w:szCs w:val="26"/>
          <w:shd w:val="clear" w:color="auto" w:fill="FFFFFF"/>
        </w:rPr>
        <w:t xml:space="preserve">Указанные выше действия </w:t>
      </w:r>
      <w:r w:rsidR="007B6C7F" w:rsidRPr="00161799">
        <w:rPr>
          <w:rFonts w:ascii="Times New Roman" w:eastAsia="Times New Roman" w:hAnsi="Times New Roman" w:cs="Times New Roman"/>
          <w:color w:val="000000"/>
          <w:sz w:val="26"/>
          <w:szCs w:val="26"/>
          <w:shd w:val="clear" w:color="auto" w:fill="FFFFFF"/>
        </w:rPr>
        <w:t xml:space="preserve">аукционной комиссии </w:t>
      </w:r>
      <w:r w:rsidRPr="00161799">
        <w:rPr>
          <w:rFonts w:ascii="Times New Roman" w:eastAsia="Times New Roman" w:hAnsi="Times New Roman" w:cs="Times New Roman"/>
          <w:color w:val="000000"/>
          <w:sz w:val="26"/>
          <w:szCs w:val="26"/>
          <w:shd w:val="clear" w:color="auto" w:fill="FFFFFF"/>
        </w:rPr>
        <w:t xml:space="preserve">заказчика содержат признаки административного правонарушения, предусмотренного частью </w:t>
      </w:r>
      <w:r w:rsidR="007B6C7F" w:rsidRPr="00161799">
        <w:rPr>
          <w:rFonts w:ascii="Times New Roman" w:eastAsia="Times New Roman" w:hAnsi="Times New Roman" w:cs="Times New Roman"/>
          <w:color w:val="000000"/>
          <w:sz w:val="26"/>
          <w:szCs w:val="26"/>
          <w:shd w:val="clear" w:color="auto" w:fill="FFFFFF"/>
        </w:rPr>
        <w:t>2</w:t>
      </w:r>
      <w:r w:rsidRPr="00161799">
        <w:rPr>
          <w:rFonts w:ascii="Times New Roman" w:eastAsia="Times New Roman" w:hAnsi="Times New Roman" w:cs="Times New Roman"/>
          <w:color w:val="000000"/>
          <w:sz w:val="26"/>
          <w:szCs w:val="26"/>
          <w:shd w:val="clear" w:color="auto" w:fill="FFFFFF"/>
        </w:rPr>
        <w:t xml:space="preserve"> статьи 7.30 Кодекса Российской Федерации об административных правонарушениях.</w:t>
      </w:r>
    </w:p>
    <w:p w:rsidR="00F83BB7" w:rsidRPr="00161799" w:rsidRDefault="00F83BB7" w:rsidP="00F83BB7">
      <w:pPr>
        <w:spacing w:after="0" w:line="240" w:lineRule="auto"/>
        <w:ind w:firstLine="709"/>
        <w:jc w:val="both"/>
        <w:rPr>
          <w:shd w:val="clear" w:color="auto" w:fill="FFFFFF"/>
        </w:rPr>
      </w:pPr>
      <w:r w:rsidRPr="00161799">
        <w:rPr>
          <w:rFonts w:ascii="Times New Roman" w:eastAsia="Times New Roman" w:hAnsi="Times New Roman" w:cs="Times New Roman"/>
          <w:color w:val="000000"/>
          <w:sz w:val="26"/>
          <w:szCs w:val="26"/>
          <w:shd w:val="clear" w:color="auto" w:fill="FFFFFF"/>
        </w:rPr>
        <w:t>На основании изложенного и руководствуясь частью 8 статьи 106 Федерального закона от 05.04.2013 г.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Комиссия Ярославского УФАС России по контролю в сфере закупок,</w:t>
      </w:r>
    </w:p>
    <w:p w:rsidR="006C0202" w:rsidRPr="00161799" w:rsidRDefault="006C0202" w:rsidP="00F83BB7">
      <w:pPr>
        <w:spacing w:after="0" w:line="100" w:lineRule="atLeast"/>
        <w:jc w:val="center"/>
        <w:rPr>
          <w:rFonts w:ascii="Times New Roman" w:eastAsia="Times New Roman" w:hAnsi="Times New Roman" w:cs="Times New Roman"/>
          <w:b/>
          <w:color w:val="000000"/>
          <w:sz w:val="26"/>
          <w:szCs w:val="26"/>
          <w:shd w:val="clear" w:color="auto" w:fill="FFFFFF"/>
        </w:rPr>
      </w:pPr>
    </w:p>
    <w:p w:rsidR="00F83BB7" w:rsidRPr="00161799" w:rsidRDefault="00F83BB7" w:rsidP="00F83BB7">
      <w:pPr>
        <w:spacing w:after="0" w:line="100" w:lineRule="atLeast"/>
        <w:jc w:val="center"/>
        <w:rPr>
          <w:rFonts w:ascii="Times New Roman" w:eastAsia="Times New Roman" w:hAnsi="Times New Roman" w:cs="Times New Roman"/>
          <w:b/>
          <w:color w:val="000000"/>
          <w:sz w:val="26"/>
          <w:szCs w:val="26"/>
          <w:shd w:val="clear" w:color="auto" w:fill="FFFFFF"/>
        </w:rPr>
      </w:pPr>
      <w:r w:rsidRPr="00161799">
        <w:rPr>
          <w:rFonts w:ascii="Times New Roman" w:eastAsia="Times New Roman" w:hAnsi="Times New Roman" w:cs="Times New Roman"/>
          <w:b/>
          <w:color w:val="000000"/>
          <w:sz w:val="26"/>
          <w:szCs w:val="26"/>
          <w:shd w:val="clear" w:color="auto" w:fill="FFFFFF"/>
        </w:rPr>
        <w:t>решила:</w:t>
      </w:r>
    </w:p>
    <w:p w:rsidR="00F83BB7" w:rsidRPr="00161799" w:rsidRDefault="00F83BB7" w:rsidP="00F83BB7">
      <w:pPr>
        <w:spacing w:after="0" w:line="100" w:lineRule="atLeast"/>
        <w:ind w:firstLine="709"/>
        <w:jc w:val="center"/>
        <w:rPr>
          <w:rFonts w:ascii="Times New Roman" w:eastAsia="Times New Roman" w:hAnsi="Times New Roman" w:cs="Times New Roman"/>
          <w:b/>
          <w:color w:val="000000"/>
          <w:sz w:val="26"/>
          <w:szCs w:val="26"/>
          <w:shd w:val="clear" w:color="auto" w:fill="FFFFFF"/>
        </w:rPr>
      </w:pPr>
    </w:p>
    <w:p w:rsidR="00F83BB7" w:rsidRPr="00161799" w:rsidRDefault="00F83BB7" w:rsidP="007A5C77">
      <w:pPr>
        <w:pStyle w:val="a5"/>
        <w:spacing w:before="0" w:beforeAutospacing="0" w:after="0" w:afterAutospacing="0"/>
        <w:ind w:firstLine="709"/>
        <w:jc w:val="both"/>
        <w:rPr>
          <w:sz w:val="26"/>
          <w:szCs w:val="26"/>
        </w:rPr>
      </w:pPr>
      <w:r w:rsidRPr="00161799">
        <w:rPr>
          <w:sz w:val="26"/>
          <w:szCs w:val="26"/>
        </w:rPr>
        <w:t xml:space="preserve">1. Признать жалобу </w:t>
      </w:r>
      <w:r w:rsidR="00161799" w:rsidRPr="00161799">
        <w:rPr>
          <w:sz w:val="26"/>
          <w:szCs w:val="26"/>
        </w:rPr>
        <w:t>общество с ограниченной ответственностью «</w:t>
      </w:r>
      <w:proofErr w:type="spellStart"/>
      <w:r w:rsidR="00161799" w:rsidRPr="00161799">
        <w:rPr>
          <w:sz w:val="26"/>
          <w:szCs w:val="26"/>
        </w:rPr>
        <w:t>КанцАйленд</w:t>
      </w:r>
      <w:proofErr w:type="spellEnd"/>
      <w:r w:rsidR="00161799" w:rsidRPr="00161799">
        <w:rPr>
          <w:sz w:val="26"/>
          <w:szCs w:val="26"/>
        </w:rPr>
        <w:t>»</w:t>
      </w:r>
      <w:r w:rsidR="007A5C77" w:rsidRPr="00161799">
        <w:rPr>
          <w:sz w:val="26"/>
          <w:szCs w:val="26"/>
        </w:rPr>
        <w:t xml:space="preserve"> (ИНН: </w:t>
      </w:r>
      <w:r w:rsidR="00161799" w:rsidRPr="00161799">
        <w:rPr>
          <w:sz w:val="26"/>
          <w:szCs w:val="26"/>
        </w:rPr>
        <w:t>7726416643</w:t>
      </w:r>
      <w:r w:rsidR="007A5C77" w:rsidRPr="00161799">
        <w:rPr>
          <w:sz w:val="26"/>
          <w:szCs w:val="26"/>
        </w:rPr>
        <w:t xml:space="preserve">, ОГРН: </w:t>
      </w:r>
      <w:r w:rsidR="00161799" w:rsidRPr="00161799">
        <w:rPr>
          <w:sz w:val="26"/>
          <w:szCs w:val="26"/>
        </w:rPr>
        <w:t>5177746200627</w:t>
      </w:r>
      <w:r w:rsidR="007A5C77" w:rsidRPr="00161799">
        <w:rPr>
          <w:sz w:val="26"/>
          <w:szCs w:val="26"/>
        </w:rPr>
        <w:t xml:space="preserve">) </w:t>
      </w:r>
      <w:r w:rsidR="00161799" w:rsidRPr="00161799">
        <w:rPr>
          <w:sz w:val="26"/>
          <w:szCs w:val="26"/>
        </w:rPr>
        <w:t>на действия аукционной комиссии заказчика, Агентства по обеспечению деятельности мировых судей Ярославской области (ИНН: 7603066526, ОГРН:</w:t>
      </w:r>
      <w:r w:rsidR="00161799" w:rsidRPr="00161799">
        <w:t xml:space="preserve"> </w:t>
      </w:r>
      <w:r w:rsidR="00161799" w:rsidRPr="00161799">
        <w:rPr>
          <w:sz w:val="26"/>
          <w:szCs w:val="26"/>
        </w:rPr>
        <w:t>1167627103302), при проведении аукциона в электронной форме на право заключения контракта на поставку канцелярских товаров (извещение № 0171500000421000035)</w:t>
      </w:r>
      <w:r w:rsidRPr="00161799">
        <w:rPr>
          <w:sz w:val="26"/>
          <w:szCs w:val="26"/>
        </w:rPr>
        <w:t>, обоснованной</w:t>
      </w:r>
      <w:r w:rsidR="007A5C77" w:rsidRPr="00161799">
        <w:rPr>
          <w:sz w:val="26"/>
          <w:szCs w:val="26"/>
        </w:rPr>
        <w:t>.</w:t>
      </w:r>
    </w:p>
    <w:p w:rsidR="00F83BB7" w:rsidRPr="00161799" w:rsidRDefault="00F83BB7" w:rsidP="006C0202">
      <w:pPr>
        <w:pStyle w:val="a5"/>
        <w:spacing w:before="0" w:beforeAutospacing="0" w:after="0" w:afterAutospacing="0"/>
        <w:ind w:firstLine="709"/>
        <w:jc w:val="both"/>
        <w:rPr>
          <w:sz w:val="26"/>
          <w:szCs w:val="26"/>
        </w:rPr>
      </w:pPr>
      <w:r w:rsidRPr="00161799">
        <w:rPr>
          <w:sz w:val="26"/>
          <w:szCs w:val="26"/>
        </w:rPr>
        <w:t>2. Признать аукционную комиссию заказчика</w:t>
      </w:r>
      <w:r w:rsidR="00161799" w:rsidRPr="00161799">
        <w:rPr>
          <w:sz w:val="26"/>
          <w:szCs w:val="26"/>
        </w:rPr>
        <w:t>,</w:t>
      </w:r>
      <w:r w:rsidRPr="00161799">
        <w:rPr>
          <w:sz w:val="26"/>
          <w:szCs w:val="26"/>
        </w:rPr>
        <w:t xml:space="preserve"> </w:t>
      </w:r>
      <w:r w:rsidR="00161799" w:rsidRPr="00161799">
        <w:rPr>
          <w:sz w:val="26"/>
          <w:szCs w:val="26"/>
        </w:rPr>
        <w:t xml:space="preserve">Агентства по обеспечению деятельности мировых судей Ярославской области (ИНН: </w:t>
      </w:r>
      <w:proofErr w:type="gramStart"/>
      <w:r w:rsidR="00161799" w:rsidRPr="00161799">
        <w:rPr>
          <w:sz w:val="26"/>
          <w:szCs w:val="26"/>
        </w:rPr>
        <w:t xml:space="preserve">7603066526,   </w:t>
      </w:r>
      <w:proofErr w:type="gramEnd"/>
      <w:r w:rsidR="00161799" w:rsidRPr="00161799">
        <w:rPr>
          <w:sz w:val="26"/>
          <w:szCs w:val="26"/>
        </w:rPr>
        <w:t xml:space="preserve">                                   ОГРН: 1167627103302)</w:t>
      </w:r>
      <w:r w:rsidRPr="00161799">
        <w:rPr>
          <w:sz w:val="26"/>
          <w:szCs w:val="26"/>
        </w:rPr>
        <w:t>, нарушившей пункт 2 части 4, часть 5 статьи 67 Федерального закона от 05.04.2013 № 44-ФЗ.</w:t>
      </w:r>
    </w:p>
    <w:p w:rsidR="00161799" w:rsidRPr="00161799" w:rsidRDefault="006C0202" w:rsidP="00F83BB7">
      <w:pPr>
        <w:pStyle w:val="a5"/>
        <w:spacing w:before="0" w:beforeAutospacing="0" w:after="0" w:afterAutospacing="0"/>
        <w:ind w:firstLine="709"/>
        <w:jc w:val="both"/>
        <w:rPr>
          <w:sz w:val="26"/>
          <w:szCs w:val="26"/>
        </w:rPr>
      </w:pPr>
      <w:r w:rsidRPr="00161799">
        <w:rPr>
          <w:sz w:val="26"/>
          <w:szCs w:val="26"/>
        </w:rPr>
        <w:t xml:space="preserve">3. </w:t>
      </w:r>
      <w:r w:rsidR="007A5C77" w:rsidRPr="00161799">
        <w:rPr>
          <w:sz w:val="26"/>
          <w:szCs w:val="26"/>
        </w:rPr>
        <w:t xml:space="preserve">В ходе проведения внеплановой проверки действий </w:t>
      </w:r>
      <w:r w:rsidR="00161799" w:rsidRPr="00161799">
        <w:rPr>
          <w:sz w:val="26"/>
          <w:szCs w:val="26"/>
        </w:rPr>
        <w:t>аукционной комиссии заказчика</w:t>
      </w:r>
      <w:r w:rsidR="007A5C77" w:rsidRPr="00161799">
        <w:rPr>
          <w:sz w:val="26"/>
          <w:szCs w:val="26"/>
        </w:rPr>
        <w:t xml:space="preserve"> признать </w:t>
      </w:r>
      <w:r w:rsidR="00161799" w:rsidRPr="00161799">
        <w:rPr>
          <w:sz w:val="26"/>
          <w:szCs w:val="26"/>
        </w:rPr>
        <w:t xml:space="preserve">аукционную комиссию </w:t>
      </w:r>
      <w:r w:rsidR="007A5C77" w:rsidRPr="00161799">
        <w:rPr>
          <w:sz w:val="26"/>
          <w:szCs w:val="26"/>
        </w:rPr>
        <w:t xml:space="preserve">заказчика, </w:t>
      </w:r>
      <w:r w:rsidR="00161799" w:rsidRPr="00161799">
        <w:rPr>
          <w:sz w:val="26"/>
          <w:szCs w:val="26"/>
        </w:rPr>
        <w:t xml:space="preserve">Агентства по обеспечению деятельности мировых судей Ярославской области (ИНН: </w:t>
      </w:r>
      <w:proofErr w:type="gramStart"/>
      <w:r w:rsidR="00161799" w:rsidRPr="00161799">
        <w:rPr>
          <w:sz w:val="26"/>
          <w:szCs w:val="26"/>
        </w:rPr>
        <w:t xml:space="preserve">7603066526,   </w:t>
      </w:r>
      <w:proofErr w:type="gramEnd"/>
      <w:r w:rsidR="00161799" w:rsidRPr="00161799">
        <w:rPr>
          <w:sz w:val="26"/>
          <w:szCs w:val="26"/>
        </w:rPr>
        <w:t xml:space="preserve">                                   ОГРН: 1167627103302), н</w:t>
      </w:r>
      <w:r w:rsidR="00D44E35">
        <w:rPr>
          <w:sz w:val="26"/>
          <w:szCs w:val="26"/>
        </w:rPr>
        <w:t xml:space="preserve">арушившей пункт 2 части 4 </w:t>
      </w:r>
      <w:r w:rsidR="00161799" w:rsidRPr="00161799">
        <w:rPr>
          <w:sz w:val="26"/>
          <w:szCs w:val="26"/>
        </w:rPr>
        <w:t>статьи 67 Федерального закона от 05.04.2013 № 44-ФЗ.</w:t>
      </w:r>
    </w:p>
    <w:p w:rsidR="00F83BB7" w:rsidRPr="00161799" w:rsidRDefault="00F83BB7" w:rsidP="00F83BB7">
      <w:pPr>
        <w:pStyle w:val="a5"/>
        <w:spacing w:before="0" w:beforeAutospacing="0" w:after="0" w:afterAutospacing="0"/>
        <w:ind w:firstLine="709"/>
        <w:jc w:val="both"/>
        <w:rPr>
          <w:sz w:val="26"/>
          <w:szCs w:val="26"/>
        </w:rPr>
      </w:pPr>
      <w:r w:rsidRPr="00161799">
        <w:rPr>
          <w:sz w:val="26"/>
          <w:szCs w:val="26"/>
        </w:rPr>
        <w:t>4. Выдать аукционной комиссии заказчика</w:t>
      </w:r>
      <w:r w:rsidR="00161799" w:rsidRPr="00161799">
        <w:rPr>
          <w:sz w:val="26"/>
          <w:szCs w:val="26"/>
        </w:rPr>
        <w:t>,</w:t>
      </w:r>
      <w:r w:rsidRPr="00161799">
        <w:rPr>
          <w:sz w:val="26"/>
          <w:szCs w:val="26"/>
        </w:rPr>
        <w:t xml:space="preserve"> </w:t>
      </w:r>
      <w:r w:rsidR="00161799" w:rsidRPr="00161799">
        <w:rPr>
          <w:sz w:val="26"/>
          <w:szCs w:val="26"/>
        </w:rPr>
        <w:t xml:space="preserve">Агентства по обеспечению деятельности мировых судей Ярославской области (ИНН: </w:t>
      </w:r>
      <w:proofErr w:type="gramStart"/>
      <w:r w:rsidR="00161799" w:rsidRPr="00161799">
        <w:rPr>
          <w:sz w:val="26"/>
          <w:szCs w:val="26"/>
        </w:rPr>
        <w:t xml:space="preserve">7603066526,   </w:t>
      </w:r>
      <w:proofErr w:type="gramEnd"/>
      <w:r w:rsidR="00161799" w:rsidRPr="00161799">
        <w:rPr>
          <w:sz w:val="26"/>
          <w:szCs w:val="26"/>
        </w:rPr>
        <w:t xml:space="preserve">                                   ОГРН: 1167627103302), </w:t>
      </w:r>
      <w:r w:rsidRPr="00161799">
        <w:rPr>
          <w:sz w:val="26"/>
          <w:szCs w:val="26"/>
        </w:rPr>
        <w:t>обязательное для исполнения предписание об устранении выявленных нарушений.</w:t>
      </w:r>
    </w:p>
    <w:p w:rsidR="00F83BB7" w:rsidRPr="00161799" w:rsidRDefault="00F83BB7" w:rsidP="00F83BB7">
      <w:pPr>
        <w:pStyle w:val="a5"/>
        <w:spacing w:before="0" w:beforeAutospacing="0" w:after="0" w:afterAutospacing="0"/>
        <w:ind w:firstLine="709"/>
        <w:jc w:val="both"/>
        <w:rPr>
          <w:sz w:val="26"/>
          <w:szCs w:val="26"/>
        </w:rPr>
      </w:pPr>
      <w:r w:rsidRPr="00161799">
        <w:rPr>
          <w:sz w:val="26"/>
          <w:szCs w:val="26"/>
        </w:rPr>
        <w:t>5. Передать материалы жалобы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F83BB7" w:rsidRPr="00161799" w:rsidRDefault="00F83BB7" w:rsidP="00F83BB7">
      <w:pPr>
        <w:pStyle w:val="a5"/>
        <w:spacing w:before="0" w:beforeAutospacing="0" w:after="0" w:afterAutospacing="0"/>
        <w:ind w:firstLine="709"/>
        <w:jc w:val="both"/>
      </w:pPr>
      <w:r w:rsidRPr="00161799">
        <w:rPr>
          <w:sz w:val="26"/>
          <w:szCs w:val="26"/>
        </w:rPr>
        <w:t>Настоящее решение может быть обжаловано в судебном порядке в течение трех месяцев со дня его принятия.</w:t>
      </w:r>
    </w:p>
    <w:p w:rsidR="00F83BB7" w:rsidRPr="00161799" w:rsidRDefault="00F83BB7" w:rsidP="00F83BB7">
      <w:pPr>
        <w:pStyle w:val="a5"/>
        <w:spacing w:before="0" w:beforeAutospacing="0" w:after="0" w:afterAutospacing="0"/>
        <w:ind w:firstLine="709"/>
        <w:jc w:val="both"/>
      </w:pPr>
      <w:r w:rsidRPr="00161799">
        <w:t> </w:t>
      </w:r>
    </w:p>
    <w:p w:rsidR="00F83BB7" w:rsidRPr="00E406F8" w:rsidRDefault="00F83BB7" w:rsidP="00F83BB7">
      <w:pPr>
        <w:pStyle w:val="a5"/>
        <w:spacing w:before="0" w:beforeAutospacing="0" w:after="0" w:afterAutospacing="0"/>
        <w:jc w:val="both"/>
        <w:rPr>
          <w:lang w:val="en-US"/>
        </w:rPr>
      </w:pPr>
      <w:r w:rsidRPr="00161799">
        <w:rPr>
          <w:sz w:val="26"/>
          <w:szCs w:val="26"/>
        </w:rPr>
        <w:t xml:space="preserve">Председатель Комиссии                                                                              </w:t>
      </w:r>
      <w:r w:rsidR="00537E29" w:rsidRPr="00161799">
        <w:rPr>
          <w:sz w:val="26"/>
          <w:szCs w:val="26"/>
        </w:rPr>
        <w:t xml:space="preserve">  </w:t>
      </w:r>
      <w:r w:rsidRPr="00161799">
        <w:rPr>
          <w:sz w:val="26"/>
          <w:szCs w:val="26"/>
        </w:rPr>
        <w:t xml:space="preserve"> </w:t>
      </w:r>
      <w:proofErr w:type="gramStart"/>
      <w:r w:rsidRPr="00161799">
        <w:rPr>
          <w:sz w:val="26"/>
          <w:szCs w:val="26"/>
        </w:rPr>
        <w:t xml:space="preserve">   </w:t>
      </w:r>
      <w:r w:rsidR="00E406F8">
        <w:rPr>
          <w:sz w:val="26"/>
          <w:szCs w:val="26"/>
          <w:lang w:val="en-US"/>
        </w:rPr>
        <w:t>&lt;</w:t>
      </w:r>
      <w:proofErr w:type="gramEnd"/>
      <w:r w:rsidR="00E406F8">
        <w:rPr>
          <w:sz w:val="26"/>
          <w:szCs w:val="26"/>
          <w:lang w:val="en-US"/>
        </w:rPr>
        <w:t>…&gt;</w:t>
      </w:r>
    </w:p>
    <w:p w:rsidR="00F83BB7" w:rsidRPr="00161799" w:rsidRDefault="00F83BB7" w:rsidP="00F83BB7">
      <w:pPr>
        <w:pStyle w:val="a5"/>
        <w:spacing w:before="0" w:beforeAutospacing="0" w:after="0" w:afterAutospacing="0"/>
        <w:ind w:firstLine="709"/>
        <w:jc w:val="both"/>
      </w:pPr>
      <w:r w:rsidRPr="00161799">
        <w:t> </w:t>
      </w:r>
    </w:p>
    <w:p w:rsidR="00F83BB7" w:rsidRPr="00E406F8" w:rsidRDefault="00F83BB7" w:rsidP="00F83BB7">
      <w:pPr>
        <w:pStyle w:val="a5"/>
        <w:spacing w:before="0" w:beforeAutospacing="0" w:after="0" w:afterAutospacing="0"/>
        <w:jc w:val="both"/>
        <w:rPr>
          <w:lang w:val="en-US"/>
        </w:rPr>
      </w:pPr>
      <w:r w:rsidRPr="00161799">
        <w:rPr>
          <w:sz w:val="26"/>
          <w:szCs w:val="26"/>
        </w:rPr>
        <w:t xml:space="preserve">Члены </w:t>
      </w:r>
      <w:proofErr w:type="gramStart"/>
      <w:r w:rsidRPr="00161799">
        <w:rPr>
          <w:sz w:val="26"/>
          <w:szCs w:val="26"/>
        </w:rPr>
        <w:t>Комиссии:   </w:t>
      </w:r>
      <w:proofErr w:type="gramEnd"/>
      <w:r w:rsidRPr="00161799">
        <w:rPr>
          <w:sz w:val="26"/>
          <w:szCs w:val="26"/>
        </w:rPr>
        <w:t xml:space="preserve">                                                                                         </w:t>
      </w:r>
      <w:r w:rsidR="006C0202" w:rsidRPr="00161799">
        <w:rPr>
          <w:sz w:val="26"/>
          <w:szCs w:val="26"/>
        </w:rPr>
        <w:t xml:space="preserve">  </w:t>
      </w:r>
      <w:r w:rsidR="00E406F8">
        <w:rPr>
          <w:sz w:val="26"/>
          <w:szCs w:val="26"/>
          <w:lang w:val="en-US"/>
        </w:rPr>
        <w:t xml:space="preserve"> &lt;…&gt;</w:t>
      </w:r>
    </w:p>
    <w:p w:rsidR="00F83BB7" w:rsidRPr="00161799" w:rsidRDefault="00F83BB7" w:rsidP="00F83BB7">
      <w:pPr>
        <w:pStyle w:val="a5"/>
        <w:spacing w:before="0" w:beforeAutospacing="0" w:after="0" w:afterAutospacing="0"/>
        <w:ind w:firstLine="709"/>
        <w:jc w:val="both"/>
      </w:pPr>
      <w:r w:rsidRPr="00161799">
        <w:t> </w:t>
      </w:r>
    </w:p>
    <w:p w:rsidR="00F83BB7" w:rsidRPr="00E406F8" w:rsidRDefault="00F83BB7" w:rsidP="00F83BB7">
      <w:pPr>
        <w:pStyle w:val="a5"/>
        <w:spacing w:before="0" w:beforeAutospacing="0" w:after="0" w:afterAutospacing="0"/>
        <w:ind w:firstLine="709"/>
        <w:jc w:val="both"/>
        <w:rPr>
          <w:lang w:val="en-US"/>
        </w:rPr>
      </w:pPr>
      <w:r w:rsidRPr="00161799">
        <w:rPr>
          <w:rFonts w:ascii="Calibri" w:hAnsi="Calibri" w:cs="Calibri"/>
          <w:sz w:val="22"/>
          <w:szCs w:val="22"/>
        </w:rPr>
        <w:t>                                                                                                                                </w:t>
      </w:r>
      <w:r w:rsidRPr="00161799">
        <w:rPr>
          <w:sz w:val="26"/>
          <w:szCs w:val="26"/>
        </w:rPr>
        <w:t xml:space="preserve">               </w:t>
      </w:r>
      <w:r w:rsidR="006C0202" w:rsidRPr="00161799">
        <w:rPr>
          <w:sz w:val="26"/>
          <w:szCs w:val="26"/>
        </w:rPr>
        <w:t xml:space="preserve"> </w:t>
      </w:r>
      <w:r w:rsidR="00537E29" w:rsidRPr="00161799">
        <w:rPr>
          <w:sz w:val="26"/>
          <w:szCs w:val="26"/>
        </w:rPr>
        <w:t xml:space="preserve"> </w:t>
      </w:r>
      <w:r w:rsidR="00E406F8">
        <w:rPr>
          <w:sz w:val="26"/>
          <w:szCs w:val="26"/>
          <w:lang w:val="en-US"/>
        </w:rPr>
        <w:t>&lt;…&gt;</w:t>
      </w:r>
    </w:p>
    <w:bookmarkEnd w:id="0"/>
    <w:p w:rsidR="00960986" w:rsidRDefault="00960986"/>
    <w:sectPr w:rsidR="00960986" w:rsidSect="00140F87">
      <w:headerReference w:type="default" r:id="rId10"/>
      <w:pgSz w:w="11906" w:h="16838"/>
      <w:pgMar w:top="765" w:right="709" w:bottom="1021" w:left="1559" w:header="709" w:footer="720" w:gutter="0"/>
      <w:cols w:space="720"/>
      <w:titlePg/>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156" w:rsidRDefault="00291156">
      <w:pPr>
        <w:spacing w:after="0" w:line="240" w:lineRule="auto"/>
      </w:pPr>
      <w:r>
        <w:separator/>
      </w:r>
    </w:p>
  </w:endnote>
  <w:endnote w:type="continuationSeparator" w:id="0">
    <w:p w:rsidR="00291156" w:rsidRDefault="00291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43">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156" w:rsidRDefault="00291156">
      <w:pPr>
        <w:spacing w:after="0" w:line="240" w:lineRule="auto"/>
      </w:pPr>
      <w:r>
        <w:separator/>
      </w:r>
    </w:p>
  </w:footnote>
  <w:footnote w:type="continuationSeparator" w:id="0">
    <w:p w:rsidR="00291156" w:rsidRDefault="002911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446155"/>
      <w:docPartObj>
        <w:docPartGallery w:val="Page Numbers (Top of Page)"/>
        <w:docPartUnique/>
      </w:docPartObj>
    </w:sdtPr>
    <w:sdtEndPr/>
    <w:sdtContent>
      <w:p w:rsidR="007B6C7F" w:rsidRDefault="007B6C7F">
        <w:pPr>
          <w:pStyle w:val="a3"/>
          <w:jc w:val="center"/>
        </w:pPr>
        <w:r>
          <w:fldChar w:fldCharType="begin"/>
        </w:r>
        <w:r>
          <w:instrText>PAGE   \* MERGEFORMAT</w:instrText>
        </w:r>
        <w:r>
          <w:fldChar w:fldCharType="separate"/>
        </w:r>
        <w:r w:rsidR="00E406F8">
          <w:rPr>
            <w:noProof/>
          </w:rPr>
          <w:t>15</w:t>
        </w:r>
        <w:r>
          <w:fldChar w:fldCharType="end"/>
        </w:r>
      </w:p>
    </w:sdtContent>
  </w:sdt>
  <w:p w:rsidR="007B6C7F" w:rsidRDefault="007B6C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F1A60"/>
    <w:multiLevelType w:val="hybridMultilevel"/>
    <w:tmpl w:val="388490F0"/>
    <w:lvl w:ilvl="0" w:tplc="DC22B8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98C6F52"/>
    <w:multiLevelType w:val="hybridMultilevel"/>
    <w:tmpl w:val="B40012D2"/>
    <w:lvl w:ilvl="0" w:tplc="DC22B8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BB7"/>
    <w:rsid w:val="00001713"/>
    <w:rsid w:val="000F4F8C"/>
    <w:rsid w:val="00140F87"/>
    <w:rsid w:val="00161799"/>
    <w:rsid w:val="00170DCA"/>
    <w:rsid w:val="001C32BB"/>
    <w:rsid w:val="00291156"/>
    <w:rsid w:val="00364C33"/>
    <w:rsid w:val="00454EDA"/>
    <w:rsid w:val="0048536D"/>
    <w:rsid w:val="004D5781"/>
    <w:rsid w:val="00537E29"/>
    <w:rsid w:val="006A42A1"/>
    <w:rsid w:val="006C0202"/>
    <w:rsid w:val="00775D2C"/>
    <w:rsid w:val="00776583"/>
    <w:rsid w:val="00784936"/>
    <w:rsid w:val="00795E6B"/>
    <w:rsid w:val="007A5C77"/>
    <w:rsid w:val="007B6C7F"/>
    <w:rsid w:val="008B5D89"/>
    <w:rsid w:val="00960986"/>
    <w:rsid w:val="009939ED"/>
    <w:rsid w:val="009C38E1"/>
    <w:rsid w:val="009C686F"/>
    <w:rsid w:val="00A03B80"/>
    <w:rsid w:val="00B80FC5"/>
    <w:rsid w:val="00B965D6"/>
    <w:rsid w:val="00C05BB9"/>
    <w:rsid w:val="00D44E35"/>
    <w:rsid w:val="00DE110F"/>
    <w:rsid w:val="00E324BA"/>
    <w:rsid w:val="00E406F8"/>
    <w:rsid w:val="00F079C6"/>
    <w:rsid w:val="00F83BB7"/>
    <w:rsid w:val="00F854DE"/>
    <w:rsid w:val="00FA2BA6"/>
    <w:rsid w:val="00FB4EED"/>
    <w:rsid w:val="00FF1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2AE9A-07DE-4C61-A24D-264DDC46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8E1"/>
    <w:pPr>
      <w:suppressAutoHyphens/>
      <w:spacing w:after="200" w:line="276" w:lineRule="auto"/>
    </w:pPr>
    <w:rPr>
      <w:rFonts w:ascii="Calibri" w:eastAsia="SimSun" w:hAnsi="Calibri" w:cs="font243"/>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qFormat/>
    <w:rsid w:val="00F83BB7"/>
    <w:pPr>
      <w:suppressLineNumbers/>
      <w:tabs>
        <w:tab w:val="center" w:pos="4677"/>
        <w:tab w:val="right" w:pos="9355"/>
      </w:tabs>
      <w:spacing w:after="0" w:line="100" w:lineRule="atLeast"/>
    </w:pPr>
  </w:style>
  <w:style w:type="character" w:customStyle="1" w:styleId="a4">
    <w:name w:val="Верхний колонтитул Знак"/>
    <w:aliases w:val="Верхний колонтитул1 Знак"/>
    <w:basedOn w:val="a0"/>
    <w:link w:val="a3"/>
    <w:rsid w:val="00F83BB7"/>
    <w:rPr>
      <w:rFonts w:ascii="Calibri" w:eastAsia="SimSun" w:hAnsi="Calibri" w:cs="font243"/>
      <w:lang w:eastAsia="ar-SA"/>
    </w:rPr>
  </w:style>
  <w:style w:type="paragraph" w:styleId="a5">
    <w:name w:val="Normal (Web)"/>
    <w:aliases w:val="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Обычный (веб) Знак1 Знак"/>
    <w:basedOn w:val="a"/>
    <w:link w:val="2"/>
    <w:uiPriority w:val="99"/>
    <w:unhideWhenUsed/>
    <w:qFormat/>
    <w:rsid w:val="00F83BB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бычный (веб) Знак2"/>
    <w:aliases w:val="Обычный (веб) Знак1 Знак1,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5"/>
    <w:uiPriority w:val="99"/>
    <w:rsid w:val="00F83BB7"/>
    <w:rPr>
      <w:rFonts w:ascii="Times New Roman" w:eastAsia="Times New Roman" w:hAnsi="Times New Roman" w:cs="Times New Roman"/>
      <w:sz w:val="24"/>
      <w:szCs w:val="24"/>
      <w:lang w:eastAsia="ru-RU"/>
    </w:rPr>
  </w:style>
  <w:style w:type="table" w:customStyle="1" w:styleId="471">
    <w:name w:val="Сетка таблицы471"/>
    <w:basedOn w:val="a1"/>
    <w:uiPriority w:val="59"/>
    <w:rsid w:val="00F83B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F83BB7"/>
    <w:rPr>
      <w:color w:val="0563C1" w:themeColor="hyperlink"/>
      <w:u w:val="single"/>
    </w:rPr>
  </w:style>
  <w:style w:type="table" w:customStyle="1" w:styleId="20">
    <w:name w:val="Сетка таблицы2"/>
    <w:basedOn w:val="a1"/>
    <w:next w:val="a7"/>
    <w:uiPriority w:val="59"/>
    <w:rsid w:val="007A5C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59"/>
    <w:rsid w:val="007A5C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364C3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4C33"/>
    <w:rPr>
      <w:rFonts w:ascii="Segoe UI" w:eastAsia="SimSun" w:hAnsi="Segoe UI" w:cs="Segoe UI"/>
      <w:sz w:val="18"/>
      <w:szCs w:val="18"/>
      <w:lang w:eastAsia="ar-SA"/>
    </w:rPr>
  </w:style>
  <w:style w:type="paragraph" w:customStyle="1" w:styleId="1">
    <w:name w:val="Обычный (веб)1"/>
    <w:basedOn w:val="a"/>
    <w:rsid w:val="004D5781"/>
    <w:pPr>
      <w:suppressAutoHyphens w:val="0"/>
      <w:spacing w:before="100" w:after="100" w:line="240" w:lineRule="auto"/>
    </w:pPr>
    <w:rPr>
      <w:rFonts w:ascii="Times New Roman" w:eastAsia="MS Mincho" w:hAnsi="Times New Roman" w:cs="Times New Roman"/>
      <w:sz w:val="24"/>
      <w:szCs w:val="20"/>
    </w:rPr>
  </w:style>
  <w:style w:type="paragraph" w:customStyle="1" w:styleId="ConsPlusNormal">
    <w:name w:val="ConsPlusNormal"/>
    <w:link w:val="ConsPlusNormal0"/>
    <w:qFormat/>
    <w:rsid w:val="00775D2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basedOn w:val="a0"/>
    <w:rsid w:val="00775D2C"/>
  </w:style>
  <w:style w:type="character" w:customStyle="1" w:styleId="ConsPlusNormal0">
    <w:name w:val="ConsPlusNormal Знак"/>
    <w:link w:val="ConsPlusNormal"/>
    <w:qFormat/>
    <w:locked/>
    <w:rsid w:val="00775D2C"/>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086986">
      <w:bodyDiv w:val="1"/>
      <w:marLeft w:val="0"/>
      <w:marRight w:val="0"/>
      <w:marTop w:val="0"/>
      <w:marBottom w:val="0"/>
      <w:divBdr>
        <w:top w:val="none" w:sz="0" w:space="0" w:color="auto"/>
        <w:left w:val="none" w:sz="0" w:space="0" w:color="auto"/>
        <w:bottom w:val="none" w:sz="0" w:space="0" w:color="auto"/>
        <w:right w:val="none" w:sz="0" w:space="0" w:color="auto"/>
      </w:divBdr>
    </w:div>
    <w:div w:id="1520390482">
      <w:bodyDiv w:val="1"/>
      <w:marLeft w:val="0"/>
      <w:marRight w:val="0"/>
      <w:marTop w:val="0"/>
      <w:marBottom w:val="0"/>
      <w:divBdr>
        <w:top w:val="none" w:sz="0" w:space="0" w:color="auto"/>
        <w:left w:val="none" w:sz="0" w:space="0" w:color="auto"/>
        <w:bottom w:val="none" w:sz="0" w:space="0" w:color="auto"/>
        <w:right w:val="none" w:sz="0" w:space="0" w:color="auto"/>
      </w:divBdr>
    </w:div>
    <w:div w:id="1619293340">
      <w:bodyDiv w:val="1"/>
      <w:marLeft w:val="0"/>
      <w:marRight w:val="0"/>
      <w:marTop w:val="0"/>
      <w:marBottom w:val="0"/>
      <w:divBdr>
        <w:top w:val="none" w:sz="0" w:space="0" w:color="auto"/>
        <w:left w:val="none" w:sz="0" w:space="0" w:color="auto"/>
        <w:bottom w:val="none" w:sz="0" w:space="0" w:color="auto"/>
        <w:right w:val="none" w:sz="0" w:space="0" w:color="auto"/>
      </w:divBdr>
      <w:divsChild>
        <w:div w:id="711081595">
          <w:marLeft w:val="0"/>
          <w:marRight w:val="0"/>
          <w:marTop w:val="0"/>
          <w:marBottom w:val="0"/>
          <w:divBdr>
            <w:top w:val="none" w:sz="0" w:space="0" w:color="auto"/>
            <w:left w:val="none" w:sz="0" w:space="0" w:color="auto"/>
            <w:bottom w:val="none" w:sz="0" w:space="0" w:color="auto"/>
            <w:right w:val="none" w:sz="0" w:space="0" w:color="auto"/>
          </w:divBdr>
        </w:div>
        <w:div w:id="1228414020">
          <w:marLeft w:val="0"/>
          <w:marRight w:val="0"/>
          <w:marTop w:val="0"/>
          <w:marBottom w:val="0"/>
          <w:divBdr>
            <w:top w:val="none" w:sz="0" w:space="0" w:color="auto"/>
            <w:left w:val="none" w:sz="0" w:space="0" w:color="auto"/>
            <w:bottom w:val="none" w:sz="0" w:space="0" w:color="auto"/>
            <w:right w:val="none" w:sz="0" w:space="0" w:color="auto"/>
          </w:divBdr>
          <w:divsChild>
            <w:div w:id="72094002">
              <w:marLeft w:val="0"/>
              <w:marRight w:val="0"/>
              <w:marTop w:val="0"/>
              <w:marBottom w:val="0"/>
              <w:divBdr>
                <w:top w:val="none" w:sz="0" w:space="0" w:color="auto"/>
                <w:left w:val="none" w:sz="0" w:space="0" w:color="auto"/>
                <w:bottom w:val="none" w:sz="0" w:space="0" w:color="auto"/>
                <w:right w:val="none" w:sz="0" w:space="0" w:color="auto"/>
              </w:divBdr>
            </w:div>
          </w:divsChild>
        </w:div>
        <w:div w:id="581330248">
          <w:marLeft w:val="0"/>
          <w:marRight w:val="0"/>
          <w:marTop w:val="0"/>
          <w:marBottom w:val="0"/>
          <w:divBdr>
            <w:top w:val="none" w:sz="0" w:space="0" w:color="auto"/>
            <w:left w:val="none" w:sz="0" w:space="0" w:color="auto"/>
            <w:bottom w:val="none" w:sz="0" w:space="0" w:color="auto"/>
            <w:right w:val="none" w:sz="0" w:space="0" w:color="auto"/>
          </w:divBdr>
          <w:divsChild>
            <w:div w:id="2088501959">
              <w:marLeft w:val="0"/>
              <w:marRight w:val="0"/>
              <w:marTop w:val="0"/>
              <w:marBottom w:val="0"/>
              <w:divBdr>
                <w:top w:val="none" w:sz="0" w:space="0" w:color="auto"/>
                <w:left w:val="none" w:sz="0" w:space="0" w:color="auto"/>
                <w:bottom w:val="none" w:sz="0" w:space="0" w:color="auto"/>
                <w:right w:val="none" w:sz="0" w:space="0" w:color="auto"/>
              </w:divBdr>
            </w:div>
          </w:divsChild>
        </w:div>
        <w:div w:id="82529119">
          <w:marLeft w:val="0"/>
          <w:marRight w:val="0"/>
          <w:marTop w:val="0"/>
          <w:marBottom w:val="0"/>
          <w:divBdr>
            <w:top w:val="none" w:sz="0" w:space="0" w:color="auto"/>
            <w:left w:val="none" w:sz="0" w:space="0" w:color="auto"/>
            <w:bottom w:val="none" w:sz="0" w:space="0" w:color="auto"/>
            <w:right w:val="none" w:sz="0" w:space="0" w:color="auto"/>
          </w:divBdr>
          <w:divsChild>
            <w:div w:id="239146763">
              <w:marLeft w:val="0"/>
              <w:marRight w:val="0"/>
              <w:marTop w:val="0"/>
              <w:marBottom w:val="0"/>
              <w:divBdr>
                <w:top w:val="none" w:sz="0" w:space="0" w:color="auto"/>
                <w:left w:val="none" w:sz="0" w:space="0" w:color="auto"/>
                <w:bottom w:val="none" w:sz="0" w:space="0" w:color="auto"/>
                <w:right w:val="none" w:sz="0" w:space="0" w:color="auto"/>
              </w:divBdr>
            </w:div>
            <w:div w:id="179469834">
              <w:marLeft w:val="0"/>
              <w:marRight w:val="0"/>
              <w:marTop w:val="0"/>
              <w:marBottom w:val="0"/>
              <w:divBdr>
                <w:top w:val="none" w:sz="0" w:space="0" w:color="auto"/>
                <w:left w:val="none" w:sz="0" w:space="0" w:color="auto"/>
                <w:bottom w:val="none" w:sz="0" w:space="0" w:color="auto"/>
                <w:right w:val="none" w:sz="0" w:space="0" w:color="auto"/>
              </w:divBdr>
            </w:div>
          </w:divsChild>
        </w:div>
        <w:div w:id="496457363">
          <w:marLeft w:val="0"/>
          <w:marRight w:val="0"/>
          <w:marTop w:val="0"/>
          <w:marBottom w:val="0"/>
          <w:divBdr>
            <w:top w:val="none" w:sz="0" w:space="0" w:color="auto"/>
            <w:left w:val="none" w:sz="0" w:space="0" w:color="auto"/>
            <w:bottom w:val="none" w:sz="0" w:space="0" w:color="auto"/>
            <w:right w:val="none" w:sz="0" w:space="0" w:color="auto"/>
          </w:divBdr>
        </w:div>
        <w:div w:id="1416854648">
          <w:marLeft w:val="0"/>
          <w:marRight w:val="0"/>
          <w:marTop w:val="0"/>
          <w:marBottom w:val="0"/>
          <w:divBdr>
            <w:top w:val="none" w:sz="0" w:space="0" w:color="auto"/>
            <w:left w:val="none" w:sz="0" w:space="0" w:color="auto"/>
            <w:bottom w:val="none" w:sz="0" w:space="0" w:color="auto"/>
            <w:right w:val="none" w:sz="0" w:space="0" w:color="auto"/>
          </w:divBdr>
          <w:divsChild>
            <w:div w:id="1861041368">
              <w:marLeft w:val="0"/>
              <w:marRight w:val="0"/>
              <w:marTop w:val="0"/>
              <w:marBottom w:val="0"/>
              <w:divBdr>
                <w:top w:val="none" w:sz="0" w:space="0" w:color="auto"/>
                <w:left w:val="none" w:sz="0" w:space="0" w:color="auto"/>
                <w:bottom w:val="none" w:sz="0" w:space="0" w:color="auto"/>
                <w:right w:val="none" w:sz="0" w:space="0" w:color="auto"/>
              </w:divBdr>
            </w:div>
          </w:divsChild>
        </w:div>
        <w:div w:id="725907823">
          <w:marLeft w:val="0"/>
          <w:marRight w:val="0"/>
          <w:marTop w:val="0"/>
          <w:marBottom w:val="0"/>
          <w:divBdr>
            <w:top w:val="none" w:sz="0" w:space="0" w:color="auto"/>
            <w:left w:val="none" w:sz="0" w:space="0" w:color="auto"/>
            <w:bottom w:val="none" w:sz="0" w:space="0" w:color="auto"/>
            <w:right w:val="none" w:sz="0" w:space="0" w:color="auto"/>
          </w:divBdr>
          <w:divsChild>
            <w:div w:id="803356858">
              <w:marLeft w:val="0"/>
              <w:marRight w:val="0"/>
              <w:marTop w:val="0"/>
              <w:marBottom w:val="0"/>
              <w:divBdr>
                <w:top w:val="none" w:sz="0" w:space="0" w:color="auto"/>
                <w:left w:val="none" w:sz="0" w:space="0" w:color="auto"/>
                <w:bottom w:val="none" w:sz="0" w:space="0" w:color="auto"/>
                <w:right w:val="none" w:sz="0" w:space="0" w:color="auto"/>
              </w:divBdr>
            </w:div>
          </w:divsChild>
        </w:div>
        <w:div w:id="1305235436">
          <w:marLeft w:val="0"/>
          <w:marRight w:val="0"/>
          <w:marTop w:val="0"/>
          <w:marBottom w:val="0"/>
          <w:divBdr>
            <w:top w:val="none" w:sz="0" w:space="0" w:color="auto"/>
            <w:left w:val="none" w:sz="0" w:space="0" w:color="auto"/>
            <w:bottom w:val="none" w:sz="0" w:space="0" w:color="auto"/>
            <w:right w:val="none" w:sz="0" w:space="0" w:color="auto"/>
          </w:divBdr>
        </w:div>
        <w:div w:id="178348446">
          <w:marLeft w:val="0"/>
          <w:marRight w:val="0"/>
          <w:marTop w:val="0"/>
          <w:marBottom w:val="0"/>
          <w:divBdr>
            <w:top w:val="none" w:sz="0" w:space="0" w:color="auto"/>
            <w:left w:val="none" w:sz="0" w:space="0" w:color="auto"/>
            <w:bottom w:val="none" w:sz="0" w:space="0" w:color="auto"/>
            <w:right w:val="none" w:sz="0" w:space="0" w:color="auto"/>
          </w:divBdr>
          <w:divsChild>
            <w:div w:id="652488547">
              <w:marLeft w:val="0"/>
              <w:marRight w:val="0"/>
              <w:marTop w:val="0"/>
              <w:marBottom w:val="0"/>
              <w:divBdr>
                <w:top w:val="none" w:sz="0" w:space="0" w:color="auto"/>
                <w:left w:val="none" w:sz="0" w:space="0" w:color="auto"/>
                <w:bottom w:val="none" w:sz="0" w:space="0" w:color="auto"/>
                <w:right w:val="none" w:sz="0" w:space="0" w:color="auto"/>
              </w:divBdr>
            </w:div>
          </w:divsChild>
        </w:div>
        <w:div w:id="331690406">
          <w:marLeft w:val="0"/>
          <w:marRight w:val="0"/>
          <w:marTop w:val="0"/>
          <w:marBottom w:val="0"/>
          <w:divBdr>
            <w:top w:val="none" w:sz="0" w:space="0" w:color="auto"/>
            <w:left w:val="none" w:sz="0" w:space="0" w:color="auto"/>
            <w:bottom w:val="none" w:sz="0" w:space="0" w:color="auto"/>
            <w:right w:val="none" w:sz="0" w:space="0" w:color="auto"/>
          </w:divBdr>
          <w:divsChild>
            <w:div w:id="216474100">
              <w:marLeft w:val="0"/>
              <w:marRight w:val="0"/>
              <w:marTop w:val="0"/>
              <w:marBottom w:val="0"/>
              <w:divBdr>
                <w:top w:val="none" w:sz="0" w:space="0" w:color="auto"/>
                <w:left w:val="none" w:sz="0" w:space="0" w:color="auto"/>
                <w:bottom w:val="none" w:sz="0" w:space="0" w:color="auto"/>
                <w:right w:val="none" w:sz="0" w:space="0" w:color="auto"/>
              </w:divBdr>
            </w:div>
          </w:divsChild>
        </w:div>
        <w:div w:id="909970418">
          <w:marLeft w:val="0"/>
          <w:marRight w:val="0"/>
          <w:marTop w:val="0"/>
          <w:marBottom w:val="0"/>
          <w:divBdr>
            <w:top w:val="none" w:sz="0" w:space="0" w:color="auto"/>
            <w:left w:val="none" w:sz="0" w:space="0" w:color="auto"/>
            <w:bottom w:val="none" w:sz="0" w:space="0" w:color="auto"/>
            <w:right w:val="none" w:sz="0" w:space="0" w:color="auto"/>
          </w:divBdr>
        </w:div>
        <w:div w:id="1448699133">
          <w:marLeft w:val="0"/>
          <w:marRight w:val="0"/>
          <w:marTop w:val="0"/>
          <w:marBottom w:val="0"/>
          <w:divBdr>
            <w:top w:val="none" w:sz="0" w:space="0" w:color="auto"/>
            <w:left w:val="none" w:sz="0" w:space="0" w:color="auto"/>
            <w:bottom w:val="none" w:sz="0" w:space="0" w:color="auto"/>
            <w:right w:val="none" w:sz="0" w:space="0" w:color="auto"/>
          </w:divBdr>
        </w:div>
        <w:div w:id="1986008004">
          <w:marLeft w:val="0"/>
          <w:marRight w:val="0"/>
          <w:marTop w:val="0"/>
          <w:marBottom w:val="0"/>
          <w:divBdr>
            <w:top w:val="none" w:sz="0" w:space="0" w:color="auto"/>
            <w:left w:val="none" w:sz="0" w:space="0" w:color="auto"/>
            <w:bottom w:val="none" w:sz="0" w:space="0" w:color="auto"/>
            <w:right w:val="none" w:sz="0" w:space="0" w:color="auto"/>
          </w:divBdr>
        </w:div>
      </w:divsChild>
    </w:div>
    <w:div w:id="167877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0D5C4845DD6B7E746B8AE9E9188A0E02C8D34B5663F283B93203E07A9ECEAF5C5637A890CFB61D514FF7E13F08165244567EDBFAE2FFDAe05DK" TargetMode="External"/><Relationship Id="rId3" Type="http://schemas.openxmlformats.org/officeDocument/2006/relationships/settings" Target="settings.xml"/><Relationship Id="rId7" Type="http://schemas.openxmlformats.org/officeDocument/2006/relationships/hyperlink" Target="consultantplus://offline/ref=A488E8CD5C335E72AC3962D71A33651736607111C4501BC8394CFF6C290DF63E1F28852BD37E7621A724F62F86B15D25CE55C6F69F9F59B1p0o1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C0D5C4845DD6B7E746B8AE9E9188A0E02C8D34B5663F283B93203E07A9ECEAF5C5637A890CFB61D514FF7E13F08165244567EDBFAE2FFDAe05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15</Pages>
  <Words>5554</Words>
  <Characters>31662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11</cp:revision>
  <cp:lastPrinted>2021-09-27T15:09:00Z</cp:lastPrinted>
  <dcterms:created xsi:type="dcterms:W3CDTF">2021-09-27T12:49:00Z</dcterms:created>
  <dcterms:modified xsi:type="dcterms:W3CDTF">2021-11-16T16:53:00Z</dcterms:modified>
</cp:coreProperties>
</file>