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512B" w:rsidRDefault="00E9512B" w:rsidP="00274245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B4278" w:rsidRPr="007B4278" w:rsidRDefault="007B4278" w:rsidP="007B427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B4278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</w:t>
      </w:r>
    </w:p>
    <w:p w:rsidR="00B743FE" w:rsidRPr="00B743FE" w:rsidRDefault="00B743FE" w:rsidP="00B743F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43FE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Государственное бюджетное учреждение здравоохранения Московской области «Московский областной научно-исследовательский клинический институт им. М.Ф. Владимирского»</w:t>
      </w:r>
    </w:p>
    <w:p w:rsidR="00B743FE" w:rsidRPr="00B743FE" w:rsidRDefault="00B743FE" w:rsidP="00B743F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43FE">
        <w:rPr>
          <w:rFonts w:ascii="Times New Roman" w:eastAsia="Times New Roman" w:hAnsi="Times New Roman" w:cs="Times New Roman"/>
          <w:sz w:val="26"/>
          <w:szCs w:val="26"/>
          <w:lang w:eastAsia="ru-RU"/>
        </w:rPr>
        <w:t>129110, Москва, ул.Щепкина, д.61/2, -</w:t>
      </w:r>
    </w:p>
    <w:p w:rsidR="00B743FE" w:rsidRPr="00B743FE" w:rsidRDefault="00B743FE" w:rsidP="00B743F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43FE">
        <w:rPr>
          <w:rFonts w:ascii="Times New Roman" w:eastAsia="Times New Roman" w:hAnsi="Times New Roman" w:cs="Times New Roman"/>
          <w:sz w:val="26"/>
          <w:szCs w:val="26"/>
          <w:lang w:eastAsia="ru-RU"/>
        </w:rPr>
        <w:t>tender@monikiweb.ru</w:t>
      </w:r>
    </w:p>
    <w:p w:rsidR="007B4278" w:rsidRPr="007B4278" w:rsidRDefault="007B4278" w:rsidP="007B427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B4278" w:rsidRPr="007B4278" w:rsidRDefault="007B4278" w:rsidP="007B427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B427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B743FE" w:rsidRPr="00B743FE" w:rsidRDefault="00B743FE" w:rsidP="00B743F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743F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АО «Сбербанк – АСТ»</w:t>
      </w:r>
    </w:p>
    <w:p w:rsidR="00B743FE" w:rsidRPr="00B743FE" w:rsidRDefault="00B743FE" w:rsidP="00B743F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743F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119435, Москва, </w:t>
      </w:r>
    </w:p>
    <w:p w:rsidR="00B743FE" w:rsidRPr="00B743FE" w:rsidRDefault="00B743FE" w:rsidP="00B743F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743F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Большой Саввинский пер., д. 12, стр. 9</w:t>
      </w:r>
    </w:p>
    <w:p w:rsidR="00B743FE" w:rsidRPr="00B743FE" w:rsidRDefault="00B743FE" w:rsidP="00B743FE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B743F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ko@sberbank-ast.ru</w:t>
      </w:r>
    </w:p>
    <w:p w:rsidR="007B4278" w:rsidRPr="007B4278" w:rsidRDefault="007B4278" w:rsidP="007B427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B4278" w:rsidRPr="007B4278" w:rsidRDefault="007B4278" w:rsidP="007B427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B427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B743FE" w:rsidRPr="00B743FE" w:rsidRDefault="00B743FE" w:rsidP="00B743FE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43FE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«Европлан»</w:t>
      </w:r>
    </w:p>
    <w:p w:rsidR="00986FE2" w:rsidRPr="003D53EE" w:rsidRDefault="00B743FE" w:rsidP="00B743FE">
      <w:pPr>
        <w:widowControl w:val="0"/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743FE">
        <w:rPr>
          <w:rFonts w:ascii="Times New Roman" w:eastAsia="Times New Roman" w:hAnsi="Times New Roman" w:cs="Times New Roman"/>
          <w:sz w:val="26"/>
          <w:szCs w:val="26"/>
          <w:lang w:eastAsia="ru-RU"/>
        </w:rPr>
        <w:t>europlantender@yandex.ru</w:t>
      </w:r>
    </w:p>
    <w:p w:rsidR="00B743FE" w:rsidRDefault="00B743FE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</w:p>
    <w:p w:rsidR="00F32DD3" w:rsidRPr="004455A0" w:rsidRDefault="00F32DD3" w:rsidP="00D9726D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bookmarkStart w:id="0" w:name="_GoBack"/>
      <w:r w:rsidRPr="004455A0">
        <w:rPr>
          <w:rFonts w:ascii="Times New Roman" w:hAnsi="Times New Roman"/>
          <w:sz w:val="26"/>
          <w:szCs w:val="26"/>
        </w:rPr>
        <w:t>РЕШЕНИЕ</w:t>
      </w:r>
    </w:p>
    <w:p w:rsidR="008A5C44" w:rsidRDefault="00467D44" w:rsidP="00480338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297D7F">
        <w:rPr>
          <w:rFonts w:ascii="Times New Roman" w:hAnsi="Times New Roman" w:cs="Times New Roman"/>
          <w:sz w:val="26"/>
          <w:szCs w:val="26"/>
        </w:rPr>
        <w:t xml:space="preserve"> </w:t>
      </w:r>
      <w:r w:rsidR="00B743FE" w:rsidRPr="00B743FE">
        <w:rPr>
          <w:rFonts w:ascii="Times New Roman" w:hAnsi="Times New Roman" w:cs="Times New Roman"/>
          <w:sz w:val="26"/>
          <w:szCs w:val="26"/>
        </w:rPr>
        <w:t>№ 050/06/43674эп/2021</w:t>
      </w:r>
      <w:r w:rsidR="00B743FE">
        <w:rPr>
          <w:rFonts w:ascii="Times New Roman" w:hAnsi="Times New Roman" w:cs="Times New Roman"/>
          <w:sz w:val="26"/>
          <w:szCs w:val="26"/>
        </w:rPr>
        <w:t xml:space="preserve"> </w:t>
      </w:r>
      <w:bookmarkEnd w:id="0"/>
      <w:r w:rsidR="00A02CB6">
        <w:rPr>
          <w:rFonts w:ascii="Times New Roman" w:hAnsi="Times New Roman" w:cs="Times New Roman"/>
          <w:sz w:val="26"/>
          <w:szCs w:val="26"/>
        </w:rPr>
        <w:t>о нарушении</w:t>
      </w:r>
      <w:r w:rsidR="0078341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A5C44" w:rsidRDefault="00F32DD3" w:rsidP="00480338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 xml:space="preserve">законодательства Российской Федерации </w:t>
      </w:r>
    </w:p>
    <w:p w:rsidR="00F32DD3" w:rsidRDefault="00783417" w:rsidP="00480338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контрактной системе </w:t>
      </w:r>
      <w:r w:rsidR="00F32DD3" w:rsidRPr="004455A0">
        <w:rPr>
          <w:rFonts w:ascii="Times New Roman" w:hAnsi="Times New Roman" w:cs="Times New Roman"/>
          <w:sz w:val="26"/>
          <w:szCs w:val="26"/>
        </w:rPr>
        <w:t>в сфере закупок</w:t>
      </w:r>
    </w:p>
    <w:p w:rsidR="001D41BF" w:rsidRPr="004455A0" w:rsidRDefault="001D41BF" w:rsidP="001D41B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D9726D" w:rsidRDefault="00B743FE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</w:t>
      </w:r>
      <w:r w:rsidR="001D41B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>11</w:t>
      </w:r>
      <w:r w:rsidR="00467D44">
        <w:rPr>
          <w:rFonts w:ascii="Times New Roman" w:hAnsi="Times New Roman" w:cs="Times New Roman"/>
          <w:sz w:val="26"/>
          <w:szCs w:val="26"/>
        </w:rPr>
        <w:t>.202</w:t>
      </w:r>
      <w:r w:rsidR="00783417">
        <w:rPr>
          <w:rFonts w:ascii="Times New Roman" w:hAnsi="Times New Roman" w:cs="Times New Roman"/>
          <w:sz w:val="26"/>
          <w:szCs w:val="26"/>
        </w:rPr>
        <w:t>1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  <w:r w:rsidR="00F32DD3" w:rsidRPr="004455A0">
        <w:rPr>
          <w:rFonts w:ascii="Times New Roman" w:hAnsi="Times New Roman" w:cs="Times New Roman"/>
          <w:sz w:val="26"/>
          <w:szCs w:val="26"/>
        </w:rPr>
        <w:tab/>
      </w:r>
      <w:r w:rsidR="000E5C67" w:rsidRPr="004455A0">
        <w:rPr>
          <w:rFonts w:ascii="Times New Roman" w:hAnsi="Times New Roman" w:cs="Times New Roman"/>
          <w:sz w:val="26"/>
          <w:szCs w:val="26"/>
        </w:rPr>
        <w:t xml:space="preserve">     Москва </w:t>
      </w:r>
    </w:p>
    <w:p w:rsidR="00FD2C9B" w:rsidRPr="004455A0" w:rsidRDefault="00FD2C9B" w:rsidP="00D9726D">
      <w:pPr>
        <w:spacing w:after="0" w:line="276" w:lineRule="auto"/>
        <w:rPr>
          <w:rFonts w:ascii="Times New Roman" w:hAnsi="Times New Roman" w:cs="Times New Roman"/>
          <w:sz w:val="26"/>
          <w:szCs w:val="26"/>
        </w:rPr>
      </w:pPr>
    </w:p>
    <w:p w:rsidR="009B702A" w:rsidRPr="009B702A" w:rsidRDefault="00F32DD3" w:rsidP="008E755D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455A0">
        <w:rPr>
          <w:rFonts w:ascii="Times New Roman" w:hAnsi="Times New Roman" w:cs="Times New Roman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</w:t>
      </w:r>
      <w:r w:rsidR="00B2227A">
        <w:rPr>
          <w:rFonts w:ascii="Times New Roman" w:hAnsi="Times New Roman" w:cs="Times New Roman"/>
          <w:sz w:val="26"/>
          <w:szCs w:val="26"/>
        </w:rPr>
        <w:t xml:space="preserve">ужд </w:t>
      </w:r>
      <w:r w:rsidR="00B2227A" w:rsidRPr="004455A0">
        <w:rPr>
          <w:rFonts w:ascii="Times New Roman" w:hAnsi="Times New Roman" w:cs="Times New Roman"/>
          <w:sz w:val="26"/>
          <w:szCs w:val="26"/>
        </w:rPr>
        <w:t>(</w:t>
      </w:r>
      <w:r w:rsidR="00144910" w:rsidRPr="004455A0">
        <w:rPr>
          <w:rFonts w:ascii="Times New Roman" w:hAnsi="Times New Roman" w:cs="Times New Roman"/>
          <w:sz w:val="26"/>
          <w:szCs w:val="26"/>
        </w:rPr>
        <w:t>далее – Управление, Комиссия)</w:t>
      </w:r>
      <w:r w:rsidR="00C564E5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490B69" w:rsidRPr="00480338" w:rsidRDefault="00F32DD3" w:rsidP="00274245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lang w:bidi="ru-RU"/>
        </w:rPr>
      </w:pPr>
      <w:r w:rsidRPr="004455A0">
        <w:rPr>
          <w:rFonts w:ascii="Times New Roman" w:hAnsi="Times New Roman" w:cs="Times New Roman"/>
          <w:sz w:val="26"/>
          <w:szCs w:val="26"/>
        </w:rPr>
        <w:t xml:space="preserve">рассмотрев </w:t>
      </w:r>
      <w:r w:rsidR="009410E2">
        <w:rPr>
          <w:rFonts w:ascii="Times New Roman" w:hAnsi="Times New Roman" w:cs="Times New Roman"/>
          <w:sz w:val="26"/>
          <w:szCs w:val="26"/>
        </w:rPr>
        <w:t>жалоб</w:t>
      </w:r>
      <w:r w:rsidR="00480338">
        <w:rPr>
          <w:rFonts w:ascii="Times New Roman" w:hAnsi="Times New Roman" w:cs="Times New Roman"/>
          <w:sz w:val="26"/>
          <w:szCs w:val="26"/>
        </w:rPr>
        <w:t>у</w:t>
      </w:r>
      <w:r w:rsidR="005918DF">
        <w:rPr>
          <w:rFonts w:ascii="Times New Roman" w:hAnsi="Times New Roman" w:cs="Times New Roman"/>
          <w:sz w:val="26"/>
          <w:szCs w:val="26"/>
        </w:rPr>
        <w:t xml:space="preserve"> </w:t>
      </w:r>
      <w:r w:rsidR="00B743FE" w:rsidRPr="00B743FE">
        <w:rPr>
          <w:rFonts w:ascii="Times New Roman" w:hAnsi="Times New Roman" w:cs="Times New Roman"/>
          <w:bCs/>
          <w:sz w:val="26"/>
          <w:szCs w:val="26"/>
          <w:lang w:bidi="ru-RU"/>
        </w:rPr>
        <w:t>ООО «Европлан» (далее – Заявитель) на действия (бездействие) Государственного бюджетного учреждения здравоохранения Московской области «Московский областной научно-исследовательск</w:t>
      </w:r>
      <w:r w:rsidR="00B743FE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ий клинический институт им. </w:t>
      </w:r>
      <w:r w:rsidR="00B743FE" w:rsidRPr="00B743FE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М.Ф. Владимирского» (далее -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поставку товаров для аккредитационно-симуляционного центра ГБУЗ МО МОНИКИ им. М.Ф. </w:t>
      </w:r>
      <w:r w:rsidR="00B743FE" w:rsidRPr="00B743FE">
        <w:rPr>
          <w:rFonts w:ascii="Times New Roman" w:hAnsi="Times New Roman" w:cs="Times New Roman"/>
          <w:bCs/>
          <w:sz w:val="26"/>
          <w:szCs w:val="26"/>
          <w:lang w:bidi="ru-RU"/>
        </w:rPr>
        <w:lastRenderedPageBreak/>
        <w:t>Владимирского (лот 4) (извещение № 0348200027021000410</w:t>
      </w:r>
      <w:r w:rsidR="00B743FE">
        <w:rPr>
          <w:rFonts w:ascii="Times New Roman" w:hAnsi="Times New Roman" w:cs="Times New Roman"/>
          <w:bCs/>
          <w:sz w:val="26"/>
          <w:szCs w:val="26"/>
          <w:lang w:bidi="ru-RU"/>
        </w:rPr>
        <w:t xml:space="preserve"> </w:t>
      </w:r>
      <w:r w:rsidR="00297D7F" w:rsidRPr="00297D7F">
        <w:rPr>
          <w:rFonts w:ascii="Times New Roman" w:hAnsi="Times New Roman" w:cs="Times New Roman"/>
          <w:sz w:val="26"/>
          <w:szCs w:val="26"/>
        </w:rPr>
        <w:t>на официальном сайте Единой информационной системы в сфере закупок – www.zakupki.gov.ru (далее – Офици</w:t>
      </w:r>
      <w:r w:rsidR="009410E2">
        <w:rPr>
          <w:rFonts w:ascii="Times New Roman" w:hAnsi="Times New Roman" w:cs="Times New Roman"/>
          <w:sz w:val="26"/>
          <w:szCs w:val="26"/>
        </w:rPr>
        <w:t xml:space="preserve">альный сайт)) (далее – 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297D7F" w:rsidRPr="00297D7F">
        <w:rPr>
          <w:rFonts w:ascii="Times New Roman" w:hAnsi="Times New Roman" w:cs="Times New Roman"/>
          <w:sz w:val="26"/>
          <w:szCs w:val="26"/>
        </w:rPr>
        <w:t>)</w:t>
      </w:r>
      <w:r w:rsidRPr="004455A0">
        <w:rPr>
          <w:rFonts w:ascii="Times New Roman" w:hAnsi="Times New Roman" w:cs="Times New Roman"/>
          <w:sz w:val="26"/>
          <w:szCs w:val="26"/>
        </w:rPr>
        <w:t>, и в результате осуществления внеплановой проверки</w:t>
      </w:r>
      <w:r w:rsidR="003A0ED5" w:rsidRPr="004455A0">
        <w:rPr>
          <w:rFonts w:ascii="Times New Roman" w:hAnsi="Times New Roman" w:cs="Times New Roman"/>
          <w:sz w:val="26"/>
          <w:szCs w:val="26"/>
        </w:rPr>
        <w:t xml:space="preserve"> в части доводов жалобы Заявителя</w:t>
      </w:r>
      <w:r w:rsidRPr="004455A0">
        <w:rPr>
          <w:rFonts w:ascii="Times New Roman" w:hAnsi="Times New Roman" w:cs="Times New Roman"/>
          <w:sz w:val="26"/>
          <w:szCs w:val="26"/>
        </w:rPr>
        <w:t xml:space="preserve"> в соответствии с пунктом 1 части 15 статьи 99 Федерального закона от 05.04.2013</w:t>
      </w:r>
      <w:r w:rsidR="00AA6855" w:rsidRPr="004455A0">
        <w:rPr>
          <w:rFonts w:ascii="Times New Roman" w:hAnsi="Times New Roman" w:cs="Times New Roman"/>
          <w:sz w:val="26"/>
          <w:szCs w:val="26"/>
        </w:rPr>
        <w:t xml:space="preserve"> </w:t>
      </w:r>
      <w:r w:rsidR="00A33845" w:rsidRPr="004455A0">
        <w:rPr>
          <w:rFonts w:ascii="Times New Roman" w:hAnsi="Times New Roman" w:cs="Times New Roman"/>
          <w:sz w:val="26"/>
          <w:szCs w:val="26"/>
        </w:rPr>
        <w:t xml:space="preserve">№ </w:t>
      </w:r>
      <w:r w:rsidRPr="004455A0">
        <w:rPr>
          <w:rFonts w:ascii="Times New Roman" w:hAnsi="Times New Roman" w:cs="Times New Roman"/>
          <w:sz w:val="26"/>
          <w:szCs w:val="26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регламентом, утвержденным приказом ФАС России от 19.11.2014 № 727/14,</w:t>
      </w:r>
    </w:p>
    <w:p w:rsidR="00C564E5" w:rsidRDefault="00C564E5" w:rsidP="003D53EE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564E5">
        <w:rPr>
          <w:rFonts w:ascii="Times New Roman" w:hAnsi="Times New Roman" w:cs="Times New Roman"/>
          <w:b/>
          <w:sz w:val="26"/>
          <w:szCs w:val="26"/>
        </w:rPr>
        <w:t>УСТАНОВИЛА:</w:t>
      </w:r>
    </w:p>
    <w:p w:rsidR="003D53EE" w:rsidRPr="00C564E5" w:rsidRDefault="003D53EE" w:rsidP="00704B82">
      <w:pPr>
        <w:spacing w:after="0" w:line="276" w:lineRule="auto"/>
        <w:rPr>
          <w:rFonts w:ascii="Times New Roman" w:hAnsi="Times New Roman" w:cs="Times New Roman"/>
          <w:b/>
          <w:sz w:val="26"/>
          <w:szCs w:val="26"/>
        </w:rPr>
      </w:pPr>
    </w:p>
    <w:p w:rsidR="00C564E5" w:rsidRPr="007F6DDF" w:rsidRDefault="009410E2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>В Управление поступил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Pr="007F6DDF">
        <w:rPr>
          <w:rFonts w:ascii="Times New Roman" w:hAnsi="Times New Roman" w:cs="Times New Roman"/>
          <w:sz w:val="26"/>
          <w:szCs w:val="26"/>
        </w:rPr>
        <w:t xml:space="preserve"> жалоб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 </w:t>
      </w:r>
      <w:r w:rsidRPr="007F6DDF">
        <w:rPr>
          <w:rFonts w:ascii="Times New Roman" w:hAnsi="Times New Roman" w:cs="Times New Roman"/>
          <w:sz w:val="26"/>
          <w:szCs w:val="26"/>
        </w:rPr>
        <w:t xml:space="preserve">Заявителя на действия </w:t>
      </w:r>
      <w:r w:rsidR="00B743FE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="00156B8D">
        <w:rPr>
          <w:rFonts w:ascii="Times New Roman" w:hAnsi="Times New Roman" w:cs="Times New Roman"/>
          <w:sz w:val="26"/>
          <w:szCs w:val="26"/>
        </w:rPr>
        <w:t xml:space="preserve"> </w:t>
      </w:r>
      <w:r w:rsidR="00C564E5" w:rsidRPr="007F6DDF">
        <w:rPr>
          <w:rFonts w:ascii="Times New Roman" w:hAnsi="Times New Roman" w:cs="Times New Roman"/>
          <w:sz w:val="26"/>
          <w:szCs w:val="26"/>
        </w:rPr>
        <w:t xml:space="preserve">при проведении </w:t>
      </w:r>
      <w:r w:rsidR="00783417">
        <w:rPr>
          <w:rFonts w:ascii="Times New Roman" w:hAnsi="Times New Roman" w:cs="Times New Roman"/>
          <w:sz w:val="26"/>
          <w:szCs w:val="26"/>
        </w:rPr>
        <w:t xml:space="preserve">Заказчиком, </w:t>
      </w:r>
      <w:r w:rsidR="00C564E5" w:rsidRPr="007F6DDF">
        <w:rPr>
          <w:rFonts w:ascii="Times New Roman" w:hAnsi="Times New Roman" w:cs="Times New Roman"/>
          <w:sz w:val="26"/>
          <w:szCs w:val="26"/>
        </w:rPr>
        <w:t>Операторо</w:t>
      </w:r>
      <w:r w:rsidRPr="007F6DDF">
        <w:rPr>
          <w:rFonts w:ascii="Times New Roman" w:hAnsi="Times New Roman" w:cs="Times New Roman"/>
          <w:sz w:val="26"/>
          <w:szCs w:val="26"/>
        </w:rPr>
        <w:t xml:space="preserve">м электронной площадки </w:t>
      </w:r>
      <w:r w:rsidR="00BD68D2">
        <w:rPr>
          <w:rFonts w:ascii="Times New Roman" w:hAnsi="Times New Roman" w:cs="Times New Roman"/>
          <w:sz w:val="26"/>
          <w:szCs w:val="26"/>
        </w:rPr>
        <w:t>Аукцион</w:t>
      </w:r>
      <w:r w:rsidR="00480338">
        <w:rPr>
          <w:rFonts w:ascii="Times New Roman" w:hAnsi="Times New Roman" w:cs="Times New Roman"/>
          <w:sz w:val="26"/>
          <w:szCs w:val="26"/>
        </w:rPr>
        <w:t>а</w:t>
      </w:r>
      <w:r w:rsidR="00C564E5" w:rsidRPr="007F6DDF">
        <w:rPr>
          <w:rFonts w:ascii="Times New Roman" w:hAnsi="Times New Roman" w:cs="Times New Roman"/>
          <w:sz w:val="26"/>
          <w:szCs w:val="26"/>
        </w:rPr>
        <w:t>.</w:t>
      </w:r>
    </w:p>
    <w:p w:rsidR="00115C00" w:rsidRPr="00A763BF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D41BF">
        <w:rPr>
          <w:rFonts w:ascii="Times New Roman" w:hAnsi="Times New Roman" w:cs="Times New Roman"/>
          <w:sz w:val="26"/>
          <w:szCs w:val="26"/>
        </w:rPr>
        <w:t>По мнению Заявителя, его прав</w:t>
      </w:r>
      <w:r>
        <w:rPr>
          <w:rFonts w:ascii="Times New Roman" w:hAnsi="Times New Roman" w:cs="Times New Roman"/>
          <w:sz w:val="26"/>
          <w:szCs w:val="26"/>
        </w:rPr>
        <w:t xml:space="preserve">а и законные интересы нарушены действиями </w:t>
      </w:r>
      <w:r w:rsidR="00B743FE">
        <w:rPr>
          <w:rFonts w:ascii="Times New Roman" w:hAnsi="Times New Roman" w:cs="Times New Roman"/>
          <w:sz w:val="26"/>
          <w:szCs w:val="26"/>
        </w:rPr>
        <w:t>Аукционной комиссии, принявшей неправомерное решение о признании заявки Заявителя несоответствующей требованиям документации об Аукционе.</w:t>
      </w:r>
    </w:p>
    <w:p w:rsidR="001D41BF" w:rsidRPr="002B752D" w:rsidRDefault="001D41B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86FE2">
        <w:rPr>
          <w:rFonts w:ascii="Times New Roman" w:hAnsi="Times New Roman" w:cs="Times New Roman"/>
          <w:sz w:val="26"/>
          <w:szCs w:val="26"/>
        </w:rPr>
        <w:t xml:space="preserve">В соответствии с извещением об осуществлении закупки, документацией о </w:t>
      </w:r>
      <w:r w:rsidRPr="002B752D">
        <w:rPr>
          <w:rFonts w:ascii="Times New Roman" w:hAnsi="Times New Roman" w:cs="Times New Roman"/>
          <w:sz w:val="26"/>
          <w:szCs w:val="26"/>
        </w:rPr>
        <w:t>закупке, протоколами, составленными при определении поставщика (подрядчика, исполнителя):</w:t>
      </w:r>
    </w:p>
    <w:p w:rsidR="00813E39" w:rsidRPr="002B752D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752D">
        <w:rPr>
          <w:rFonts w:ascii="Times New Roman" w:hAnsi="Times New Roman" w:cs="Times New Roman"/>
          <w:sz w:val="26"/>
          <w:szCs w:val="26"/>
        </w:rPr>
        <w:t>1</w:t>
      </w:r>
      <w:r w:rsidR="00813E39" w:rsidRPr="002B752D">
        <w:rPr>
          <w:rFonts w:ascii="Times New Roman" w:hAnsi="Times New Roman" w:cs="Times New Roman"/>
          <w:sz w:val="26"/>
          <w:szCs w:val="26"/>
        </w:rPr>
        <w:t xml:space="preserve">) начальная (максимальная) цена контракта – </w:t>
      </w:r>
      <w:r w:rsidR="00B743FE" w:rsidRPr="00B743FE">
        <w:rPr>
          <w:rFonts w:ascii="Times New Roman" w:hAnsi="Times New Roman" w:cs="Times New Roman"/>
          <w:sz w:val="26"/>
          <w:szCs w:val="26"/>
        </w:rPr>
        <w:t xml:space="preserve">5 170 503,23 </w:t>
      </w:r>
      <w:r w:rsidR="00813E39" w:rsidRPr="002B752D">
        <w:rPr>
          <w:rFonts w:ascii="Times New Roman" w:hAnsi="Times New Roman" w:cs="Times New Roman"/>
          <w:sz w:val="26"/>
          <w:szCs w:val="26"/>
        </w:rPr>
        <w:t>руб.;</w:t>
      </w:r>
    </w:p>
    <w:p w:rsidR="00813E39" w:rsidRDefault="00264A7F" w:rsidP="00F13D11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752D">
        <w:rPr>
          <w:rFonts w:ascii="Times New Roman" w:hAnsi="Times New Roman" w:cs="Times New Roman"/>
          <w:sz w:val="26"/>
          <w:szCs w:val="26"/>
        </w:rPr>
        <w:t>2</w:t>
      </w:r>
      <w:r w:rsidR="00813E39" w:rsidRPr="002B752D">
        <w:rPr>
          <w:rFonts w:ascii="Times New Roman" w:hAnsi="Times New Roman" w:cs="Times New Roman"/>
          <w:sz w:val="26"/>
          <w:szCs w:val="26"/>
        </w:rPr>
        <w:t xml:space="preserve">) дата окончания подачи заявок – </w:t>
      </w:r>
      <w:r w:rsidR="000D5DA4">
        <w:rPr>
          <w:rFonts w:ascii="Times New Roman" w:hAnsi="Times New Roman" w:cs="Times New Roman"/>
          <w:sz w:val="26"/>
          <w:szCs w:val="26"/>
        </w:rPr>
        <w:t>19</w:t>
      </w:r>
      <w:r w:rsidR="00986FE2" w:rsidRPr="002B752D">
        <w:rPr>
          <w:rFonts w:ascii="Times New Roman" w:hAnsi="Times New Roman" w:cs="Times New Roman"/>
          <w:sz w:val="26"/>
          <w:szCs w:val="26"/>
        </w:rPr>
        <w:t>.</w:t>
      </w:r>
      <w:r w:rsidR="00B743FE">
        <w:rPr>
          <w:rFonts w:ascii="Times New Roman" w:hAnsi="Times New Roman" w:cs="Times New Roman"/>
          <w:sz w:val="26"/>
          <w:szCs w:val="26"/>
        </w:rPr>
        <w:t>10</w:t>
      </w:r>
      <w:r w:rsidR="0067046C">
        <w:rPr>
          <w:rFonts w:ascii="Times New Roman" w:hAnsi="Times New Roman" w:cs="Times New Roman"/>
          <w:sz w:val="26"/>
          <w:szCs w:val="26"/>
        </w:rPr>
        <w:t>.2021;</w:t>
      </w:r>
    </w:p>
    <w:p w:rsidR="0067046C" w:rsidRPr="0067046C" w:rsidRDefault="0067046C" w:rsidP="0067046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на участие в Аукционе подано</w:t>
      </w:r>
      <w:r w:rsidRPr="0067046C">
        <w:rPr>
          <w:rFonts w:ascii="Times New Roman" w:hAnsi="Times New Roman" w:cs="Times New Roman"/>
          <w:sz w:val="26"/>
          <w:szCs w:val="26"/>
        </w:rPr>
        <w:t xml:space="preserve"> </w:t>
      </w:r>
      <w:r w:rsidR="00F672B4">
        <w:rPr>
          <w:rFonts w:ascii="Times New Roman" w:hAnsi="Times New Roman" w:cs="Times New Roman"/>
          <w:sz w:val="26"/>
          <w:szCs w:val="26"/>
        </w:rPr>
        <w:t>3</w:t>
      </w:r>
      <w:r w:rsidRPr="0067046C">
        <w:rPr>
          <w:rFonts w:ascii="Times New Roman" w:hAnsi="Times New Roman" w:cs="Times New Roman"/>
          <w:sz w:val="26"/>
          <w:szCs w:val="26"/>
        </w:rPr>
        <w:t xml:space="preserve"> заявки от участников закупки;</w:t>
      </w:r>
    </w:p>
    <w:p w:rsidR="0067046C" w:rsidRDefault="0067046C" w:rsidP="0067046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к участию в Аукционе допущено</w:t>
      </w:r>
      <w:r w:rsidRPr="0067046C">
        <w:rPr>
          <w:rFonts w:ascii="Times New Roman" w:hAnsi="Times New Roman" w:cs="Times New Roman"/>
          <w:sz w:val="26"/>
          <w:szCs w:val="26"/>
        </w:rPr>
        <w:t xml:space="preserve"> </w:t>
      </w:r>
      <w:r w:rsidR="00B743F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 xml:space="preserve"> заявки</w:t>
      </w:r>
      <w:r w:rsidRPr="0067046C">
        <w:rPr>
          <w:rFonts w:ascii="Times New Roman" w:hAnsi="Times New Roman" w:cs="Times New Roman"/>
          <w:sz w:val="26"/>
          <w:szCs w:val="26"/>
        </w:rPr>
        <w:t xml:space="preserve"> от участников закупки;</w:t>
      </w:r>
    </w:p>
    <w:p w:rsidR="0067046C" w:rsidRDefault="0067046C" w:rsidP="0067046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5) </w:t>
      </w:r>
      <w:r w:rsidRPr="0067046C">
        <w:rPr>
          <w:rFonts w:ascii="Times New Roman" w:hAnsi="Times New Roman" w:cs="Times New Roman"/>
          <w:sz w:val="26"/>
          <w:szCs w:val="26"/>
        </w:rPr>
        <w:t>в период проведения Аукциона предложения о цене контракта подавал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67046C">
        <w:rPr>
          <w:rFonts w:ascii="Times New Roman" w:hAnsi="Times New Roman" w:cs="Times New Roman"/>
          <w:sz w:val="26"/>
          <w:szCs w:val="26"/>
        </w:rPr>
        <w:t xml:space="preserve"> </w:t>
      </w:r>
      <w:r w:rsidR="00F672B4">
        <w:rPr>
          <w:rFonts w:ascii="Times New Roman" w:hAnsi="Times New Roman" w:cs="Times New Roman"/>
          <w:sz w:val="26"/>
          <w:szCs w:val="26"/>
        </w:rPr>
        <w:t>2</w:t>
      </w:r>
      <w:r w:rsidRPr="0067046C">
        <w:rPr>
          <w:rFonts w:ascii="Times New Roman" w:hAnsi="Times New Roman" w:cs="Times New Roman"/>
          <w:sz w:val="26"/>
          <w:szCs w:val="26"/>
        </w:rPr>
        <w:t xml:space="preserve"> участник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F672B4">
        <w:rPr>
          <w:rFonts w:ascii="Times New Roman" w:hAnsi="Times New Roman" w:cs="Times New Roman"/>
          <w:sz w:val="26"/>
          <w:szCs w:val="26"/>
        </w:rPr>
        <w:t xml:space="preserve"> закупки;</w:t>
      </w:r>
    </w:p>
    <w:p w:rsidR="00F672B4" w:rsidRPr="002B752D" w:rsidRDefault="00F672B4" w:rsidP="0067046C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6) </w:t>
      </w:r>
      <w:r w:rsidR="00E45F3E" w:rsidRPr="00E45F3E">
        <w:rPr>
          <w:rFonts w:ascii="Times New Roman" w:hAnsi="Times New Roman" w:cs="Times New Roman"/>
          <w:sz w:val="26"/>
          <w:szCs w:val="26"/>
        </w:rPr>
        <w:t xml:space="preserve">по результатам подведения итогов </w:t>
      </w:r>
      <w:r w:rsidR="00E45F3E">
        <w:rPr>
          <w:rFonts w:ascii="Times New Roman" w:hAnsi="Times New Roman" w:cs="Times New Roman"/>
          <w:sz w:val="26"/>
          <w:szCs w:val="26"/>
        </w:rPr>
        <w:t>1 заявка</w:t>
      </w:r>
      <w:r w:rsidR="00E45F3E" w:rsidRPr="00E45F3E">
        <w:rPr>
          <w:rFonts w:ascii="Times New Roman" w:hAnsi="Times New Roman" w:cs="Times New Roman"/>
          <w:sz w:val="26"/>
          <w:szCs w:val="26"/>
        </w:rPr>
        <w:t xml:space="preserve"> участник</w:t>
      </w:r>
      <w:r w:rsidR="00E45F3E">
        <w:rPr>
          <w:rFonts w:ascii="Times New Roman" w:hAnsi="Times New Roman" w:cs="Times New Roman"/>
          <w:sz w:val="26"/>
          <w:szCs w:val="26"/>
        </w:rPr>
        <w:t>а</w:t>
      </w:r>
      <w:r w:rsidR="00E45F3E" w:rsidRPr="00E45F3E">
        <w:rPr>
          <w:rFonts w:ascii="Times New Roman" w:hAnsi="Times New Roman" w:cs="Times New Roman"/>
          <w:sz w:val="26"/>
          <w:szCs w:val="26"/>
        </w:rPr>
        <w:t xml:space="preserve"> закупки при</w:t>
      </w:r>
      <w:r w:rsidR="00E45F3E">
        <w:rPr>
          <w:rFonts w:ascii="Times New Roman" w:hAnsi="Times New Roman" w:cs="Times New Roman"/>
          <w:sz w:val="26"/>
          <w:szCs w:val="26"/>
        </w:rPr>
        <w:t>знана</w:t>
      </w:r>
      <w:r w:rsidR="00E45F3E" w:rsidRPr="00E45F3E">
        <w:rPr>
          <w:rFonts w:ascii="Times New Roman" w:hAnsi="Times New Roman" w:cs="Times New Roman"/>
          <w:sz w:val="26"/>
          <w:szCs w:val="26"/>
        </w:rPr>
        <w:t xml:space="preserve"> соответствующ</w:t>
      </w:r>
      <w:r w:rsidR="00E45F3E">
        <w:rPr>
          <w:rFonts w:ascii="Times New Roman" w:hAnsi="Times New Roman" w:cs="Times New Roman"/>
          <w:sz w:val="26"/>
          <w:szCs w:val="26"/>
        </w:rPr>
        <w:t>ей</w:t>
      </w:r>
      <w:r w:rsidR="00E45F3E" w:rsidRPr="00E45F3E">
        <w:rPr>
          <w:rFonts w:ascii="Times New Roman" w:hAnsi="Times New Roman" w:cs="Times New Roman"/>
          <w:sz w:val="26"/>
          <w:szCs w:val="26"/>
        </w:rPr>
        <w:t xml:space="preserve"> требованиям Закона о контрактной системе и документации об Аукционе.</w:t>
      </w:r>
    </w:p>
    <w:p w:rsidR="00274245" w:rsidRDefault="00274245" w:rsidP="00E45F3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 Согласно доводу жалобы Заявителя, Аукционной комиссией принято </w:t>
      </w:r>
      <w:r>
        <w:rPr>
          <w:rFonts w:ascii="Times New Roman" w:hAnsi="Times New Roman" w:cs="Times New Roman"/>
          <w:sz w:val="26"/>
          <w:szCs w:val="26"/>
        </w:rPr>
        <w:t>неправомерное решение о признании заявки Заявителя несоответствующей требованиям документации об Аукционе.</w:t>
      </w:r>
    </w:p>
    <w:p w:rsidR="00E45F3E" w:rsidRPr="00E45F3E" w:rsidRDefault="00E45F3E" w:rsidP="00E45F3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45F3E">
        <w:rPr>
          <w:rFonts w:ascii="Times New Roman" w:hAnsi="Times New Roman"/>
          <w:sz w:val="26"/>
          <w:szCs w:val="26"/>
        </w:rPr>
        <w:t xml:space="preserve">В соответствии с частью 2 статьи 69 Закона о контрактной системе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статьей 69 Закона о контрактной системе. Для принятия указанного решения аукционная комиссия рассматривает информацию о подавшем данную заявку участнике такого </w:t>
      </w:r>
      <w:r w:rsidRPr="00E45F3E">
        <w:rPr>
          <w:rFonts w:ascii="Times New Roman" w:hAnsi="Times New Roman"/>
          <w:sz w:val="26"/>
          <w:szCs w:val="26"/>
        </w:rPr>
        <w:lastRenderedPageBreak/>
        <w:t>аукциона, содержащуюся в реестре участников такого аукциона, получивших аккредитацию на электронной площадке.</w:t>
      </w:r>
    </w:p>
    <w:p w:rsidR="00E45F3E" w:rsidRPr="00E45F3E" w:rsidRDefault="00E45F3E" w:rsidP="00E45F3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45F3E">
        <w:rPr>
          <w:rFonts w:ascii="Times New Roman" w:hAnsi="Times New Roman"/>
          <w:sz w:val="26"/>
          <w:szCs w:val="26"/>
        </w:rPr>
        <w:t>Согласно части 6 статьи 69 Закона о контрактной системе заявка на                 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E45F3E" w:rsidRPr="00E45F3E" w:rsidRDefault="00E45F3E" w:rsidP="00E45F3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45F3E">
        <w:rPr>
          <w:rFonts w:ascii="Times New Roman" w:hAnsi="Times New Roman"/>
          <w:sz w:val="26"/>
          <w:szCs w:val="26"/>
        </w:rPr>
        <w:t>1) непредставления документов и информации, которые предусмотрены частью 11 статьи 24.1, частями 3 или 3.1, 5, 8.2 статьи 66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E45F3E" w:rsidRPr="00E45F3E" w:rsidRDefault="00E45F3E" w:rsidP="00E45F3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45F3E">
        <w:rPr>
          <w:rFonts w:ascii="Times New Roman" w:hAnsi="Times New Roman"/>
          <w:sz w:val="26"/>
          <w:szCs w:val="26"/>
        </w:rPr>
        <w:t>2) несоответствия участника такого аукциона требованиям, установленным в соответствии с частью 1, частями 1.1, 2 и 2.1 (при наличии таких требований) статьи 31 настоящего Федерального закона;</w:t>
      </w:r>
    </w:p>
    <w:p w:rsidR="00E45F3E" w:rsidRDefault="00E45F3E" w:rsidP="00E45F3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45F3E">
        <w:rPr>
          <w:rFonts w:ascii="Times New Roman" w:hAnsi="Times New Roman"/>
          <w:sz w:val="26"/>
          <w:szCs w:val="26"/>
        </w:rPr>
        <w:t>3) предусмотренном нормативными правовыми актами, принятыми в соответствии со статьей 14 настоящего Федерального закона.</w:t>
      </w:r>
    </w:p>
    <w:p w:rsidR="00E45F3E" w:rsidRPr="00E45F3E" w:rsidRDefault="00E45F3E" w:rsidP="00E45F3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45F3E">
        <w:rPr>
          <w:rFonts w:ascii="Times New Roman" w:hAnsi="Times New Roman"/>
          <w:sz w:val="26"/>
          <w:szCs w:val="26"/>
        </w:rPr>
        <w:t>В соответствии с частью 7 статьи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частью 6 статьи 69 Закона о контрактной системе, не допускается.</w:t>
      </w:r>
    </w:p>
    <w:p w:rsidR="00E45F3E" w:rsidRDefault="00E45F3E" w:rsidP="00E45F3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45F3E">
        <w:rPr>
          <w:rFonts w:ascii="Times New Roman" w:hAnsi="Times New Roman"/>
          <w:sz w:val="26"/>
          <w:szCs w:val="26"/>
        </w:rPr>
        <w:t xml:space="preserve">В соответствии с протоколом подведения итогов электронного аукциона от </w:t>
      </w:r>
      <w:r w:rsidR="00B743FE" w:rsidRPr="00B743FE">
        <w:rPr>
          <w:rFonts w:ascii="Times New Roman" w:hAnsi="Times New Roman"/>
          <w:sz w:val="26"/>
          <w:szCs w:val="26"/>
        </w:rPr>
        <w:t>27.10.2021 №</w:t>
      </w:r>
      <w:r w:rsidR="00B743FE">
        <w:rPr>
          <w:rFonts w:ascii="Times New Roman" w:hAnsi="Times New Roman"/>
          <w:sz w:val="26"/>
          <w:szCs w:val="26"/>
        </w:rPr>
        <w:t xml:space="preserve"> </w:t>
      </w:r>
      <w:r w:rsidR="00B743FE" w:rsidRPr="00B743FE">
        <w:rPr>
          <w:rFonts w:ascii="Times New Roman" w:hAnsi="Times New Roman"/>
          <w:sz w:val="26"/>
          <w:szCs w:val="26"/>
        </w:rPr>
        <w:t xml:space="preserve">0348200027021000410-3 </w:t>
      </w:r>
      <w:r w:rsidRPr="00E45F3E">
        <w:rPr>
          <w:rFonts w:ascii="Times New Roman" w:hAnsi="Times New Roman"/>
          <w:sz w:val="26"/>
          <w:szCs w:val="26"/>
        </w:rPr>
        <w:t>(далее – Протокол) участнику закупки с идентификационным номером заявки «</w:t>
      </w:r>
      <w:r w:rsidR="00B743FE" w:rsidRPr="00B743FE">
        <w:rPr>
          <w:rFonts w:ascii="Times New Roman" w:hAnsi="Times New Roman"/>
          <w:sz w:val="26"/>
          <w:szCs w:val="26"/>
        </w:rPr>
        <w:t>76</w:t>
      </w:r>
      <w:r>
        <w:rPr>
          <w:rFonts w:ascii="Times New Roman" w:hAnsi="Times New Roman"/>
          <w:sz w:val="26"/>
          <w:szCs w:val="26"/>
        </w:rPr>
        <w:t>»</w:t>
      </w:r>
      <w:r w:rsidR="00274245">
        <w:rPr>
          <w:rFonts w:ascii="Times New Roman" w:hAnsi="Times New Roman"/>
          <w:sz w:val="26"/>
          <w:szCs w:val="26"/>
        </w:rPr>
        <w:t xml:space="preserve"> (Заявитель)</w:t>
      </w:r>
      <w:r>
        <w:rPr>
          <w:rFonts w:ascii="Times New Roman" w:hAnsi="Times New Roman"/>
          <w:sz w:val="26"/>
          <w:szCs w:val="26"/>
        </w:rPr>
        <w:t xml:space="preserve"> </w:t>
      </w:r>
      <w:r w:rsidRPr="00E45F3E">
        <w:rPr>
          <w:rFonts w:ascii="Times New Roman" w:hAnsi="Times New Roman"/>
          <w:sz w:val="26"/>
          <w:szCs w:val="26"/>
        </w:rPr>
        <w:t>отказано в допуске к участию в Аукционе по следующему основанию:</w:t>
      </w:r>
    </w:p>
    <w:p w:rsidR="00E45F3E" w:rsidRDefault="00E45F3E" w:rsidP="00B743F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="00B743FE" w:rsidRPr="00B743FE">
        <w:rPr>
          <w:rFonts w:ascii="Times New Roman" w:hAnsi="Times New Roman"/>
          <w:sz w:val="26"/>
          <w:szCs w:val="26"/>
        </w:rPr>
        <w:t>на основ</w:t>
      </w:r>
      <w:r w:rsidR="00B743FE">
        <w:rPr>
          <w:rFonts w:ascii="Times New Roman" w:hAnsi="Times New Roman"/>
          <w:sz w:val="26"/>
          <w:szCs w:val="26"/>
        </w:rPr>
        <w:t xml:space="preserve">ании п.1 ч.6 ст.69 Закона 44-ФЗ </w:t>
      </w:r>
      <w:r w:rsidR="00B743FE" w:rsidRPr="00B743FE">
        <w:rPr>
          <w:rFonts w:ascii="Times New Roman" w:hAnsi="Times New Roman"/>
          <w:sz w:val="26"/>
          <w:szCs w:val="26"/>
        </w:rPr>
        <w:t>(Позиции №1 и №2 являются товарами медицинского назначения, которые подлежат обязательной регистрации на территории Российской Федерации. В соответствии с пп. 3) п. 5 ст. 66 Федерального закона от 05.04.2013 N 44-ФЗ "О контрактной системе в сфере закупок товаров, работ, услуг для обеспечения государственных и муниципальных нужд" и пп. 3) п. 24 раздела VI. ИНФОРМАЦИОННАЯ КАРТА ЭЛЕКТРОННОГО АУКЦИОНА «Вторая часть заявки на участие в электронном аукционе должна содержать следующие документы и информацию: 3) копии документов, подтверждающих соответствие товара требованиям, установленным в соответствии с законодательством Российской Федерации, а именно в соответствии с документацией;». В заявке на участие в электронном аукционе Участник не предоставил информацию о наличии регистрационных удостоверений и не предоставил копии документов, подтверждающих соответствие товара требованиям, установленным в соответствии с законодательством Российской Федерации, а именно в соответствии с документацией.)</w:t>
      </w:r>
      <w:r>
        <w:rPr>
          <w:rFonts w:ascii="Times New Roman" w:hAnsi="Times New Roman"/>
          <w:sz w:val="26"/>
          <w:szCs w:val="26"/>
        </w:rPr>
        <w:t>»</w:t>
      </w:r>
      <w:r w:rsidRPr="00E45F3E">
        <w:rPr>
          <w:rFonts w:ascii="Times New Roman" w:hAnsi="Times New Roman"/>
          <w:sz w:val="26"/>
          <w:szCs w:val="26"/>
        </w:rPr>
        <w:t>.</w:t>
      </w:r>
    </w:p>
    <w:p w:rsidR="001F2E41" w:rsidRPr="001F2E41" w:rsidRDefault="00274245" w:rsidP="001F2E41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этом, в</w:t>
      </w:r>
      <w:r w:rsidR="001F2E41" w:rsidRPr="001F2E41">
        <w:rPr>
          <w:rFonts w:ascii="Times New Roman" w:hAnsi="Times New Roman"/>
          <w:sz w:val="26"/>
          <w:szCs w:val="26"/>
        </w:rPr>
        <w:t xml:space="preserve"> соответствии с пунктом 3 части статьи 66 Закона о контрактной системе вторая часть заявки на участие в электронном аукционе должна содержать следующие документы и информацию: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 w:rsidR="001F2E41" w:rsidRPr="001F2E41" w:rsidRDefault="001F2E41" w:rsidP="001F2E41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F2E41">
        <w:rPr>
          <w:rFonts w:ascii="Times New Roman" w:hAnsi="Times New Roman"/>
          <w:sz w:val="26"/>
          <w:szCs w:val="26"/>
        </w:rPr>
        <w:t>В соответствии с частью 4 статьи 38 Федерального</w:t>
      </w:r>
      <w:r w:rsidR="00E234FC">
        <w:rPr>
          <w:rFonts w:ascii="Times New Roman" w:hAnsi="Times New Roman"/>
          <w:sz w:val="26"/>
          <w:szCs w:val="26"/>
        </w:rPr>
        <w:t xml:space="preserve"> закона от 21.11.2011  </w:t>
      </w:r>
      <w:r w:rsidRPr="001F2E41">
        <w:rPr>
          <w:rFonts w:ascii="Times New Roman" w:hAnsi="Times New Roman"/>
          <w:sz w:val="26"/>
          <w:szCs w:val="26"/>
        </w:rPr>
        <w:t>№ 323-ФЗ «Об основах охраны здоровья граждан в Российской Федерации» на территории Российской Федерации разрешается обращение медицинских изделий, зарегистрированных в порядке, установленном Правительством Российской Федерации, уполномоченным им федеральным органом исполнительной власти.</w:t>
      </w:r>
    </w:p>
    <w:p w:rsidR="001F2E41" w:rsidRPr="001F2E41" w:rsidRDefault="001F2E41" w:rsidP="001F2E41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F2E41">
        <w:rPr>
          <w:rFonts w:ascii="Times New Roman" w:hAnsi="Times New Roman"/>
          <w:sz w:val="26"/>
          <w:szCs w:val="26"/>
        </w:rPr>
        <w:t xml:space="preserve">В силу пункта 6 Правил государственной регистрации медицинских изделий, утвержденных постановлением Правительства Российской Федерации от 27.12.2012 № 1416 «Об утверждении Правил государственной регистрации медицинских изделий» документом, подтверждающим факт государственной регистрации медицинского изделия, является регистрационное удостоверение </w:t>
      </w:r>
      <w:r w:rsidRPr="001F2E41">
        <w:rPr>
          <w:rFonts w:ascii="Times New Roman" w:hAnsi="Times New Roman"/>
          <w:sz w:val="26"/>
          <w:szCs w:val="26"/>
        </w:rPr>
        <w:br/>
        <w:t>на медицинское изделие (далее - регистрационное удостоверение). Форма регистрационного удостоверения утверждается регистрирующим органом.</w:t>
      </w:r>
    </w:p>
    <w:p w:rsidR="001F2E41" w:rsidRDefault="001F2E41" w:rsidP="001F2E41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1F2E41">
        <w:rPr>
          <w:rFonts w:ascii="Times New Roman" w:hAnsi="Times New Roman"/>
          <w:sz w:val="26"/>
          <w:szCs w:val="26"/>
        </w:rPr>
        <w:t xml:space="preserve">В соответствии с извещением о проведении Аукциона объектом закупки является </w:t>
      </w:r>
      <w:r w:rsidR="00B743FE">
        <w:rPr>
          <w:rFonts w:ascii="Times New Roman" w:hAnsi="Times New Roman"/>
          <w:sz w:val="26"/>
          <w:szCs w:val="26"/>
        </w:rPr>
        <w:t>«</w:t>
      </w:r>
      <w:r w:rsidR="00B743FE" w:rsidRPr="00B743FE">
        <w:rPr>
          <w:rFonts w:ascii="Times New Roman" w:hAnsi="Times New Roman"/>
          <w:sz w:val="26"/>
          <w:szCs w:val="26"/>
        </w:rPr>
        <w:t>Поставка товаров для аккредитационно-симуляционного центра ГБУЗ МО МОНИКИ им. М.Ф. Владимирского (лот 4)</w:t>
      </w:r>
      <w:r w:rsidR="00B743FE">
        <w:rPr>
          <w:rFonts w:ascii="Times New Roman" w:hAnsi="Times New Roman"/>
          <w:sz w:val="26"/>
          <w:szCs w:val="26"/>
        </w:rPr>
        <w:t>»</w:t>
      </w:r>
      <w:r w:rsidRPr="001F2E41">
        <w:rPr>
          <w:rFonts w:ascii="Times New Roman" w:hAnsi="Times New Roman"/>
          <w:sz w:val="26"/>
          <w:szCs w:val="26"/>
        </w:rPr>
        <w:t>.</w:t>
      </w:r>
    </w:p>
    <w:p w:rsidR="00EF157F" w:rsidRDefault="00EF157F" w:rsidP="00EF157F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F157F">
        <w:rPr>
          <w:rFonts w:ascii="Times New Roman" w:hAnsi="Times New Roman"/>
          <w:sz w:val="26"/>
          <w:szCs w:val="26"/>
        </w:rPr>
        <w:t>Пунктом 24 Информационной карты документации об Аукционе, установлено, что вторая часть заявки на участие в электронном аукционе должна содержать, в том числе: «</w:t>
      </w:r>
      <w:r w:rsidR="00B743FE" w:rsidRPr="00B743FE">
        <w:rPr>
          <w:rFonts w:ascii="Times New Roman" w:hAnsi="Times New Roman"/>
          <w:sz w:val="26"/>
          <w:szCs w:val="26"/>
        </w:rPr>
        <w:t>копии документов, подтверждающих соответствие товара требованиям, установленным в соответствии с законодательством Российской Федерации, а именно</w:t>
      </w:r>
      <w:r w:rsidR="00B743FE">
        <w:rPr>
          <w:rFonts w:ascii="Times New Roman" w:hAnsi="Times New Roman"/>
          <w:sz w:val="26"/>
          <w:szCs w:val="26"/>
        </w:rPr>
        <w:t xml:space="preserve"> в соответствии с документацией</w:t>
      </w:r>
      <w:r w:rsidRPr="00EF157F">
        <w:rPr>
          <w:rFonts w:ascii="Times New Roman" w:hAnsi="Times New Roman"/>
          <w:sz w:val="26"/>
          <w:szCs w:val="26"/>
        </w:rPr>
        <w:t>».</w:t>
      </w:r>
    </w:p>
    <w:p w:rsidR="00B743FE" w:rsidRPr="00EF157F" w:rsidRDefault="00B743FE" w:rsidP="00B743FE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Техническом задании документации об Аукционе установлено, в том </w:t>
      </w:r>
      <w:r>
        <w:rPr>
          <w:rFonts w:ascii="Times New Roman" w:hAnsi="Times New Roman"/>
          <w:sz w:val="26"/>
          <w:szCs w:val="26"/>
        </w:rPr>
        <w:br/>
        <w:t>числе следующее: «</w:t>
      </w:r>
      <w:r w:rsidRPr="00B743FE">
        <w:rPr>
          <w:rFonts w:ascii="Times New Roman" w:hAnsi="Times New Roman"/>
          <w:sz w:val="26"/>
          <w:szCs w:val="26"/>
        </w:rPr>
        <w:t>Все включенные в состав закупки товары имеют одну область применения, единое однородное целевое назначение, обусловленное технологической взаимосвязью таких товаров. Все товары являются обязательным ресурсным обеспечением методов медиц</w:t>
      </w:r>
      <w:r>
        <w:rPr>
          <w:rFonts w:ascii="Times New Roman" w:hAnsi="Times New Roman"/>
          <w:sz w:val="26"/>
          <w:szCs w:val="26"/>
        </w:rPr>
        <w:t xml:space="preserve">инской технологии, выполняемых </w:t>
      </w:r>
      <w:r w:rsidRPr="00B743FE">
        <w:rPr>
          <w:rFonts w:ascii="Times New Roman" w:hAnsi="Times New Roman"/>
          <w:sz w:val="26"/>
          <w:szCs w:val="26"/>
        </w:rPr>
        <w:t>на одном и том же медицинском технологическом оборудовании. Все товары используются для выполнения Заказчиком сложной и (или) уникальной технологии лечения пациентов с различными заболеваниями, в том числе оказания высокотехнологичной медицинской пом</w:t>
      </w:r>
      <w:r>
        <w:rPr>
          <w:rFonts w:ascii="Times New Roman" w:hAnsi="Times New Roman"/>
          <w:sz w:val="26"/>
          <w:szCs w:val="26"/>
        </w:rPr>
        <w:t>ощи с последующей реабилитацией».</w:t>
      </w:r>
    </w:p>
    <w:p w:rsidR="006731EE" w:rsidRDefault="00B743FE" w:rsidP="00942E7B">
      <w:pPr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этом, изучив документации об Аукционе</w:t>
      </w:r>
      <w:r w:rsidR="00EF157F" w:rsidRPr="00EF157F">
        <w:rPr>
          <w:rFonts w:ascii="Times New Roman" w:hAnsi="Times New Roman"/>
          <w:sz w:val="26"/>
          <w:szCs w:val="26"/>
        </w:rPr>
        <w:t>, Комиссия приходит к выводу, что Заказчик</w:t>
      </w:r>
      <w:r>
        <w:rPr>
          <w:rFonts w:ascii="Times New Roman" w:hAnsi="Times New Roman"/>
          <w:sz w:val="26"/>
          <w:szCs w:val="26"/>
        </w:rPr>
        <w:t>ом</w:t>
      </w:r>
      <w:r w:rsidR="00EF157F" w:rsidRPr="00EF157F">
        <w:rPr>
          <w:rFonts w:ascii="Times New Roman" w:hAnsi="Times New Roman"/>
          <w:sz w:val="26"/>
          <w:szCs w:val="26"/>
        </w:rPr>
        <w:t xml:space="preserve"> в </w:t>
      </w:r>
      <w:r>
        <w:rPr>
          <w:rFonts w:ascii="Times New Roman" w:hAnsi="Times New Roman"/>
          <w:sz w:val="26"/>
          <w:szCs w:val="26"/>
        </w:rPr>
        <w:t>документации об Аукционе</w:t>
      </w:r>
      <w:r w:rsidR="00EF157F" w:rsidRPr="00EF157F">
        <w:rPr>
          <w:rFonts w:ascii="Times New Roman" w:hAnsi="Times New Roman"/>
          <w:sz w:val="26"/>
          <w:szCs w:val="26"/>
        </w:rPr>
        <w:t xml:space="preserve"> не установле</w:t>
      </w:r>
      <w:r>
        <w:rPr>
          <w:rFonts w:ascii="Times New Roman" w:hAnsi="Times New Roman"/>
          <w:sz w:val="26"/>
          <w:szCs w:val="26"/>
        </w:rPr>
        <w:t xml:space="preserve">но </w:t>
      </w:r>
      <w:r w:rsidR="00EF157F" w:rsidRPr="00EF157F">
        <w:rPr>
          <w:rFonts w:ascii="Times New Roman" w:hAnsi="Times New Roman"/>
          <w:sz w:val="26"/>
          <w:szCs w:val="26"/>
        </w:rPr>
        <w:t>требовани</w:t>
      </w:r>
      <w:r>
        <w:rPr>
          <w:rFonts w:ascii="Times New Roman" w:hAnsi="Times New Roman"/>
          <w:sz w:val="26"/>
          <w:szCs w:val="26"/>
        </w:rPr>
        <w:t>е</w:t>
      </w:r>
      <w:r w:rsidR="00EF157F" w:rsidRPr="00EF157F">
        <w:rPr>
          <w:rFonts w:ascii="Times New Roman" w:hAnsi="Times New Roman"/>
          <w:sz w:val="26"/>
          <w:szCs w:val="26"/>
        </w:rPr>
        <w:t xml:space="preserve"> к составу второй части заявки о предоставлении регистрационного удостоверения на медицин</w:t>
      </w:r>
      <w:r>
        <w:rPr>
          <w:rFonts w:ascii="Times New Roman" w:hAnsi="Times New Roman"/>
          <w:sz w:val="26"/>
          <w:szCs w:val="26"/>
        </w:rPr>
        <w:t xml:space="preserve">ское изделие, что нарушают пункт 3 </w:t>
      </w:r>
      <w:r w:rsidR="00EF157F" w:rsidRPr="00EF157F">
        <w:rPr>
          <w:rFonts w:ascii="Times New Roman" w:hAnsi="Times New Roman"/>
          <w:sz w:val="26"/>
          <w:szCs w:val="26"/>
        </w:rPr>
        <w:t>части 5 статьи 66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</w:p>
    <w:p w:rsidR="005178A0" w:rsidRDefault="00E45F3E" w:rsidP="002B752D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45F3E">
        <w:rPr>
          <w:rFonts w:ascii="Times New Roman" w:hAnsi="Times New Roman"/>
          <w:sz w:val="26"/>
          <w:szCs w:val="26"/>
        </w:rPr>
        <w:t>Следовательно, с учетом допущенных Заказчиком нарушений при утверждении документации об Аукционе, отклонение заяв</w:t>
      </w:r>
      <w:r>
        <w:rPr>
          <w:rFonts w:ascii="Times New Roman" w:hAnsi="Times New Roman"/>
          <w:sz w:val="26"/>
          <w:szCs w:val="26"/>
        </w:rPr>
        <w:t>ки</w:t>
      </w:r>
      <w:r w:rsidRPr="00E45F3E">
        <w:rPr>
          <w:rFonts w:ascii="Times New Roman" w:hAnsi="Times New Roman"/>
          <w:sz w:val="26"/>
          <w:szCs w:val="26"/>
        </w:rPr>
        <w:t xml:space="preserve"> за предоставление информации, установленной документацией об Аукционе с нарушениями, неправомерно.</w:t>
      </w:r>
    </w:p>
    <w:p w:rsidR="00274245" w:rsidRDefault="00274245" w:rsidP="002B752D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Следовательно, довод жалобы Заявителя является обоснованным.</w:t>
      </w:r>
    </w:p>
    <w:p w:rsidR="005178A0" w:rsidRPr="00274245" w:rsidRDefault="00E45F3E" w:rsidP="00E45F3E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Таким образом, </w:t>
      </w:r>
      <w:r w:rsidRPr="00E45F3E">
        <w:rPr>
          <w:rFonts w:ascii="Times New Roman" w:hAnsi="Times New Roman"/>
          <w:sz w:val="26"/>
          <w:szCs w:val="26"/>
        </w:rPr>
        <w:t xml:space="preserve">Комиссия приходит к выводу о нарушении действиями Аукционной комиссии части 7 статьи 69 Закона о контрактной системе, что содержат признаки состава административного правонарушения, предусмотренного частью 2 </w:t>
      </w:r>
      <w:r w:rsidRPr="00274245">
        <w:rPr>
          <w:rFonts w:ascii="Times New Roman" w:hAnsi="Times New Roman"/>
          <w:sz w:val="26"/>
          <w:szCs w:val="26"/>
        </w:rPr>
        <w:t>статьи 7.30 Кодекса Российской Федерации об административных правонарушениях.</w:t>
      </w:r>
    </w:p>
    <w:p w:rsidR="00274245" w:rsidRPr="00274245" w:rsidRDefault="00B743FE" w:rsidP="0027424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 xml:space="preserve">2. </w:t>
      </w:r>
      <w:r w:rsidR="00274245" w:rsidRPr="00274245">
        <w:rPr>
          <w:rFonts w:ascii="Times New Roman" w:hAnsi="Times New Roman" w:cs="Times New Roman"/>
          <w:sz w:val="26"/>
          <w:szCs w:val="26"/>
        </w:rPr>
        <w:t xml:space="preserve">Согласно пункту 2 части 1 статьи 64 Закона о контрактной системе документация об электронном аукционе должна содержать требования к 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274245" w:rsidRPr="00274245" w:rsidRDefault="00274245" w:rsidP="00274245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74245">
        <w:rPr>
          <w:rFonts w:ascii="Times New Roman" w:hAnsi="Times New Roman" w:cs="Times New Roman"/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74245" w:rsidRP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Закона о контрактной системе, на соответствие требованиям, установленным документацией о таком аукционе в отношении закупаемых товаров, работ, услуг.</w:t>
      </w:r>
    </w:p>
    <w:p w:rsidR="00274245" w:rsidRP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>Согласно части 4 статьи 67 Закона о контрактной системе, участник электронного аукциона не допускается к участию в нем в случае:</w:t>
      </w:r>
    </w:p>
    <w:p w:rsidR="00274245" w:rsidRP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>1) непредоставления информации, предусмотренной частью 3 статьи 66 Закона о контрактной системе, или предоставления недостоверной информации;</w:t>
      </w:r>
    </w:p>
    <w:p w:rsidR="00274245" w:rsidRP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>2) несоответствия информации, предусмотренной частью 3 статьи 66 Закона о контрактной системе, требованиям документации о таком аукционе.</w:t>
      </w:r>
    </w:p>
    <w:p w:rsidR="00274245" w:rsidRP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>В соответствии с частью 5 статьи 67 Закона о контрактной системе отказ в допуске к участию в электронном аукционе по основаниям, не предусмотренным частью 4 настоящей статьи, не допускается.</w:t>
      </w:r>
    </w:p>
    <w:p w:rsidR="00B743FE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>В соответствии с протоколом рассмотрени</w:t>
      </w:r>
      <w:r>
        <w:rPr>
          <w:rFonts w:ascii="Times New Roman" w:hAnsi="Times New Roman"/>
          <w:sz w:val="26"/>
          <w:szCs w:val="26"/>
        </w:rPr>
        <w:t xml:space="preserve">я заявок на участие в Аукционе </w:t>
      </w:r>
      <w:r w:rsidRPr="00274245">
        <w:rPr>
          <w:rFonts w:ascii="Times New Roman" w:hAnsi="Times New Roman"/>
          <w:sz w:val="26"/>
          <w:szCs w:val="26"/>
        </w:rPr>
        <w:t>от 20.10.2021 №0348200027021000410-1 (далее - Протокол) участнику закупки с идентификационным номером заявки «182» отказано в допуске к участию в Аукционе по следующим основаниям:</w:t>
      </w:r>
    </w:p>
    <w:p w:rsid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Pr="00274245">
        <w:rPr>
          <w:rFonts w:ascii="Times New Roman" w:hAnsi="Times New Roman"/>
          <w:sz w:val="26"/>
          <w:szCs w:val="26"/>
        </w:rPr>
        <w:t>на основ</w:t>
      </w:r>
      <w:r>
        <w:rPr>
          <w:rFonts w:ascii="Times New Roman" w:hAnsi="Times New Roman"/>
          <w:sz w:val="26"/>
          <w:szCs w:val="26"/>
        </w:rPr>
        <w:t xml:space="preserve">ании п.2 ч.4 ст.67 Закона 44-ФЗ </w:t>
      </w:r>
      <w:r w:rsidRPr="00274245">
        <w:rPr>
          <w:rFonts w:ascii="Times New Roman" w:hAnsi="Times New Roman"/>
          <w:sz w:val="26"/>
          <w:szCs w:val="26"/>
        </w:rPr>
        <w:t>(Участник закупки не допускается к участию в электронном аукционе на основании п.1 ч. 4 ст. 67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в связи с несоответствием конкретных показателей, а именно: - в описании позиции №2 (3D сканер (тип 2)) своей заявки, участник закупки указал следующее: Точность сканирования Мкм 4.5 ± 0.9 Данное значение характеристики не является конкретным показателем, так как в инструкции к заполнению сказано: При подготовке предложения участника закупки по товарам, их качественным и иным характеристикам товаров и их показателям, соответствующим требованиям закупочной документацией, участником закупки указываются сведения в соответствии с теми данными, которые указаны в технической части закупочной документации (далее – Техническое задание) и в "Требованиях к качественным и иным характеристикам товаров и их показателям, которые определяют соответствие потребностям заказчика", с учетом следующих положений: - в части представления конкретных показателей о функциональных характеристиках (потребительских свойствах) и качественных характеристиках товара при выполнении работ/оказании услуг в заявке участника закупки не допускается указание словосочетаний "должен быть"/"должно быть", "не менее"/"не более", "менее"/"более", "не хуже"/"лучше", "выше"/"ниже", "меньше"/"больше", "%26gt;"/"%26lt;", "≥"/"≤", "превышает"/"не превышает", "превышать"/"не превышать", "или", "+/-", "свыше" по отношению к характеристикам используемых товаров. Указывается только конкретное, точное и достоверное значение характеристик и функциональных свойств товара, конкретные показатели товара, предоставляемые участником закупки, не должны сопровождаться словами "эквивалент", "аналог". Значения показателей не должны допускать разночтения или двусмысленное толкование)</w:t>
      </w:r>
      <w:r>
        <w:rPr>
          <w:rFonts w:ascii="Times New Roman" w:hAnsi="Times New Roman"/>
          <w:sz w:val="26"/>
          <w:szCs w:val="26"/>
        </w:rPr>
        <w:t>».</w:t>
      </w:r>
    </w:p>
    <w:p w:rsid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 этом, Заказчиком в инструкции по заполнению заявки на участие в Аукционе не установлено, каким образом представлять значение показателей с использованием символа «</w:t>
      </w:r>
      <w:r w:rsidRPr="00274245">
        <w:rPr>
          <w:rFonts w:ascii="Times New Roman" w:hAnsi="Times New Roman"/>
          <w:sz w:val="26"/>
          <w:szCs w:val="26"/>
        </w:rPr>
        <w:t>±</w:t>
      </w:r>
      <w:r>
        <w:rPr>
          <w:rFonts w:ascii="Times New Roman" w:hAnsi="Times New Roman"/>
          <w:sz w:val="26"/>
          <w:szCs w:val="26"/>
        </w:rPr>
        <w:t xml:space="preserve">», что вводит участников закупки в заблуждение и </w:t>
      </w:r>
      <w:r w:rsidRPr="00274245">
        <w:rPr>
          <w:rFonts w:ascii="Times New Roman" w:hAnsi="Times New Roman"/>
          <w:sz w:val="26"/>
          <w:szCs w:val="26"/>
        </w:rPr>
        <w:t>не позволяет участника закупки должным образом заполнить заявку на участие в Аукционе.</w:t>
      </w:r>
    </w:p>
    <w:p w:rsidR="00274245" w:rsidRP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 xml:space="preserve">Комиссия приходит к выводу, что </w:t>
      </w:r>
      <w:r>
        <w:rPr>
          <w:rFonts w:ascii="Times New Roman" w:hAnsi="Times New Roman"/>
          <w:sz w:val="26"/>
          <w:szCs w:val="26"/>
        </w:rPr>
        <w:t xml:space="preserve">указанные </w:t>
      </w:r>
      <w:r w:rsidRPr="00274245">
        <w:rPr>
          <w:rFonts w:ascii="Times New Roman" w:hAnsi="Times New Roman"/>
          <w:sz w:val="26"/>
          <w:szCs w:val="26"/>
        </w:rPr>
        <w:t>действия Заказчика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</w:t>
      </w:r>
    </w:p>
    <w:p w:rsidR="00274245" w:rsidRP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>В связи с чем, Комиссия приходит к выводу, что отклонение участника закупки по основанию, указанному в Протоколе, является неправомерным.</w:t>
      </w:r>
    </w:p>
    <w:p w:rsidR="00274245" w:rsidRDefault="00274245" w:rsidP="00274245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74245">
        <w:rPr>
          <w:rFonts w:ascii="Times New Roman" w:hAnsi="Times New Roman"/>
          <w:sz w:val="26"/>
          <w:szCs w:val="26"/>
        </w:rPr>
        <w:t>Таким образом, действия Аукционной ком</w:t>
      </w:r>
      <w:r>
        <w:rPr>
          <w:rFonts w:ascii="Times New Roman" w:hAnsi="Times New Roman"/>
          <w:sz w:val="26"/>
          <w:szCs w:val="26"/>
        </w:rPr>
        <w:t xml:space="preserve">иссии в части принятия решения </w:t>
      </w:r>
      <w:r w:rsidRPr="00274245">
        <w:rPr>
          <w:rFonts w:ascii="Times New Roman" w:hAnsi="Times New Roman"/>
          <w:sz w:val="26"/>
          <w:szCs w:val="26"/>
        </w:rPr>
        <w:t xml:space="preserve">об отказе в допуске к участию в Аукционе заявкам участников закупки нарушают </w:t>
      </w:r>
      <w:r>
        <w:rPr>
          <w:rFonts w:ascii="Times New Roman" w:hAnsi="Times New Roman"/>
          <w:sz w:val="26"/>
          <w:szCs w:val="26"/>
        </w:rPr>
        <w:br/>
      </w:r>
      <w:r w:rsidRPr="00274245">
        <w:rPr>
          <w:rFonts w:ascii="Times New Roman" w:hAnsi="Times New Roman"/>
          <w:sz w:val="26"/>
          <w:szCs w:val="26"/>
        </w:rPr>
        <w:t>часть 5 статьи 67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986FE2" w:rsidRPr="00986FE2" w:rsidRDefault="00DF14D0" w:rsidP="002B752D">
      <w:pPr>
        <w:tabs>
          <w:tab w:val="left" w:pos="851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F6DDF">
        <w:rPr>
          <w:rFonts w:ascii="Times New Roman" w:hAnsi="Times New Roman" w:cs="Times New Roman"/>
          <w:sz w:val="26"/>
          <w:szCs w:val="26"/>
        </w:rPr>
        <w:t xml:space="preserve">На основании изложенного и руководствуясь частью 1 статьи 2, частью 8 </w:t>
      </w:r>
      <w:r w:rsidR="007F6DDF">
        <w:rPr>
          <w:rFonts w:ascii="Times New Roman" w:hAnsi="Times New Roman" w:cs="Times New Roman"/>
          <w:sz w:val="26"/>
          <w:szCs w:val="26"/>
        </w:rPr>
        <w:br/>
      </w:r>
      <w:r w:rsidRPr="007F6DDF">
        <w:rPr>
          <w:rFonts w:ascii="Times New Roman" w:hAnsi="Times New Roman" w:cs="Times New Roman"/>
          <w:sz w:val="26"/>
          <w:szCs w:val="26"/>
        </w:rPr>
        <w:t>статьи 106, частью 1 статьи 112 Закона о контрактной системе, Комиссия,</w:t>
      </w:r>
    </w:p>
    <w:p w:rsidR="00436E08" w:rsidRPr="009334AD" w:rsidRDefault="00436E08" w:rsidP="002B752D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90B69" w:rsidRPr="002B752D" w:rsidRDefault="00F32DD3" w:rsidP="00274245">
      <w:pPr>
        <w:pStyle w:val="1"/>
        <w:spacing w:before="0" w:after="0"/>
        <w:ind w:firstLine="709"/>
        <w:jc w:val="center"/>
        <w:rPr>
          <w:rFonts w:ascii="Times New Roman" w:hAnsi="Times New Roman"/>
          <w:sz w:val="26"/>
          <w:szCs w:val="26"/>
        </w:rPr>
      </w:pPr>
      <w:r w:rsidRPr="002B752D">
        <w:rPr>
          <w:rFonts w:ascii="Times New Roman" w:hAnsi="Times New Roman"/>
          <w:sz w:val="26"/>
          <w:szCs w:val="26"/>
        </w:rPr>
        <w:t>РЕШИЛА:</w:t>
      </w:r>
    </w:p>
    <w:p w:rsidR="007C095D" w:rsidRPr="002B752D" w:rsidRDefault="007D2F39" w:rsidP="006731EE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 w:rsidRPr="002B752D">
        <w:rPr>
          <w:rFonts w:ascii="Times New Roman" w:hAnsi="Times New Roman"/>
          <w:sz w:val="26"/>
          <w:szCs w:val="26"/>
        </w:rPr>
        <w:t>Признать жалоб</w:t>
      </w:r>
      <w:r w:rsidR="00DE3012" w:rsidRPr="002B752D">
        <w:rPr>
          <w:rFonts w:ascii="Times New Roman" w:hAnsi="Times New Roman"/>
          <w:sz w:val="26"/>
          <w:szCs w:val="26"/>
        </w:rPr>
        <w:t>у</w:t>
      </w:r>
      <w:r w:rsidRPr="002B752D">
        <w:rPr>
          <w:rFonts w:ascii="Times New Roman" w:hAnsi="Times New Roman"/>
          <w:sz w:val="26"/>
          <w:szCs w:val="26"/>
        </w:rPr>
        <w:t xml:space="preserve"> </w:t>
      </w:r>
      <w:r w:rsidR="008A5C44" w:rsidRPr="008A5C44">
        <w:rPr>
          <w:rFonts w:ascii="Times New Roman" w:hAnsi="Times New Roman"/>
          <w:bCs/>
          <w:sz w:val="26"/>
          <w:szCs w:val="26"/>
        </w:rPr>
        <w:t>ООО «</w:t>
      </w:r>
      <w:r w:rsidR="00274245" w:rsidRPr="00B743FE">
        <w:rPr>
          <w:rFonts w:ascii="Times New Roman" w:hAnsi="Times New Roman"/>
          <w:sz w:val="26"/>
          <w:szCs w:val="26"/>
        </w:rPr>
        <w:t>Европлан</w:t>
      </w:r>
      <w:r w:rsidR="008A5C44" w:rsidRPr="008A5C44">
        <w:rPr>
          <w:rFonts w:ascii="Times New Roman" w:hAnsi="Times New Roman"/>
          <w:bCs/>
          <w:sz w:val="26"/>
          <w:szCs w:val="26"/>
        </w:rPr>
        <w:t>»</w:t>
      </w:r>
      <w:r w:rsidR="008A5C44">
        <w:rPr>
          <w:rFonts w:ascii="Times New Roman" w:hAnsi="Times New Roman"/>
          <w:bCs/>
          <w:sz w:val="26"/>
          <w:szCs w:val="26"/>
        </w:rPr>
        <w:t xml:space="preserve"> </w:t>
      </w:r>
      <w:r w:rsidR="00CD206F" w:rsidRPr="002B752D">
        <w:rPr>
          <w:rFonts w:ascii="Times New Roman" w:hAnsi="Times New Roman"/>
          <w:sz w:val="26"/>
          <w:szCs w:val="26"/>
        </w:rPr>
        <w:t>обоснованн</w:t>
      </w:r>
      <w:r w:rsidR="00DE3012" w:rsidRPr="002B752D">
        <w:rPr>
          <w:rFonts w:ascii="Times New Roman" w:hAnsi="Times New Roman"/>
          <w:sz w:val="26"/>
          <w:szCs w:val="26"/>
        </w:rPr>
        <w:t>ой</w:t>
      </w:r>
      <w:r w:rsidR="00F32DD3" w:rsidRPr="002B752D">
        <w:rPr>
          <w:rFonts w:ascii="Times New Roman" w:hAnsi="Times New Roman"/>
          <w:sz w:val="26"/>
          <w:szCs w:val="26"/>
        </w:rPr>
        <w:t>.</w:t>
      </w:r>
    </w:p>
    <w:p w:rsidR="007C095D" w:rsidRPr="00E45F3E" w:rsidRDefault="007C095D" w:rsidP="002B752D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2B752D">
        <w:rPr>
          <w:rFonts w:ascii="Times New Roman" w:hAnsi="Times New Roman"/>
          <w:bCs/>
          <w:sz w:val="26"/>
          <w:szCs w:val="26"/>
        </w:rPr>
        <w:t>Признать в действиях Заказчика нарушени</w:t>
      </w:r>
      <w:r w:rsidR="00F13D11" w:rsidRPr="002B752D">
        <w:rPr>
          <w:rFonts w:ascii="Times New Roman" w:hAnsi="Times New Roman"/>
          <w:bCs/>
          <w:sz w:val="26"/>
          <w:szCs w:val="26"/>
        </w:rPr>
        <w:t>я</w:t>
      </w:r>
      <w:r w:rsidR="00274245">
        <w:rPr>
          <w:rFonts w:ascii="Times New Roman" w:hAnsi="Times New Roman"/>
          <w:bCs/>
          <w:sz w:val="26"/>
          <w:szCs w:val="26"/>
        </w:rPr>
        <w:t xml:space="preserve"> пункта 2 части 1 статьи 64,</w:t>
      </w:r>
      <w:r w:rsidR="001031E0" w:rsidRPr="002B752D">
        <w:rPr>
          <w:rFonts w:ascii="Times New Roman" w:hAnsi="Times New Roman"/>
          <w:bCs/>
          <w:sz w:val="26"/>
          <w:szCs w:val="26"/>
        </w:rPr>
        <w:t xml:space="preserve"> </w:t>
      </w:r>
      <w:r w:rsidR="00EF157F">
        <w:rPr>
          <w:rFonts w:ascii="Times New Roman" w:hAnsi="Times New Roman"/>
          <w:bCs/>
          <w:sz w:val="26"/>
          <w:szCs w:val="26"/>
        </w:rPr>
        <w:t xml:space="preserve">пункта 3 части 5 статьи 66 </w:t>
      </w:r>
      <w:r w:rsidRPr="002B752D">
        <w:rPr>
          <w:rFonts w:ascii="Times New Roman" w:hAnsi="Times New Roman"/>
          <w:bCs/>
          <w:sz w:val="26"/>
          <w:szCs w:val="26"/>
        </w:rPr>
        <w:t>Закона о контрактной системе.</w:t>
      </w:r>
    </w:p>
    <w:p w:rsidR="00E45F3E" w:rsidRPr="00E45F3E" w:rsidRDefault="00E45F3E" w:rsidP="00AD4672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E45F3E">
        <w:rPr>
          <w:rFonts w:ascii="Times New Roman" w:hAnsi="Times New Roman"/>
          <w:bCs/>
          <w:sz w:val="26"/>
          <w:szCs w:val="26"/>
        </w:rPr>
        <w:t xml:space="preserve">Признать в действиях Аукционной комиссии нарушения </w:t>
      </w:r>
      <w:r w:rsidR="00274245">
        <w:rPr>
          <w:rFonts w:ascii="Times New Roman" w:hAnsi="Times New Roman"/>
          <w:bCs/>
          <w:sz w:val="26"/>
          <w:szCs w:val="26"/>
        </w:rPr>
        <w:t xml:space="preserve">части 5 </w:t>
      </w:r>
      <w:r w:rsidR="00274245">
        <w:rPr>
          <w:rFonts w:ascii="Times New Roman" w:hAnsi="Times New Roman"/>
          <w:bCs/>
          <w:sz w:val="26"/>
          <w:szCs w:val="26"/>
        </w:rPr>
        <w:br/>
        <w:t xml:space="preserve">статьи 67, </w:t>
      </w:r>
      <w:r w:rsidRPr="00E45F3E">
        <w:rPr>
          <w:rFonts w:ascii="Times New Roman" w:hAnsi="Times New Roman"/>
          <w:bCs/>
          <w:sz w:val="26"/>
          <w:szCs w:val="26"/>
        </w:rPr>
        <w:t>части 7 статьи 69 Закона о контрактной системе.</w:t>
      </w:r>
    </w:p>
    <w:p w:rsidR="003D53EE" w:rsidRPr="002B752D" w:rsidRDefault="005178A0" w:rsidP="00E45F3E">
      <w:pPr>
        <w:pStyle w:val="a4"/>
        <w:numPr>
          <w:ilvl w:val="0"/>
          <w:numId w:val="15"/>
        </w:numPr>
        <w:spacing w:after="0"/>
        <w:ind w:left="0" w:firstLine="709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Выдать </w:t>
      </w:r>
      <w:r w:rsidR="007C095D" w:rsidRPr="002B752D">
        <w:rPr>
          <w:rFonts w:ascii="Times New Roman" w:hAnsi="Times New Roman"/>
          <w:bCs/>
          <w:sz w:val="26"/>
          <w:szCs w:val="26"/>
        </w:rPr>
        <w:t xml:space="preserve">Заказчику, </w:t>
      </w:r>
      <w:r w:rsidR="00274245">
        <w:rPr>
          <w:rFonts w:ascii="Times New Roman" w:hAnsi="Times New Roman"/>
          <w:bCs/>
          <w:sz w:val="26"/>
          <w:szCs w:val="26"/>
        </w:rPr>
        <w:t xml:space="preserve">Аукционной комиссии, </w:t>
      </w:r>
      <w:r w:rsidR="007C095D" w:rsidRPr="002B752D">
        <w:rPr>
          <w:rFonts w:ascii="Times New Roman" w:hAnsi="Times New Roman"/>
          <w:bCs/>
          <w:sz w:val="26"/>
          <w:szCs w:val="26"/>
        </w:rPr>
        <w:t>Оператору электронной площадки обязательное для исполнения предписание об устранении допущенных нарушений Закона о контрактн</w:t>
      </w:r>
      <w:r w:rsidR="002B3D52" w:rsidRPr="002B752D">
        <w:rPr>
          <w:rFonts w:ascii="Times New Roman" w:hAnsi="Times New Roman"/>
          <w:bCs/>
          <w:sz w:val="26"/>
          <w:szCs w:val="26"/>
        </w:rPr>
        <w:t>ой системе.</w:t>
      </w:r>
    </w:p>
    <w:p w:rsidR="00490B69" w:rsidRPr="007F3460" w:rsidRDefault="003D53EE" w:rsidP="007F3460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2B752D">
        <w:rPr>
          <w:rFonts w:ascii="Times New Roman" w:hAnsi="Times New Roman" w:cs="Times New Roman"/>
          <w:bCs/>
          <w:sz w:val="26"/>
          <w:szCs w:val="26"/>
        </w:rPr>
        <w:t>4</w:t>
      </w:r>
      <w:r w:rsidR="007C095D" w:rsidRPr="002B752D">
        <w:rPr>
          <w:rFonts w:ascii="Times New Roman" w:hAnsi="Times New Roman" w:cs="Times New Roman"/>
          <w:bCs/>
          <w:sz w:val="26"/>
          <w:szCs w:val="26"/>
        </w:rPr>
        <w:t>.</w:t>
      </w:r>
      <w:r w:rsidR="007C095D" w:rsidRPr="002B752D">
        <w:rPr>
          <w:rFonts w:ascii="Times New Roman" w:hAnsi="Times New Roman" w:cs="Times New Roman"/>
          <w:bCs/>
          <w:sz w:val="26"/>
          <w:szCs w:val="26"/>
        </w:rPr>
        <w:tab/>
      </w:r>
      <w:r w:rsidR="001031E0" w:rsidRPr="002B752D">
        <w:rPr>
          <w:rFonts w:ascii="Times New Roman" w:hAnsi="Times New Roman" w:cs="Times New Roman"/>
          <w:bCs/>
          <w:sz w:val="26"/>
          <w:szCs w:val="26"/>
        </w:rPr>
        <w:t>Передать м</w:t>
      </w:r>
      <w:r w:rsidR="00B418F1" w:rsidRPr="002B752D">
        <w:rPr>
          <w:rFonts w:ascii="Times New Roman" w:hAnsi="Times New Roman" w:cs="Times New Roman"/>
          <w:bCs/>
          <w:sz w:val="26"/>
          <w:szCs w:val="26"/>
        </w:rPr>
        <w:t>атериалы дел</w:t>
      </w:r>
      <w:r w:rsidR="002B3D52" w:rsidRPr="002B752D">
        <w:rPr>
          <w:rFonts w:ascii="Times New Roman" w:hAnsi="Times New Roman" w:cs="Times New Roman"/>
          <w:bCs/>
          <w:sz w:val="26"/>
          <w:szCs w:val="26"/>
        </w:rPr>
        <w:t>а</w:t>
      </w:r>
      <w:r w:rsidR="007C095D" w:rsidRPr="002B752D">
        <w:rPr>
          <w:rFonts w:ascii="Times New Roman" w:hAnsi="Times New Roman" w:cs="Times New Roman"/>
          <w:bCs/>
          <w:sz w:val="26"/>
          <w:szCs w:val="26"/>
        </w:rPr>
        <w:t xml:space="preserve"> от </w:t>
      </w:r>
      <w:r w:rsidR="00274245">
        <w:rPr>
          <w:rFonts w:ascii="Times New Roman" w:hAnsi="Times New Roman" w:cs="Times New Roman"/>
          <w:bCs/>
          <w:sz w:val="26"/>
          <w:szCs w:val="26"/>
        </w:rPr>
        <w:t>11</w:t>
      </w:r>
      <w:r w:rsidR="00274245" w:rsidRPr="002B752D">
        <w:rPr>
          <w:rFonts w:ascii="Times New Roman" w:hAnsi="Times New Roman" w:cs="Times New Roman"/>
          <w:bCs/>
          <w:sz w:val="26"/>
          <w:szCs w:val="26"/>
        </w:rPr>
        <w:t>.</w:t>
      </w:r>
      <w:r w:rsidR="00274245">
        <w:rPr>
          <w:rFonts w:ascii="Times New Roman" w:hAnsi="Times New Roman" w:cs="Times New Roman"/>
          <w:bCs/>
          <w:sz w:val="26"/>
          <w:szCs w:val="26"/>
        </w:rPr>
        <w:t>11</w:t>
      </w:r>
      <w:r w:rsidR="00B2227A" w:rsidRPr="002B752D">
        <w:rPr>
          <w:rFonts w:ascii="Times New Roman" w:hAnsi="Times New Roman" w:cs="Times New Roman"/>
          <w:bCs/>
          <w:sz w:val="26"/>
          <w:szCs w:val="26"/>
        </w:rPr>
        <w:t>.2021</w:t>
      </w:r>
      <w:r w:rsidR="007C095D" w:rsidRPr="002B752D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74245" w:rsidRPr="00B743FE">
        <w:rPr>
          <w:rFonts w:ascii="Times New Roman" w:hAnsi="Times New Roman" w:cs="Times New Roman"/>
          <w:sz w:val="26"/>
          <w:szCs w:val="26"/>
        </w:rPr>
        <w:t>№ 050/06/43674эп/2021</w:t>
      </w:r>
      <w:r w:rsidR="00274245">
        <w:rPr>
          <w:rFonts w:ascii="Times New Roman" w:hAnsi="Times New Roman" w:cs="Times New Roman"/>
          <w:sz w:val="26"/>
          <w:szCs w:val="26"/>
        </w:rPr>
        <w:t xml:space="preserve"> </w:t>
      </w:r>
      <w:r w:rsidR="007C095D" w:rsidRPr="002B752D">
        <w:rPr>
          <w:rFonts w:ascii="Times New Roman" w:hAnsi="Times New Roman" w:cs="Times New Roman"/>
          <w:bCs/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</w:t>
      </w:r>
      <w:r w:rsidRPr="002B752D">
        <w:rPr>
          <w:rFonts w:ascii="Times New Roman" w:hAnsi="Times New Roman" w:cs="Times New Roman"/>
          <w:bCs/>
          <w:sz w:val="26"/>
          <w:szCs w:val="26"/>
        </w:rPr>
        <w:t>дминистративных правонарушениях.</w:t>
      </w:r>
    </w:p>
    <w:p w:rsidR="00274245" w:rsidRPr="007F6DDF" w:rsidRDefault="00BC59E2" w:rsidP="00274245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2B752D">
        <w:rPr>
          <w:rFonts w:ascii="Times New Roman" w:eastAsia="Calibri" w:hAnsi="Times New Roman" w:cs="Times New Roman"/>
          <w:sz w:val="26"/>
          <w:szCs w:val="26"/>
        </w:rPr>
        <w:t xml:space="preserve">Настоящее решение может быть обжаловано в судебном порядке в течение </w:t>
      </w:r>
      <w:r w:rsidR="00052486" w:rsidRPr="002B752D">
        <w:rPr>
          <w:rFonts w:ascii="Times New Roman" w:eastAsia="Calibri" w:hAnsi="Times New Roman" w:cs="Times New Roman"/>
          <w:sz w:val="26"/>
          <w:szCs w:val="26"/>
        </w:rPr>
        <w:br/>
      </w:r>
      <w:r w:rsidRPr="002B752D">
        <w:rPr>
          <w:rFonts w:ascii="Times New Roman" w:eastAsia="Calibri" w:hAnsi="Times New Roman" w:cs="Times New Roman"/>
          <w:sz w:val="26"/>
          <w:szCs w:val="26"/>
        </w:rPr>
        <w:t>трех месяцев с даты принятия.</w:t>
      </w:r>
    </w:p>
    <w:p w:rsidR="00DF14D0" w:rsidRPr="009334AD" w:rsidRDefault="00DF14D0" w:rsidP="005369A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20"/>
          <w:lang w:eastAsia="ru-RU"/>
        </w:rPr>
      </w:pPr>
    </w:p>
    <w:sectPr w:rsidR="00DF14D0" w:rsidRPr="009334AD" w:rsidSect="001A360F">
      <w:headerReference w:type="default" r:id="rId8"/>
      <w:pgSz w:w="12240" w:h="15840"/>
      <w:pgMar w:top="284" w:right="850" w:bottom="1276" w:left="1701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170D" w:rsidRDefault="0056170D" w:rsidP="000053C4">
      <w:pPr>
        <w:spacing w:after="0" w:line="240" w:lineRule="auto"/>
      </w:pPr>
      <w:r>
        <w:separator/>
      </w:r>
    </w:p>
  </w:endnote>
  <w:end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170D" w:rsidRDefault="0056170D" w:rsidP="000053C4">
      <w:pPr>
        <w:spacing w:after="0" w:line="240" w:lineRule="auto"/>
      </w:pPr>
      <w:r>
        <w:separator/>
      </w:r>
    </w:p>
  </w:footnote>
  <w:footnote w:type="continuationSeparator" w:id="0">
    <w:p w:rsidR="0056170D" w:rsidRDefault="0056170D" w:rsidP="00005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12027816"/>
      <w:docPartObj>
        <w:docPartGallery w:val="Page Numbers (Top of Page)"/>
        <w:docPartUnique/>
      </w:docPartObj>
    </w:sdtPr>
    <w:sdtEndPr/>
    <w:sdtContent>
      <w:p w:rsidR="0056170D" w:rsidRDefault="006B3EDF">
        <w:pPr>
          <w:pStyle w:val="a6"/>
          <w:jc w:val="center"/>
        </w:pPr>
        <w:r>
          <w:fldChar w:fldCharType="begin"/>
        </w:r>
        <w:r w:rsidR="000858E3">
          <w:instrText>PAGE   \* MERGEFORMAT</w:instrText>
        </w:r>
        <w:r>
          <w:fldChar w:fldCharType="separate"/>
        </w:r>
        <w:r w:rsidR="008E755D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6170D" w:rsidRDefault="0056170D" w:rsidP="00A7337D">
    <w:pPr>
      <w:pStyle w:val="a6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47F67"/>
    <w:multiLevelType w:val="hybridMultilevel"/>
    <w:tmpl w:val="85EC5706"/>
    <w:lvl w:ilvl="0" w:tplc="C53664B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5290C8B"/>
    <w:multiLevelType w:val="hybridMultilevel"/>
    <w:tmpl w:val="4F7A721E"/>
    <w:lvl w:ilvl="0" w:tplc="7850F56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8364CB3"/>
    <w:multiLevelType w:val="hybridMultilevel"/>
    <w:tmpl w:val="193ED212"/>
    <w:lvl w:ilvl="0" w:tplc="8A1864C4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8EA46F5"/>
    <w:multiLevelType w:val="hybridMultilevel"/>
    <w:tmpl w:val="AFCC9A7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062F6E"/>
    <w:multiLevelType w:val="hybridMultilevel"/>
    <w:tmpl w:val="C142869C"/>
    <w:lvl w:ilvl="0" w:tplc="C946176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7E20FF3"/>
    <w:multiLevelType w:val="hybridMultilevel"/>
    <w:tmpl w:val="63D2F244"/>
    <w:lvl w:ilvl="0" w:tplc="2FA051AA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6">
    <w:nsid w:val="3D9B12B6"/>
    <w:multiLevelType w:val="hybridMultilevel"/>
    <w:tmpl w:val="3A0E9E2E"/>
    <w:lvl w:ilvl="0" w:tplc="80B881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ECC5A37"/>
    <w:multiLevelType w:val="hybridMultilevel"/>
    <w:tmpl w:val="996E9A5C"/>
    <w:lvl w:ilvl="0" w:tplc="16704C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9">
    <w:nsid w:val="4B681AE7"/>
    <w:multiLevelType w:val="hybridMultilevel"/>
    <w:tmpl w:val="1A4674C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C1C0DFA"/>
    <w:multiLevelType w:val="hybridMultilevel"/>
    <w:tmpl w:val="4E0A6FC8"/>
    <w:lvl w:ilvl="0" w:tplc="E2E4C84A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4FCE5F20"/>
    <w:multiLevelType w:val="hybridMultilevel"/>
    <w:tmpl w:val="CF380EDC"/>
    <w:lvl w:ilvl="0" w:tplc="336882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2BE7E7C"/>
    <w:multiLevelType w:val="multilevel"/>
    <w:tmpl w:val="D5D2700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b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35C2751"/>
    <w:multiLevelType w:val="hybridMultilevel"/>
    <w:tmpl w:val="CBA62326"/>
    <w:lvl w:ilvl="0" w:tplc="80C206B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9CEBCE">
      <w:start w:val="1"/>
      <w:numFmt w:val="lowerLetter"/>
      <w:lvlText w:val="%2."/>
      <w:lvlJc w:val="left"/>
      <w:pPr>
        <w:ind w:left="1789" w:hanging="360"/>
      </w:pPr>
    </w:lvl>
    <w:lvl w:ilvl="2" w:tplc="CAB4071A" w:tentative="1">
      <w:start w:val="1"/>
      <w:numFmt w:val="lowerRoman"/>
      <w:lvlText w:val="%3."/>
      <w:lvlJc w:val="right"/>
      <w:pPr>
        <w:ind w:left="2509" w:hanging="180"/>
      </w:pPr>
    </w:lvl>
    <w:lvl w:ilvl="3" w:tplc="BE963820" w:tentative="1">
      <w:start w:val="1"/>
      <w:numFmt w:val="decimal"/>
      <w:lvlText w:val="%4."/>
      <w:lvlJc w:val="left"/>
      <w:pPr>
        <w:ind w:left="3229" w:hanging="360"/>
      </w:pPr>
    </w:lvl>
    <w:lvl w:ilvl="4" w:tplc="B4BC17F6" w:tentative="1">
      <w:start w:val="1"/>
      <w:numFmt w:val="lowerLetter"/>
      <w:lvlText w:val="%5."/>
      <w:lvlJc w:val="left"/>
      <w:pPr>
        <w:ind w:left="3949" w:hanging="360"/>
      </w:pPr>
    </w:lvl>
    <w:lvl w:ilvl="5" w:tplc="AA947BC0" w:tentative="1">
      <w:start w:val="1"/>
      <w:numFmt w:val="lowerRoman"/>
      <w:lvlText w:val="%6."/>
      <w:lvlJc w:val="right"/>
      <w:pPr>
        <w:ind w:left="4669" w:hanging="180"/>
      </w:pPr>
    </w:lvl>
    <w:lvl w:ilvl="6" w:tplc="E438DE1E" w:tentative="1">
      <w:start w:val="1"/>
      <w:numFmt w:val="decimal"/>
      <w:lvlText w:val="%7."/>
      <w:lvlJc w:val="left"/>
      <w:pPr>
        <w:ind w:left="5389" w:hanging="360"/>
      </w:pPr>
    </w:lvl>
    <w:lvl w:ilvl="7" w:tplc="E0A474D6" w:tentative="1">
      <w:start w:val="1"/>
      <w:numFmt w:val="lowerLetter"/>
      <w:lvlText w:val="%8."/>
      <w:lvlJc w:val="left"/>
      <w:pPr>
        <w:ind w:left="6109" w:hanging="360"/>
      </w:pPr>
    </w:lvl>
    <w:lvl w:ilvl="8" w:tplc="CF4E6A0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4E77435"/>
    <w:multiLevelType w:val="multilevel"/>
    <w:tmpl w:val="D44268A8"/>
    <w:lvl w:ilvl="0">
      <w:start w:val="1"/>
      <w:numFmt w:val="decimal"/>
      <w:lvlText w:val="%1."/>
      <w:lvlJc w:val="left"/>
      <w:pPr>
        <w:ind w:left="495" w:hanging="495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9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6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8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4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297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16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3720" w:hanging="2160"/>
      </w:pPr>
      <w:rPr>
        <w:rFonts w:cs="Times New Roman" w:hint="default"/>
      </w:rPr>
    </w:lvl>
  </w:abstractNum>
  <w:abstractNum w:abstractNumId="16">
    <w:nsid w:val="5D182A1D"/>
    <w:multiLevelType w:val="hybridMultilevel"/>
    <w:tmpl w:val="1EC0290E"/>
    <w:lvl w:ilvl="0" w:tplc="1CB802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61A6747C"/>
    <w:multiLevelType w:val="hybridMultilevel"/>
    <w:tmpl w:val="F9221D4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689156F4"/>
    <w:multiLevelType w:val="hybridMultilevel"/>
    <w:tmpl w:val="F7F644DE"/>
    <w:lvl w:ilvl="0" w:tplc="23A4C7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7A183569"/>
    <w:multiLevelType w:val="hybridMultilevel"/>
    <w:tmpl w:val="6E900B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BFE1078"/>
    <w:multiLevelType w:val="hybridMultilevel"/>
    <w:tmpl w:val="E3E0AE60"/>
    <w:lvl w:ilvl="0" w:tplc="B370700C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CC56BF1"/>
    <w:multiLevelType w:val="hybridMultilevel"/>
    <w:tmpl w:val="B49EC452"/>
    <w:lvl w:ilvl="0" w:tplc="FFFFFFFF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 w:val="0"/>
        <w:i w:val="0"/>
        <w:spacing w:val="-24"/>
        <w:sz w:val="28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>
    <w:nsid w:val="7FB62F0A"/>
    <w:multiLevelType w:val="hybridMultilevel"/>
    <w:tmpl w:val="0068D992"/>
    <w:lvl w:ilvl="0" w:tplc="AE382A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8"/>
  </w:num>
  <w:num w:numId="2">
    <w:abstractNumId w:val="17"/>
  </w:num>
  <w:num w:numId="3">
    <w:abstractNumId w:val="20"/>
  </w:num>
  <w:num w:numId="4">
    <w:abstractNumId w:val="9"/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1"/>
  </w:num>
  <w:num w:numId="8">
    <w:abstractNumId w:val="21"/>
  </w:num>
  <w:num w:numId="9">
    <w:abstractNumId w:val="16"/>
  </w:num>
  <w:num w:numId="10">
    <w:abstractNumId w:val="14"/>
  </w:num>
  <w:num w:numId="11">
    <w:abstractNumId w:val="4"/>
  </w:num>
  <w:num w:numId="12">
    <w:abstractNumId w:val="7"/>
  </w:num>
  <w:num w:numId="13">
    <w:abstractNumId w:val="13"/>
  </w:num>
  <w:num w:numId="14">
    <w:abstractNumId w:val="3"/>
  </w:num>
  <w:num w:numId="15">
    <w:abstractNumId w:val="1"/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6"/>
  </w:num>
  <w:num w:numId="19">
    <w:abstractNumId w:val="18"/>
  </w:num>
  <w:num w:numId="20">
    <w:abstractNumId w:val="12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</w:num>
  <w:num w:numId="23">
    <w:abstractNumId w:val="22"/>
  </w:num>
  <w:num w:numId="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de-DE" w:vendorID="64" w:dllVersion="131078" w:nlCheck="1" w:checkStyle="1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6F0E"/>
    <w:rsid w:val="00001CC9"/>
    <w:rsid w:val="00002A96"/>
    <w:rsid w:val="00003F1A"/>
    <w:rsid w:val="000041E3"/>
    <w:rsid w:val="000053C4"/>
    <w:rsid w:val="0001329D"/>
    <w:rsid w:val="00016E46"/>
    <w:rsid w:val="000208A1"/>
    <w:rsid w:val="00021BA0"/>
    <w:rsid w:val="00023366"/>
    <w:rsid w:val="0002578B"/>
    <w:rsid w:val="00025DF7"/>
    <w:rsid w:val="00027503"/>
    <w:rsid w:val="00032200"/>
    <w:rsid w:val="00036EFB"/>
    <w:rsid w:val="0004367B"/>
    <w:rsid w:val="00044DB4"/>
    <w:rsid w:val="00045E88"/>
    <w:rsid w:val="00046521"/>
    <w:rsid w:val="00047579"/>
    <w:rsid w:val="0005158A"/>
    <w:rsid w:val="00052486"/>
    <w:rsid w:val="000569E7"/>
    <w:rsid w:val="000711CB"/>
    <w:rsid w:val="00084A82"/>
    <w:rsid w:val="000858E3"/>
    <w:rsid w:val="00095261"/>
    <w:rsid w:val="000A3BB5"/>
    <w:rsid w:val="000A498A"/>
    <w:rsid w:val="000A4DBE"/>
    <w:rsid w:val="000A6B13"/>
    <w:rsid w:val="000B4559"/>
    <w:rsid w:val="000B5980"/>
    <w:rsid w:val="000C230B"/>
    <w:rsid w:val="000C24F6"/>
    <w:rsid w:val="000C5662"/>
    <w:rsid w:val="000C5FF3"/>
    <w:rsid w:val="000C6934"/>
    <w:rsid w:val="000D2E25"/>
    <w:rsid w:val="000D45DA"/>
    <w:rsid w:val="000D4A9F"/>
    <w:rsid w:val="000D5DA4"/>
    <w:rsid w:val="000D72CC"/>
    <w:rsid w:val="000E5C67"/>
    <w:rsid w:val="000E7F51"/>
    <w:rsid w:val="000F0EC8"/>
    <w:rsid w:val="000F14CA"/>
    <w:rsid w:val="000F1A0B"/>
    <w:rsid w:val="000F4852"/>
    <w:rsid w:val="000F4858"/>
    <w:rsid w:val="000F66BF"/>
    <w:rsid w:val="001005B1"/>
    <w:rsid w:val="001008E3"/>
    <w:rsid w:val="001031E0"/>
    <w:rsid w:val="00104790"/>
    <w:rsid w:val="00105682"/>
    <w:rsid w:val="00111571"/>
    <w:rsid w:val="00115C00"/>
    <w:rsid w:val="00121954"/>
    <w:rsid w:val="00123230"/>
    <w:rsid w:val="0013030F"/>
    <w:rsid w:val="0013031A"/>
    <w:rsid w:val="001411E3"/>
    <w:rsid w:val="00142A09"/>
    <w:rsid w:val="00143F42"/>
    <w:rsid w:val="00144910"/>
    <w:rsid w:val="00144E5A"/>
    <w:rsid w:val="001550B6"/>
    <w:rsid w:val="00156B8D"/>
    <w:rsid w:val="00161955"/>
    <w:rsid w:val="00161D2F"/>
    <w:rsid w:val="001630C4"/>
    <w:rsid w:val="0017063C"/>
    <w:rsid w:val="00171592"/>
    <w:rsid w:val="00171618"/>
    <w:rsid w:val="00172A5B"/>
    <w:rsid w:val="00176C3D"/>
    <w:rsid w:val="00186700"/>
    <w:rsid w:val="00190EB8"/>
    <w:rsid w:val="0019320D"/>
    <w:rsid w:val="001932D9"/>
    <w:rsid w:val="00193695"/>
    <w:rsid w:val="00196CD2"/>
    <w:rsid w:val="0019730F"/>
    <w:rsid w:val="00197D55"/>
    <w:rsid w:val="001A02FF"/>
    <w:rsid w:val="001A12E8"/>
    <w:rsid w:val="001A360F"/>
    <w:rsid w:val="001A55C4"/>
    <w:rsid w:val="001A5BB3"/>
    <w:rsid w:val="001A5D25"/>
    <w:rsid w:val="001B1F6C"/>
    <w:rsid w:val="001B73A1"/>
    <w:rsid w:val="001C28E1"/>
    <w:rsid w:val="001C2DBB"/>
    <w:rsid w:val="001C3C77"/>
    <w:rsid w:val="001D1E61"/>
    <w:rsid w:val="001D41BF"/>
    <w:rsid w:val="001D4A7E"/>
    <w:rsid w:val="001D4E37"/>
    <w:rsid w:val="001D6DE3"/>
    <w:rsid w:val="001E24A4"/>
    <w:rsid w:val="001E306E"/>
    <w:rsid w:val="001E3933"/>
    <w:rsid w:val="001E3D3C"/>
    <w:rsid w:val="001E65BC"/>
    <w:rsid w:val="001F129D"/>
    <w:rsid w:val="001F2E41"/>
    <w:rsid w:val="0020406F"/>
    <w:rsid w:val="00206AEC"/>
    <w:rsid w:val="00207117"/>
    <w:rsid w:val="00210C90"/>
    <w:rsid w:val="002111BE"/>
    <w:rsid w:val="002117D3"/>
    <w:rsid w:val="002119B5"/>
    <w:rsid w:val="00212AF4"/>
    <w:rsid w:val="00213FFB"/>
    <w:rsid w:val="002176F3"/>
    <w:rsid w:val="00224DBD"/>
    <w:rsid w:val="00225401"/>
    <w:rsid w:val="00237722"/>
    <w:rsid w:val="002407F6"/>
    <w:rsid w:val="00240D3D"/>
    <w:rsid w:val="002456A8"/>
    <w:rsid w:val="002501B2"/>
    <w:rsid w:val="002515EB"/>
    <w:rsid w:val="00255124"/>
    <w:rsid w:val="0025521D"/>
    <w:rsid w:val="00257036"/>
    <w:rsid w:val="00257F93"/>
    <w:rsid w:val="00260555"/>
    <w:rsid w:val="00260946"/>
    <w:rsid w:val="00261A22"/>
    <w:rsid w:val="00264A7F"/>
    <w:rsid w:val="00265578"/>
    <w:rsid w:val="0027337A"/>
    <w:rsid w:val="00274245"/>
    <w:rsid w:val="00274B5A"/>
    <w:rsid w:val="00275992"/>
    <w:rsid w:val="002769EA"/>
    <w:rsid w:val="00276BA6"/>
    <w:rsid w:val="0027786E"/>
    <w:rsid w:val="00280CF3"/>
    <w:rsid w:val="00281CF4"/>
    <w:rsid w:val="00283506"/>
    <w:rsid w:val="00292846"/>
    <w:rsid w:val="00294956"/>
    <w:rsid w:val="002951EB"/>
    <w:rsid w:val="00297A2B"/>
    <w:rsid w:val="00297D7F"/>
    <w:rsid w:val="002A0F7A"/>
    <w:rsid w:val="002A1ED4"/>
    <w:rsid w:val="002A4F8B"/>
    <w:rsid w:val="002A55AB"/>
    <w:rsid w:val="002A6F08"/>
    <w:rsid w:val="002A7EC0"/>
    <w:rsid w:val="002B1773"/>
    <w:rsid w:val="002B3D52"/>
    <w:rsid w:val="002B752D"/>
    <w:rsid w:val="002C1484"/>
    <w:rsid w:val="002C2441"/>
    <w:rsid w:val="002C3B87"/>
    <w:rsid w:val="002C4D6F"/>
    <w:rsid w:val="002D3AB8"/>
    <w:rsid w:val="002D504B"/>
    <w:rsid w:val="002D5180"/>
    <w:rsid w:val="002D5442"/>
    <w:rsid w:val="002D5B57"/>
    <w:rsid w:val="002D5E7A"/>
    <w:rsid w:val="002D7CF2"/>
    <w:rsid w:val="002E0B1E"/>
    <w:rsid w:val="002E3C41"/>
    <w:rsid w:val="002E5576"/>
    <w:rsid w:val="002E704D"/>
    <w:rsid w:val="002E7706"/>
    <w:rsid w:val="002F2431"/>
    <w:rsid w:val="002F354A"/>
    <w:rsid w:val="002F39C7"/>
    <w:rsid w:val="002F455F"/>
    <w:rsid w:val="002F6C7B"/>
    <w:rsid w:val="002F72F9"/>
    <w:rsid w:val="002F7CAE"/>
    <w:rsid w:val="00300F12"/>
    <w:rsid w:val="00301A52"/>
    <w:rsid w:val="003036B7"/>
    <w:rsid w:val="00303F3B"/>
    <w:rsid w:val="0030516B"/>
    <w:rsid w:val="00306669"/>
    <w:rsid w:val="00307322"/>
    <w:rsid w:val="00307945"/>
    <w:rsid w:val="00307AD9"/>
    <w:rsid w:val="003110E6"/>
    <w:rsid w:val="00316399"/>
    <w:rsid w:val="00323259"/>
    <w:rsid w:val="003232AD"/>
    <w:rsid w:val="00324606"/>
    <w:rsid w:val="00324D07"/>
    <w:rsid w:val="003303B9"/>
    <w:rsid w:val="00331ABF"/>
    <w:rsid w:val="00333F83"/>
    <w:rsid w:val="00335EFA"/>
    <w:rsid w:val="00341E14"/>
    <w:rsid w:val="003422B0"/>
    <w:rsid w:val="003438D8"/>
    <w:rsid w:val="00344F95"/>
    <w:rsid w:val="00346AA7"/>
    <w:rsid w:val="00350DE0"/>
    <w:rsid w:val="00357864"/>
    <w:rsid w:val="00357B62"/>
    <w:rsid w:val="003611C1"/>
    <w:rsid w:val="003702B6"/>
    <w:rsid w:val="003735B1"/>
    <w:rsid w:val="00373798"/>
    <w:rsid w:val="00375256"/>
    <w:rsid w:val="003761D9"/>
    <w:rsid w:val="00377B27"/>
    <w:rsid w:val="003808B5"/>
    <w:rsid w:val="00381C01"/>
    <w:rsid w:val="00383782"/>
    <w:rsid w:val="003845D2"/>
    <w:rsid w:val="00390463"/>
    <w:rsid w:val="00391128"/>
    <w:rsid w:val="003953EC"/>
    <w:rsid w:val="0039642F"/>
    <w:rsid w:val="003A0ED5"/>
    <w:rsid w:val="003A10D8"/>
    <w:rsid w:val="003A2BCE"/>
    <w:rsid w:val="003A2E57"/>
    <w:rsid w:val="003A368F"/>
    <w:rsid w:val="003A4688"/>
    <w:rsid w:val="003A5434"/>
    <w:rsid w:val="003A6192"/>
    <w:rsid w:val="003A6AE6"/>
    <w:rsid w:val="003A6E5C"/>
    <w:rsid w:val="003A6FDF"/>
    <w:rsid w:val="003A78C8"/>
    <w:rsid w:val="003A7D95"/>
    <w:rsid w:val="003B0E49"/>
    <w:rsid w:val="003B29A8"/>
    <w:rsid w:val="003B2A02"/>
    <w:rsid w:val="003B392C"/>
    <w:rsid w:val="003B40E9"/>
    <w:rsid w:val="003B58A4"/>
    <w:rsid w:val="003B6192"/>
    <w:rsid w:val="003B6A0E"/>
    <w:rsid w:val="003C2288"/>
    <w:rsid w:val="003C26F0"/>
    <w:rsid w:val="003C279F"/>
    <w:rsid w:val="003C56D2"/>
    <w:rsid w:val="003C6B5D"/>
    <w:rsid w:val="003C74D7"/>
    <w:rsid w:val="003C7D67"/>
    <w:rsid w:val="003D53EE"/>
    <w:rsid w:val="003D5B9A"/>
    <w:rsid w:val="003E09C1"/>
    <w:rsid w:val="003E55B1"/>
    <w:rsid w:val="003E5E4F"/>
    <w:rsid w:val="003E7786"/>
    <w:rsid w:val="003E7F9B"/>
    <w:rsid w:val="003F2843"/>
    <w:rsid w:val="003F3C5D"/>
    <w:rsid w:val="004007C0"/>
    <w:rsid w:val="004010DA"/>
    <w:rsid w:val="00401639"/>
    <w:rsid w:val="00402561"/>
    <w:rsid w:val="004027C6"/>
    <w:rsid w:val="00407DFE"/>
    <w:rsid w:val="00411128"/>
    <w:rsid w:val="004117F5"/>
    <w:rsid w:val="00412F2C"/>
    <w:rsid w:val="004155C2"/>
    <w:rsid w:val="004156D1"/>
    <w:rsid w:val="00415DDD"/>
    <w:rsid w:val="004172A0"/>
    <w:rsid w:val="00425CA4"/>
    <w:rsid w:val="0042603F"/>
    <w:rsid w:val="004262BD"/>
    <w:rsid w:val="004266FA"/>
    <w:rsid w:val="0042748E"/>
    <w:rsid w:val="00431FBD"/>
    <w:rsid w:val="004320A0"/>
    <w:rsid w:val="00432487"/>
    <w:rsid w:val="00432D70"/>
    <w:rsid w:val="004334AE"/>
    <w:rsid w:val="00435FEB"/>
    <w:rsid w:val="00436E08"/>
    <w:rsid w:val="004413C7"/>
    <w:rsid w:val="0044315C"/>
    <w:rsid w:val="00443192"/>
    <w:rsid w:val="004455A0"/>
    <w:rsid w:val="004467B0"/>
    <w:rsid w:val="00446919"/>
    <w:rsid w:val="00446AAB"/>
    <w:rsid w:val="00450D62"/>
    <w:rsid w:val="00461F98"/>
    <w:rsid w:val="0046227E"/>
    <w:rsid w:val="004629B6"/>
    <w:rsid w:val="004633C6"/>
    <w:rsid w:val="00464F30"/>
    <w:rsid w:val="004652BD"/>
    <w:rsid w:val="0046552D"/>
    <w:rsid w:val="00465DE0"/>
    <w:rsid w:val="00467D44"/>
    <w:rsid w:val="00473486"/>
    <w:rsid w:val="00480338"/>
    <w:rsid w:val="00487B40"/>
    <w:rsid w:val="00490B69"/>
    <w:rsid w:val="00492368"/>
    <w:rsid w:val="004934FE"/>
    <w:rsid w:val="004A346C"/>
    <w:rsid w:val="004B57FF"/>
    <w:rsid w:val="004B727D"/>
    <w:rsid w:val="004B7868"/>
    <w:rsid w:val="004B7B71"/>
    <w:rsid w:val="004B7F3C"/>
    <w:rsid w:val="004C0D42"/>
    <w:rsid w:val="004C1094"/>
    <w:rsid w:val="004C2637"/>
    <w:rsid w:val="004C2895"/>
    <w:rsid w:val="004D09B2"/>
    <w:rsid w:val="004D1A34"/>
    <w:rsid w:val="004D2AC3"/>
    <w:rsid w:val="004D3DBD"/>
    <w:rsid w:val="004D7411"/>
    <w:rsid w:val="004E08D3"/>
    <w:rsid w:val="004E3F1D"/>
    <w:rsid w:val="004E708D"/>
    <w:rsid w:val="004E76A5"/>
    <w:rsid w:val="004F304E"/>
    <w:rsid w:val="004F318F"/>
    <w:rsid w:val="004F3C90"/>
    <w:rsid w:val="004F42ED"/>
    <w:rsid w:val="004F5979"/>
    <w:rsid w:val="004F5990"/>
    <w:rsid w:val="004F5F39"/>
    <w:rsid w:val="00502349"/>
    <w:rsid w:val="00503066"/>
    <w:rsid w:val="005054DB"/>
    <w:rsid w:val="00505C69"/>
    <w:rsid w:val="005064C2"/>
    <w:rsid w:val="00507449"/>
    <w:rsid w:val="00507ABF"/>
    <w:rsid w:val="00510962"/>
    <w:rsid w:val="00510C94"/>
    <w:rsid w:val="00512111"/>
    <w:rsid w:val="00512A03"/>
    <w:rsid w:val="00515718"/>
    <w:rsid w:val="005164CC"/>
    <w:rsid w:val="00517819"/>
    <w:rsid w:val="005178A0"/>
    <w:rsid w:val="00523AC1"/>
    <w:rsid w:val="0052453D"/>
    <w:rsid w:val="00525135"/>
    <w:rsid w:val="005369AE"/>
    <w:rsid w:val="0054341B"/>
    <w:rsid w:val="005477CF"/>
    <w:rsid w:val="00550ED9"/>
    <w:rsid w:val="00551DD8"/>
    <w:rsid w:val="00552A83"/>
    <w:rsid w:val="0055332D"/>
    <w:rsid w:val="00553F15"/>
    <w:rsid w:val="0055514B"/>
    <w:rsid w:val="00555306"/>
    <w:rsid w:val="0055534B"/>
    <w:rsid w:val="00556E10"/>
    <w:rsid w:val="00557523"/>
    <w:rsid w:val="00560C14"/>
    <w:rsid w:val="0056170D"/>
    <w:rsid w:val="00561717"/>
    <w:rsid w:val="005655F1"/>
    <w:rsid w:val="005678CF"/>
    <w:rsid w:val="00571155"/>
    <w:rsid w:val="00572B3F"/>
    <w:rsid w:val="00575591"/>
    <w:rsid w:val="00577E7C"/>
    <w:rsid w:val="00584785"/>
    <w:rsid w:val="00586515"/>
    <w:rsid w:val="00586C60"/>
    <w:rsid w:val="00586FB5"/>
    <w:rsid w:val="005918DF"/>
    <w:rsid w:val="005936E2"/>
    <w:rsid w:val="0059511C"/>
    <w:rsid w:val="005961C0"/>
    <w:rsid w:val="005A44DF"/>
    <w:rsid w:val="005A49D7"/>
    <w:rsid w:val="005A7BE6"/>
    <w:rsid w:val="005B416F"/>
    <w:rsid w:val="005B4BE2"/>
    <w:rsid w:val="005B5C0B"/>
    <w:rsid w:val="005B7399"/>
    <w:rsid w:val="005C0139"/>
    <w:rsid w:val="005C12ED"/>
    <w:rsid w:val="005C66CB"/>
    <w:rsid w:val="005D0623"/>
    <w:rsid w:val="005D0645"/>
    <w:rsid w:val="005D1BB3"/>
    <w:rsid w:val="005D2378"/>
    <w:rsid w:val="005D3709"/>
    <w:rsid w:val="005D3D56"/>
    <w:rsid w:val="005D5EA7"/>
    <w:rsid w:val="005D63BC"/>
    <w:rsid w:val="005D666F"/>
    <w:rsid w:val="005D794E"/>
    <w:rsid w:val="005D7D71"/>
    <w:rsid w:val="005E0015"/>
    <w:rsid w:val="005E274A"/>
    <w:rsid w:val="005E4EB3"/>
    <w:rsid w:val="005E5461"/>
    <w:rsid w:val="005E699F"/>
    <w:rsid w:val="005E705D"/>
    <w:rsid w:val="005E7F5E"/>
    <w:rsid w:val="005F03AA"/>
    <w:rsid w:val="005F4053"/>
    <w:rsid w:val="005F6BC1"/>
    <w:rsid w:val="00603439"/>
    <w:rsid w:val="00614509"/>
    <w:rsid w:val="00615F8E"/>
    <w:rsid w:val="006238FB"/>
    <w:rsid w:val="00626D41"/>
    <w:rsid w:val="0062716E"/>
    <w:rsid w:val="00630834"/>
    <w:rsid w:val="0063170C"/>
    <w:rsid w:val="006341DA"/>
    <w:rsid w:val="00634CA2"/>
    <w:rsid w:val="00635B36"/>
    <w:rsid w:val="00640BF7"/>
    <w:rsid w:val="00641479"/>
    <w:rsid w:val="00644638"/>
    <w:rsid w:val="00647DC6"/>
    <w:rsid w:val="00652FFE"/>
    <w:rsid w:val="00655ECF"/>
    <w:rsid w:val="0065704C"/>
    <w:rsid w:val="0066259A"/>
    <w:rsid w:val="00663C0D"/>
    <w:rsid w:val="00663F86"/>
    <w:rsid w:val="00666B62"/>
    <w:rsid w:val="006703F2"/>
    <w:rsid w:val="0067046C"/>
    <w:rsid w:val="00671BE4"/>
    <w:rsid w:val="00672225"/>
    <w:rsid w:val="006723E3"/>
    <w:rsid w:val="006731EE"/>
    <w:rsid w:val="0067420A"/>
    <w:rsid w:val="006745F0"/>
    <w:rsid w:val="00674A2F"/>
    <w:rsid w:val="00675DB2"/>
    <w:rsid w:val="00677506"/>
    <w:rsid w:val="006809D8"/>
    <w:rsid w:val="00684186"/>
    <w:rsid w:val="00693D19"/>
    <w:rsid w:val="006A1056"/>
    <w:rsid w:val="006A70D6"/>
    <w:rsid w:val="006B3EDF"/>
    <w:rsid w:val="006B46C4"/>
    <w:rsid w:val="006B5CE0"/>
    <w:rsid w:val="006B5F00"/>
    <w:rsid w:val="006B6F0E"/>
    <w:rsid w:val="006C2932"/>
    <w:rsid w:val="006C3B59"/>
    <w:rsid w:val="006C508A"/>
    <w:rsid w:val="006C6DA2"/>
    <w:rsid w:val="006D3C25"/>
    <w:rsid w:val="006D57DC"/>
    <w:rsid w:val="006D5E60"/>
    <w:rsid w:val="006D6BFB"/>
    <w:rsid w:val="006E2095"/>
    <w:rsid w:val="006E2EFE"/>
    <w:rsid w:val="006E3333"/>
    <w:rsid w:val="006E4C10"/>
    <w:rsid w:val="006E5EF7"/>
    <w:rsid w:val="006F0E99"/>
    <w:rsid w:val="006F1FD8"/>
    <w:rsid w:val="006F4202"/>
    <w:rsid w:val="006F643F"/>
    <w:rsid w:val="006F7A3F"/>
    <w:rsid w:val="00700DE5"/>
    <w:rsid w:val="00702715"/>
    <w:rsid w:val="007039FF"/>
    <w:rsid w:val="00704B82"/>
    <w:rsid w:val="00706298"/>
    <w:rsid w:val="007113FF"/>
    <w:rsid w:val="00712EE1"/>
    <w:rsid w:val="0071749B"/>
    <w:rsid w:val="007175C7"/>
    <w:rsid w:val="007218A0"/>
    <w:rsid w:val="00723994"/>
    <w:rsid w:val="00724306"/>
    <w:rsid w:val="00725921"/>
    <w:rsid w:val="007274BC"/>
    <w:rsid w:val="007277B6"/>
    <w:rsid w:val="00730FAF"/>
    <w:rsid w:val="007313B7"/>
    <w:rsid w:val="007320D6"/>
    <w:rsid w:val="00743F62"/>
    <w:rsid w:val="00750EE8"/>
    <w:rsid w:val="00751865"/>
    <w:rsid w:val="00756AF6"/>
    <w:rsid w:val="007600DE"/>
    <w:rsid w:val="00765B03"/>
    <w:rsid w:val="00765BAA"/>
    <w:rsid w:val="00773A41"/>
    <w:rsid w:val="007766E8"/>
    <w:rsid w:val="00777FEF"/>
    <w:rsid w:val="00780D3D"/>
    <w:rsid w:val="00783417"/>
    <w:rsid w:val="007843D5"/>
    <w:rsid w:val="00786589"/>
    <w:rsid w:val="0078738A"/>
    <w:rsid w:val="007877FB"/>
    <w:rsid w:val="007906F6"/>
    <w:rsid w:val="00790A6F"/>
    <w:rsid w:val="00790AA7"/>
    <w:rsid w:val="00790CB3"/>
    <w:rsid w:val="00794D59"/>
    <w:rsid w:val="007A10D8"/>
    <w:rsid w:val="007A1A2D"/>
    <w:rsid w:val="007A51C6"/>
    <w:rsid w:val="007A7941"/>
    <w:rsid w:val="007B4278"/>
    <w:rsid w:val="007C0410"/>
    <w:rsid w:val="007C095D"/>
    <w:rsid w:val="007C31B1"/>
    <w:rsid w:val="007C7F46"/>
    <w:rsid w:val="007D04E6"/>
    <w:rsid w:val="007D0C6D"/>
    <w:rsid w:val="007D2177"/>
    <w:rsid w:val="007D2F39"/>
    <w:rsid w:val="007D32C9"/>
    <w:rsid w:val="007D37C1"/>
    <w:rsid w:val="007D5781"/>
    <w:rsid w:val="007E07B5"/>
    <w:rsid w:val="007E0DA6"/>
    <w:rsid w:val="007E1DB9"/>
    <w:rsid w:val="007E2308"/>
    <w:rsid w:val="007E27F4"/>
    <w:rsid w:val="007E37A1"/>
    <w:rsid w:val="007E5995"/>
    <w:rsid w:val="007E691B"/>
    <w:rsid w:val="007E79C0"/>
    <w:rsid w:val="007E7C34"/>
    <w:rsid w:val="007F26D5"/>
    <w:rsid w:val="007F3460"/>
    <w:rsid w:val="007F49C4"/>
    <w:rsid w:val="007F6DDF"/>
    <w:rsid w:val="00800AE9"/>
    <w:rsid w:val="00806F2A"/>
    <w:rsid w:val="00813E39"/>
    <w:rsid w:val="00815A87"/>
    <w:rsid w:val="0081667F"/>
    <w:rsid w:val="008215D2"/>
    <w:rsid w:val="00821AF8"/>
    <w:rsid w:val="008222CF"/>
    <w:rsid w:val="0082364B"/>
    <w:rsid w:val="008241B7"/>
    <w:rsid w:val="008265BA"/>
    <w:rsid w:val="008312AF"/>
    <w:rsid w:val="00831686"/>
    <w:rsid w:val="00832B35"/>
    <w:rsid w:val="00833330"/>
    <w:rsid w:val="00835B55"/>
    <w:rsid w:val="00837CED"/>
    <w:rsid w:val="008400BA"/>
    <w:rsid w:val="00841665"/>
    <w:rsid w:val="00841C53"/>
    <w:rsid w:val="00851C28"/>
    <w:rsid w:val="00863F73"/>
    <w:rsid w:val="008657FA"/>
    <w:rsid w:val="0086661A"/>
    <w:rsid w:val="00866658"/>
    <w:rsid w:val="00875021"/>
    <w:rsid w:val="00876F0F"/>
    <w:rsid w:val="00882194"/>
    <w:rsid w:val="008837B5"/>
    <w:rsid w:val="00884CDB"/>
    <w:rsid w:val="008879F5"/>
    <w:rsid w:val="0089004A"/>
    <w:rsid w:val="0089146B"/>
    <w:rsid w:val="0089177A"/>
    <w:rsid w:val="00892039"/>
    <w:rsid w:val="00895B43"/>
    <w:rsid w:val="008A048E"/>
    <w:rsid w:val="008A13CD"/>
    <w:rsid w:val="008A575D"/>
    <w:rsid w:val="008A5C44"/>
    <w:rsid w:val="008A646A"/>
    <w:rsid w:val="008A6A64"/>
    <w:rsid w:val="008B56C7"/>
    <w:rsid w:val="008B7388"/>
    <w:rsid w:val="008C107D"/>
    <w:rsid w:val="008C2BBC"/>
    <w:rsid w:val="008C2D3E"/>
    <w:rsid w:val="008D07A4"/>
    <w:rsid w:val="008D2C37"/>
    <w:rsid w:val="008D3310"/>
    <w:rsid w:val="008D43CD"/>
    <w:rsid w:val="008D5007"/>
    <w:rsid w:val="008D56BA"/>
    <w:rsid w:val="008E16F6"/>
    <w:rsid w:val="008E49D1"/>
    <w:rsid w:val="008E6B4B"/>
    <w:rsid w:val="008E755D"/>
    <w:rsid w:val="008F0DD6"/>
    <w:rsid w:val="008F198F"/>
    <w:rsid w:val="008F3A4E"/>
    <w:rsid w:val="008F492F"/>
    <w:rsid w:val="00904678"/>
    <w:rsid w:val="00905793"/>
    <w:rsid w:val="00906FA9"/>
    <w:rsid w:val="00907880"/>
    <w:rsid w:val="0091132E"/>
    <w:rsid w:val="0091605D"/>
    <w:rsid w:val="00925CF3"/>
    <w:rsid w:val="0092677B"/>
    <w:rsid w:val="00926E00"/>
    <w:rsid w:val="009275AA"/>
    <w:rsid w:val="009334AD"/>
    <w:rsid w:val="0093740B"/>
    <w:rsid w:val="00937537"/>
    <w:rsid w:val="009375D6"/>
    <w:rsid w:val="00940AC6"/>
    <w:rsid w:val="009410E2"/>
    <w:rsid w:val="00942AB8"/>
    <w:rsid w:val="00942E7B"/>
    <w:rsid w:val="009460E3"/>
    <w:rsid w:val="00946C88"/>
    <w:rsid w:val="009610DF"/>
    <w:rsid w:val="009612EE"/>
    <w:rsid w:val="00962B72"/>
    <w:rsid w:val="009673ED"/>
    <w:rsid w:val="0097018D"/>
    <w:rsid w:val="00971317"/>
    <w:rsid w:val="00973F7A"/>
    <w:rsid w:val="00980EAA"/>
    <w:rsid w:val="00983D3D"/>
    <w:rsid w:val="0098524A"/>
    <w:rsid w:val="00986FE2"/>
    <w:rsid w:val="009918A4"/>
    <w:rsid w:val="00994728"/>
    <w:rsid w:val="0099684F"/>
    <w:rsid w:val="009A0561"/>
    <w:rsid w:val="009A06BC"/>
    <w:rsid w:val="009A4AAC"/>
    <w:rsid w:val="009A570A"/>
    <w:rsid w:val="009A5EE9"/>
    <w:rsid w:val="009A76E9"/>
    <w:rsid w:val="009B4F47"/>
    <w:rsid w:val="009B4F9B"/>
    <w:rsid w:val="009B64FA"/>
    <w:rsid w:val="009B702A"/>
    <w:rsid w:val="009C0E4F"/>
    <w:rsid w:val="009C1566"/>
    <w:rsid w:val="009C39A9"/>
    <w:rsid w:val="009C5628"/>
    <w:rsid w:val="009C70EC"/>
    <w:rsid w:val="009D3CFB"/>
    <w:rsid w:val="009D64C0"/>
    <w:rsid w:val="009D6C83"/>
    <w:rsid w:val="009E1FEC"/>
    <w:rsid w:val="009E2EBD"/>
    <w:rsid w:val="009E347F"/>
    <w:rsid w:val="009E7385"/>
    <w:rsid w:val="009F0A77"/>
    <w:rsid w:val="009F2A4E"/>
    <w:rsid w:val="009F2C73"/>
    <w:rsid w:val="009F4273"/>
    <w:rsid w:val="009F5553"/>
    <w:rsid w:val="009F60C7"/>
    <w:rsid w:val="009F6A01"/>
    <w:rsid w:val="009F7A09"/>
    <w:rsid w:val="00A02559"/>
    <w:rsid w:val="00A02CB6"/>
    <w:rsid w:val="00A03BA7"/>
    <w:rsid w:val="00A040B0"/>
    <w:rsid w:val="00A04966"/>
    <w:rsid w:val="00A05C85"/>
    <w:rsid w:val="00A07641"/>
    <w:rsid w:val="00A07983"/>
    <w:rsid w:val="00A13241"/>
    <w:rsid w:val="00A177A3"/>
    <w:rsid w:val="00A17F48"/>
    <w:rsid w:val="00A21656"/>
    <w:rsid w:val="00A23E2C"/>
    <w:rsid w:val="00A248DC"/>
    <w:rsid w:val="00A24ABE"/>
    <w:rsid w:val="00A264E4"/>
    <w:rsid w:val="00A2769A"/>
    <w:rsid w:val="00A30223"/>
    <w:rsid w:val="00A303B2"/>
    <w:rsid w:val="00A30A1B"/>
    <w:rsid w:val="00A30AAE"/>
    <w:rsid w:val="00A31854"/>
    <w:rsid w:val="00A32DF8"/>
    <w:rsid w:val="00A33845"/>
    <w:rsid w:val="00A368E0"/>
    <w:rsid w:val="00A36D2E"/>
    <w:rsid w:val="00A37B0E"/>
    <w:rsid w:val="00A37F79"/>
    <w:rsid w:val="00A4194E"/>
    <w:rsid w:val="00A423EF"/>
    <w:rsid w:val="00A47DE5"/>
    <w:rsid w:val="00A500DE"/>
    <w:rsid w:val="00A53827"/>
    <w:rsid w:val="00A57E8B"/>
    <w:rsid w:val="00A6249F"/>
    <w:rsid w:val="00A625CF"/>
    <w:rsid w:val="00A63BA9"/>
    <w:rsid w:val="00A7337D"/>
    <w:rsid w:val="00A7383B"/>
    <w:rsid w:val="00A73BDD"/>
    <w:rsid w:val="00A75093"/>
    <w:rsid w:val="00A75AC2"/>
    <w:rsid w:val="00A763BF"/>
    <w:rsid w:val="00A77226"/>
    <w:rsid w:val="00A81E88"/>
    <w:rsid w:val="00A84365"/>
    <w:rsid w:val="00A8609F"/>
    <w:rsid w:val="00A86936"/>
    <w:rsid w:val="00A86D49"/>
    <w:rsid w:val="00A95C73"/>
    <w:rsid w:val="00A96B22"/>
    <w:rsid w:val="00A97E6D"/>
    <w:rsid w:val="00AA0D90"/>
    <w:rsid w:val="00AA2C0C"/>
    <w:rsid w:val="00AA3FDA"/>
    <w:rsid w:val="00AA5998"/>
    <w:rsid w:val="00AA618E"/>
    <w:rsid w:val="00AA6855"/>
    <w:rsid w:val="00AB015C"/>
    <w:rsid w:val="00AB11FF"/>
    <w:rsid w:val="00AC2CAE"/>
    <w:rsid w:val="00AC3480"/>
    <w:rsid w:val="00AC4BD3"/>
    <w:rsid w:val="00AC679B"/>
    <w:rsid w:val="00AD0545"/>
    <w:rsid w:val="00AD4672"/>
    <w:rsid w:val="00AD60F0"/>
    <w:rsid w:val="00AE0DE3"/>
    <w:rsid w:val="00AE5DE4"/>
    <w:rsid w:val="00AE7EB6"/>
    <w:rsid w:val="00AF1FF1"/>
    <w:rsid w:val="00AF2281"/>
    <w:rsid w:val="00AF6F65"/>
    <w:rsid w:val="00B016B5"/>
    <w:rsid w:val="00B01952"/>
    <w:rsid w:val="00B042D8"/>
    <w:rsid w:val="00B04360"/>
    <w:rsid w:val="00B055CE"/>
    <w:rsid w:val="00B05F0E"/>
    <w:rsid w:val="00B11318"/>
    <w:rsid w:val="00B13F4F"/>
    <w:rsid w:val="00B16E60"/>
    <w:rsid w:val="00B2227A"/>
    <w:rsid w:val="00B26C7A"/>
    <w:rsid w:val="00B311A5"/>
    <w:rsid w:val="00B32664"/>
    <w:rsid w:val="00B40016"/>
    <w:rsid w:val="00B418F1"/>
    <w:rsid w:val="00B46E9C"/>
    <w:rsid w:val="00B548E7"/>
    <w:rsid w:val="00B55791"/>
    <w:rsid w:val="00B56626"/>
    <w:rsid w:val="00B56FFC"/>
    <w:rsid w:val="00B63A80"/>
    <w:rsid w:val="00B7099E"/>
    <w:rsid w:val="00B70D8A"/>
    <w:rsid w:val="00B71972"/>
    <w:rsid w:val="00B743FE"/>
    <w:rsid w:val="00B75B48"/>
    <w:rsid w:val="00B82A58"/>
    <w:rsid w:val="00B9113A"/>
    <w:rsid w:val="00B91AB1"/>
    <w:rsid w:val="00B948B1"/>
    <w:rsid w:val="00B9618E"/>
    <w:rsid w:val="00BA1888"/>
    <w:rsid w:val="00BA36D1"/>
    <w:rsid w:val="00BA4A2A"/>
    <w:rsid w:val="00BA5B1D"/>
    <w:rsid w:val="00BA60FB"/>
    <w:rsid w:val="00BA7373"/>
    <w:rsid w:val="00BB10D2"/>
    <w:rsid w:val="00BB4932"/>
    <w:rsid w:val="00BC011B"/>
    <w:rsid w:val="00BC08C1"/>
    <w:rsid w:val="00BC0F5C"/>
    <w:rsid w:val="00BC58AC"/>
    <w:rsid w:val="00BC59E2"/>
    <w:rsid w:val="00BC5C44"/>
    <w:rsid w:val="00BC74F5"/>
    <w:rsid w:val="00BD0898"/>
    <w:rsid w:val="00BD4161"/>
    <w:rsid w:val="00BD68D2"/>
    <w:rsid w:val="00BD7D47"/>
    <w:rsid w:val="00BE171E"/>
    <w:rsid w:val="00BE5404"/>
    <w:rsid w:val="00BE6240"/>
    <w:rsid w:val="00BE6B1E"/>
    <w:rsid w:val="00BF0B49"/>
    <w:rsid w:val="00BF0FE8"/>
    <w:rsid w:val="00BF3B36"/>
    <w:rsid w:val="00C031B9"/>
    <w:rsid w:val="00C04C9E"/>
    <w:rsid w:val="00C068A9"/>
    <w:rsid w:val="00C14FA3"/>
    <w:rsid w:val="00C20F59"/>
    <w:rsid w:val="00C21C86"/>
    <w:rsid w:val="00C3006D"/>
    <w:rsid w:val="00C302D8"/>
    <w:rsid w:val="00C31B1F"/>
    <w:rsid w:val="00C31B6C"/>
    <w:rsid w:val="00C31C35"/>
    <w:rsid w:val="00C320F9"/>
    <w:rsid w:val="00C327BB"/>
    <w:rsid w:val="00C3770C"/>
    <w:rsid w:val="00C41A59"/>
    <w:rsid w:val="00C41E04"/>
    <w:rsid w:val="00C4748F"/>
    <w:rsid w:val="00C502F7"/>
    <w:rsid w:val="00C52038"/>
    <w:rsid w:val="00C55759"/>
    <w:rsid w:val="00C564E5"/>
    <w:rsid w:val="00C56E7A"/>
    <w:rsid w:val="00C57EF1"/>
    <w:rsid w:val="00C6727E"/>
    <w:rsid w:val="00C673DC"/>
    <w:rsid w:val="00C729C4"/>
    <w:rsid w:val="00C73644"/>
    <w:rsid w:val="00C775C4"/>
    <w:rsid w:val="00C80CDA"/>
    <w:rsid w:val="00C84E9B"/>
    <w:rsid w:val="00C85FF9"/>
    <w:rsid w:val="00C867F4"/>
    <w:rsid w:val="00C90DA5"/>
    <w:rsid w:val="00C92652"/>
    <w:rsid w:val="00C9334F"/>
    <w:rsid w:val="00C949D7"/>
    <w:rsid w:val="00CA27E9"/>
    <w:rsid w:val="00CA39D6"/>
    <w:rsid w:val="00CA4B22"/>
    <w:rsid w:val="00CA6427"/>
    <w:rsid w:val="00CA74D2"/>
    <w:rsid w:val="00CA7B8C"/>
    <w:rsid w:val="00CB4F3B"/>
    <w:rsid w:val="00CB6384"/>
    <w:rsid w:val="00CB7B02"/>
    <w:rsid w:val="00CC030E"/>
    <w:rsid w:val="00CC316D"/>
    <w:rsid w:val="00CC323F"/>
    <w:rsid w:val="00CC3B1D"/>
    <w:rsid w:val="00CC5529"/>
    <w:rsid w:val="00CC6475"/>
    <w:rsid w:val="00CD206F"/>
    <w:rsid w:val="00CD5F36"/>
    <w:rsid w:val="00CE4D87"/>
    <w:rsid w:val="00CE7546"/>
    <w:rsid w:val="00CF2ABB"/>
    <w:rsid w:val="00CF3091"/>
    <w:rsid w:val="00CF317A"/>
    <w:rsid w:val="00CF400E"/>
    <w:rsid w:val="00CF6E3C"/>
    <w:rsid w:val="00D0260A"/>
    <w:rsid w:val="00D02887"/>
    <w:rsid w:val="00D055FE"/>
    <w:rsid w:val="00D05F99"/>
    <w:rsid w:val="00D16437"/>
    <w:rsid w:val="00D164AF"/>
    <w:rsid w:val="00D23DE3"/>
    <w:rsid w:val="00D303C2"/>
    <w:rsid w:val="00D360E0"/>
    <w:rsid w:val="00D36295"/>
    <w:rsid w:val="00D412DE"/>
    <w:rsid w:val="00D46DEC"/>
    <w:rsid w:val="00D47084"/>
    <w:rsid w:val="00D672E3"/>
    <w:rsid w:val="00D67523"/>
    <w:rsid w:val="00D71FE7"/>
    <w:rsid w:val="00D72CA1"/>
    <w:rsid w:val="00D75FBE"/>
    <w:rsid w:val="00D7648E"/>
    <w:rsid w:val="00D81399"/>
    <w:rsid w:val="00D82FF1"/>
    <w:rsid w:val="00D83269"/>
    <w:rsid w:val="00D835D7"/>
    <w:rsid w:val="00D85F55"/>
    <w:rsid w:val="00D874A1"/>
    <w:rsid w:val="00D90BB2"/>
    <w:rsid w:val="00D9726D"/>
    <w:rsid w:val="00DA0385"/>
    <w:rsid w:val="00DA0DD2"/>
    <w:rsid w:val="00DA3FF4"/>
    <w:rsid w:val="00DA6303"/>
    <w:rsid w:val="00DA6455"/>
    <w:rsid w:val="00DB06B0"/>
    <w:rsid w:val="00DB1EFA"/>
    <w:rsid w:val="00DB6C9D"/>
    <w:rsid w:val="00DC1D7D"/>
    <w:rsid w:val="00DC238D"/>
    <w:rsid w:val="00DC427A"/>
    <w:rsid w:val="00DC4BF3"/>
    <w:rsid w:val="00DC5931"/>
    <w:rsid w:val="00DC5DBA"/>
    <w:rsid w:val="00DD087A"/>
    <w:rsid w:val="00DD2F7C"/>
    <w:rsid w:val="00DD3DA2"/>
    <w:rsid w:val="00DE16A7"/>
    <w:rsid w:val="00DE1F94"/>
    <w:rsid w:val="00DE21DA"/>
    <w:rsid w:val="00DE3012"/>
    <w:rsid w:val="00DE65F1"/>
    <w:rsid w:val="00DE7795"/>
    <w:rsid w:val="00DF02EB"/>
    <w:rsid w:val="00DF0816"/>
    <w:rsid w:val="00DF14D0"/>
    <w:rsid w:val="00DF19AD"/>
    <w:rsid w:val="00DF40FF"/>
    <w:rsid w:val="00DF6BA2"/>
    <w:rsid w:val="00DF721F"/>
    <w:rsid w:val="00E0252B"/>
    <w:rsid w:val="00E0446D"/>
    <w:rsid w:val="00E103C1"/>
    <w:rsid w:val="00E1276A"/>
    <w:rsid w:val="00E128D2"/>
    <w:rsid w:val="00E13411"/>
    <w:rsid w:val="00E136C1"/>
    <w:rsid w:val="00E1417C"/>
    <w:rsid w:val="00E1507C"/>
    <w:rsid w:val="00E150A9"/>
    <w:rsid w:val="00E16E66"/>
    <w:rsid w:val="00E204C0"/>
    <w:rsid w:val="00E2061F"/>
    <w:rsid w:val="00E20F01"/>
    <w:rsid w:val="00E229BC"/>
    <w:rsid w:val="00E22F3F"/>
    <w:rsid w:val="00E234FC"/>
    <w:rsid w:val="00E27B6E"/>
    <w:rsid w:val="00E30873"/>
    <w:rsid w:val="00E32E79"/>
    <w:rsid w:val="00E3621A"/>
    <w:rsid w:val="00E37E4B"/>
    <w:rsid w:val="00E40A53"/>
    <w:rsid w:val="00E41438"/>
    <w:rsid w:val="00E42D20"/>
    <w:rsid w:val="00E45F3E"/>
    <w:rsid w:val="00E50C3A"/>
    <w:rsid w:val="00E5105C"/>
    <w:rsid w:val="00E53BA3"/>
    <w:rsid w:val="00E556BD"/>
    <w:rsid w:val="00E57918"/>
    <w:rsid w:val="00E62A7C"/>
    <w:rsid w:val="00E62DFD"/>
    <w:rsid w:val="00E66323"/>
    <w:rsid w:val="00E709BC"/>
    <w:rsid w:val="00E75CDF"/>
    <w:rsid w:val="00E770C5"/>
    <w:rsid w:val="00E77F6D"/>
    <w:rsid w:val="00E808E3"/>
    <w:rsid w:val="00E8480B"/>
    <w:rsid w:val="00E93C84"/>
    <w:rsid w:val="00E94657"/>
    <w:rsid w:val="00E9512B"/>
    <w:rsid w:val="00E95EF9"/>
    <w:rsid w:val="00E96400"/>
    <w:rsid w:val="00EA25A7"/>
    <w:rsid w:val="00EB2557"/>
    <w:rsid w:val="00EC0509"/>
    <w:rsid w:val="00EC48F2"/>
    <w:rsid w:val="00EC6518"/>
    <w:rsid w:val="00EE0283"/>
    <w:rsid w:val="00EE2069"/>
    <w:rsid w:val="00EE7119"/>
    <w:rsid w:val="00EF027B"/>
    <w:rsid w:val="00EF0463"/>
    <w:rsid w:val="00EF157F"/>
    <w:rsid w:val="00EF2843"/>
    <w:rsid w:val="00EF2FD5"/>
    <w:rsid w:val="00EF63B3"/>
    <w:rsid w:val="00EF68F9"/>
    <w:rsid w:val="00EF7320"/>
    <w:rsid w:val="00EF77EE"/>
    <w:rsid w:val="00EF79D3"/>
    <w:rsid w:val="00F02459"/>
    <w:rsid w:val="00F132D5"/>
    <w:rsid w:val="00F13D11"/>
    <w:rsid w:val="00F14C9A"/>
    <w:rsid w:val="00F215AA"/>
    <w:rsid w:val="00F24263"/>
    <w:rsid w:val="00F25681"/>
    <w:rsid w:val="00F32A02"/>
    <w:rsid w:val="00F32DD3"/>
    <w:rsid w:val="00F33E07"/>
    <w:rsid w:val="00F37C28"/>
    <w:rsid w:val="00F40678"/>
    <w:rsid w:val="00F41595"/>
    <w:rsid w:val="00F4423F"/>
    <w:rsid w:val="00F4504D"/>
    <w:rsid w:val="00F4614C"/>
    <w:rsid w:val="00F468E2"/>
    <w:rsid w:val="00F46F43"/>
    <w:rsid w:val="00F5213D"/>
    <w:rsid w:val="00F567CE"/>
    <w:rsid w:val="00F62ACB"/>
    <w:rsid w:val="00F64CD4"/>
    <w:rsid w:val="00F672B4"/>
    <w:rsid w:val="00F7318F"/>
    <w:rsid w:val="00F74A47"/>
    <w:rsid w:val="00F75A58"/>
    <w:rsid w:val="00F84DEA"/>
    <w:rsid w:val="00F90AB2"/>
    <w:rsid w:val="00F9252D"/>
    <w:rsid w:val="00F937E0"/>
    <w:rsid w:val="00F94D5C"/>
    <w:rsid w:val="00F9598B"/>
    <w:rsid w:val="00F95A50"/>
    <w:rsid w:val="00F972D4"/>
    <w:rsid w:val="00FA5E02"/>
    <w:rsid w:val="00FB1C11"/>
    <w:rsid w:val="00FB39EE"/>
    <w:rsid w:val="00FB63B4"/>
    <w:rsid w:val="00FB676C"/>
    <w:rsid w:val="00FB72FC"/>
    <w:rsid w:val="00FB75AB"/>
    <w:rsid w:val="00FB78AE"/>
    <w:rsid w:val="00FC0B85"/>
    <w:rsid w:val="00FC1F60"/>
    <w:rsid w:val="00FC2EF8"/>
    <w:rsid w:val="00FC3617"/>
    <w:rsid w:val="00FC4F43"/>
    <w:rsid w:val="00FC5710"/>
    <w:rsid w:val="00FD10E4"/>
    <w:rsid w:val="00FD19C9"/>
    <w:rsid w:val="00FD2C9B"/>
    <w:rsid w:val="00FD7E15"/>
    <w:rsid w:val="00FE3D96"/>
    <w:rsid w:val="00FE4767"/>
    <w:rsid w:val="00FE4E20"/>
    <w:rsid w:val="00FE50CE"/>
    <w:rsid w:val="00FF0BC4"/>
    <w:rsid w:val="00FF2470"/>
    <w:rsid w:val="00FF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54DAB4-101A-4FDA-BFB7-3DF7F94BA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76A"/>
  </w:style>
  <w:style w:type="paragraph" w:styleId="1">
    <w:name w:val="heading 1"/>
    <w:basedOn w:val="a"/>
    <w:link w:val="10"/>
    <w:uiPriority w:val="9"/>
    <w:rsid w:val="00F32DD3"/>
    <w:pPr>
      <w:spacing w:before="240" w:after="60" w:line="276" w:lineRule="auto"/>
      <w:outlineLvl w:val="0"/>
    </w:pPr>
    <w:rPr>
      <w:rFonts w:ascii="Calibri Light" w:eastAsia="Times New Roman" w:hAnsi="Calibri Light" w:cs="Times New Roman"/>
      <w:b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0A1B"/>
    <w:rPr>
      <w:rFonts w:cs="Times New Roman"/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32DD3"/>
    <w:rPr>
      <w:rFonts w:ascii="Calibri Light" w:eastAsia="Times New Roman" w:hAnsi="Calibri Light" w:cs="Times New Roman"/>
      <w:b/>
      <w:sz w:val="32"/>
      <w:szCs w:val="20"/>
      <w:lang w:eastAsia="ru-RU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F32DD3"/>
    <w:pPr>
      <w:spacing w:after="200" w:line="276" w:lineRule="auto"/>
      <w:ind w:left="720"/>
    </w:pPr>
    <w:rPr>
      <w:rFonts w:ascii="Calibri" w:eastAsia="Times New Roman" w:hAnsi="Calibri" w:cs="Times New Roman"/>
      <w:szCs w:val="20"/>
      <w:lang w:eastAsia="ru-RU"/>
    </w:rPr>
  </w:style>
  <w:style w:type="paragraph" w:styleId="a6">
    <w:name w:val="header"/>
    <w:basedOn w:val="a"/>
    <w:link w:val="a7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053C4"/>
  </w:style>
  <w:style w:type="paragraph" w:styleId="a8">
    <w:name w:val="footer"/>
    <w:basedOn w:val="a"/>
    <w:link w:val="a9"/>
    <w:uiPriority w:val="99"/>
    <w:unhideWhenUsed/>
    <w:rsid w:val="000053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053C4"/>
  </w:style>
  <w:style w:type="paragraph" w:styleId="aa">
    <w:name w:val="Balloon Text"/>
    <w:basedOn w:val="a"/>
    <w:link w:val="ab"/>
    <w:uiPriority w:val="99"/>
    <w:semiHidden/>
    <w:unhideWhenUsed/>
    <w:rsid w:val="00D164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16437"/>
    <w:rPr>
      <w:rFonts w:ascii="Segoe UI" w:hAnsi="Segoe UI" w:cs="Segoe UI"/>
      <w:sz w:val="18"/>
      <w:szCs w:val="18"/>
    </w:rPr>
  </w:style>
  <w:style w:type="paragraph" w:styleId="ac">
    <w:name w:val="No Spacing"/>
    <w:uiPriority w:val="1"/>
    <w:qFormat/>
    <w:rsid w:val="00925CF3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link w:val="ConsPlusNormal0"/>
    <w:rsid w:val="003845D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table" w:customStyle="1" w:styleId="11">
    <w:name w:val="Сетка таблицы1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39"/>
    <w:rsid w:val="003845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note text"/>
    <w:aliases w:val="Знак2,Знак21, Знак"/>
    <w:basedOn w:val="a"/>
    <w:link w:val="af"/>
    <w:uiPriority w:val="99"/>
    <w:unhideWhenUsed/>
    <w:rsid w:val="009A570A"/>
    <w:pPr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customStyle="1" w:styleId="af">
    <w:name w:val="Текст сноски Знак"/>
    <w:aliases w:val="Знак2 Знак,Знак21 Знак, Знак Знак"/>
    <w:basedOn w:val="a0"/>
    <w:link w:val="ae"/>
    <w:uiPriority w:val="99"/>
    <w:rsid w:val="009A570A"/>
    <w:rPr>
      <w:rFonts w:eastAsiaTheme="minorEastAsia"/>
      <w:sz w:val="20"/>
      <w:szCs w:val="20"/>
      <w:lang w:eastAsia="ru-RU"/>
    </w:rPr>
  </w:style>
  <w:style w:type="paragraph" w:styleId="af0">
    <w:name w:val="Normal (Web)"/>
    <w:basedOn w:val="a"/>
    <w:uiPriority w:val="99"/>
    <w:rsid w:val="00A368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uiPriority w:val="99"/>
    <w:rsid w:val="00A368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ConsPlusNormal0">
    <w:name w:val="ConsPlusNormal Знак"/>
    <w:link w:val="ConsPlusNormal"/>
    <w:locked/>
    <w:rsid w:val="003C26F0"/>
    <w:rPr>
      <w:rFonts w:ascii="Times New Roman" w:hAnsi="Times New Roman" w:cs="Times New Roman"/>
      <w:sz w:val="26"/>
      <w:szCs w:val="26"/>
    </w:rPr>
  </w:style>
  <w:style w:type="table" w:customStyle="1" w:styleId="2">
    <w:name w:val="Сетка таблицы2"/>
    <w:basedOn w:val="a1"/>
    <w:next w:val="ad"/>
    <w:uiPriority w:val="59"/>
    <w:rsid w:val="001932D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2"/>
    <w:rsid w:val="004E08D3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2">
    <w:name w:val="Основной текст1"/>
    <w:basedOn w:val="a"/>
    <w:link w:val="Bodytext"/>
    <w:rsid w:val="004E08D3"/>
    <w:pPr>
      <w:widowControl w:val="0"/>
      <w:shd w:val="clear" w:color="auto" w:fill="FFFFFF"/>
      <w:spacing w:after="240" w:line="274" w:lineRule="exact"/>
      <w:ind w:hanging="68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C1484"/>
    <w:rPr>
      <w:rFonts w:ascii="Calibri" w:eastAsia="Times New Roman" w:hAnsi="Calibri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13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2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46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26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1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0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9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6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6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8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7071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63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3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5B494D-C5C4-4A5D-8DAF-B0333E195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2009</TotalTime>
  <Pages>7</Pages>
  <Words>2359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Голубченкова Юлия Александровна</cp:lastModifiedBy>
  <cp:revision>639</cp:revision>
  <cp:lastPrinted>2021-08-26T11:17:00Z</cp:lastPrinted>
  <dcterms:created xsi:type="dcterms:W3CDTF">2018-04-23T07:04:00Z</dcterms:created>
  <dcterms:modified xsi:type="dcterms:W3CDTF">2021-11-16T14:13:00Z</dcterms:modified>
</cp:coreProperties>
</file>