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393" w:rsidRDefault="00B84393" w:rsidP="00B84393">
      <w:pPr>
        <w:widowControl w:val="0"/>
        <w:autoSpaceDE w:val="0"/>
        <w:autoSpaceDN w:val="0"/>
        <w:adjustRightInd w:val="0"/>
        <w:spacing w:after="0" w:line="254" w:lineRule="auto"/>
        <w:ind w:left="4962"/>
        <w:contextualSpacing/>
        <w:rPr>
          <w:rFonts w:ascii="Times New Roman" w:eastAsia="Times New Roman" w:hAnsi="Times New Roman" w:cs="Times New Roman"/>
          <w:color w:val="000000"/>
          <w:sz w:val="28"/>
          <w:szCs w:val="28"/>
          <w:lang w:eastAsia="ru-RU"/>
        </w:rPr>
      </w:pPr>
    </w:p>
    <w:p w:rsidR="00B84393" w:rsidRDefault="00B84393" w:rsidP="00B84393">
      <w:pPr>
        <w:widowControl w:val="0"/>
        <w:autoSpaceDE w:val="0"/>
        <w:autoSpaceDN w:val="0"/>
        <w:adjustRightInd w:val="0"/>
        <w:spacing w:after="0" w:line="254"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РЕШЕНИЕ</w:t>
      </w:r>
    </w:p>
    <w:p w:rsidR="00B84393" w:rsidRDefault="00B84393" w:rsidP="00B84393">
      <w:pPr>
        <w:widowControl w:val="0"/>
        <w:autoSpaceDE w:val="0"/>
        <w:autoSpaceDN w:val="0"/>
        <w:adjustRightInd w:val="0"/>
        <w:spacing w:after="0" w:line="254"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по делу №</w:t>
      </w:r>
      <w:r>
        <w:rPr>
          <w:rFonts w:ascii="Times New Roman" w:eastAsia="Calibri" w:hAnsi="Times New Roman" w:cs="Times New Roman"/>
          <w:sz w:val="28"/>
          <w:szCs w:val="28"/>
        </w:rPr>
        <w:t xml:space="preserve"> </w:t>
      </w:r>
      <w:r w:rsidRPr="00B84393">
        <w:rPr>
          <w:rFonts w:ascii="Times New Roman" w:eastAsia="Times New Roman" w:hAnsi="Times New Roman" w:cs="Times New Roman"/>
          <w:color w:val="000000"/>
          <w:sz w:val="28"/>
          <w:szCs w:val="28"/>
          <w:lang w:eastAsia="ru-RU"/>
        </w:rPr>
        <w:t>28/06/105-1198/2021</w:t>
      </w:r>
    </w:p>
    <w:p w:rsidR="00B84393" w:rsidRDefault="00B84393" w:rsidP="00B84393">
      <w:pPr>
        <w:widowControl w:val="0"/>
        <w:autoSpaceDE w:val="0"/>
        <w:autoSpaceDN w:val="0"/>
        <w:adjustRightInd w:val="0"/>
        <w:spacing w:after="0" w:line="254"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 нарушении законодательства Российской Федерации </w:t>
      </w:r>
    </w:p>
    <w:p w:rsidR="00B84393" w:rsidRDefault="00B84393" w:rsidP="00B84393">
      <w:pPr>
        <w:widowControl w:val="0"/>
        <w:autoSpaceDE w:val="0"/>
        <w:autoSpaceDN w:val="0"/>
        <w:adjustRightInd w:val="0"/>
        <w:spacing w:after="0" w:line="254" w:lineRule="auto"/>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о контрактной системе в сфере закупок</w:t>
      </w:r>
    </w:p>
    <w:tbl>
      <w:tblPr>
        <w:tblW w:w="9750" w:type="dxa"/>
        <w:tblLayout w:type="fixed"/>
        <w:tblLook w:val="04A0" w:firstRow="1" w:lastRow="0" w:firstColumn="1" w:lastColumn="0" w:noHBand="0" w:noVBand="1"/>
      </w:tblPr>
      <w:tblGrid>
        <w:gridCol w:w="4790"/>
        <w:gridCol w:w="4960"/>
      </w:tblGrid>
      <w:tr w:rsidR="00B84393" w:rsidTr="00A57E82">
        <w:trPr>
          <w:trHeight w:val="654"/>
        </w:trPr>
        <w:tc>
          <w:tcPr>
            <w:tcW w:w="4790" w:type="dxa"/>
            <w:hideMark/>
          </w:tcPr>
          <w:p w:rsidR="00B84393" w:rsidRDefault="00B84393" w:rsidP="00A57E82">
            <w:pPr>
              <w:widowControl w:val="0"/>
              <w:autoSpaceDE w:val="0"/>
              <w:autoSpaceDN w:val="0"/>
              <w:adjustRightInd w:val="0"/>
              <w:spacing w:after="0" w:line="254" w:lineRule="auto"/>
              <w:ind w:left="-108"/>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color w:val="000000" w:themeColor="text1"/>
                <w:sz w:val="28"/>
                <w:szCs w:val="28"/>
                <w:lang w:eastAsia="ru-RU"/>
              </w:rPr>
              <w:t>11.11.2021</w:t>
            </w:r>
          </w:p>
        </w:tc>
        <w:tc>
          <w:tcPr>
            <w:tcW w:w="4959" w:type="dxa"/>
            <w:hideMark/>
          </w:tcPr>
          <w:p w:rsidR="00B84393" w:rsidRDefault="00B84393" w:rsidP="00A57E82">
            <w:pPr>
              <w:widowControl w:val="0"/>
              <w:autoSpaceDE w:val="0"/>
              <w:autoSpaceDN w:val="0"/>
              <w:adjustRightInd w:val="0"/>
              <w:spacing w:after="0" w:line="254" w:lineRule="auto"/>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Москва</w:t>
            </w:r>
          </w:p>
        </w:tc>
      </w:tr>
    </w:tbl>
    <w:p w:rsidR="00B84393" w:rsidRDefault="00B84393" w:rsidP="008A01C0">
      <w:pPr>
        <w:autoSpaceDE w:val="0"/>
        <w:autoSpaceDN w:val="0"/>
        <w:adjustRightInd w:val="0"/>
        <w:spacing w:after="0" w:line="254"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Комиссия Федеральной антимонопольной службы по контролю в сфере закупок (далее – Комиссия) </w:t>
      </w:r>
    </w:p>
    <w:p w:rsidR="00B84393" w:rsidRPr="00724C5C" w:rsidRDefault="00B84393" w:rsidP="00724C5C">
      <w:pPr>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рассмотрев </w:t>
      </w:r>
      <w:r>
        <w:rPr>
          <w:rFonts w:ascii="Times New Roman" w:eastAsia="Times New Roman" w:hAnsi="Times New Roman" w:cs="Times New Roman"/>
          <w:sz w:val="28"/>
          <w:szCs w:val="28"/>
          <w:lang w:eastAsia="ru-RU"/>
        </w:rPr>
        <w:t>посредством системы видео-конференц-связи</w:t>
      </w:r>
      <w:r>
        <w:rPr>
          <w:rFonts w:ascii="Times New Roman" w:eastAsia="Times New Roman" w:hAnsi="Times New Roman" w:cs="Times New Roman"/>
          <w:color w:val="000000"/>
          <w:sz w:val="28"/>
          <w:szCs w:val="28"/>
          <w:lang w:eastAsia="ru-RU"/>
        </w:rPr>
        <w:t xml:space="preserve"> жалобу</w:t>
      </w:r>
      <w:r>
        <w:rPr>
          <w:rFonts w:ascii="Times New Roman" w:eastAsia="Times New Roman" w:hAnsi="Times New Roman" w:cs="Times New Roman"/>
          <w:color w:val="000000"/>
          <w:sz w:val="28"/>
          <w:szCs w:val="28"/>
          <w:lang w:eastAsia="ru-RU"/>
        </w:rPr>
        <w:br/>
      </w:r>
      <w:r w:rsidRPr="00B84393">
        <w:rPr>
          <w:rFonts w:ascii="Times New Roman" w:eastAsia="Times New Roman" w:hAnsi="Times New Roman" w:cs="Times New Roman"/>
          <w:sz w:val="28"/>
          <w:szCs w:val="28"/>
          <w:lang w:eastAsia="ru-RU"/>
        </w:rPr>
        <w:t xml:space="preserve">ООО «Энергия Света» </w:t>
      </w:r>
      <w:r>
        <w:rPr>
          <w:rFonts w:ascii="Times New Roman" w:eastAsia="Times New Roman" w:hAnsi="Times New Roman" w:cs="Times New Roman"/>
          <w:color w:val="000000"/>
          <w:sz w:val="28"/>
          <w:szCs w:val="28"/>
          <w:lang w:eastAsia="ru-RU"/>
        </w:rPr>
        <w:t xml:space="preserve">(далее – Заявитель) на действия </w:t>
      </w:r>
      <w:r w:rsidRPr="00B84393">
        <w:rPr>
          <w:rFonts w:ascii="Times New Roman" w:eastAsia="Times New Roman" w:hAnsi="Times New Roman" w:cs="Times New Roman"/>
          <w:color w:val="000000"/>
          <w:sz w:val="28"/>
          <w:szCs w:val="28"/>
          <w:lang w:eastAsia="ru-RU"/>
        </w:rPr>
        <w:t xml:space="preserve">конкурсной комиссии ФГУП «Администрация гражданских аэропортов (аэродромов)» </w:t>
      </w:r>
      <w:r>
        <w:rPr>
          <w:rFonts w:ascii="Times New Roman" w:eastAsia="Times New Roman" w:hAnsi="Times New Roman" w:cs="Times New Roman"/>
          <w:color w:val="000000"/>
          <w:sz w:val="28"/>
          <w:szCs w:val="28"/>
          <w:lang w:eastAsia="ru-RU"/>
        </w:rPr>
        <w:br/>
      </w:r>
      <w:r w:rsidRPr="00B84393">
        <w:rPr>
          <w:rFonts w:ascii="Times New Roman" w:eastAsia="Times New Roman" w:hAnsi="Times New Roman" w:cs="Times New Roman"/>
          <w:color w:val="000000"/>
          <w:sz w:val="28"/>
          <w:szCs w:val="28"/>
          <w:lang w:eastAsia="ru-RU"/>
        </w:rPr>
        <w:t>(далее – Конкурсная комиссия)</w:t>
      </w:r>
      <w:r>
        <w:rPr>
          <w:rFonts w:ascii="Times New Roman" w:eastAsia="Times New Roman" w:hAnsi="Times New Roman" w:cs="Times New Roman"/>
          <w:color w:val="000000"/>
          <w:sz w:val="28"/>
          <w:szCs w:val="28"/>
          <w:lang w:eastAsia="ru-RU"/>
        </w:rPr>
        <w:t xml:space="preserve"> при проведении Федеральным агентством</w:t>
      </w:r>
      <w:r w:rsidRPr="00044DA6">
        <w:rPr>
          <w:rFonts w:ascii="Times New Roman" w:eastAsia="Times New Roman" w:hAnsi="Times New Roman" w:cs="Times New Roman"/>
          <w:color w:val="000000"/>
          <w:sz w:val="28"/>
          <w:szCs w:val="28"/>
          <w:lang w:eastAsia="ru-RU"/>
        </w:rPr>
        <w:t xml:space="preserve"> воздушного транспорта</w:t>
      </w:r>
      <w:r w:rsidRPr="0014562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(далее – Заказчик), </w:t>
      </w:r>
      <w:r w:rsidRPr="00044DA6">
        <w:rPr>
          <w:rFonts w:ascii="Times New Roman" w:eastAsia="Times New Roman" w:hAnsi="Times New Roman" w:cs="Times New Roman"/>
          <w:color w:val="000000"/>
          <w:sz w:val="28"/>
          <w:szCs w:val="28"/>
          <w:lang w:eastAsia="ru-RU"/>
        </w:rPr>
        <w:t xml:space="preserve">ФГУП «Администрация гражданских аэропортов (аэродромов)» </w:t>
      </w:r>
      <w:r>
        <w:rPr>
          <w:rFonts w:ascii="Times New Roman" w:eastAsia="Times New Roman" w:hAnsi="Times New Roman" w:cs="Times New Roman"/>
          <w:color w:val="000000"/>
          <w:sz w:val="28"/>
          <w:szCs w:val="28"/>
          <w:lang w:eastAsia="ru-RU"/>
        </w:rPr>
        <w:t>(далее – Уполномоченный орган), Конкурсной комиссией</w:t>
      </w:r>
      <w:r w:rsidR="00A64030">
        <w:rPr>
          <w:rFonts w:ascii="Times New Roman" w:eastAsia="Times New Roman" w:hAnsi="Times New Roman" w:cs="Times New Roman"/>
          <w:color w:val="000000"/>
          <w:sz w:val="28"/>
          <w:szCs w:val="28"/>
          <w:lang w:eastAsia="ru-RU"/>
        </w:rPr>
        <w:t xml:space="preserve">, </w:t>
      </w:r>
      <w:r w:rsidR="00A64030" w:rsidRPr="00A64030">
        <w:rPr>
          <w:rFonts w:ascii="Times New Roman" w:eastAsia="Times New Roman" w:hAnsi="Times New Roman" w:cs="Times New Roman"/>
          <w:color w:val="000000"/>
          <w:sz w:val="28"/>
          <w:szCs w:val="28"/>
          <w:lang w:eastAsia="ru-RU"/>
        </w:rPr>
        <w:t>ООО «ЭТП ГПБ»</w:t>
      </w:r>
      <w:r>
        <w:rPr>
          <w:rFonts w:ascii="Times New Roman" w:eastAsia="Times New Roman" w:hAnsi="Times New Roman" w:cs="Times New Roman"/>
          <w:color w:val="000000"/>
          <w:sz w:val="28"/>
          <w:szCs w:val="28"/>
          <w:lang w:eastAsia="ru-RU"/>
        </w:rPr>
        <w:t xml:space="preserve"> открытого конкурса в электронной форме на право заключения государственного контракта на о</w:t>
      </w:r>
      <w:r w:rsidRPr="00044DA6">
        <w:rPr>
          <w:rFonts w:ascii="Times New Roman" w:eastAsia="Times New Roman" w:hAnsi="Times New Roman" w:cs="Times New Roman"/>
          <w:color w:val="000000"/>
          <w:sz w:val="28"/>
          <w:szCs w:val="28"/>
          <w:lang w:eastAsia="ru-RU"/>
        </w:rPr>
        <w:t>казание услуг по осуществлению стр</w:t>
      </w:r>
      <w:r>
        <w:rPr>
          <w:rFonts w:ascii="Times New Roman" w:eastAsia="Times New Roman" w:hAnsi="Times New Roman" w:cs="Times New Roman"/>
          <w:color w:val="000000"/>
          <w:sz w:val="28"/>
          <w:szCs w:val="28"/>
          <w:lang w:eastAsia="ru-RU"/>
        </w:rPr>
        <w:t>оительного контроля на объекте «</w:t>
      </w:r>
      <w:r w:rsidRPr="00044DA6">
        <w:rPr>
          <w:rFonts w:ascii="Times New Roman" w:eastAsia="Times New Roman" w:hAnsi="Times New Roman" w:cs="Times New Roman"/>
          <w:color w:val="000000"/>
          <w:sz w:val="28"/>
          <w:szCs w:val="28"/>
          <w:lang w:eastAsia="ru-RU"/>
        </w:rPr>
        <w:t>Реконструкция ИВПП-2 аэропорта Якутск (III очередь строитель</w:t>
      </w:r>
      <w:r>
        <w:rPr>
          <w:rFonts w:ascii="Times New Roman" w:eastAsia="Times New Roman" w:hAnsi="Times New Roman" w:cs="Times New Roman"/>
          <w:color w:val="000000"/>
          <w:sz w:val="28"/>
          <w:szCs w:val="28"/>
          <w:lang w:eastAsia="ru-RU"/>
        </w:rPr>
        <w:t>ства), Республика Саха (Якутия)»</w:t>
      </w:r>
      <w:r w:rsidRPr="00B86C5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(номер извещения в единой информационной системе в сфере закупок www.zakupki.gov.ru (далее – ЕИС) </w:t>
      </w:r>
      <w:r w:rsidRPr="00044DA6">
        <w:rPr>
          <w:rFonts w:ascii="Times New Roman" w:eastAsia="Times New Roman" w:hAnsi="Times New Roman" w:cs="Times New Roman"/>
          <w:color w:val="000000"/>
          <w:sz w:val="28"/>
          <w:szCs w:val="28"/>
          <w:lang w:eastAsia="ru-RU"/>
        </w:rPr>
        <w:t>0373100090921000021</w:t>
      </w:r>
      <w:r>
        <w:rPr>
          <w:rFonts w:ascii="Times New Roman" w:eastAsia="Times New Roman" w:hAnsi="Times New Roman" w:cs="Times New Roman"/>
          <w:color w:val="000000"/>
          <w:sz w:val="28"/>
          <w:szCs w:val="28"/>
          <w:lang w:eastAsia="ru-RU"/>
        </w:rPr>
        <w:t xml:space="preserve">) (далее – Конкурс), </w:t>
      </w:r>
      <w:r>
        <w:rPr>
          <w:rFonts w:ascii="Times New Roman" w:eastAsia="Times New Roman" w:hAnsi="Times New Roman" w:cs="Times New Roman"/>
          <w:color w:val="000000"/>
          <w:sz w:val="28"/>
          <w:szCs w:val="28"/>
          <w:lang w:eastAsia="ru-RU"/>
        </w:rPr>
        <w:br/>
        <w:t xml:space="preserve">и в результате осуществления внеплановой проверки в соответствии с пунктом 1 части 15 статьи 99 Федерального закона от 05.04.2013 № 44-ФЗ  </w:t>
      </w:r>
      <w:r>
        <w:rPr>
          <w:rFonts w:ascii="Times New Roman" w:eastAsia="Times New Roman" w:hAnsi="Times New Roman" w:cs="Times New Roman"/>
          <w:color w:val="000000"/>
          <w:sz w:val="28"/>
          <w:szCs w:val="28"/>
          <w:lang w:eastAsia="ru-RU"/>
        </w:rPr>
        <w:b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w:t>
      </w:r>
      <w:r>
        <w:rPr>
          <w:rFonts w:ascii="Times New Roman" w:eastAsia="Times New Roman" w:hAnsi="Times New Roman" w:cs="Times New Roman"/>
          <w:color w:val="000000"/>
          <w:sz w:val="28"/>
          <w:szCs w:val="28"/>
          <w:lang w:eastAsia="ru-RU"/>
        </w:rPr>
        <w:br/>
        <w:t>(далее – Административный регламент),</w:t>
      </w:r>
    </w:p>
    <w:p w:rsidR="00B84393" w:rsidRDefault="00B84393" w:rsidP="00B84393">
      <w:pPr>
        <w:autoSpaceDE w:val="0"/>
        <w:autoSpaceDN w:val="0"/>
        <w:adjustRightInd w:val="0"/>
        <w:spacing w:after="0" w:line="254" w:lineRule="auto"/>
        <w:ind w:firstLine="851"/>
        <w:contextualSpacing/>
        <w:jc w:val="center"/>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lastRenderedPageBreak/>
        <w:t>УСТАНОВИЛА:</w:t>
      </w:r>
    </w:p>
    <w:p w:rsidR="00B84393" w:rsidRDefault="00B84393" w:rsidP="00B84393">
      <w:pPr>
        <w:spacing w:after="0" w:line="254" w:lineRule="auto"/>
        <w:ind w:right="-1" w:firstLine="851"/>
        <w:contextualSpacing/>
        <w:jc w:val="center"/>
        <w:rPr>
          <w:rFonts w:ascii="Times New Roman" w:eastAsia="Times New Roman" w:hAnsi="Times New Roman" w:cs="Times New Roman"/>
          <w:spacing w:val="-2"/>
          <w:sz w:val="28"/>
          <w:szCs w:val="28"/>
          <w:lang w:eastAsia="ru-RU"/>
        </w:rPr>
      </w:pPr>
    </w:p>
    <w:p w:rsidR="00B84393" w:rsidRDefault="00B84393" w:rsidP="00B84393">
      <w:pPr>
        <w:widowControl w:val="0"/>
        <w:autoSpaceDE w:val="0"/>
        <w:autoSpaceDN w:val="0"/>
        <w:adjustRightInd w:val="0"/>
        <w:spacing w:after="0" w:line="254" w:lineRule="auto"/>
        <w:ind w:firstLine="851"/>
        <w:contextualSpacing/>
        <w:jc w:val="both"/>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t>В ФАС России поступила жалоба Заявителя на действия Заказчика, Уполномоченного органа, Конкурсной комиссии при проведении Заказчиком, Уполномоченным органом, Конкурсной комиссией, Оператором электронной площадки Конкурса.</w:t>
      </w:r>
    </w:p>
    <w:p w:rsidR="00B84393" w:rsidRDefault="00B84393" w:rsidP="00B84393">
      <w:pPr>
        <w:autoSpaceDE w:val="0"/>
        <w:autoSpaceDN w:val="0"/>
        <w:adjustRightInd w:val="0"/>
        <w:spacing w:after="0" w:line="254" w:lineRule="auto"/>
        <w:ind w:firstLine="851"/>
        <w:contextualSpacing/>
        <w:jc w:val="both"/>
        <w:rPr>
          <w:rFonts w:ascii="Times New Roman" w:eastAsia="SimSun" w:hAnsi="Times New Roman"/>
          <w:sz w:val="28"/>
          <w:szCs w:val="28"/>
        </w:rPr>
      </w:pPr>
      <w:r>
        <w:rPr>
          <w:rFonts w:ascii="Times New Roman" w:eastAsia="Times New Roman" w:hAnsi="Times New Roman" w:cs="Times New Roman"/>
          <w:color w:val="000000"/>
          <w:sz w:val="28"/>
          <w:szCs w:val="28"/>
          <w:lang w:eastAsia="ru-RU"/>
        </w:rPr>
        <w:t xml:space="preserve">По мнению Заявителя, его права и законные интересы нарушены действиями </w:t>
      </w:r>
      <w:proofErr w:type="gramStart"/>
      <w:r>
        <w:rPr>
          <w:rFonts w:ascii="Times New Roman" w:eastAsia="SimSun" w:hAnsi="Times New Roman"/>
          <w:sz w:val="28"/>
          <w:szCs w:val="28"/>
        </w:rPr>
        <w:t>Конкурсной комиссии</w:t>
      </w:r>
      <w:proofErr w:type="gramEnd"/>
      <w:r>
        <w:rPr>
          <w:rFonts w:ascii="Times New Roman" w:eastAsia="SimSun" w:hAnsi="Times New Roman"/>
          <w:sz w:val="28"/>
          <w:szCs w:val="28"/>
        </w:rPr>
        <w:t xml:space="preserve"> неправомерно принявшей решение о признании заявки Заявителя не соответствующей требованиям Конкурсной документации и Закона о контрактной системе.</w:t>
      </w:r>
    </w:p>
    <w:p w:rsidR="00B84393" w:rsidRDefault="00B84393" w:rsidP="00B84393">
      <w:pPr>
        <w:autoSpaceDE w:val="0"/>
        <w:autoSpaceDN w:val="0"/>
        <w:adjustRightInd w:val="0"/>
        <w:spacing w:after="0" w:line="254" w:lineRule="auto"/>
        <w:ind w:firstLine="851"/>
        <w:contextualSpacing/>
        <w:jc w:val="both"/>
        <w:rPr>
          <w:rFonts w:ascii="Times New Roman" w:eastAsia="SimSun" w:hAnsi="Times New Roman"/>
          <w:sz w:val="28"/>
          <w:szCs w:val="28"/>
        </w:rPr>
      </w:pPr>
      <w:r w:rsidRPr="00B86C54">
        <w:rPr>
          <w:rFonts w:ascii="Times New Roman" w:eastAsia="SimSun" w:hAnsi="Times New Roman"/>
          <w:sz w:val="28"/>
          <w:szCs w:val="28"/>
        </w:rPr>
        <w:t>Представител</w:t>
      </w:r>
      <w:r>
        <w:rPr>
          <w:rFonts w:ascii="Times New Roman" w:eastAsia="SimSun" w:hAnsi="Times New Roman"/>
          <w:sz w:val="28"/>
          <w:szCs w:val="28"/>
        </w:rPr>
        <w:t>и</w:t>
      </w:r>
      <w:r w:rsidRPr="00B86C54">
        <w:rPr>
          <w:rFonts w:ascii="Times New Roman" w:eastAsia="SimSun" w:hAnsi="Times New Roman"/>
          <w:sz w:val="28"/>
          <w:szCs w:val="28"/>
        </w:rPr>
        <w:t xml:space="preserve"> </w:t>
      </w:r>
      <w:r>
        <w:rPr>
          <w:rFonts w:ascii="Times New Roman" w:eastAsia="SimSun" w:hAnsi="Times New Roman"/>
          <w:sz w:val="28"/>
          <w:szCs w:val="28"/>
        </w:rPr>
        <w:t>Уполномоченного органа</w:t>
      </w:r>
      <w:r w:rsidRPr="00B86C54">
        <w:rPr>
          <w:rFonts w:ascii="Times New Roman" w:eastAsia="SimSun" w:hAnsi="Times New Roman"/>
          <w:sz w:val="28"/>
          <w:szCs w:val="28"/>
        </w:rPr>
        <w:t xml:space="preserve"> на заседании Комиссии не согласил</w:t>
      </w:r>
      <w:r>
        <w:rPr>
          <w:rFonts w:ascii="Times New Roman" w:eastAsia="SimSun" w:hAnsi="Times New Roman"/>
          <w:sz w:val="28"/>
          <w:szCs w:val="28"/>
        </w:rPr>
        <w:t>ись</w:t>
      </w:r>
      <w:r w:rsidRPr="00B86C54">
        <w:rPr>
          <w:rFonts w:ascii="Times New Roman" w:eastAsia="SimSun" w:hAnsi="Times New Roman"/>
          <w:sz w:val="28"/>
          <w:szCs w:val="28"/>
        </w:rPr>
        <w:t xml:space="preserve"> с довод</w:t>
      </w:r>
      <w:r>
        <w:rPr>
          <w:rFonts w:ascii="Times New Roman" w:eastAsia="SimSun" w:hAnsi="Times New Roman"/>
          <w:sz w:val="28"/>
          <w:szCs w:val="28"/>
        </w:rPr>
        <w:t>ом</w:t>
      </w:r>
      <w:r w:rsidRPr="00B86C54">
        <w:rPr>
          <w:rFonts w:ascii="Times New Roman" w:eastAsia="SimSun" w:hAnsi="Times New Roman"/>
          <w:sz w:val="28"/>
          <w:szCs w:val="28"/>
        </w:rPr>
        <w:t xml:space="preserve"> Заявителя и сообщил</w:t>
      </w:r>
      <w:r>
        <w:rPr>
          <w:rFonts w:ascii="Times New Roman" w:eastAsia="SimSun" w:hAnsi="Times New Roman"/>
          <w:sz w:val="28"/>
          <w:szCs w:val="28"/>
        </w:rPr>
        <w:t>и</w:t>
      </w:r>
      <w:r w:rsidRPr="00B86C54">
        <w:rPr>
          <w:rFonts w:ascii="Times New Roman" w:eastAsia="SimSun" w:hAnsi="Times New Roman"/>
          <w:sz w:val="28"/>
          <w:szCs w:val="28"/>
        </w:rPr>
        <w:t xml:space="preserve">, что при проведении </w:t>
      </w:r>
      <w:r>
        <w:rPr>
          <w:rFonts w:ascii="Times New Roman" w:eastAsia="SimSun" w:hAnsi="Times New Roman"/>
          <w:sz w:val="28"/>
          <w:szCs w:val="28"/>
        </w:rPr>
        <w:t>Конкурса Конкурсная комиссия действовала</w:t>
      </w:r>
      <w:r w:rsidRPr="00B86C54">
        <w:rPr>
          <w:rFonts w:ascii="Times New Roman" w:eastAsia="SimSun" w:hAnsi="Times New Roman"/>
          <w:sz w:val="28"/>
          <w:szCs w:val="28"/>
        </w:rPr>
        <w:t xml:space="preserve"> в соответствии с законодательством Российской Федерации о контрактной системе в сфере закупок.</w:t>
      </w:r>
    </w:p>
    <w:p w:rsidR="00B84393" w:rsidRDefault="00B84393" w:rsidP="00B84393">
      <w:pPr>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B84393" w:rsidRDefault="00B84393" w:rsidP="00B84393">
      <w:pPr>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r w:rsidRPr="0049036D">
        <w:rPr>
          <w:rFonts w:ascii="Times New Roman" w:eastAsia="Times New Roman" w:hAnsi="Times New Roman" w:cs="Times New Roman"/>
          <w:color w:val="000000"/>
          <w:sz w:val="28"/>
          <w:szCs w:val="28"/>
          <w:lang w:eastAsia="ru-RU"/>
        </w:rPr>
        <w:t xml:space="preserve">В ходе рассмотрения жалобы Заявителя на действия </w:t>
      </w:r>
      <w:r>
        <w:rPr>
          <w:rFonts w:ascii="Times New Roman" w:eastAsia="Times New Roman" w:hAnsi="Times New Roman" w:cs="Times New Roman"/>
          <w:color w:val="000000"/>
          <w:sz w:val="28"/>
          <w:szCs w:val="28"/>
          <w:lang w:eastAsia="ru-RU"/>
        </w:rPr>
        <w:t>Конкурсной комиссии 10.11.2021</w:t>
      </w:r>
      <w:r w:rsidRPr="0049036D">
        <w:rPr>
          <w:rFonts w:ascii="Times New Roman" w:eastAsia="Times New Roman" w:hAnsi="Times New Roman" w:cs="Times New Roman"/>
          <w:color w:val="000000"/>
          <w:sz w:val="28"/>
          <w:szCs w:val="28"/>
          <w:lang w:eastAsia="ru-RU"/>
        </w:rPr>
        <w:t xml:space="preserve"> Комиссией в целях полного и всестороннего рассмотрения обращения объявлен перерыв </w:t>
      </w:r>
      <w:r>
        <w:rPr>
          <w:rFonts w:ascii="Times New Roman" w:eastAsia="Times New Roman" w:hAnsi="Times New Roman" w:cs="Times New Roman"/>
          <w:color w:val="000000"/>
          <w:sz w:val="28"/>
          <w:szCs w:val="28"/>
          <w:lang w:eastAsia="ru-RU"/>
        </w:rPr>
        <w:t xml:space="preserve">в заседании </w:t>
      </w:r>
      <w:r w:rsidRPr="0049036D">
        <w:rPr>
          <w:rFonts w:ascii="Times New Roman" w:eastAsia="Times New Roman" w:hAnsi="Times New Roman" w:cs="Times New Roman"/>
          <w:color w:val="000000"/>
          <w:sz w:val="28"/>
          <w:szCs w:val="28"/>
          <w:lang w:eastAsia="ru-RU"/>
        </w:rPr>
        <w:t xml:space="preserve">в соответствии с пунктом 3.32 Административного регламента, заседание продолжилось </w:t>
      </w:r>
      <w:r>
        <w:rPr>
          <w:rFonts w:ascii="Times New Roman" w:eastAsia="Times New Roman" w:hAnsi="Times New Roman" w:cs="Times New Roman"/>
          <w:color w:val="000000"/>
          <w:sz w:val="28"/>
          <w:szCs w:val="28"/>
          <w:lang w:eastAsia="ru-RU"/>
        </w:rPr>
        <w:t>11.11.2021</w:t>
      </w:r>
      <w:r w:rsidRPr="0049036D">
        <w:rPr>
          <w:rFonts w:ascii="Times New Roman" w:eastAsia="Times New Roman" w:hAnsi="Times New Roman" w:cs="Times New Roman"/>
          <w:color w:val="000000"/>
          <w:sz w:val="28"/>
          <w:szCs w:val="28"/>
          <w:lang w:eastAsia="ru-RU"/>
        </w:rPr>
        <w:t>.</w:t>
      </w:r>
    </w:p>
    <w:p w:rsidR="00B84393" w:rsidRDefault="00B84393" w:rsidP="00B84393">
      <w:pPr>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B84393" w:rsidRDefault="00B84393" w:rsidP="00B84393">
      <w:pPr>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ab/>
        <w:t xml:space="preserve">извещение об осуществлении закупки размещено в ЕИС – </w:t>
      </w:r>
      <w:r w:rsidRPr="00044DA6">
        <w:rPr>
          <w:rFonts w:ascii="Times New Roman" w:eastAsia="Times New Roman" w:hAnsi="Times New Roman" w:cs="Times New Roman"/>
          <w:color w:val="000000"/>
          <w:sz w:val="28"/>
          <w:szCs w:val="28"/>
          <w:lang w:eastAsia="ru-RU"/>
        </w:rPr>
        <w:t>30.09.2021</w:t>
      </w:r>
      <w:r>
        <w:rPr>
          <w:rFonts w:ascii="Times New Roman" w:eastAsia="Times New Roman" w:hAnsi="Times New Roman" w:cs="Times New Roman"/>
          <w:color w:val="000000"/>
          <w:sz w:val="28"/>
          <w:szCs w:val="28"/>
          <w:lang w:eastAsia="ru-RU"/>
        </w:rPr>
        <w:t xml:space="preserve">; </w:t>
      </w:r>
    </w:p>
    <w:p w:rsidR="00B84393" w:rsidRDefault="00B84393" w:rsidP="00B84393">
      <w:pPr>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ab/>
        <w:t>способ определения поставщика (подрядчика, исполнителя) –открытый конкурс в электронной форме;</w:t>
      </w:r>
    </w:p>
    <w:p w:rsidR="00B84393" w:rsidRDefault="00B84393" w:rsidP="00B84393">
      <w:pPr>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ab/>
        <w:t xml:space="preserve">начальная (максимальная) цена контракта – </w:t>
      </w:r>
      <w:r w:rsidRPr="00044DA6">
        <w:rPr>
          <w:rFonts w:ascii="Times New Roman" w:eastAsia="Times New Roman" w:hAnsi="Times New Roman" w:cs="Times New Roman"/>
          <w:color w:val="000000"/>
          <w:sz w:val="28"/>
          <w:szCs w:val="28"/>
          <w:lang w:eastAsia="ru-RU"/>
        </w:rPr>
        <w:t>33 212 672,76</w:t>
      </w:r>
      <w:r>
        <w:rPr>
          <w:rFonts w:ascii="Times New Roman" w:eastAsia="Times New Roman" w:hAnsi="Times New Roman" w:cs="Times New Roman"/>
          <w:color w:val="000000"/>
          <w:sz w:val="28"/>
          <w:szCs w:val="28"/>
          <w:lang w:eastAsia="ru-RU"/>
        </w:rPr>
        <w:t xml:space="preserve"> рубля;</w:t>
      </w:r>
    </w:p>
    <w:p w:rsidR="00B84393" w:rsidRDefault="00B84393" w:rsidP="00B84393">
      <w:pPr>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ab/>
        <w:t xml:space="preserve">источник финансирования – федеральный бюджет; КБК -  </w:t>
      </w:r>
      <w:r w:rsidRPr="00EC1B7F">
        <w:rPr>
          <w:rFonts w:ascii="Times New Roman" w:eastAsia="Times New Roman" w:hAnsi="Times New Roman" w:cs="Times New Roman"/>
          <w:color w:val="000000"/>
          <w:sz w:val="28"/>
          <w:szCs w:val="28"/>
          <w:lang w:eastAsia="ru-RU"/>
        </w:rPr>
        <w:t xml:space="preserve"> </w:t>
      </w:r>
      <w:r w:rsidRPr="00044DA6">
        <w:rPr>
          <w:rFonts w:ascii="Times New Roman" w:eastAsia="Times New Roman" w:hAnsi="Times New Roman" w:cs="Times New Roman"/>
          <w:color w:val="000000"/>
          <w:sz w:val="28"/>
          <w:szCs w:val="28"/>
          <w:lang w:eastAsia="ru-RU"/>
        </w:rPr>
        <w:t>1070408243V724100414</w:t>
      </w:r>
      <w:r>
        <w:rPr>
          <w:rFonts w:ascii="Times New Roman" w:eastAsia="Times New Roman" w:hAnsi="Times New Roman" w:cs="Times New Roman"/>
          <w:color w:val="000000"/>
          <w:sz w:val="28"/>
          <w:szCs w:val="28"/>
          <w:lang w:eastAsia="ru-RU"/>
        </w:rPr>
        <w:t>;</w:t>
      </w:r>
    </w:p>
    <w:p w:rsidR="00B84393" w:rsidRDefault="00B84393" w:rsidP="00B84393">
      <w:pPr>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Pr>
          <w:rFonts w:ascii="Times New Roman" w:eastAsia="Times New Roman" w:hAnsi="Times New Roman" w:cs="Times New Roman"/>
          <w:color w:val="000000"/>
          <w:sz w:val="28"/>
          <w:szCs w:val="28"/>
          <w:lang w:eastAsia="ru-RU"/>
        </w:rPr>
        <w:tab/>
        <w:t xml:space="preserve">дата окончания срока подачи заявок на участие в Конкурсе – </w:t>
      </w:r>
      <w:r w:rsidRPr="00044DA6">
        <w:rPr>
          <w:rFonts w:ascii="Times New Roman" w:eastAsia="Times New Roman" w:hAnsi="Times New Roman" w:cs="Times New Roman"/>
          <w:color w:val="000000"/>
          <w:sz w:val="28"/>
          <w:szCs w:val="28"/>
          <w:lang w:eastAsia="ru-RU"/>
        </w:rPr>
        <w:t>22.10.2021</w:t>
      </w:r>
      <w:r>
        <w:rPr>
          <w:rFonts w:ascii="Times New Roman" w:eastAsia="Times New Roman" w:hAnsi="Times New Roman" w:cs="Times New Roman"/>
          <w:color w:val="000000"/>
          <w:sz w:val="28"/>
          <w:szCs w:val="28"/>
          <w:lang w:eastAsia="ru-RU"/>
        </w:rPr>
        <w:t>;</w:t>
      </w:r>
    </w:p>
    <w:p w:rsidR="00B84393" w:rsidRDefault="00B84393" w:rsidP="00B84393">
      <w:pPr>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    на участие в Конкурсе подано 5 заявок от участников закупки, 3 из которых признаны соответствующими требованиям Конкурсной документации и Закона о контрактной системе;</w:t>
      </w:r>
    </w:p>
    <w:p w:rsidR="00B84393" w:rsidRDefault="00B84393" w:rsidP="00B84393">
      <w:pPr>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победителем Конкурса признано ООО «Проект» с предложением о цене контракта в размере </w:t>
      </w:r>
      <w:r w:rsidRPr="002E4010">
        <w:rPr>
          <w:rFonts w:ascii="Times New Roman" w:eastAsia="Times New Roman" w:hAnsi="Times New Roman" w:cs="Times New Roman"/>
          <w:color w:val="000000"/>
          <w:sz w:val="28"/>
          <w:szCs w:val="28"/>
          <w:lang w:eastAsia="ru-RU"/>
        </w:rPr>
        <w:t>25 000</w:t>
      </w:r>
      <w:r>
        <w:rPr>
          <w:rFonts w:ascii="Times New Roman" w:eastAsia="Times New Roman" w:hAnsi="Times New Roman" w:cs="Times New Roman"/>
          <w:color w:val="000000"/>
          <w:sz w:val="28"/>
          <w:szCs w:val="28"/>
          <w:lang w:eastAsia="ru-RU"/>
        </w:rPr>
        <w:t> </w:t>
      </w:r>
      <w:r w:rsidRPr="002E4010">
        <w:rPr>
          <w:rFonts w:ascii="Times New Roman" w:eastAsia="Times New Roman" w:hAnsi="Times New Roman" w:cs="Times New Roman"/>
          <w:color w:val="000000"/>
          <w:sz w:val="28"/>
          <w:szCs w:val="28"/>
          <w:lang w:eastAsia="ru-RU"/>
        </w:rPr>
        <w:t>000</w:t>
      </w:r>
      <w:r>
        <w:rPr>
          <w:rFonts w:ascii="Times New Roman" w:eastAsia="Times New Roman" w:hAnsi="Times New Roman" w:cs="Times New Roman"/>
          <w:color w:val="000000"/>
          <w:sz w:val="28"/>
          <w:szCs w:val="28"/>
          <w:lang w:eastAsia="ru-RU"/>
        </w:rPr>
        <w:t xml:space="preserve"> рублей.</w:t>
      </w:r>
    </w:p>
    <w:p w:rsidR="00B84393" w:rsidRDefault="00B84393" w:rsidP="00B84393">
      <w:pPr>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Согласно </w:t>
      </w:r>
      <w:proofErr w:type="gramStart"/>
      <w:r>
        <w:rPr>
          <w:rFonts w:ascii="Times New Roman" w:eastAsia="Times New Roman" w:hAnsi="Times New Roman" w:cs="Times New Roman"/>
          <w:color w:val="000000"/>
          <w:sz w:val="28"/>
          <w:szCs w:val="28"/>
          <w:lang w:eastAsia="ru-RU"/>
        </w:rPr>
        <w:t>доводу Заявителя</w:t>
      </w:r>
      <w:proofErr w:type="gramEnd"/>
      <w:r>
        <w:rPr>
          <w:rFonts w:ascii="Times New Roman" w:eastAsia="Times New Roman" w:hAnsi="Times New Roman" w:cs="Times New Roman"/>
          <w:color w:val="000000"/>
          <w:sz w:val="28"/>
          <w:szCs w:val="28"/>
          <w:lang w:eastAsia="ru-RU"/>
        </w:rPr>
        <w:t xml:space="preserve"> </w:t>
      </w:r>
      <w:r w:rsidRPr="002E4010">
        <w:rPr>
          <w:rFonts w:ascii="Times New Roman" w:eastAsia="Times New Roman" w:hAnsi="Times New Roman" w:cs="Times New Roman"/>
          <w:color w:val="000000"/>
          <w:sz w:val="28"/>
          <w:szCs w:val="28"/>
          <w:lang w:eastAsia="ru-RU"/>
        </w:rPr>
        <w:t xml:space="preserve">Конкурсной комиссией неправомерно принято решение о признании </w:t>
      </w:r>
      <w:r>
        <w:rPr>
          <w:rFonts w:ascii="Times New Roman" w:eastAsia="Times New Roman" w:hAnsi="Times New Roman" w:cs="Times New Roman"/>
          <w:color w:val="000000"/>
          <w:sz w:val="28"/>
          <w:szCs w:val="28"/>
          <w:lang w:eastAsia="ru-RU"/>
        </w:rPr>
        <w:t xml:space="preserve">заявки Заявителя </w:t>
      </w:r>
      <w:r w:rsidRPr="002E4010">
        <w:rPr>
          <w:rFonts w:ascii="Times New Roman" w:eastAsia="Times New Roman" w:hAnsi="Times New Roman" w:cs="Times New Roman"/>
          <w:color w:val="000000"/>
          <w:sz w:val="28"/>
          <w:szCs w:val="28"/>
          <w:lang w:eastAsia="ru-RU"/>
        </w:rPr>
        <w:t>не соответствующ</w:t>
      </w:r>
      <w:r>
        <w:rPr>
          <w:rFonts w:ascii="Times New Roman" w:eastAsia="Times New Roman" w:hAnsi="Times New Roman" w:cs="Times New Roman"/>
          <w:color w:val="000000"/>
          <w:sz w:val="28"/>
          <w:szCs w:val="28"/>
          <w:lang w:eastAsia="ru-RU"/>
        </w:rPr>
        <w:t>ей</w:t>
      </w:r>
      <w:r w:rsidRPr="002E4010">
        <w:rPr>
          <w:rFonts w:ascii="Times New Roman" w:eastAsia="Times New Roman" w:hAnsi="Times New Roman" w:cs="Times New Roman"/>
          <w:color w:val="000000"/>
          <w:sz w:val="28"/>
          <w:szCs w:val="28"/>
          <w:lang w:eastAsia="ru-RU"/>
        </w:rPr>
        <w:t xml:space="preserve"> требованиям Конкурсной документации</w:t>
      </w:r>
      <w:r>
        <w:rPr>
          <w:rFonts w:ascii="Times New Roman" w:eastAsia="Times New Roman" w:hAnsi="Times New Roman" w:cs="Times New Roman"/>
          <w:color w:val="000000"/>
          <w:sz w:val="28"/>
          <w:szCs w:val="28"/>
          <w:lang w:eastAsia="ru-RU"/>
        </w:rPr>
        <w:t xml:space="preserve"> и Закона о контрактной системе.</w:t>
      </w:r>
    </w:p>
    <w:p w:rsidR="00B84393" w:rsidRPr="00E67FF0"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lastRenderedPageBreak/>
        <w:t>В соответствии с пунктом</w:t>
      </w:r>
      <w:r w:rsidRPr="00E67FF0">
        <w:rPr>
          <w:rFonts w:ascii="Times New Roman" w:hAnsi="Times New Roman" w:cs="Times New Roman"/>
          <w:sz w:val="28"/>
          <w:szCs w:val="28"/>
        </w:rPr>
        <w:t xml:space="preserve">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84393"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sidRPr="00E67FF0">
        <w:rPr>
          <w:rFonts w:ascii="Times New Roman" w:hAnsi="Times New Roman" w:cs="Times New Roman"/>
          <w:sz w:val="28"/>
          <w:szCs w:val="28"/>
        </w:rPr>
        <w:t xml:space="preserve">Частью 1 статьи 55.8 Градостроительного кодекса Российской Федерации (далее — </w:t>
      </w:r>
      <w:proofErr w:type="spellStart"/>
      <w:r w:rsidRPr="00E67FF0">
        <w:rPr>
          <w:rFonts w:ascii="Times New Roman" w:hAnsi="Times New Roman" w:cs="Times New Roman"/>
          <w:sz w:val="28"/>
          <w:szCs w:val="28"/>
        </w:rPr>
        <w:t>ГрК</w:t>
      </w:r>
      <w:proofErr w:type="spellEnd"/>
      <w:r w:rsidRPr="00E67FF0">
        <w:rPr>
          <w:rFonts w:ascii="Times New Roman" w:hAnsi="Times New Roman" w:cs="Times New Roman"/>
          <w:sz w:val="28"/>
          <w:szCs w:val="28"/>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E67FF0">
        <w:rPr>
          <w:rFonts w:ascii="Times New Roman" w:hAnsi="Times New Roman" w:cs="Times New Roman"/>
          <w:sz w:val="28"/>
          <w:szCs w:val="28"/>
        </w:rPr>
        <w:t>ГрК</w:t>
      </w:r>
      <w:proofErr w:type="spellEnd"/>
      <w:r w:rsidRPr="00E67FF0">
        <w:rPr>
          <w:rFonts w:ascii="Times New Roman" w:hAnsi="Times New Roman" w:cs="Times New Roman"/>
          <w:sz w:val="28"/>
          <w:szCs w:val="28"/>
        </w:rPr>
        <w:t xml:space="preserve"> РФ.</w:t>
      </w:r>
    </w:p>
    <w:p w:rsidR="00B84393"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В соответствии с частью 4 статьи 54.7 Закона о контрактной системе з</w:t>
      </w:r>
      <w:r w:rsidRPr="002E4010">
        <w:rPr>
          <w:rFonts w:ascii="Times New Roman" w:hAnsi="Times New Roman" w:cs="Times New Roman"/>
          <w:sz w:val="28"/>
          <w:szCs w:val="28"/>
        </w:rPr>
        <w:t>аявка на участие в открытом конкурсе в электронной форме признается не соответствующей требованиям, установленным конкурсной документацией</w:t>
      </w:r>
      <w:r>
        <w:rPr>
          <w:rFonts w:ascii="Times New Roman" w:hAnsi="Times New Roman" w:cs="Times New Roman"/>
          <w:sz w:val="28"/>
          <w:szCs w:val="28"/>
        </w:rPr>
        <w:t xml:space="preserve"> </w:t>
      </w:r>
      <w:r w:rsidRPr="002E4010">
        <w:rPr>
          <w:rFonts w:ascii="Times New Roman" w:hAnsi="Times New Roman" w:cs="Times New Roman"/>
          <w:sz w:val="28"/>
          <w:szCs w:val="28"/>
        </w:rPr>
        <w:t xml:space="preserve">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w:t>
      </w:r>
      <w:r>
        <w:rPr>
          <w:rFonts w:ascii="Times New Roman" w:hAnsi="Times New Roman" w:cs="Times New Roman"/>
          <w:sz w:val="28"/>
          <w:szCs w:val="28"/>
        </w:rPr>
        <w:t>Закона о контрактной системе.</w:t>
      </w:r>
    </w:p>
    <w:p w:rsidR="00B84393" w:rsidRPr="002E4010"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Согласно п</w:t>
      </w:r>
      <w:r w:rsidRPr="002E4010">
        <w:rPr>
          <w:rFonts w:ascii="Times New Roman" w:hAnsi="Times New Roman" w:cs="Times New Roman"/>
          <w:sz w:val="28"/>
          <w:szCs w:val="28"/>
        </w:rPr>
        <w:t>ротокол</w:t>
      </w:r>
      <w:r>
        <w:rPr>
          <w:rFonts w:ascii="Times New Roman" w:hAnsi="Times New Roman" w:cs="Times New Roman"/>
          <w:sz w:val="28"/>
          <w:szCs w:val="28"/>
        </w:rPr>
        <w:t>у</w:t>
      </w:r>
      <w:r w:rsidRPr="002E4010">
        <w:rPr>
          <w:rFonts w:ascii="Times New Roman" w:hAnsi="Times New Roman" w:cs="Times New Roman"/>
          <w:sz w:val="28"/>
          <w:szCs w:val="28"/>
        </w:rPr>
        <w:t xml:space="preserve"> рассмотрения и оценки вторых частей заявок на участие в открытом конкурсе в электронной форме от 27.10.2021 №</w:t>
      </w:r>
      <w:r>
        <w:rPr>
          <w:rFonts w:ascii="Times New Roman" w:hAnsi="Times New Roman" w:cs="Times New Roman"/>
          <w:sz w:val="28"/>
          <w:szCs w:val="28"/>
        </w:rPr>
        <w:t xml:space="preserve"> </w:t>
      </w:r>
      <w:r w:rsidRPr="002E4010">
        <w:rPr>
          <w:rFonts w:ascii="Times New Roman" w:hAnsi="Times New Roman" w:cs="Times New Roman"/>
          <w:sz w:val="28"/>
          <w:szCs w:val="28"/>
        </w:rPr>
        <w:t>ПРОII1</w:t>
      </w:r>
      <w:r>
        <w:rPr>
          <w:rFonts w:ascii="Times New Roman" w:hAnsi="Times New Roman" w:cs="Times New Roman"/>
          <w:sz w:val="28"/>
          <w:szCs w:val="28"/>
        </w:rPr>
        <w:t xml:space="preserve"> (далее – Протокол) заявка участника закупки с идентификационным номером «1» (ООО «Энергия света») признана не соответствующей требованиям Конкурсной документации и Закона о контрактной системе, поскольку Заявителем представлена выписка из реестра членов саморегулируемой организации, соответствующая первому уровню ответственности, что ниже</w:t>
      </w:r>
      <w:r w:rsidRPr="00237A5C">
        <w:rPr>
          <w:rFonts w:ascii="Times New Roman" w:hAnsi="Times New Roman" w:cs="Times New Roman"/>
          <w:sz w:val="28"/>
          <w:szCs w:val="28"/>
        </w:rPr>
        <w:t xml:space="preserve"> размера обязательств по договору о реконструкции объекта капитального строительства, на котором </w:t>
      </w:r>
      <w:r>
        <w:rPr>
          <w:rFonts w:ascii="Times New Roman" w:hAnsi="Times New Roman" w:cs="Times New Roman"/>
          <w:sz w:val="28"/>
          <w:szCs w:val="28"/>
        </w:rPr>
        <w:t xml:space="preserve">планируется </w:t>
      </w:r>
      <w:r w:rsidRPr="00237A5C">
        <w:rPr>
          <w:rFonts w:ascii="Times New Roman" w:hAnsi="Times New Roman" w:cs="Times New Roman"/>
          <w:sz w:val="28"/>
          <w:szCs w:val="28"/>
        </w:rPr>
        <w:t>осуществля</w:t>
      </w:r>
      <w:r>
        <w:rPr>
          <w:rFonts w:ascii="Times New Roman" w:hAnsi="Times New Roman" w:cs="Times New Roman"/>
          <w:sz w:val="28"/>
          <w:szCs w:val="28"/>
        </w:rPr>
        <w:t>ть</w:t>
      </w:r>
      <w:r w:rsidRPr="00237A5C">
        <w:rPr>
          <w:rFonts w:ascii="Times New Roman" w:hAnsi="Times New Roman" w:cs="Times New Roman"/>
          <w:sz w:val="28"/>
          <w:szCs w:val="28"/>
        </w:rPr>
        <w:t xml:space="preserve"> строительный контроль.</w:t>
      </w:r>
      <w:r>
        <w:rPr>
          <w:rFonts w:ascii="Times New Roman" w:hAnsi="Times New Roman" w:cs="Times New Roman"/>
          <w:sz w:val="28"/>
          <w:szCs w:val="28"/>
        </w:rPr>
        <w:t xml:space="preserve"> </w:t>
      </w:r>
    </w:p>
    <w:p w:rsidR="00B84393" w:rsidRPr="00EE0350"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Пунктом 13 информационной карты Конкурсной документации установлено следующее требование к участникам закупки: «у</w:t>
      </w:r>
      <w:r w:rsidRPr="00EE0350">
        <w:rPr>
          <w:rFonts w:ascii="Times New Roman" w:hAnsi="Times New Roman" w:cs="Times New Roman"/>
          <w:sz w:val="28"/>
          <w:szCs w:val="28"/>
        </w:rPr>
        <w:t>частник закупки должен быть членом СРО, основанной на членстве ли</w:t>
      </w:r>
      <w:r>
        <w:rPr>
          <w:rFonts w:ascii="Times New Roman" w:hAnsi="Times New Roman" w:cs="Times New Roman"/>
          <w:sz w:val="28"/>
          <w:szCs w:val="28"/>
        </w:rPr>
        <w:t>ц, осуществляющих строительство</w:t>
      </w:r>
      <w:r w:rsidRPr="00EE0350">
        <w:rPr>
          <w:rFonts w:ascii="Times New Roman" w:hAnsi="Times New Roman" w:cs="Times New Roman"/>
          <w:sz w:val="28"/>
          <w:szCs w:val="28"/>
        </w:rPr>
        <w:t>.</w:t>
      </w:r>
    </w:p>
    <w:p w:rsidR="00B84393" w:rsidRPr="00EE0350"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sidRPr="00EE0350">
        <w:rPr>
          <w:rFonts w:ascii="Times New Roman" w:hAnsi="Times New Roman" w:cs="Times New Roman"/>
          <w:sz w:val="28"/>
          <w:szCs w:val="28"/>
        </w:rPr>
        <w:t xml:space="preserve">В выписке из реестра членов саморегулируемой организации должно быть указано наличие у члена саморегулируемой организации права </w:t>
      </w:r>
      <w:r w:rsidRPr="00EE0350">
        <w:rPr>
          <w:rFonts w:ascii="Times New Roman" w:hAnsi="Times New Roman" w:cs="Times New Roman"/>
          <w:sz w:val="28"/>
          <w:szCs w:val="28"/>
        </w:rPr>
        <w:lastRenderedPageBreak/>
        <w:t xml:space="preserve">выполнять строительство, реконструкцию, капитальный ремонт объектов капитального строительства по </w:t>
      </w:r>
      <w:r>
        <w:rPr>
          <w:rFonts w:ascii="Times New Roman" w:hAnsi="Times New Roman" w:cs="Times New Roman"/>
          <w:sz w:val="28"/>
          <w:szCs w:val="28"/>
        </w:rPr>
        <w:t xml:space="preserve">договору строительного подряда </w:t>
      </w:r>
      <w:r w:rsidRPr="00EE0350">
        <w:rPr>
          <w:rFonts w:ascii="Times New Roman" w:hAnsi="Times New Roman" w:cs="Times New Roman"/>
          <w:sz w:val="28"/>
          <w:szCs w:val="28"/>
        </w:rPr>
        <w:t>в отношении особо опасных объектов капитального строительства (кроме объектов</w:t>
      </w:r>
      <w:r>
        <w:rPr>
          <w:rFonts w:ascii="Times New Roman" w:hAnsi="Times New Roman" w:cs="Times New Roman"/>
          <w:sz w:val="28"/>
          <w:szCs w:val="28"/>
        </w:rPr>
        <w:t xml:space="preserve"> использования атомной энергии).</w:t>
      </w:r>
    </w:p>
    <w:p w:rsidR="00B84393" w:rsidRPr="00EE0350"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sidRPr="00EE0350">
        <w:rPr>
          <w:rFonts w:ascii="Times New Roman" w:hAnsi="Times New Roman" w:cs="Times New Roman"/>
          <w:sz w:val="28"/>
          <w:szCs w:val="28"/>
        </w:rPr>
        <w:t>При этом:</w:t>
      </w:r>
    </w:p>
    <w:p w:rsidR="00B84393" w:rsidRPr="00EE0350"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sidRPr="00EE0350">
        <w:rPr>
          <w:rFonts w:ascii="Times New Roman" w:hAnsi="Times New Roman" w:cs="Times New Roman"/>
          <w:sz w:val="28"/>
          <w:szCs w:val="28"/>
        </w:rPr>
        <w:t xml:space="preserve">- уровень ответственности по договору подряда, в соответствии с которым участником закупки внесен взнос в компенсационный фонд возмещения вреда (ч. 12 ст. 55.16 </w:t>
      </w:r>
      <w:proofErr w:type="spellStart"/>
      <w:r w:rsidRPr="00EE0350">
        <w:rPr>
          <w:rFonts w:ascii="Times New Roman" w:hAnsi="Times New Roman" w:cs="Times New Roman"/>
          <w:sz w:val="28"/>
          <w:szCs w:val="28"/>
        </w:rPr>
        <w:t>ГрК</w:t>
      </w:r>
      <w:proofErr w:type="spellEnd"/>
      <w:r w:rsidRPr="00EE0350">
        <w:rPr>
          <w:rFonts w:ascii="Times New Roman" w:hAnsi="Times New Roman" w:cs="Times New Roman"/>
          <w:sz w:val="28"/>
          <w:szCs w:val="28"/>
        </w:rPr>
        <w:t xml:space="preserve"> РФ), не должен быть ниже цены контракта на выполнение строительно-монтажных работ на объекте, подлежащем строительному контрол</w:t>
      </w:r>
      <w:r>
        <w:rPr>
          <w:rFonts w:ascii="Times New Roman" w:hAnsi="Times New Roman" w:cs="Times New Roman"/>
          <w:sz w:val="28"/>
          <w:szCs w:val="28"/>
        </w:rPr>
        <w:t xml:space="preserve">ю (НМЦК объекта- 2 624 973 576 </w:t>
      </w:r>
      <w:r w:rsidRPr="00EE0350">
        <w:rPr>
          <w:rFonts w:ascii="Times New Roman" w:hAnsi="Times New Roman" w:cs="Times New Roman"/>
          <w:sz w:val="28"/>
          <w:szCs w:val="28"/>
        </w:rPr>
        <w:t>рублей 26 копеек);</w:t>
      </w:r>
    </w:p>
    <w:p w:rsidR="00B84393"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sidRPr="00EE0350">
        <w:rPr>
          <w:rFonts w:ascii="Times New Roman" w:hAnsi="Times New Roman" w:cs="Times New Roman"/>
          <w:sz w:val="28"/>
          <w:szCs w:val="28"/>
        </w:rPr>
        <w:t>- совокупный размер обязательств по договорам подряда, заключаемым с использованием конкурентных способов заключения договоров, не должен превышать (с учетом цены контракта, заключаемого по результатам настоящего конкурса) предельный размер обязательств, исходя из которого участник закупки внес в компенсационный фонд обеспечения договорных обязат</w:t>
      </w:r>
      <w:r>
        <w:rPr>
          <w:rFonts w:ascii="Times New Roman" w:hAnsi="Times New Roman" w:cs="Times New Roman"/>
          <w:sz w:val="28"/>
          <w:szCs w:val="28"/>
        </w:rPr>
        <w:t xml:space="preserve">ельств (ч. 13 ст. 55.16 </w:t>
      </w:r>
      <w:proofErr w:type="spellStart"/>
      <w:r>
        <w:rPr>
          <w:rFonts w:ascii="Times New Roman" w:hAnsi="Times New Roman" w:cs="Times New Roman"/>
          <w:sz w:val="28"/>
          <w:szCs w:val="28"/>
        </w:rPr>
        <w:t>ГрК</w:t>
      </w:r>
      <w:proofErr w:type="spellEnd"/>
      <w:r>
        <w:rPr>
          <w:rFonts w:ascii="Times New Roman" w:hAnsi="Times New Roman" w:cs="Times New Roman"/>
          <w:sz w:val="28"/>
          <w:szCs w:val="28"/>
        </w:rPr>
        <w:t xml:space="preserve"> РФ)».</w:t>
      </w:r>
    </w:p>
    <w:p w:rsidR="00B84393"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На заседании Комиссии установлено, что ООО «Энергия света» в составе заявки на участие в Конкурсе представлена выписка из реестра членов саморегулируемой организации </w:t>
      </w:r>
      <w:r w:rsidR="00A2265D" w:rsidRPr="00A2265D">
        <w:rPr>
          <w:rFonts w:ascii="Times New Roman" w:hAnsi="Times New Roman" w:cs="Times New Roman"/>
          <w:sz w:val="28"/>
          <w:szCs w:val="28"/>
        </w:rPr>
        <w:t>от 06.10.2021 № 890/02 КО</w:t>
      </w:r>
      <w:r w:rsidR="00A2265D">
        <w:rPr>
          <w:rFonts w:ascii="Times New Roman" w:hAnsi="Times New Roman" w:cs="Times New Roman"/>
          <w:sz w:val="28"/>
          <w:szCs w:val="28"/>
        </w:rPr>
        <w:t xml:space="preserve">, </w:t>
      </w:r>
      <w:r>
        <w:rPr>
          <w:rFonts w:ascii="Times New Roman" w:hAnsi="Times New Roman" w:cs="Times New Roman"/>
          <w:sz w:val="28"/>
          <w:szCs w:val="28"/>
        </w:rPr>
        <w:t xml:space="preserve">согласно которой ООО «Энергия света» имеет право </w:t>
      </w:r>
      <w:r w:rsidRPr="00BE74A4">
        <w:rPr>
          <w:rFonts w:ascii="Times New Roman" w:hAnsi="Times New Roman" w:cs="Times New Roman"/>
          <w:sz w:val="28"/>
          <w:szCs w:val="28"/>
        </w:rPr>
        <w:t>осуществлять строительство, реконструкцию (в том числе снос объекта капитального строительства, его частей в процессе строительства, реконструкции), капитальный ремонт объекта капитал</w:t>
      </w:r>
      <w:r>
        <w:rPr>
          <w:rFonts w:ascii="Times New Roman" w:hAnsi="Times New Roman" w:cs="Times New Roman"/>
          <w:sz w:val="28"/>
          <w:szCs w:val="28"/>
        </w:rPr>
        <w:t xml:space="preserve">ьного строительства (далее – Строительство), </w:t>
      </w:r>
      <w:r w:rsidRPr="00BE74A4">
        <w:rPr>
          <w:rFonts w:ascii="Times New Roman" w:hAnsi="Times New Roman" w:cs="Times New Roman"/>
          <w:sz w:val="28"/>
          <w:szCs w:val="28"/>
        </w:rPr>
        <w:t>стоимость которого по одному договору не превышает шестьдесят миллионов рублей (перв</w:t>
      </w:r>
      <w:r>
        <w:rPr>
          <w:rFonts w:ascii="Times New Roman" w:hAnsi="Times New Roman" w:cs="Times New Roman"/>
          <w:sz w:val="28"/>
          <w:szCs w:val="28"/>
        </w:rPr>
        <w:t>ый уровень ответственности</w:t>
      </w:r>
      <w:r w:rsidRPr="00BE74A4">
        <w:rPr>
          <w:rFonts w:ascii="Times New Roman" w:hAnsi="Times New Roman" w:cs="Times New Roman"/>
          <w:sz w:val="28"/>
          <w:szCs w:val="28"/>
        </w:rPr>
        <w:t>)</w:t>
      </w:r>
      <w:r>
        <w:rPr>
          <w:rFonts w:ascii="Times New Roman" w:hAnsi="Times New Roman" w:cs="Times New Roman"/>
          <w:sz w:val="28"/>
          <w:szCs w:val="28"/>
        </w:rPr>
        <w:t>.</w:t>
      </w:r>
    </w:p>
    <w:p w:rsidR="00B84393"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И</w:t>
      </w:r>
      <w:r w:rsidRPr="00E67FF0">
        <w:rPr>
          <w:rFonts w:ascii="Times New Roman" w:hAnsi="Times New Roman" w:cs="Times New Roman"/>
          <w:sz w:val="28"/>
          <w:szCs w:val="28"/>
        </w:rPr>
        <w:t xml:space="preserve">сходя из совокупных норм материального права, </w:t>
      </w:r>
      <w:r>
        <w:rPr>
          <w:rFonts w:ascii="Times New Roman" w:hAnsi="Times New Roman" w:cs="Times New Roman"/>
          <w:sz w:val="28"/>
          <w:szCs w:val="28"/>
        </w:rPr>
        <w:t>о</w:t>
      </w:r>
      <w:r w:rsidRPr="00420161">
        <w:rPr>
          <w:rFonts w:ascii="Times New Roman" w:hAnsi="Times New Roman" w:cs="Times New Roman"/>
          <w:sz w:val="28"/>
          <w:szCs w:val="28"/>
        </w:rPr>
        <w:t>бязательность членства в саморегулируемой организации, а также уровень ответственности члена саморегулируемой организации, имеющего намерение выполнять по договору строительный контроль, определяются исходя из размера обязательств по договору о строительстве, реконструкции, капитальном ремонте объекта капитального строительства, по которому планируется осуществление</w:t>
      </w:r>
      <w:r>
        <w:rPr>
          <w:rFonts w:ascii="Times New Roman" w:hAnsi="Times New Roman" w:cs="Times New Roman"/>
          <w:sz w:val="28"/>
          <w:szCs w:val="28"/>
        </w:rPr>
        <w:t xml:space="preserve"> этого строительного контроля.</w:t>
      </w:r>
    </w:p>
    <w:p w:rsidR="00B84393"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Аналогичная позиция изложена в письме Министерства строительства и </w:t>
      </w:r>
      <w:r w:rsidRPr="00870582">
        <w:rPr>
          <w:rFonts w:ascii="Times New Roman" w:hAnsi="Times New Roman" w:cs="Times New Roman"/>
          <w:sz w:val="28"/>
          <w:szCs w:val="28"/>
        </w:rPr>
        <w:t xml:space="preserve">жилищно-коммунального хозяйства Российской Федерации </w:t>
      </w:r>
      <w:r w:rsidRPr="00420161">
        <w:rPr>
          <w:rFonts w:ascii="Times New Roman" w:hAnsi="Times New Roman" w:cs="Times New Roman"/>
          <w:sz w:val="28"/>
          <w:szCs w:val="28"/>
        </w:rPr>
        <w:t>от 12</w:t>
      </w:r>
      <w:r>
        <w:rPr>
          <w:rFonts w:ascii="Times New Roman" w:hAnsi="Times New Roman" w:cs="Times New Roman"/>
          <w:sz w:val="28"/>
          <w:szCs w:val="28"/>
        </w:rPr>
        <w:t>.02.</w:t>
      </w:r>
      <w:r w:rsidRPr="00420161">
        <w:rPr>
          <w:rFonts w:ascii="Times New Roman" w:hAnsi="Times New Roman" w:cs="Times New Roman"/>
          <w:sz w:val="28"/>
          <w:szCs w:val="28"/>
        </w:rPr>
        <w:t xml:space="preserve">2021 </w:t>
      </w:r>
      <w:r>
        <w:rPr>
          <w:rFonts w:ascii="Times New Roman" w:hAnsi="Times New Roman" w:cs="Times New Roman"/>
          <w:sz w:val="28"/>
          <w:szCs w:val="28"/>
        </w:rPr>
        <w:br/>
        <w:t>№</w:t>
      </w:r>
      <w:r w:rsidRPr="00420161">
        <w:rPr>
          <w:rFonts w:ascii="Times New Roman" w:hAnsi="Times New Roman" w:cs="Times New Roman"/>
          <w:sz w:val="28"/>
          <w:szCs w:val="28"/>
        </w:rPr>
        <w:t xml:space="preserve"> 5265-ТБ/02</w:t>
      </w:r>
      <w:r>
        <w:rPr>
          <w:rFonts w:ascii="Times New Roman" w:hAnsi="Times New Roman" w:cs="Times New Roman"/>
          <w:sz w:val="28"/>
          <w:szCs w:val="28"/>
        </w:rPr>
        <w:t>.</w:t>
      </w:r>
    </w:p>
    <w:p w:rsidR="00B84393"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Так, </w:t>
      </w:r>
      <w:r w:rsidRPr="00E67FF0">
        <w:rPr>
          <w:rFonts w:ascii="Times New Roman" w:hAnsi="Times New Roman" w:cs="Times New Roman"/>
          <w:sz w:val="28"/>
          <w:szCs w:val="28"/>
        </w:rPr>
        <w:t>согласно сведениям ЕИС, Конкурсной документации строительный контроль осуществляется на объекте</w:t>
      </w:r>
      <w:r w:rsidRPr="00B33A3A">
        <w:rPr>
          <w:rFonts w:ascii="Times New Roman" w:eastAsia="Times New Roman" w:hAnsi="Times New Roman" w:cs="Times New Roman"/>
          <w:color w:val="000000"/>
          <w:sz w:val="28"/>
          <w:szCs w:val="28"/>
          <w:lang w:eastAsia="ru-RU"/>
        </w:rPr>
        <w:t xml:space="preserve"> «Реконструкция ИВПП-2 аэропорта Якутск (III очередь строительс</w:t>
      </w:r>
      <w:r>
        <w:rPr>
          <w:rFonts w:ascii="Times New Roman" w:eastAsia="Times New Roman" w:hAnsi="Times New Roman" w:cs="Times New Roman"/>
          <w:color w:val="000000"/>
          <w:sz w:val="28"/>
          <w:szCs w:val="28"/>
          <w:lang w:eastAsia="ru-RU"/>
        </w:rPr>
        <w:t xml:space="preserve">тва), Республика Саха (Якутия)» </w:t>
      </w:r>
      <w:r w:rsidRPr="00E67FF0">
        <w:rPr>
          <w:rFonts w:ascii="Times New Roman" w:hAnsi="Times New Roman" w:cs="Times New Roman"/>
          <w:sz w:val="28"/>
          <w:szCs w:val="28"/>
        </w:rPr>
        <w:t xml:space="preserve">с ценой контракта </w:t>
      </w:r>
      <w:r>
        <w:rPr>
          <w:rFonts w:ascii="Times New Roman" w:hAnsi="Times New Roman" w:cs="Times New Roman"/>
          <w:sz w:val="28"/>
          <w:szCs w:val="28"/>
        </w:rPr>
        <w:t xml:space="preserve">2 624 973 576 </w:t>
      </w:r>
      <w:r w:rsidRPr="00B33A3A">
        <w:rPr>
          <w:rFonts w:ascii="Times New Roman" w:hAnsi="Times New Roman" w:cs="Times New Roman"/>
          <w:sz w:val="28"/>
          <w:szCs w:val="28"/>
        </w:rPr>
        <w:t>рублей</w:t>
      </w:r>
      <w:r>
        <w:rPr>
          <w:rFonts w:ascii="Times New Roman" w:hAnsi="Times New Roman" w:cs="Times New Roman"/>
          <w:sz w:val="28"/>
          <w:szCs w:val="28"/>
        </w:rPr>
        <w:t>, в связи с чем к участникам закупки предъявляются требования о наличии третьего уровня ответственности члена саморегулируемой организации.</w:t>
      </w:r>
    </w:p>
    <w:p w:rsidR="00B84393" w:rsidRPr="00E67FF0"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lastRenderedPageBreak/>
        <w:t>Учитывая изложенное, действия Конкурсной комиссии, принявшей решение о признании заявки участника закупки с идентификационным</w:t>
      </w:r>
      <w:r w:rsidRPr="009C4F02">
        <w:rPr>
          <w:rFonts w:ascii="Times New Roman" w:hAnsi="Times New Roman" w:cs="Times New Roman"/>
          <w:sz w:val="28"/>
          <w:szCs w:val="28"/>
        </w:rPr>
        <w:t xml:space="preserve"> номер</w:t>
      </w:r>
      <w:r>
        <w:rPr>
          <w:rFonts w:ascii="Times New Roman" w:hAnsi="Times New Roman" w:cs="Times New Roman"/>
          <w:sz w:val="28"/>
          <w:szCs w:val="28"/>
        </w:rPr>
        <w:t>ом «1» (ООО «Энергия света») не соответствующей требованиям Конкурсной документации не противоречат законодательству Российской Федерации о контрактной системе.</w:t>
      </w:r>
    </w:p>
    <w:p w:rsidR="00B84393"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Кроме того,</w:t>
      </w:r>
      <w:r w:rsidRPr="00E67FF0">
        <w:rPr>
          <w:rFonts w:ascii="Times New Roman" w:hAnsi="Times New Roman" w:cs="Times New Roman"/>
          <w:sz w:val="28"/>
          <w:szCs w:val="28"/>
        </w:rPr>
        <w:t xml:space="preserve"> представител</w:t>
      </w:r>
      <w:r>
        <w:rPr>
          <w:rFonts w:ascii="Times New Roman" w:hAnsi="Times New Roman" w:cs="Times New Roman"/>
          <w:sz w:val="28"/>
          <w:szCs w:val="28"/>
        </w:rPr>
        <w:t>ь</w:t>
      </w:r>
      <w:r w:rsidRPr="00E67FF0">
        <w:rPr>
          <w:rFonts w:ascii="Times New Roman" w:hAnsi="Times New Roman" w:cs="Times New Roman"/>
          <w:sz w:val="28"/>
          <w:szCs w:val="28"/>
        </w:rPr>
        <w:t xml:space="preserve"> Заявителя на заседании Комиссии не представил документов и сведений, свидетельствующих об </w:t>
      </w:r>
      <w:r>
        <w:rPr>
          <w:rFonts w:ascii="Times New Roman" w:hAnsi="Times New Roman" w:cs="Times New Roman"/>
          <w:sz w:val="28"/>
          <w:szCs w:val="28"/>
        </w:rPr>
        <w:t>обоснованности довода.</w:t>
      </w:r>
      <w:r w:rsidRPr="00E67FF0">
        <w:rPr>
          <w:rFonts w:ascii="Times New Roman" w:hAnsi="Times New Roman" w:cs="Times New Roman"/>
          <w:sz w:val="28"/>
          <w:szCs w:val="28"/>
        </w:rPr>
        <w:t xml:space="preserve"> </w:t>
      </w:r>
    </w:p>
    <w:p w:rsidR="00B84393" w:rsidRDefault="00B84393" w:rsidP="00B84393">
      <w:pPr>
        <w:tabs>
          <w:tab w:val="left" w:pos="993"/>
        </w:tabs>
        <w:spacing w:after="0" w:line="25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Таким образом, </w:t>
      </w:r>
      <w:r w:rsidRPr="00E67FF0">
        <w:rPr>
          <w:rFonts w:ascii="Times New Roman" w:hAnsi="Times New Roman" w:cs="Times New Roman"/>
          <w:sz w:val="28"/>
          <w:szCs w:val="28"/>
        </w:rPr>
        <w:t>довод своего подтверждения не нашел.</w:t>
      </w:r>
    </w:p>
    <w:p w:rsidR="00604B4A" w:rsidRDefault="00B84393" w:rsidP="00B84393">
      <w:pPr>
        <w:tabs>
          <w:tab w:val="left" w:pos="993"/>
        </w:tabs>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2. </w:t>
      </w:r>
      <w:r w:rsidR="00604B4A" w:rsidRPr="00B2571C">
        <w:rPr>
          <w:rFonts w:ascii="Times New Roman" w:eastAsia="Times New Roman" w:hAnsi="Times New Roman" w:cs="Times New Roman"/>
          <w:color w:val="000000"/>
          <w:sz w:val="28"/>
          <w:szCs w:val="28"/>
          <w:lang w:eastAsia="ru-RU"/>
        </w:rPr>
        <w:t xml:space="preserve">В соответствии с решением Комиссии ФАС России от </w:t>
      </w:r>
      <w:r w:rsidR="00604B4A">
        <w:rPr>
          <w:rFonts w:ascii="Times New Roman" w:eastAsia="Times New Roman" w:hAnsi="Times New Roman" w:cs="Times New Roman"/>
          <w:color w:val="000000"/>
          <w:sz w:val="28"/>
          <w:szCs w:val="28"/>
          <w:lang w:eastAsia="ru-RU"/>
        </w:rPr>
        <w:t>11.11.2021</w:t>
      </w:r>
      <w:r w:rsidR="00604B4A" w:rsidRPr="00B2571C">
        <w:rPr>
          <w:rFonts w:ascii="Times New Roman" w:eastAsia="Times New Roman" w:hAnsi="Times New Roman" w:cs="Times New Roman"/>
          <w:color w:val="000000"/>
          <w:sz w:val="28"/>
          <w:szCs w:val="28"/>
          <w:lang w:eastAsia="ru-RU"/>
        </w:rPr>
        <w:t xml:space="preserve"> по делу № </w:t>
      </w:r>
      <w:r w:rsidR="00604B4A" w:rsidRPr="00604B4A">
        <w:rPr>
          <w:rFonts w:ascii="Times New Roman" w:eastAsia="Times New Roman" w:hAnsi="Times New Roman" w:cs="Times New Roman"/>
          <w:color w:val="000000"/>
          <w:sz w:val="28"/>
          <w:szCs w:val="28"/>
          <w:lang w:eastAsia="ru-RU"/>
        </w:rPr>
        <w:t xml:space="preserve">28/06/105-1193/2021 </w:t>
      </w:r>
      <w:r w:rsidR="00604B4A" w:rsidRPr="00B2571C">
        <w:rPr>
          <w:rFonts w:ascii="Times New Roman" w:eastAsia="Times New Roman" w:hAnsi="Times New Roman" w:cs="Times New Roman"/>
          <w:color w:val="000000"/>
          <w:sz w:val="28"/>
          <w:szCs w:val="28"/>
          <w:lang w:eastAsia="ru-RU"/>
        </w:rPr>
        <w:t>(далее – Решение) в действиях Заказчика</w:t>
      </w:r>
      <w:r w:rsidR="00604B4A">
        <w:rPr>
          <w:rFonts w:ascii="Times New Roman" w:eastAsia="Times New Roman" w:hAnsi="Times New Roman" w:cs="Times New Roman"/>
          <w:color w:val="000000"/>
          <w:sz w:val="28"/>
          <w:szCs w:val="28"/>
          <w:lang w:eastAsia="ru-RU"/>
        </w:rPr>
        <w:t>, Уполномоченного органа</w:t>
      </w:r>
      <w:r w:rsidR="00604B4A" w:rsidRPr="00B2571C">
        <w:rPr>
          <w:rFonts w:ascii="Times New Roman" w:eastAsia="Times New Roman" w:hAnsi="Times New Roman" w:cs="Times New Roman"/>
          <w:color w:val="000000"/>
          <w:sz w:val="28"/>
          <w:szCs w:val="28"/>
          <w:lang w:eastAsia="ru-RU"/>
        </w:rPr>
        <w:t xml:space="preserve"> выявлен</w:t>
      </w:r>
      <w:r w:rsidR="00604B4A">
        <w:rPr>
          <w:rFonts w:ascii="Times New Roman" w:eastAsia="Times New Roman" w:hAnsi="Times New Roman" w:cs="Times New Roman"/>
          <w:color w:val="000000"/>
          <w:sz w:val="28"/>
          <w:szCs w:val="28"/>
          <w:lang w:eastAsia="ru-RU"/>
        </w:rPr>
        <w:t>ы следующие нарушения:</w:t>
      </w:r>
    </w:p>
    <w:p w:rsidR="00B84393" w:rsidRDefault="00604B4A" w:rsidP="00B84393">
      <w:pPr>
        <w:tabs>
          <w:tab w:val="left" w:pos="993"/>
        </w:tabs>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пункта 1 части 1 статьи 31 Закона о контрактной системе, выразившееся в установлении ненадлежащим образом требования к участникам закупки о наличии членства в саморегулируемой организации;</w:t>
      </w:r>
    </w:p>
    <w:p w:rsidR="00604B4A" w:rsidRDefault="00604B4A" w:rsidP="00B84393">
      <w:pPr>
        <w:tabs>
          <w:tab w:val="left" w:pos="993"/>
        </w:tabs>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части 6 статьи 31 Закона о контрактной системе, выразившееся в </w:t>
      </w:r>
      <w:r w:rsidRPr="00604B4A">
        <w:rPr>
          <w:rFonts w:ascii="Times New Roman" w:eastAsia="Times New Roman" w:hAnsi="Times New Roman" w:cs="Times New Roman"/>
          <w:color w:val="000000"/>
          <w:sz w:val="28"/>
          <w:szCs w:val="28"/>
          <w:lang w:eastAsia="ru-RU"/>
        </w:rPr>
        <w:t>неправомерно</w:t>
      </w:r>
      <w:r>
        <w:rPr>
          <w:rFonts w:ascii="Times New Roman" w:eastAsia="Times New Roman" w:hAnsi="Times New Roman" w:cs="Times New Roman"/>
          <w:color w:val="000000"/>
          <w:sz w:val="28"/>
          <w:szCs w:val="28"/>
          <w:lang w:eastAsia="ru-RU"/>
        </w:rPr>
        <w:t>м установлении требования</w:t>
      </w:r>
      <w:r w:rsidRPr="00604B4A">
        <w:rPr>
          <w:rFonts w:ascii="Times New Roman" w:eastAsia="Times New Roman" w:hAnsi="Times New Roman" w:cs="Times New Roman"/>
          <w:color w:val="000000"/>
          <w:sz w:val="28"/>
          <w:szCs w:val="28"/>
          <w:lang w:eastAsia="ru-RU"/>
        </w:rPr>
        <w:t xml:space="preserve"> об обязанности согласования банковской гарантии, внесенной в качестве обеспечения исполнения контракта с Заказчиком</w:t>
      </w:r>
      <w:r>
        <w:rPr>
          <w:rFonts w:ascii="Times New Roman" w:eastAsia="Times New Roman" w:hAnsi="Times New Roman" w:cs="Times New Roman"/>
          <w:color w:val="000000"/>
          <w:sz w:val="28"/>
          <w:szCs w:val="28"/>
          <w:lang w:eastAsia="ru-RU"/>
        </w:rPr>
        <w:t>;</w:t>
      </w:r>
    </w:p>
    <w:p w:rsidR="00604B4A" w:rsidRDefault="00604B4A" w:rsidP="00B84393">
      <w:pPr>
        <w:tabs>
          <w:tab w:val="left" w:pos="993"/>
        </w:tabs>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части 8 статьи 34 Закона о контрактной системе, выразившееся в </w:t>
      </w:r>
      <w:r w:rsidRPr="00604B4A">
        <w:rPr>
          <w:rFonts w:ascii="Times New Roman" w:eastAsia="Times New Roman" w:hAnsi="Times New Roman" w:cs="Times New Roman"/>
          <w:color w:val="000000"/>
          <w:sz w:val="28"/>
          <w:szCs w:val="28"/>
          <w:lang w:eastAsia="ru-RU"/>
        </w:rPr>
        <w:t>установлен</w:t>
      </w:r>
      <w:r>
        <w:rPr>
          <w:rFonts w:ascii="Times New Roman" w:eastAsia="Times New Roman" w:hAnsi="Times New Roman" w:cs="Times New Roman"/>
          <w:color w:val="000000"/>
          <w:sz w:val="28"/>
          <w:szCs w:val="28"/>
          <w:lang w:eastAsia="ru-RU"/>
        </w:rPr>
        <w:t>ии ненадлежащим образом</w:t>
      </w:r>
      <w:r w:rsidRPr="00604B4A">
        <w:rPr>
          <w:rFonts w:ascii="Times New Roman" w:eastAsia="Times New Roman" w:hAnsi="Times New Roman" w:cs="Times New Roman"/>
          <w:color w:val="000000"/>
          <w:sz w:val="28"/>
          <w:szCs w:val="28"/>
          <w:lang w:eastAsia="ru-RU"/>
        </w:rPr>
        <w:t xml:space="preserve"> ответственно</w:t>
      </w:r>
      <w:r>
        <w:rPr>
          <w:rFonts w:ascii="Times New Roman" w:eastAsia="Times New Roman" w:hAnsi="Times New Roman" w:cs="Times New Roman"/>
          <w:color w:val="000000"/>
          <w:sz w:val="28"/>
          <w:szCs w:val="28"/>
          <w:lang w:eastAsia="ru-RU"/>
        </w:rPr>
        <w:t>сти</w:t>
      </w:r>
      <w:r w:rsidRPr="00604B4A">
        <w:rPr>
          <w:rFonts w:ascii="Times New Roman" w:eastAsia="Times New Roman" w:hAnsi="Times New Roman" w:cs="Times New Roman"/>
          <w:color w:val="000000"/>
          <w:sz w:val="28"/>
          <w:szCs w:val="28"/>
          <w:lang w:eastAsia="ru-RU"/>
        </w:rPr>
        <w:t xml:space="preserve"> поставщика (подрядчика, исполнителя) за неисполнение или ненадлежащее исполнение обязательств, предусмотренных контрактом</w:t>
      </w:r>
      <w:r>
        <w:rPr>
          <w:rFonts w:ascii="Times New Roman" w:eastAsia="Times New Roman" w:hAnsi="Times New Roman" w:cs="Times New Roman"/>
          <w:color w:val="000000"/>
          <w:sz w:val="28"/>
          <w:szCs w:val="28"/>
          <w:lang w:eastAsia="ru-RU"/>
        </w:rPr>
        <w:t>.</w:t>
      </w:r>
    </w:p>
    <w:p w:rsidR="00604B4A" w:rsidRDefault="00604B4A" w:rsidP="00B84393">
      <w:pPr>
        <w:tabs>
          <w:tab w:val="left" w:pos="993"/>
        </w:tabs>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действиях Конкурсной комиссии выявлено нарушение </w:t>
      </w:r>
      <w:r w:rsidRPr="00604B4A">
        <w:rPr>
          <w:rFonts w:ascii="Times New Roman" w:eastAsia="Times New Roman" w:hAnsi="Times New Roman" w:cs="Times New Roman"/>
          <w:color w:val="000000"/>
          <w:sz w:val="28"/>
          <w:szCs w:val="28"/>
          <w:lang w:eastAsia="ru-RU"/>
        </w:rPr>
        <w:t xml:space="preserve">части 4 </w:t>
      </w:r>
      <w:r>
        <w:rPr>
          <w:rFonts w:ascii="Times New Roman" w:eastAsia="Times New Roman" w:hAnsi="Times New Roman" w:cs="Times New Roman"/>
          <w:color w:val="000000"/>
          <w:sz w:val="28"/>
          <w:szCs w:val="28"/>
          <w:lang w:eastAsia="ru-RU"/>
        </w:rPr>
        <w:br/>
      </w:r>
      <w:r w:rsidRPr="00604B4A">
        <w:rPr>
          <w:rFonts w:ascii="Times New Roman" w:eastAsia="Times New Roman" w:hAnsi="Times New Roman" w:cs="Times New Roman"/>
          <w:color w:val="000000"/>
          <w:sz w:val="28"/>
          <w:szCs w:val="28"/>
          <w:lang w:eastAsia="ru-RU"/>
        </w:rPr>
        <w:t>статьи 54</w:t>
      </w:r>
      <w:r>
        <w:rPr>
          <w:rFonts w:ascii="Times New Roman" w:eastAsia="Times New Roman" w:hAnsi="Times New Roman" w:cs="Times New Roman"/>
          <w:color w:val="000000"/>
          <w:sz w:val="28"/>
          <w:szCs w:val="28"/>
          <w:lang w:eastAsia="ru-RU"/>
        </w:rPr>
        <w:t>.7 Закона о контрактной системе, выразившееся в неправомерном признании заявки участника закупки с идентификационным номером «3» соответствующей требованиям Конкурсной документации и Закона о контрактной системе.</w:t>
      </w:r>
    </w:p>
    <w:p w:rsidR="00604B4A" w:rsidRDefault="00604B4A" w:rsidP="00B84393">
      <w:pPr>
        <w:tabs>
          <w:tab w:val="left" w:pos="993"/>
        </w:tabs>
        <w:spacing w:after="0" w:line="25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основании Решения выдано предписание об устранении выявленных нарушений, срок исполнения которого – 01.12.2021.</w:t>
      </w:r>
    </w:p>
    <w:p w:rsidR="00B84393" w:rsidRDefault="00B84393" w:rsidP="00B84393">
      <w:pPr>
        <w:pStyle w:val="a4"/>
        <w:spacing w:after="0" w:line="254" w:lineRule="auto"/>
        <w:ind w:left="0"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основании изложенного и руководствуясь частью 1 статьи 2, пунктом 1 части 15</w:t>
      </w:r>
      <w:r w:rsidR="00604B4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статьи 99, частью 8 статьи 106 Закона о контрактной системе, Административным регламентом Комиссия</w:t>
      </w:r>
    </w:p>
    <w:p w:rsidR="00B84393" w:rsidRDefault="00B84393" w:rsidP="00B84393">
      <w:pPr>
        <w:pStyle w:val="a4"/>
        <w:autoSpaceDE w:val="0"/>
        <w:autoSpaceDN w:val="0"/>
        <w:adjustRightInd w:val="0"/>
        <w:spacing w:after="0" w:line="254" w:lineRule="auto"/>
        <w:ind w:left="0" w:firstLine="851"/>
        <w:jc w:val="both"/>
        <w:rPr>
          <w:rFonts w:ascii="Times New Roman" w:eastAsia="Times New Roman" w:hAnsi="Times New Roman" w:cs="Times New Roman"/>
          <w:color w:val="000000"/>
          <w:sz w:val="28"/>
          <w:szCs w:val="28"/>
          <w:lang w:eastAsia="ru-RU"/>
        </w:rPr>
      </w:pPr>
    </w:p>
    <w:p w:rsidR="00B84393" w:rsidRDefault="00B84393" w:rsidP="00B84393">
      <w:pPr>
        <w:widowControl w:val="0"/>
        <w:autoSpaceDE w:val="0"/>
        <w:autoSpaceDN w:val="0"/>
        <w:adjustRightInd w:val="0"/>
        <w:spacing w:after="0" w:line="254" w:lineRule="auto"/>
        <w:ind w:firstLine="851"/>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РЕШИЛА:</w:t>
      </w:r>
    </w:p>
    <w:p w:rsidR="00B84393" w:rsidRDefault="00B84393" w:rsidP="00B84393">
      <w:pPr>
        <w:widowControl w:val="0"/>
        <w:autoSpaceDE w:val="0"/>
        <w:autoSpaceDN w:val="0"/>
        <w:adjustRightInd w:val="0"/>
        <w:spacing w:after="0" w:line="254" w:lineRule="auto"/>
        <w:ind w:firstLine="851"/>
        <w:contextualSpacing/>
        <w:jc w:val="both"/>
        <w:rPr>
          <w:rFonts w:ascii="Times New Roman" w:eastAsia="Times New Roman" w:hAnsi="Times New Roman" w:cs="Times New Roman"/>
          <w:color w:val="000000"/>
          <w:sz w:val="28"/>
          <w:szCs w:val="28"/>
          <w:lang w:eastAsia="ru-RU"/>
        </w:rPr>
      </w:pPr>
    </w:p>
    <w:p w:rsidR="00B84393" w:rsidRPr="00604B4A" w:rsidRDefault="00B84393" w:rsidP="00604B4A">
      <w:pPr>
        <w:pStyle w:val="a4"/>
        <w:widowControl w:val="0"/>
        <w:autoSpaceDE w:val="0"/>
        <w:autoSpaceDN w:val="0"/>
        <w:adjustRightInd w:val="0"/>
        <w:spacing w:after="0" w:line="254" w:lineRule="auto"/>
        <w:ind w:left="142"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Признать жалобу </w:t>
      </w:r>
      <w:r w:rsidR="00604B4A" w:rsidRPr="00604B4A">
        <w:rPr>
          <w:rFonts w:ascii="Times New Roman" w:eastAsia="Times New Roman" w:hAnsi="Times New Roman" w:cs="Times New Roman"/>
          <w:bCs/>
          <w:color w:val="000000"/>
          <w:sz w:val="28"/>
          <w:szCs w:val="28"/>
          <w:lang w:eastAsia="ru-RU"/>
        </w:rPr>
        <w:t>ООО «Энергия Света»</w:t>
      </w:r>
      <w:r w:rsidR="00604B4A">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color w:val="000000"/>
          <w:sz w:val="28"/>
          <w:szCs w:val="28"/>
          <w:lang w:eastAsia="ru-RU"/>
        </w:rPr>
        <w:t>необоснованной.</w:t>
      </w:r>
    </w:p>
    <w:p w:rsidR="00B84393" w:rsidRDefault="00604B4A" w:rsidP="00604B4A">
      <w:pPr>
        <w:pStyle w:val="a4"/>
        <w:widowControl w:val="0"/>
        <w:autoSpaceDE w:val="0"/>
        <w:autoSpaceDN w:val="0"/>
        <w:adjustRightInd w:val="0"/>
        <w:spacing w:after="0" w:line="254" w:lineRule="auto"/>
        <w:ind w:left="142"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B84393">
        <w:rPr>
          <w:rFonts w:ascii="Times New Roman" w:eastAsia="Times New Roman" w:hAnsi="Times New Roman" w:cs="Times New Roman"/>
          <w:color w:val="000000"/>
          <w:sz w:val="28"/>
          <w:szCs w:val="28"/>
          <w:lang w:eastAsia="ru-RU"/>
        </w:rPr>
        <w:t>.  Признать в действиях Заказчика, Уполномоченного органа нарушения пункта 1 части 1 статьи 31, части 6 статьи 31, части 8 статьи 34 Закона о контрактной системе.</w:t>
      </w:r>
    </w:p>
    <w:p w:rsidR="00B84393" w:rsidRDefault="00604B4A" w:rsidP="00604B4A">
      <w:pPr>
        <w:pStyle w:val="a4"/>
        <w:widowControl w:val="0"/>
        <w:autoSpaceDE w:val="0"/>
        <w:autoSpaceDN w:val="0"/>
        <w:adjustRightInd w:val="0"/>
        <w:spacing w:after="0" w:line="254" w:lineRule="auto"/>
        <w:ind w:left="142" w:firstLine="56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B84393">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B84393">
        <w:rPr>
          <w:rFonts w:ascii="Times New Roman" w:eastAsia="Times New Roman" w:hAnsi="Times New Roman" w:cs="Times New Roman"/>
          <w:color w:val="000000"/>
          <w:sz w:val="28"/>
          <w:szCs w:val="28"/>
          <w:lang w:eastAsia="ru-RU"/>
        </w:rPr>
        <w:t>Признать в действиях Конкурсной комиссии нарушение части 4 статьи 54.7 Закона о контрактной системе.</w:t>
      </w:r>
    </w:p>
    <w:p w:rsidR="00604B4A" w:rsidRPr="00604B4A" w:rsidRDefault="00604B4A" w:rsidP="00604B4A">
      <w:pPr>
        <w:spacing w:after="0" w:line="254"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Pr="00604B4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604B4A">
        <w:rPr>
          <w:rFonts w:ascii="Times New Roman" w:eastAsia="Times New Roman" w:hAnsi="Times New Roman" w:cs="Times New Roman"/>
          <w:color w:val="000000"/>
          <w:sz w:val="28"/>
          <w:szCs w:val="28"/>
          <w:lang w:eastAsia="ru-RU"/>
        </w:rPr>
        <w:t xml:space="preserve">В связи с тем, что по выявленным нарушениям выдано предписание об устранении нарушений законодательства Российской Федерации о контрактной системе в сфере закупок от 11.11.2021 по делу </w:t>
      </w:r>
      <w:r>
        <w:rPr>
          <w:rFonts w:ascii="Times New Roman" w:eastAsia="Times New Roman" w:hAnsi="Times New Roman" w:cs="Times New Roman"/>
          <w:color w:val="000000"/>
          <w:sz w:val="28"/>
          <w:szCs w:val="28"/>
          <w:lang w:eastAsia="ru-RU"/>
        </w:rPr>
        <w:br/>
      </w:r>
      <w:r w:rsidRPr="00604B4A">
        <w:rPr>
          <w:rFonts w:ascii="Times New Roman" w:eastAsia="Times New Roman" w:hAnsi="Times New Roman" w:cs="Times New Roman"/>
          <w:color w:val="000000"/>
          <w:sz w:val="28"/>
          <w:szCs w:val="28"/>
          <w:lang w:eastAsia="ru-RU"/>
        </w:rPr>
        <w:t xml:space="preserve">№ 28/06/105-1193/2021, предписание по данному делу не выдавать. </w:t>
      </w:r>
    </w:p>
    <w:p w:rsidR="00B84393" w:rsidRDefault="00604B4A" w:rsidP="00604B4A">
      <w:pPr>
        <w:spacing w:after="0" w:line="254"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Pr="00604B4A">
        <w:rPr>
          <w:rFonts w:ascii="Times New Roman" w:eastAsia="Times New Roman" w:hAnsi="Times New Roman" w:cs="Times New Roman"/>
          <w:color w:val="000000"/>
          <w:sz w:val="28"/>
          <w:szCs w:val="28"/>
          <w:lang w:eastAsia="ru-RU"/>
        </w:rPr>
        <w:t xml:space="preserve">. В связи с тем, что материалы по выявленным нарушениям переданы на основании решения от 11.11.2021 по делу № 28/06/105-1193/2021, соответствующему должностному лицу Управления контроля размещения государственного </w:t>
      </w:r>
      <w:r>
        <w:rPr>
          <w:rFonts w:ascii="Times New Roman" w:eastAsia="Times New Roman" w:hAnsi="Times New Roman" w:cs="Times New Roman"/>
          <w:color w:val="000000"/>
          <w:sz w:val="28"/>
          <w:szCs w:val="28"/>
          <w:lang w:eastAsia="ru-RU"/>
        </w:rPr>
        <w:t xml:space="preserve">заказа и государственного </w:t>
      </w:r>
      <w:r w:rsidRPr="00604B4A">
        <w:rPr>
          <w:rFonts w:ascii="Times New Roman" w:eastAsia="Times New Roman" w:hAnsi="Times New Roman" w:cs="Times New Roman"/>
          <w:color w:val="000000"/>
          <w:sz w:val="28"/>
          <w:szCs w:val="28"/>
          <w:lang w:eastAsia="ru-RU"/>
        </w:rPr>
        <w:t>оборонного заказа ФАС России, материалы по настоящему делу для рассмот</w:t>
      </w:r>
      <w:r>
        <w:rPr>
          <w:rFonts w:ascii="Times New Roman" w:eastAsia="Times New Roman" w:hAnsi="Times New Roman" w:cs="Times New Roman"/>
          <w:color w:val="000000"/>
          <w:sz w:val="28"/>
          <w:szCs w:val="28"/>
          <w:lang w:eastAsia="ru-RU"/>
        </w:rPr>
        <w:t>рения вопроса о возбуждении дел</w:t>
      </w:r>
      <w:r w:rsidRPr="00604B4A">
        <w:rPr>
          <w:rFonts w:ascii="Times New Roman" w:eastAsia="Times New Roman" w:hAnsi="Times New Roman" w:cs="Times New Roman"/>
          <w:color w:val="000000"/>
          <w:sz w:val="28"/>
          <w:szCs w:val="28"/>
          <w:lang w:eastAsia="ru-RU"/>
        </w:rPr>
        <w:t xml:space="preserve"> об административн</w:t>
      </w:r>
      <w:r>
        <w:rPr>
          <w:rFonts w:ascii="Times New Roman" w:eastAsia="Times New Roman" w:hAnsi="Times New Roman" w:cs="Times New Roman"/>
          <w:color w:val="000000"/>
          <w:sz w:val="28"/>
          <w:szCs w:val="28"/>
          <w:lang w:eastAsia="ru-RU"/>
        </w:rPr>
        <w:t>ых правонарушениях</w:t>
      </w:r>
      <w:r w:rsidRPr="00604B4A">
        <w:rPr>
          <w:rFonts w:ascii="Times New Roman" w:eastAsia="Times New Roman" w:hAnsi="Times New Roman" w:cs="Times New Roman"/>
          <w:color w:val="000000"/>
          <w:sz w:val="28"/>
          <w:szCs w:val="28"/>
          <w:lang w:eastAsia="ru-RU"/>
        </w:rPr>
        <w:t xml:space="preserve"> не передавать.</w:t>
      </w:r>
    </w:p>
    <w:p w:rsidR="00604B4A" w:rsidRDefault="00604B4A" w:rsidP="00604B4A">
      <w:pPr>
        <w:spacing w:after="0" w:line="254" w:lineRule="auto"/>
        <w:ind w:firstLine="709"/>
        <w:contextualSpacing/>
        <w:jc w:val="both"/>
        <w:rPr>
          <w:rFonts w:ascii="Times New Roman" w:eastAsia="Times New Roman" w:hAnsi="Times New Roman" w:cs="Times New Roman"/>
          <w:sz w:val="28"/>
          <w:szCs w:val="28"/>
          <w:lang w:eastAsia="ru-RU"/>
        </w:rPr>
      </w:pPr>
    </w:p>
    <w:p w:rsidR="00B84393" w:rsidRDefault="00B84393" w:rsidP="00604B4A">
      <w:pPr>
        <w:spacing w:after="0" w:line="254"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B84393" w:rsidRDefault="00B84393" w:rsidP="00B84393">
      <w:pPr>
        <w:spacing w:after="0" w:line="240" w:lineRule="auto"/>
        <w:ind w:firstLine="851"/>
        <w:jc w:val="both"/>
        <w:rPr>
          <w:rFonts w:ascii="Times New Roman" w:eastAsia="Times New Roman" w:hAnsi="Times New Roman" w:cs="Times New Roman"/>
          <w:sz w:val="28"/>
          <w:szCs w:val="28"/>
          <w:lang w:eastAsia="ru-RU"/>
        </w:rPr>
      </w:pPr>
    </w:p>
    <w:p w:rsidR="00B84393" w:rsidRDefault="00B84393" w:rsidP="00B84393">
      <w:pPr>
        <w:spacing w:after="0" w:line="240" w:lineRule="auto"/>
        <w:ind w:right="191"/>
        <w:rPr>
          <w:rFonts w:ascii="Times New Roman" w:eastAsia="Times New Roman" w:hAnsi="Times New Roman" w:cs="Times New Roman"/>
          <w:color w:val="000000"/>
          <w:sz w:val="20"/>
          <w:szCs w:val="20"/>
          <w:lang w:eastAsia="ru-RU"/>
        </w:rPr>
      </w:pPr>
      <w:bookmarkStart w:id="0" w:name="_GoBack"/>
      <w:bookmarkEnd w:id="0"/>
    </w:p>
    <w:sectPr w:rsidR="00B84393" w:rsidSect="00CC50FB">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685" w:rsidRDefault="00A64030">
      <w:pPr>
        <w:spacing w:after="0" w:line="240" w:lineRule="auto"/>
      </w:pPr>
      <w:r>
        <w:separator/>
      </w:r>
    </w:p>
  </w:endnote>
  <w:endnote w:type="continuationSeparator" w:id="0">
    <w:p w:rsidR="00500685" w:rsidRDefault="00A64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685" w:rsidRDefault="00A64030">
      <w:pPr>
        <w:spacing w:after="0" w:line="240" w:lineRule="auto"/>
      </w:pPr>
      <w:r>
        <w:separator/>
      </w:r>
    </w:p>
  </w:footnote>
  <w:footnote w:type="continuationSeparator" w:id="0">
    <w:p w:rsidR="00500685" w:rsidRDefault="00A640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2582220"/>
      <w:docPartObj>
        <w:docPartGallery w:val="Page Numbers (Top of Page)"/>
        <w:docPartUnique/>
      </w:docPartObj>
    </w:sdtPr>
    <w:sdtEndPr/>
    <w:sdtContent>
      <w:p w:rsidR="00CC50FB" w:rsidRDefault="00A2265D">
        <w:pPr>
          <w:pStyle w:val="a5"/>
          <w:jc w:val="center"/>
        </w:pPr>
        <w:r>
          <w:fldChar w:fldCharType="begin"/>
        </w:r>
        <w:r>
          <w:instrText>PAGE   \* MERGEFORMAT</w:instrText>
        </w:r>
        <w:r>
          <w:fldChar w:fldCharType="separate"/>
        </w:r>
        <w:r w:rsidR="008A01C0">
          <w:rPr>
            <w:noProof/>
          </w:rPr>
          <w:t>6</w:t>
        </w:r>
        <w:r>
          <w:fldChar w:fldCharType="end"/>
        </w:r>
      </w:p>
    </w:sdtContent>
  </w:sdt>
  <w:p w:rsidR="00CC50FB" w:rsidRDefault="008A01C0">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D55"/>
    <w:rsid w:val="00010D3C"/>
    <w:rsid w:val="00074A92"/>
    <w:rsid w:val="004D16C2"/>
    <w:rsid w:val="00500685"/>
    <w:rsid w:val="00604B4A"/>
    <w:rsid w:val="00724C5C"/>
    <w:rsid w:val="008257E3"/>
    <w:rsid w:val="008A01C0"/>
    <w:rsid w:val="00A2265D"/>
    <w:rsid w:val="00A64030"/>
    <w:rsid w:val="00B803C6"/>
    <w:rsid w:val="00B84393"/>
    <w:rsid w:val="00DD4A91"/>
    <w:rsid w:val="00E36D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9499D0-8727-4A5C-A7EE-A13163367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393"/>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4"/>
    <w:uiPriority w:val="34"/>
    <w:locked/>
    <w:rsid w:val="00B84393"/>
  </w:style>
  <w:style w:type="paragraph" w:styleId="a4">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
    <w:basedOn w:val="a"/>
    <w:link w:val="a3"/>
    <w:uiPriority w:val="34"/>
    <w:qFormat/>
    <w:rsid w:val="00B84393"/>
    <w:pPr>
      <w:ind w:left="720"/>
      <w:contextualSpacing/>
    </w:pPr>
  </w:style>
  <w:style w:type="paragraph" w:styleId="a5">
    <w:name w:val="header"/>
    <w:basedOn w:val="a"/>
    <w:link w:val="a6"/>
    <w:uiPriority w:val="99"/>
    <w:unhideWhenUsed/>
    <w:rsid w:val="00B8439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84393"/>
  </w:style>
  <w:style w:type="paragraph" w:styleId="a7">
    <w:name w:val="Balloon Text"/>
    <w:basedOn w:val="a"/>
    <w:link w:val="a8"/>
    <w:uiPriority w:val="99"/>
    <w:semiHidden/>
    <w:unhideWhenUsed/>
    <w:rsid w:val="00A2265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226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710</TotalTime>
  <Pages>6</Pages>
  <Words>1851</Words>
  <Characters>10557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Анна Владимировна Киселева</cp:lastModifiedBy>
  <cp:revision>7</cp:revision>
  <cp:lastPrinted>2021-11-15T06:55:00Z</cp:lastPrinted>
  <dcterms:created xsi:type="dcterms:W3CDTF">2021-11-14T18:52:00Z</dcterms:created>
  <dcterms:modified xsi:type="dcterms:W3CDTF">2021-11-16T15:21:00Z</dcterms:modified>
</cp:coreProperties>
</file>