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СПб ГБУ «Дирекция </w:t>
      </w:r>
      <w:r>
        <w:rPr>
          <w:sz w:val="28"/>
          <w:szCs w:val="28"/>
          <w:lang w:eastAsia="en-US"/>
        </w:rPr>
        <w:br/>
        <w:t xml:space="preserve">по управлению гостиничным </w:t>
      </w:r>
      <w:r>
        <w:rPr>
          <w:sz w:val="28"/>
          <w:szCs w:val="28"/>
          <w:lang w:eastAsia="en-US"/>
        </w:rPr>
        <w:br/>
        <w:t>и ресторанным комплексом»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ул. Таврическая, д. 39, </w:t>
      </w:r>
      <w:r>
        <w:rPr>
          <w:sz w:val="28"/>
          <w:szCs w:val="28"/>
          <w:lang w:eastAsia="en-US"/>
        </w:rPr>
        <w:br/>
        <w:t>литер Б,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Санкт-Петербург, 191015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АО «Сбербанк – Автоматизированная                    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система торгов»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Большой Саввинский пер., </w:t>
      </w:r>
      <w:r>
        <w:rPr>
          <w:sz w:val="28"/>
          <w:szCs w:val="28"/>
          <w:lang w:eastAsia="en-US"/>
        </w:rPr>
        <w:br/>
        <w:t>д. 12, стр. 9,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Москва, 119435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факс: +7 (495) 787-29-98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ИП Сорокин Д.П.</w:t>
      </w:r>
    </w:p>
    <w:p w:rsidR="009A0313" w:rsidRDefault="009A0313" w:rsidP="009A0313">
      <w:pPr>
        <w:ind w:left="5103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пр. Союзный, д. 4, кв. 1116,</w:t>
      </w:r>
    </w:p>
    <w:p w:rsidR="0096568E" w:rsidRDefault="009A0313" w:rsidP="009A0313">
      <w:pPr>
        <w:ind w:left="5103"/>
        <w:outlineLvl w:val="0"/>
        <w:rPr>
          <w:sz w:val="28"/>
          <w:szCs w:val="28"/>
        </w:rPr>
      </w:pPr>
      <w:r>
        <w:rPr>
          <w:sz w:val="28"/>
          <w:szCs w:val="28"/>
          <w:lang w:eastAsia="en-US"/>
        </w:rPr>
        <w:t>Санкт-Петербург, 193918</w:t>
      </w:r>
    </w:p>
    <w:p w:rsid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9A0313" w:rsidRDefault="009A0313" w:rsidP="0096568E">
      <w:pPr>
        <w:jc w:val="center"/>
        <w:outlineLvl w:val="0"/>
        <w:rPr>
          <w:sz w:val="28"/>
          <w:szCs w:val="28"/>
        </w:rPr>
      </w:pPr>
    </w:p>
    <w:p w:rsidR="0096568E" w:rsidRPr="004C6D9F" w:rsidRDefault="0096568E" w:rsidP="0096568E">
      <w:pPr>
        <w:jc w:val="center"/>
        <w:outlineLvl w:val="0"/>
        <w:rPr>
          <w:sz w:val="28"/>
          <w:szCs w:val="28"/>
        </w:rPr>
      </w:pPr>
      <w:r w:rsidRPr="004C6D9F">
        <w:rPr>
          <w:sz w:val="28"/>
          <w:szCs w:val="28"/>
        </w:rPr>
        <w:t>ПРЕДПИСАНИЕ</w:t>
      </w:r>
    </w:p>
    <w:p w:rsidR="0096568E" w:rsidRPr="004C6D9F" w:rsidRDefault="0096568E" w:rsidP="0096568E">
      <w:pPr>
        <w:jc w:val="center"/>
        <w:outlineLvl w:val="0"/>
        <w:rPr>
          <w:sz w:val="28"/>
          <w:szCs w:val="28"/>
        </w:rPr>
      </w:pPr>
      <w:r w:rsidRPr="004C6D9F">
        <w:rPr>
          <w:sz w:val="28"/>
          <w:szCs w:val="28"/>
        </w:rPr>
        <w:t>об устранении нарушений законодательства о закупках</w:t>
      </w:r>
    </w:p>
    <w:p w:rsidR="0096568E" w:rsidRPr="004C6D9F" w:rsidRDefault="0096568E" w:rsidP="0096568E">
      <w:pPr>
        <w:jc w:val="center"/>
        <w:rPr>
          <w:sz w:val="28"/>
          <w:szCs w:val="28"/>
        </w:rPr>
      </w:pPr>
      <w:r w:rsidRPr="004C6D9F">
        <w:rPr>
          <w:sz w:val="28"/>
          <w:szCs w:val="28"/>
        </w:rPr>
        <w:t xml:space="preserve">по делу </w:t>
      </w:r>
      <w:r w:rsidRPr="004C6D9F">
        <w:rPr>
          <w:b/>
          <w:sz w:val="28"/>
          <w:szCs w:val="28"/>
        </w:rPr>
        <w:t>№</w:t>
      </w:r>
      <w:r w:rsidRPr="004C6D9F">
        <w:rPr>
          <w:sz w:val="28"/>
          <w:szCs w:val="28"/>
        </w:rPr>
        <w:t xml:space="preserve"> </w:t>
      </w:r>
      <w:r w:rsidRPr="004C6D9F">
        <w:rPr>
          <w:b/>
          <w:sz w:val="28"/>
          <w:szCs w:val="28"/>
        </w:rPr>
        <w:t>44</w:t>
      </w:r>
      <w:r w:rsidRPr="004C6D9F">
        <w:rPr>
          <w:sz w:val="28"/>
          <w:szCs w:val="28"/>
        </w:rPr>
        <w:t>-</w:t>
      </w:r>
      <w:r w:rsidR="009A0313">
        <w:rPr>
          <w:b/>
          <w:sz w:val="28"/>
          <w:szCs w:val="28"/>
        </w:rPr>
        <w:t>5001</w:t>
      </w:r>
      <w:r w:rsidRPr="004C6D9F">
        <w:rPr>
          <w:b/>
          <w:sz w:val="28"/>
          <w:szCs w:val="28"/>
        </w:rPr>
        <w:t>/21</w:t>
      </w:r>
    </w:p>
    <w:p w:rsidR="0096568E" w:rsidRPr="004C6D9F" w:rsidRDefault="0096568E" w:rsidP="0096568E">
      <w:pPr>
        <w:rPr>
          <w:sz w:val="28"/>
          <w:szCs w:val="28"/>
        </w:rPr>
      </w:pPr>
    </w:p>
    <w:p w:rsidR="0096568E" w:rsidRPr="004C6D9F" w:rsidRDefault="0096568E" w:rsidP="0096568E">
      <w:pPr>
        <w:rPr>
          <w:sz w:val="28"/>
          <w:szCs w:val="28"/>
        </w:rPr>
        <w:sectPr w:rsidR="0096568E" w:rsidRPr="004C6D9F" w:rsidSect="00EA273E">
          <w:headerReference w:type="default" r:id="rId6"/>
          <w:pgSz w:w="11906" w:h="16838"/>
          <w:pgMar w:top="1134" w:right="1077" w:bottom="1361" w:left="1701" w:header="709" w:footer="709" w:gutter="0"/>
          <w:cols w:space="720"/>
          <w:titlePg/>
          <w:docGrid w:linePitch="326"/>
        </w:sectPr>
      </w:pPr>
    </w:p>
    <w:p w:rsidR="0096568E" w:rsidRPr="004C6D9F" w:rsidRDefault="009A0313" w:rsidP="0096568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6568E" w:rsidRPr="004C6D9F">
        <w:rPr>
          <w:sz w:val="28"/>
          <w:szCs w:val="28"/>
        </w:rPr>
        <w:t>.</w:t>
      </w:r>
      <w:r w:rsidR="000A6C9F">
        <w:rPr>
          <w:sz w:val="28"/>
          <w:szCs w:val="28"/>
        </w:rPr>
        <w:t>11</w:t>
      </w:r>
      <w:r w:rsidR="0096568E" w:rsidRPr="004C6D9F">
        <w:rPr>
          <w:sz w:val="28"/>
          <w:szCs w:val="28"/>
        </w:rPr>
        <w:t xml:space="preserve">.2021 </w:t>
      </w:r>
    </w:p>
    <w:p w:rsidR="0096568E" w:rsidRPr="004C6D9F" w:rsidRDefault="0096568E" w:rsidP="0096568E">
      <w:pPr>
        <w:tabs>
          <w:tab w:val="left" w:pos="0"/>
        </w:tabs>
        <w:jc w:val="right"/>
        <w:rPr>
          <w:sz w:val="28"/>
          <w:szCs w:val="28"/>
        </w:rPr>
      </w:pPr>
      <w:r w:rsidRPr="004C6D9F">
        <w:rPr>
          <w:sz w:val="28"/>
          <w:szCs w:val="28"/>
        </w:rPr>
        <w:t>Санкт-Петербург</w:t>
      </w:r>
    </w:p>
    <w:p w:rsidR="0096568E" w:rsidRPr="004C6D9F" w:rsidRDefault="0096568E" w:rsidP="0096568E">
      <w:pPr>
        <w:rPr>
          <w:sz w:val="28"/>
          <w:szCs w:val="28"/>
        </w:rPr>
        <w:sectPr w:rsidR="0096568E" w:rsidRPr="004C6D9F">
          <w:type w:val="continuous"/>
          <w:pgSz w:w="11906" w:h="16838"/>
          <w:pgMar w:top="1134" w:right="1077" w:bottom="1361" w:left="1701" w:header="709" w:footer="709" w:gutter="0"/>
          <w:cols w:num="2" w:space="708"/>
        </w:sectPr>
      </w:pPr>
    </w:p>
    <w:p w:rsidR="0096568E" w:rsidRPr="004C6D9F" w:rsidRDefault="0096568E" w:rsidP="0096568E">
      <w:pPr>
        <w:tabs>
          <w:tab w:val="left" w:pos="0"/>
        </w:tabs>
        <w:ind w:left="540"/>
        <w:rPr>
          <w:sz w:val="28"/>
          <w:szCs w:val="28"/>
        </w:rPr>
      </w:pPr>
    </w:p>
    <w:p w:rsidR="0096568E" w:rsidRPr="004C6D9F" w:rsidRDefault="0096568E" w:rsidP="0096568E">
      <w:pPr>
        <w:widowControl w:val="0"/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1675AF" w:rsidRDefault="00403F94" w:rsidP="001675A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568E" w:rsidRDefault="0096568E" w:rsidP="001675AF">
      <w:pPr>
        <w:tabs>
          <w:tab w:val="left" w:pos="0"/>
        </w:tabs>
        <w:jc w:val="both"/>
        <w:rPr>
          <w:sz w:val="28"/>
          <w:szCs w:val="28"/>
        </w:rPr>
      </w:pPr>
      <w:r w:rsidRPr="004C6D9F">
        <w:rPr>
          <w:sz w:val="28"/>
          <w:szCs w:val="28"/>
        </w:rPr>
        <w:tab/>
        <w:t xml:space="preserve">на основании своего решения по делу № </w:t>
      </w:r>
      <w:r w:rsidRPr="004C6D9F">
        <w:rPr>
          <w:b/>
          <w:sz w:val="28"/>
          <w:szCs w:val="28"/>
        </w:rPr>
        <w:t>44-</w:t>
      </w:r>
      <w:r w:rsidR="009A0313">
        <w:rPr>
          <w:b/>
          <w:sz w:val="28"/>
          <w:szCs w:val="28"/>
        </w:rPr>
        <w:t>5001</w:t>
      </w:r>
      <w:r w:rsidRPr="004C6D9F">
        <w:rPr>
          <w:b/>
          <w:sz w:val="28"/>
          <w:szCs w:val="28"/>
        </w:rPr>
        <w:t>/21</w:t>
      </w:r>
      <w:r w:rsidRPr="004C6D9F">
        <w:rPr>
          <w:sz w:val="28"/>
          <w:szCs w:val="28"/>
        </w:rPr>
        <w:t xml:space="preserve"> о нарушении законодательства о закупках, руководствуясь ст. ст. 2, 64, 99, 106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4C6D9F">
        <w:rPr>
          <w:sz w:val="28"/>
          <w:szCs w:val="28"/>
        </w:rPr>
        <w:br/>
        <w:t>и муниципальных нужд» (далее – Закон о контрактной системе),</w:t>
      </w:r>
    </w:p>
    <w:p w:rsidR="0096568E" w:rsidRPr="004C6D9F" w:rsidRDefault="0096568E" w:rsidP="0096568E">
      <w:pPr>
        <w:tabs>
          <w:tab w:val="left" w:pos="0"/>
        </w:tabs>
        <w:jc w:val="both"/>
        <w:rPr>
          <w:sz w:val="28"/>
          <w:szCs w:val="28"/>
        </w:rPr>
      </w:pPr>
    </w:p>
    <w:p w:rsidR="0096568E" w:rsidRPr="004C6D9F" w:rsidRDefault="0096568E" w:rsidP="0096568E">
      <w:pPr>
        <w:jc w:val="center"/>
        <w:rPr>
          <w:sz w:val="28"/>
          <w:szCs w:val="28"/>
        </w:rPr>
      </w:pPr>
      <w:r w:rsidRPr="004C6D9F">
        <w:rPr>
          <w:sz w:val="28"/>
          <w:szCs w:val="28"/>
        </w:rPr>
        <w:t>ПРЕДПИСЫВАЕТ:</w:t>
      </w:r>
    </w:p>
    <w:p w:rsidR="0096568E" w:rsidRPr="004C6D9F" w:rsidRDefault="0096568E" w:rsidP="0096568E">
      <w:pPr>
        <w:jc w:val="center"/>
        <w:rPr>
          <w:sz w:val="28"/>
          <w:szCs w:val="28"/>
        </w:rPr>
      </w:pPr>
    </w:p>
    <w:p w:rsidR="0096568E" w:rsidRPr="004C6D9F" w:rsidRDefault="0096568E" w:rsidP="0096568E">
      <w:pPr>
        <w:jc w:val="both"/>
        <w:rPr>
          <w:sz w:val="28"/>
          <w:szCs w:val="28"/>
        </w:rPr>
      </w:pPr>
      <w:r w:rsidRPr="004C6D9F">
        <w:rPr>
          <w:sz w:val="28"/>
          <w:szCs w:val="28"/>
        </w:rPr>
        <w:tab/>
        <w:t xml:space="preserve">1. Заказчику – </w:t>
      </w:r>
      <w:r w:rsidR="009A0313">
        <w:rPr>
          <w:sz w:val="28"/>
          <w:szCs w:val="28"/>
        </w:rPr>
        <w:t xml:space="preserve">СПб ГБУ «Дирекция по управлению гостиничным </w:t>
      </w:r>
      <w:r w:rsidR="009A0313">
        <w:rPr>
          <w:sz w:val="28"/>
          <w:szCs w:val="28"/>
        </w:rPr>
        <w:br/>
        <w:t>и ресторанным комплексом»</w:t>
      </w:r>
      <w:r w:rsidRPr="004C6D9F">
        <w:rPr>
          <w:sz w:val="28"/>
          <w:szCs w:val="28"/>
        </w:rPr>
        <w:t>, аукционной комиссии устранить нарушени</w:t>
      </w:r>
      <w:r w:rsidR="000A6C9F">
        <w:rPr>
          <w:sz w:val="28"/>
          <w:szCs w:val="28"/>
        </w:rPr>
        <w:t>я</w:t>
      </w:r>
      <w:r w:rsidRPr="004C6D9F">
        <w:rPr>
          <w:sz w:val="28"/>
          <w:szCs w:val="28"/>
        </w:rPr>
        <w:t xml:space="preserve"> </w:t>
      </w:r>
      <w:r w:rsidR="009A0313">
        <w:rPr>
          <w:sz w:val="28"/>
          <w:szCs w:val="28"/>
        </w:rPr>
        <w:br/>
      </w:r>
      <w:r w:rsidR="009A0313">
        <w:rPr>
          <w:color w:val="000000"/>
          <w:sz w:val="28"/>
          <w:szCs w:val="28"/>
        </w:rPr>
        <w:t>п. 2 ч. 1 ст. 33, п. 2 ч. 1 ст. 64 (ч. 6 ст. 66)</w:t>
      </w:r>
      <w:r w:rsidR="000A6C9F">
        <w:rPr>
          <w:color w:val="000000"/>
          <w:sz w:val="28"/>
          <w:szCs w:val="28"/>
        </w:rPr>
        <w:t xml:space="preserve"> </w:t>
      </w:r>
      <w:r w:rsidRPr="004C6D9F">
        <w:rPr>
          <w:color w:val="000000"/>
          <w:sz w:val="28"/>
          <w:szCs w:val="28"/>
        </w:rPr>
        <w:t>Закона о контрактной системе</w:t>
      </w:r>
      <w:r w:rsidRPr="004C6D9F">
        <w:rPr>
          <w:sz w:val="28"/>
          <w:szCs w:val="28"/>
        </w:rPr>
        <w:t xml:space="preserve"> </w:t>
      </w:r>
      <w:r w:rsidR="009A0313">
        <w:rPr>
          <w:sz w:val="28"/>
          <w:szCs w:val="28"/>
        </w:rPr>
        <w:br/>
      </w:r>
      <w:r w:rsidRPr="004C6D9F">
        <w:rPr>
          <w:sz w:val="28"/>
          <w:szCs w:val="28"/>
        </w:rPr>
        <w:t xml:space="preserve">и с этой целью: 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9A0313">
        <w:rPr>
          <w:sz w:val="28"/>
          <w:szCs w:val="28"/>
        </w:rPr>
        <w:t>0372200161921000061</w:t>
      </w:r>
      <w:r w:rsidRPr="004C6D9F">
        <w:rPr>
          <w:sz w:val="28"/>
          <w:szCs w:val="28"/>
        </w:rPr>
        <w:t>;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lastRenderedPageBreak/>
        <w:t xml:space="preserve">- внести изменения в документацию об аукционе, приведя её </w:t>
      </w:r>
      <w:r w:rsidRPr="004C6D9F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96568E" w:rsidRPr="004C6D9F" w:rsidRDefault="0096568E" w:rsidP="009A0313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продлить срок окончания подачи заявок на участие в аукционе </w:t>
      </w:r>
      <w:r w:rsidRPr="004C6D9F">
        <w:rPr>
          <w:sz w:val="28"/>
          <w:szCs w:val="28"/>
        </w:rPr>
        <w:br/>
        <w:t xml:space="preserve">с номером извещения </w:t>
      </w:r>
      <w:r w:rsidR="009A0313">
        <w:rPr>
          <w:sz w:val="28"/>
          <w:szCs w:val="28"/>
        </w:rPr>
        <w:t xml:space="preserve">0372200161921000061 </w:t>
      </w:r>
      <w:r w:rsidRPr="004C6D9F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96568E" w:rsidRPr="004C6D9F" w:rsidRDefault="0096568E" w:rsidP="009A0313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завершить процедуру закупки с номером извещения </w:t>
      </w:r>
      <w:r w:rsidRPr="004C6D9F">
        <w:rPr>
          <w:sz w:val="28"/>
          <w:szCs w:val="28"/>
        </w:rPr>
        <w:br/>
      </w:r>
      <w:r w:rsidR="009A0313">
        <w:rPr>
          <w:sz w:val="28"/>
          <w:szCs w:val="28"/>
        </w:rPr>
        <w:t xml:space="preserve">0372200161921000061 </w:t>
      </w:r>
      <w:r w:rsidRPr="004C6D9F">
        <w:rPr>
          <w:sz w:val="28"/>
          <w:szCs w:val="28"/>
        </w:rPr>
        <w:t>в соответствии с законодательством о контрактной системе.</w:t>
      </w:r>
    </w:p>
    <w:p w:rsidR="0096568E" w:rsidRPr="004C6D9F" w:rsidRDefault="0096568E" w:rsidP="009A0313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2.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9A0313">
        <w:rPr>
          <w:sz w:val="28"/>
          <w:szCs w:val="28"/>
        </w:rPr>
        <w:t>20</w:t>
      </w:r>
      <w:r w:rsidRPr="004C6D9F">
        <w:rPr>
          <w:sz w:val="28"/>
          <w:szCs w:val="28"/>
        </w:rPr>
        <w:t>.</w:t>
      </w:r>
      <w:r w:rsidR="000A6C9F">
        <w:rPr>
          <w:sz w:val="28"/>
          <w:szCs w:val="28"/>
        </w:rPr>
        <w:t>12</w:t>
      </w:r>
      <w:r w:rsidRPr="004C6D9F">
        <w:rPr>
          <w:sz w:val="28"/>
          <w:szCs w:val="28"/>
        </w:rPr>
        <w:t>.2021.</w:t>
      </w:r>
    </w:p>
    <w:p w:rsidR="0096568E" w:rsidRPr="004C6D9F" w:rsidRDefault="0096568E" w:rsidP="009A0313">
      <w:pPr>
        <w:ind w:firstLine="708"/>
        <w:jc w:val="both"/>
        <w:rPr>
          <w:sz w:val="28"/>
          <w:szCs w:val="28"/>
          <w:lang w:eastAsia="en-US"/>
        </w:rPr>
      </w:pPr>
      <w:r w:rsidRPr="004C6D9F">
        <w:rPr>
          <w:sz w:val="28"/>
          <w:szCs w:val="28"/>
        </w:rPr>
        <w:t xml:space="preserve">3. Оператору электронной площадки – </w:t>
      </w:r>
      <w:r w:rsidR="009A0313">
        <w:rPr>
          <w:sz w:val="28"/>
          <w:szCs w:val="28"/>
        </w:rPr>
        <w:t>АО «</w:t>
      </w:r>
      <w:r w:rsidR="009A0313">
        <w:rPr>
          <w:sz w:val="28"/>
          <w:szCs w:val="28"/>
          <w:lang w:eastAsia="en-US"/>
        </w:rPr>
        <w:t>Сбербанк – Автоматизированная система торгов</w:t>
      </w:r>
      <w:r w:rsidRPr="004C6D9F">
        <w:rPr>
          <w:sz w:val="28"/>
          <w:szCs w:val="28"/>
        </w:rPr>
        <w:t>»:</w:t>
      </w:r>
    </w:p>
    <w:p w:rsidR="0096568E" w:rsidRPr="004C6D9F" w:rsidRDefault="0096568E" w:rsidP="009A0313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>- обеспечить Заказчику техническую возможность для исполнения пункта 1 настоящего предписания;</w:t>
      </w:r>
    </w:p>
    <w:p w:rsidR="0096568E" w:rsidRPr="004C6D9F" w:rsidRDefault="0096568E" w:rsidP="0096568E">
      <w:pPr>
        <w:ind w:firstLine="708"/>
        <w:jc w:val="both"/>
        <w:rPr>
          <w:iCs/>
          <w:sz w:val="28"/>
          <w:szCs w:val="28"/>
        </w:rPr>
      </w:pPr>
      <w:r w:rsidRPr="004C6D9F">
        <w:rPr>
          <w:sz w:val="28"/>
          <w:szCs w:val="28"/>
        </w:rPr>
        <w:t xml:space="preserve">- </w:t>
      </w:r>
      <w:r w:rsidRPr="004C6D9F">
        <w:rPr>
          <w:iCs/>
          <w:sz w:val="28"/>
          <w:szCs w:val="28"/>
        </w:rPr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</w:t>
      </w:r>
      <w:r w:rsidRPr="004C6D9F">
        <w:rPr>
          <w:iCs/>
          <w:sz w:val="28"/>
          <w:szCs w:val="28"/>
        </w:rPr>
        <w:br/>
        <w:t xml:space="preserve">в аукционе, в отношении денежных средств в размере обеспечения заявки </w:t>
      </w:r>
      <w:r w:rsidRPr="004C6D9F">
        <w:rPr>
          <w:iCs/>
          <w:sz w:val="28"/>
          <w:szCs w:val="28"/>
        </w:rPr>
        <w:br/>
        <w:t xml:space="preserve">на участие в аукционе. </w:t>
      </w:r>
    </w:p>
    <w:p w:rsidR="00395163" w:rsidRPr="004C6D9F" w:rsidRDefault="00395163" w:rsidP="0096568E">
      <w:pPr>
        <w:tabs>
          <w:tab w:val="left" w:pos="1418"/>
        </w:tabs>
        <w:spacing w:line="276" w:lineRule="auto"/>
        <w:ind w:firstLine="708"/>
        <w:jc w:val="both"/>
        <w:rPr>
          <w:i/>
          <w:sz w:val="28"/>
          <w:szCs w:val="28"/>
        </w:rPr>
      </w:pPr>
    </w:p>
    <w:p w:rsidR="0096568E" w:rsidRPr="00403F94" w:rsidRDefault="0096568E" w:rsidP="0096568E">
      <w:pPr>
        <w:tabs>
          <w:tab w:val="left" w:pos="1418"/>
        </w:tabs>
        <w:spacing w:line="276" w:lineRule="auto"/>
        <w:ind w:firstLine="708"/>
        <w:jc w:val="both"/>
        <w:rPr>
          <w:i/>
          <w:sz w:val="20"/>
          <w:szCs w:val="20"/>
        </w:rPr>
      </w:pPr>
      <w:bookmarkStart w:id="0" w:name="_GoBack"/>
      <w:bookmarkEnd w:id="0"/>
      <w:r w:rsidRPr="00403F94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96568E" w:rsidRPr="00403F94" w:rsidRDefault="0096568E" w:rsidP="0096568E">
      <w:pPr>
        <w:ind w:firstLine="708"/>
        <w:jc w:val="both"/>
        <w:rPr>
          <w:i/>
          <w:sz w:val="20"/>
          <w:szCs w:val="20"/>
        </w:rPr>
      </w:pPr>
      <w:r w:rsidRPr="00403F94">
        <w:rPr>
          <w:i/>
          <w:sz w:val="20"/>
          <w:szCs w:val="20"/>
          <w:u w:val="single"/>
        </w:rPr>
        <w:t>Примечание.</w:t>
      </w:r>
      <w:r w:rsidRPr="00403F94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BF5DB9" w:rsidRPr="004C6D9F" w:rsidRDefault="0096568E" w:rsidP="009A0313">
      <w:pPr>
        <w:ind w:firstLine="708"/>
        <w:jc w:val="both"/>
      </w:pPr>
      <w:r w:rsidRPr="00403F94">
        <w:rPr>
          <w:i/>
          <w:sz w:val="20"/>
          <w:szCs w:val="2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BF5DB9" w:rsidRPr="004C6D9F" w:rsidSect="009A0313">
      <w:type w:val="continuous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CBA" w:rsidRDefault="006E2CBA">
      <w:r>
        <w:separator/>
      </w:r>
    </w:p>
  </w:endnote>
  <w:endnote w:type="continuationSeparator" w:id="0">
    <w:p w:rsidR="006E2CBA" w:rsidRDefault="006E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CBA" w:rsidRDefault="006E2CBA">
      <w:r>
        <w:separator/>
      </w:r>
    </w:p>
  </w:footnote>
  <w:footnote w:type="continuationSeparator" w:id="0">
    <w:p w:rsidR="006E2CBA" w:rsidRDefault="006E2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8008277"/>
      <w:docPartObj>
        <w:docPartGallery w:val="Page Numbers (Top of Page)"/>
        <w:docPartUnique/>
      </w:docPartObj>
    </w:sdtPr>
    <w:sdtEndPr/>
    <w:sdtContent>
      <w:p w:rsidR="00EA273E" w:rsidRDefault="0096568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5AF">
          <w:rPr>
            <w:noProof/>
          </w:rPr>
          <w:t>2</w:t>
        </w:r>
        <w:r>
          <w:fldChar w:fldCharType="end"/>
        </w:r>
      </w:p>
    </w:sdtContent>
  </w:sdt>
  <w:p w:rsidR="00EA273E" w:rsidRDefault="006E2C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738"/>
    <w:rsid w:val="000A6C9F"/>
    <w:rsid w:val="0013158C"/>
    <w:rsid w:val="001675AF"/>
    <w:rsid w:val="00395163"/>
    <w:rsid w:val="003C49A5"/>
    <w:rsid w:val="003E4D9C"/>
    <w:rsid w:val="00403F94"/>
    <w:rsid w:val="0049198A"/>
    <w:rsid w:val="004C6D9F"/>
    <w:rsid w:val="006E2CBA"/>
    <w:rsid w:val="00806738"/>
    <w:rsid w:val="0096568E"/>
    <w:rsid w:val="009A0313"/>
    <w:rsid w:val="00AF15B5"/>
    <w:rsid w:val="00B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B3A53"/>
  <w15:chartTrackingRefBased/>
  <w15:docId w15:val="{88253793-148E-486F-A299-A3A86D0A5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6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56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56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568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9A031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031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2021-11-16T11:16:00Z</cp:lastPrinted>
  <dcterms:created xsi:type="dcterms:W3CDTF">2021-10-18T08:04:00Z</dcterms:created>
  <dcterms:modified xsi:type="dcterms:W3CDTF">2021-11-16T11:20:00Z</dcterms:modified>
</cp:coreProperties>
</file>