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62"/>
        <w:gridCol w:w="4893"/>
      </w:tblGrid>
      <w:tr w:rsidR="00072EAE" w:rsidRPr="002308D4" w:rsidTr="00072EAE">
        <w:tc>
          <w:tcPr>
            <w:tcW w:w="4594" w:type="dxa"/>
            <w:hideMark/>
          </w:tcPr>
          <w:p w:rsidR="00072EAE" w:rsidRPr="002308D4" w:rsidRDefault="00072EAE" w:rsidP="002308D4">
            <w:pPr>
              <w:rPr>
                <w:sz w:val="28"/>
                <w:szCs w:val="28"/>
              </w:rPr>
            </w:pPr>
            <w:r w:rsidRPr="002308D4">
              <w:rPr>
                <w:sz w:val="28"/>
                <w:szCs w:val="28"/>
              </w:rPr>
              <w:t xml:space="preserve">   </w:t>
            </w:r>
          </w:p>
        </w:tc>
        <w:tc>
          <w:tcPr>
            <w:tcW w:w="4976" w:type="dxa"/>
          </w:tcPr>
          <w:p w:rsidR="00072EAE" w:rsidRPr="002308D4" w:rsidRDefault="00072EAE" w:rsidP="002308D4">
            <w:pPr>
              <w:ind w:left="245"/>
              <w:rPr>
                <w:iCs/>
                <w:sz w:val="28"/>
                <w:szCs w:val="28"/>
              </w:rPr>
            </w:pPr>
            <w:r w:rsidRPr="002308D4">
              <w:rPr>
                <w:iCs/>
                <w:sz w:val="28"/>
                <w:szCs w:val="28"/>
              </w:rPr>
              <w:t>СПб ГБУК «Центральный выставочный зал «Манеж»</w:t>
            </w:r>
          </w:p>
          <w:p w:rsidR="00072EAE" w:rsidRPr="002308D4" w:rsidRDefault="00072EAE" w:rsidP="002308D4">
            <w:pPr>
              <w:ind w:left="245"/>
              <w:rPr>
                <w:iCs/>
                <w:sz w:val="28"/>
                <w:szCs w:val="28"/>
              </w:rPr>
            </w:pPr>
            <w:r w:rsidRPr="002308D4">
              <w:rPr>
                <w:iCs/>
                <w:sz w:val="28"/>
                <w:szCs w:val="28"/>
              </w:rPr>
              <w:t>Исаакиевская пл., 1,</w:t>
            </w:r>
          </w:p>
          <w:p w:rsidR="00072EAE" w:rsidRPr="002308D4" w:rsidRDefault="00072EAE" w:rsidP="002308D4">
            <w:pPr>
              <w:ind w:left="245"/>
              <w:rPr>
                <w:iCs/>
                <w:sz w:val="28"/>
                <w:szCs w:val="28"/>
              </w:rPr>
            </w:pPr>
            <w:r w:rsidRPr="002308D4">
              <w:rPr>
                <w:iCs/>
                <w:sz w:val="28"/>
                <w:szCs w:val="28"/>
              </w:rPr>
              <w:t>Санкт-Петербург, 190000</w:t>
            </w:r>
          </w:p>
          <w:p w:rsidR="00072EAE" w:rsidRPr="002308D4" w:rsidRDefault="00072EAE" w:rsidP="002308D4">
            <w:pPr>
              <w:ind w:left="245"/>
              <w:rPr>
                <w:iCs/>
                <w:sz w:val="28"/>
                <w:szCs w:val="28"/>
              </w:rPr>
            </w:pPr>
          </w:p>
          <w:p w:rsidR="00072EAE" w:rsidRPr="002308D4" w:rsidRDefault="00072EAE" w:rsidP="002308D4">
            <w:pPr>
              <w:ind w:left="245"/>
              <w:rPr>
                <w:iCs/>
                <w:sz w:val="28"/>
                <w:szCs w:val="28"/>
              </w:rPr>
            </w:pPr>
            <w:r w:rsidRPr="002308D4">
              <w:rPr>
                <w:iCs/>
                <w:sz w:val="28"/>
                <w:szCs w:val="28"/>
              </w:rPr>
              <w:t>ЭТП НЭП</w:t>
            </w:r>
          </w:p>
          <w:p w:rsidR="00072EAE" w:rsidRPr="002308D4" w:rsidRDefault="00072EAE" w:rsidP="002308D4">
            <w:pPr>
              <w:ind w:left="245"/>
              <w:rPr>
                <w:iCs/>
                <w:sz w:val="28"/>
                <w:szCs w:val="28"/>
              </w:rPr>
            </w:pPr>
            <w:r w:rsidRPr="002308D4">
              <w:rPr>
                <w:iCs/>
                <w:sz w:val="28"/>
                <w:szCs w:val="28"/>
              </w:rPr>
              <w:t>Тестовская, д. 10,</w:t>
            </w:r>
          </w:p>
          <w:p w:rsidR="00072EAE" w:rsidRPr="002308D4" w:rsidRDefault="00072EAE" w:rsidP="002308D4">
            <w:pPr>
              <w:ind w:left="245"/>
              <w:rPr>
                <w:iCs/>
                <w:sz w:val="28"/>
                <w:szCs w:val="28"/>
              </w:rPr>
            </w:pPr>
            <w:r w:rsidRPr="002308D4">
              <w:rPr>
                <w:iCs/>
                <w:sz w:val="28"/>
                <w:szCs w:val="28"/>
              </w:rPr>
              <w:t>Москва, 123112</w:t>
            </w:r>
          </w:p>
          <w:p w:rsidR="00072EAE" w:rsidRPr="002308D4" w:rsidRDefault="00072EAE" w:rsidP="002308D4">
            <w:pPr>
              <w:ind w:left="245"/>
              <w:rPr>
                <w:iCs/>
                <w:sz w:val="28"/>
                <w:szCs w:val="28"/>
              </w:rPr>
            </w:pPr>
            <w:r w:rsidRPr="002308D4">
              <w:rPr>
                <w:iCs/>
                <w:sz w:val="28"/>
                <w:szCs w:val="28"/>
              </w:rPr>
              <w:t>факс: (495) 785-05-45</w:t>
            </w:r>
          </w:p>
          <w:p w:rsidR="00072EAE" w:rsidRPr="002308D4" w:rsidRDefault="00072EAE" w:rsidP="002308D4">
            <w:pPr>
              <w:ind w:left="245"/>
              <w:rPr>
                <w:iCs/>
                <w:sz w:val="28"/>
                <w:szCs w:val="28"/>
              </w:rPr>
            </w:pPr>
          </w:p>
          <w:p w:rsidR="00072EAE" w:rsidRPr="002308D4" w:rsidRDefault="00072EAE" w:rsidP="002308D4">
            <w:pPr>
              <w:ind w:left="245"/>
              <w:rPr>
                <w:iCs/>
                <w:sz w:val="28"/>
                <w:szCs w:val="28"/>
              </w:rPr>
            </w:pPr>
            <w:r w:rsidRPr="002308D4">
              <w:rPr>
                <w:iCs/>
                <w:sz w:val="28"/>
                <w:szCs w:val="28"/>
              </w:rPr>
              <w:t>ООО «МД</w:t>
            </w:r>
            <w:r w:rsidR="002308D4">
              <w:rPr>
                <w:iCs/>
                <w:sz w:val="28"/>
                <w:szCs w:val="28"/>
              </w:rPr>
              <w:t>-</w:t>
            </w:r>
            <w:r w:rsidRPr="002308D4">
              <w:rPr>
                <w:iCs/>
                <w:sz w:val="28"/>
                <w:szCs w:val="28"/>
              </w:rPr>
              <w:t>Консалтинг»</w:t>
            </w:r>
          </w:p>
          <w:p w:rsidR="00072EAE" w:rsidRPr="002308D4" w:rsidRDefault="00072EAE" w:rsidP="002308D4">
            <w:pPr>
              <w:ind w:left="245"/>
              <w:rPr>
                <w:iCs/>
                <w:sz w:val="28"/>
                <w:szCs w:val="28"/>
              </w:rPr>
            </w:pPr>
            <w:r w:rsidRPr="002308D4">
              <w:rPr>
                <w:iCs/>
                <w:sz w:val="28"/>
                <w:szCs w:val="28"/>
              </w:rPr>
              <w:t>Приморский б-р, д. 2б, оф. 5,</w:t>
            </w:r>
          </w:p>
          <w:p w:rsidR="00072EAE" w:rsidRPr="002308D4" w:rsidRDefault="00072EAE" w:rsidP="002308D4">
            <w:pPr>
              <w:ind w:left="245"/>
              <w:rPr>
                <w:color w:val="000000"/>
                <w:sz w:val="28"/>
                <w:szCs w:val="28"/>
                <w:shd w:val="clear" w:color="auto" w:fill="FFFFFF"/>
              </w:rPr>
            </w:pPr>
            <w:r w:rsidRPr="002308D4">
              <w:rPr>
                <w:iCs/>
                <w:sz w:val="28"/>
                <w:szCs w:val="28"/>
              </w:rPr>
              <w:t>Тольятти, 445051</w:t>
            </w:r>
          </w:p>
        </w:tc>
      </w:tr>
    </w:tbl>
    <w:p w:rsidR="00072EAE" w:rsidRDefault="00072EAE" w:rsidP="002308D4">
      <w:pPr>
        <w:jc w:val="center"/>
        <w:outlineLvl w:val="0"/>
        <w:rPr>
          <w:sz w:val="28"/>
          <w:szCs w:val="28"/>
        </w:rPr>
      </w:pPr>
    </w:p>
    <w:p w:rsidR="002308D4" w:rsidRDefault="002308D4" w:rsidP="002308D4">
      <w:pPr>
        <w:jc w:val="center"/>
        <w:outlineLvl w:val="0"/>
        <w:rPr>
          <w:sz w:val="28"/>
          <w:szCs w:val="28"/>
        </w:rPr>
      </w:pPr>
    </w:p>
    <w:p w:rsidR="002308D4" w:rsidRDefault="002308D4" w:rsidP="002308D4">
      <w:pPr>
        <w:jc w:val="center"/>
        <w:outlineLvl w:val="0"/>
        <w:rPr>
          <w:sz w:val="28"/>
          <w:szCs w:val="28"/>
        </w:rPr>
      </w:pPr>
    </w:p>
    <w:p w:rsidR="002308D4" w:rsidRDefault="002308D4" w:rsidP="002308D4">
      <w:pPr>
        <w:jc w:val="center"/>
        <w:outlineLvl w:val="0"/>
        <w:rPr>
          <w:sz w:val="28"/>
          <w:szCs w:val="28"/>
        </w:rPr>
      </w:pPr>
    </w:p>
    <w:p w:rsidR="002308D4" w:rsidRDefault="002308D4" w:rsidP="002308D4">
      <w:pPr>
        <w:jc w:val="center"/>
        <w:outlineLvl w:val="0"/>
        <w:rPr>
          <w:sz w:val="28"/>
          <w:szCs w:val="28"/>
        </w:rPr>
      </w:pPr>
    </w:p>
    <w:p w:rsidR="002308D4" w:rsidRPr="002308D4" w:rsidRDefault="002308D4" w:rsidP="002308D4">
      <w:pPr>
        <w:jc w:val="center"/>
        <w:outlineLvl w:val="0"/>
        <w:rPr>
          <w:sz w:val="28"/>
          <w:szCs w:val="28"/>
        </w:rPr>
      </w:pPr>
    </w:p>
    <w:p w:rsidR="00072EAE" w:rsidRPr="002308D4" w:rsidRDefault="00072EAE" w:rsidP="002308D4">
      <w:pPr>
        <w:jc w:val="center"/>
        <w:outlineLvl w:val="0"/>
        <w:rPr>
          <w:b/>
          <w:bCs/>
          <w:sz w:val="28"/>
          <w:szCs w:val="28"/>
        </w:rPr>
      </w:pPr>
      <w:r w:rsidRPr="002308D4">
        <w:rPr>
          <w:b/>
          <w:bCs/>
          <w:sz w:val="28"/>
          <w:szCs w:val="28"/>
        </w:rPr>
        <w:t>РЕШЕНИЕ</w:t>
      </w:r>
    </w:p>
    <w:p w:rsidR="00072EAE" w:rsidRPr="002308D4" w:rsidRDefault="00072EAE" w:rsidP="002308D4">
      <w:pPr>
        <w:jc w:val="center"/>
        <w:rPr>
          <w:sz w:val="28"/>
          <w:szCs w:val="28"/>
        </w:rPr>
      </w:pPr>
      <w:r w:rsidRPr="002308D4">
        <w:rPr>
          <w:sz w:val="28"/>
          <w:szCs w:val="28"/>
        </w:rPr>
        <w:t xml:space="preserve">по делу </w:t>
      </w:r>
      <w:r w:rsidR="002308D4" w:rsidRPr="002308D4">
        <w:rPr>
          <w:b/>
          <w:sz w:val="28"/>
          <w:szCs w:val="28"/>
        </w:rPr>
        <w:t>№</w:t>
      </w:r>
      <w:r w:rsidR="002308D4">
        <w:rPr>
          <w:sz w:val="28"/>
          <w:szCs w:val="28"/>
        </w:rPr>
        <w:t xml:space="preserve"> </w:t>
      </w:r>
      <w:r w:rsidRPr="002308D4">
        <w:rPr>
          <w:b/>
          <w:sz w:val="28"/>
          <w:szCs w:val="28"/>
        </w:rPr>
        <w:t>44</w:t>
      </w:r>
      <w:r w:rsidR="002308D4">
        <w:rPr>
          <w:b/>
          <w:sz w:val="28"/>
          <w:szCs w:val="28"/>
        </w:rPr>
        <w:t>-5000/</w:t>
      </w:r>
      <w:r w:rsidRPr="002308D4">
        <w:rPr>
          <w:b/>
          <w:sz w:val="28"/>
          <w:szCs w:val="28"/>
        </w:rPr>
        <w:t>21</w:t>
      </w:r>
      <w:r w:rsidRPr="002308D4">
        <w:rPr>
          <w:sz w:val="28"/>
          <w:szCs w:val="28"/>
        </w:rPr>
        <w:t xml:space="preserve"> </w:t>
      </w:r>
      <w:r w:rsidR="002308D4">
        <w:rPr>
          <w:sz w:val="28"/>
          <w:szCs w:val="28"/>
        </w:rPr>
        <w:br/>
      </w:r>
      <w:r w:rsidRPr="002308D4">
        <w:rPr>
          <w:sz w:val="28"/>
          <w:szCs w:val="28"/>
        </w:rPr>
        <w:t>о нарушении законодательства о контрактной системе</w:t>
      </w:r>
    </w:p>
    <w:p w:rsidR="00072EAE" w:rsidRPr="002308D4" w:rsidRDefault="00072EAE" w:rsidP="002308D4">
      <w:pPr>
        <w:ind w:firstLine="540"/>
        <w:jc w:val="both"/>
        <w:rPr>
          <w:sz w:val="28"/>
          <w:szCs w:val="28"/>
        </w:rPr>
      </w:pPr>
    </w:p>
    <w:p w:rsidR="00072EAE" w:rsidRPr="002308D4" w:rsidRDefault="00072EAE" w:rsidP="002308D4">
      <w:pPr>
        <w:tabs>
          <w:tab w:val="left" w:pos="0"/>
        </w:tabs>
        <w:jc w:val="both"/>
        <w:rPr>
          <w:sz w:val="28"/>
          <w:szCs w:val="28"/>
        </w:rPr>
      </w:pPr>
      <w:r w:rsidRPr="002308D4">
        <w:rPr>
          <w:sz w:val="28"/>
          <w:szCs w:val="28"/>
        </w:rPr>
        <w:t>11.11.2021                                                                                           Санкт-Петербург</w:t>
      </w:r>
    </w:p>
    <w:p w:rsidR="00072EAE" w:rsidRPr="002308D4" w:rsidRDefault="00072EAE" w:rsidP="002308D4">
      <w:pPr>
        <w:tabs>
          <w:tab w:val="left" w:pos="0"/>
        </w:tabs>
        <w:jc w:val="both"/>
        <w:rPr>
          <w:sz w:val="28"/>
          <w:szCs w:val="28"/>
        </w:rPr>
      </w:pPr>
    </w:p>
    <w:p w:rsidR="00072EAE" w:rsidRPr="002308D4" w:rsidRDefault="00072EAE" w:rsidP="002308D4">
      <w:pPr>
        <w:tabs>
          <w:tab w:val="left" w:pos="0"/>
        </w:tabs>
        <w:jc w:val="both"/>
        <w:rPr>
          <w:sz w:val="28"/>
          <w:szCs w:val="28"/>
        </w:rPr>
      </w:pPr>
      <w:r w:rsidRPr="002308D4">
        <w:rPr>
          <w:sz w:val="28"/>
          <w:szCs w:val="28"/>
        </w:rPr>
        <w:tab/>
        <w:t>Комиссия Санкт-Петербургского УФАС России по контролю в сфере закупок (далее – Комиссия УФАС) в составе:</w:t>
      </w:r>
    </w:p>
    <w:p w:rsidR="009B5A48" w:rsidRDefault="00072EAE" w:rsidP="009B5A48">
      <w:pPr>
        <w:tabs>
          <w:tab w:val="left" w:pos="0"/>
        </w:tabs>
        <w:jc w:val="both"/>
        <w:rPr>
          <w:sz w:val="28"/>
          <w:szCs w:val="28"/>
        </w:rPr>
      </w:pPr>
      <w:r w:rsidRPr="002308D4">
        <w:rPr>
          <w:sz w:val="28"/>
          <w:szCs w:val="28"/>
        </w:rPr>
        <w:tab/>
      </w:r>
    </w:p>
    <w:p w:rsidR="009B5A48" w:rsidRDefault="002308D4" w:rsidP="002308D4">
      <w:pPr>
        <w:tabs>
          <w:tab w:val="left" w:pos="0"/>
        </w:tabs>
        <w:jc w:val="both"/>
        <w:rPr>
          <w:sz w:val="28"/>
          <w:szCs w:val="28"/>
        </w:rPr>
      </w:pPr>
      <w:r>
        <w:rPr>
          <w:sz w:val="28"/>
          <w:szCs w:val="28"/>
        </w:rPr>
        <w:tab/>
        <w:t xml:space="preserve">при участии представителя </w:t>
      </w:r>
      <w:r w:rsidR="00072EAE" w:rsidRPr="002308D4">
        <w:rPr>
          <w:sz w:val="28"/>
          <w:szCs w:val="28"/>
        </w:rPr>
        <w:t xml:space="preserve">СПб ГБУК «Центральный </w:t>
      </w:r>
      <w:r>
        <w:rPr>
          <w:sz w:val="28"/>
          <w:szCs w:val="28"/>
        </w:rPr>
        <w:t>выставочный зал «Манеж» (далее –</w:t>
      </w:r>
      <w:r w:rsidR="00072EAE" w:rsidRPr="002308D4">
        <w:rPr>
          <w:sz w:val="28"/>
          <w:szCs w:val="28"/>
        </w:rPr>
        <w:t xml:space="preserve"> Заказчик): </w:t>
      </w:r>
    </w:p>
    <w:p w:rsidR="00072EAE" w:rsidRPr="002308D4" w:rsidRDefault="00072EAE" w:rsidP="002308D4">
      <w:pPr>
        <w:tabs>
          <w:tab w:val="left" w:pos="0"/>
        </w:tabs>
        <w:jc w:val="both"/>
        <w:rPr>
          <w:sz w:val="28"/>
          <w:szCs w:val="28"/>
        </w:rPr>
      </w:pPr>
      <w:r w:rsidRPr="002308D4">
        <w:rPr>
          <w:sz w:val="28"/>
          <w:szCs w:val="28"/>
        </w:rPr>
        <w:tab/>
        <w:t>в от</w:t>
      </w:r>
      <w:r w:rsidR="002308D4">
        <w:rPr>
          <w:sz w:val="28"/>
          <w:szCs w:val="28"/>
        </w:rPr>
        <w:t>сутствие представителей ООО «МД-</w:t>
      </w:r>
      <w:r w:rsidRPr="002308D4">
        <w:rPr>
          <w:sz w:val="28"/>
          <w:szCs w:val="28"/>
        </w:rPr>
        <w:t>Консалтинг» (далее – Заявитель)</w:t>
      </w:r>
      <w:r w:rsidR="002308D4">
        <w:rPr>
          <w:sz w:val="28"/>
          <w:szCs w:val="28"/>
        </w:rPr>
        <w:t>,</w:t>
      </w:r>
      <w:r w:rsidRPr="002308D4">
        <w:rPr>
          <w:sz w:val="28"/>
          <w:szCs w:val="28"/>
        </w:rPr>
        <w:t xml:space="preserve"> при надлежащем уведомлении о месте и </w:t>
      </w:r>
      <w:r w:rsidR="002308D4">
        <w:rPr>
          <w:sz w:val="28"/>
          <w:szCs w:val="28"/>
        </w:rPr>
        <w:t>времени заседания Комиссии УФАС;</w:t>
      </w:r>
    </w:p>
    <w:p w:rsidR="00072EAE" w:rsidRPr="002308D4" w:rsidRDefault="00072EAE" w:rsidP="002308D4">
      <w:pPr>
        <w:tabs>
          <w:tab w:val="left" w:pos="0"/>
        </w:tabs>
        <w:jc w:val="both"/>
        <w:rPr>
          <w:sz w:val="28"/>
          <w:szCs w:val="28"/>
        </w:rPr>
      </w:pPr>
      <w:r w:rsidRPr="002308D4">
        <w:rPr>
          <w:sz w:val="28"/>
          <w:szCs w:val="28"/>
        </w:rPr>
        <w:tab/>
        <w:t xml:space="preserve">рассмотрев посредством системы видеоконференцсвязи жалобу Заявителя (вх. </w:t>
      </w:r>
      <w:r w:rsidR="002308D4">
        <w:rPr>
          <w:sz w:val="28"/>
          <w:szCs w:val="28"/>
        </w:rPr>
        <w:t>№ 33883-ЭП/</w:t>
      </w:r>
      <w:r w:rsidRPr="002308D4">
        <w:rPr>
          <w:sz w:val="28"/>
          <w:szCs w:val="28"/>
        </w:rPr>
        <w:t xml:space="preserve">21 от 29.10.2021) на действия Заказчика </w:t>
      </w:r>
      <w:r w:rsidR="002308D4">
        <w:rPr>
          <w:sz w:val="28"/>
          <w:szCs w:val="28"/>
        </w:rPr>
        <w:br/>
      </w:r>
      <w:r w:rsidRPr="002308D4">
        <w:rPr>
          <w:sz w:val="28"/>
          <w:szCs w:val="28"/>
        </w:rPr>
        <w:t xml:space="preserve">при определении поставщика (подрядчика, исполнителя) путем проведения электронного </w:t>
      </w:r>
      <w:r w:rsidR="002308D4">
        <w:rPr>
          <w:sz w:val="28"/>
          <w:szCs w:val="28"/>
        </w:rPr>
        <w:t xml:space="preserve">аукциона </w:t>
      </w:r>
      <w:r w:rsidRPr="002308D4">
        <w:rPr>
          <w:sz w:val="28"/>
          <w:szCs w:val="28"/>
        </w:rPr>
        <w:t xml:space="preserve">на оказание услуг по обеспечению санитарно-гигиенического состояния зданий, помещений и территории объекта </w:t>
      </w:r>
      <w:r w:rsidR="002308D4">
        <w:rPr>
          <w:sz w:val="28"/>
          <w:szCs w:val="28"/>
        </w:rPr>
        <w:br/>
      </w:r>
      <w:r w:rsidRPr="002308D4">
        <w:rPr>
          <w:sz w:val="28"/>
          <w:szCs w:val="28"/>
        </w:rPr>
        <w:t xml:space="preserve">с поставкой товара при оказании закупаемых услуг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2308D4">
        <w:rPr>
          <w:bCs/>
          <w:sz w:val="28"/>
          <w:szCs w:val="28"/>
        </w:rPr>
        <w:lastRenderedPageBreak/>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2308D4">
        <w:rPr>
          <w:spacing w:val="6"/>
          <w:sz w:val="28"/>
          <w:szCs w:val="28"/>
        </w:rPr>
        <w:t xml:space="preserve">, утвержденного приказом ФАС России от 19.11.2014 № 727/14 </w:t>
      </w:r>
      <w:r w:rsidRPr="002308D4">
        <w:rPr>
          <w:sz w:val="28"/>
          <w:szCs w:val="28"/>
        </w:rPr>
        <w:t>(далее – Административный регламент),</w:t>
      </w:r>
    </w:p>
    <w:p w:rsidR="00072EAE" w:rsidRPr="002308D4" w:rsidRDefault="00072EAE" w:rsidP="002308D4">
      <w:pPr>
        <w:jc w:val="center"/>
        <w:rPr>
          <w:sz w:val="28"/>
          <w:szCs w:val="28"/>
        </w:rPr>
      </w:pPr>
    </w:p>
    <w:p w:rsidR="00072EAE" w:rsidRPr="002308D4" w:rsidRDefault="00072EAE" w:rsidP="002308D4">
      <w:pPr>
        <w:jc w:val="center"/>
        <w:rPr>
          <w:b/>
          <w:bCs/>
          <w:sz w:val="28"/>
          <w:szCs w:val="28"/>
        </w:rPr>
      </w:pPr>
      <w:r w:rsidRPr="002308D4">
        <w:rPr>
          <w:b/>
          <w:bCs/>
          <w:sz w:val="28"/>
          <w:szCs w:val="28"/>
        </w:rPr>
        <w:t>УСТАНОВИЛА:</w:t>
      </w:r>
    </w:p>
    <w:p w:rsidR="00072EAE" w:rsidRPr="002308D4" w:rsidRDefault="00072EAE" w:rsidP="002308D4">
      <w:pPr>
        <w:jc w:val="center"/>
        <w:outlineLvl w:val="0"/>
        <w:rPr>
          <w:sz w:val="28"/>
          <w:szCs w:val="28"/>
        </w:rPr>
      </w:pPr>
    </w:p>
    <w:p w:rsidR="00072EAE" w:rsidRPr="002308D4" w:rsidRDefault="00072EAE" w:rsidP="002308D4">
      <w:pPr>
        <w:ind w:firstLine="709"/>
        <w:jc w:val="both"/>
        <w:rPr>
          <w:sz w:val="28"/>
          <w:szCs w:val="28"/>
        </w:rPr>
      </w:pPr>
      <w:r w:rsidRPr="002308D4">
        <w:rPr>
          <w:sz w:val="28"/>
          <w:szCs w:val="28"/>
        </w:rPr>
        <w:t xml:space="preserve">Извещение о проведении электронного аукциона размещено 21.10.2021 на Официальном сайте Единой информационной системы в сфере закупок </w:t>
      </w:r>
      <w:proofErr w:type="spellStart"/>
      <w:r w:rsidRPr="002308D4">
        <w:rPr>
          <w:sz w:val="28"/>
          <w:szCs w:val="28"/>
        </w:rPr>
        <w:t>www</w:t>
      </w:r>
      <w:proofErr w:type="spellEnd"/>
      <w:r w:rsidRPr="002308D4">
        <w:rPr>
          <w:sz w:val="28"/>
          <w:szCs w:val="28"/>
        </w:rPr>
        <w:t>.</w:t>
      </w:r>
      <w:proofErr w:type="spellStart"/>
      <w:r w:rsidRPr="002308D4">
        <w:rPr>
          <w:sz w:val="28"/>
          <w:szCs w:val="28"/>
          <w:lang w:val="en-US"/>
        </w:rPr>
        <w:t>zakupki</w:t>
      </w:r>
      <w:proofErr w:type="spellEnd"/>
      <w:r w:rsidRPr="002308D4">
        <w:rPr>
          <w:sz w:val="28"/>
          <w:szCs w:val="28"/>
        </w:rPr>
        <w:t>.</w:t>
      </w:r>
      <w:proofErr w:type="spellStart"/>
      <w:r w:rsidRPr="002308D4">
        <w:rPr>
          <w:sz w:val="28"/>
          <w:szCs w:val="28"/>
          <w:lang w:val="en-US"/>
        </w:rPr>
        <w:t>gov</w:t>
      </w:r>
      <w:proofErr w:type="spellEnd"/>
      <w:r w:rsidRPr="002308D4">
        <w:rPr>
          <w:sz w:val="28"/>
          <w:szCs w:val="28"/>
        </w:rPr>
        <w:t>.</w:t>
      </w:r>
      <w:proofErr w:type="spellStart"/>
      <w:r w:rsidRPr="002308D4">
        <w:rPr>
          <w:sz w:val="28"/>
          <w:szCs w:val="28"/>
        </w:rPr>
        <w:t>ru</w:t>
      </w:r>
      <w:proofErr w:type="spellEnd"/>
      <w:r w:rsidRPr="002308D4">
        <w:rPr>
          <w:sz w:val="28"/>
          <w:szCs w:val="28"/>
        </w:rPr>
        <w:t xml:space="preserve">, номер извещения 0372200217121000009. Начальная (максимальная) цена контракта – </w:t>
      </w:r>
      <w:r w:rsidRPr="002308D4">
        <w:rPr>
          <w:color w:val="000000"/>
          <w:sz w:val="28"/>
          <w:szCs w:val="28"/>
        </w:rPr>
        <w:t>15 361 647,</w:t>
      </w:r>
      <w:r w:rsidR="002308D4">
        <w:rPr>
          <w:color w:val="000000"/>
          <w:sz w:val="28"/>
          <w:szCs w:val="28"/>
        </w:rPr>
        <w:t xml:space="preserve"> </w:t>
      </w:r>
      <w:r w:rsidRPr="002308D4">
        <w:rPr>
          <w:color w:val="000000"/>
          <w:sz w:val="28"/>
          <w:szCs w:val="28"/>
        </w:rPr>
        <w:t xml:space="preserve">55 </w:t>
      </w:r>
      <w:r w:rsidRPr="002308D4">
        <w:rPr>
          <w:sz w:val="28"/>
          <w:szCs w:val="28"/>
        </w:rPr>
        <w:t>рублей.</w:t>
      </w:r>
    </w:p>
    <w:p w:rsidR="00072EAE" w:rsidRPr="002308D4" w:rsidRDefault="00072EAE" w:rsidP="002308D4">
      <w:pPr>
        <w:autoSpaceDE w:val="0"/>
        <w:autoSpaceDN w:val="0"/>
        <w:adjustRightInd w:val="0"/>
        <w:ind w:firstLine="720"/>
        <w:jc w:val="both"/>
        <w:rPr>
          <w:sz w:val="28"/>
          <w:szCs w:val="28"/>
        </w:rPr>
      </w:pPr>
      <w:r w:rsidRPr="002308D4">
        <w:rPr>
          <w:sz w:val="28"/>
          <w:szCs w:val="28"/>
        </w:rPr>
        <w:t>В жалобе Заявитель обжалует действия Заказчика, нарушающие, по мнению Заявителя, требования Закона о контрактной системе и выразившиеся в установлении ненадлежащих требований к содержанию первой части заявки.</w:t>
      </w:r>
    </w:p>
    <w:p w:rsidR="00072EAE" w:rsidRPr="002308D4" w:rsidRDefault="00072EAE" w:rsidP="002308D4">
      <w:pPr>
        <w:autoSpaceDE w:val="0"/>
        <w:autoSpaceDN w:val="0"/>
        <w:adjustRightInd w:val="0"/>
        <w:ind w:firstLine="720"/>
        <w:jc w:val="both"/>
        <w:rPr>
          <w:sz w:val="28"/>
          <w:szCs w:val="28"/>
        </w:rPr>
      </w:pPr>
      <w:r w:rsidRPr="002308D4">
        <w:rPr>
          <w:sz w:val="28"/>
          <w:szCs w:val="28"/>
        </w:rPr>
        <w:t>Заказчик с доводами жалобы не согласен и считает ее необоснованной по основаниям, изложенным в письменных пояснениях на жалобу.</w:t>
      </w:r>
    </w:p>
    <w:p w:rsidR="00072EAE" w:rsidRPr="002308D4" w:rsidRDefault="00072EAE" w:rsidP="002308D4">
      <w:pPr>
        <w:autoSpaceDE w:val="0"/>
        <w:autoSpaceDN w:val="0"/>
        <w:adjustRightInd w:val="0"/>
        <w:ind w:firstLine="720"/>
        <w:jc w:val="both"/>
        <w:rPr>
          <w:sz w:val="28"/>
          <w:szCs w:val="28"/>
        </w:rPr>
      </w:pPr>
      <w:r w:rsidRPr="002308D4">
        <w:rPr>
          <w:sz w:val="28"/>
          <w:szCs w:val="28"/>
        </w:rPr>
        <w:t>Ознакомившись с представленными документами и сведениями, а также информацией, размещенной в ЕИС, Комиссия УФАС приходит к следующим выводам.</w:t>
      </w:r>
    </w:p>
    <w:p w:rsidR="00072EAE" w:rsidRPr="002308D4" w:rsidRDefault="00072EAE" w:rsidP="002308D4">
      <w:pPr>
        <w:autoSpaceDE w:val="0"/>
        <w:autoSpaceDN w:val="0"/>
        <w:adjustRightInd w:val="0"/>
        <w:ind w:firstLine="720"/>
        <w:jc w:val="both"/>
        <w:rPr>
          <w:sz w:val="28"/>
          <w:szCs w:val="28"/>
        </w:rPr>
      </w:pPr>
      <w:r w:rsidRPr="002308D4">
        <w:rPr>
          <w:sz w:val="28"/>
          <w:szCs w:val="28"/>
        </w:rPr>
        <w:t xml:space="preserve">В соответствии с ч. 1 ст. 59 Закона о контрактной системе, </w:t>
      </w:r>
      <w:r w:rsidR="002308D4">
        <w:rPr>
          <w:sz w:val="28"/>
          <w:szCs w:val="28"/>
        </w:rPr>
        <w:br/>
      </w:r>
      <w:r w:rsidRPr="002308D4">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072EAE" w:rsidRPr="002308D4" w:rsidRDefault="00072EAE" w:rsidP="002308D4">
      <w:pPr>
        <w:autoSpaceDE w:val="0"/>
        <w:autoSpaceDN w:val="0"/>
        <w:adjustRightInd w:val="0"/>
        <w:ind w:firstLine="720"/>
        <w:jc w:val="both"/>
        <w:rPr>
          <w:sz w:val="28"/>
          <w:szCs w:val="28"/>
        </w:rPr>
      </w:pPr>
      <w:r w:rsidRPr="002308D4">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72EAE" w:rsidRPr="002308D4" w:rsidRDefault="00072EAE" w:rsidP="002308D4">
      <w:pPr>
        <w:autoSpaceDE w:val="0"/>
        <w:autoSpaceDN w:val="0"/>
        <w:adjustRightInd w:val="0"/>
        <w:ind w:firstLine="720"/>
        <w:jc w:val="both"/>
        <w:rPr>
          <w:sz w:val="28"/>
          <w:szCs w:val="28"/>
        </w:rPr>
      </w:pPr>
      <w:r w:rsidRPr="002308D4">
        <w:rPr>
          <w:sz w:val="28"/>
          <w:szCs w:val="28"/>
        </w:rPr>
        <w:t xml:space="preserve">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w:t>
      </w:r>
      <w:r w:rsidRPr="002308D4">
        <w:rPr>
          <w:sz w:val="28"/>
          <w:szCs w:val="28"/>
        </w:rPr>
        <w:lastRenderedPageBreak/>
        <w:t>информацию наименование и описание объекта закупки и условия контракта в соответствии со ст. 33 Закона о контрактной системе.</w:t>
      </w:r>
    </w:p>
    <w:p w:rsidR="00072EAE" w:rsidRPr="002308D4" w:rsidRDefault="00072EAE" w:rsidP="002308D4">
      <w:pPr>
        <w:autoSpaceDE w:val="0"/>
        <w:autoSpaceDN w:val="0"/>
        <w:adjustRightInd w:val="0"/>
        <w:ind w:firstLine="720"/>
        <w:jc w:val="both"/>
        <w:rPr>
          <w:sz w:val="28"/>
          <w:szCs w:val="28"/>
        </w:rPr>
      </w:pPr>
      <w:r w:rsidRPr="002308D4">
        <w:rPr>
          <w:sz w:val="28"/>
          <w:szCs w:val="28"/>
        </w:rPr>
        <w:t xml:space="preserve">Согласно </w:t>
      </w:r>
      <w:proofErr w:type="spellStart"/>
      <w:r w:rsidRPr="002308D4">
        <w:rPr>
          <w:sz w:val="28"/>
          <w:szCs w:val="28"/>
        </w:rPr>
        <w:t>п.п</w:t>
      </w:r>
      <w:proofErr w:type="spellEnd"/>
      <w:r w:rsidRPr="002308D4">
        <w:rPr>
          <w:sz w:val="28"/>
          <w:szCs w:val="28"/>
        </w:rPr>
        <w:t>.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72EAE" w:rsidRPr="002308D4" w:rsidRDefault="00072EAE" w:rsidP="002308D4">
      <w:pPr>
        <w:autoSpaceDE w:val="0"/>
        <w:autoSpaceDN w:val="0"/>
        <w:adjustRightInd w:val="0"/>
        <w:ind w:firstLine="720"/>
        <w:jc w:val="both"/>
        <w:rPr>
          <w:sz w:val="28"/>
          <w:szCs w:val="28"/>
        </w:rPr>
      </w:pPr>
      <w:r w:rsidRPr="002308D4">
        <w:rPr>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72EAE" w:rsidRPr="002308D4" w:rsidRDefault="00072EAE" w:rsidP="002308D4">
      <w:pPr>
        <w:autoSpaceDE w:val="0"/>
        <w:autoSpaceDN w:val="0"/>
        <w:adjustRightInd w:val="0"/>
        <w:ind w:firstLine="720"/>
        <w:jc w:val="both"/>
        <w:rPr>
          <w:sz w:val="28"/>
          <w:szCs w:val="28"/>
        </w:rPr>
      </w:pPr>
      <w:r w:rsidRPr="002308D4">
        <w:rPr>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72EAE" w:rsidRPr="002308D4" w:rsidRDefault="00072EAE" w:rsidP="002308D4">
      <w:pPr>
        <w:autoSpaceDE w:val="0"/>
        <w:autoSpaceDN w:val="0"/>
        <w:adjustRightInd w:val="0"/>
        <w:ind w:firstLine="720"/>
        <w:jc w:val="both"/>
        <w:rPr>
          <w:sz w:val="28"/>
          <w:szCs w:val="28"/>
        </w:rPr>
      </w:pPr>
      <w:r w:rsidRPr="002308D4">
        <w:rPr>
          <w:sz w:val="28"/>
          <w:szCs w:val="28"/>
        </w:rPr>
        <w:lastRenderedPageBreak/>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072EAE" w:rsidRPr="002308D4" w:rsidRDefault="00072EAE" w:rsidP="002308D4">
      <w:pPr>
        <w:autoSpaceDE w:val="0"/>
        <w:autoSpaceDN w:val="0"/>
        <w:adjustRightInd w:val="0"/>
        <w:ind w:firstLine="720"/>
        <w:jc w:val="both"/>
        <w:rPr>
          <w:sz w:val="28"/>
          <w:szCs w:val="28"/>
        </w:rPr>
      </w:pPr>
      <w:r w:rsidRPr="002308D4">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2308D4">
        <w:rPr>
          <w:sz w:val="28"/>
          <w:szCs w:val="28"/>
        </w:rPr>
        <w:t>ч.ч</w:t>
      </w:r>
      <w:proofErr w:type="spellEnd"/>
      <w:r w:rsidRPr="002308D4">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072EAE" w:rsidRPr="002308D4" w:rsidRDefault="00072EAE" w:rsidP="002308D4">
      <w:pPr>
        <w:autoSpaceDE w:val="0"/>
        <w:autoSpaceDN w:val="0"/>
        <w:adjustRightInd w:val="0"/>
        <w:ind w:firstLine="720"/>
        <w:jc w:val="both"/>
        <w:rPr>
          <w:sz w:val="28"/>
          <w:szCs w:val="28"/>
        </w:rPr>
      </w:pPr>
      <w:r w:rsidRPr="002308D4">
        <w:rPr>
          <w:sz w:val="28"/>
          <w:szCs w:val="28"/>
        </w:rPr>
        <w:t>В силу п. 2 ч. 3 ст.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rsidR="00072EAE" w:rsidRPr="002308D4" w:rsidRDefault="00072EAE" w:rsidP="002308D4">
      <w:pPr>
        <w:autoSpaceDE w:val="0"/>
        <w:autoSpaceDN w:val="0"/>
        <w:adjustRightInd w:val="0"/>
        <w:ind w:firstLine="720"/>
        <w:jc w:val="both"/>
        <w:rPr>
          <w:sz w:val="28"/>
          <w:szCs w:val="28"/>
        </w:rPr>
      </w:pPr>
      <w:r w:rsidRPr="002308D4">
        <w:rPr>
          <w:sz w:val="28"/>
          <w:szCs w:val="28"/>
        </w:rPr>
        <w:t>а) наименование страны происхождения товара;</w:t>
      </w:r>
    </w:p>
    <w:p w:rsidR="00072EAE" w:rsidRPr="002308D4" w:rsidRDefault="00072EAE" w:rsidP="002308D4">
      <w:pPr>
        <w:autoSpaceDE w:val="0"/>
        <w:autoSpaceDN w:val="0"/>
        <w:adjustRightInd w:val="0"/>
        <w:ind w:firstLine="720"/>
        <w:jc w:val="both"/>
        <w:rPr>
          <w:sz w:val="28"/>
          <w:szCs w:val="28"/>
        </w:rPr>
      </w:pPr>
      <w:r w:rsidRPr="002308D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072EAE" w:rsidRPr="002308D4" w:rsidRDefault="00072EAE" w:rsidP="002308D4">
      <w:pPr>
        <w:autoSpaceDE w:val="0"/>
        <w:autoSpaceDN w:val="0"/>
        <w:adjustRightInd w:val="0"/>
        <w:ind w:firstLine="720"/>
        <w:jc w:val="both"/>
        <w:rPr>
          <w:sz w:val="28"/>
          <w:szCs w:val="28"/>
        </w:rPr>
      </w:pPr>
      <w:r w:rsidRPr="002308D4">
        <w:rPr>
          <w:sz w:val="28"/>
          <w:szCs w:val="28"/>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2308D4">
        <w:rPr>
          <w:sz w:val="28"/>
          <w:szCs w:val="28"/>
        </w:rPr>
        <w:t>ч.ч</w:t>
      </w:r>
      <w:proofErr w:type="spellEnd"/>
      <w:r w:rsidRPr="002308D4">
        <w:rPr>
          <w:sz w:val="28"/>
          <w:szCs w:val="28"/>
        </w:rPr>
        <w:t>. 3 или 3.1 и 5 настоящей статьи документов и информации.</w:t>
      </w:r>
    </w:p>
    <w:p w:rsidR="00072EAE" w:rsidRPr="002308D4" w:rsidRDefault="00072EAE" w:rsidP="002308D4">
      <w:pPr>
        <w:autoSpaceDE w:val="0"/>
        <w:autoSpaceDN w:val="0"/>
        <w:adjustRightInd w:val="0"/>
        <w:ind w:firstLine="720"/>
        <w:jc w:val="both"/>
        <w:rPr>
          <w:sz w:val="28"/>
          <w:szCs w:val="28"/>
        </w:rPr>
      </w:pPr>
      <w:r w:rsidRPr="002308D4">
        <w:rPr>
          <w:sz w:val="28"/>
          <w:szCs w:val="28"/>
        </w:rPr>
        <w:t>Таким образом, Закон о контрактной системе не предусматривает необходимости представления в составе первой части заявок сведений о товарах,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«О бухгалтерском учёте».</w:t>
      </w:r>
    </w:p>
    <w:p w:rsidR="00072EAE" w:rsidRPr="002308D4" w:rsidRDefault="002308D4" w:rsidP="002308D4">
      <w:pPr>
        <w:autoSpaceDE w:val="0"/>
        <w:autoSpaceDN w:val="0"/>
        <w:adjustRightInd w:val="0"/>
        <w:ind w:firstLine="720"/>
        <w:jc w:val="both"/>
        <w:rPr>
          <w:sz w:val="28"/>
          <w:szCs w:val="28"/>
        </w:rPr>
      </w:pPr>
      <w:r>
        <w:rPr>
          <w:sz w:val="28"/>
          <w:szCs w:val="28"/>
        </w:rPr>
        <w:lastRenderedPageBreak/>
        <w:t xml:space="preserve">Из содержания п. 18.5 </w:t>
      </w:r>
      <w:r w:rsidR="00072EAE" w:rsidRPr="002308D4">
        <w:rPr>
          <w:sz w:val="28"/>
          <w:szCs w:val="28"/>
        </w:rPr>
        <w:t xml:space="preserve">документации следует, что Заказчиком определено, что первая часть заявки на участие в электронном аукционе должна содержать информацию: </w:t>
      </w:r>
    </w:p>
    <w:p w:rsidR="00072EAE" w:rsidRPr="002308D4" w:rsidRDefault="00072EAE" w:rsidP="002308D4">
      <w:pPr>
        <w:autoSpaceDE w:val="0"/>
        <w:autoSpaceDN w:val="0"/>
        <w:adjustRightInd w:val="0"/>
        <w:ind w:firstLine="720"/>
        <w:jc w:val="both"/>
        <w:rPr>
          <w:sz w:val="28"/>
          <w:szCs w:val="28"/>
        </w:rPr>
      </w:pPr>
      <w:r w:rsidRPr="002308D4">
        <w:rPr>
          <w:sz w:val="28"/>
          <w:szCs w:val="28"/>
        </w:rPr>
        <w:t>-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072EAE" w:rsidRPr="002308D4" w:rsidRDefault="00072EAE" w:rsidP="002308D4">
      <w:pPr>
        <w:autoSpaceDE w:val="0"/>
        <w:autoSpaceDN w:val="0"/>
        <w:adjustRightInd w:val="0"/>
        <w:ind w:firstLine="720"/>
        <w:jc w:val="both"/>
        <w:rPr>
          <w:sz w:val="28"/>
          <w:szCs w:val="28"/>
        </w:rPr>
      </w:pPr>
      <w:r w:rsidRPr="002308D4">
        <w:rPr>
          <w:sz w:val="28"/>
          <w:szCs w:val="28"/>
        </w:rPr>
        <w:t>- Конкретные показатели товара, соответствующие значениям, установленным в документации об электронном аукционе (Приложение №1 к Техническому заданию),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072EAE" w:rsidRPr="002308D4" w:rsidRDefault="00072EAE" w:rsidP="002308D4">
      <w:pPr>
        <w:autoSpaceDE w:val="0"/>
        <w:autoSpaceDN w:val="0"/>
        <w:adjustRightInd w:val="0"/>
        <w:ind w:firstLine="720"/>
        <w:jc w:val="both"/>
        <w:rPr>
          <w:sz w:val="28"/>
          <w:szCs w:val="28"/>
        </w:rPr>
      </w:pPr>
      <w:r w:rsidRPr="002308D4">
        <w:rPr>
          <w:sz w:val="28"/>
          <w:szCs w:val="28"/>
        </w:rPr>
        <w:t>- наименование страны происхождения товара.</w:t>
      </w:r>
    </w:p>
    <w:p w:rsidR="00072EAE" w:rsidRPr="002308D4" w:rsidRDefault="00072EAE" w:rsidP="002308D4">
      <w:pPr>
        <w:autoSpaceDE w:val="0"/>
        <w:autoSpaceDN w:val="0"/>
        <w:adjustRightInd w:val="0"/>
        <w:ind w:firstLine="720"/>
        <w:jc w:val="both"/>
        <w:rPr>
          <w:sz w:val="28"/>
          <w:szCs w:val="28"/>
        </w:rPr>
      </w:pPr>
      <w:r w:rsidRPr="002308D4">
        <w:rPr>
          <w:sz w:val="28"/>
          <w:szCs w:val="28"/>
        </w:rPr>
        <w:t>Комиссия УФАС констатирует, что в п. 7.6 Технического задания документаци</w:t>
      </w:r>
      <w:r w:rsidR="002308D4">
        <w:rPr>
          <w:sz w:val="28"/>
          <w:szCs w:val="28"/>
        </w:rPr>
        <w:t>и об аукционе З</w:t>
      </w:r>
      <w:r w:rsidRPr="002308D4">
        <w:rPr>
          <w:sz w:val="28"/>
          <w:szCs w:val="28"/>
        </w:rPr>
        <w:t xml:space="preserve">аказчиком определены требования к товарам, используемым и поставляемым при оказании закупаемых услуг (товары передаются Заказчику по товарной накладной, принимается к бухгалтерскому учету Заказчиком), позволяющие определить соответствие потребностям Заказчика. Данная часть документации содержит описание требований к конкретным показателям таких товаров, как, например, средство для </w:t>
      </w:r>
      <w:proofErr w:type="spellStart"/>
      <w:r w:rsidRPr="002308D4">
        <w:rPr>
          <w:sz w:val="28"/>
          <w:szCs w:val="28"/>
        </w:rPr>
        <w:t>дезодорирования</w:t>
      </w:r>
      <w:proofErr w:type="spellEnd"/>
      <w:r w:rsidRPr="002308D4">
        <w:rPr>
          <w:sz w:val="28"/>
          <w:szCs w:val="28"/>
        </w:rPr>
        <w:t xml:space="preserve"> и ароматизации воздуха в помещениях различных типов.</w:t>
      </w:r>
    </w:p>
    <w:p w:rsidR="00072EAE" w:rsidRPr="002308D4" w:rsidRDefault="00072EAE" w:rsidP="002308D4">
      <w:pPr>
        <w:autoSpaceDE w:val="0"/>
        <w:autoSpaceDN w:val="0"/>
        <w:adjustRightInd w:val="0"/>
        <w:ind w:firstLine="720"/>
        <w:jc w:val="both"/>
        <w:rPr>
          <w:sz w:val="28"/>
          <w:szCs w:val="28"/>
        </w:rPr>
      </w:pPr>
      <w:r w:rsidRPr="002308D4">
        <w:rPr>
          <w:sz w:val="28"/>
          <w:szCs w:val="28"/>
        </w:rPr>
        <w:t>В доводах жалобы Заявитель указывает, что вышеуказанные товары не подлежат поставке при выполнении работ, ввиду чего, по его мнению, Заказчиком незаконно установлены требования к составу первой части заявки.</w:t>
      </w:r>
    </w:p>
    <w:p w:rsidR="00072EAE" w:rsidRPr="002308D4" w:rsidRDefault="00072EAE" w:rsidP="002308D4">
      <w:pPr>
        <w:autoSpaceDE w:val="0"/>
        <w:autoSpaceDN w:val="0"/>
        <w:adjustRightInd w:val="0"/>
        <w:ind w:firstLine="720"/>
        <w:jc w:val="both"/>
        <w:rPr>
          <w:sz w:val="28"/>
          <w:szCs w:val="28"/>
        </w:rPr>
      </w:pPr>
      <w:r w:rsidRPr="002308D4">
        <w:rPr>
          <w:sz w:val="28"/>
          <w:szCs w:val="28"/>
        </w:rPr>
        <w:t xml:space="preserve">По мнению Комиссии УФАС,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w:t>
      </w:r>
      <w:r w:rsidR="00132BDE">
        <w:rPr>
          <w:sz w:val="28"/>
          <w:szCs w:val="28"/>
        </w:rPr>
        <w:br/>
      </w:r>
      <w:r w:rsidRPr="002308D4">
        <w:rPr>
          <w:sz w:val="28"/>
          <w:szCs w:val="28"/>
        </w:rPr>
        <w:t>в документации о закупке, указание на товарный знак (при наличии), если:</w:t>
      </w:r>
    </w:p>
    <w:p w:rsidR="00072EAE" w:rsidRPr="002308D4" w:rsidRDefault="00072EAE" w:rsidP="002308D4">
      <w:pPr>
        <w:autoSpaceDE w:val="0"/>
        <w:autoSpaceDN w:val="0"/>
        <w:adjustRightInd w:val="0"/>
        <w:ind w:firstLine="720"/>
        <w:jc w:val="both"/>
        <w:rPr>
          <w:sz w:val="28"/>
          <w:szCs w:val="28"/>
        </w:rPr>
      </w:pPr>
      <w:r w:rsidRPr="002308D4">
        <w:rPr>
          <w:sz w:val="28"/>
          <w:szCs w:val="28"/>
        </w:rPr>
        <w:t>1) товар не передается заказчику по товарной накладной или акту передачи;</w:t>
      </w:r>
    </w:p>
    <w:p w:rsidR="00072EAE" w:rsidRPr="002308D4" w:rsidRDefault="00072EAE" w:rsidP="002308D4">
      <w:pPr>
        <w:autoSpaceDE w:val="0"/>
        <w:autoSpaceDN w:val="0"/>
        <w:adjustRightInd w:val="0"/>
        <w:ind w:firstLine="720"/>
        <w:jc w:val="both"/>
        <w:rPr>
          <w:sz w:val="28"/>
          <w:szCs w:val="28"/>
        </w:rPr>
      </w:pPr>
      <w:r w:rsidRPr="002308D4">
        <w:rPr>
          <w:sz w:val="28"/>
          <w:szCs w:val="28"/>
        </w:rPr>
        <w:t xml:space="preserve">2) товар не принимается к бухгалтерскому учету заказчика </w:t>
      </w:r>
      <w:r w:rsidR="002308D4">
        <w:rPr>
          <w:sz w:val="28"/>
          <w:szCs w:val="28"/>
        </w:rPr>
        <w:br/>
      </w:r>
      <w:r w:rsidRPr="002308D4">
        <w:rPr>
          <w:sz w:val="28"/>
          <w:szCs w:val="28"/>
        </w:rPr>
        <w:t xml:space="preserve">в соответствии с Федеральным законом от 06.12.2011 № 402-ФЗ </w:t>
      </w:r>
      <w:r w:rsidR="002308D4">
        <w:rPr>
          <w:sz w:val="28"/>
          <w:szCs w:val="28"/>
        </w:rPr>
        <w:br/>
      </w:r>
      <w:r w:rsidRPr="002308D4">
        <w:rPr>
          <w:sz w:val="28"/>
          <w:szCs w:val="28"/>
        </w:rPr>
        <w:t>«О бухгалтерском учете»;</w:t>
      </w:r>
    </w:p>
    <w:p w:rsidR="00072EAE" w:rsidRPr="002308D4" w:rsidRDefault="00072EAE" w:rsidP="002308D4">
      <w:pPr>
        <w:autoSpaceDE w:val="0"/>
        <w:autoSpaceDN w:val="0"/>
        <w:adjustRightInd w:val="0"/>
        <w:ind w:firstLine="720"/>
        <w:jc w:val="both"/>
        <w:rPr>
          <w:sz w:val="28"/>
          <w:szCs w:val="28"/>
        </w:rPr>
      </w:pPr>
      <w:r w:rsidRPr="002308D4">
        <w:rPr>
          <w:sz w:val="28"/>
          <w:szCs w:val="28"/>
        </w:rPr>
        <w:t xml:space="preserve">3) товаром являются строительные и расходные материалы, моющие средства и т.п., используемые при выполнении работ, оказании услуг, </w:t>
      </w:r>
      <w:r w:rsidR="00132BDE">
        <w:rPr>
          <w:sz w:val="28"/>
          <w:szCs w:val="28"/>
        </w:rPr>
        <w:br/>
      </w:r>
      <w:r w:rsidRPr="002308D4">
        <w:rPr>
          <w:sz w:val="28"/>
          <w:szCs w:val="28"/>
        </w:rPr>
        <w:t>без которых невозможно выполнить (оказать) такую работу (услугу).</w:t>
      </w:r>
    </w:p>
    <w:p w:rsidR="00072EAE" w:rsidRPr="002308D4" w:rsidRDefault="00072EAE" w:rsidP="002308D4">
      <w:pPr>
        <w:autoSpaceDE w:val="0"/>
        <w:autoSpaceDN w:val="0"/>
        <w:adjustRightInd w:val="0"/>
        <w:ind w:firstLine="720"/>
        <w:jc w:val="both"/>
        <w:rPr>
          <w:sz w:val="28"/>
          <w:szCs w:val="28"/>
        </w:rPr>
      </w:pPr>
      <w:r w:rsidRPr="002308D4">
        <w:rPr>
          <w:sz w:val="28"/>
          <w:szCs w:val="28"/>
        </w:rPr>
        <w:t xml:space="preserve">В силу </w:t>
      </w:r>
      <w:proofErr w:type="spellStart"/>
      <w:r w:rsidRPr="002308D4">
        <w:rPr>
          <w:sz w:val="28"/>
          <w:szCs w:val="28"/>
        </w:rPr>
        <w:t>ч.ч</w:t>
      </w:r>
      <w:proofErr w:type="spellEnd"/>
      <w:r w:rsidRPr="002308D4">
        <w:rPr>
          <w:sz w:val="28"/>
          <w:szCs w:val="28"/>
        </w:rPr>
        <w:t>. 1 и 9 ст. 105 Закона о контрактной системе</w:t>
      </w:r>
      <w:r w:rsidR="002308D4">
        <w:rPr>
          <w:sz w:val="28"/>
          <w:szCs w:val="28"/>
        </w:rPr>
        <w:t>,</w:t>
      </w:r>
      <w:r w:rsidRPr="002308D4">
        <w:rPr>
          <w:sz w:val="28"/>
          <w:szCs w:val="28"/>
        </w:rPr>
        <w:t xml:space="preserve"> любой участник закупки, а также осуществляющие общественный контроль общественные объединения, объединения юридических лиц в соответствии </w:t>
      </w:r>
      <w:r w:rsidR="002308D4">
        <w:rPr>
          <w:sz w:val="28"/>
          <w:szCs w:val="28"/>
        </w:rPr>
        <w:br/>
      </w:r>
      <w:r w:rsidRPr="002308D4">
        <w:rPr>
          <w:sz w:val="28"/>
          <w:szCs w:val="28"/>
        </w:rPr>
        <w:lastRenderedPageBreak/>
        <w:t xml:space="preserve">с законодательством Российской Федерации имеют право обжаловать </w:t>
      </w:r>
      <w:r w:rsidR="002308D4">
        <w:rPr>
          <w:sz w:val="28"/>
          <w:szCs w:val="28"/>
        </w:rPr>
        <w:br/>
      </w:r>
      <w:r w:rsidRPr="002308D4">
        <w:rPr>
          <w:sz w:val="28"/>
          <w:szCs w:val="28"/>
        </w:rPr>
        <w:t xml:space="preserve">в судебном порядке или в порядке, установленном настоящей главой, </w:t>
      </w:r>
      <w:r w:rsidR="002308D4">
        <w:rPr>
          <w:sz w:val="28"/>
          <w:szCs w:val="28"/>
        </w:rPr>
        <w:br/>
      </w:r>
      <w:r w:rsidRPr="002308D4">
        <w:rPr>
          <w:sz w:val="28"/>
          <w:szCs w:val="28"/>
        </w:rPr>
        <w:t>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072EAE" w:rsidRPr="002308D4" w:rsidRDefault="00072EAE" w:rsidP="002308D4">
      <w:pPr>
        <w:autoSpaceDE w:val="0"/>
        <w:autoSpaceDN w:val="0"/>
        <w:adjustRightInd w:val="0"/>
        <w:ind w:firstLine="720"/>
        <w:jc w:val="both"/>
        <w:rPr>
          <w:sz w:val="28"/>
          <w:szCs w:val="28"/>
        </w:rPr>
      </w:pPr>
      <w:r w:rsidRPr="002308D4">
        <w:rPr>
          <w:sz w:val="28"/>
          <w:szCs w:val="28"/>
        </w:rPr>
        <w:t>К жалобе прикладываются документы, подтверждающие ее обоснованность. При этом жалоба должна содержать перечень прилагаемых к ней документов.</w:t>
      </w:r>
    </w:p>
    <w:p w:rsidR="00072EAE" w:rsidRPr="002308D4" w:rsidRDefault="00072EAE" w:rsidP="002308D4">
      <w:pPr>
        <w:autoSpaceDE w:val="0"/>
        <w:autoSpaceDN w:val="0"/>
        <w:adjustRightInd w:val="0"/>
        <w:ind w:firstLine="720"/>
        <w:jc w:val="both"/>
        <w:rPr>
          <w:sz w:val="28"/>
          <w:szCs w:val="28"/>
        </w:rPr>
      </w:pPr>
      <w:r w:rsidRPr="002308D4">
        <w:rPr>
          <w:sz w:val="28"/>
          <w:szCs w:val="28"/>
        </w:rPr>
        <w:t xml:space="preserve">Из анализа </w:t>
      </w:r>
      <w:proofErr w:type="spellStart"/>
      <w:r w:rsidRPr="002308D4">
        <w:rPr>
          <w:sz w:val="28"/>
          <w:szCs w:val="28"/>
        </w:rPr>
        <w:t>ч.ч</w:t>
      </w:r>
      <w:proofErr w:type="spellEnd"/>
      <w:r w:rsidRPr="002308D4">
        <w:rPr>
          <w:sz w:val="28"/>
          <w:szCs w:val="28"/>
        </w:rPr>
        <w:t>. 1 и 9 ст.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072EAE" w:rsidRPr="002308D4" w:rsidRDefault="00072EAE" w:rsidP="002308D4">
      <w:pPr>
        <w:autoSpaceDE w:val="0"/>
        <w:autoSpaceDN w:val="0"/>
        <w:adjustRightInd w:val="0"/>
        <w:ind w:firstLine="720"/>
        <w:jc w:val="both"/>
        <w:rPr>
          <w:sz w:val="28"/>
          <w:szCs w:val="28"/>
        </w:rPr>
      </w:pPr>
      <w:r w:rsidRPr="00132BDE">
        <w:rPr>
          <w:sz w:val="28"/>
          <w:szCs w:val="28"/>
        </w:rPr>
        <w:t xml:space="preserve">Доводы жалобы не содержат каких-либо указаний на </w:t>
      </w:r>
      <w:r w:rsidR="002308D4" w:rsidRPr="00132BDE">
        <w:rPr>
          <w:sz w:val="28"/>
          <w:szCs w:val="28"/>
        </w:rPr>
        <w:t xml:space="preserve">то, что приведенные в </w:t>
      </w:r>
      <w:r w:rsidR="00132BDE" w:rsidRPr="00132BDE">
        <w:rPr>
          <w:sz w:val="28"/>
          <w:szCs w:val="28"/>
        </w:rPr>
        <w:t>п. 7.6</w:t>
      </w:r>
      <w:r w:rsidRPr="00132BDE">
        <w:rPr>
          <w:sz w:val="28"/>
          <w:szCs w:val="28"/>
        </w:rPr>
        <w:t xml:space="preserve"> Технич</w:t>
      </w:r>
      <w:r w:rsidR="00132BDE" w:rsidRPr="00132BDE">
        <w:rPr>
          <w:sz w:val="28"/>
          <w:szCs w:val="28"/>
        </w:rPr>
        <w:t>еского</w:t>
      </w:r>
      <w:r w:rsidRPr="00132BDE">
        <w:rPr>
          <w:sz w:val="28"/>
          <w:szCs w:val="28"/>
        </w:rPr>
        <w:t xml:space="preserve"> задани</w:t>
      </w:r>
      <w:r w:rsidR="00132BDE" w:rsidRPr="00132BDE">
        <w:rPr>
          <w:sz w:val="28"/>
          <w:szCs w:val="28"/>
        </w:rPr>
        <w:t>я</w:t>
      </w:r>
      <w:r w:rsidRPr="00132BDE">
        <w:rPr>
          <w:sz w:val="28"/>
          <w:szCs w:val="28"/>
        </w:rPr>
        <w:t xml:space="preserve"> позиции соответствуют вышеуказанным критериям.</w:t>
      </w:r>
    </w:p>
    <w:p w:rsidR="00072EAE" w:rsidRPr="002308D4" w:rsidRDefault="00072EAE" w:rsidP="002308D4">
      <w:pPr>
        <w:autoSpaceDE w:val="0"/>
        <w:autoSpaceDN w:val="0"/>
        <w:adjustRightInd w:val="0"/>
        <w:ind w:firstLine="720"/>
        <w:jc w:val="both"/>
        <w:rPr>
          <w:sz w:val="28"/>
          <w:szCs w:val="28"/>
        </w:rPr>
      </w:pPr>
      <w:r w:rsidRPr="002308D4">
        <w:rPr>
          <w:sz w:val="28"/>
          <w:szCs w:val="28"/>
        </w:rPr>
        <w:t>В соответствии с п. 3 ст. 421 Гражданского кодекса Российской Федерации</w:t>
      </w:r>
      <w:r w:rsidR="002308D4">
        <w:rPr>
          <w:sz w:val="28"/>
          <w:szCs w:val="28"/>
        </w:rPr>
        <w:t>,</w:t>
      </w:r>
      <w:r w:rsidRPr="002308D4">
        <w:rPr>
          <w:sz w:val="28"/>
          <w:szCs w:val="28"/>
        </w:rPr>
        <w:t xml:space="preserve">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072EAE" w:rsidRPr="002308D4" w:rsidRDefault="00072EAE" w:rsidP="002308D4">
      <w:pPr>
        <w:autoSpaceDE w:val="0"/>
        <w:autoSpaceDN w:val="0"/>
        <w:adjustRightInd w:val="0"/>
        <w:ind w:firstLine="720"/>
        <w:jc w:val="both"/>
        <w:rPr>
          <w:sz w:val="28"/>
          <w:szCs w:val="28"/>
        </w:rPr>
      </w:pPr>
      <w:r w:rsidRPr="002308D4">
        <w:rPr>
          <w:sz w:val="28"/>
          <w:szCs w:val="28"/>
        </w:rPr>
        <w:t>В силу п. 1 ст. 432 Гражданского кодекса Российской Федерации</w:t>
      </w:r>
      <w:r w:rsidR="002308D4">
        <w:rPr>
          <w:sz w:val="28"/>
          <w:szCs w:val="28"/>
        </w:rPr>
        <w:t>,</w:t>
      </w:r>
      <w:r w:rsidRPr="002308D4">
        <w:rPr>
          <w:sz w:val="28"/>
          <w:szCs w:val="28"/>
        </w:rPr>
        <w:t xml:space="preserve">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072EAE" w:rsidRPr="002308D4" w:rsidRDefault="00072EAE" w:rsidP="002308D4">
      <w:pPr>
        <w:autoSpaceDE w:val="0"/>
        <w:autoSpaceDN w:val="0"/>
        <w:adjustRightInd w:val="0"/>
        <w:ind w:firstLine="720"/>
        <w:jc w:val="both"/>
        <w:rPr>
          <w:sz w:val="28"/>
          <w:szCs w:val="28"/>
        </w:rPr>
      </w:pPr>
      <w:r w:rsidRPr="002308D4">
        <w:rPr>
          <w:sz w:val="28"/>
          <w:szCs w:val="28"/>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072EAE" w:rsidRPr="002308D4" w:rsidRDefault="00072EAE" w:rsidP="002308D4">
      <w:pPr>
        <w:autoSpaceDE w:val="0"/>
        <w:autoSpaceDN w:val="0"/>
        <w:adjustRightInd w:val="0"/>
        <w:ind w:firstLine="720"/>
        <w:jc w:val="both"/>
        <w:rPr>
          <w:sz w:val="28"/>
          <w:szCs w:val="28"/>
        </w:rPr>
      </w:pPr>
      <w:r w:rsidRPr="002308D4">
        <w:rPr>
          <w:sz w:val="28"/>
          <w:szCs w:val="28"/>
        </w:rPr>
        <w:t>Согласно п. 3 ст. 455 Гражданского кодекса Российской Федерации</w:t>
      </w:r>
      <w:r w:rsidR="002308D4">
        <w:rPr>
          <w:sz w:val="28"/>
          <w:szCs w:val="28"/>
        </w:rPr>
        <w:t>,</w:t>
      </w:r>
      <w:r w:rsidRPr="002308D4">
        <w:rPr>
          <w:sz w:val="28"/>
          <w:szCs w:val="28"/>
        </w:rPr>
        <w:t xml:space="preserve"> условие договора купли-продажи о товаре считается согласованным, если договор позволяет определить наименование и количество товара.</w:t>
      </w:r>
    </w:p>
    <w:p w:rsidR="00072EAE" w:rsidRPr="002308D4" w:rsidRDefault="00072EAE" w:rsidP="002308D4">
      <w:pPr>
        <w:autoSpaceDE w:val="0"/>
        <w:autoSpaceDN w:val="0"/>
        <w:adjustRightInd w:val="0"/>
        <w:ind w:firstLine="720"/>
        <w:jc w:val="both"/>
        <w:rPr>
          <w:sz w:val="28"/>
          <w:szCs w:val="28"/>
        </w:rPr>
      </w:pPr>
      <w:r w:rsidRPr="002308D4">
        <w:rPr>
          <w:sz w:val="28"/>
          <w:szCs w:val="28"/>
        </w:rPr>
        <w:t>В связи с тем, что договор поставки представляет собой частный случай договора купли-продажи, Комиссией УФАС установлено следующее.</w:t>
      </w:r>
    </w:p>
    <w:p w:rsidR="00072EAE" w:rsidRPr="002308D4" w:rsidRDefault="00072EAE" w:rsidP="002308D4">
      <w:pPr>
        <w:autoSpaceDE w:val="0"/>
        <w:autoSpaceDN w:val="0"/>
        <w:adjustRightInd w:val="0"/>
        <w:ind w:firstLine="720"/>
        <w:jc w:val="both"/>
        <w:rPr>
          <w:sz w:val="28"/>
          <w:szCs w:val="28"/>
        </w:rPr>
      </w:pPr>
      <w:r w:rsidRPr="002308D4">
        <w:rPr>
          <w:sz w:val="28"/>
          <w:szCs w:val="28"/>
        </w:rPr>
        <w:t>В соответствии со ст. 506 Гражданского кодекса Российской Федерации</w:t>
      </w:r>
      <w:r w:rsidR="002308D4">
        <w:rPr>
          <w:sz w:val="28"/>
          <w:szCs w:val="28"/>
        </w:rPr>
        <w:t>,</w:t>
      </w:r>
      <w:r w:rsidRPr="002308D4">
        <w:rPr>
          <w:sz w:val="28"/>
          <w:szCs w:val="28"/>
        </w:rPr>
        <w:t xml:space="preserve"> по договору поставки поставщик-продавец, осуществляющий предпринимательскую деятельность, обязуется передать в обусловленный </w:t>
      </w:r>
      <w:r w:rsidRPr="002308D4">
        <w:rPr>
          <w:sz w:val="28"/>
          <w:szCs w:val="28"/>
        </w:rPr>
        <w:lastRenderedPageBreak/>
        <w:t>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072EAE" w:rsidRPr="002308D4" w:rsidRDefault="00072EAE" w:rsidP="002308D4">
      <w:pPr>
        <w:autoSpaceDE w:val="0"/>
        <w:autoSpaceDN w:val="0"/>
        <w:adjustRightInd w:val="0"/>
        <w:ind w:firstLine="720"/>
        <w:jc w:val="both"/>
        <w:rPr>
          <w:sz w:val="28"/>
          <w:szCs w:val="28"/>
        </w:rPr>
      </w:pPr>
      <w:r w:rsidRPr="002308D4">
        <w:rPr>
          <w:sz w:val="28"/>
          <w:szCs w:val="28"/>
        </w:rPr>
        <w:t>Положения ст. 506 Гражданского кодекса Российской Федерации не устанавливают каких-либо требований к существенным условиям договора поставки, соответственно, в силу п. 3 ст. 455 Гражданского кодекса Российской Федерации условия договора поставки товара считаются согласованными, если договор позволяет определить наименование и количество товара.</w:t>
      </w:r>
    </w:p>
    <w:p w:rsidR="00072EAE" w:rsidRPr="002308D4" w:rsidRDefault="00072EAE" w:rsidP="002308D4">
      <w:pPr>
        <w:autoSpaceDE w:val="0"/>
        <w:autoSpaceDN w:val="0"/>
        <w:adjustRightInd w:val="0"/>
        <w:ind w:firstLine="720"/>
        <w:jc w:val="both"/>
        <w:rPr>
          <w:sz w:val="28"/>
          <w:szCs w:val="28"/>
        </w:rPr>
      </w:pPr>
      <w:r w:rsidRPr="002308D4">
        <w:rPr>
          <w:sz w:val="28"/>
          <w:szCs w:val="28"/>
        </w:rPr>
        <w:t>Из содержания проекта контракта, являющегося частью до</w:t>
      </w:r>
      <w:r w:rsidR="002308D4">
        <w:rPr>
          <w:sz w:val="28"/>
          <w:szCs w:val="28"/>
        </w:rPr>
        <w:t>кументации, а также Технического</w:t>
      </w:r>
      <w:r w:rsidRPr="002308D4">
        <w:rPr>
          <w:sz w:val="28"/>
          <w:szCs w:val="28"/>
        </w:rPr>
        <w:t xml:space="preserve"> задани</w:t>
      </w:r>
      <w:r w:rsidR="002308D4">
        <w:rPr>
          <w:sz w:val="28"/>
          <w:szCs w:val="28"/>
        </w:rPr>
        <w:t>я</w:t>
      </w:r>
      <w:r w:rsidRPr="002308D4">
        <w:rPr>
          <w:sz w:val="28"/>
          <w:szCs w:val="28"/>
        </w:rPr>
        <w:t xml:space="preserve"> документации об аукционе однозначно следует, что в рамках исполнения контракта </w:t>
      </w:r>
      <w:r w:rsidRPr="002308D4">
        <w:rPr>
          <w:i/>
          <w:sz w:val="28"/>
          <w:szCs w:val="28"/>
        </w:rPr>
        <w:t xml:space="preserve">Исполнитель оказывает услуги и поставляет товары в соответствии с Техническим заданием, являющимся приложением № 1 к контракту. </w:t>
      </w:r>
      <w:r w:rsidRPr="002308D4">
        <w:rPr>
          <w:sz w:val="28"/>
          <w:szCs w:val="28"/>
        </w:rPr>
        <w:t>Данные товары передаются подрядчиком Заказчику самостоятельно вне рамок сдачи-приемки выполненных работ.</w:t>
      </w:r>
    </w:p>
    <w:p w:rsidR="00072EAE" w:rsidRPr="002308D4" w:rsidRDefault="002308D4" w:rsidP="002308D4">
      <w:pPr>
        <w:autoSpaceDE w:val="0"/>
        <w:autoSpaceDN w:val="0"/>
        <w:adjustRightInd w:val="0"/>
        <w:ind w:firstLine="720"/>
        <w:jc w:val="both"/>
        <w:rPr>
          <w:i/>
          <w:sz w:val="28"/>
          <w:szCs w:val="28"/>
        </w:rPr>
      </w:pPr>
      <w:r>
        <w:rPr>
          <w:sz w:val="28"/>
          <w:szCs w:val="28"/>
        </w:rPr>
        <w:t>Также З</w:t>
      </w:r>
      <w:r w:rsidR="00072EAE" w:rsidRPr="002308D4">
        <w:rPr>
          <w:sz w:val="28"/>
          <w:szCs w:val="28"/>
        </w:rPr>
        <w:t>аказчиком определено</w:t>
      </w:r>
      <w:r>
        <w:rPr>
          <w:sz w:val="28"/>
          <w:szCs w:val="28"/>
        </w:rPr>
        <w:t>,</w:t>
      </w:r>
      <w:r w:rsidR="00072EAE" w:rsidRPr="002308D4">
        <w:rPr>
          <w:sz w:val="28"/>
          <w:szCs w:val="28"/>
        </w:rPr>
        <w:t xml:space="preserve"> что </w:t>
      </w:r>
      <w:r w:rsidR="00072EAE" w:rsidRPr="002308D4">
        <w:rPr>
          <w:i/>
          <w:sz w:val="28"/>
          <w:szCs w:val="28"/>
        </w:rPr>
        <w:t xml:space="preserve">товары, используемые для оказания услуг – средства для </w:t>
      </w:r>
      <w:proofErr w:type="spellStart"/>
      <w:r w:rsidR="00072EAE" w:rsidRPr="002308D4">
        <w:rPr>
          <w:i/>
          <w:sz w:val="28"/>
          <w:szCs w:val="28"/>
        </w:rPr>
        <w:t>дезодорирования</w:t>
      </w:r>
      <w:proofErr w:type="spellEnd"/>
      <w:r w:rsidR="00072EAE" w:rsidRPr="002308D4">
        <w:rPr>
          <w:i/>
          <w:sz w:val="28"/>
          <w:szCs w:val="28"/>
        </w:rPr>
        <w:t xml:space="preserve"> и ароматизации воздуха в помещениях - поставляются Исполнителем Заказчику (передаются Заказчику по товарной накладной и принимается к бухгалтерскому учету) по заявкам, и предоставляются последним Исполнителю при оказании услуг (по мере необходимости).</w:t>
      </w:r>
    </w:p>
    <w:p w:rsidR="00072EAE" w:rsidRPr="002308D4" w:rsidRDefault="00072EAE" w:rsidP="002308D4">
      <w:pPr>
        <w:autoSpaceDE w:val="0"/>
        <w:autoSpaceDN w:val="0"/>
        <w:adjustRightInd w:val="0"/>
        <w:ind w:firstLine="720"/>
        <w:jc w:val="both"/>
        <w:rPr>
          <w:sz w:val="28"/>
          <w:szCs w:val="28"/>
        </w:rPr>
      </w:pPr>
      <w:r w:rsidRPr="002308D4">
        <w:rPr>
          <w:sz w:val="28"/>
          <w:szCs w:val="28"/>
        </w:rPr>
        <w:t>Учитывая изложенное</w:t>
      </w:r>
      <w:r w:rsidR="002308D4">
        <w:rPr>
          <w:sz w:val="28"/>
          <w:szCs w:val="28"/>
        </w:rPr>
        <w:t>,</w:t>
      </w:r>
      <w:r w:rsidRPr="002308D4">
        <w:rPr>
          <w:sz w:val="28"/>
          <w:szCs w:val="28"/>
        </w:rPr>
        <w:t xml:space="preserve"> в рассматриваемом случае контракт носит смешанный характер и предусматривает как поставку товаров, так и оказание услуг с использ</w:t>
      </w:r>
      <w:r w:rsidR="002308D4">
        <w:rPr>
          <w:sz w:val="28"/>
          <w:szCs w:val="28"/>
        </w:rPr>
        <w:t>ованием товаров, принадлежащих З</w:t>
      </w:r>
      <w:r w:rsidRPr="002308D4">
        <w:rPr>
          <w:sz w:val="28"/>
          <w:szCs w:val="28"/>
        </w:rPr>
        <w:t>аказчику.</w:t>
      </w:r>
    </w:p>
    <w:p w:rsidR="00072EAE" w:rsidRPr="002308D4" w:rsidRDefault="00072EAE" w:rsidP="002308D4">
      <w:pPr>
        <w:autoSpaceDE w:val="0"/>
        <w:autoSpaceDN w:val="0"/>
        <w:adjustRightInd w:val="0"/>
        <w:ind w:firstLine="720"/>
        <w:jc w:val="both"/>
        <w:rPr>
          <w:sz w:val="28"/>
          <w:szCs w:val="28"/>
        </w:rPr>
      </w:pPr>
      <w:r w:rsidRPr="002308D4">
        <w:rPr>
          <w:sz w:val="28"/>
          <w:szCs w:val="28"/>
        </w:rPr>
        <w:t xml:space="preserve">Таким образом, Комиссия УФАС приходит к выводу, что Заказчик установил требования к первой части заявки в соответствии </w:t>
      </w:r>
      <w:r w:rsidR="002308D4">
        <w:rPr>
          <w:sz w:val="28"/>
          <w:szCs w:val="28"/>
        </w:rPr>
        <w:br/>
      </w:r>
      <w:r w:rsidRPr="002308D4">
        <w:rPr>
          <w:sz w:val="28"/>
          <w:szCs w:val="28"/>
        </w:rPr>
        <w:t>с законодательством о контрактной системе. Заявителем доказательств обратного не представлено.</w:t>
      </w:r>
    </w:p>
    <w:p w:rsidR="00072EAE" w:rsidRDefault="00072EAE" w:rsidP="002308D4">
      <w:pPr>
        <w:autoSpaceDE w:val="0"/>
        <w:autoSpaceDN w:val="0"/>
        <w:adjustRightInd w:val="0"/>
        <w:ind w:firstLine="720"/>
        <w:jc w:val="both"/>
        <w:rPr>
          <w:sz w:val="28"/>
          <w:szCs w:val="28"/>
        </w:rPr>
      </w:pPr>
      <w:r w:rsidRPr="002308D4">
        <w:rPr>
          <w:sz w:val="28"/>
          <w:szCs w:val="28"/>
        </w:rPr>
        <w:t>При установленных обстоятельствах Комиссия УФАС приходит к выводу, что данный довод жалобы не находит своего подтверждения и является необоснованным.</w:t>
      </w:r>
    </w:p>
    <w:p w:rsidR="002308D4" w:rsidRPr="002308D4" w:rsidRDefault="002308D4" w:rsidP="002308D4">
      <w:pPr>
        <w:autoSpaceDE w:val="0"/>
        <w:autoSpaceDN w:val="0"/>
        <w:adjustRightInd w:val="0"/>
        <w:ind w:firstLine="720"/>
        <w:jc w:val="both"/>
        <w:rPr>
          <w:sz w:val="28"/>
          <w:szCs w:val="28"/>
        </w:rPr>
      </w:pPr>
    </w:p>
    <w:p w:rsidR="00072EAE" w:rsidRPr="002308D4" w:rsidRDefault="00072EAE" w:rsidP="002308D4">
      <w:pPr>
        <w:autoSpaceDE w:val="0"/>
        <w:autoSpaceDN w:val="0"/>
        <w:adjustRightInd w:val="0"/>
        <w:ind w:firstLine="720"/>
        <w:jc w:val="both"/>
        <w:rPr>
          <w:sz w:val="28"/>
          <w:szCs w:val="28"/>
        </w:rPr>
      </w:pPr>
      <w:r w:rsidRPr="002308D4">
        <w:rPr>
          <w:sz w:val="28"/>
          <w:szCs w:val="28"/>
        </w:rPr>
        <w:t>Комиссия УФАС, руководствуясь ст. 8, 33, 59, 64, 65, 66, 99, 105, 106 Закона о контрактной системе, Административным регламентом,</w:t>
      </w:r>
    </w:p>
    <w:p w:rsidR="00072EAE" w:rsidRPr="002308D4" w:rsidRDefault="00072EAE" w:rsidP="002308D4">
      <w:pPr>
        <w:jc w:val="center"/>
        <w:rPr>
          <w:sz w:val="28"/>
          <w:szCs w:val="28"/>
        </w:rPr>
      </w:pPr>
    </w:p>
    <w:p w:rsidR="00072EAE" w:rsidRPr="002308D4" w:rsidRDefault="00072EAE" w:rsidP="002308D4">
      <w:pPr>
        <w:jc w:val="center"/>
        <w:rPr>
          <w:b/>
          <w:bCs/>
          <w:sz w:val="28"/>
          <w:szCs w:val="28"/>
        </w:rPr>
      </w:pPr>
      <w:r w:rsidRPr="002308D4">
        <w:rPr>
          <w:b/>
          <w:bCs/>
          <w:sz w:val="28"/>
          <w:szCs w:val="28"/>
        </w:rPr>
        <w:t xml:space="preserve">РЕШИЛА: </w:t>
      </w:r>
    </w:p>
    <w:p w:rsidR="00072EAE" w:rsidRPr="002308D4" w:rsidRDefault="00072EAE" w:rsidP="002308D4">
      <w:pPr>
        <w:autoSpaceDE w:val="0"/>
        <w:autoSpaceDN w:val="0"/>
        <w:adjustRightInd w:val="0"/>
        <w:ind w:firstLine="708"/>
        <w:jc w:val="both"/>
        <w:outlineLvl w:val="1"/>
        <w:rPr>
          <w:sz w:val="28"/>
          <w:szCs w:val="28"/>
        </w:rPr>
      </w:pPr>
    </w:p>
    <w:p w:rsidR="00072EAE" w:rsidRPr="002308D4" w:rsidRDefault="002308D4" w:rsidP="002308D4">
      <w:pPr>
        <w:autoSpaceDE w:val="0"/>
        <w:autoSpaceDN w:val="0"/>
        <w:adjustRightInd w:val="0"/>
        <w:ind w:left="567"/>
        <w:jc w:val="both"/>
        <w:outlineLvl w:val="1"/>
        <w:rPr>
          <w:color w:val="000000"/>
          <w:sz w:val="28"/>
          <w:szCs w:val="28"/>
        </w:rPr>
      </w:pPr>
      <w:r>
        <w:rPr>
          <w:color w:val="000000"/>
          <w:sz w:val="28"/>
          <w:szCs w:val="28"/>
        </w:rPr>
        <w:t>Признать жалобу ООО «МД-</w:t>
      </w:r>
      <w:r w:rsidR="00072EAE" w:rsidRPr="002308D4">
        <w:rPr>
          <w:color w:val="000000"/>
          <w:sz w:val="28"/>
          <w:szCs w:val="28"/>
        </w:rPr>
        <w:t>Консалтинг» необоснованной.</w:t>
      </w:r>
    </w:p>
    <w:p w:rsidR="00072EAE" w:rsidRPr="002308D4" w:rsidRDefault="00072EAE" w:rsidP="002308D4">
      <w:pPr>
        <w:autoSpaceDE w:val="0"/>
        <w:autoSpaceDN w:val="0"/>
        <w:adjustRightInd w:val="0"/>
        <w:ind w:firstLine="708"/>
        <w:jc w:val="both"/>
        <w:outlineLvl w:val="1"/>
        <w:rPr>
          <w:color w:val="000000"/>
          <w:sz w:val="28"/>
          <w:szCs w:val="28"/>
        </w:rPr>
      </w:pPr>
    </w:p>
    <w:p w:rsidR="009B5A48" w:rsidRDefault="009B5A48" w:rsidP="002308D4">
      <w:pPr>
        <w:tabs>
          <w:tab w:val="left" w:pos="2700"/>
        </w:tabs>
        <w:ind w:firstLine="720"/>
        <w:jc w:val="both"/>
        <w:rPr>
          <w:i/>
          <w:sz w:val="28"/>
          <w:szCs w:val="28"/>
        </w:rPr>
      </w:pPr>
    </w:p>
    <w:p w:rsidR="007F2E44" w:rsidRPr="002308D4" w:rsidRDefault="00072EAE" w:rsidP="009B5A48">
      <w:pPr>
        <w:tabs>
          <w:tab w:val="left" w:pos="2700"/>
        </w:tabs>
        <w:ind w:firstLine="720"/>
        <w:jc w:val="both"/>
        <w:rPr>
          <w:sz w:val="28"/>
          <w:szCs w:val="28"/>
        </w:rPr>
      </w:pPr>
      <w:r w:rsidRPr="002308D4">
        <w:rPr>
          <w:i/>
          <w:sz w:val="28"/>
          <w:szCs w:val="28"/>
        </w:rPr>
        <w:t xml:space="preserve">Настоящее решение может быть обжаловано в судебном порядке </w:t>
      </w:r>
      <w:r w:rsidR="002308D4">
        <w:rPr>
          <w:i/>
          <w:sz w:val="28"/>
          <w:szCs w:val="28"/>
        </w:rPr>
        <w:br/>
      </w:r>
      <w:r w:rsidRPr="002308D4">
        <w:rPr>
          <w:i/>
          <w:sz w:val="28"/>
          <w:szCs w:val="28"/>
        </w:rPr>
        <w:t>в течение трёх месяцев со дня принятия.</w:t>
      </w:r>
      <w:bookmarkStart w:id="0" w:name="_GoBack"/>
      <w:bookmarkEnd w:id="0"/>
    </w:p>
    <w:sectPr w:rsidR="007F2E44" w:rsidRPr="002308D4" w:rsidSect="002308D4">
      <w:headerReference w:type="default" r:id="rId7"/>
      <w:pgSz w:w="11906" w:h="16838"/>
      <w:pgMar w:top="1134" w:right="850" w:bottom="1702"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1314" w:rsidRDefault="00F81314" w:rsidP="002308D4">
      <w:r>
        <w:separator/>
      </w:r>
    </w:p>
  </w:endnote>
  <w:endnote w:type="continuationSeparator" w:id="0">
    <w:p w:rsidR="00F81314" w:rsidRDefault="00F81314" w:rsidP="00230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1314" w:rsidRDefault="00F81314" w:rsidP="002308D4">
      <w:r>
        <w:separator/>
      </w:r>
    </w:p>
  </w:footnote>
  <w:footnote w:type="continuationSeparator" w:id="0">
    <w:p w:rsidR="00F81314" w:rsidRDefault="00F81314" w:rsidP="002308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7380743"/>
      <w:docPartObj>
        <w:docPartGallery w:val="Page Numbers (Top of Page)"/>
        <w:docPartUnique/>
      </w:docPartObj>
    </w:sdtPr>
    <w:sdtEndPr/>
    <w:sdtContent>
      <w:p w:rsidR="002308D4" w:rsidRDefault="002308D4">
        <w:pPr>
          <w:pStyle w:val="a3"/>
          <w:jc w:val="center"/>
        </w:pPr>
        <w:r>
          <w:fldChar w:fldCharType="begin"/>
        </w:r>
        <w:r>
          <w:instrText>PAGE   \* MERGEFORMAT</w:instrText>
        </w:r>
        <w:r>
          <w:fldChar w:fldCharType="separate"/>
        </w:r>
        <w:r w:rsidR="009B5A48">
          <w:rPr>
            <w:noProof/>
          </w:rPr>
          <w:t>6</w:t>
        </w:r>
        <w:r>
          <w:fldChar w:fldCharType="end"/>
        </w:r>
      </w:p>
    </w:sdtContent>
  </w:sdt>
  <w:p w:rsidR="002308D4" w:rsidRDefault="002308D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60B23"/>
    <w:multiLevelType w:val="hybridMultilevel"/>
    <w:tmpl w:val="F3185F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B4E"/>
    <w:rsid w:val="00033B4E"/>
    <w:rsid w:val="00072EAE"/>
    <w:rsid w:val="00132BDE"/>
    <w:rsid w:val="001871F3"/>
    <w:rsid w:val="002308D4"/>
    <w:rsid w:val="007F2E44"/>
    <w:rsid w:val="009B5A48"/>
    <w:rsid w:val="00F813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600F5"/>
  <w15:chartTrackingRefBased/>
  <w15:docId w15:val="{2C7A79B4-06D3-4175-B1C5-1904F5D45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2EA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08D4"/>
    <w:pPr>
      <w:tabs>
        <w:tab w:val="center" w:pos="4677"/>
        <w:tab w:val="right" w:pos="9355"/>
      </w:tabs>
    </w:pPr>
  </w:style>
  <w:style w:type="character" w:customStyle="1" w:styleId="a4">
    <w:name w:val="Верхний колонтитул Знак"/>
    <w:basedOn w:val="a0"/>
    <w:link w:val="a3"/>
    <w:uiPriority w:val="99"/>
    <w:rsid w:val="002308D4"/>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2308D4"/>
    <w:pPr>
      <w:tabs>
        <w:tab w:val="center" w:pos="4677"/>
        <w:tab w:val="right" w:pos="9355"/>
      </w:tabs>
    </w:pPr>
  </w:style>
  <w:style w:type="character" w:customStyle="1" w:styleId="a6">
    <w:name w:val="Нижний колонтитул Знак"/>
    <w:basedOn w:val="a0"/>
    <w:link w:val="a5"/>
    <w:uiPriority w:val="99"/>
    <w:rsid w:val="002308D4"/>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132BDE"/>
    <w:rPr>
      <w:rFonts w:ascii="Segoe UI" w:hAnsi="Segoe UI" w:cs="Segoe UI"/>
      <w:sz w:val="18"/>
      <w:szCs w:val="18"/>
    </w:rPr>
  </w:style>
  <w:style w:type="character" w:customStyle="1" w:styleId="a8">
    <w:name w:val="Текст выноски Знак"/>
    <w:basedOn w:val="a0"/>
    <w:link w:val="a7"/>
    <w:uiPriority w:val="99"/>
    <w:semiHidden/>
    <w:rsid w:val="00132BD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006976">
      <w:bodyDiv w:val="1"/>
      <w:marLeft w:val="0"/>
      <w:marRight w:val="0"/>
      <w:marTop w:val="0"/>
      <w:marBottom w:val="0"/>
      <w:divBdr>
        <w:top w:val="none" w:sz="0" w:space="0" w:color="auto"/>
        <w:left w:val="none" w:sz="0" w:space="0" w:color="auto"/>
        <w:bottom w:val="none" w:sz="0" w:space="0" w:color="auto"/>
        <w:right w:val="none" w:sz="0" w:space="0" w:color="auto"/>
      </w:divBdr>
    </w:div>
    <w:div w:id="1454325071">
      <w:bodyDiv w:val="1"/>
      <w:marLeft w:val="0"/>
      <w:marRight w:val="0"/>
      <w:marTop w:val="0"/>
      <w:marBottom w:val="0"/>
      <w:divBdr>
        <w:top w:val="none" w:sz="0" w:space="0" w:color="auto"/>
        <w:left w:val="none" w:sz="0" w:space="0" w:color="auto"/>
        <w:bottom w:val="none" w:sz="0" w:space="0" w:color="auto"/>
        <w:right w:val="none" w:sz="0" w:space="0" w:color="auto"/>
      </w:divBdr>
    </w:div>
    <w:div w:id="170239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2535</Words>
  <Characters>14456</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2021-11-16T10:22:00Z</cp:lastPrinted>
  <dcterms:created xsi:type="dcterms:W3CDTF">2021-11-15T11:50:00Z</dcterms:created>
  <dcterms:modified xsi:type="dcterms:W3CDTF">2021-11-16T10:23:00Z</dcterms:modified>
</cp:coreProperties>
</file>