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234" w:rsidRPr="000E0E63" w:rsidRDefault="00142073" w:rsidP="00B87AC3">
      <w:pPr>
        <w:widowControl w:val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51.55pt;margin-top:-41.25pt;width:255.35pt;height:339.3pt;z-index:251661312" stroked="f">
            <v:textbox style="mso-next-textbox:#_x0000_s1027">
              <w:txbxContent>
                <w:p w:rsidR="001A31FB" w:rsidRPr="007E769B" w:rsidRDefault="001A31FB" w:rsidP="001A31FB">
                  <w:pPr>
                    <w:rPr>
                      <w:sz w:val="28"/>
                      <w:szCs w:val="28"/>
                    </w:rPr>
                  </w:pPr>
                  <w:r w:rsidRPr="007E769B">
                    <w:rPr>
                      <w:sz w:val="28"/>
                      <w:szCs w:val="28"/>
                    </w:rPr>
                    <w:t>Заказчик:</w:t>
                  </w:r>
                </w:p>
                <w:p w:rsidR="001A31FB" w:rsidRPr="005052D6" w:rsidRDefault="001A31FB" w:rsidP="001A31FB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ФГБУ «Санаторий «Москва» </w:t>
                  </w:r>
                  <w:r w:rsidRPr="005052D6">
                    <w:rPr>
                      <w:sz w:val="28"/>
                      <w:szCs w:val="28"/>
                    </w:rPr>
                    <w:t>Управления делами Президента РФ»</w:t>
                  </w:r>
                </w:p>
                <w:p w:rsidR="001A31FB" w:rsidRPr="005052D6" w:rsidRDefault="001A31FB" w:rsidP="001A31FB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r w:rsidRPr="005052D6">
                    <w:rPr>
                      <w:sz w:val="28"/>
                      <w:szCs w:val="28"/>
                      <w:shd w:val="clear" w:color="auto" w:fill="FFFFFF"/>
                    </w:rPr>
                    <w:t xml:space="preserve">357600, Ставропольский край, Ессентуки </w:t>
                  </w:r>
                  <w:proofErr w:type="gramStart"/>
                  <w:r w:rsidRPr="005052D6">
                    <w:rPr>
                      <w:sz w:val="28"/>
                      <w:szCs w:val="28"/>
                      <w:shd w:val="clear" w:color="auto" w:fill="FFFFFF"/>
                    </w:rPr>
                    <w:t>г</w:t>
                  </w:r>
                  <w:proofErr w:type="gramEnd"/>
                  <w:r w:rsidRPr="005052D6">
                    <w:rPr>
                      <w:sz w:val="28"/>
                      <w:szCs w:val="28"/>
                      <w:shd w:val="clear" w:color="auto" w:fill="FFFFFF"/>
                    </w:rPr>
                    <w:t xml:space="preserve">, ул.  </w:t>
                  </w:r>
                  <w:proofErr w:type="spellStart"/>
                  <w:r w:rsidRPr="005052D6">
                    <w:rPr>
                      <w:sz w:val="28"/>
                      <w:szCs w:val="28"/>
                      <w:shd w:val="clear" w:color="auto" w:fill="FFFFFF"/>
                    </w:rPr>
                    <w:t>Анджиевского</w:t>
                  </w:r>
                  <w:proofErr w:type="spellEnd"/>
                  <w:r w:rsidRPr="005052D6">
                    <w:rPr>
                      <w:sz w:val="28"/>
                      <w:szCs w:val="28"/>
                      <w:shd w:val="clear" w:color="auto" w:fill="FFFFFF"/>
                    </w:rPr>
                    <w:t xml:space="preserve">, 8 </w:t>
                  </w:r>
                </w:p>
                <w:p w:rsidR="001A31FB" w:rsidRPr="005052D6" w:rsidRDefault="001A31FB" w:rsidP="001A31FB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</w:p>
                <w:p w:rsidR="001A31FB" w:rsidRPr="005052D6" w:rsidRDefault="001A31FB" w:rsidP="001A31FB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r w:rsidRPr="005052D6">
                    <w:rPr>
                      <w:sz w:val="28"/>
                      <w:szCs w:val="28"/>
                    </w:rPr>
                    <w:t>Заявитель:</w:t>
                  </w:r>
                </w:p>
                <w:p w:rsidR="001A31FB" w:rsidRPr="005052D6" w:rsidRDefault="001A31FB" w:rsidP="001A31F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ООО «</w:t>
                  </w:r>
                  <w:r w:rsidRPr="005052D6">
                    <w:rPr>
                      <w:sz w:val="28"/>
                      <w:szCs w:val="28"/>
                    </w:rPr>
                    <w:t>ШАХ»</w:t>
                  </w:r>
                </w:p>
                <w:p w:rsidR="001A31FB" w:rsidRPr="005052D6" w:rsidRDefault="001A31FB" w:rsidP="001A31FB">
                  <w:pPr>
                    <w:rPr>
                      <w:sz w:val="28"/>
                      <w:szCs w:val="28"/>
                    </w:rPr>
                  </w:pPr>
                  <w:r w:rsidRPr="005052D6">
                    <w:rPr>
                      <w:sz w:val="28"/>
                      <w:szCs w:val="28"/>
                    </w:rPr>
                    <w:t xml:space="preserve">357246, Ставропольский край, Минераловодский </w:t>
                  </w:r>
                  <w:proofErr w:type="spellStart"/>
                  <w:r w:rsidRPr="005052D6">
                    <w:rPr>
                      <w:sz w:val="28"/>
                      <w:szCs w:val="28"/>
                    </w:rPr>
                    <w:t>район</w:t>
                  </w:r>
                  <w:proofErr w:type="gramStart"/>
                  <w:r w:rsidRPr="005052D6">
                    <w:rPr>
                      <w:sz w:val="28"/>
                      <w:szCs w:val="28"/>
                    </w:rPr>
                    <w:t>,с</w:t>
                  </w:r>
                  <w:proofErr w:type="spellEnd"/>
                  <w:proofErr w:type="gramEnd"/>
                  <w:r w:rsidRPr="005052D6">
                    <w:rPr>
                      <w:sz w:val="28"/>
                      <w:szCs w:val="28"/>
                    </w:rPr>
                    <w:t>. Марьины Колодцы, ул. Ленина , 2</w:t>
                  </w:r>
                </w:p>
                <w:p w:rsidR="001A31FB" w:rsidRPr="005052D6" w:rsidRDefault="001A31FB" w:rsidP="001A31FB">
                  <w:pPr>
                    <w:rPr>
                      <w:sz w:val="28"/>
                      <w:szCs w:val="28"/>
                    </w:rPr>
                  </w:pPr>
                </w:p>
                <w:p w:rsidR="00636234" w:rsidRPr="00736F86" w:rsidRDefault="00636234" w:rsidP="00636234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  <w10:wrap type="topAndBottom"/>
          </v:shape>
        </w:pict>
      </w:r>
      <w:r>
        <w:rPr>
          <w:noProof/>
          <w:sz w:val="28"/>
          <w:szCs w:val="28"/>
        </w:rPr>
        <w:pict>
          <v:shape id="_x0000_s1026" type="#_x0000_t202" style="position:absolute;left:0;text-align:left;margin-left:-13.3pt;margin-top:58.25pt;width:223.2pt;height:165.6pt;z-index:251660288" o:allowincell="f" stroked="f" strokecolor="blue">
            <v:textbox style="mso-next-textbox:#_x0000_s1026">
              <w:txbxContent>
                <w:p w:rsidR="00636234" w:rsidRPr="00575B17" w:rsidRDefault="00636234" w:rsidP="00636234"/>
              </w:txbxContent>
            </v:textbox>
            <w10:wrap type="topAndBottom"/>
          </v:shape>
        </w:pict>
      </w:r>
      <w:r w:rsidR="00636234" w:rsidRPr="000E0E63">
        <w:rPr>
          <w:sz w:val="28"/>
          <w:szCs w:val="28"/>
        </w:rPr>
        <w:tab/>
      </w:r>
      <w:r w:rsidRPr="000E0E63">
        <w:rPr>
          <w:sz w:val="28"/>
          <w:szCs w:val="28"/>
        </w:rPr>
        <w:fldChar w:fldCharType="begin"/>
      </w:r>
      <w:r w:rsidR="00636234" w:rsidRPr="000E0E63">
        <w:rPr>
          <w:sz w:val="28"/>
          <w:szCs w:val="28"/>
        </w:rPr>
        <w:instrText xml:space="preserve"> SEQ CHAPTER \h \r 1</w:instrText>
      </w:r>
      <w:r w:rsidRPr="000E0E63">
        <w:rPr>
          <w:sz w:val="28"/>
          <w:szCs w:val="28"/>
        </w:rPr>
        <w:fldChar w:fldCharType="end"/>
      </w:r>
      <w:r w:rsidR="00636234" w:rsidRPr="000E0E63">
        <w:rPr>
          <w:sz w:val="28"/>
          <w:szCs w:val="28"/>
        </w:rPr>
        <w:t xml:space="preserve"> </w:t>
      </w:r>
      <w:r w:rsidRPr="000E0E63">
        <w:rPr>
          <w:sz w:val="28"/>
          <w:szCs w:val="28"/>
        </w:rPr>
        <w:fldChar w:fldCharType="begin"/>
      </w:r>
      <w:r w:rsidR="00636234" w:rsidRPr="000E0E63">
        <w:rPr>
          <w:sz w:val="28"/>
          <w:szCs w:val="28"/>
        </w:rPr>
        <w:instrText xml:space="preserve"> SEQ CHAPTER \h \r 1</w:instrText>
      </w:r>
      <w:r w:rsidRPr="000E0E63">
        <w:rPr>
          <w:sz w:val="28"/>
          <w:szCs w:val="28"/>
        </w:rPr>
        <w:fldChar w:fldCharType="end"/>
      </w:r>
      <w:r w:rsidR="00636234" w:rsidRPr="000E0E63">
        <w:rPr>
          <w:sz w:val="28"/>
          <w:szCs w:val="28"/>
        </w:rPr>
        <w:t xml:space="preserve">                                              </w:t>
      </w:r>
    </w:p>
    <w:p w:rsidR="00636234" w:rsidRPr="000E0E63" w:rsidRDefault="00636234" w:rsidP="00B87AC3">
      <w:pPr>
        <w:widowControl w:val="0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                                                      РЕШЕНИЕ</w:t>
      </w:r>
    </w:p>
    <w:p w:rsidR="00636234" w:rsidRPr="000E0E63" w:rsidRDefault="00636234" w:rsidP="00B87AC3">
      <w:pPr>
        <w:tabs>
          <w:tab w:val="center" w:pos="4818"/>
        </w:tabs>
        <w:jc w:val="both"/>
        <w:rPr>
          <w:color w:val="800000"/>
          <w:sz w:val="28"/>
          <w:szCs w:val="28"/>
        </w:rPr>
      </w:pPr>
      <w:r w:rsidRPr="000E0E63">
        <w:rPr>
          <w:color w:val="800000"/>
          <w:sz w:val="28"/>
          <w:szCs w:val="28"/>
        </w:rPr>
        <w:t xml:space="preserve">        </w:t>
      </w:r>
    </w:p>
    <w:p w:rsidR="00636234" w:rsidRPr="000E0E63" w:rsidRDefault="00636234" w:rsidP="00B87AC3">
      <w:pPr>
        <w:tabs>
          <w:tab w:val="left" w:pos="-709"/>
          <w:tab w:val="center" w:pos="4818"/>
        </w:tabs>
        <w:jc w:val="both"/>
        <w:rPr>
          <w:color w:val="800000"/>
          <w:sz w:val="28"/>
          <w:szCs w:val="28"/>
        </w:rPr>
      </w:pPr>
      <w:r w:rsidRPr="000E0E63">
        <w:rPr>
          <w:color w:val="800000"/>
          <w:sz w:val="28"/>
          <w:szCs w:val="28"/>
        </w:rPr>
        <w:t xml:space="preserve">       </w:t>
      </w:r>
      <w:r w:rsidR="00B31E4A">
        <w:rPr>
          <w:sz w:val="28"/>
          <w:szCs w:val="28"/>
        </w:rPr>
        <w:t>по делу № 026/06/67</w:t>
      </w:r>
      <w:r w:rsidRPr="000E0E63">
        <w:rPr>
          <w:sz w:val="28"/>
          <w:szCs w:val="28"/>
        </w:rPr>
        <w:t>-</w:t>
      </w:r>
      <w:r w:rsidR="001A31FB">
        <w:rPr>
          <w:sz w:val="28"/>
          <w:szCs w:val="28"/>
        </w:rPr>
        <w:t>2425</w:t>
      </w:r>
      <w:r w:rsidRPr="000E0E63">
        <w:rPr>
          <w:sz w:val="28"/>
          <w:szCs w:val="28"/>
        </w:rPr>
        <w:t>/2021 о нарушении законодательства о закупках</w:t>
      </w:r>
    </w:p>
    <w:p w:rsidR="00636234" w:rsidRPr="000E0E63" w:rsidRDefault="00636234" w:rsidP="00B87AC3">
      <w:pPr>
        <w:pStyle w:val="2"/>
        <w:tabs>
          <w:tab w:val="left" w:pos="-709"/>
        </w:tabs>
        <w:jc w:val="both"/>
        <w:rPr>
          <w:sz w:val="28"/>
          <w:szCs w:val="28"/>
        </w:rPr>
      </w:pPr>
    </w:p>
    <w:p w:rsidR="00636234" w:rsidRPr="000E0E63" w:rsidRDefault="001A31FB" w:rsidP="00B87AC3">
      <w:pPr>
        <w:tabs>
          <w:tab w:val="left" w:pos="-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EB692A">
        <w:rPr>
          <w:sz w:val="28"/>
          <w:szCs w:val="28"/>
        </w:rPr>
        <w:t>.11</w:t>
      </w:r>
      <w:r w:rsidR="00636234" w:rsidRPr="000E0E63">
        <w:rPr>
          <w:sz w:val="28"/>
          <w:szCs w:val="28"/>
        </w:rPr>
        <w:t xml:space="preserve">.2021 года                                                                                  </w:t>
      </w:r>
      <w:proofErr w:type="gramStart"/>
      <w:r w:rsidR="00636234" w:rsidRPr="000E0E63">
        <w:rPr>
          <w:sz w:val="28"/>
          <w:szCs w:val="28"/>
        </w:rPr>
        <w:t>г</w:t>
      </w:r>
      <w:proofErr w:type="gramEnd"/>
      <w:r w:rsidR="00636234" w:rsidRPr="000E0E63">
        <w:rPr>
          <w:sz w:val="28"/>
          <w:szCs w:val="28"/>
        </w:rPr>
        <w:t xml:space="preserve">. Ставрополь  </w:t>
      </w:r>
    </w:p>
    <w:p w:rsidR="001A31FB" w:rsidRDefault="00636234" w:rsidP="00B87AC3">
      <w:pPr>
        <w:tabs>
          <w:tab w:val="left" w:pos="-709"/>
        </w:tabs>
        <w:ind w:right="-55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          </w:t>
      </w:r>
    </w:p>
    <w:p w:rsidR="001A31FB" w:rsidRDefault="00636234" w:rsidP="001A31FB">
      <w:pPr>
        <w:tabs>
          <w:tab w:val="left" w:pos="-709"/>
        </w:tabs>
        <w:ind w:right="-57"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Комиссия Управления Федеральной антимонопольной службы по Ставропольскому краю по контролю в сфере закупо</w:t>
      </w:r>
      <w:r w:rsidR="001A31FB">
        <w:rPr>
          <w:sz w:val="28"/>
          <w:szCs w:val="28"/>
        </w:rPr>
        <w:t>к (далее – Комиссия) в составе:</w:t>
      </w:r>
    </w:p>
    <w:p w:rsidR="001A31FB" w:rsidRDefault="001A31FB" w:rsidP="001A31FB">
      <w:pPr>
        <w:tabs>
          <w:tab w:val="left" w:pos="-709"/>
        </w:tabs>
        <w:ind w:right="-57"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Председателя Комиссии, заместителя руководителя Управления Федеральной антимонопольной службы по Ставропольскому краю </w:t>
      </w:r>
      <w:proofErr w:type="spellStart"/>
      <w:r w:rsidRPr="000E0E63">
        <w:rPr>
          <w:sz w:val="28"/>
          <w:szCs w:val="28"/>
        </w:rPr>
        <w:t>Золиной</w:t>
      </w:r>
      <w:proofErr w:type="spellEnd"/>
      <w:r w:rsidRPr="000E0E63">
        <w:rPr>
          <w:sz w:val="28"/>
          <w:szCs w:val="28"/>
        </w:rPr>
        <w:t xml:space="preserve"> Г.В.,</w:t>
      </w:r>
    </w:p>
    <w:p w:rsidR="001A31FB" w:rsidRDefault="001A31FB" w:rsidP="001A31FB">
      <w:pPr>
        <w:tabs>
          <w:tab w:val="left" w:pos="-709"/>
        </w:tabs>
        <w:ind w:right="-57"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Членов комиссии:</w:t>
      </w:r>
    </w:p>
    <w:p w:rsidR="001A31FB" w:rsidRDefault="001A31FB" w:rsidP="001A31FB">
      <w:pPr>
        <w:tabs>
          <w:tab w:val="left" w:pos="-709"/>
        </w:tabs>
        <w:ind w:right="-57" w:firstLine="709"/>
        <w:jc w:val="both"/>
        <w:rPr>
          <w:sz w:val="28"/>
          <w:szCs w:val="28"/>
        </w:rPr>
      </w:pPr>
      <w:r w:rsidRPr="00445E16">
        <w:rPr>
          <w:sz w:val="28"/>
          <w:szCs w:val="28"/>
        </w:rPr>
        <w:t xml:space="preserve">ведущего специалиста-эксперта </w:t>
      </w:r>
      <w:proofErr w:type="gramStart"/>
      <w:r w:rsidRPr="00445E16">
        <w:rPr>
          <w:sz w:val="28"/>
          <w:szCs w:val="28"/>
        </w:rPr>
        <w:t>отдела контроля закупок Управления Федеральной антимонопольной службы</w:t>
      </w:r>
      <w:proofErr w:type="gramEnd"/>
      <w:r w:rsidRPr="00445E16">
        <w:rPr>
          <w:sz w:val="28"/>
          <w:szCs w:val="28"/>
        </w:rPr>
        <w:t xml:space="preserve"> по Ставропольскому краю </w:t>
      </w:r>
      <w:r>
        <w:rPr>
          <w:sz w:val="28"/>
          <w:szCs w:val="28"/>
        </w:rPr>
        <w:t>Вишневской Е. В.,</w:t>
      </w:r>
    </w:p>
    <w:p w:rsidR="001A31FB" w:rsidRDefault="001A31FB" w:rsidP="001A31FB">
      <w:pPr>
        <w:tabs>
          <w:tab w:val="left" w:pos="-709"/>
        </w:tabs>
        <w:ind w:right="-57" w:firstLine="709"/>
        <w:jc w:val="both"/>
        <w:rPr>
          <w:sz w:val="28"/>
          <w:szCs w:val="28"/>
        </w:rPr>
      </w:pPr>
      <w:r w:rsidRPr="00B65E66">
        <w:rPr>
          <w:sz w:val="28"/>
          <w:szCs w:val="28"/>
        </w:rPr>
        <w:t xml:space="preserve">ведущего специалиста-эксперта </w:t>
      </w:r>
      <w:proofErr w:type="gramStart"/>
      <w:r w:rsidRPr="00B65E66">
        <w:rPr>
          <w:sz w:val="28"/>
          <w:szCs w:val="28"/>
        </w:rPr>
        <w:t>отдела контроля закупок Управления Федеральной антимонопольной службы</w:t>
      </w:r>
      <w:proofErr w:type="gramEnd"/>
      <w:r w:rsidRPr="00B65E66">
        <w:rPr>
          <w:sz w:val="28"/>
          <w:szCs w:val="28"/>
        </w:rPr>
        <w:t xml:space="preserve"> по Ставропольскому краю </w:t>
      </w:r>
      <w:r>
        <w:rPr>
          <w:sz w:val="28"/>
          <w:szCs w:val="28"/>
        </w:rPr>
        <w:t>Резцовой А.М.</w:t>
      </w:r>
      <w:r w:rsidRPr="00B65E66">
        <w:rPr>
          <w:sz w:val="28"/>
          <w:szCs w:val="28"/>
        </w:rPr>
        <w:t>,</w:t>
      </w:r>
    </w:p>
    <w:p w:rsidR="001A31FB" w:rsidRDefault="001A31FB" w:rsidP="001A31FB">
      <w:pPr>
        <w:tabs>
          <w:tab w:val="left" w:pos="-709"/>
        </w:tabs>
        <w:ind w:right="-57"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специалиста-эксперта </w:t>
      </w:r>
      <w:proofErr w:type="gramStart"/>
      <w:r w:rsidRPr="000E0E63">
        <w:rPr>
          <w:sz w:val="28"/>
          <w:szCs w:val="28"/>
        </w:rPr>
        <w:t>отдела контроля закупок Управления Федеральной антимонопольной службы</w:t>
      </w:r>
      <w:proofErr w:type="gramEnd"/>
      <w:r w:rsidRPr="000E0E63">
        <w:rPr>
          <w:sz w:val="28"/>
          <w:szCs w:val="28"/>
        </w:rPr>
        <w:t xml:space="preserve"> по Ставропольскому краю </w:t>
      </w:r>
      <w:proofErr w:type="spellStart"/>
      <w:r>
        <w:rPr>
          <w:sz w:val="28"/>
          <w:szCs w:val="28"/>
        </w:rPr>
        <w:t>Карпель</w:t>
      </w:r>
      <w:proofErr w:type="spellEnd"/>
      <w:r>
        <w:rPr>
          <w:sz w:val="28"/>
          <w:szCs w:val="28"/>
        </w:rPr>
        <w:t xml:space="preserve"> Б.Ш.</w:t>
      </w:r>
      <w:r w:rsidRPr="000E0E63">
        <w:rPr>
          <w:sz w:val="28"/>
          <w:szCs w:val="28"/>
        </w:rPr>
        <w:t>,</w:t>
      </w:r>
    </w:p>
    <w:p w:rsidR="001A31FB" w:rsidRDefault="001A31FB" w:rsidP="001A31FB">
      <w:pPr>
        <w:tabs>
          <w:tab w:val="left" w:pos="-709"/>
        </w:tabs>
        <w:ind w:right="-57" w:firstLine="709"/>
        <w:jc w:val="both"/>
        <w:rPr>
          <w:sz w:val="28"/>
          <w:szCs w:val="28"/>
        </w:rPr>
      </w:pPr>
    </w:p>
    <w:p w:rsidR="00B31E4A" w:rsidRDefault="00636234" w:rsidP="001A31FB">
      <w:pPr>
        <w:tabs>
          <w:tab w:val="left" w:pos="-709"/>
        </w:tabs>
        <w:ind w:right="-57"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В присутствии представителей: </w:t>
      </w:r>
    </w:p>
    <w:p w:rsidR="001A31FB" w:rsidRDefault="00636234" w:rsidP="001A31FB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от заказчика –</w:t>
      </w:r>
      <w:r w:rsidR="001A31FB">
        <w:rPr>
          <w:sz w:val="28"/>
          <w:szCs w:val="28"/>
        </w:rPr>
        <w:t xml:space="preserve"> </w:t>
      </w:r>
      <w:proofErr w:type="spellStart"/>
      <w:r w:rsidR="001A31FB">
        <w:rPr>
          <w:sz w:val="28"/>
          <w:szCs w:val="28"/>
        </w:rPr>
        <w:t>Лабушкина</w:t>
      </w:r>
      <w:proofErr w:type="spellEnd"/>
      <w:r w:rsidR="001A31FB">
        <w:rPr>
          <w:sz w:val="28"/>
          <w:szCs w:val="28"/>
        </w:rPr>
        <w:t xml:space="preserve"> Т.Г.</w:t>
      </w:r>
      <w:r w:rsidR="001A31FB">
        <w:rPr>
          <w:sz w:val="28"/>
          <w:szCs w:val="28"/>
        </w:rPr>
        <w:tab/>
      </w:r>
    </w:p>
    <w:p w:rsidR="00EB692A" w:rsidRPr="00B179BB" w:rsidRDefault="00636234" w:rsidP="001A31FB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от</w:t>
      </w:r>
      <w:r w:rsidR="00B31E4A" w:rsidRPr="00B31E4A">
        <w:rPr>
          <w:sz w:val="28"/>
          <w:szCs w:val="28"/>
        </w:rPr>
        <w:t xml:space="preserve"> </w:t>
      </w:r>
      <w:r w:rsidR="001A31FB">
        <w:rPr>
          <w:sz w:val="28"/>
          <w:szCs w:val="28"/>
        </w:rPr>
        <w:t>ООО «</w:t>
      </w:r>
      <w:r w:rsidR="001A31FB" w:rsidRPr="005052D6">
        <w:rPr>
          <w:sz w:val="28"/>
          <w:szCs w:val="28"/>
        </w:rPr>
        <w:t>ШАХ»</w:t>
      </w:r>
      <w:r w:rsidR="001A31FB">
        <w:rPr>
          <w:sz w:val="28"/>
          <w:szCs w:val="28"/>
        </w:rPr>
        <w:t xml:space="preserve"> </w:t>
      </w:r>
      <w:r w:rsidR="00EB692A">
        <w:rPr>
          <w:sz w:val="28"/>
          <w:szCs w:val="28"/>
        </w:rPr>
        <w:t>- представитель не прибыл,</w:t>
      </w:r>
    </w:p>
    <w:p w:rsidR="00EB692A" w:rsidRDefault="00EB692A" w:rsidP="00781AF2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</w:p>
    <w:p w:rsidR="00636234" w:rsidRPr="000E0E63" w:rsidRDefault="00636234" w:rsidP="00B87AC3">
      <w:pPr>
        <w:shd w:val="clear" w:color="auto" w:fill="FFFFFF"/>
        <w:spacing w:before="48"/>
        <w:jc w:val="center"/>
        <w:rPr>
          <w:sz w:val="28"/>
          <w:szCs w:val="28"/>
        </w:rPr>
      </w:pPr>
      <w:r w:rsidRPr="000E0E63">
        <w:rPr>
          <w:sz w:val="28"/>
          <w:szCs w:val="28"/>
        </w:rPr>
        <w:t>УСТАНОВИЛ</w:t>
      </w:r>
    </w:p>
    <w:p w:rsidR="001A31FB" w:rsidRDefault="00636234" w:rsidP="001A31FB">
      <w:pPr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 </w:t>
      </w:r>
    </w:p>
    <w:p w:rsidR="001A31FB" w:rsidRDefault="00636234" w:rsidP="001A31FB">
      <w:pPr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lastRenderedPageBreak/>
        <w:t>В Ставропольское УФАС России поступила жалоб</w:t>
      </w:r>
      <w:proofErr w:type="gramStart"/>
      <w:r w:rsidRPr="000E0E63">
        <w:rPr>
          <w:sz w:val="28"/>
          <w:szCs w:val="28"/>
        </w:rPr>
        <w:t xml:space="preserve">а </w:t>
      </w:r>
      <w:r w:rsidR="001A31FB">
        <w:rPr>
          <w:sz w:val="28"/>
          <w:szCs w:val="28"/>
        </w:rPr>
        <w:t>ООО</w:t>
      </w:r>
      <w:proofErr w:type="gramEnd"/>
      <w:r w:rsidR="001A31FB">
        <w:rPr>
          <w:sz w:val="28"/>
          <w:szCs w:val="28"/>
        </w:rPr>
        <w:t xml:space="preserve"> «ШАХ» на действия заказчика – ФГБУ «Санаторий «Москва» </w:t>
      </w:r>
      <w:r w:rsidR="001A31FB" w:rsidRPr="00847CC3">
        <w:rPr>
          <w:sz w:val="28"/>
          <w:szCs w:val="28"/>
        </w:rPr>
        <w:t>Управления делами Президента РФ» по факту осуществления закупки путем проведения аукциона в электронной форме № 0321100012421000006 «</w:t>
      </w:r>
      <w:r w:rsidR="001A31FB" w:rsidRPr="00847CC3">
        <w:rPr>
          <w:sz w:val="28"/>
          <w:szCs w:val="28"/>
          <w:shd w:val="clear" w:color="auto" w:fill="FFFFFF"/>
        </w:rPr>
        <w:t>Поставка продуктов питания: мяса и субпродуктов»</w:t>
      </w:r>
      <w:r w:rsidR="001A31FB" w:rsidRPr="007E769B">
        <w:rPr>
          <w:sz w:val="28"/>
          <w:szCs w:val="28"/>
        </w:rPr>
        <w:t>.</w:t>
      </w:r>
    </w:p>
    <w:p w:rsidR="001A31FB" w:rsidRDefault="001A31FB" w:rsidP="001A31FB">
      <w:pPr>
        <w:ind w:firstLine="709"/>
        <w:jc w:val="both"/>
        <w:rPr>
          <w:sz w:val="28"/>
          <w:szCs w:val="28"/>
        </w:rPr>
      </w:pPr>
      <w:r w:rsidRPr="007E769B">
        <w:rPr>
          <w:sz w:val="28"/>
          <w:szCs w:val="28"/>
        </w:rPr>
        <w:t>Заявитель обжалует действия заказчика в части закупки.</w:t>
      </w:r>
    </w:p>
    <w:p w:rsidR="001A31FB" w:rsidRDefault="001A31FB" w:rsidP="001A31FB">
      <w:pPr>
        <w:ind w:firstLine="709"/>
        <w:jc w:val="both"/>
        <w:rPr>
          <w:sz w:val="28"/>
          <w:szCs w:val="28"/>
        </w:rPr>
      </w:pPr>
    </w:p>
    <w:p w:rsidR="001A31FB" w:rsidRDefault="00636234" w:rsidP="001A31FB">
      <w:pPr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Комиссия, выслушав сторону, рассмотрев доводы жалобы, проанализировав имеющиеся в деле документы, проведя в соответствии со ст. 99 Закона внеплановую проверку закупки установила:</w:t>
      </w:r>
    </w:p>
    <w:p w:rsidR="001A31FB" w:rsidRDefault="00636234" w:rsidP="001A31FB">
      <w:pPr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В соответствии с части 1 статьи 1 Закона: </w:t>
      </w:r>
      <w:bookmarkStart w:id="0" w:name="Par27"/>
      <w:bookmarkEnd w:id="0"/>
      <w:r w:rsidRPr="000E0E63">
        <w:rPr>
          <w:sz w:val="28"/>
          <w:szCs w:val="28"/>
        </w:rPr>
        <w:t>Настоящий Федеральный закон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 w:rsidR="001A31FB" w:rsidRDefault="00636234" w:rsidP="001A31FB">
      <w:pPr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Рассмотрев доводы жалоб</w:t>
      </w:r>
      <w:proofErr w:type="gramStart"/>
      <w:r w:rsidRPr="000E0E63">
        <w:rPr>
          <w:sz w:val="28"/>
          <w:szCs w:val="28"/>
        </w:rPr>
        <w:t>ы</w:t>
      </w:r>
      <w:r w:rsidR="001A31FB" w:rsidRPr="001A31FB">
        <w:rPr>
          <w:sz w:val="28"/>
          <w:szCs w:val="28"/>
        </w:rPr>
        <w:t xml:space="preserve"> </w:t>
      </w:r>
      <w:r w:rsidR="001A31FB">
        <w:rPr>
          <w:sz w:val="28"/>
          <w:szCs w:val="28"/>
        </w:rPr>
        <w:t>ООО</w:t>
      </w:r>
      <w:proofErr w:type="gramEnd"/>
      <w:r w:rsidR="001A31FB">
        <w:rPr>
          <w:sz w:val="28"/>
          <w:szCs w:val="28"/>
        </w:rPr>
        <w:t xml:space="preserve"> «ШАХ»</w:t>
      </w:r>
      <w:r w:rsidRPr="000E0E63">
        <w:rPr>
          <w:sz w:val="28"/>
          <w:szCs w:val="28"/>
        </w:rPr>
        <w:t>, Комиссией установлено следующее:</w:t>
      </w:r>
    </w:p>
    <w:p w:rsidR="001A31FB" w:rsidRDefault="00B31E4A" w:rsidP="001A31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3 ст. 66 Закона №44-ФЗ первая часть заявки на участие в электронном аукционе, за исключением случая, предусмотренного </w:t>
      </w:r>
      <w:hyperlink r:id="rId8" w:history="1">
        <w:r>
          <w:rPr>
            <w:color w:val="0000FF"/>
            <w:sz w:val="28"/>
            <w:szCs w:val="28"/>
          </w:rPr>
          <w:t>частью 3.1</w:t>
        </w:r>
      </w:hyperlink>
      <w:r>
        <w:rPr>
          <w:sz w:val="28"/>
          <w:szCs w:val="28"/>
        </w:rPr>
        <w:t xml:space="preserve"> настоящей статьи, должна содержать:</w:t>
      </w:r>
    </w:p>
    <w:p w:rsidR="001A31FB" w:rsidRDefault="00B31E4A" w:rsidP="001A31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1A31FB" w:rsidRDefault="00B31E4A" w:rsidP="001A31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1A31FB" w:rsidRDefault="00B31E4A" w:rsidP="001A31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наименование страны происхождения товара;</w:t>
      </w:r>
    </w:p>
    <w:p w:rsidR="001A31FB" w:rsidRDefault="00B31E4A" w:rsidP="001A31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B31E4A" w:rsidRDefault="00B31E4A" w:rsidP="00B31E4A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силу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 4 ст. 67 Закона №44-ФЗ</w:t>
      </w:r>
      <w:bookmarkStart w:id="1" w:name="Par0"/>
      <w:bookmarkEnd w:id="1"/>
      <w:r>
        <w:rPr>
          <w:sz w:val="28"/>
          <w:szCs w:val="28"/>
        </w:rPr>
        <w:t xml:space="preserve"> участник электронного аукциона не допускается к участию в нем в случае:</w:t>
      </w:r>
    </w:p>
    <w:p w:rsidR="00B31E4A" w:rsidRDefault="00B31E4A" w:rsidP="00B31E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proofErr w:type="spellStart"/>
      <w:r>
        <w:rPr>
          <w:sz w:val="28"/>
          <w:szCs w:val="28"/>
        </w:rPr>
        <w:t>непредоставления</w:t>
      </w:r>
      <w:proofErr w:type="spellEnd"/>
      <w:r>
        <w:rPr>
          <w:sz w:val="28"/>
          <w:szCs w:val="28"/>
        </w:rPr>
        <w:t xml:space="preserve"> информации, предусмотренной </w:t>
      </w:r>
      <w:hyperlink r:id="rId9" w:history="1">
        <w:r>
          <w:rPr>
            <w:color w:val="0000FF"/>
            <w:sz w:val="28"/>
            <w:szCs w:val="28"/>
          </w:rPr>
          <w:t>частью 3 статьи 66</w:t>
        </w:r>
      </w:hyperlink>
      <w:r>
        <w:rPr>
          <w:sz w:val="28"/>
          <w:szCs w:val="28"/>
        </w:rPr>
        <w:t xml:space="preserve"> настоящего Федерального закона, или предоставления недостоверной информации;</w:t>
      </w:r>
    </w:p>
    <w:p w:rsidR="00B31E4A" w:rsidRDefault="00B31E4A" w:rsidP="00B31E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несоответствия информации, предусмотренной </w:t>
      </w:r>
      <w:hyperlink r:id="rId10" w:history="1">
        <w:r>
          <w:rPr>
            <w:color w:val="0000FF"/>
            <w:sz w:val="28"/>
            <w:szCs w:val="28"/>
          </w:rPr>
          <w:t>частью 3 статьи 66</w:t>
        </w:r>
      </w:hyperlink>
      <w:r>
        <w:rPr>
          <w:sz w:val="28"/>
          <w:szCs w:val="28"/>
        </w:rPr>
        <w:t xml:space="preserve"> настоящего Федерального закона, требованиям документации о таком аукционе.</w:t>
      </w:r>
    </w:p>
    <w:p w:rsidR="00064008" w:rsidRDefault="00B31E4A" w:rsidP="000640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5 ст. 67 Закона №44-ФЗ указано, что отказ в допуске к участию в электронном аукционе по основаниям, не предусмотренным </w:t>
      </w:r>
      <w:hyperlink w:anchor="Par0" w:history="1">
        <w:r>
          <w:rPr>
            <w:color w:val="0000FF"/>
            <w:sz w:val="28"/>
            <w:szCs w:val="28"/>
          </w:rPr>
          <w:t>частью 4</w:t>
        </w:r>
      </w:hyperlink>
      <w:r>
        <w:rPr>
          <w:sz w:val="28"/>
          <w:szCs w:val="28"/>
        </w:rPr>
        <w:t xml:space="preserve"> настоящей статьи, не допускается.</w:t>
      </w:r>
    </w:p>
    <w:p w:rsidR="00E8148C" w:rsidRDefault="00B31E4A" w:rsidP="001A31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</w:t>
      </w:r>
      <w:proofErr w:type="gramStart"/>
      <w:r>
        <w:rPr>
          <w:sz w:val="28"/>
          <w:szCs w:val="28"/>
        </w:rPr>
        <w:t>а</w:t>
      </w:r>
      <w:r w:rsidR="00781AF2" w:rsidRPr="00781AF2">
        <w:rPr>
          <w:sz w:val="28"/>
          <w:szCs w:val="28"/>
        </w:rPr>
        <w:t xml:space="preserve"> </w:t>
      </w:r>
      <w:r w:rsidR="001A31FB">
        <w:rPr>
          <w:sz w:val="28"/>
          <w:szCs w:val="28"/>
        </w:rPr>
        <w:t>ООО</w:t>
      </w:r>
      <w:proofErr w:type="gramEnd"/>
      <w:r w:rsidR="001A31FB">
        <w:rPr>
          <w:sz w:val="28"/>
          <w:szCs w:val="28"/>
        </w:rPr>
        <w:t xml:space="preserve"> «ШАХ» </w:t>
      </w:r>
      <w:r>
        <w:rPr>
          <w:sz w:val="28"/>
          <w:szCs w:val="28"/>
        </w:rPr>
        <w:t>п</w:t>
      </w:r>
      <w:r w:rsidR="00781AF2">
        <w:rPr>
          <w:sz w:val="28"/>
          <w:szCs w:val="28"/>
        </w:rPr>
        <w:t xml:space="preserve">одлежала отклонению по следующему </w:t>
      </w:r>
      <w:r w:rsidR="00781AF2" w:rsidRPr="00E8148C">
        <w:rPr>
          <w:sz w:val="28"/>
          <w:szCs w:val="28"/>
        </w:rPr>
        <w:t>основанию</w:t>
      </w:r>
      <w:r w:rsidRPr="00E8148C">
        <w:rPr>
          <w:sz w:val="28"/>
          <w:szCs w:val="28"/>
        </w:rPr>
        <w:t>:</w:t>
      </w:r>
    </w:p>
    <w:p w:rsidR="001A31FB" w:rsidRPr="001A31FB" w:rsidRDefault="001A31FB" w:rsidP="001A31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нарушении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 3 ст. 66 Закона №44-ФЗ и аукционной документации участник электронного аукциона в первой части заявки предоставил информацию о показателях товара не соответствующую требованиям, установленным аукционной документации, а именно:</w:t>
      </w:r>
    </w:p>
    <w:p w:rsidR="001A31FB" w:rsidRDefault="001A31FB" w:rsidP="001A31FB">
      <w:pPr>
        <w:ind w:firstLine="709"/>
        <w:jc w:val="both"/>
        <w:rPr>
          <w:sz w:val="28"/>
          <w:szCs w:val="28"/>
        </w:rPr>
      </w:pPr>
      <w:r w:rsidRPr="001A31FB">
        <w:rPr>
          <w:sz w:val="28"/>
          <w:szCs w:val="28"/>
        </w:rPr>
        <w:t>Требованиями документации установлено: «</w:t>
      </w:r>
      <w:r w:rsidRPr="001A31FB">
        <w:rPr>
          <w:i/>
          <w:sz w:val="28"/>
          <w:szCs w:val="28"/>
        </w:rPr>
        <w:t xml:space="preserve">по микробиологическим показателям, содержанию токсичных элементов, антибиотиков, пестицидов и </w:t>
      </w:r>
      <w:proofErr w:type="spellStart"/>
      <w:r w:rsidRPr="001A31FB">
        <w:rPr>
          <w:i/>
          <w:sz w:val="28"/>
          <w:szCs w:val="28"/>
        </w:rPr>
        <w:t>радионуклидовсубпродукты</w:t>
      </w:r>
      <w:proofErr w:type="spellEnd"/>
      <w:r w:rsidRPr="001A31FB">
        <w:rPr>
          <w:i/>
          <w:sz w:val="28"/>
          <w:szCs w:val="28"/>
        </w:rPr>
        <w:t xml:space="preserve"> должны соответствовать </w:t>
      </w:r>
      <w:proofErr w:type="gramStart"/>
      <w:r w:rsidRPr="001A31FB">
        <w:rPr>
          <w:i/>
          <w:sz w:val="28"/>
          <w:szCs w:val="28"/>
        </w:rPr>
        <w:t>ТР</w:t>
      </w:r>
      <w:proofErr w:type="gramEnd"/>
      <w:r w:rsidRPr="001A31FB">
        <w:rPr>
          <w:i/>
          <w:sz w:val="28"/>
          <w:szCs w:val="28"/>
        </w:rPr>
        <w:t xml:space="preserve"> </w:t>
      </w:r>
      <w:proofErr w:type="spellStart"/>
      <w:r w:rsidRPr="001A31FB">
        <w:rPr>
          <w:i/>
          <w:sz w:val="28"/>
          <w:szCs w:val="28"/>
        </w:rPr>
        <w:t>ТСили</w:t>
      </w:r>
      <w:proofErr w:type="spellEnd"/>
      <w:r w:rsidRPr="001A31FB">
        <w:rPr>
          <w:i/>
          <w:sz w:val="28"/>
          <w:szCs w:val="28"/>
        </w:rPr>
        <w:t xml:space="preserve"> нормативным правовым актам, действующим на территории государства, принявшего стандарт. Маркировка должна быть четкой, средства для маркировки не должны влиять на показатели качества и безопасность </w:t>
      </w:r>
      <w:proofErr w:type="spellStart"/>
      <w:r w:rsidRPr="001A31FB">
        <w:rPr>
          <w:i/>
          <w:sz w:val="28"/>
          <w:szCs w:val="28"/>
        </w:rPr>
        <w:t>субпродуктови</w:t>
      </w:r>
      <w:proofErr w:type="spellEnd"/>
      <w:r w:rsidRPr="001A31FB">
        <w:rPr>
          <w:i/>
          <w:sz w:val="28"/>
          <w:szCs w:val="28"/>
        </w:rPr>
        <w:t xml:space="preserve"> изготавливаться из материалов, разрешенных к контакту с пищевыми продуктами</w:t>
      </w:r>
      <w:r w:rsidRPr="001A31FB">
        <w:rPr>
          <w:sz w:val="28"/>
          <w:szCs w:val="28"/>
        </w:rPr>
        <w:t>».</w:t>
      </w:r>
    </w:p>
    <w:p w:rsidR="009435EA" w:rsidRDefault="001A31FB" w:rsidP="009435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Данные сведения в составе заявки участник</w:t>
      </w:r>
      <w:proofErr w:type="gramStart"/>
      <w:r>
        <w:rPr>
          <w:sz w:val="28"/>
          <w:szCs w:val="28"/>
        </w:rPr>
        <w:t>а ООО</w:t>
      </w:r>
      <w:proofErr w:type="gramEnd"/>
      <w:r>
        <w:rPr>
          <w:sz w:val="28"/>
          <w:szCs w:val="28"/>
        </w:rPr>
        <w:t xml:space="preserve"> «ШАХ» </w:t>
      </w:r>
      <w:r w:rsidR="009435EA">
        <w:rPr>
          <w:sz w:val="28"/>
          <w:szCs w:val="28"/>
        </w:rPr>
        <w:t>отсутствовали.</w:t>
      </w:r>
    </w:p>
    <w:p w:rsidR="008C0A41" w:rsidRPr="00CF1DEB" w:rsidRDefault="00B31E4A" w:rsidP="009435EA">
      <w:pPr>
        <w:ind w:firstLine="709"/>
        <w:jc w:val="both"/>
        <w:rPr>
          <w:sz w:val="28"/>
          <w:szCs w:val="28"/>
        </w:rPr>
      </w:pPr>
      <w:proofErr w:type="gramStart"/>
      <w:r w:rsidRPr="003C02AA">
        <w:rPr>
          <w:sz w:val="28"/>
          <w:szCs w:val="28"/>
        </w:rPr>
        <w:t>На основании части 2 статьи 437 ГК РФ размещённая заказчиком на официальном сайте в сети Интернет информация о размещаемом заказе является публичной офертой, т.е. предложением, содержащим все существенные условия исполнения государственного или муниципального контракта, из которого усматривается воля лица делающего предложение заключить договор на указанных в нём условиях с любым кто отзовётся.</w:t>
      </w:r>
      <w:proofErr w:type="gramEnd"/>
    </w:p>
    <w:p w:rsidR="00B31E4A" w:rsidRPr="009435EA" w:rsidRDefault="00B31E4A" w:rsidP="009435EA">
      <w:pPr>
        <w:ind w:firstLine="709"/>
        <w:jc w:val="both"/>
        <w:rPr>
          <w:sz w:val="28"/>
          <w:szCs w:val="28"/>
        </w:rPr>
      </w:pPr>
      <w:r w:rsidRPr="003C02AA">
        <w:rPr>
          <w:sz w:val="28"/>
          <w:szCs w:val="28"/>
        </w:rPr>
        <w:t>То есть, участник закупк</w:t>
      </w:r>
      <w:proofErr w:type="gramStart"/>
      <w:r w:rsidRPr="003C02AA">
        <w:rPr>
          <w:sz w:val="28"/>
          <w:szCs w:val="28"/>
        </w:rPr>
        <w:t>и</w:t>
      </w:r>
      <w:r w:rsidR="009435EA" w:rsidRPr="009435EA">
        <w:rPr>
          <w:sz w:val="28"/>
          <w:szCs w:val="28"/>
        </w:rPr>
        <w:t xml:space="preserve"> </w:t>
      </w:r>
      <w:r w:rsidR="009435EA">
        <w:rPr>
          <w:sz w:val="28"/>
          <w:szCs w:val="28"/>
        </w:rPr>
        <w:t>ООО</w:t>
      </w:r>
      <w:proofErr w:type="gramEnd"/>
      <w:r w:rsidR="009435EA">
        <w:rPr>
          <w:sz w:val="28"/>
          <w:szCs w:val="28"/>
        </w:rPr>
        <w:t xml:space="preserve"> «ШАХ» </w:t>
      </w:r>
      <w:r w:rsidRPr="003C02AA">
        <w:rPr>
          <w:sz w:val="28"/>
          <w:szCs w:val="28"/>
        </w:rPr>
        <w:t>заранее был</w:t>
      </w:r>
      <w:r w:rsidR="00CF1DEB">
        <w:rPr>
          <w:sz w:val="28"/>
          <w:szCs w:val="28"/>
        </w:rPr>
        <w:t>о</w:t>
      </w:r>
      <w:r w:rsidRPr="003C02AA">
        <w:rPr>
          <w:sz w:val="28"/>
          <w:szCs w:val="28"/>
        </w:rPr>
        <w:t xml:space="preserve"> ознакомлен</w:t>
      </w:r>
      <w:r w:rsidR="00CF1DEB">
        <w:rPr>
          <w:sz w:val="28"/>
          <w:szCs w:val="28"/>
        </w:rPr>
        <w:t>о</w:t>
      </w:r>
      <w:r w:rsidRPr="003C02AA">
        <w:rPr>
          <w:sz w:val="28"/>
          <w:szCs w:val="28"/>
        </w:rPr>
        <w:t xml:space="preserve"> с требованием </w:t>
      </w:r>
      <w:r w:rsidR="00CF1DEB">
        <w:rPr>
          <w:sz w:val="28"/>
          <w:szCs w:val="28"/>
        </w:rPr>
        <w:t>аукционной документации, и долж</w:t>
      </w:r>
      <w:r w:rsidRPr="003C02AA">
        <w:rPr>
          <w:sz w:val="28"/>
          <w:szCs w:val="28"/>
        </w:rPr>
        <w:t>н</w:t>
      </w:r>
      <w:r w:rsidR="00CF1DEB">
        <w:rPr>
          <w:sz w:val="28"/>
          <w:szCs w:val="28"/>
        </w:rPr>
        <w:t>о</w:t>
      </w:r>
      <w:r w:rsidRPr="003C02AA">
        <w:rPr>
          <w:sz w:val="28"/>
          <w:szCs w:val="28"/>
        </w:rPr>
        <w:t xml:space="preserve"> был</w:t>
      </w:r>
      <w:r w:rsidR="00CF1DEB">
        <w:rPr>
          <w:sz w:val="28"/>
          <w:szCs w:val="28"/>
        </w:rPr>
        <w:t>о</w:t>
      </w:r>
      <w:r w:rsidRPr="003C02AA">
        <w:rPr>
          <w:sz w:val="28"/>
          <w:szCs w:val="28"/>
        </w:rPr>
        <w:t xml:space="preserve"> подать заявку в соответствии с требованиями аукционной документации и с соблюдением но</w:t>
      </w:r>
      <w:r>
        <w:rPr>
          <w:sz w:val="28"/>
          <w:szCs w:val="28"/>
        </w:rPr>
        <w:t>рм  и требований Закона №44-ФЗ.</w:t>
      </w:r>
    </w:p>
    <w:p w:rsidR="00B31E4A" w:rsidRDefault="00B31E4A" w:rsidP="00B31E4A">
      <w:pPr>
        <w:ind w:firstLine="709"/>
        <w:jc w:val="both"/>
        <w:rPr>
          <w:sz w:val="28"/>
          <w:szCs w:val="28"/>
        </w:rPr>
      </w:pPr>
      <w:r w:rsidRPr="003C02AA">
        <w:rPr>
          <w:sz w:val="28"/>
          <w:szCs w:val="28"/>
          <w:u w:val="single"/>
        </w:rPr>
        <w:t>При этом следует понимать, что действиями аукционной комиссии являются действия направленные на рассмотрение заявок, на участие в аукционе, на предмет соответствия заявок требованиям аукционной документации</w:t>
      </w:r>
      <w:r w:rsidRPr="003C02AA">
        <w:rPr>
          <w:sz w:val="28"/>
          <w:szCs w:val="28"/>
        </w:rPr>
        <w:t>.</w:t>
      </w:r>
    </w:p>
    <w:p w:rsidR="00B31E4A" w:rsidRDefault="00B31E4A" w:rsidP="00B31E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доводы заявителя жалобы необоснованны.</w:t>
      </w:r>
    </w:p>
    <w:p w:rsidR="00FD2A51" w:rsidRPr="009435EA" w:rsidRDefault="00B31E4A" w:rsidP="009435EA">
      <w:pPr>
        <w:ind w:firstLine="709"/>
        <w:jc w:val="both"/>
        <w:rPr>
          <w:color w:val="000000"/>
          <w:sz w:val="28"/>
          <w:szCs w:val="28"/>
        </w:rPr>
      </w:pPr>
      <w:r w:rsidRPr="00CC3EFE">
        <w:rPr>
          <w:sz w:val="28"/>
          <w:szCs w:val="28"/>
        </w:rPr>
        <w:t xml:space="preserve">На основании, вышеизложенного, в действиях заказчика </w:t>
      </w:r>
      <w:r w:rsidR="00FD2A51">
        <w:rPr>
          <w:sz w:val="28"/>
          <w:szCs w:val="28"/>
        </w:rPr>
        <w:t>–</w:t>
      </w:r>
      <w:r w:rsidRPr="00CC3EFE">
        <w:rPr>
          <w:sz w:val="28"/>
          <w:szCs w:val="28"/>
        </w:rPr>
        <w:t xml:space="preserve"> </w:t>
      </w:r>
      <w:r w:rsidR="009435EA">
        <w:rPr>
          <w:sz w:val="28"/>
          <w:szCs w:val="28"/>
        </w:rPr>
        <w:t xml:space="preserve">ФГБУ «Санаторий «Москва» </w:t>
      </w:r>
      <w:r w:rsidR="009435EA" w:rsidRPr="00847CC3">
        <w:rPr>
          <w:sz w:val="28"/>
          <w:szCs w:val="28"/>
        </w:rPr>
        <w:t>Управления делами Президента РФ»</w:t>
      </w:r>
      <w:r w:rsidR="009435EA">
        <w:rPr>
          <w:sz w:val="28"/>
          <w:szCs w:val="28"/>
        </w:rPr>
        <w:t xml:space="preserve"> </w:t>
      </w:r>
      <w:r w:rsidRPr="00CC3EFE">
        <w:rPr>
          <w:sz w:val="28"/>
          <w:szCs w:val="28"/>
        </w:rPr>
        <w:t>в части отклонения заявк</w:t>
      </w:r>
      <w:proofErr w:type="gramStart"/>
      <w:r w:rsidRPr="00CC3EFE">
        <w:rPr>
          <w:sz w:val="28"/>
          <w:szCs w:val="28"/>
        </w:rPr>
        <w:t>и</w:t>
      </w:r>
      <w:r w:rsidR="008C0A41" w:rsidRPr="008C0A41">
        <w:rPr>
          <w:color w:val="000000"/>
          <w:sz w:val="28"/>
          <w:szCs w:val="28"/>
        </w:rPr>
        <w:t xml:space="preserve"> </w:t>
      </w:r>
      <w:r w:rsidR="009435EA">
        <w:rPr>
          <w:sz w:val="28"/>
          <w:szCs w:val="28"/>
        </w:rPr>
        <w:t>ООО</w:t>
      </w:r>
      <w:proofErr w:type="gramEnd"/>
      <w:r w:rsidR="009435EA">
        <w:rPr>
          <w:sz w:val="28"/>
          <w:szCs w:val="28"/>
        </w:rPr>
        <w:t xml:space="preserve"> «ШАХ»</w:t>
      </w:r>
      <w:r w:rsidR="009435EA">
        <w:rPr>
          <w:color w:val="000000"/>
          <w:sz w:val="28"/>
          <w:szCs w:val="28"/>
        </w:rPr>
        <w:t xml:space="preserve"> </w:t>
      </w:r>
      <w:r w:rsidRPr="00CC3EFE">
        <w:rPr>
          <w:sz w:val="28"/>
          <w:szCs w:val="28"/>
        </w:rPr>
        <w:t>нар</w:t>
      </w:r>
      <w:r>
        <w:rPr>
          <w:sz w:val="28"/>
          <w:szCs w:val="28"/>
        </w:rPr>
        <w:t>ушений требований Закона №44-ФЗ не установлено</w:t>
      </w:r>
      <w:r w:rsidR="00E77037">
        <w:rPr>
          <w:sz w:val="28"/>
          <w:szCs w:val="28"/>
        </w:rPr>
        <w:t>.</w:t>
      </w:r>
    </w:p>
    <w:p w:rsidR="00FD2A51" w:rsidRPr="00AB0F78" w:rsidRDefault="00FD2A51" w:rsidP="00E77037">
      <w:pPr>
        <w:jc w:val="both"/>
        <w:rPr>
          <w:b/>
          <w:sz w:val="28"/>
          <w:szCs w:val="28"/>
        </w:rPr>
      </w:pPr>
    </w:p>
    <w:p w:rsidR="000E0E63" w:rsidRPr="000E0E63" w:rsidRDefault="000E0E63" w:rsidP="000E0E63">
      <w:pPr>
        <w:pStyle w:val="2"/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 w:rsidR="000E0E63" w:rsidRDefault="000E0E63" w:rsidP="000E0E63">
      <w:pPr>
        <w:pStyle w:val="2"/>
        <w:ind w:firstLine="709"/>
        <w:jc w:val="both"/>
        <w:rPr>
          <w:sz w:val="28"/>
          <w:szCs w:val="28"/>
        </w:rPr>
      </w:pPr>
    </w:p>
    <w:p w:rsidR="009435EA" w:rsidRPr="000E0E63" w:rsidRDefault="009435EA" w:rsidP="000E0E63">
      <w:pPr>
        <w:pStyle w:val="2"/>
        <w:ind w:firstLine="709"/>
        <w:jc w:val="both"/>
        <w:rPr>
          <w:sz w:val="28"/>
          <w:szCs w:val="28"/>
        </w:rPr>
      </w:pPr>
    </w:p>
    <w:p w:rsidR="000E0E63" w:rsidRPr="000E0E63" w:rsidRDefault="000E0E63" w:rsidP="000E0E63">
      <w:pPr>
        <w:pStyle w:val="2"/>
        <w:ind w:firstLine="709"/>
        <w:jc w:val="center"/>
        <w:rPr>
          <w:sz w:val="28"/>
          <w:szCs w:val="28"/>
        </w:rPr>
      </w:pPr>
      <w:r w:rsidRPr="000E0E63">
        <w:rPr>
          <w:sz w:val="28"/>
          <w:szCs w:val="28"/>
        </w:rPr>
        <w:t>РЕШИЛА:</w:t>
      </w:r>
    </w:p>
    <w:p w:rsidR="005578BF" w:rsidRDefault="005578BF" w:rsidP="005578BF">
      <w:pPr>
        <w:pStyle w:val="2"/>
        <w:ind w:firstLine="709"/>
        <w:jc w:val="both"/>
        <w:rPr>
          <w:sz w:val="28"/>
          <w:szCs w:val="28"/>
        </w:rPr>
      </w:pPr>
    </w:p>
    <w:p w:rsidR="005578BF" w:rsidRDefault="000E0E63" w:rsidP="009435EA">
      <w:pPr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1. Признать жалоб</w:t>
      </w:r>
      <w:proofErr w:type="gramStart"/>
      <w:r w:rsidRPr="000E0E63">
        <w:rPr>
          <w:sz w:val="28"/>
          <w:szCs w:val="28"/>
        </w:rPr>
        <w:t xml:space="preserve">у </w:t>
      </w:r>
      <w:r w:rsidR="009435EA">
        <w:rPr>
          <w:sz w:val="28"/>
          <w:szCs w:val="28"/>
        </w:rPr>
        <w:t>ООО</w:t>
      </w:r>
      <w:proofErr w:type="gramEnd"/>
      <w:r w:rsidR="009435EA">
        <w:rPr>
          <w:sz w:val="28"/>
          <w:szCs w:val="28"/>
        </w:rPr>
        <w:t xml:space="preserve"> «ШАХ» на действия заказчика – ФГБУ «Санаторий «Москва» </w:t>
      </w:r>
      <w:r w:rsidR="009435EA" w:rsidRPr="00847CC3">
        <w:rPr>
          <w:sz w:val="28"/>
          <w:szCs w:val="28"/>
        </w:rPr>
        <w:t>Управления делами Президента РФ» по факту осуществления закупки путем проведения аукциона в электронной форме № 0321100012421000006 «</w:t>
      </w:r>
      <w:r w:rsidR="009435EA" w:rsidRPr="00847CC3">
        <w:rPr>
          <w:sz w:val="28"/>
          <w:szCs w:val="28"/>
          <w:shd w:val="clear" w:color="auto" w:fill="FFFFFF"/>
        </w:rPr>
        <w:t>Поставка продуктов питания: мяса и субпродуктов»</w:t>
      </w:r>
      <w:r w:rsidR="009435EA">
        <w:rPr>
          <w:sz w:val="28"/>
          <w:szCs w:val="28"/>
        </w:rPr>
        <w:t xml:space="preserve"> </w:t>
      </w:r>
      <w:r w:rsidRPr="000E0E63">
        <w:rPr>
          <w:sz w:val="28"/>
          <w:szCs w:val="28"/>
        </w:rPr>
        <w:t>– необоснованной.</w:t>
      </w:r>
    </w:p>
    <w:p w:rsidR="005578BF" w:rsidRDefault="005578BF" w:rsidP="005578BF">
      <w:pPr>
        <w:pStyle w:val="2"/>
        <w:ind w:firstLine="709"/>
        <w:jc w:val="both"/>
        <w:rPr>
          <w:color w:val="000000"/>
          <w:sz w:val="28"/>
          <w:szCs w:val="28"/>
        </w:rPr>
      </w:pPr>
    </w:p>
    <w:p w:rsidR="009435EA" w:rsidRDefault="009435EA" w:rsidP="005578BF">
      <w:pPr>
        <w:pStyle w:val="2"/>
        <w:ind w:firstLine="709"/>
        <w:jc w:val="both"/>
        <w:rPr>
          <w:sz w:val="28"/>
          <w:szCs w:val="28"/>
        </w:rPr>
      </w:pPr>
    </w:p>
    <w:p w:rsidR="009435EA" w:rsidRDefault="009435EA" w:rsidP="005578BF">
      <w:pPr>
        <w:pStyle w:val="2"/>
        <w:ind w:firstLine="709"/>
        <w:jc w:val="both"/>
        <w:rPr>
          <w:sz w:val="28"/>
          <w:szCs w:val="28"/>
        </w:rPr>
      </w:pPr>
    </w:p>
    <w:p w:rsidR="009435EA" w:rsidRDefault="009435EA" w:rsidP="005578BF">
      <w:pPr>
        <w:pStyle w:val="2"/>
        <w:ind w:firstLine="709"/>
        <w:jc w:val="both"/>
        <w:rPr>
          <w:sz w:val="28"/>
          <w:szCs w:val="28"/>
        </w:rPr>
      </w:pPr>
    </w:p>
    <w:p w:rsidR="00636234" w:rsidRPr="005578BF" w:rsidRDefault="00636234" w:rsidP="005578BF">
      <w:pPr>
        <w:pStyle w:val="2"/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lastRenderedPageBreak/>
        <w:t>Настоящее решение может быть обжаловано в судебном порядке в течение трех месяцев со дня его принятия.</w:t>
      </w:r>
    </w:p>
    <w:p w:rsidR="00636234" w:rsidRPr="000E0E63" w:rsidRDefault="00636234" w:rsidP="00B87AC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A31FB" w:rsidRDefault="001A31FB" w:rsidP="001A31F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A31FB" w:rsidRPr="000E0E63" w:rsidRDefault="001A31FB" w:rsidP="001A31F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Председатель  комиссии                                                                           </w:t>
      </w:r>
      <w:r>
        <w:rPr>
          <w:sz w:val="28"/>
          <w:szCs w:val="28"/>
        </w:rPr>
        <w:t xml:space="preserve">   </w:t>
      </w:r>
      <w:r w:rsidRPr="000E0E63">
        <w:rPr>
          <w:sz w:val="28"/>
          <w:szCs w:val="28"/>
        </w:rPr>
        <w:t xml:space="preserve">Г.В. </w:t>
      </w:r>
      <w:proofErr w:type="spellStart"/>
      <w:r w:rsidRPr="000E0E63">
        <w:rPr>
          <w:sz w:val="28"/>
          <w:szCs w:val="28"/>
        </w:rPr>
        <w:t>Золина</w:t>
      </w:r>
      <w:proofErr w:type="spellEnd"/>
    </w:p>
    <w:p w:rsidR="001A31FB" w:rsidRPr="000E0E63" w:rsidRDefault="001A31FB" w:rsidP="001A31F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A31FB" w:rsidRPr="000E0E63" w:rsidRDefault="001A31FB" w:rsidP="001A31F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                                                                                        Е.В. Вишневская</w:t>
      </w:r>
    </w:p>
    <w:p w:rsidR="001A31FB" w:rsidRPr="000E0E63" w:rsidRDefault="001A31FB" w:rsidP="001A31F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                                                                             </w:t>
      </w:r>
    </w:p>
    <w:p w:rsidR="001A31FB" w:rsidRPr="000E0E63" w:rsidRDefault="001A31FB" w:rsidP="001A31F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                                                                                                      </w:t>
      </w:r>
      <w:r>
        <w:rPr>
          <w:sz w:val="28"/>
          <w:szCs w:val="28"/>
        </w:rPr>
        <w:t xml:space="preserve">     </w:t>
      </w:r>
      <w:r w:rsidRPr="000E0E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А.М. </w:t>
      </w:r>
      <w:proofErr w:type="spellStart"/>
      <w:r>
        <w:rPr>
          <w:sz w:val="28"/>
          <w:szCs w:val="28"/>
        </w:rPr>
        <w:t>Резцова</w:t>
      </w:r>
      <w:proofErr w:type="spellEnd"/>
    </w:p>
    <w:p w:rsidR="001A31FB" w:rsidRPr="000E0E63" w:rsidRDefault="001A31FB" w:rsidP="001A31F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A31FB" w:rsidRPr="000E0E63" w:rsidRDefault="001A31FB" w:rsidP="001A31F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                                                                                                            </w:t>
      </w:r>
      <w:r>
        <w:rPr>
          <w:sz w:val="28"/>
          <w:szCs w:val="28"/>
        </w:rPr>
        <w:t xml:space="preserve">         Б.Ш. </w:t>
      </w:r>
      <w:proofErr w:type="spellStart"/>
      <w:r>
        <w:rPr>
          <w:sz w:val="28"/>
          <w:szCs w:val="28"/>
        </w:rPr>
        <w:t>Карпель</w:t>
      </w:r>
      <w:proofErr w:type="spellEnd"/>
    </w:p>
    <w:p w:rsidR="00636234" w:rsidRPr="000E0E63" w:rsidRDefault="00636234" w:rsidP="00B87AC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636234" w:rsidRPr="000E0E63" w:rsidSect="00440F6B">
      <w:footerReference w:type="even" r:id="rId11"/>
      <w:footerReference w:type="default" r:id="rId12"/>
      <w:pgSz w:w="11906" w:h="16838" w:code="9"/>
      <w:pgMar w:top="1134" w:right="567" w:bottom="1134" w:left="1134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858" w:rsidRDefault="00012858" w:rsidP="009D6194">
      <w:r>
        <w:separator/>
      </w:r>
    </w:p>
  </w:endnote>
  <w:endnote w:type="continuationSeparator" w:id="0">
    <w:p w:rsidR="00012858" w:rsidRDefault="00012858" w:rsidP="009D61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445" w:rsidRDefault="00142073" w:rsidP="00BC7D1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85CF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24445" w:rsidRDefault="00012858" w:rsidP="00B2444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445" w:rsidRDefault="00142073" w:rsidP="00BC7D1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85CF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435EA">
      <w:rPr>
        <w:rStyle w:val="a6"/>
        <w:noProof/>
      </w:rPr>
      <w:t>4</w:t>
    </w:r>
    <w:r>
      <w:rPr>
        <w:rStyle w:val="a6"/>
      </w:rPr>
      <w:fldChar w:fldCharType="end"/>
    </w:r>
  </w:p>
  <w:p w:rsidR="00440F6B" w:rsidRDefault="00440F6B" w:rsidP="00440F6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858" w:rsidRDefault="00012858" w:rsidP="009D6194">
      <w:r>
        <w:separator/>
      </w:r>
    </w:p>
  </w:footnote>
  <w:footnote w:type="continuationSeparator" w:id="0">
    <w:p w:rsidR="00012858" w:rsidRDefault="00012858" w:rsidP="009D61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858E9"/>
    <w:multiLevelType w:val="singleLevel"/>
    <w:tmpl w:val="41782848"/>
    <w:lvl w:ilvl="0">
      <w:start w:val="1"/>
      <w:numFmt w:val="decimal"/>
      <w:lvlText w:val="%1."/>
      <w:legacy w:legacy="1" w:legacySpace="0" w:legacyIndent="3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6234"/>
    <w:rsid w:val="00012858"/>
    <w:rsid w:val="00037B14"/>
    <w:rsid w:val="00053041"/>
    <w:rsid w:val="00064008"/>
    <w:rsid w:val="000673FF"/>
    <w:rsid w:val="0009476F"/>
    <w:rsid w:val="000E0E63"/>
    <w:rsid w:val="00142073"/>
    <w:rsid w:val="001A31FB"/>
    <w:rsid w:val="00263824"/>
    <w:rsid w:val="002A4A22"/>
    <w:rsid w:val="00391556"/>
    <w:rsid w:val="003F5518"/>
    <w:rsid w:val="00440F6B"/>
    <w:rsid w:val="004A62D1"/>
    <w:rsid w:val="004F3601"/>
    <w:rsid w:val="005578BF"/>
    <w:rsid w:val="0057492E"/>
    <w:rsid w:val="005A494D"/>
    <w:rsid w:val="0061177B"/>
    <w:rsid w:val="006239B6"/>
    <w:rsid w:val="00631142"/>
    <w:rsid w:val="00636234"/>
    <w:rsid w:val="006908B5"/>
    <w:rsid w:val="0070000E"/>
    <w:rsid w:val="007221B7"/>
    <w:rsid w:val="007229BE"/>
    <w:rsid w:val="00780B2A"/>
    <w:rsid w:val="00781AF2"/>
    <w:rsid w:val="00781CA7"/>
    <w:rsid w:val="00785CF7"/>
    <w:rsid w:val="00785EFF"/>
    <w:rsid w:val="007E6C74"/>
    <w:rsid w:val="0081789F"/>
    <w:rsid w:val="0087174B"/>
    <w:rsid w:val="008864D5"/>
    <w:rsid w:val="008C0A41"/>
    <w:rsid w:val="008D32FE"/>
    <w:rsid w:val="008E4059"/>
    <w:rsid w:val="0092231D"/>
    <w:rsid w:val="009435EA"/>
    <w:rsid w:val="009739C7"/>
    <w:rsid w:val="009B2B63"/>
    <w:rsid w:val="009D6194"/>
    <w:rsid w:val="00A02065"/>
    <w:rsid w:val="00A05BCE"/>
    <w:rsid w:val="00A36930"/>
    <w:rsid w:val="00AB0F78"/>
    <w:rsid w:val="00AC107D"/>
    <w:rsid w:val="00AD221E"/>
    <w:rsid w:val="00AD796A"/>
    <w:rsid w:val="00AF3985"/>
    <w:rsid w:val="00B02695"/>
    <w:rsid w:val="00B07DEE"/>
    <w:rsid w:val="00B11ADC"/>
    <w:rsid w:val="00B31E4A"/>
    <w:rsid w:val="00B87AC3"/>
    <w:rsid w:val="00B95F37"/>
    <w:rsid w:val="00BB6C94"/>
    <w:rsid w:val="00BE1CB6"/>
    <w:rsid w:val="00BE6129"/>
    <w:rsid w:val="00C95724"/>
    <w:rsid w:val="00CB183F"/>
    <w:rsid w:val="00CB47F4"/>
    <w:rsid w:val="00CD0CEF"/>
    <w:rsid w:val="00CE0B69"/>
    <w:rsid w:val="00CF1DEB"/>
    <w:rsid w:val="00CF3A76"/>
    <w:rsid w:val="00D04116"/>
    <w:rsid w:val="00D1232A"/>
    <w:rsid w:val="00D540F8"/>
    <w:rsid w:val="00DC0999"/>
    <w:rsid w:val="00E0758A"/>
    <w:rsid w:val="00E102ED"/>
    <w:rsid w:val="00E57730"/>
    <w:rsid w:val="00E77037"/>
    <w:rsid w:val="00E8148C"/>
    <w:rsid w:val="00E95182"/>
    <w:rsid w:val="00EB692A"/>
    <w:rsid w:val="00F11BCD"/>
    <w:rsid w:val="00F36203"/>
    <w:rsid w:val="00F75329"/>
    <w:rsid w:val="00FD2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2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basedOn w:val="a0"/>
    <w:rsid w:val="00636234"/>
    <w:rPr>
      <w:color w:val="0000FF"/>
      <w:u w:val="single"/>
    </w:rPr>
  </w:style>
  <w:style w:type="paragraph" w:styleId="2">
    <w:name w:val="Body Text 2"/>
    <w:basedOn w:val="a"/>
    <w:link w:val="20"/>
    <w:rsid w:val="00636234"/>
    <w:rPr>
      <w:sz w:val="26"/>
    </w:rPr>
  </w:style>
  <w:style w:type="character" w:customStyle="1" w:styleId="20">
    <w:name w:val="Основной текст 2 Знак"/>
    <w:basedOn w:val="a0"/>
    <w:link w:val="2"/>
    <w:rsid w:val="0063623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636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rsid w:val="0063623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6362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36234"/>
  </w:style>
  <w:style w:type="paragraph" w:styleId="a7">
    <w:name w:val="List Paragraph"/>
    <w:basedOn w:val="a"/>
    <w:uiPriority w:val="34"/>
    <w:qFormat/>
    <w:rsid w:val="00636234"/>
    <w:pPr>
      <w:ind w:left="708"/>
    </w:pPr>
  </w:style>
  <w:style w:type="character" w:customStyle="1" w:styleId="ConsPlusNormal0">
    <w:name w:val="ConsPlusNormal Знак"/>
    <w:link w:val="ConsPlusNormal"/>
    <w:locked/>
    <w:rsid w:val="006362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2">
    <w:name w:val="Основной текст 22"/>
    <w:basedOn w:val="a"/>
    <w:rsid w:val="00636234"/>
    <w:pPr>
      <w:suppressAutoHyphens/>
    </w:pPr>
    <w:rPr>
      <w:sz w:val="26"/>
      <w:lang w:eastAsia="ar-SA"/>
    </w:rPr>
  </w:style>
  <w:style w:type="paragraph" w:styleId="a8">
    <w:name w:val="header"/>
    <w:basedOn w:val="a"/>
    <w:link w:val="a9"/>
    <w:uiPriority w:val="99"/>
    <w:semiHidden/>
    <w:unhideWhenUsed/>
    <w:rsid w:val="00440F6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40F6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nhideWhenUsed/>
    <w:rsid w:val="00AD796A"/>
    <w:pPr>
      <w:spacing w:before="100" w:beforeAutospacing="1" w:after="100" w:afterAutospacing="1"/>
      <w:ind w:firstLine="709"/>
      <w:jc w:val="both"/>
    </w:pPr>
    <w:rPr>
      <w:sz w:val="24"/>
      <w:szCs w:val="24"/>
    </w:rPr>
  </w:style>
  <w:style w:type="paragraph" w:customStyle="1" w:styleId="Style6">
    <w:name w:val="Style6"/>
    <w:basedOn w:val="a"/>
    <w:rsid w:val="00EB692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footnote text"/>
    <w:basedOn w:val="a"/>
    <w:link w:val="ac"/>
    <w:unhideWhenUsed/>
    <w:rsid w:val="00B11ADC"/>
    <w:pPr>
      <w:widowControl w:val="0"/>
      <w:autoSpaceDE w:val="0"/>
      <w:autoSpaceDN w:val="0"/>
      <w:adjustRightInd w:val="0"/>
    </w:pPr>
  </w:style>
  <w:style w:type="character" w:customStyle="1" w:styleId="ac">
    <w:name w:val="Текст сноски Знак"/>
    <w:basedOn w:val="a0"/>
    <w:link w:val="ab"/>
    <w:rsid w:val="00B11A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unhideWhenUsed/>
    <w:rsid w:val="00B11AD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FC9AA15273F8FA7905947E63C2ADE678E33713687E79BDFCDCCAC460538A3FE1054DCF2A36C748871303FEEDABDBC7A3D104F17D30ZAx9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83DC31B3A9B784AA3FC318C29C41D277BF6BC0E8AB6A00FE1D86F0F5C52EAA49369B914909088202C01CAC989F3AFEC806A35E3D67DD086JFF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83DC31B3A9B784AA3FC318C29C41D277BF6BC0E8AB6A00FE1D86F0F5C52EAA49369B914909088202C01CAC989F3AFEC806A35E3D67DD086JFF6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4623A1-1D37-43F1-B1D5-3045E8B99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4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Рошевский С.И.</dc:creator>
  <cp:keywords/>
  <dc:description/>
  <cp:lastModifiedBy>Напсо Бэлла Шамилевна</cp:lastModifiedBy>
  <cp:revision>20</cp:revision>
  <cp:lastPrinted>2021-11-15T11:45:00Z</cp:lastPrinted>
  <dcterms:created xsi:type="dcterms:W3CDTF">2021-05-11T12:42:00Z</dcterms:created>
  <dcterms:modified xsi:type="dcterms:W3CDTF">2021-11-15T11:45:00Z</dcterms:modified>
</cp:coreProperties>
</file>