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2B3" w:rsidRPr="009D259B" w:rsidRDefault="00216F07" w:rsidP="00894BFC">
      <w:pPr>
        <w:tabs>
          <w:tab w:val="left" w:pos="4536"/>
        </w:tabs>
        <w:autoSpaceDE w:val="0"/>
        <w:autoSpaceDN w:val="0"/>
        <w:adjustRightInd w:val="0"/>
        <w:jc w:val="center"/>
      </w:pPr>
      <w:r>
        <w:rPr>
          <w:noProof/>
        </w:rPr>
        <w:drawing>
          <wp:inline distT="0" distB="0" distL="0" distR="0">
            <wp:extent cx="56197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2B3" w:rsidRPr="00391813" w:rsidRDefault="002952B3" w:rsidP="00894BFC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:rsidR="002952B3" w:rsidRPr="009D259B" w:rsidRDefault="002952B3" w:rsidP="00894BFC">
      <w:pPr>
        <w:autoSpaceDE w:val="0"/>
        <w:autoSpaceDN w:val="0"/>
        <w:adjustRightInd w:val="0"/>
        <w:jc w:val="center"/>
        <w:rPr>
          <w:b/>
          <w:bCs/>
        </w:rPr>
      </w:pPr>
      <w:r w:rsidRPr="009D259B">
        <w:rPr>
          <w:b/>
          <w:bCs/>
        </w:rPr>
        <w:t>ФЕДЕРАЛЬНАЯ АНТИМОНОПОЛЬНАЯ СЛУЖБА</w:t>
      </w:r>
    </w:p>
    <w:p w:rsidR="002952B3" w:rsidRPr="009D259B" w:rsidRDefault="002952B3" w:rsidP="00894BFC">
      <w:pPr>
        <w:autoSpaceDE w:val="0"/>
        <w:autoSpaceDN w:val="0"/>
        <w:adjustRightInd w:val="0"/>
        <w:jc w:val="center"/>
        <w:rPr>
          <w:b/>
          <w:bCs/>
        </w:rPr>
      </w:pPr>
      <w:r w:rsidRPr="009D259B">
        <w:rPr>
          <w:b/>
          <w:bCs/>
        </w:rPr>
        <w:t>Управление по Кировской области</w:t>
      </w:r>
    </w:p>
    <w:p w:rsidR="002952B3" w:rsidRPr="009D259B" w:rsidRDefault="00660438" w:rsidP="00894BFC">
      <w:pPr>
        <w:autoSpaceDE w:val="0"/>
        <w:autoSpaceDN w:val="0"/>
        <w:adjustRightInd w:val="0"/>
        <w:jc w:val="center"/>
      </w:pPr>
      <w:r>
        <w:rPr>
          <w:noProof/>
        </w:rPr>
        <w:pict>
          <v:line id="Line 2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75pt" to="468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"/>
        </w:pict>
      </w:r>
    </w:p>
    <w:p w:rsidR="002952B3" w:rsidRPr="009D259B" w:rsidRDefault="002952B3" w:rsidP="00894BFC">
      <w:pPr>
        <w:autoSpaceDE w:val="0"/>
        <w:autoSpaceDN w:val="0"/>
        <w:adjustRightInd w:val="0"/>
        <w:jc w:val="center"/>
      </w:pPr>
      <w:smartTag w:uri="urn:schemas-microsoft-com:office:smarttags" w:element="metricconverter">
        <w:smartTagPr>
          <w:attr w:name="ProductID" w:val="610020 г"/>
        </w:smartTagPr>
        <w:r w:rsidRPr="009D259B">
          <w:t>610020 г</w:t>
        </w:r>
      </w:smartTag>
      <w:r w:rsidRPr="009D259B">
        <w:t>. Киров, ул.</w:t>
      </w:r>
      <w:r w:rsidR="00FF29FC">
        <w:t xml:space="preserve"> </w:t>
      </w:r>
      <w:r w:rsidRPr="009D259B">
        <w:t>К.</w:t>
      </w:r>
      <w:r w:rsidR="00391813">
        <w:t xml:space="preserve"> </w:t>
      </w:r>
      <w:r w:rsidRPr="009D259B">
        <w:t>Либкнехта, 55, тел: 64-73-31</w:t>
      </w:r>
    </w:p>
    <w:p w:rsidR="002952B3" w:rsidRPr="006302FD" w:rsidRDefault="002952B3" w:rsidP="00894BFC">
      <w:pPr>
        <w:autoSpaceDE w:val="0"/>
        <w:autoSpaceDN w:val="0"/>
        <w:adjustRightInd w:val="0"/>
        <w:jc w:val="both"/>
      </w:pPr>
    </w:p>
    <w:p w:rsidR="003C1140" w:rsidRPr="00AC7758" w:rsidRDefault="002952B3" w:rsidP="002D208F">
      <w:pPr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AC7758">
        <w:rPr>
          <w:b/>
          <w:bCs/>
        </w:rPr>
        <w:t>«</w:t>
      </w:r>
      <w:r w:rsidR="00180E18" w:rsidRPr="00AC7758">
        <w:rPr>
          <w:b/>
          <w:bCs/>
        </w:rPr>
        <w:t>26</w:t>
      </w:r>
      <w:r w:rsidRPr="00AC7758">
        <w:rPr>
          <w:b/>
          <w:bCs/>
        </w:rPr>
        <w:t>»</w:t>
      </w:r>
      <w:r w:rsidR="003C1140" w:rsidRPr="00AC7758">
        <w:rPr>
          <w:b/>
          <w:bCs/>
        </w:rPr>
        <w:t xml:space="preserve"> </w:t>
      </w:r>
      <w:r w:rsidR="00180E18" w:rsidRPr="00AC7758">
        <w:rPr>
          <w:b/>
          <w:bCs/>
        </w:rPr>
        <w:t>октября</w:t>
      </w:r>
      <w:r w:rsidRPr="00AC7758">
        <w:rPr>
          <w:b/>
          <w:bCs/>
        </w:rPr>
        <w:t xml:space="preserve"> 20</w:t>
      </w:r>
      <w:r w:rsidR="00EB4958" w:rsidRPr="00AC7758">
        <w:rPr>
          <w:b/>
          <w:bCs/>
        </w:rPr>
        <w:t>2</w:t>
      </w:r>
      <w:r w:rsidR="002D208F" w:rsidRPr="00AC7758">
        <w:rPr>
          <w:b/>
          <w:bCs/>
        </w:rPr>
        <w:t>1</w:t>
      </w:r>
      <w:r w:rsidRPr="00AC7758">
        <w:rPr>
          <w:b/>
          <w:bCs/>
        </w:rPr>
        <w:t xml:space="preserve"> г.                                                  </w:t>
      </w:r>
      <w:r w:rsidR="003C1140" w:rsidRPr="00AC7758">
        <w:rPr>
          <w:b/>
          <w:bCs/>
        </w:rPr>
        <w:t xml:space="preserve">           </w:t>
      </w:r>
      <w:r w:rsidR="003C1140" w:rsidRPr="00AC7758">
        <w:rPr>
          <w:b/>
          <w:bCs/>
        </w:rPr>
        <w:tab/>
      </w:r>
      <w:r w:rsidR="00EB4958" w:rsidRPr="00AC7758">
        <w:rPr>
          <w:b/>
          <w:bCs/>
        </w:rPr>
        <w:t xml:space="preserve">  </w:t>
      </w:r>
      <w:r w:rsidR="00180E18" w:rsidRPr="00AC7758">
        <w:rPr>
          <w:b/>
          <w:bCs/>
        </w:rPr>
        <w:t xml:space="preserve">  </w:t>
      </w:r>
      <w:r w:rsidR="00480026" w:rsidRPr="00AC7758">
        <w:rPr>
          <w:b/>
          <w:bCs/>
        </w:rPr>
        <w:t xml:space="preserve">   </w:t>
      </w:r>
      <w:r w:rsidR="003C1140" w:rsidRPr="00AC7758">
        <w:rPr>
          <w:b/>
          <w:bCs/>
        </w:rPr>
        <w:t xml:space="preserve">№ </w:t>
      </w:r>
      <w:r w:rsidR="00D835D1" w:rsidRPr="00AC7758">
        <w:rPr>
          <w:b/>
          <w:bCs/>
        </w:rPr>
        <w:t>043/06/67-</w:t>
      </w:r>
      <w:r w:rsidR="00180E18" w:rsidRPr="00AC7758">
        <w:rPr>
          <w:b/>
          <w:bCs/>
        </w:rPr>
        <w:t>917</w:t>
      </w:r>
      <w:r w:rsidR="00D835D1" w:rsidRPr="00AC7758">
        <w:rPr>
          <w:b/>
          <w:bCs/>
        </w:rPr>
        <w:t>/202</w:t>
      </w:r>
      <w:r w:rsidR="002D208F" w:rsidRPr="00AC7758">
        <w:rPr>
          <w:b/>
          <w:bCs/>
        </w:rPr>
        <w:t>1</w:t>
      </w:r>
    </w:p>
    <w:p w:rsidR="00391813" w:rsidRPr="00AC7758" w:rsidRDefault="00391813" w:rsidP="003C1140">
      <w:pPr>
        <w:autoSpaceDE w:val="0"/>
        <w:autoSpaceDN w:val="0"/>
        <w:adjustRightInd w:val="0"/>
        <w:jc w:val="both"/>
        <w:rPr>
          <w:b/>
          <w:bCs/>
        </w:rPr>
      </w:pPr>
    </w:p>
    <w:p w:rsidR="002952B3" w:rsidRPr="00AC7758" w:rsidRDefault="002952B3" w:rsidP="00894BFC">
      <w:pPr>
        <w:autoSpaceDE w:val="0"/>
        <w:autoSpaceDN w:val="0"/>
        <w:adjustRightInd w:val="0"/>
        <w:spacing w:before="60"/>
        <w:jc w:val="center"/>
        <w:rPr>
          <w:b/>
          <w:bCs/>
        </w:rPr>
      </w:pPr>
      <w:r w:rsidRPr="00AC7758">
        <w:rPr>
          <w:b/>
          <w:bCs/>
        </w:rPr>
        <w:t>Р Е Ш Е Н И Е</w:t>
      </w:r>
    </w:p>
    <w:p w:rsidR="002952B3" w:rsidRPr="00AC7758" w:rsidRDefault="002952B3" w:rsidP="006302FD">
      <w:pPr>
        <w:autoSpaceDE w:val="0"/>
        <w:autoSpaceDN w:val="0"/>
        <w:adjustRightInd w:val="0"/>
        <w:ind w:firstLine="567"/>
        <w:jc w:val="both"/>
      </w:pPr>
      <w:r w:rsidRPr="00AC7758">
        <w:t>Комиссия Управления Федеральной антимонопольной службы по Кировской области по контролю в сфере закупок (далее – Комиссия Кировского УФАС России) в составе:</w:t>
      </w:r>
    </w:p>
    <w:p w:rsidR="002952B3" w:rsidRPr="00AC7758" w:rsidRDefault="00B50EE6" w:rsidP="006302FD">
      <w:pPr>
        <w:tabs>
          <w:tab w:val="left" w:pos="284"/>
        </w:tabs>
        <w:autoSpaceDE w:val="0"/>
        <w:autoSpaceDN w:val="0"/>
        <w:adjustRightInd w:val="0"/>
        <w:ind w:firstLine="567"/>
        <w:jc w:val="both"/>
      </w:pPr>
      <w:r w:rsidRPr="00AC7758">
        <w:t>П</w:t>
      </w:r>
      <w:r w:rsidR="002952B3" w:rsidRPr="00AC7758">
        <w:t>редседателя комиссии:</w:t>
      </w:r>
    </w:p>
    <w:p w:rsidR="005449A6" w:rsidRPr="00AC7758" w:rsidRDefault="00BA22F1" w:rsidP="006302FD">
      <w:pPr>
        <w:ind w:firstLine="567"/>
        <w:jc w:val="both"/>
      </w:pPr>
      <w:r w:rsidRPr="00BA22F1">
        <w:t>&lt;</w:t>
      </w:r>
      <w:r>
        <w:t>…</w:t>
      </w:r>
      <w:r>
        <w:rPr>
          <w:lang w:val="en-US"/>
        </w:rPr>
        <w:t>&gt;</w:t>
      </w:r>
      <w:r w:rsidR="005449A6" w:rsidRPr="00AC7758">
        <w:t xml:space="preserve">; </w:t>
      </w:r>
    </w:p>
    <w:p w:rsidR="002952B3" w:rsidRPr="00AC7758" w:rsidRDefault="002952B3" w:rsidP="006302FD">
      <w:pPr>
        <w:autoSpaceDE w:val="0"/>
        <w:autoSpaceDN w:val="0"/>
        <w:adjustRightInd w:val="0"/>
        <w:ind w:firstLine="567"/>
        <w:jc w:val="both"/>
      </w:pPr>
      <w:r w:rsidRPr="00AC7758">
        <w:t>В присутствии</w:t>
      </w:r>
      <w:r w:rsidR="008B484A" w:rsidRPr="00AC7758">
        <w:t xml:space="preserve"> (ВКС)</w:t>
      </w:r>
      <w:r w:rsidRPr="00AC7758">
        <w:t>:</w:t>
      </w:r>
    </w:p>
    <w:p w:rsidR="00160CEF" w:rsidRPr="00BA22F1" w:rsidRDefault="00BA22F1" w:rsidP="006302FD">
      <w:pPr>
        <w:autoSpaceDE w:val="0"/>
        <w:autoSpaceDN w:val="0"/>
        <w:adjustRightInd w:val="0"/>
        <w:ind w:firstLine="567"/>
        <w:jc w:val="both"/>
        <w:rPr>
          <w:lang w:val="en-US"/>
        </w:rPr>
      </w:pPr>
      <w:r>
        <w:rPr>
          <w:lang w:val="en-US"/>
        </w:rPr>
        <w:t>&lt;…&gt;</w:t>
      </w:r>
    </w:p>
    <w:p w:rsidR="00180E18" w:rsidRPr="00AC7758" w:rsidRDefault="00180E18" w:rsidP="006302FD">
      <w:pPr>
        <w:autoSpaceDE w:val="0"/>
        <w:autoSpaceDN w:val="0"/>
        <w:adjustRightInd w:val="0"/>
        <w:ind w:firstLine="567"/>
        <w:jc w:val="both"/>
      </w:pPr>
      <w:r w:rsidRPr="00AC7758">
        <w:t>В отсутствие:</w:t>
      </w:r>
    </w:p>
    <w:p w:rsidR="00B50EE6" w:rsidRPr="00AC7758" w:rsidRDefault="00B50EE6" w:rsidP="00655226">
      <w:pPr>
        <w:autoSpaceDE w:val="0"/>
        <w:autoSpaceDN w:val="0"/>
        <w:adjustRightInd w:val="0"/>
        <w:ind w:firstLine="567"/>
        <w:jc w:val="both"/>
      </w:pPr>
      <w:r w:rsidRPr="00AC7758">
        <w:t>Заявителя – ООО «Лабтех»</w:t>
      </w:r>
      <w:r w:rsidR="00655226" w:rsidRPr="00AC7758">
        <w:t xml:space="preserve">, </w:t>
      </w:r>
      <w:r w:rsidRPr="00AC7758">
        <w:rPr>
          <w:bCs/>
        </w:rPr>
        <w:t xml:space="preserve">Заказчика </w:t>
      </w:r>
      <w:r w:rsidRPr="00AC7758">
        <w:t>–</w:t>
      </w:r>
      <w:r w:rsidRPr="00AC7758">
        <w:rPr>
          <w:bCs/>
        </w:rPr>
        <w:t xml:space="preserve"> КОГБСЭУЗ «Кировское областное бюро судебно-медицинской экспертизы».</w:t>
      </w:r>
    </w:p>
    <w:p w:rsidR="002952B3" w:rsidRPr="00AC7758" w:rsidRDefault="002952B3" w:rsidP="006302FD">
      <w:pPr>
        <w:autoSpaceDE w:val="0"/>
        <w:autoSpaceDN w:val="0"/>
        <w:adjustRightInd w:val="0"/>
        <w:ind w:firstLine="567"/>
        <w:jc w:val="both"/>
      </w:pPr>
      <w:r w:rsidRPr="00AC7758">
        <w:t xml:space="preserve">рассмотрев жалобу </w:t>
      </w:r>
      <w:r w:rsidR="00B50EE6" w:rsidRPr="00AC7758">
        <w:t>ООО «Лабтех»,</w:t>
      </w:r>
    </w:p>
    <w:p w:rsidR="002952B3" w:rsidRPr="00AC7758" w:rsidRDefault="002952B3" w:rsidP="006302FD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AC7758">
        <w:rPr>
          <w:b/>
          <w:bCs/>
        </w:rPr>
        <w:t>У С Т А Н О В И Л А:</w:t>
      </w:r>
    </w:p>
    <w:p w:rsidR="002952B3" w:rsidRPr="00AC7758" w:rsidRDefault="002952B3" w:rsidP="006302FD">
      <w:pPr>
        <w:autoSpaceDE w:val="0"/>
        <w:autoSpaceDN w:val="0"/>
        <w:adjustRightInd w:val="0"/>
        <w:ind w:firstLine="567"/>
        <w:jc w:val="both"/>
      </w:pPr>
    </w:p>
    <w:p w:rsidR="00180E18" w:rsidRPr="00AC7758" w:rsidRDefault="00180E18" w:rsidP="00180E18">
      <w:pPr>
        <w:ind w:firstLine="654"/>
        <w:jc w:val="both"/>
      </w:pPr>
      <w:r w:rsidRPr="00AC7758">
        <w:t>19.10.2021 г. в Кировское УФАС России поступила жалоба ООО «Лабтех» (далее – Заявитель) на действия Уполномоченного учреждения – КОГКУ «Центр по техническому сопровождении государственных закупок» при проведении электронного аукциона на п</w:t>
      </w:r>
      <w:r w:rsidRPr="00AC7758">
        <w:rPr>
          <w:rStyle w:val="cardmaininfocontent2"/>
          <w:specVanish w:val="0"/>
        </w:rPr>
        <w:t>оставку расходных материалов для судебно-химического отделения</w:t>
      </w:r>
      <w:r w:rsidRPr="00AC7758">
        <w:t xml:space="preserve"> (номер извещения </w:t>
      </w:r>
      <w:hyperlink r:id="rId9" w:tgtFrame="_blank" w:history="1">
        <w:r w:rsidRPr="00AC7758">
          <w:rPr>
            <w:rStyle w:val="aa"/>
            <w:color w:val="auto"/>
            <w:u w:val="none"/>
          </w:rPr>
          <w:t>0340200003321011210</w:t>
        </w:r>
      </w:hyperlink>
      <w:r w:rsidRPr="00AC7758">
        <w:t xml:space="preserve">). Заказчик – </w:t>
      </w:r>
      <w:r w:rsidRPr="00AC7758">
        <w:rPr>
          <w:bCs/>
        </w:rPr>
        <w:t>КОГБСЭУЗ «Кировское областное бюро судебно-медицинской экспертизы».</w:t>
      </w:r>
    </w:p>
    <w:p w:rsidR="003071B4" w:rsidRPr="00AC7758" w:rsidRDefault="00FC5C3E" w:rsidP="00FC5C3E">
      <w:pPr>
        <w:pStyle w:val="a"/>
        <w:numPr>
          <w:ilvl w:val="0"/>
          <w:numId w:val="0"/>
        </w:numPr>
        <w:spacing w:after="0"/>
        <w:ind w:firstLine="654"/>
        <w:rPr>
          <w:szCs w:val="24"/>
        </w:rPr>
      </w:pPr>
      <w:r w:rsidRPr="00AC7758">
        <w:rPr>
          <w:szCs w:val="24"/>
        </w:rPr>
        <w:t xml:space="preserve">Заявитель сообщает, что его заявка на участие в электронном аукционе необоснованно отклонена </w:t>
      </w:r>
      <w:r w:rsidR="00655226" w:rsidRPr="00AC7758">
        <w:rPr>
          <w:szCs w:val="24"/>
        </w:rPr>
        <w:t xml:space="preserve"> комиссией Уполномоченного учреждения </w:t>
      </w:r>
      <w:r w:rsidRPr="00AC7758">
        <w:rPr>
          <w:szCs w:val="24"/>
        </w:rPr>
        <w:t>в нарушение ст. 67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655226" w:rsidRPr="00AC7758">
        <w:rPr>
          <w:szCs w:val="24"/>
        </w:rPr>
        <w:t>:</w:t>
      </w:r>
      <w:r w:rsidR="00160CEF" w:rsidRPr="00AC7758">
        <w:rPr>
          <w:szCs w:val="24"/>
        </w:rPr>
        <w:t xml:space="preserve"> </w:t>
      </w:r>
      <w:r w:rsidR="003071B4" w:rsidRPr="00AC7758">
        <w:rPr>
          <w:szCs w:val="24"/>
        </w:rPr>
        <w:t xml:space="preserve">в составе заявки </w:t>
      </w:r>
      <w:r w:rsidR="00655226" w:rsidRPr="00AC7758">
        <w:rPr>
          <w:szCs w:val="24"/>
        </w:rPr>
        <w:t xml:space="preserve"> по позиции 5: «Калибр игл» </w:t>
      </w:r>
      <w:r w:rsidR="003071B4" w:rsidRPr="00AC7758">
        <w:rPr>
          <w:szCs w:val="24"/>
        </w:rPr>
        <w:t>указал  показатель «23-26», соответствующий  требованиям к минимальным  и максимальным значениям характеристики товара,  поскольку в соответствии с техническими характеристиками «</w:t>
      </w:r>
      <w:r w:rsidR="00BA22F1" w:rsidRPr="00BA22F1">
        <w:rPr>
          <w:szCs w:val="24"/>
        </w:rPr>
        <w:t>&lt;…&gt;</w:t>
      </w:r>
      <w:r w:rsidR="003071B4" w:rsidRPr="00AC7758">
        <w:rPr>
          <w:szCs w:val="24"/>
        </w:rPr>
        <w:t xml:space="preserve">. Для автоинжектора 5181-3360» имеет в соответствии с техническими характеристиками иглу переменного диаметра, двойного калибра (верхняя часть 2 иглы калибр 23, нижняя часть – калибр 26 </w:t>
      </w:r>
      <w:r w:rsidR="003071B4" w:rsidRPr="00AC7758">
        <w:rPr>
          <w:szCs w:val="24"/>
          <w:lang w:val="en-US"/>
        </w:rPr>
        <w:t>s</w:t>
      </w:r>
      <w:r w:rsidR="00655226" w:rsidRPr="00AC7758">
        <w:rPr>
          <w:szCs w:val="24"/>
        </w:rPr>
        <w:t>)</w:t>
      </w:r>
      <w:r w:rsidR="003071B4" w:rsidRPr="00AC7758">
        <w:rPr>
          <w:szCs w:val="24"/>
        </w:rPr>
        <w:t>.</w:t>
      </w:r>
    </w:p>
    <w:p w:rsidR="00E15C1F" w:rsidRPr="00AC7758" w:rsidRDefault="00160CEF" w:rsidP="006302FD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AC7758">
        <w:rPr>
          <w:rFonts w:ascii="Times New Roman" w:hAnsi="Times New Roman" w:cs="Times New Roman"/>
        </w:rPr>
        <w:t xml:space="preserve">Рассмотрение жалобы назначено на </w:t>
      </w:r>
      <w:r w:rsidR="007C77DF" w:rsidRPr="00AC7758">
        <w:rPr>
          <w:rFonts w:ascii="Times New Roman" w:hAnsi="Times New Roman" w:cs="Times New Roman"/>
        </w:rPr>
        <w:t>26</w:t>
      </w:r>
      <w:r w:rsidRPr="00AC7758">
        <w:rPr>
          <w:rFonts w:ascii="Times New Roman" w:hAnsi="Times New Roman" w:cs="Times New Roman"/>
        </w:rPr>
        <w:t>.</w:t>
      </w:r>
      <w:r w:rsidR="007C77DF" w:rsidRPr="00AC7758">
        <w:rPr>
          <w:rFonts w:ascii="Times New Roman" w:hAnsi="Times New Roman" w:cs="Times New Roman"/>
        </w:rPr>
        <w:t>10</w:t>
      </w:r>
      <w:r w:rsidRPr="00AC7758">
        <w:rPr>
          <w:rFonts w:ascii="Times New Roman" w:hAnsi="Times New Roman" w:cs="Times New Roman"/>
        </w:rPr>
        <w:t>.202</w:t>
      </w:r>
      <w:r w:rsidR="009E15C4" w:rsidRPr="00AC7758">
        <w:rPr>
          <w:rFonts w:ascii="Times New Roman" w:hAnsi="Times New Roman" w:cs="Times New Roman"/>
        </w:rPr>
        <w:t>1</w:t>
      </w:r>
      <w:r w:rsidRPr="00AC7758">
        <w:rPr>
          <w:rFonts w:ascii="Times New Roman" w:hAnsi="Times New Roman" w:cs="Times New Roman"/>
        </w:rPr>
        <w:t xml:space="preserve"> г. Стороны о времени, дате и месте заседания Комиссии извещены, в том числе публично, путем размещения информации в Единой информационной системе в сфере закупок на официальном сайте </w:t>
      </w:r>
      <w:hyperlink r:id="rId10" w:history="1">
        <w:r w:rsidRPr="00AC7758">
          <w:rPr>
            <w:rStyle w:val="aa"/>
            <w:rFonts w:ascii="Times New Roman" w:hAnsi="Times New Roman" w:cs="Times New Roman"/>
            <w:color w:val="auto"/>
            <w:u w:val="none"/>
          </w:rPr>
          <w:t>www.zakupki.gov.ru</w:t>
        </w:r>
      </w:hyperlink>
      <w:r w:rsidRPr="00AC7758">
        <w:rPr>
          <w:rFonts w:ascii="Times New Roman" w:hAnsi="Times New Roman" w:cs="Times New Roman"/>
        </w:rPr>
        <w:t xml:space="preserve">. </w:t>
      </w:r>
    </w:p>
    <w:p w:rsidR="00715397" w:rsidRPr="00AC7758" w:rsidRDefault="006256DF" w:rsidP="006302FD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AC7758">
        <w:rPr>
          <w:rFonts w:ascii="Times New Roman" w:hAnsi="Times New Roman" w:cs="Times New Roman"/>
        </w:rPr>
        <w:t>На заседании Комиссии Кировского УФАС</w:t>
      </w:r>
      <w:r w:rsidR="00715397" w:rsidRPr="00AC7758">
        <w:rPr>
          <w:rFonts w:ascii="Times New Roman" w:hAnsi="Times New Roman" w:cs="Times New Roman"/>
        </w:rPr>
        <w:t>:</w:t>
      </w:r>
      <w:r w:rsidRPr="00AC7758">
        <w:rPr>
          <w:rFonts w:ascii="Times New Roman" w:hAnsi="Times New Roman" w:cs="Times New Roman"/>
        </w:rPr>
        <w:t xml:space="preserve"> </w:t>
      </w:r>
    </w:p>
    <w:p w:rsidR="007C77DF" w:rsidRPr="00AC7758" w:rsidRDefault="00715397" w:rsidP="006302FD">
      <w:pPr>
        <w:autoSpaceDE w:val="0"/>
        <w:autoSpaceDN w:val="0"/>
        <w:adjustRightInd w:val="0"/>
        <w:ind w:firstLine="567"/>
        <w:jc w:val="both"/>
      </w:pPr>
      <w:r w:rsidRPr="00AC7758">
        <w:t>Заявител</w:t>
      </w:r>
      <w:r w:rsidR="007C77DF" w:rsidRPr="00AC7758">
        <w:t>ь</w:t>
      </w:r>
      <w:r w:rsidR="00EA7E9A" w:rsidRPr="00AC7758">
        <w:t xml:space="preserve"> </w:t>
      </w:r>
      <w:r w:rsidR="00273399" w:rsidRPr="00AC7758">
        <w:t>явку</w:t>
      </w:r>
      <w:r w:rsidR="007C77DF" w:rsidRPr="00AC7758">
        <w:t xml:space="preserve"> не обеспечил.</w:t>
      </w:r>
    </w:p>
    <w:p w:rsidR="00160CEF" w:rsidRPr="00AC7758" w:rsidRDefault="00A009EE" w:rsidP="006302FD">
      <w:pPr>
        <w:autoSpaceDE w:val="0"/>
        <w:autoSpaceDN w:val="0"/>
        <w:adjustRightInd w:val="0"/>
        <w:ind w:firstLine="567"/>
        <w:jc w:val="both"/>
      </w:pPr>
      <w:r w:rsidRPr="00AC7758">
        <w:t>П</w:t>
      </w:r>
      <w:r w:rsidR="0028407D" w:rsidRPr="00AC7758">
        <w:t xml:space="preserve">редставитель </w:t>
      </w:r>
      <w:r w:rsidR="00160CEF" w:rsidRPr="00AC7758">
        <w:t xml:space="preserve">Уполномоченного учреждения </w:t>
      </w:r>
      <w:r w:rsidR="0028407D" w:rsidRPr="00AC7758">
        <w:t xml:space="preserve">пояснил, что </w:t>
      </w:r>
      <w:r w:rsidR="00483950" w:rsidRPr="00AC7758">
        <w:t xml:space="preserve">заявка </w:t>
      </w:r>
      <w:r w:rsidR="009E15C4" w:rsidRPr="00AC7758">
        <w:t>Заявител</w:t>
      </w:r>
      <w:r w:rsidR="00483950" w:rsidRPr="00AC7758">
        <w:t>я не соответствует требованиям документации о проведении аукциона</w:t>
      </w:r>
      <w:r w:rsidR="0010512E">
        <w:t>, потребности Заказчика,</w:t>
      </w:r>
      <w:r w:rsidR="001B15E3" w:rsidRPr="00AC7758">
        <w:t xml:space="preserve"> Заявителем </w:t>
      </w:r>
      <w:r w:rsidR="00F367D3" w:rsidRPr="00AC7758">
        <w:t xml:space="preserve">не указан </w:t>
      </w:r>
      <w:r w:rsidR="00EA7E9A" w:rsidRPr="00AC7758">
        <w:t>«</w:t>
      </w:r>
      <w:r w:rsidR="00F367D3" w:rsidRPr="00AC7758">
        <w:t>конкретный показатель</w:t>
      </w:r>
      <w:r w:rsidR="00EA7E9A" w:rsidRPr="00AC7758">
        <w:t>»</w:t>
      </w:r>
      <w:r w:rsidR="00F367D3" w:rsidRPr="00AC7758">
        <w:t xml:space="preserve"> предлагаемого товара по позиции 5 </w:t>
      </w:r>
      <w:r w:rsidR="00EA7E9A" w:rsidRPr="00AC7758">
        <w:t>«Калибр игл.»,</w:t>
      </w:r>
      <w:r w:rsidR="00F367D3" w:rsidRPr="00AC7758">
        <w:t xml:space="preserve"> </w:t>
      </w:r>
      <w:r w:rsidR="004E33BE" w:rsidRPr="00AC7758">
        <w:t>следовательно, аукционная комиссия обязана была отклонить данную заявку.</w:t>
      </w:r>
      <w:r w:rsidR="008A3BE9" w:rsidRPr="00AC7758">
        <w:t xml:space="preserve"> </w:t>
      </w:r>
      <w:r w:rsidR="0010512E">
        <w:t xml:space="preserve"> Указал, что документация  не обжаловалась в части установления характеристик, запросы разъяснений не направлялись. </w:t>
      </w:r>
      <w:r w:rsidR="008A3BE9" w:rsidRPr="00AC7758">
        <w:t>Просил признать жалобу необоснованной.</w:t>
      </w:r>
    </w:p>
    <w:p w:rsidR="008A3BE9" w:rsidRPr="00AC7758" w:rsidRDefault="00366990" w:rsidP="006302FD">
      <w:pPr>
        <w:autoSpaceDE w:val="0"/>
        <w:autoSpaceDN w:val="0"/>
        <w:adjustRightInd w:val="0"/>
        <w:ind w:firstLine="567"/>
        <w:jc w:val="both"/>
      </w:pPr>
      <w:r w:rsidRPr="00AC7758">
        <w:t xml:space="preserve">Заказчик явку не обеспечил, </w:t>
      </w:r>
      <w:r w:rsidR="007C77DF" w:rsidRPr="00AC7758">
        <w:t xml:space="preserve">направил ходатайство о рассмотрении </w:t>
      </w:r>
      <w:r w:rsidR="008A3BE9" w:rsidRPr="00AC7758">
        <w:t xml:space="preserve">материалов </w:t>
      </w:r>
      <w:r w:rsidR="00EA7E9A" w:rsidRPr="00AC7758">
        <w:t xml:space="preserve"> в </w:t>
      </w:r>
      <w:r w:rsidR="008A3BE9" w:rsidRPr="00AC7758">
        <w:t>отсутствие представителя, представил письменные пояснения, из которых следует, что</w:t>
      </w:r>
      <w:r w:rsidR="008E0B46" w:rsidRPr="00AC7758">
        <w:t xml:space="preserve"> </w:t>
      </w:r>
      <w:r w:rsidR="008A3BE9" w:rsidRPr="00AC7758">
        <w:t xml:space="preserve"> </w:t>
      </w:r>
      <w:r w:rsidR="008E0B46" w:rsidRPr="00AC7758">
        <w:t xml:space="preserve"> заявки рассматривались аукционной комиссией Уполномоченного учреждения, в которую </w:t>
      </w:r>
      <w:r w:rsidR="008E0B46" w:rsidRPr="00AC7758">
        <w:lastRenderedPageBreak/>
        <w:t>представители Заказчика не входят. Заявитель с запросом разъяснений аукционной документации не обращался.</w:t>
      </w:r>
    </w:p>
    <w:p w:rsidR="005871FE" w:rsidRPr="00AC7758" w:rsidRDefault="00823E18" w:rsidP="006302FD">
      <w:pPr>
        <w:ind w:firstLine="567"/>
        <w:jc w:val="both"/>
      </w:pPr>
      <w:r w:rsidRPr="00AC7758">
        <w:t>З</w:t>
      </w:r>
      <w:r w:rsidR="005871FE" w:rsidRPr="00AC7758">
        <w:t>аслушав пояснения</w:t>
      </w:r>
      <w:r w:rsidR="003C1140" w:rsidRPr="00AC7758">
        <w:t xml:space="preserve"> </w:t>
      </w:r>
      <w:r w:rsidR="00E12F15" w:rsidRPr="00AC7758">
        <w:t>Уполномоченного учреждения</w:t>
      </w:r>
      <w:r w:rsidR="00810487" w:rsidRPr="00AC7758">
        <w:t xml:space="preserve">, </w:t>
      </w:r>
      <w:r w:rsidR="005871FE" w:rsidRPr="00AC7758">
        <w:t>изучив представленные документы, Комиссия Кировского УФАС России приходит к следующим выводам.</w:t>
      </w:r>
    </w:p>
    <w:p w:rsidR="00F3784F" w:rsidRPr="00AC7758" w:rsidRDefault="002D3084" w:rsidP="006302FD">
      <w:pPr>
        <w:pStyle w:val="a"/>
        <w:numPr>
          <w:ilvl w:val="0"/>
          <w:numId w:val="0"/>
        </w:numPr>
        <w:spacing w:after="0"/>
        <w:ind w:firstLine="567"/>
        <w:rPr>
          <w:szCs w:val="24"/>
        </w:rPr>
      </w:pPr>
      <w:r w:rsidRPr="00AC7758">
        <w:rPr>
          <w:szCs w:val="24"/>
        </w:rPr>
        <w:t>06</w:t>
      </w:r>
      <w:r w:rsidR="003961CF" w:rsidRPr="00AC7758">
        <w:rPr>
          <w:szCs w:val="24"/>
        </w:rPr>
        <w:t>.</w:t>
      </w:r>
      <w:r w:rsidRPr="00AC7758">
        <w:rPr>
          <w:szCs w:val="24"/>
        </w:rPr>
        <w:t>10</w:t>
      </w:r>
      <w:r w:rsidR="004B5A68" w:rsidRPr="00AC7758">
        <w:rPr>
          <w:szCs w:val="24"/>
        </w:rPr>
        <w:t>.202</w:t>
      </w:r>
      <w:r w:rsidR="00A3407C" w:rsidRPr="00AC7758">
        <w:rPr>
          <w:szCs w:val="24"/>
        </w:rPr>
        <w:t>1</w:t>
      </w:r>
      <w:r w:rsidR="00375FED" w:rsidRPr="00AC7758">
        <w:rPr>
          <w:szCs w:val="24"/>
        </w:rPr>
        <w:t xml:space="preserve"> года на официальном сайте </w:t>
      </w:r>
      <w:r w:rsidR="002952B3" w:rsidRPr="00AC7758">
        <w:rPr>
          <w:szCs w:val="24"/>
        </w:rPr>
        <w:t>закупок zakupki.gov.ru размещено извещение №</w:t>
      </w:r>
      <w:r w:rsidR="004B5A68" w:rsidRPr="00AC7758">
        <w:rPr>
          <w:szCs w:val="24"/>
        </w:rPr>
        <w:t xml:space="preserve"> </w:t>
      </w:r>
      <w:hyperlink r:id="rId11" w:tgtFrame="_blank" w:history="1">
        <w:r w:rsidRPr="00AC7758">
          <w:rPr>
            <w:rStyle w:val="aa"/>
            <w:color w:val="auto"/>
            <w:szCs w:val="24"/>
            <w:u w:val="none"/>
          </w:rPr>
          <w:t>0340200003321011210</w:t>
        </w:r>
      </w:hyperlink>
      <w:r w:rsidR="00A3407C" w:rsidRPr="00AC7758">
        <w:rPr>
          <w:szCs w:val="24"/>
        </w:rPr>
        <w:t xml:space="preserve"> </w:t>
      </w:r>
      <w:r w:rsidR="002952B3" w:rsidRPr="00AC7758">
        <w:rPr>
          <w:szCs w:val="24"/>
        </w:rPr>
        <w:t xml:space="preserve">о проведении электронного аукциона </w:t>
      </w:r>
      <w:r w:rsidR="00A3407C" w:rsidRPr="00AC7758">
        <w:rPr>
          <w:szCs w:val="24"/>
        </w:rPr>
        <w:t xml:space="preserve">на </w:t>
      </w:r>
      <w:r w:rsidR="00570686" w:rsidRPr="00AC7758">
        <w:rPr>
          <w:szCs w:val="24"/>
        </w:rPr>
        <w:t xml:space="preserve">поставку </w:t>
      </w:r>
      <w:r w:rsidRPr="00AC7758">
        <w:rPr>
          <w:rFonts w:ascii="Roboto" w:hAnsi="Roboto" w:cs="Arial"/>
          <w:szCs w:val="24"/>
        </w:rPr>
        <w:t>расходных материалов для судебно-химического</w:t>
      </w:r>
      <w:r w:rsidRPr="00AC7758">
        <w:rPr>
          <w:rFonts w:ascii="Roboto" w:hAnsi="Roboto" w:cs="Arial"/>
          <w:color w:val="334059"/>
          <w:szCs w:val="24"/>
        </w:rPr>
        <w:t xml:space="preserve"> отделения. </w:t>
      </w:r>
      <w:r w:rsidR="002952B3" w:rsidRPr="00AC7758">
        <w:rPr>
          <w:szCs w:val="24"/>
        </w:rPr>
        <w:t>Начальная (максимальная) цена контракта –</w:t>
      </w:r>
      <w:r w:rsidR="004B5A68" w:rsidRPr="00AC7758">
        <w:rPr>
          <w:szCs w:val="24"/>
        </w:rPr>
        <w:t xml:space="preserve"> </w:t>
      </w:r>
      <w:r w:rsidRPr="00AC7758">
        <w:rPr>
          <w:rFonts w:ascii="Roboto" w:hAnsi="Roboto" w:cs="Arial"/>
          <w:color w:val="334059"/>
          <w:szCs w:val="24"/>
        </w:rPr>
        <w:t xml:space="preserve">285 717,84 </w:t>
      </w:r>
      <w:r w:rsidR="002952B3" w:rsidRPr="00AC7758">
        <w:rPr>
          <w:szCs w:val="24"/>
        </w:rPr>
        <w:t xml:space="preserve">руб. Окончание срока подачи заявок – </w:t>
      </w:r>
      <w:r w:rsidRPr="00AC7758">
        <w:rPr>
          <w:szCs w:val="24"/>
        </w:rPr>
        <w:t>14</w:t>
      </w:r>
      <w:r w:rsidR="003961CF" w:rsidRPr="00AC7758">
        <w:rPr>
          <w:szCs w:val="24"/>
        </w:rPr>
        <w:t>.</w:t>
      </w:r>
      <w:r w:rsidRPr="00AC7758">
        <w:rPr>
          <w:szCs w:val="24"/>
        </w:rPr>
        <w:t>10</w:t>
      </w:r>
      <w:r w:rsidR="00853CEE" w:rsidRPr="00AC7758">
        <w:rPr>
          <w:szCs w:val="24"/>
        </w:rPr>
        <w:t>.202</w:t>
      </w:r>
      <w:r w:rsidR="00A3407C" w:rsidRPr="00AC7758">
        <w:rPr>
          <w:szCs w:val="24"/>
        </w:rPr>
        <w:t>1</w:t>
      </w:r>
      <w:r w:rsidR="00853CEE" w:rsidRPr="00AC7758">
        <w:rPr>
          <w:szCs w:val="24"/>
        </w:rPr>
        <w:t xml:space="preserve"> </w:t>
      </w:r>
      <w:r w:rsidR="002952B3" w:rsidRPr="00AC7758">
        <w:rPr>
          <w:szCs w:val="24"/>
        </w:rPr>
        <w:t>года.</w:t>
      </w:r>
    </w:p>
    <w:p w:rsidR="00A231F9" w:rsidRPr="00AC7758" w:rsidRDefault="00F3784F" w:rsidP="0035679A">
      <w:pPr>
        <w:pStyle w:val="a"/>
        <w:numPr>
          <w:ilvl w:val="0"/>
          <w:numId w:val="0"/>
        </w:numPr>
        <w:spacing w:after="0"/>
        <w:ind w:firstLine="567"/>
        <w:rPr>
          <w:szCs w:val="24"/>
        </w:rPr>
      </w:pPr>
      <w:r w:rsidRPr="00AC7758">
        <w:rPr>
          <w:szCs w:val="24"/>
        </w:rPr>
        <w:t>Согласно Технической части (Аукционн</w:t>
      </w:r>
      <w:r w:rsidR="007D3800" w:rsidRPr="00AC7758">
        <w:rPr>
          <w:szCs w:val="24"/>
        </w:rPr>
        <w:t>ого зад</w:t>
      </w:r>
      <w:r w:rsidR="00D819F5" w:rsidRPr="00AC7758">
        <w:rPr>
          <w:szCs w:val="24"/>
        </w:rPr>
        <w:t>ания) требуется товар</w:t>
      </w:r>
      <w:r w:rsidR="00A5711C" w:rsidRPr="00AC7758">
        <w:rPr>
          <w:szCs w:val="24"/>
        </w:rPr>
        <w:t xml:space="preserve">, в том числе по поз.5: </w:t>
      </w:r>
      <w:r w:rsidR="005F30AC" w:rsidRPr="00AC7758">
        <w:rPr>
          <w:szCs w:val="24"/>
        </w:rPr>
        <w:t xml:space="preserve"> </w:t>
      </w:r>
      <w:r w:rsidR="00D819F5" w:rsidRPr="00AC7758">
        <w:rPr>
          <w:szCs w:val="24"/>
        </w:rPr>
        <w:t>со следующими характеристиками</w:t>
      </w:r>
      <w:r w:rsidR="0056758F" w:rsidRPr="00AC7758">
        <w:rPr>
          <w:szCs w:val="24"/>
        </w:rPr>
        <w:t>:</w:t>
      </w:r>
    </w:p>
    <w:tbl>
      <w:tblPr>
        <w:tblW w:w="10207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2976"/>
        <w:gridCol w:w="1985"/>
        <w:gridCol w:w="1757"/>
        <w:gridCol w:w="1504"/>
      </w:tblGrid>
      <w:tr w:rsidR="00A231F9" w:rsidRPr="00942470" w:rsidTr="001E0797">
        <w:tc>
          <w:tcPr>
            <w:tcW w:w="1985" w:type="dxa"/>
          </w:tcPr>
          <w:p w:rsidR="00A231F9" w:rsidRPr="00E9708F" w:rsidRDefault="00A231F9" w:rsidP="001E079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9708F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товара, единица измерения, количество, код ОКПД 2, код позиции каталога товаров, работ, услуг (при наличии)</w:t>
            </w:r>
          </w:p>
        </w:tc>
        <w:tc>
          <w:tcPr>
            <w:tcW w:w="2976" w:type="dxa"/>
          </w:tcPr>
          <w:p w:rsidR="00A231F9" w:rsidRPr="00E9708F" w:rsidRDefault="00A231F9" w:rsidP="001E079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9708F">
              <w:rPr>
                <w:rFonts w:ascii="Times New Roman" w:hAnsi="Times New Roman" w:cs="Times New Roman"/>
                <w:b/>
                <w:sz w:val="18"/>
                <w:szCs w:val="18"/>
              </w:rPr>
              <w:t>Функциональные, технические, качественные, эксплуатационные характеристики товара и их значения, которые не подлежат изменению участником закупки &lt;*&gt;</w:t>
            </w:r>
          </w:p>
        </w:tc>
        <w:tc>
          <w:tcPr>
            <w:tcW w:w="1985" w:type="dxa"/>
          </w:tcPr>
          <w:p w:rsidR="00A231F9" w:rsidRPr="00E9708F" w:rsidRDefault="00A231F9" w:rsidP="001E079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9708F">
              <w:rPr>
                <w:rFonts w:ascii="Times New Roman" w:hAnsi="Times New Roman" w:cs="Times New Roman"/>
                <w:b/>
                <w:sz w:val="18"/>
                <w:szCs w:val="18"/>
              </w:rPr>
              <w:t>Функциональные, технические, качественные, эксплуатационные характеристики товара (единицы измерения), значения которых подлежат конкретизации участником закупки</w:t>
            </w:r>
          </w:p>
        </w:tc>
        <w:tc>
          <w:tcPr>
            <w:tcW w:w="1757" w:type="dxa"/>
          </w:tcPr>
          <w:p w:rsidR="00A231F9" w:rsidRPr="00E9708F" w:rsidRDefault="00A231F9" w:rsidP="001E079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9708F">
              <w:rPr>
                <w:rFonts w:ascii="Times New Roman" w:hAnsi="Times New Roman" w:cs="Times New Roman"/>
                <w:b/>
                <w:sz w:val="18"/>
                <w:szCs w:val="18"/>
              </w:rPr>
              <w:t>Минимальные и (или) максимальные значения характеристик товара, которые подлежат конкретизации участником закупки &lt;**&gt;</w:t>
            </w:r>
          </w:p>
        </w:tc>
        <w:tc>
          <w:tcPr>
            <w:tcW w:w="1504" w:type="dxa"/>
          </w:tcPr>
          <w:p w:rsidR="00A231F9" w:rsidRPr="00E9708F" w:rsidRDefault="00A231F9" w:rsidP="001E079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9708F">
              <w:rPr>
                <w:rFonts w:ascii="Times New Roman" w:hAnsi="Times New Roman" w:cs="Times New Roman"/>
                <w:b/>
                <w:sz w:val="18"/>
                <w:szCs w:val="18"/>
              </w:rPr>
              <w:t>Требования заказчика к указанию значения характеристики товара участником закупки &lt;***&gt;</w:t>
            </w:r>
          </w:p>
        </w:tc>
      </w:tr>
      <w:tr w:rsidR="00A231F9" w:rsidRPr="00942470" w:rsidTr="001E0797">
        <w:tc>
          <w:tcPr>
            <w:tcW w:w="1985" w:type="dxa"/>
            <w:vMerge w:val="restart"/>
          </w:tcPr>
          <w:p w:rsidR="00A231F9" w:rsidRPr="00E9708F" w:rsidRDefault="00A231F9" w:rsidP="001E0797">
            <w:pPr>
              <w:pStyle w:val="ConsPlusNormal"/>
              <w:jc w:val="both"/>
              <w:rPr>
                <w:rStyle w:val="21"/>
                <w:sz w:val="18"/>
                <w:szCs w:val="18"/>
              </w:rPr>
            </w:pPr>
            <w:r w:rsidRPr="00E9708F">
              <w:rPr>
                <w:rStyle w:val="21"/>
                <w:sz w:val="18"/>
                <w:szCs w:val="18"/>
              </w:rPr>
              <w:t>5. Микрошприц, 1 упак</w:t>
            </w:r>
          </w:p>
          <w:p w:rsidR="00A231F9" w:rsidRPr="00E9708F" w:rsidRDefault="00A231F9" w:rsidP="001E0797">
            <w:pPr>
              <w:pStyle w:val="ConsPlusNormal"/>
              <w:jc w:val="both"/>
              <w:rPr>
                <w:rStyle w:val="21"/>
                <w:sz w:val="18"/>
                <w:szCs w:val="18"/>
              </w:rPr>
            </w:pPr>
          </w:p>
          <w:p w:rsidR="00A231F9" w:rsidRPr="00E9708F" w:rsidRDefault="00A231F9" w:rsidP="001E0797">
            <w:pPr>
              <w:pStyle w:val="ConsPlusNormal"/>
              <w:rPr>
                <w:rStyle w:val="21"/>
                <w:sz w:val="18"/>
                <w:szCs w:val="18"/>
              </w:rPr>
            </w:pPr>
            <w:r w:rsidRPr="00E9708F">
              <w:rPr>
                <w:rStyle w:val="21"/>
                <w:sz w:val="18"/>
                <w:szCs w:val="18"/>
              </w:rPr>
              <w:t>Код ОКПД 2 32.50.13.190</w:t>
            </w:r>
          </w:p>
        </w:tc>
        <w:tc>
          <w:tcPr>
            <w:tcW w:w="2976" w:type="dxa"/>
          </w:tcPr>
          <w:p w:rsidR="00A231F9" w:rsidRPr="00E9708F" w:rsidRDefault="00A231F9" w:rsidP="001E0797">
            <w:pPr>
              <w:jc w:val="both"/>
              <w:rPr>
                <w:rStyle w:val="21"/>
                <w:sz w:val="18"/>
                <w:szCs w:val="18"/>
              </w:rPr>
            </w:pPr>
            <w:r w:rsidRPr="00E9708F">
              <w:rPr>
                <w:rStyle w:val="21"/>
                <w:sz w:val="18"/>
                <w:szCs w:val="18"/>
              </w:rPr>
              <w:t>Микрошприц для автоматического ввода пробы в автосемплер.</w:t>
            </w:r>
          </w:p>
          <w:p w:rsidR="00A231F9" w:rsidRPr="00E9708F" w:rsidRDefault="00A231F9" w:rsidP="001E0797">
            <w:pPr>
              <w:jc w:val="both"/>
              <w:rPr>
                <w:rStyle w:val="21"/>
                <w:sz w:val="18"/>
                <w:szCs w:val="18"/>
              </w:rPr>
            </w:pPr>
            <w:r w:rsidRPr="00E9708F">
              <w:rPr>
                <w:rStyle w:val="21"/>
                <w:sz w:val="18"/>
                <w:szCs w:val="18"/>
              </w:rPr>
              <w:t>Цвет – золотой (</w:t>
            </w:r>
            <w:r w:rsidRPr="00E9708F">
              <w:rPr>
                <w:rStyle w:val="21"/>
                <w:sz w:val="18"/>
                <w:szCs w:val="18"/>
                <w:lang w:val="en-US"/>
              </w:rPr>
              <w:t>gold</w:t>
            </w:r>
            <w:r w:rsidRPr="00E9708F">
              <w:rPr>
                <w:rStyle w:val="21"/>
                <w:sz w:val="18"/>
                <w:szCs w:val="18"/>
              </w:rPr>
              <w:t>).</w:t>
            </w:r>
          </w:p>
          <w:p w:rsidR="00A231F9" w:rsidRPr="00E9708F" w:rsidRDefault="00A231F9" w:rsidP="001E0797">
            <w:pPr>
              <w:jc w:val="both"/>
              <w:rPr>
                <w:rStyle w:val="21"/>
                <w:sz w:val="18"/>
                <w:szCs w:val="18"/>
              </w:rPr>
            </w:pPr>
            <w:r w:rsidRPr="00E9708F">
              <w:rPr>
                <w:rStyle w:val="21"/>
                <w:sz w:val="18"/>
                <w:szCs w:val="18"/>
              </w:rPr>
              <w:t>Предназначен для автоинжектора.</w:t>
            </w:r>
          </w:p>
          <w:p w:rsidR="00A231F9" w:rsidRPr="00E9708F" w:rsidRDefault="00A231F9" w:rsidP="001E0797">
            <w:pPr>
              <w:jc w:val="both"/>
              <w:rPr>
                <w:rStyle w:val="21"/>
                <w:sz w:val="18"/>
                <w:szCs w:val="18"/>
              </w:rPr>
            </w:pPr>
            <w:r w:rsidRPr="00E9708F">
              <w:rPr>
                <w:rStyle w:val="21"/>
                <w:sz w:val="18"/>
                <w:szCs w:val="18"/>
              </w:rPr>
              <w:t>Наличие фиксированной иглы с коническим кончиком.</w:t>
            </w:r>
          </w:p>
          <w:p w:rsidR="00A231F9" w:rsidRPr="00E9708F" w:rsidRDefault="00A231F9" w:rsidP="001E0797">
            <w:pPr>
              <w:jc w:val="both"/>
              <w:rPr>
                <w:rStyle w:val="21"/>
                <w:sz w:val="18"/>
                <w:szCs w:val="18"/>
              </w:rPr>
            </w:pPr>
            <w:r w:rsidRPr="00E9708F">
              <w:rPr>
                <w:rStyle w:val="21"/>
                <w:sz w:val="18"/>
                <w:szCs w:val="18"/>
              </w:rPr>
              <w:t>Объем 10 мкл.</w:t>
            </w:r>
          </w:p>
          <w:p w:rsidR="00A231F9" w:rsidRPr="00E9708F" w:rsidRDefault="00A231F9" w:rsidP="001E0797">
            <w:pPr>
              <w:jc w:val="both"/>
              <w:rPr>
                <w:rStyle w:val="21"/>
                <w:sz w:val="18"/>
                <w:szCs w:val="18"/>
              </w:rPr>
            </w:pPr>
            <w:r w:rsidRPr="00E9708F">
              <w:rPr>
                <w:rStyle w:val="21"/>
                <w:sz w:val="18"/>
                <w:szCs w:val="18"/>
              </w:rPr>
              <w:t>Длины иглы 42 мм.</w:t>
            </w:r>
          </w:p>
          <w:p w:rsidR="00A231F9" w:rsidRPr="00E9708F" w:rsidRDefault="00A231F9" w:rsidP="001E0797">
            <w:pPr>
              <w:jc w:val="both"/>
              <w:rPr>
                <w:rStyle w:val="21"/>
                <w:sz w:val="18"/>
                <w:szCs w:val="18"/>
              </w:rPr>
            </w:pPr>
            <w:r w:rsidRPr="00E9708F">
              <w:rPr>
                <w:rStyle w:val="21"/>
                <w:sz w:val="18"/>
                <w:szCs w:val="18"/>
              </w:rPr>
              <w:t>Каждый микрошприц поставляется в индивидуальной запаянной упаковке.</w:t>
            </w:r>
          </w:p>
        </w:tc>
        <w:tc>
          <w:tcPr>
            <w:tcW w:w="1985" w:type="dxa"/>
          </w:tcPr>
          <w:p w:rsidR="00A231F9" w:rsidRPr="00E9708F" w:rsidRDefault="00A231F9" w:rsidP="001E0797">
            <w:pPr>
              <w:pStyle w:val="ConsPlusNormal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A231F9" w:rsidRPr="00E9708F" w:rsidRDefault="00A231F9" w:rsidP="001E0797">
            <w:pPr>
              <w:pStyle w:val="ConsPlusNormal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04" w:type="dxa"/>
          </w:tcPr>
          <w:p w:rsidR="00A231F9" w:rsidRPr="00E9708F" w:rsidRDefault="00A231F9" w:rsidP="001E0797">
            <w:pPr>
              <w:pStyle w:val="af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231F9" w:rsidRPr="00942470" w:rsidTr="001E0797">
        <w:tc>
          <w:tcPr>
            <w:tcW w:w="1985" w:type="dxa"/>
            <w:vMerge/>
          </w:tcPr>
          <w:p w:rsidR="00A231F9" w:rsidRPr="00E9708F" w:rsidRDefault="00A231F9" w:rsidP="001E0797">
            <w:pPr>
              <w:pStyle w:val="ConsPlusNormal"/>
              <w:jc w:val="both"/>
              <w:rPr>
                <w:rStyle w:val="21"/>
                <w:sz w:val="18"/>
                <w:szCs w:val="18"/>
              </w:rPr>
            </w:pPr>
          </w:p>
        </w:tc>
        <w:tc>
          <w:tcPr>
            <w:tcW w:w="2976" w:type="dxa"/>
          </w:tcPr>
          <w:p w:rsidR="00A231F9" w:rsidRPr="00E9708F" w:rsidRDefault="00A231F9" w:rsidP="001E0797">
            <w:pPr>
              <w:jc w:val="both"/>
              <w:rPr>
                <w:rStyle w:val="21"/>
                <w:sz w:val="18"/>
                <w:szCs w:val="18"/>
              </w:rPr>
            </w:pPr>
          </w:p>
        </w:tc>
        <w:tc>
          <w:tcPr>
            <w:tcW w:w="1985" w:type="dxa"/>
          </w:tcPr>
          <w:p w:rsidR="00A231F9" w:rsidRPr="00E9708F" w:rsidRDefault="00A231F9" w:rsidP="001E0797">
            <w:pPr>
              <w:pStyle w:val="ConsPlusNormal"/>
              <w:rPr>
                <w:rFonts w:ascii="Times New Roman" w:hAnsi="Times New Roman"/>
                <w:sz w:val="18"/>
                <w:szCs w:val="18"/>
              </w:rPr>
            </w:pPr>
            <w:r w:rsidRPr="00E9708F">
              <w:rPr>
                <w:rFonts w:ascii="Times New Roman" w:hAnsi="Times New Roman"/>
                <w:sz w:val="18"/>
                <w:szCs w:val="18"/>
              </w:rPr>
              <w:t xml:space="preserve">Калибр игл, </w:t>
            </w:r>
            <w:r w:rsidRPr="00E9708F"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</w:p>
        </w:tc>
        <w:tc>
          <w:tcPr>
            <w:tcW w:w="1757" w:type="dxa"/>
          </w:tcPr>
          <w:p w:rsidR="00A231F9" w:rsidRPr="00E9708F" w:rsidRDefault="00A231F9" w:rsidP="001E0797">
            <w:pPr>
              <w:pStyle w:val="ConsPlusNormal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9708F">
              <w:rPr>
                <w:rFonts w:ascii="Times New Roman" w:hAnsi="Times New Roman"/>
                <w:sz w:val="18"/>
                <w:szCs w:val="18"/>
              </w:rPr>
              <w:t>23-26</w:t>
            </w:r>
          </w:p>
        </w:tc>
        <w:tc>
          <w:tcPr>
            <w:tcW w:w="1504" w:type="dxa"/>
          </w:tcPr>
          <w:p w:rsidR="00A231F9" w:rsidRPr="00E9708F" w:rsidRDefault="00A231F9" w:rsidP="001E0797">
            <w:pPr>
              <w:pStyle w:val="af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9708F">
              <w:rPr>
                <w:rFonts w:ascii="Times New Roman" w:hAnsi="Times New Roman"/>
                <w:sz w:val="18"/>
                <w:szCs w:val="18"/>
              </w:rPr>
              <w:t>Конкретное значение</w:t>
            </w:r>
          </w:p>
        </w:tc>
      </w:tr>
      <w:tr w:rsidR="00A231F9" w:rsidRPr="00942470" w:rsidTr="001E0797">
        <w:tc>
          <w:tcPr>
            <w:tcW w:w="1985" w:type="dxa"/>
            <w:vMerge/>
          </w:tcPr>
          <w:p w:rsidR="00A231F9" w:rsidRPr="00E9708F" w:rsidRDefault="00A231F9" w:rsidP="001E0797">
            <w:pPr>
              <w:pStyle w:val="ConsPlusNormal"/>
              <w:jc w:val="both"/>
              <w:rPr>
                <w:rStyle w:val="21"/>
                <w:sz w:val="18"/>
                <w:szCs w:val="18"/>
              </w:rPr>
            </w:pPr>
          </w:p>
        </w:tc>
        <w:tc>
          <w:tcPr>
            <w:tcW w:w="2976" w:type="dxa"/>
          </w:tcPr>
          <w:p w:rsidR="00A231F9" w:rsidRPr="00E9708F" w:rsidRDefault="00A231F9" w:rsidP="001E0797">
            <w:pPr>
              <w:jc w:val="both"/>
              <w:rPr>
                <w:rStyle w:val="21"/>
                <w:sz w:val="18"/>
                <w:szCs w:val="18"/>
              </w:rPr>
            </w:pPr>
          </w:p>
        </w:tc>
        <w:tc>
          <w:tcPr>
            <w:tcW w:w="1985" w:type="dxa"/>
          </w:tcPr>
          <w:p w:rsidR="00A231F9" w:rsidRPr="00E9708F" w:rsidRDefault="00A231F9" w:rsidP="001E0797">
            <w:pPr>
              <w:pStyle w:val="ConsPlusNormal"/>
              <w:rPr>
                <w:rFonts w:ascii="Times New Roman" w:hAnsi="Times New Roman"/>
                <w:sz w:val="18"/>
                <w:szCs w:val="18"/>
              </w:rPr>
            </w:pPr>
            <w:r w:rsidRPr="00E9708F">
              <w:rPr>
                <w:rFonts w:ascii="Times New Roman" w:hAnsi="Times New Roman"/>
                <w:sz w:val="18"/>
                <w:szCs w:val="18"/>
              </w:rPr>
              <w:t>Количество в упаковке, шт</w:t>
            </w:r>
          </w:p>
        </w:tc>
        <w:tc>
          <w:tcPr>
            <w:tcW w:w="1757" w:type="dxa"/>
          </w:tcPr>
          <w:p w:rsidR="00A231F9" w:rsidRPr="00E9708F" w:rsidRDefault="00A231F9" w:rsidP="001E0797">
            <w:pPr>
              <w:pStyle w:val="ConsPlusNormal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9708F">
              <w:rPr>
                <w:rFonts w:ascii="Times New Roman" w:hAnsi="Times New Roman"/>
                <w:sz w:val="18"/>
                <w:szCs w:val="18"/>
              </w:rPr>
              <w:t>не менее 6</w:t>
            </w:r>
          </w:p>
        </w:tc>
        <w:tc>
          <w:tcPr>
            <w:tcW w:w="1504" w:type="dxa"/>
          </w:tcPr>
          <w:p w:rsidR="00A231F9" w:rsidRPr="00E9708F" w:rsidRDefault="00A231F9" w:rsidP="001E0797">
            <w:pPr>
              <w:pStyle w:val="af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9708F">
              <w:rPr>
                <w:rFonts w:ascii="Times New Roman" w:hAnsi="Times New Roman"/>
                <w:sz w:val="18"/>
                <w:szCs w:val="18"/>
              </w:rPr>
              <w:t>Конкретное значение</w:t>
            </w:r>
          </w:p>
        </w:tc>
      </w:tr>
    </w:tbl>
    <w:p w:rsidR="00A231F9" w:rsidRPr="000D7682" w:rsidRDefault="00A231F9" w:rsidP="00A231F9">
      <w:pPr>
        <w:pStyle w:val="ConsPlusNormal"/>
        <w:rPr>
          <w:rFonts w:ascii="Times New Roman" w:hAnsi="Times New Roman" w:cs="Times New Roman"/>
          <w:sz w:val="20"/>
          <w:szCs w:val="20"/>
        </w:rPr>
      </w:pPr>
      <w:r w:rsidRPr="000D7682">
        <w:rPr>
          <w:rFonts w:ascii="Times New Roman" w:hAnsi="Times New Roman" w:cs="Times New Roman"/>
          <w:sz w:val="20"/>
          <w:szCs w:val="20"/>
        </w:rPr>
        <w:t>&lt;*&gt; Участник закупки не вправе изменять функциональные, технические, качественные, эксплуатационные характеристики товара и (или) их значения или выходить за пределы их допустимых значений.</w:t>
      </w:r>
    </w:p>
    <w:p w:rsidR="00A231F9" w:rsidRPr="000D7682" w:rsidRDefault="00A231F9" w:rsidP="00A231F9">
      <w:pPr>
        <w:pStyle w:val="ConsPlusNormal"/>
        <w:rPr>
          <w:rFonts w:ascii="Times New Roman" w:hAnsi="Times New Roman" w:cs="Times New Roman"/>
          <w:sz w:val="20"/>
          <w:szCs w:val="20"/>
        </w:rPr>
      </w:pPr>
      <w:r w:rsidRPr="000D7682">
        <w:rPr>
          <w:rFonts w:ascii="Times New Roman" w:hAnsi="Times New Roman" w:cs="Times New Roman"/>
          <w:sz w:val="20"/>
          <w:szCs w:val="20"/>
        </w:rPr>
        <w:t>&lt;**&gt; Участник закупки обязан указать конкретные или диапазонные значения характеристик товара в соответствии с установленными правилами.</w:t>
      </w:r>
    </w:p>
    <w:p w:rsidR="00A231F9" w:rsidRPr="000D7682" w:rsidRDefault="00A231F9" w:rsidP="00A231F9">
      <w:pPr>
        <w:pStyle w:val="ConsPlusNormal"/>
        <w:rPr>
          <w:rFonts w:ascii="Times New Roman" w:hAnsi="Times New Roman" w:cs="Times New Roman"/>
          <w:sz w:val="20"/>
          <w:szCs w:val="20"/>
        </w:rPr>
      </w:pPr>
      <w:r w:rsidRPr="000D7682">
        <w:rPr>
          <w:rFonts w:ascii="Times New Roman" w:hAnsi="Times New Roman" w:cs="Times New Roman"/>
          <w:sz w:val="20"/>
          <w:szCs w:val="20"/>
        </w:rPr>
        <w:t>&lt;***&gt; "Конкретное значение" - участник закупки указывает одно конкретное значение или несколько конкретных значений из установленного диапазона без каких-либо слов, знаков, символов, исключающих конкретное(ые) значение(ия).</w:t>
      </w:r>
    </w:p>
    <w:p w:rsidR="00A231F9" w:rsidRPr="000D7682" w:rsidRDefault="00A231F9" w:rsidP="00A231F9">
      <w:pPr>
        <w:pStyle w:val="ConsPlusNormal"/>
        <w:rPr>
          <w:rFonts w:ascii="Times New Roman" w:hAnsi="Times New Roman" w:cs="Times New Roman"/>
          <w:sz w:val="20"/>
          <w:szCs w:val="20"/>
        </w:rPr>
      </w:pPr>
      <w:r w:rsidRPr="000D7682">
        <w:rPr>
          <w:rFonts w:ascii="Times New Roman" w:hAnsi="Times New Roman" w:cs="Times New Roman"/>
          <w:sz w:val="20"/>
          <w:szCs w:val="20"/>
        </w:rPr>
        <w:t>"Диапазонное значение" - участник закупки указывает конкретный диапазон значений (минимальное и максимальное значения) в рамках допустимых пределов, установленных техническим заданием, без каких-либо слов, знаков, символов, исключающих конкретное значение из установленного диапазона.</w:t>
      </w:r>
    </w:p>
    <w:p w:rsidR="00A231F9" w:rsidRPr="00942470" w:rsidRDefault="00A231F9" w:rsidP="00A231F9">
      <w:pPr>
        <w:pStyle w:val="ConsPlusNormal"/>
        <w:rPr>
          <w:rFonts w:ascii="Times New Roman" w:hAnsi="Times New Roman" w:cs="Times New Roman"/>
          <w:sz w:val="21"/>
          <w:szCs w:val="21"/>
        </w:rPr>
      </w:pPr>
      <w:r w:rsidRPr="000D7682">
        <w:rPr>
          <w:rFonts w:ascii="Times New Roman" w:hAnsi="Times New Roman" w:cs="Times New Roman"/>
          <w:sz w:val="20"/>
          <w:szCs w:val="20"/>
        </w:rPr>
        <w:t>"Диапазонное значение или конкретное значение" - участник закупки указывает конкретный диапазон значений (минимальное и максимальное значения) в рамках допустимых пределов, установленных техническим заданием, без каких-либо слов, знаков, символов, исключающих конкретное значение диапазона, или конкретное(ые) значение(ия) из установленног</w:t>
      </w:r>
      <w:r w:rsidRPr="00942470">
        <w:rPr>
          <w:rFonts w:ascii="Times New Roman" w:hAnsi="Times New Roman" w:cs="Times New Roman"/>
          <w:sz w:val="21"/>
          <w:szCs w:val="21"/>
        </w:rPr>
        <w:t>о диапазона без каких-либо слов, знаков, символов, исключающих конкретное(ые) значение(ия).</w:t>
      </w:r>
    </w:p>
    <w:p w:rsidR="00DC0B3C" w:rsidRPr="00AC7758" w:rsidRDefault="00DC0B3C" w:rsidP="00DC0B3C">
      <w:pPr>
        <w:ind w:firstLine="567"/>
        <w:jc w:val="both"/>
      </w:pPr>
      <w:r w:rsidRPr="00AC7758">
        <w:t>Согласно протоколу рассмотрения заявок на участие в электронном аукционе от 15.10.2021 заявка № 2 участника не соответствует п. 1 ч. 4 ст. 67 – непредставление информации, предусмотренной ч. 3 ст. 66 Закона о контрактной системе или предоставление недостоверной информации предусмотренной ч. 3 ст. 66 Закона о контрактной системе: п. 8.1 Информационной карты. Не указан конкретный показатель предлагаемого товара (по позиции 5: Калибр игл).</w:t>
      </w:r>
    </w:p>
    <w:p w:rsidR="00B81736" w:rsidRPr="00AC7758" w:rsidRDefault="00B81736" w:rsidP="00B81736">
      <w:pPr>
        <w:ind w:firstLine="567"/>
        <w:jc w:val="both"/>
      </w:pPr>
      <w:r w:rsidRPr="00AC7758">
        <w:t xml:space="preserve">Согласно первой части заявки Заявителя (идентификационный номер </w:t>
      </w:r>
      <w:r w:rsidR="001E097E" w:rsidRPr="00AC7758">
        <w:t>2</w:t>
      </w:r>
      <w:r w:rsidRPr="00AC7758">
        <w:t>), которая была представлена Уполномоченным учреждением на рассмотрение материалов жалобы</w:t>
      </w:r>
      <w:r w:rsidR="001B7868">
        <w:t>, к поставке предлагается товар (</w:t>
      </w:r>
      <w:r w:rsidR="00824461" w:rsidRPr="00AC7758">
        <w:t>по поз.5</w:t>
      </w:r>
      <w:r w:rsidR="001B7868">
        <w:t>)</w:t>
      </w:r>
      <w:r w:rsidRPr="00AC7758">
        <w:t>, со следующими характеристиками:</w:t>
      </w: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81"/>
        <w:gridCol w:w="2147"/>
        <w:gridCol w:w="2268"/>
        <w:gridCol w:w="2410"/>
        <w:gridCol w:w="1701"/>
      </w:tblGrid>
      <w:tr w:rsidR="001E097E" w:rsidRPr="00126CEF" w:rsidTr="00B70539">
        <w:trPr>
          <w:trHeight w:val="2275"/>
        </w:trPr>
        <w:tc>
          <w:tcPr>
            <w:tcW w:w="1681" w:type="dxa"/>
            <w:shd w:val="clear" w:color="auto" w:fill="auto"/>
            <w:vAlign w:val="center"/>
          </w:tcPr>
          <w:p w:rsidR="001E097E" w:rsidRPr="00E9708F" w:rsidRDefault="001E097E" w:rsidP="002A0DA8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E9708F">
              <w:rPr>
                <w:b/>
                <w:sz w:val="18"/>
                <w:szCs w:val="18"/>
              </w:rPr>
              <w:lastRenderedPageBreak/>
              <w:t>Наименование товара, единица измерения, количество, код ОКПД 2, код позиции каталога товаров, работ, услуг (при наличии)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1E097E" w:rsidRPr="00E9708F" w:rsidRDefault="001E097E" w:rsidP="002A0DA8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E9708F">
              <w:rPr>
                <w:b/>
                <w:sz w:val="18"/>
                <w:szCs w:val="18"/>
              </w:rPr>
              <w:t>Функциональные, технические, качественные, эксплуатационные характеристики товара и их значения, которые не подлежат изменению участником закупки &lt;*&gt;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097E" w:rsidRPr="00E9708F" w:rsidRDefault="001E097E" w:rsidP="002A0DA8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E9708F">
              <w:rPr>
                <w:b/>
                <w:sz w:val="18"/>
                <w:szCs w:val="18"/>
              </w:rPr>
              <w:t>Функциональные, технические, качественные, эксплуатационные характеристики товара (единицы измерения), значения которых подлежат конкретизации участником закупки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097E" w:rsidRPr="00E9708F" w:rsidRDefault="001E097E" w:rsidP="002A0DA8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E9708F">
              <w:rPr>
                <w:b/>
                <w:sz w:val="18"/>
                <w:szCs w:val="18"/>
              </w:rPr>
              <w:t>Минимальные и (или) максимальные значения характеристик товара, которые подлежат конкретизации участником закупки &lt;**&gt;</w:t>
            </w:r>
          </w:p>
        </w:tc>
        <w:tc>
          <w:tcPr>
            <w:tcW w:w="1701" w:type="dxa"/>
            <w:vAlign w:val="center"/>
          </w:tcPr>
          <w:p w:rsidR="001E097E" w:rsidRPr="00E9708F" w:rsidRDefault="001E097E" w:rsidP="002A0DA8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E9708F">
              <w:rPr>
                <w:b/>
                <w:sz w:val="18"/>
                <w:szCs w:val="18"/>
              </w:rPr>
              <w:t>Требования заказчика к указанию значения характеристики товара участником закупки &lt;***&gt;</w:t>
            </w:r>
          </w:p>
        </w:tc>
      </w:tr>
      <w:tr w:rsidR="001E097E" w:rsidRPr="00126CEF" w:rsidTr="00B70539">
        <w:trPr>
          <w:trHeight w:val="4607"/>
        </w:trPr>
        <w:tc>
          <w:tcPr>
            <w:tcW w:w="1681" w:type="dxa"/>
            <w:shd w:val="clear" w:color="auto" w:fill="auto"/>
            <w:vAlign w:val="center"/>
          </w:tcPr>
          <w:p w:rsidR="002C303D" w:rsidRPr="00E9708F" w:rsidRDefault="002C303D" w:rsidP="002C303D">
            <w:pPr>
              <w:pStyle w:val="ConsPlusNormal"/>
              <w:jc w:val="both"/>
              <w:rPr>
                <w:rStyle w:val="21"/>
                <w:sz w:val="18"/>
                <w:szCs w:val="18"/>
              </w:rPr>
            </w:pPr>
            <w:r w:rsidRPr="00E9708F">
              <w:rPr>
                <w:rStyle w:val="21"/>
                <w:sz w:val="18"/>
                <w:szCs w:val="18"/>
              </w:rPr>
              <w:t>5. Микрошприц, 1 упак</w:t>
            </w:r>
          </w:p>
          <w:p w:rsidR="002C303D" w:rsidRPr="00E9708F" w:rsidRDefault="002C303D" w:rsidP="002C303D">
            <w:pPr>
              <w:pStyle w:val="ConsPlusNormal"/>
              <w:jc w:val="both"/>
              <w:rPr>
                <w:rStyle w:val="21"/>
                <w:sz w:val="18"/>
                <w:szCs w:val="18"/>
              </w:rPr>
            </w:pPr>
          </w:p>
          <w:p w:rsidR="001E097E" w:rsidRPr="00E9708F" w:rsidRDefault="002C303D" w:rsidP="002C303D">
            <w:pPr>
              <w:jc w:val="center"/>
              <w:rPr>
                <w:sz w:val="18"/>
                <w:szCs w:val="18"/>
              </w:rPr>
            </w:pPr>
            <w:r w:rsidRPr="00E9708F">
              <w:rPr>
                <w:rStyle w:val="21"/>
                <w:sz w:val="18"/>
                <w:szCs w:val="18"/>
              </w:rPr>
              <w:t>Код ОКПД 2 32.50.13.190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2C303D" w:rsidRPr="00E9708F" w:rsidRDefault="002C303D" w:rsidP="002C303D">
            <w:pPr>
              <w:jc w:val="both"/>
              <w:rPr>
                <w:rStyle w:val="21"/>
                <w:sz w:val="18"/>
                <w:szCs w:val="18"/>
              </w:rPr>
            </w:pPr>
            <w:r w:rsidRPr="00E9708F">
              <w:rPr>
                <w:rStyle w:val="21"/>
                <w:sz w:val="18"/>
                <w:szCs w:val="18"/>
              </w:rPr>
              <w:t>Микрошприц для автоматического ввода пробы в автосемплер.</w:t>
            </w:r>
          </w:p>
          <w:p w:rsidR="002C303D" w:rsidRPr="00E9708F" w:rsidRDefault="002C303D" w:rsidP="002C303D">
            <w:pPr>
              <w:jc w:val="both"/>
              <w:rPr>
                <w:rStyle w:val="21"/>
                <w:sz w:val="18"/>
                <w:szCs w:val="18"/>
              </w:rPr>
            </w:pPr>
            <w:r w:rsidRPr="00E9708F">
              <w:rPr>
                <w:rStyle w:val="21"/>
                <w:sz w:val="18"/>
                <w:szCs w:val="18"/>
              </w:rPr>
              <w:t>Цвет – золотой (</w:t>
            </w:r>
            <w:r w:rsidRPr="00E9708F">
              <w:rPr>
                <w:rStyle w:val="21"/>
                <w:sz w:val="18"/>
                <w:szCs w:val="18"/>
                <w:lang w:val="en-US"/>
              </w:rPr>
              <w:t>gold</w:t>
            </w:r>
            <w:r w:rsidRPr="00E9708F">
              <w:rPr>
                <w:rStyle w:val="21"/>
                <w:sz w:val="18"/>
                <w:szCs w:val="18"/>
              </w:rPr>
              <w:t>).</w:t>
            </w:r>
          </w:p>
          <w:p w:rsidR="002C303D" w:rsidRPr="00E9708F" w:rsidRDefault="002C303D" w:rsidP="002C303D">
            <w:pPr>
              <w:jc w:val="both"/>
              <w:rPr>
                <w:rStyle w:val="21"/>
                <w:sz w:val="18"/>
                <w:szCs w:val="18"/>
              </w:rPr>
            </w:pPr>
            <w:r w:rsidRPr="00E9708F">
              <w:rPr>
                <w:rStyle w:val="21"/>
                <w:sz w:val="18"/>
                <w:szCs w:val="18"/>
              </w:rPr>
              <w:t>Предназначен для автоинжектора.</w:t>
            </w:r>
          </w:p>
          <w:p w:rsidR="002C303D" w:rsidRPr="00E9708F" w:rsidRDefault="002C303D" w:rsidP="002C303D">
            <w:pPr>
              <w:jc w:val="both"/>
              <w:rPr>
                <w:rStyle w:val="21"/>
                <w:sz w:val="18"/>
                <w:szCs w:val="18"/>
              </w:rPr>
            </w:pPr>
            <w:r w:rsidRPr="00E9708F">
              <w:rPr>
                <w:rStyle w:val="21"/>
                <w:sz w:val="18"/>
                <w:szCs w:val="18"/>
              </w:rPr>
              <w:t>Наличие фиксированной иглы с коническим кончиком.</w:t>
            </w:r>
          </w:p>
          <w:p w:rsidR="002C303D" w:rsidRPr="00E9708F" w:rsidRDefault="002C303D" w:rsidP="002C303D">
            <w:pPr>
              <w:jc w:val="both"/>
              <w:rPr>
                <w:rStyle w:val="21"/>
                <w:sz w:val="18"/>
                <w:szCs w:val="18"/>
              </w:rPr>
            </w:pPr>
            <w:r w:rsidRPr="00E9708F">
              <w:rPr>
                <w:rStyle w:val="21"/>
                <w:sz w:val="18"/>
                <w:szCs w:val="18"/>
              </w:rPr>
              <w:t>Объем 10 мкл.</w:t>
            </w:r>
          </w:p>
          <w:p w:rsidR="002C303D" w:rsidRPr="00E9708F" w:rsidRDefault="002C303D" w:rsidP="002C303D">
            <w:pPr>
              <w:jc w:val="both"/>
              <w:rPr>
                <w:rStyle w:val="21"/>
                <w:sz w:val="18"/>
                <w:szCs w:val="18"/>
              </w:rPr>
            </w:pPr>
            <w:r w:rsidRPr="00E9708F">
              <w:rPr>
                <w:rStyle w:val="21"/>
                <w:sz w:val="18"/>
                <w:szCs w:val="18"/>
              </w:rPr>
              <w:t>Длины иглы 42 мм.</w:t>
            </w:r>
          </w:p>
          <w:p w:rsidR="001E097E" w:rsidRPr="00E9708F" w:rsidRDefault="002C303D" w:rsidP="002C303D">
            <w:pPr>
              <w:rPr>
                <w:sz w:val="18"/>
                <w:szCs w:val="18"/>
              </w:rPr>
            </w:pPr>
            <w:r w:rsidRPr="00E9708F">
              <w:rPr>
                <w:rStyle w:val="21"/>
                <w:sz w:val="18"/>
                <w:szCs w:val="18"/>
              </w:rPr>
              <w:t>Каждый микрошприц поставляется в индивидуальной запаянной упаковке.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097E" w:rsidRPr="00E9708F" w:rsidRDefault="001E097E" w:rsidP="002A0DA8">
            <w:pPr>
              <w:jc w:val="center"/>
              <w:rPr>
                <w:sz w:val="18"/>
                <w:szCs w:val="18"/>
              </w:rPr>
            </w:pPr>
          </w:p>
          <w:p w:rsidR="00784B7F" w:rsidRPr="00E9708F" w:rsidRDefault="00784B7F" w:rsidP="002A0D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1E097E" w:rsidRPr="00E9708F" w:rsidRDefault="001E097E" w:rsidP="002A0D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2C303D" w:rsidRPr="00E9708F" w:rsidRDefault="002C303D" w:rsidP="002A0DA8">
            <w:pPr>
              <w:jc w:val="center"/>
              <w:rPr>
                <w:sz w:val="18"/>
                <w:szCs w:val="18"/>
              </w:rPr>
            </w:pPr>
          </w:p>
          <w:p w:rsidR="002C303D" w:rsidRPr="00E9708F" w:rsidRDefault="002C303D" w:rsidP="002A0DA8">
            <w:pPr>
              <w:jc w:val="center"/>
              <w:rPr>
                <w:sz w:val="18"/>
                <w:szCs w:val="18"/>
              </w:rPr>
            </w:pPr>
          </w:p>
          <w:p w:rsidR="002C303D" w:rsidRPr="00E9708F" w:rsidRDefault="00147E6F" w:rsidP="002A0DA8">
            <w:pPr>
              <w:jc w:val="center"/>
              <w:rPr>
                <w:sz w:val="18"/>
                <w:szCs w:val="18"/>
              </w:rPr>
            </w:pPr>
            <w:r w:rsidRPr="00E9708F">
              <w:rPr>
                <w:sz w:val="18"/>
                <w:szCs w:val="18"/>
              </w:rPr>
              <w:t xml:space="preserve">Микрошприц </w:t>
            </w:r>
            <w:r w:rsidRPr="00E9708F">
              <w:rPr>
                <w:sz w:val="18"/>
                <w:szCs w:val="18"/>
                <w:lang w:val="en-US"/>
              </w:rPr>
              <w:t>Agilent</w:t>
            </w:r>
            <w:r w:rsidRPr="00E9708F">
              <w:rPr>
                <w:sz w:val="18"/>
                <w:szCs w:val="18"/>
              </w:rPr>
              <w:t xml:space="preserve"> 10 мкл. Для автоинжектора 5181-3360</w:t>
            </w:r>
          </w:p>
          <w:p w:rsidR="00A66E39" w:rsidRPr="00E9708F" w:rsidRDefault="00A66E39" w:rsidP="002A0DA8">
            <w:pPr>
              <w:jc w:val="center"/>
              <w:rPr>
                <w:sz w:val="18"/>
                <w:szCs w:val="18"/>
              </w:rPr>
            </w:pPr>
            <w:r w:rsidRPr="00E9708F">
              <w:rPr>
                <w:sz w:val="18"/>
                <w:szCs w:val="18"/>
              </w:rPr>
              <w:t>Страна происхождения Соединенные Штаты Америки</w:t>
            </w:r>
          </w:p>
          <w:p w:rsidR="002C303D" w:rsidRPr="00E9708F" w:rsidRDefault="002C303D" w:rsidP="002A0DA8">
            <w:pPr>
              <w:jc w:val="center"/>
              <w:rPr>
                <w:sz w:val="18"/>
                <w:szCs w:val="18"/>
              </w:rPr>
            </w:pPr>
          </w:p>
          <w:p w:rsidR="002C303D" w:rsidRPr="00E9708F" w:rsidRDefault="002C303D" w:rsidP="002A0DA8">
            <w:pPr>
              <w:jc w:val="center"/>
              <w:rPr>
                <w:sz w:val="18"/>
                <w:szCs w:val="18"/>
              </w:rPr>
            </w:pPr>
          </w:p>
          <w:p w:rsidR="002C303D" w:rsidRPr="00E9708F" w:rsidRDefault="002C303D" w:rsidP="002A0DA8">
            <w:pPr>
              <w:jc w:val="center"/>
              <w:rPr>
                <w:sz w:val="18"/>
                <w:szCs w:val="18"/>
              </w:rPr>
            </w:pPr>
          </w:p>
          <w:p w:rsidR="002C303D" w:rsidRPr="00E9708F" w:rsidRDefault="002C303D" w:rsidP="002A0DA8">
            <w:pPr>
              <w:jc w:val="center"/>
              <w:rPr>
                <w:sz w:val="18"/>
                <w:szCs w:val="18"/>
              </w:rPr>
            </w:pPr>
          </w:p>
          <w:p w:rsidR="002C303D" w:rsidRPr="00E9708F" w:rsidRDefault="002C303D" w:rsidP="002A0DA8">
            <w:pPr>
              <w:jc w:val="center"/>
              <w:rPr>
                <w:sz w:val="18"/>
                <w:szCs w:val="18"/>
              </w:rPr>
            </w:pPr>
          </w:p>
          <w:p w:rsidR="002C303D" w:rsidRPr="00E9708F" w:rsidRDefault="002C303D" w:rsidP="002A0DA8">
            <w:pPr>
              <w:jc w:val="center"/>
              <w:rPr>
                <w:sz w:val="18"/>
                <w:szCs w:val="18"/>
              </w:rPr>
            </w:pPr>
          </w:p>
          <w:p w:rsidR="00784B7F" w:rsidRPr="00E9708F" w:rsidRDefault="00784B7F" w:rsidP="002A0DA8">
            <w:pPr>
              <w:jc w:val="center"/>
              <w:rPr>
                <w:sz w:val="18"/>
                <w:szCs w:val="18"/>
              </w:rPr>
            </w:pPr>
          </w:p>
          <w:p w:rsidR="00784B7F" w:rsidRPr="00E9708F" w:rsidRDefault="00784B7F" w:rsidP="002A0DA8">
            <w:pPr>
              <w:jc w:val="center"/>
              <w:rPr>
                <w:sz w:val="18"/>
                <w:szCs w:val="18"/>
              </w:rPr>
            </w:pPr>
          </w:p>
          <w:p w:rsidR="00784B7F" w:rsidRPr="00E9708F" w:rsidRDefault="00784B7F" w:rsidP="002A0DA8">
            <w:pPr>
              <w:jc w:val="center"/>
              <w:rPr>
                <w:sz w:val="18"/>
                <w:szCs w:val="18"/>
              </w:rPr>
            </w:pPr>
          </w:p>
        </w:tc>
      </w:tr>
      <w:tr w:rsidR="00784B7F" w:rsidRPr="00942470" w:rsidTr="002C30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828" w:type="dxa"/>
            <w:gridSpan w:val="2"/>
          </w:tcPr>
          <w:p w:rsidR="00784B7F" w:rsidRPr="00E9708F" w:rsidRDefault="00784B7F" w:rsidP="002C303D">
            <w:pPr>
              <w:ind w:left="-488" w:hanging="488"/>
              <w:jc w:val="both"/>
              <w:rPr>
                <w:rStyle w:val="21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4B7F" w:rsidRPr="00E9708F" w:rsidRDefault="00784B7F" w:rsidP="002C303D">
            <w:pPr>
              <w:pStyle w:val="ConsPlusNormal"/>
              <w:ind w:left="221" w:hanging="221"/>
              <w:rPr>
                <w:rFonts w:ascii="Times New Roman" w:hAnsi="Times New Roman"/>
                <w:sz w:val="18"/>
                <w:szCs w:val="18"/>
              </w:rPr>
            </w:pPr>
            <w:r w:rsidRPr="00E9708F">
              <w:rPr>
                <w:rFonts w:ascii="Times New Roman" w:hAnsi="Times New Roman"/>
                <w:sz w:val="18"/>
                <w:szCs w:val="18"/>
              </w:rPr>
              <w:t xml:space="preserve">Калибр игл, </w:t>
            </w:r>
            <w:r w:rsidRPr="00E9708F"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</w:p>
        </w:tc>
        <w:tc>
          <w:tcPr>
            <w:tcW w:w="2410" w:type="dxa"/>
          </w:tcPr>
          <w:p w:rsidR="00784B7F" w:rsidRPr="00E9708F" w:rsidRDefault="00784B7F" w:rsidP="001E0797">
            <w:pPr>
              <w:pStyle w:val="ConsPlusNormal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9708F">
              <w:rPr>
                <w:rFonts w:ascii="Times New Roman" w:hAnsi="Times New Roman"/>
                <w:sz w:val="18"/>
                <w:szCs w:val="18"/>
              </w:rPr>
              <w:t>23-26</w:t>
            </w:r>
          </w:p>
        </w:tc>
        <w:tc>
          <w:tcPr>
            <w:tcW w:w="1701" w:type="dxa"/>
          </w:tcPr>
          <w:p w:rsidR="00784B7F" w:rsidRPr="00E9708F" w:rsidRDefault="00784B7F" w:rsidP="001E0797">
            <w:pPr>
              <w:pStyle w:val="af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9708F">
              <w:rPr>
                <w:rFonts w:ascii="Times New Roman" w:hAnsi="Times New Roman"/>
                <w:sz w:val="18"/>
                <w:szCs w:val="18"/>
              </w:rPr>
              <w:t>23-26</w:t>
            </w:r>
          </w:p>
        </w:tc>
      </w:tr>
      <w:tr w:rsidR="002C303D" w:rsidRPr="00942470" w:rsidTr="002C30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828" w:type="dxa"/>
            <w:gridSpan w:val="2"/>
          </w:tcPr>
          <w:p w:rsidR="002C303D" w:rsidRPr="00E9708F" w:rsidRDefault="002C303D" w:rsidP="002C303D">
            <w:pPr>
              <w:ind w:left="-488" w:hanging="488"/>
              <w:jc w:val="both"/>
              <w:rPr>
                <w:rStyle w:val="21"/>
                <w:sz w:val="18"/>
                <w:szCs w:val="18"/>
              </w:rPr>
            </w:pPr>
          </w:p>
        </w:tc>
        <w:tc>
          <w:tcPr>
            <w:tcW w:w="2268" w:type="dxa"/>
          </w:tcPr>
          <w:p w:rsidR="002C303D" w:rsidRPr="00E9708F" w:rsidRDefault="002C303D" w:rsidP="002C303D">
            <w:pPr>
              <w:pStyle w:val="ConsPlusNormal"/>
              <w:ind w:left="221" w:hanging="221"/>
              <w:rPr>
                <w:rFonts w:ascii="Times New Roman" w:hAnsi="Times New Roman"/>
                <w:sz w:val="18"/>
                <w:szCs w:val="18"/>
              </w:rPr>
            </w:pPr>
            <w:r w:rsidRPr="00E9708F">
              <w:rPr>
                <w:rFonts w:ascii="Times New Roman" w:hAnsi="Times New Roman"/>
                <w:sz w:val="18"/>
                <w:szCs w:val="18"/>
              </w:rPr>
              <w:t>Количество в упаковке, шт</w:t>
            </w:r>
          </w:p>
        </w:tc>
        <w:tc>
          <w:tcPr>
            <w:tcW w:w="2410" w:type="dxa"/>
          </w:tcPr>
          <w:p w:rsidR="002C303D" w:rsidRPr="00E9708F" w:rsidRDefault="002C303D" w:rsidP="001E0797">
            <w:pPr>
              <w:pStyle w:val="ConsPlusNormal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9708F">
              <w:rPr>
                <w:rFonts w:ascii="Times New Roman" w:hAnsi="Times New Roman"/>
                <w:sz w:val="18"/>
                <w:szCs w:val="18"/>
              </w:rPr>
              <w:t>не менее 6</w:t>
            </w:r>
          </w:p>
        </w:tc>
        <w:tc>
          <w:tcPr>
            <w:tcW w:w="1701" w:type="dxa"/>
          </w:tcPr>
          <w:p w:rsidR="002C303D" w:rsidRPr="00E9708F" w:rsidRDefault="002C303D" w:rsidP="001E0797">
            <w:pPr>
              <w:pStyle w:val="af4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E9708F">
              <w:rPr>
                <w:rFonts w:ascii="Times New Roman" w:hAnsi="Times New Roman"/>
                <w:sz w:val="18"/>
                <w:szCs w:val="18"/>
                <w:lang w:val="en-US"/>
              </w:rPr>
              <w:t>6</w:t>
            </w:r>
          </w:p>
        </w:tc>
      </w:tr>
    </w:tbl>
    <w:p w:rsidR="00536972" w:rsidRPr="00AC7758" w:rsidRDefault="00536972" w:rsidP="002129E3">
      <w:pPr>
        <w:widowControl w:val="0"/>
        <w:snapToGrid w:val="0"/>
        <w:ind w:firstLine="567"/>
        <w:jc w:val="both"/>
      </w:pPr>
      <w:r w:rsidRPr="00AC7758">
        <w:t xml:space="preserve">Таким образом, информация, указанная в заявке в части </w:t>
      </w:r>
      <w:r w:rsidR="001E529F" w:rsidRPr="00AC7758">
        <w:t>не указания</w:t>
      </w:r>
      <w:r w:rsidRPr="00AC7758">
        <w:t xml:space="preserve"> </w:t>
      </w:r>
      <w:r w:rsidR="001E529F" w:rsidRPr="00AC7758">
        <w:t>конкретн</w:t>
      </w:r>
      <w:r w:rsidR="00A12515" w:rsidRPr="00AC7758">
        <w:t>ого значения</w:t>
      </w:r>
      <w:r w:rsidR="001E529F" w:rsidRPr="00AC7758">
        <w:t xml:space="preserve"> </w:t>
      </w:r>
      <w:r w:rsidRPr="00AC7758">
        <w:t>характеристик</w:t>
      </w:r>
      <w:r w:rsidR="00A12515" w:rsidRPr="00AC7758">
        <w:t>и</w:t>
      </w:r>
      <w:r w:rsidRPr="00AC7758">
        <w:t xml:space="preserve"> </w:t>
      </w:r>
      <w:r w:rsidR="001641CA" w:rsidRPr="00AC7758">
        <w:t>«</w:t>
      </w:r>
      <w:r w:rsidR="00546DB6" w:rsidRPr="00AC7758">
        <w:t xml:space="preserve">Калибр игл, </w:t>
      </w:r>
      <w:r w:rsidR="00546DB6" w:rsidRPr="00AC7758">
        <w:rPr>
          <w:lang w:val="en-US"/>
        </w:rPr>
        <w:t>s</w:t>
      </w:r>
      <w:r w:rsidR="00546DB6" w:rsidRPr="00AC7758">
        <w:t xml:space="preserve"> </w:t>
      </w:r>
      <w:r w:rsidRPr="00AC7758">
        <w:t xml:space="preserve"> – </w:t>
      </w:r>
      <w:r w:rsidR="00546DB6" w:rsidRPr="00AC7758">
        <w:t>«23-26</w:t>
      </w:r>
      <w:r w:rsidRPr="00AC7758">
        <w:t>», не соответствует требованиям аукционной документации.</w:t>
      </w:r>
    </w:p>
    <w:p w:rsidR="00B81736" w:rsidRPr="00AC7758" w:rsidRDefault="00B81736" w:rsidP="002129E3">
      <w:pPr>
        <w:widowControl w:val="0"/>
        <w:snapToGrid w:val="0"/>
        <w:ind w:firstLine="567"/>
        <w:jc w:val="both"/>
      </w:pPr>
      <w:r w:rsidRPr="00AC7758">
        <w:t xml:space="preserve">Согласно ч.1 ст.67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</w:t>
      </w:r>
      <w:hyperlink r:id="rId12" w:history="1">
        <w:r w:rsidRPr="00AC7758">
          <w:t>частью 3 статьи 66</w:t>
        </w:r>
      </w:hyperlink>
      <w:r w:rsidRPr="00AC7758">
        <w:t xml:space="preserve">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B81736" w:rsidRPr="00AC7758" w:rsidRDefault="00B81736" w:rsidP="002129E3">
      <w:pPr>
        <w:widowControl w:val="0"/>
        <w:snapToGrid w:val="0"/>
        <w:ind w:firstLine="567"/>
        <w:jc w:val="both"/>
      </w:pPr>
      <w:r w:rsidRPr="00AC7758">
        <w:t xml:space="preserve">В соответствии с ч. 3 ст. 67 Закона о контрактной системе по результатам рассмотрения первых частей заявок на участие в электронном аукционе, содержащих информацию, предусмотренную </w:t>
      </w:r>
      <w:hyperlink r:id="rId13" w:history="1">
        <w:r w:rsidRPr="00AC7758">
          <w:t>частью 3 статьи 66</w:t>
        </w:r>
      </w:hyperlink>
      <w:r w:rsidRPr="00AC7758">
        <w:t xml:space="preserve">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</w:t>
      </w:r>
      <w:hyperlink r:id="rId14" w:history="1">
        <w:r w:rsidRPr="00AC7758">
          <w:t>частью 4</w:t>
        </w:r>
      </w:hyperlink>
      <w:r w:rsidRPr="00AC7758">
        <w:t xml:space="preserve"> настоящей статьи.</w:t>
      </w:r>
    </w:p>
    <w:p w:rsidR="00B81736" w:rsidRPr="00AC7758" w:rsidRDefault="00B81736" w:rsidP="002129E3">
      <w:pPr>
        <w:widowControl w:val="0"/>
        <w:snapToGrid w:val="0"/>
        <w:ind w:firstLine="567"/>
        <w:jc w:val="both"/>
      </w:pPr>
      <w:r w:rsidRPr="00AC7758">
        <w:t>Согласно ч. 4 ст. 67 Закона о контрактной системе участник электронного аукциона не допускается к участию в нем в случае непредоставления информации, предусмотренной </w:t>
      </w:r>
      <w:hyperlink r:id="rId15" w:anchor="dst1251" w:history="1">
        <w:r w:rsidRPr="00AC7758">
          <w:t>частью 3 статьи 66</w:t>
        </w:r>
      </w:hyperlink>
      <w:r w:rsidRPr="00AC7758">
        <w:t> настоящего Федерального закона, или предоставления недостоверной информации, а также в случае несоответствия информации, предусмотренной </w:t>
      </w:r>
      <w:hyperlink r:id="rId16" w:anchor="dst1251" w:history="1">
        <w:r w:rsidRPr="00AC7758">
          <w:t>частью 3 статьи 66</w:t>
        </w:r>
      </w:hyperlink>
      <w:r w:rsidRPr="00AC7758">
        <w:t> настоящего Федерального закона, требованиям документации о таком аукционе.</w:t>
      </w:r>
    </w:p>
    <w:p w:rsidR="00B81736" w:rsidRPr="00AC7758" w:rsidRDefault="00B81736" w:rsidP="002129E3">
      <w:pPr>
        <w:widowControl w:val="0"/>
        <w:snapToGrid w:val="0"/>
        <w:ind w:firstLine="567"/>
        <w:jc w:val="both"/>
      </w:pPr>
      <w:r w:rsidRPr="00AC7758">
        <w:t>Частью 3 ст. 66 Закона о контрактной системе предусмотрено, что первая часть заявки на участие в электронном аукционе должна содержать:</w:t>
      </w:r>
    </w:p>
    <w:p w:rsidR="00B81736" w:rsidRPr="00AC7758" w:rsidRDefault="00B81736" w:rsidP="002129E3">
      <w:pPr>
        <w:widowControl w:val="0"/>
        <w:snapToGrid w:val="0"/>
        <w:ind w:firstLine="567"/>
        <w:jc w:val="both"/>
      </w:pPr>
      <w:bookmarkStart w:id="0" w:name="Par5"/>
      <w:bookmarkEnd w:id="0"/>
      <w:r w:rsidRPr="00AC7758">
        <w:t xml:space="preserve"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</w:t>
      </w:r>
      <w:r w:rsidRPr="00AC7758">
        <w:lastRenderedPageBreak/>
        <w:t>дается с применением программно-аппаратных средств электронной площадки);</w:t>
      </w:r>
    </w:p>
    <w:p w:rsidR="00B81736" w:rsidRPr="00AC7758" w:rsidRDefault="00B81736" w:rsidP="002129E3">
      <w:pPr>
        <w:widowControl w:val="0"/>
        <w:snapToGrid w:val="0"/>
        <w:ind w:firstLine="567"/>
        <w:jc w:val="both"/>
      </w:pPr>
      <w:r w:rsidRPr="00AC7758">
        <w:t xml:space="preserve">2) при осуществлении закупки товара, в том числе поставляемого заказчику при выполнении закупаемых работ, оказании закупаемых услуг: </w:t>
      </w:r>
    </w:p>
    <w:p w:rsidR="00B81736" w:rsidRPr="00AC7758" w:rsidRDefault="00B81736" w:rsidP="002129E3">
      <w:pPr>
        <w:widowControl w:val="0"/>
        <w:snapToGrid w:val="0"/>
        <w:ind w:firstLine="567"/>
        <w:jc w:val="both"/>
      </w:pPr>
      <w:r w:rsidRPr="00AC7758">
        <w:t>а) наименование страны происхождения товара;</w:t>
      </w:r>
    </w:p>
    <w:p w:rsidR="00B81736" w:rsidRPr="00AC7758" w:rsidRDefault="00B81736" w:rsidP="002129E3">
      <w:pPr>
        <w:widowControl w:val="0"/>
        <w:snapToGrid w:val="0"/>
        <w:ind w:firstLine="567"/>
        <w:jc w:val="both"/>
      </w:pPr>
      <w:r w:rsidRPr="00AC7758"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</w:t>
      </w:r>
    </w:p>
    <w:p w:rsidR="00B81736" w:rsidRPr="00AC7758" w:rsidRDefault="00B81736" w:rsidP="002129E3">
      <w:pPr>
        <w:widowControl w:val="0"/>
        <w:snapToGrid w:val="0"/>
        <w:ind w:firstLine="567"/>
        <w:jc w:val="both"/>
      </w:pPr>
      <w:r w:rsidRPr="00AC7758">
        <w:t>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69052C" w:rsidRPr="00AC7758" w:rsidRDefault="00AD7A77" w:rsidP="001B7868">
      <w:pPr>
        <w:pStyle w:val="ConsPlusNormal"/>
        <w:ind w:firstLine="567"/>
        <w:jc w:val="both"/>
      </w:pPr>
      <w:r w:rsidRPr="001B7868">
        <w:t>Комиссией</w:t>
      </w:r>
      <w:r w:rsidR="001B7868" w:rsidRPr="001B7868">
        <w:t xml:space="preserve"> Кировского УФАС России</w:t>
      </w:r>
      <w:r w:rsidRPr="001B7868">
        <w:t xml:space="preserve"> установлено, что согласно аукционной документации значение характеристики товара</w:t>
      </w:r>
      <w:r w:rsidR="00D639BF" w:rsidRPr="001B7868">
        <w:t xml:space="preserve"> </w:t>
      </w:r>
      <w:r w:rsidR="001B7868" w:rsidRPr="001B7868">
        <w:t>по позиции 5:</w:t>
      </w:r>
      <w:r w:rsidR="00E0034D">
        <w:t xml:space="preserve"> </w:t>
      </w:r>
      <w:r w:rsidR="00D639BF" w:rsidRPr="001B7868">
        <w:t>«</w:t>
      </w:r>
      <w:r w:rsidR="00125AB6" w:rsidRPr="001B7868">
        <w:t xml:space="preserve">Калибр игл, </w:t>
      </w:r>
      <w:r w:rsidR="00125AB6" w:rsidRPr="001B7868">
        <w:rPr>
          <w:lang w:val="en-US"/>
        </w:rPr>
        <w:t>s</w:t>
      </w:r>
      <w:r w:rsidR="00D639BF" w:rsidRPr="001B7868">
        <w:t xml:space="preserve">» </w:t>
      </w:r>
      <w:r w:rsidR="00125AB6" w:rsidRPr="001B7868">
        <w:t>23-26</w:t>
      </w:r>
      <w:r w:rsidR="001B7868" w:rsidRPr="001B7868">
        <w:t>»</w:t>
      </w:r>
      <w:r w:rsidR="00D639BF" w:rsidRPr="001B7868">
        <w:t xml:space="preserve"> подлежала заполнению в виде </w:t>
      </w:r>
      <w:r w:rsidR="0069052C" w:rsidRPr="001B7868">
        <w:t>конкретн</w:t>
      </w:r>
      <w:r w:rsidR="00125AB6" w:rsidRPr="001B7868">
        <w:t>ого</w:t>
      </w:r>
      <w:r w:rsidR="001B7868" w:rsidRPr="001B7868">
        <w:t xml:space="preserve"> </w:t>
      </w:r>
      <w:r w:rsidR="0069052C" w:rsidRPr="001B7868">
        <w:t>значения</w:t>
      </w:r>
      <w:r w:rsidR="001B7868" w:rsidRPr="001B7868">
        <w:t>, согласно приложению</w:t>
      </w:r>
      <w:r w:rsidR="001B7868">
        <w:t xml:space="preserve"> Технической части</w:t>
      </w:r>
      <w:r w:rsidR="001B7868" w:rsidRPr="001B7868">
        <w:t xml:space="preserve"> </w:t>
      </w:r>
      <w:r w:rsidR="001B7868">
        <w:rPr>
          <w:rFonts w:ascii="Times New Roman" w:hAnsi="Times New Roman" w:cs="Times New Roman"/>
        </w:rPr>
        <w:t>&lt;***&gt; "Конкретное значение".</w:t>
      </w:r>
    </w:p>
    <w:p w:rsidR="00D3493E" w:rsidRPr="00AC7758" w:rsidRDefault="00D3493E" w:rsidP="002129E3">
      <w:pPr>
        <w:widowControl w:val="0"/>
        <w:snapToGrid w:val="0"/>
        <w:ind w:firstLine="567"/>
        <w:jc w:val="both"/>
      </w:pPr>
      <w:r w:rsidRPr="00AC7758">
        <w:t>Поскольку Заявител</w:t>
      </w:r>
      <w:r w:rsidR="00921B5C" w:rsidRPr="00AC7758">
        <w:t xml:space="preserve">ем в заявке предложена характеристика не </w:t>
      </w:r>
      <w:r w:rsidR="00E156DC" w:rsidRPr="00AC7758">
        <w:t>в виде конкретного значения</w:t>
      </w:r>
      <w:r w:rsidR="00272B6F" w:rsidRPr="00AC7758">
        <w:t xml:space="preserve"> </w:t>
      </w:r>
      <w:r w:rsidR="00E156DC" w:rsidRPr="00AC7758">
        <w:t>– «23</w:t>
      </w:r>
      <w:r w:rsidR="00272B6F" w:rsidRPr="00AC7758">
        <w:t xml:space="preserve"> </w:t>
      </w:r>
      <w:r w:rsidR="00E156DC" w:rsidRPr="00AC7758">
        <w:t>-</w:t>
      </w:r>
      <w:r w:rsidR="00272B6F" w:rsidRPr="00AC7758">
        <w:t xml:space="preserve"> </w:t>
      </w:r>
      <w:r w:rsidR="00E156DC" w:rsidRPr="00AC7758">
        <w:t>26</w:t>
      </w:r>
      <w:r w:rsidR="008216ED" w:rsidRPr="00AC7758">
        <w:t>»,</w:t>
      </w:r>
      <w:r w:rsidR="00921B5C" w:rsidRPr="00AC7758">
        <w:t xml:space="preserve"> </w:t>
      </w:r>
      <w:r w:rsidR="009B5712">
        <w:t xml:space="preserve">то заявка </w:t>
      </w:r>
      <w:r w:rsidR="00272B6F" w:rsidRPr="00AC7758">
        <w:t xml:space="preserve">не </w:t>
      </w:r>
      <w:r w:rsidR="00B70539" w:rsidRPr="00AC7758">
        <w:t>соответствует</w:t>
      </w:r>
      <w:r w:rsidRPr="00AC7758">
        <w:t xml:space="preserve"> требованиям документации, подлеж</w:t>
      </w:r>
      <w:r w:rsidR="009B5712">
        <w:t xml:space="preserve">ит </w:t>
      </w:r>
      <w:r w:rsidRPr="00AC7758">
        <w:t xml:space="preserve">отклонению на основании п. </w:t>
      </w:r>
      <w:r w:rsidR="00287367" w:rsidRPr="00AC7758">
        <w:t xml:space="preserve">1 </w:t>
      </w:r>
      <w:r w:rsidRPr="00AC7758">
        <w:t xml:space="preserve">ч. 4 ст. 67 Закона о контрактной системе. В действиях аукционной комиссии Уполномоченного учреждения отсутствует нарушение Закона о контрактной системе. </w:t>
      </w:r>
    </w:p>
    <w:p w:rsidR="00B81736" w:rsidRPr="00AC7758" w:rsidRDefault="00B81736" w:rsidP="002129E3">
      <w:pPr>
        <w:widowControl w:val="0"/>
        <w:snapToGrid w:val="0"/>
        <w:ind w:firstLine="567"/>
        <w:jc w:val="both"/>
      </w:pPr>
      <w:r w:rsidRPr="00AC7758">
        <w:t>Довод Заявителя не обоснован.</w:t>
      </w:r>
    </w:p>
    <w:p w:rsidR="001641CA" w:rsidRPr="00AC7758" w:rsidRDefault="001641CA" w:rsidP="002129E3">
      <w:pPr>
        <w:widowControl w:val="0"/>
        <w:snapToGrid w:val="0"/>
        <w:ind w:firstLine="567"/>
        <w:jc w:val="both"/>
      </w:pPr>
      <w:r w:rsidRPr="00AC7758">
        <w:t>Положения</w:t>
      </w:r>
      <w:r w:rsidR="00E9708F">
        <w:t xml:space="preserve"> аукционной </w:t>
      </w:r>
      <w:r w:rsidRPr="00AC7758">
        <w:t xml:space="preserve">документации </w:t>
      </w:r>
      <w:r w:rsidR="00E9708F">
        <w:t xml:space="preserve"> на поставку расходных материалов </w:t>
      </w:r>
      <w:r w:rsidRPr="00AC7758">
        <w:t xml:space="preserve">относительно характеристики товара – </w:t>
      </w:r>
      <w:r w:rsidR="00E9708F">
        <w:t>«</w:t>
      </w:r>
      <w:r w:rsidR="002F4AF9" w:rsidRPr="00AC7758">
        <w:rPr>
          <w:rStyle w:val="21"/>
          <w:sz w:val="24"/>
        </w:rPr>
        <w:t>Микрошприц</w:t>
      </w:r>
      <w:r w:rsidR="00E9708F">
        <w:rPr>
          <w:rStyle w:val="21"/>
          <w:sz w:val="24"/>
        </w:rPr>
        <w:t>»:</w:t>
      </w:r>
      <w:r w:rsidRPr="00AC7758">
        <w:t xml:space="preserve"> «Калибр игл, </w:t>
      </w:r>
      <w:r w:rsidRPr="00AC7758">
        <w:rPr>
          <w:lang w:val="en-US"/>
        </w:rPr>
        <w:t>s</w:t>
      </w:r>
      <w:r w:rsidRPr="00AC7758">
        <w:t>»</w:t>
      </w:r>
      <w:r w:rsidR="00E9708F">
        <w:t xml:space="preserve"> - </w:t>
      </w:r>
      <w:r w:rsidRPr="00AC7758">
        <w:t>23-26» Заявителем в установленные</w:t>
      </w:r>
      <w:r w:rsidR="00E9708F">
        <w:t xml:space="preserve"> Законом  о контрактной системе </w:t>
      </w:r>
      <w:r w:rsidRPr="00AC7758">
        <w:t>сроки не обжаловались.</w:t>
      </w:r>
    </w:p>
    <w:p w:rsidR="002952B3" w:rsidRPr="00AC7758" w:rsidRDefault="002952B3" w:rsidP="002129E3">
      <w:pPr>
        <w:ind w:firstLine="567"/>
        <w:jc w:val="both"/>
      </w:pPr>
      <w:r w:rsidRPr="00AC7758">
        <w:t>На основании изложенного и в соответствии</w:t>
      </w:r>
      <w:r w:rsidR="000D7682" w:rsidRPr="00AC7758">
        <w:t xml:space="preserve"> со ст. 99, </w:t>
      </w:r>
      <w:r w:rsidRPr="00AC7758">
        <w:t xml:space="preserve">ч. 8 ст. 106 Федерального закона от 05.04.2013 </w:t>
      </w:r>
      <w:r w:rsidR="00445AF3" w:rsidRPr="00AC7758">
        <w:t>№</w:t>
      </w:r>
      <w:r w:rsidRPr="00AC7758">
        <w:t xml:space="preserve"> 44-ФЗ «О контрактной системе в сфере закупок товаров, работ, услуг для обеспечения государственных и муниципальных нужд» Комиссия Кировского УФАС России,</w:t>
      </w:r>
    </w:p>
    <w:p w:rsidR="000F2104" w:rsidRPr="00AC7758" w:rsidRDefault="000F2104" w:rsidP="002129E3">
      <w:pPr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52B3" w:rsidRPr="00AC7758" w:rsidRDefault="002952B3" w:rsidP="002129E3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AC7758">
        <w:rPr>
          <w:b/>
          <w:bCs/>
        </w:rPr>
        <w:t>Р Е Ш И Л А:</w:t>
      </w:r>
    </w:p>
    <w:p w:rsidR="002952B3" w:rsidRPr="00AC7758" w:rsidRDefault="002952B3" w:rsidP="002129E3">
      <w:pPr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70CAB" w:rsidRPr="00AC7758" w:rsidRDefault="00823E18" w:rsidP="002129E3">
      <w:pPr>
        <w:pStyle w:val="a"/>
        <w:numPr>
          <w:ilvl w:val="0"/>
          <w:numId w:val="0"/>
        </w:numPr>
        <w:spacing w:after="0"/>
        <w:ind w:firstLine="567"/>
        <w:rPr>
          <w:szCs w:val="24"/>
          <w:highlight w:val="yellow"/>
        </w:rPr>
      </w:pPr>
      <w:r w:rsidRPr="00AC7758">
        <w:rPr>
          <w:szCs w:val="24"/>
        </w:rPr>
        <w:t>Признать необоснованной жалобу</w:t>
      </w:r>
      <w:r w:rsidR="00270CAB" w:rsidRPr="00AC7758">
        <w:rPr>
          <w:szCs w:val="24"/>
        </w:rPr>
        <w:t xml:space="preserve"> ООО «Лабтех» на действия Уполномоченного учреждения – КОГКУ «Центр по техническому сопровождении государственных закупок» при проведении электронного аукциона на п</w:t>
      </w:r>
      <w:r w:rsidR="00270CAB" w:rsidRPr="00AC7758">
        <w:rPr>
          <w:rStyle w:val="cardmaininfocontent2"/>
          <w:szCs w:val="24"/>
          <w:specVanish w:val="0"/>
        </w:rPr>
        <w:t>оставку расходных материалов для судебно-химического отделения</w:t>
      </w:r>
      <w:r w:rsidR="00270CAB" w:rsidRPr="00AC7758">
        <w:rPr>
          <w:szCs w:val="24"/>
        </w:rPr>
        <w:t xml:space="preserve"> (номер извещения </w:t>
      </w:r>
      <w:hyperlink r:id="rId17" w:tgtFrame="_blank" w:history="1">
        <w:r w:rsidR="00270CAB" w:rsidRPr="00AC7758">
          <w:rPr>
            <w:rStyle w:val="aa"/>
            <w:color w:val="auto"/>
            <w:szCs w:val="24"/>
            <w:u w:val="none"/>
          </w:rPr>
          <w:t>0340200003321011210</w:t>
        </w:r>
      </w:hyperlink>
      <w:r w:rsidR="00270CAB" w:rsidRPr="00AC7758">
        <w:rPr>
          <w:szCs w:val="24"/>
        </w:rPr>
        <w:t>).</w:t>
      </w:r>
    </w:p>
    <w:p w:rsidR="00823E18" w:rsidRPr="00AA0FE1" w:rsidRDefault="00823E18" w:rsidP="00823E18">
      <w:pPr>
        <w:suppressAutoHyphens/>
        <w:ind w:firstLine="709"/>
        <w:jc w:val="both"/>
        <w:rPr>
          <w:i/>
          <w:sz w:val="22"/>
        </w:rPr>
      </w:pPr>
      <w:r w:rsidRPr="00AA0FE1">
        <w:rPr>
          <w:i/>
          <w:sz w:val="22"/>
        </w:rPr>
        <w:t>В соответствии с ч. 9 ст. 106 ФЗ от 05.04.2013 N 44-ФЗ «О контрактной системе в сфере закупок товаров, работ, услуг для обеспечения государственных и муниципальных нужд»</w:t>
      </w:r>
      <w:r w:rsidRPr="00AA0FE1">
        <w:rPr>
          <w:i/>
          <w:iCs/>
          <w:sz w:val="22"/>
        </w:rPr>
        <w:t xml:space="preserve"> решение может быть обжаловано в судебном порядке в течение трех месяцев с момента его принятия.</w:t>
      </w:r>
    </w:p>
    <w:p w:rsidR="00823E18" w:rsidRDefault="00823E18" w:rsidP="00823E18">
      <w:pPr>
        <w:tabs>
          <w:tab w:val="left" w:pos="0"/>
        </w:tabs>
        <w:suppressAutoHyphens/>
        <w:jc w:val="both"/>
      </w:pPr>
    </w:p>
    <w:p w:rsidR="00E9708F" w:rsidRPr="00AC7758" w:rsidRDefault="00E9708F" w:rsidP="00823E18">
      <w:pPr>
        <w:tabs>
          <w:tab w:val="left" w:pos="0"/>
        </w:tabs>
        <w:suppressAutoHyphens/>
        <w:jc w:val="both"/>
      </w:pPr>
    </w:p>
    <w:p w:rsidR="002952B3" w:rsidRPr="00BA22F1" w:rsidRDefault="005D4BB2" w:rsidP="00BA22F1">
      <w:pPr>
        <w:jc w:val="both"/>
        <w:rPr>
          <w:lang w:val="en-US"/>
        </w:rPr>
      </w:pPr>
      <w:r w:rsidRPr="00AC7758">
        <w:t>П</w:t>
      </w:r>
      <w:r w:rsidR="00823E18" w:rsidRPr="00AC7758">
        <w:t>ре</w:t>
      </w:r>
      <w:r w:rsidR="007C4630" w:rsidRPr="00AC7758">
        <w:t>дседатель комиссии</w:t>
      </w:r>
      <w:r w:rsidR="007C4630" w:rsidRPr="00AC7758">
        <w:tab/>
      </w:r>
      <w:r w:rsidR="007C4630" w:rsidRPr="00AC7758">
        <w:tab/>
      </w:r>
      <w:r w:rsidR="007C4630" w:rsidRPr="00AC7758">
        <w:tab/>
      </w:r>
      <w:r w:rsidR="007C4630" w:rsidRPr="00AC7758">
        <w:tab/>
      </w:r>
      <w:r w:rsidR="007C4630" w:rsidRPr="00AC7758">
        <w:tab/>
      </w:r>
      <w:r w:rsidR="007C4630" w:rsidRPr="00AC7758">
        <w:tab/>
      </w:r>
      <w:r w:rsidR="007C4630" w:rsidRPr="00AC7758">
        <w:tab/>
        <w:t xml:space="preserve">     </w:t>
      </w:r>
      <w:r w:rsidR="00823E18" w:rsidRPr="00AC7758">
        <w:t xml:space="preserve"> </w:t>
      </w:r>
      <w:r w:rsidR="006302FD" w:rsidRPr="00AC7758">
        <w:t xml:space="preserve"> </w:t>
      </w:r>
      <w:r w:rsidRPr="00AC7758">
        <w:t xml:space="preserve">         </w:t>
      </w:r>
      <w:r w:rsidR="000D7682" w:rsidRPr="00AC7758">
        <w:t xml:space="preserve">  </w:t>
      </w:r>
      <w:r w:rsidR="00BA22F1">
        <w:rPr>
          <w:lang w:val="en-US"/>
        </w:rPr>
        <w:t>&lt;…&gt;</w:t>
      </w:r>
      <w:bookmarkStart w:id="1" w:name="_GoBack"/>
      <w:bookmarkEnd w:id="1"/>
    </w:p>
    <w:sectPr w:rsidR="002952B3" w:rsidRPr="00BA22F1" w:rsidSect="00E9708F">
      <w:headerReference w:type="default" r:id="rId18"/>
      <w:pgSz w:w="11906" w:h="16838"/>
      <w:pgMar w:top="680" w:right="849" w:bottom="993" w:left="1134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0438" w:rsidRDefault="00660438" w:rsidP="006E010C">
      <w:r>
        <w:separator/>
      </w:r>
    </w:p>
  </w:endnote>
  <w:endnote w:type="continuationSeparator" w:id="0">
    <w:p w:rsidR="00660438" w:rsidRDefault="00660438" w:rsidP="006E0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0438" w:rsidRDefault="00660438" w:rsidP="006E010C">
      <w:r>
        <w:separator/>
      </w:r>
    </w:p>
  </w:footnote>
  <w:footnote w:type="continuationSeparator" w:id="0">
    <w:p w:rsidR="00660438" w:rsidRDefault="00660438" w:rsidP="006E01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8634764"/>
      <w:docPartObj>
        <w:docPartGallery w:val="Page Numbers (Top of Page)"/>
        <w:docPartUnique/>
      </w:docPartObj>
    </w:sdtPr>
    <w:sdtEndPr/>
    <w:sdtContent>
      <w:p w:rsidR="0071470D" w:rsidRDefault="00EE0F06">
        <w:pPr>
          <w:pStyle w:val="ad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A22F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1470D" w:rsidRDefault="0071470D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960" w:hanging="360"/>
      </w:pPr>
      <w:rPr>
        <w:b/>
        <w:i w:val="0"/>
        <w:color w:val="00000A"/>
        <w:sz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422230"/>
    <w:multiLevelType w:val="hybridMultilevel"/>
    <w:tmpl w:val="8CD666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F30418"/>
    <w:multiLevelType w:val="hybridMultilevel"/>
    <w:tmpl w:val="7B7E2ED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B317CEA"/>
    <w:multiLevelType w:val="multilevel"/>
    <w:tmpl w:val="0930DB8C"/>
    <w:lvl w:ilvl="0">
      <w:start w:val="1"/>
      <w:numFmt w:val="decimal"/>
      <w:pStyle w:val="a"/>
      <w:lvlText w:val="%1."/>
      <w:lvlJc w:val="left"/>
      <w:pPr>
        <w:ind w:left="960" w:hanging="360"/>
      </w:pPr>
      <w:rPr>
        <w:rFonts w:cs="Times New Roman"/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rFonts w:cs="Times New Roman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6E9A"/>
    <w:rsid w:val="00005F53"/>
    <w:rsid w:val="00007E1A"/>
    <w:rsid w:val="0001050D"/>
    <w:rsid w:val="00016AFA"/>
    <w:rsid w:val="0002289E"/>
    <w:rsid w:val="000328E0"/>
    <w:rsid w:val="00036890"/>
    <w:rsid w:val="00050CF3"/>
    <w:rsid w:val="00061F94"/>
    <w:rsid w:val="00066C93"/>
    <w:rsid w:val="00073230"/>
    <w:rsid w:val="000760AF"/>
    <w:rsid w:val="0008036C"/>
    <w:rsid w:val="000979BE"/>
    <w:rsid w:val="000B1D3C"/>
    <w:rsid w:val="000B5C76"/>
    <w:rsid w:val="000B6703"/>
    <w:rsid w:val="000C7728"/>
    <w:rsid w:val="000C7B0B"/>
    <w:rsid w:val="000D042A"/>
    <w:rsid w:val="000D376F"/>
    <w:rsid w:val="000D5295"/>
    <w:rsid w:val="000D5653"/>
    <w:rsid w:val="000D7682"/>
    <w:rsid w:val="000E2E6A"/>
    <w:rsid w:val="000F2104"/>
    <w:rsid w:val="000F70A9"/>
    <w:rsid w:val="0010512E"/>
    <w:rsid w:val="0010780F"/>
    <w:rsid w:val="00111480"/>
    <w:rsid w:val="00115C0F"/>
    <w:rsid w:val="00124509"/>
    <w:rsid w:val="00125AB6"/>
    <w:rsid w:val="001377B3"/>
    <w:rsid w:val="00147E6F"/>
    <w:rsid w:val="00160CEF"/>
    <w:rsid w:val="001641CA"/>
    <w:rsid w:val="00166990"/>
    <w:rsid w:val="00170876"/>
    <w:rsid w:val="00180E18"/>
    <w:rsid w:val="001B15E3"/>
    <w:rsid w:val="001B366A"/>
    <w:rsid w:val="001B7868"/>
    <w:rsid w:val="001E097E"/>
    <w:rsid w:val="001E170D"/>
    <w:rsid w:val="001E529F"/>
    <w:rsid w:val="001E65FC"/>
    <w:rsid w:val="00211D78"/>
    <w:rsid w:val="002129E3"/>
    <w:rsid w:val="00216F07"/>
    <w:rsid w:val="00231571"/>
    <w:rsid w:val="0023221D"/>
    <w:rsid w:val="00236520"/>
    <w:rsid w:val="00245FC1"/>
    <w:rsid w:val="00247124"/>
    <w:rsid w:val="0025044F"/>
    <w:rsid w:val="0025368B"/>
    <w:rsid w:val="002573E8"/>
    <w:rsid w:val="00266323"/>
    <w:rsid w:val="00270CAB"/>
    <w:rsid w:val="00270D36"/>
    <w:rsid w:val="00272B6F"/>
    <w:rsid w:val="00273399"/>
    <w:rsid w:val="0028407D"/>
    <w:rsid w:val="00286432"/>
    <w:rsid w:val="00287367"/>
    <w:rsid w:val="00293F4A"/>
    <w:rsid w:val="002952B3"/>
    <w:rsid w:val="00297AC9"/>
    <w:rsid w:val="002B299D"/>
    <w:rsid w:val="002B7C83"/>
    <w:rsid w:val="002B7F0C"/>
    <w:rsid w:val="002C303D"/>
    <w:rsid w:val="002C6C6E"/>
    <w:rsid w:val="002D208F"/>
    <w:rsid w:val="002D3084"/>
    <w:rsid w:val="002D4417"/>
    <w:rsid w:val="002D48D3"/>
    <w:rsid w:val="002E42B2"/>
    <w:rsid w:val="002E5F8B"/>
    <w:rsid w:val="002F4AF9"/>
    <w:rsid w:val="003071B4"/>
    <w:rsid w:val="00333311"/>
    <w:rsid w:val="003336AF"/>
    <w:rsid w:val="0035175D"/>
    <w:rsid w:val="0035679A"/>
    <w:rsid w:val="00362CBD"/>
    <w:rsid w:val="00363211"/>
    <w:rsid w:val="00366990"/>
    <w:rsid w:val="00375EBE"/>
    <w:rsid w:val="00375FED"/>
    <w:rsid w:val="003834B6"/>
    <w:rsid w:val="0038480E"/>
    <w:rsid w:val="00391813"/>
    <w:rsid w:val="00391866"/>
    <w:rsid w:val="00393BDF"/>
    <w:rsid w:val="003961CF"/>
    <w:rsid w:val="003A6EB4"/>
    <w:rsid w:val="003C1140"/>
    <w:rsid w:val="003C29C6"/>
    <w:rsid w:val="003E6287"/>
    <w:rsid w:val="003E73B5"/>
    <w:rsid w:val="00407924"/>
    <w:rsid w:val="00421289"/>
    <w:rsid w:val="00445AF3"/>
    <w:rsid w:val="00447869"/>
    <w:rsid w:val="00450369"/>
    <w:rsid w:val="0045391D"/>
    <w:rsid w:val="004738DA"/>
    <w:rsid w:val="00475227"/>
    <w:rsid w:val="00475DEF"/>
    <w:rsid w:val="00480026"/>
    <w:rsid w:val="00483950"/>
    <w:rsid w:val="004A1523"/>
    <w:rsid w:val="004B5A68"/>
    <w:rsid w:val="004C3871"/>
    <w:rsid w:val="004E33BE"/>
    <w:rsid w:val="004E662C"/>
    <w:rsid w:val="0050587A"/>
    <w:rsid w:val="00525431"/>
    <w:rsid w:val="00525713"/>
    <w:rsid w:val="00533559"/>
    <w:rsid w:val="00536972"/>
    <w:rsid w:val="005449A6"/>
    <w:rsid w:val="00546DB6"/>
    <w:rsid w:val="005472EC"/>
    <w:rsid w:val="00554CF4"/>
    <w:rsid w:val="00556416"/>
    <w:rsid w:val="00560D1D"/>
    <w:rsid w:val="00562069"/>
    <w:rsid w:val="0056758F"/>
    <w:rsid w:val="00570686"/>
    <w:rsid w:val="00570FC6"/>
    <w:rsid w:val="005871FE"/>
    <w:rsid w:val="0059070A"/>
    <w:rsid w:val="005A0060"/>
    <w:rsid w:val="005C6986"/>
    <w:rsid w:val="005D0D5A"/>
    <w:rsid w:val="005D4BB2"/>
    <w:rsid w:val="005D6E31"/>
    <w:rsid w:val="005F2D09"/>
    <w:rsid w:val="005F30AC"/>
    <w:rsid w:val="00602A5C"/>
    <w:rsid w:val="00611627"/>
    <w:rsid w:val="00611DAE"/>
    <w:rsid w:val="006256DF"/>
    <w:rsid w:val="006302FD"/>
    <w:rsid w:val="00655226"/>
    <w:rsid w:val="00660438"/>
    <w:rsid w:val="00664C7D"/>
    <w:rsid w:val="00677A2F"/>
    <w:rsid w:val="006858BE"/>
    <w:rsid w:val="0069052C"/>
    <w:rsid w:val="006B35EA"/>
    <w:rsid w:val="006C11D8"/>
    <w:rsid w:val="006C23E8"/>
    <w:rsid w:val="006C4187"/>
    <w:rsid w:val="006D1B13"/>
    <w:rsid w:val="006D3F90"/>
    <w:rsid w:val="006D56B4"/>
    <w:rsid w:val="006E010C"/>
    <w:rsid w:val="006E1540"/>
    <w:rsid w:val="006E1E3F"/>
    <w:rsid w:val="007011AE"/>
    <w:rsid w:val="00705F60"/>
    <w:rsid w:val="007139F5"/>
    <w:rsid w:val="0071470D"/>
    <w:rsid w:val="00715397"/>
    <w:rsid w:val="00730297"/>
    <w:rsid w:val="00765EDC"/>
    <w:rsid w:val="00781067"/>
    <w:rsid w:val="00784B7F"/>
    <w:rsid w:val="00787B24"/>
    <w:rsid w:val="00791EB4"/>
    <w:rsid w:val="0079693F"/>
    <w:rsid w:val="007A27B7"/>
    <w:rsid w:val="007A5A82"/>
    <w:rsid w:val="007A7A7D"/>
    <w:rsid w:val="007B22E4"/>
    <w:rsid w:val="007B2907"/>
    <w:rsid w:val="007B47DF"/>
    <w:rsid w:val="007B6796"/>
    <w:rsid w:val="007C4630"/>
    <w:rsid w:val="007C77DF"/>
    <w:rsid w:val="007D1A84"/>
    <w:rsid w:val="007D3800"/>
    <w:rsid w:val="007E5899"/>
    <w:rsid w:val="007E70B8"/>
    <w:rsid w:val="007F453B"/>
    <w:rsid w:val="008009A4"/>
    <w:rsid w:val="00810487"/>
    <w:rsid w:val="00821195"/>
    <w:rsid w:val="008216ED"/>
    <w:rsid w:val="00823E18"/>
    <w:rsid w:val="00824461"/>
    <w:rsid w:val="00832BCA"/>
    <w:rsid w:val="00834A3B"/>
    <w:rsid w:val="008353CB"/>
    <w:rsid w:val="00841815"/>
    <w:rsid w:val="0084775F"/>
    <w:rsid w:val="00853CEE"/>
    <w:rsid w:val="0086057A"/>
    <w:rsid w:val="00861A54"/>
    <w:rsid w:val="008722B1"/>
    <w:rsid w:val="00874205"/>
    <w:rsid w:val="008925F5"/>
    <w:rsid w:val="00894BFC"/>
    <w:rsid w:val="00897EB7"/>
    <w:rsid w:val="008A2E85"/>
    <w:rsid w:val="008A3BE9"/>
    <w:rsid w:val="008A4E8A"/>
    <w:rsid w:val="008B484A"/>
    <w:rsid w:val="008C5CF4"/>
    <w:rsid w:val="008C63D0"/>
    <w:rsid w:val="008E0B46"/>
    <w:rsid w:val="008E757E"/>
    <w:rsid w:val="008F066B"/>
    <w:rsid w:val="008F08BB"/>
    <w:rsid w:val="008F15BA"/>
    <w:rsid w:val="00903AE7"/>
    <w:rsid w:val="00921B5C"/>
    <w:rsid w:val="00953321"/>
    <w:rsid w:val="00957EDD"/>
    <w:rsid w:val="009619B9"/>
    <w:rsid w:val="00984CBF"/>
    <w:rsid w:val="009A1EB7"/>
    <w:rsid w:val="009A2BC7"/>
    <w:rsid w:val="009B5712"/>
    <w:rsid w:val="009D259B"/>
    <w:rsid w:val="009E15C4"/>
    <w:rsid w:val="009E347C"/>
    <w:rsid w:val="009F060E"/>
    <w:rsid w:val="009F1A6B"/>
    <w:rsid w:val="00A009EE"/>
    <w:rsid w:val="00A01264"/>
    <w:rsid w:val="00A12515"/>
    <w:rsid w:val="00A17275"/>
    <w:rsid w:val="00A17610"/>
    <w:rsid w:val="00A231F9"/>
    <w:rsid w:val="00A24360"/>
    <w:rsid w:val="00A3407C"/>
    <w:rsid w:val="00A433D9"/>
    <w:rsid w:val="00A45B0C"/>
    <w:rsid w:val="00A5711C"/>
    <w:rsid w:val="00A66E39"/>
    <w:rsid w:val="00A74733"/>
    <w:rsid w:val="00A760BB"/>
    <w:rsid w:val="00A84208"/>
    <w:rsid w:val="00A85E55"/>
    <w:rsid w:val="00A9479F"/>
    <w:rsid w:val="00AC7758"/>
    <w:rsid w:val="00AD1EFB"/>
    <w:rsid w:val="00AD33D4"/>
    <w:rsid w:val="00AD7A77"/>
    <w:rsid w:val="00AF4EB6"/>
    <w:rsid w:val="00B15EDB"/>
    <w:rsid w:val="00B2061C"/>
    <w:rsid w:val="00B31BAD"/>
    <w:rsid w:val="00B3457D"/>
    <w:rsid w:val="00B50EE6"/>
    <w:rsid w:val="00B52936"/>
    <w:rsid w:val="00B64B5F"/>
    <w:rsid w:val="00B70539"/>
    <w:rsid w:val="00B746F9"/>
    <w:rsid w:val="00B81736"/>
    <w:rsid w:val="00B86DB3"/>
    <w:rsid w:val="00B9140A"/>
    <w:rsid w:val="00BA22F1"/>
    <w:rsid w:val="00BE7956"/>
    <w:rsid w:val="00BF18C8"/>
    <w:rsid w:val="00BF39DD"/>
    <w:rsid w:val="00C4781A"/>
    <w:rsid w:val="00C60AF2"/>
    <w:rsid w:val="00C825B3"/>
    <w:rsid w:val="00C85951"/>
    <w:rsid w:val="00C87828"/>
    <w:rsid w:val="00C93769"/>
    <w:rsid w:val="00C94B58"/>
    <w:rsid w:val="00CA031C"/>
    <w:rsid w:val="00CA1A63"/>
    <w:rsid w:val="00CC01B4"/>
    <w:rsid w:val="00CC3E48"/>
    <w:rsid w:val="00CF5495"/>
    <w:rsid w:val="00D15C94"/>
    <w:rsid w:val="00D2017D"/>
    <w:rsid w:val="00D20BC7"/>
    <w:rsid w:val="00D2292F"/>
    <w:rsid w:val="00D3395E"/>
    <w:rsid w:val="00D3493E"/>
    <w:rsid w:val="00D41C72"/>
    <w:rsid w:val="00D44F3B"/>
    <w:rsid w:val="00D5155C"/>
    <w:rsid w:val="00D55823"/>
    <w:rsid w:val="00D61F77"/>
    <w:rsid w:val="00D639BF"/>
    <w:rsid w:val="00D819F5"/>
    <w:rsid w:val="00D81AC7"/>
    <w:rsid w:val="00D835D1"/>
    <w:rsid w:val="00D86BE6"/>
    <w:rsid w:val="00D87662"/>
    <w:rsid w:val="00D924CC"/>
    <w:rsid w:val="00DC0B3C"/>
    <w:rsid w:val="00DC4B6C"/>
    <w:rsid w:val="00E0034D"/>
    <w:rsid w:val="00E11787"/>
    <w:rsid w:val="00E12F15"/>
    <w:rsid w:val="00E156DC"/>
    <w:rsid w:val="00E15C1F"/>
    <w:rsid w:val="00E3498B"/>
    <w:rsid w:val="00E4128E"/>
    <w:rsid w:val="00E41DAB"/>
    <w:rsid w:val="00E46ECA"/>
    <w:rsid w:val="00E60D1F"/>
    <w:rsid w:val="00E6797E"/>
    <w:rsid w:val="00E86B57"/>
    <w:rsid w:val="00E9708F"/>
    <w:rsid w:val="00EA7E9A"/>
    <w:rsid w:val="00EB4383"/>
    <w:rsid w:val="00EB4958"/>
    <w:rsid w:val="00EC0189"/>
    <w:rsid w:val="00EC6E9A"/>
    <w:rsid w:val="00EE0F06"/>
    <w:rsid w:val="00EF7AEB"/>
    <w:rsid w:val="00F027D4"/>
    <w:rsid w:val="00F1669E"/>
    <w:rsid w:val="00F17947"/>
    <w:rsid w:val="00F2399F"/>
    <w:rsid w:val="00F35600"/>
    <w:rsid w:val="00F367D3"/>
    <w:rsid w:val="00F3784F"/>
    <w:rsid w:val="00F760D3"/>
    <w:rsid w:val="00F76C55"/>
    <w:rsid w:val="00F81122"/>
    <w:rsid w:val="00F911A8"/>
    <w:rsid w:val="00F927D6"/>
    <w:rsid w:val="00F96C9D"/>
    <w:rsid w:val="00F973FC"/>
    <w:rsid w:val="00FA000E"/>
    <w:rsid w:val="00FA0485"/>
    <w:rsid w:val="00FC5C3E"/>
    <w:rsid w:val="00FE1A2B"/>
    <w:rsid w:val="00FE4F88"/>
    <w:rsid w:val="00FE51D8"/>
    <w:rsid w:val="00FF29FC"/>
    <w:rsid w:val="00FF6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BF4630E6-1C5B-435B-A0F2-83A447263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C6E9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9"/>
    <w:qFormat/>
    <w:rsid w:val="00EC6E9A"/>
    <w:pPr>
      <w:keepNext/>
      <w:outlineLvl w:val="0"/>
    </w:pPr>
    <w:rPr>
      <w:sz w:val="32"/>
      <w:szCs w:val="20"/>
    </w:rPr>
  </w:style>
  <w:style w:type="paragraph" w:styleId="2">
    <w:name w:val="heading 2"/>
    <w:basedOn w:val="a0"/>
    <w:next w:val="a0"/>
    <w:link w:val="20"/>
    <w:uiPriority w:val="99"/>
    <w:qFormat/>
    <w:rsid w:val="00EC018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rsid w:val="00EC018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EC6E9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9"/>
    <w:locked/>
    <w:rsid w:val="00EC0189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EC0189"/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EC6E9A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">
    <w:name w:val="Текст ТД"/>
    <w:basedOn w:val="a0"/>
    <w:link w:val="a4"/>
    <w:qFormat/>
    <w:rsid w:val="00EC6E9A"/>
    <w:pPr>
      <w:numPr>
        <w:numId w:val="1"/>
      </w:numPr>
      <w:autoSpaceDE w:val="0"/>
      <w:autoSpaceDN w:val="0"/>
      <w:adjustRightInd w:val="0"/>
      <w:spacing w:after="200"/>
      <w:jc w:val="both"/>
    </w:pPr>
    <w:rPr>
      <w:rFonts w:eastAsia="Calibri"/>
      <w:szCs w:val="20"/>
    </w:rPr>
  </w:style>
  <w:style w:type="character" w:customStyle="1" w:styleId="a4">
    <w:name w:val="Текст ТД Знак"/>
    <w:link w:val="a"/>
    <w:locked/>
    <w:rsid w:val="00EC6E9A"/>
    <w:rPr>
      <w:rFonts w:ascii="Times New Roman" w:hAnsi="Times New Roman"/>
      <w:sz w:val="24"/>
    </w:rPr>
  </w:style>
  <w:style w:type="paragraph" w:styleId="a5">
    <w:name w:val="Balloon Text"/>
    <w:basedOn w:val="a0"/>
    <w:link w:val="a6"/>
    <w:uiPriority w:val="99"/>
    <w:semiHidden/>
    <w:rsid w:val="00EC6E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EC6E9A"/>
    <w:rPr>
      <w:rFonts w:ascii="Tahoma" w:hAnsi="Tahoma" w:cs="Tahoma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locked/>
    <w:rsid w:val="00216F07"/>
    <w:rPr>
      <w:rFonts w:ascii="Times New Roman CYR" w:eastAsia="Times New Roman" w:hAnsi="Times New Roman CYR" w:cs="Times New Roman CYR"/>
      <w:sz w:val="24"/>
      <w:szCs w:val="24"/>
    </w:rPr>
  </w:style>
  <w:style w:type="paragraph" w:styleId="a7">
    <w:name w:val="Normal (Web)"/>
    <w:basedOn w:val="a0"/>
    <w:unhideWhenUsed/>
    <w:rsid w:val="00F3784F"/>
    <w:pPr>
      <w:spacing w:before="100" w:beforeAutospacing="1" w:after="100" w:afterAutospacing="1"/>
    </w:pPr>
  </w:style>
  <w:style w:type="paragraph" w:styleId="a8">
    <w:name w:val="Body Text Indent"/>
    <w:basedOn w:val="a0"/>
    <w:link w:val="a9"/>
    <w:unhideWhenUsed/>
    <w:rsid w:val="00F3784F"/>
    <w:pPr>
      <w:spacing w:before="120" w:after="120" w:line="360" w:lineRule="atLeast"/>
      <w:ind w:left="284"/>
    </w:pPr>
    <w:rPr>
      <w:szCs w:val="20"/>
      <w:lang w:val="pl-PL" w:eastAsia="pl-PL"/>
    </w:rPr>
  </w:style>
  <w:style w:type="character" w:customStyle="1" w:styleId="a9">
    <w:name w:val="Основной текст с отступом Знак"/>
    <w:basedOn w:val="a1"/>
    <w:link w:val="a8"/>
    <w:rsid w:val="00F3784F"/>
    <w:rPr>
      <w:rFonts w:ascii="Times New Roman" w:eastAsia="Times New Roman" w:hAnsi="Times New Roman"/>
      <w:sz w:val="24"/>
      <w:szCs w:val="20"/>
      <w:lang w:val="pl-PL" w:eastAsia="pl-PL"/>
    </w:rPr>
  </w:style>
  <w:style w:type="paragraph" w:customStyle="1" w:styleId="11">
    <w:name w:val="Обычный1"/>
    <w:rsid w:val="00FF6439"/>
    <w:pPr>
      <w:widowControl w:val="0"/>
      <w:spacing w:line="300" w:lineRule="auto"/>
      <w:ind w:firstLine="560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character" w:styleId="aa">
    <w:name w:val="Hyperlink"/>
    <w:uiPriority w:val="99"/>
    <w:unhideWhenUsed/>
    <w:rsid w:val="007D3800"/>
    <w:rPr>
      <w:color w:val="0000FF"/>
      <w:u w:val="single"/>
    </w:rPr>
  </w:style>
  <w:style w:type="paragraph" w:customStyle="1" w:styleId="ConsPlusNonformat">
    <w:name w:val="ConsPlusNonformat"/>
    <w:rsid w:val="007D3800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b">
    <w:name w:val="List Paragraph"/>
    <w:basedOn w:val="a0"/>
    <w:uiPriority w:val="34"/>
    <w:qFormat/>
    <w:rsid w:val="00D8766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c">
    <w:name w:val="Table Grid"/>
    <w:basedOn w:val="a2"/>
    <w:uiPriority w:val="59"/>
    <w:locked/>
    <w:rsid w:val="00D87662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0"/>
    <w:link w:val="ae"/>
    <w:unhideWhenUsed/>
    <w:rsid w:val="006E010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rsid w:val="006E010C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0"/>
    <w:link w:val="af0"/>
    <w:uiPriority w:val="99"/>
    <w:unhideWhenUsed/>
    <w:rsid w:val="006E010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6E010C"/>
    <w:rPr>
      <w:rFonts w:ascii="Times New Roman" w:eastAsia="Times New Roman" w:hAnsi="Times New Roman"/>
      <w:sz w:val="24"/>
      <w:szCs w:val="24"/>
    </w:rPr>
  </w:style>
  <w:style w:type="paragraph" w:customStyle="1" w:styleId="af1">
    <w:name w:val="Содержимое таблицы"/>
    <w:basedOn w:val="a0"/>
    <w:rsid w:val="00853CEE"/>
    <w:pPr>
      <w:suppressLineNumbers/>
      <w:suppressAutoHyphens/>
    </w:pPr>
    <w:rPr>
      <w:lang w:eastAsia="zh-CN"/>
    </w:rPr>
  </w:style>
  <w:style w:type="paragraph" w:customStyle="1" w:styleId="parametervalue">
    <w:name w:val="parametervalue"/>
    <w:basedOn w:val="a0"/>
    <w:rsid w:val="00160CEF"/>
    <w:pPr>
      <w:spacing w:before="100" w:beforeAutospacing="1" w:after="100" w:afterAutospacing="1"/>
    </w:pPr>
  </w:style>
  <w:style w:type="table" w:customStyle="1" w:styleId="TableNormal">
    <w:name w:val="Table Normal"/>
    <w:uiPriority w:val="2"/>
    <w:semiHidden/>
    <w:unhideWhenUsed/>
    <w:qFormat/>
    <w:rsid w:val="00E12F15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E12F15"/>
    <w:pPr>
      <w:spacing w:before="97"/>
      <w:ind w:left="59"/>
    </w:pPr>
  </w:style>
  <w:style w:type="paragraph" w:styleId="af2">
    <w:name w:val="Body Text"/>
    <w:basedOn w:val="a0"/>
    <w:link w:val="af3"/>
    <w:uiPriority w:val="99"/>
    <w:semiHidden/>
    <w:unhideWhenUsed/>
    <w:rsid w:val="00E12F15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rsid w:val="00E12F15"/>
    <w:rPr>
      <w:rFonts w:ascii="Times New Roman" w:eastAsia="Times New Roman" w:hAnsi="Times New Roman"/>
      <w:sz w:val="24"/>
      <w:szCs w:val="24"/>
    </w:rPr>
  </w:style>
  <w:style w:type="character" w:customStyle="1" w:styleId="lots-wrap-contentbodyval2">
    <w:name w:val="lots-wrap-content__body__val2"/>
    <w:basedOn w:val="a1"/>
    <w:rsid w:val="008A2E85"/>
  </w:style>
  <w:style w:type="character" w:customStyle="1" w:styleId="cardmaininfocontent2">
    <w:name w:val="cardmaininfo__content2"/>
    <w:basedOn w:val="a1"/>
    <w:rsid w:val="00180E18"/>
    <w:rPr>
      <w:vanish w:val="0"/>
      <w:webHidden w:val="0"/>
      <w:specVanish w:val="0"/>
    </w:rPr>
  </w:style>
  <w:style w:type="character" w:customStyle="1" w:styleId="21">
    <w:name w:val="Основной текст (2)"/>
    <w:uiPriority w:val="99"/>
    <w:rsid w:val="00A231F9"/>
    <w:rPr>
      <w:rFonts w:ascii="Times New Roman" w:hAnsi="Times New Roman"/>
      <w:color w:val="000000"/>
      <w:spacing w:val="0"/>
      <w:w w:val="100"/>
      <w:position w:val="0"/>
      <w:sz w:val="22"/>
      <w:u w:val="none"/>
      <w:lang w:val="ru-RU" w:eastAsia="ru-RU"/>
    </w:rPr>
  </w:style>
  <w:style w:type="paragraph" w:styleId="af4">
    <w:name w:val="No Spacing"/>
    <w:uiPriority w:val="1"/>
    <w:qFormat/>
    <w:rsid w:val="00A231F9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4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5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6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3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24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41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132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883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272230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852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0778092">
                                          <w:marLeft w:val="0"/>
                                          <w:marRight w:val="0"/>
                                          <w:marTop w:val="3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620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975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5237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1538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4107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6968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3306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0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47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8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44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435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6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195909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1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7216449">
                                          <w:marLeft w:val="0"/>
                                          <w:marRight w:val="0"/>
                                          <w:marTop w:val="3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18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352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26158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9EE833699289A2B2595E1662AFEEA32D2D22FC89A57DB9F4C6E5D84B4522DCF692C7B9722FF32725w7H2G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BA0ABC584E75CEF35A8DF45167E25B84E7315B39F93C9416B2738BC6B9B33D528A43B3EA1D80484YBG7G" TargetMode="External"/><Relationship Id="rId17" Type="http://schemas.openxmlformats.org/officeDocument/2006/relationships/hyperlink" Target="https://zakupki.gov.ru/epz/order/notice/ea44/view/common-info.html?regNumber=034020000332101121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document/cons_doc_LAW_351490/1cae86666aac2a3bc0b45916a0bbc0795cc340a2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.gov.ru/epz/order/notice/ea44/view/common-info.html?regNumber=034020000332101121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351490/1cae86666aac2a3bc0b45916a0bbc0795cc340a2/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44/view/common-info.html?regNumber=0340200003321011210" TargetMode="External"/><Relationship Id="rId14" Type="http://schemas.openxmlformats.org/officeDocument/2006/relationships/hyperlink" Target="consultantplus://offline/ref=9EE833699289A2B2595E1662AFEEA32D2D22FC89A57DB9F4C6E5D84B4522DCF692C7B9722FF32729w7H6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DE9D1-2890-48B4-8395-A97CBA99F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4</Pages>
  <Words>1961</Words>
  <Characters>11183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to43-Getman</dc:creator>
  <cp:lastModifiedBy>Новикова Алевтина Николаевна</cp:lastModifiedBy>
  <cp:revision>163</cp:revision>
  <cp:lastPrinted>2021-03-02T11:32:00Z</cp:lastPrinted>
  <dcterms:created xsi:type="dcterms:W3CDTF">2021-03-01T14:17:00Z</dcterms:created>
  <dcterms:modified xsi:type="dcterms:W3CDTF">2021-10-27T13:28:00Z</dcterms:modified>
</cp:coreProperties>
</file>