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04D" w:rsidRPr="0041004D" w:rsidRDefault="0041004D" w:rsidP="0041004D">
      <w:pPr>
        <w:ind w:left="4962"/>
        <w:jc w:val="both"/>
        <w:rPr>
          <w:sz w:val="24"/>
          <w:szCs w:val="24"/>
        </w:rPr>
      </w:pPr>
      <w:r w:rsidRPr="0041004D">
        <w:rPr>
          <w:sz w:val="24"/>
          <w:szCs w:val="24"/>
        </w:rPr>
        <w:t>ГОСУДАРСТВЕННОЕ БЮДЖЕТНОЕ УЧРЕЖДЕНИЕ РЕСПУБЛИКИ ДАГЕСТАН «РЕСПУБЛИКАНСКИЙ ЦЕНТР ОХРАНЫ ЗДОРОВЬЯ СЕМЬИ И РЕПРОДУКЦИИ»</w:t>
      </w:r>
    </w:p>
    <w:p w:rsidR="0041004D" w:rsidRPr="0041004D" w:rsidRDefault="0041004D" w:rsidP="0041004D">
      <w:pPr>
        <w:ind w:left="4962"/>
        <w:jc w:val="both"/>
        <w:rPr>
          <w:sz w:val="24"/>
          <w:szCs w:val="24"/>
        </w:rPr>
      </w:pPr>
      <w:r w:rsidRPr="0041004D">
        <w:rPr>
          <w:sz w:val="24"/>
          <w:szCs w:val="24"/>
        </w:rPr>
        <w:t xml:space="preserve">Место нахождения: г Махачкала, </w:t>
      </w:r>
      <w:proofErr w:type="spellStart"/>
      <w:proofErr w:type="gramStart"/>
      <w:r w:rsidRPr="0041004D">
        <w:rPr>
          <w:sz w:val="24"/>
          <w:szCs w:val="24"/>
        </w:rPr>
        <w:t>ул</w:t>
      </w:r>
      <w:proofErr w:type="spellEnd"/>
      <w:proofErr w:type="gramEnd"/>
      <w:r w:rsidRPr="0041004D">
        <w:rPr>
          <w:sz w:val="24"/>
          <w:szCs w:val="24"/>
        </w:rPr>
        <w:t xml:space="preserve"> Гоголя, д 41</w:t>
      </w:r>
    </w:p>
    <w:p w:rsidR="0041004D" w:rsidRPr="0041004D" w:rsidRDefault="0041004D" w:rsidP="0041004D">
      <w:pPr>
        <w:ind w:left="4962"/>
        <w:jc w:val="both"/>
        <w:rPr>
          <w:sz w:val="24"/>
          <w:szCs w:val="24"/>
        </w:rPr>
      </w:pPr>
      <w:r w:rsidRPr="0041004D">
        <w:rPr>
          <w:sz w:val="24"/>
          <w:szCs w:val="24"/>
        </w:rPr>
        <w:t xml:space="preserve">Почтовый адрес: г Махачкала, </w:t>
      </w:r>
      <w:proofErr w:type="spellStart"/>
      <w:proofErr w:type="gramStart"/>
      <w:r w:rsidRPr="0041004D">
        <w:rPr>
          <w:sz w:val="24"/>
          <w:szCs w:val="24"/>
        </w:rPr>
        <w:t>ул</w:t>
      </w:r>
      <w:proofErr w:type="spellEnd"/>
      <w:proofErr w:type="gramEnd"/>
      <w:r w:rsidRPr="0041004D">
        <w:rPr>
          <w:sz w:val="24"/>
          <w:szCs w:val="24"/>
        </w:rPr>
        <w:t xml:space="preserve"> Гоголя, д 41</w:t>
      </w:r>
    </w:p>
    <w:p w:rsidR="0041004D" w:rsidRPr="0041004D" w:rsidRDefault="0041004D" w:rsidP="0041004D">
      <w:pPr>
        <w:ind w:left="4962"/>
        <w:jc w:val="both"/>
        <w:rPr>
          <w:sz w:val="24"/>
          <w:szCs w:val="24"/>
        </w:rPr>
      </w:pPr>
      <w:r w:rsidRPr="0041004D">
        <w:rPr>
          <w:sz w:val="24"/>
          <w:szCs w:val="24"/>
        </w:rPr>
        <w:t>Номер контактного телефона:</w:t>
      </w:r>
    </w:p>
    <w:p w:rsidR="0041004D" w:rsidRPr="0041004D" w:rsidRDefault="0041004D" w:rsidP="0041004D">
      <w:pPr>
        <w:ind w:left="4962"/>
        <w:jc w:val="both"/>
        <w:rPr>
          <w:sz w:val="24"/>
          <w:szCs w:val="24"/>
        </w:rPr>
      </w:pPr>
      <w:r w:rsidRPr="0041004D">
        <w:rPr>
          <w:sz w:val="24"/>
          <w:szCs w:val="24"/>
        </w:rPr>
        <w:t>89894856695</w:t>
      </w:r>
    </w:p>
    <w:p w:rsidR="0041004D" w:rsidRPr="0041004D" w:rsidRDefault="0041004D" w:rsidP="0041004D">
      <w:pPr>
        <w:ind w:left="4962"/>
        <w:jc w:val="both"/>
        <w:rPr>
          <w:sz w:val="24"/>
          <w:szCs w:val="24"/>
        </w:rPr>
      </w:pPr>
      <w:r w:rsidRPr="0041004D">
        <w:rPr>
          <w:sz w:val="24"/>
          <w:szCs w:val="24"/>
        </w:rPr>
        <w:t xml:space="preserve">Адрес электронной почты: </w:t>
      </w:r>
      <w:hyperlink r:id="rId8" w:history="1">
        <w:r w:rsidRPr="0041004D">
          <w:rPr>
            <w:sz w:val="24"/>
            <w:szCs w:val="24"/>
          </w:rPr>
          <w:t>zak@repro-dag.ru</w:t>
        </w:r>
      </w:hyperlink>
    </w:p>
    <w:p w:rsidR="0041004D" w:rsidRPr="0041004D" w:rsidRDefault="0041004D" w:rsidP="0041004D">
      <w:pPr>
        <w:ind w:left="4962"/>
        <w:jc w:val="both"/>
        <w:rPr>
          <w:sz w:val="24"/>
          <w:szCs w:val="24"/>
        </w:rPr>
      </w:pPr>
    </w:p>
    <w:p w:rsidR="0041004D" w:rsidRPr="0041004D" w:rsidRDefault="0041004D" w:rsidP="0041004D">
      <w:pPr>
        <w:ind w:left="4962"/>
        <w:jc w:val="both"/>
        <w:rPr>
          <w:sz w:val="24"/>
          <w:szCs w:val="24"/>
        </w:rPr>
      </w:pPr>
      <w:r w:rsidRPr="0041004D">
        <w:rPr>
          <w:sz w:val="24"/>
          <w:szCs w:val="24"/>
        </w:rPr>
        <w:t>Комитет по государственным закупкам Республики Дагестан</w:t>
      </w:r>
    </w:p>
    <w:p w:rsidR="0041004D" w:rsidRPr="0041004D" w:rsidRDefault="0041004D" w:rsidP="0041004D">
      <w:pPr>
        <w:ind w:left="4962"/>
        <w:jc w:val="both"/>
        <w:rPr>
          <w:sz w:val="24"/>
          <w:szCs w:val="24"/>
        </w:rPr>
      </w:pPr>
      <w:r w:rsidRPr="0041004D">
        <w:rPr>
          <w:sz w:val="24"/>
          <w:szCs w:val="24"/>
        </w:rPr>
        <w:t>367032, РД, г. Махачкала, ул. М. Гаджиева, 170</w:t>
      </w:r>
    </w:p>
    <w:p w:rsidR="0041004D" w:rsidRPr="0041004D" w:rsidRDefault="0041004D" w:rsidP="0041004D">
      <w:pPr>
        <w:ind w:left="4962"/>
        <w:jc w:val="both"/>
        <w:rPr>
          <w:sz w:val="24"/>
          <w:szCs w:val="24"/>
        </w:rPr>
      </w:pPr>
      <w:r w:rsidRPr="0041004D">
        <w:rPr>
          <w:sz w:val="24"/>
          <w:szCs w:val="24"/>
        </w:rPr>
        <w:t>e-</w:t>
      </w:r>
      <w:proofErr w:type="spellStart"/>
      <w:r w:rsidRPr="0041004D">
        <w:rPr>
          <w:sz w:val="24"/>
          <w:szCs w:val="24"/>
        </w:rPr>
        <w:t>mail</w:t>
      </w:r>
      <w:proofErr w:type="spellEnd"/>
      <w:r w:rsidRPr="0041004D">
        <w:rPr>
          <w:sz w:val="24"/>
          <w:szCs w:val="24"/>
        </w:rPr>
        <w:t xml:space="preserve">: </w:t>
      </w:r>
      <w:hyperlink r:id="rId9" w:history="1">
        <w:r w:rsidRPr="0041004D">
          <w:rPr>
            <w:sz w:val="24"/>
            <w:szCs w:val="24"/>
          </w:rPr>
          <w:t>kgzinfo@mail.ru</w:t>
        </w:r>
      </w:hyperlink>
    </w:p>
    <w:p w:rsidR="0041004D" w:rsidRPr="0041004D" w:rsidRDefault="0041004D" w:rsidP="0041004D">
      <w:pPr>
        <w:ind w:left="4962"/>
        <w:jc w:val="both"/>
        <w:rPr>
          <w:sz w:val="24"/>
          <w:szCs w:val="24"/>
        </w:rPr>
      </w:pPr>
    </w:p>
    <w:p w:rsidR="0041004D" w:rsidRPr="0041004D" w:rsidRDefault="0041004D" w:rsidP="0041004D">
      <w:pPr>
        <w:ind w:left="4962"/>
        <w:jc w:val="both"/>
        <w:rPr>
          <w:sz w:val="24"/>
          <w:szCs w:val="24"/>
        </w:rPr>
      </w:pPr>
      <w:r w:rsidRPr="0041004D">
        <w:rPr>
          <w:sz w:val="24"/>
          <w:szCs w:val="24"/>
        </w:rPr>
        <w:t>АО «Сбербанк – АСТ»</w:t>
      </w:r>
    </w:p>
    <w:p w:rsidR="0041004D" w:rsidRPr="0041004D" w:rsidRDefault="0041004D" w:rsidP="0041004D">
      <w:pPr>
        <w:ind w:left="4962"/>
        <w:jc w:val="both"/>
        <w:rPr>
          <w:sz w:val="24"/>
          <w:szCs w:val="24"/>
        </w:rPr>
      </w:pPr>
      <w:r w:rsidRPr="0041004D">
        <w:rPr>
          <w:sz w:val="24"/>
          <w:szCs w:val="24"/>
        </w:rPr>
        <w:t>119180, г. Москва, ул. Большая Якиманка, д. 23</w:t>
      </w:r>
    </w:p>
    <w:p w:rsidR="0041004D" w:rsidRPr="0041004D" w:rsidRDefault="0041004D" w:rsidP="0041004D">
      <w:pPr>
        <w:ind w:left="4962"/>
        <w:jc w:val="both"/>
        <w:rPr>
          <w:sz w:val="24"/>
          <w:szCs w:val="24"/>
          <w:lang w:val="en-US"/>
        </w:rPr>
      </w:pPr>
      <w:proofErr w:type="gramStart"/>
      <w:r w:rsidRPr="0041004D">
        <w:rPr>
          <w:sz w:val="24"/>
          <w:szCs w:val="24"/>
          <w:lang w:val="en-US"/>
        </w:rPr>
        <w:t>e-mail</w:t>
      </w:r>
      <w:proofErr w:type="gramEnd"/>
      <w:r w:rsidRPr="0041004D">
        <w:rPr>
          <w:sz w:val="24"/>
          <w:szCs w:val="24"/>
          <w:lang w:val="en-US"/>
        </w:rPr>
        <w:t xml:space="preserve">: </w:t>
      </w:r>
      <w:hyperlink r:id="rId10" w:history="1">
        <w:r w:rsidRPr="0041004D">
          <w:rPr>
            <w:sz w:val="24"/>
            <w:szCs w:val="24"/>
            <w:lang w:val="en-US"/>
          </w:rPr>
          <w:t>ko@sberbank-ast.ru</w:t>
        </w:r>
      </w:hyperlink>
    </w:p>
    <w:p w:rsidR="0041004D" w:rsidRPr="0041004D" w:rsidRDefault="0041004D" w:rsidP="0041004D">
      <w:pPr>
        <w:ind w:left="4962"/>
        <w:jc w:val="both"/>
        <w:rPr>
          <w:sz w:val="24"/>
          <w:szCs w:val="24"/>
          <w:lang w:val="en-US"/>
        </w:rPr>
      </w:pPr>
    </w:p>
    <w:p w:rsidR="0041004D" w:rsidRPr="0041004D" w:rsidRDefault="0041004D" w:rsidP="0041004D">
      <w:pPr>
        <w:ind w:left="4962"/>
        <w:jc w:val="both"/>
        <w:rPr>
          <w:sz w:val="24"/>
          <w:szCs w:val="24"/>
        </w:rPr>
      </w:pPr>
      <w:r w:rsidRPr="0041004D">
        <w:rPr>
          <w:sz w:val="24"/>
          <w:szCs w:val="24"/>
        </w:rPr>
        <w:t>ООО «ЕСКО»</w:t>
      </w:r>
    </w:p>
    <w:p w:rsidR="00250AF8" w:rsidRPr="0041004D" w:rsidRDefault="0041004D" w:rsidP="0041004D">
      <w:pPr>
        <w:ind w:left="4962"/>
        <w:jc w:val="both"/>
        <w:rPr>
          <w:color w:val="191919"/>
          <w:sz w:val="24"/>
          <w:szCs w:val="24"/>
        </w:rPr>
      </w:pPr>
      <w:proofErr w:type="spellStart"/>
      <w:r w:rsidRPr="0041004D">
        <w:rPr>
          <w:sz w:val="24"/>
          <w:szCs w:val="24"/>
        </w:rPr>
        <w:t>markova@esko.group</w:t>
      </w:r>
      <w:proofErr w:type="spellEnd"/>
    </w:p>
    <w:p w:rsidR="00250AF8" w:rsidRPr="0041004D" w:rsidRDefault="00250AF8" w:rsidP="00250AF8">
      <w:pPr>
        <w:ind w:left="4962"/>
        <w:jc w:val="both"/>
        <w:rPr>
          <w:color w:val="191919"/>
          <w:sz w:val="24"/>
          <w:szCs w:val="24"/>
        </w:rPr>
      </w:pPr>
    </w:p>
    <w:p w:rsidR="00F97735" w:rsidRPr="0041004D" w:rsidRDefault="00F97735" w:rsidP="00250AF8">
      <w:pPr>
        <w:ind w:left="4962"/>
        <w:jc w:val="both"/>
        <w:rPr>
          <w:color w:val="191919"/>
          <w:sz w:val="24"/>
          <w:szCs w:val="24"/>
        </w:rPr>
      </w:pPr>
    </w:p>
    <w:p w:rsidR="00F40AF7" w:rsidRPr="0041004D" w:rsidRDefault="00F40AF7" w:rsidP="00C40086">
      <w:pPr>
        <w:ind w:firstLine="709"/>
        <w:jc w:val="center"/>
        <w:rPr>
          <w:b/>
          <w:sz w:val="24"/>
          <w:szCs w:val="24"/>
        </w:rPr>
      </w:pPr>
      <w:r w:rsidRPr="0041004D">
        <w:rPr>
          <w:b/>
          <w:sz w:val="24"/>
          <w:szCs w:val="24"/>
        </w:rPr>
        <w:t xml:space="preserve">ПРЕДПИСАНИЕ № </w:t>
      </w:r>
      <w:r w:rsidR="0041004D" w:rsidRPr="0041004D">
        <w:rPr>
          <w:b/>
          <w:sz w:val="24"/>
          <w:szCs w:val="24"/>
        </w:rPr>
        <w:t>005/06/106-2515/2021</w:t>
      </w:r>
    </w:p>
    <w:p w:rsidR="00F40AF7" w:rsidRPr="0041004D" w:rsidRDefault="00F40AF7" w:rsidP="00C40086">
      <w:pPr>
        <w:ind w:firstLine="709"/>
        <w:jc w:val="center"/>
        <w:rPr>
          <w:sz w:val="24"/>
          <w:szCs w:val="24"/>
        </w:rPr>
      </w:pPr>
      <w:r w:rsidRPr="0041004D">
        <w:rPr>
          <w:sz w:val="24"/>
          <w:szCs w:val="24"/>
        </w:rPr>
        <w:t>об устранении нарушений законодательства о контрактной системе в сфере закупок</w:t>
      </w:r>
    </w:p>
    <w:p w:rsidR="00F40AF7" w:rsidRPr="0041004D" w:rsidRDefault="00F40AF7" w:rsidP="00C40086">
      <w:pPr>
        <w:ind w:firstLine="709"/>
        <w:jc w:val="center"/>
        <w:rPr>
          <w:sz w:val="24"/>
          <w:szCs w:val="24"/>
        </w:rPr>
      </w:pPr>
    </w:p>
    <w:p w:rsidR="00F40AF7" w:rsidRPr="0041004D" w:rsidRDefault="0041004D" w:rsidP="00C20507">
      <w:pPr>
        <w:ind w:firstLine="567"/>
        <w:jc w:val="center"/>
        <w:rPr>
          <w:sz w:val="24"/>
          <w:szCs w:val="24"/>
        </w:rPr>
      </w:pPr>
      <w:r w:rsidRPr="0041004D">
        <w:rPr>
          <w:sz w:val="24"/>
          <w:szCs w:val="24"/>
        </w:rPr>
        <w:t>21.10.2021</w:t>
      </w:r>
      <w:r w:rsidR="00EB3498" w:rsidRPr="0041004D">
        <w:rPr>
          <w:sz w:val="24"/>
          <w:szCs w:val="24"/>
        </w:rPr>
        <w:t>г.</w:t>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EB3498" w:rsidRPr="0041004D">
        <w:rPr>
          <w:sz w:val="24"/>
          <w:szCs w:val="24"/>
        </w:rPr>
        <w:tab/>
      </w:r>
      <w:r w:rsidR="006669F5" w:rsidRPr="0041004D">
        <w:rPr>
          <w:sz w:val="24"/>
          <w:szCs w:val="24"/>
        </w:rPr>
        <w:t xml:space="preserve">  </w:t>
      </w:r>
      <w:r w:rsidR="00037C2C" w:rsidRPr="0041004D">
        <w:rPr>
          <w:sz w:val="24"/>
          <w:szCs w:val="24"/>
        </w:rPr>
        <w:t xml:space="preserve"> </w:t>
      </w:r>
      <w:r w:rsidR="00F40AF7" w:rsidRPr="0041004D">
        <w:rPr>
          <w:sz w:val="24"/>
          <w:szCs w:val="24"/>
        </w:rPr>
        <w:t>г. Махачкала</w:t>
      </w:r>
    </w:p>
    <w:p w:rsidR="00F40AF7" w:rsidRPr="0041004D" w:rsidRDefault="00F40AF7" w:rsidP="00113258">
      <w:pPr>
        <w:ind w:firstLine="567"/>
        <w:jc w:val="both"/>
        <w:rPr>
          <w:sz w:val="24"/>
          <w:szCs w:val="24"/>
        </w:rPr>
      </w:pPr>
    </w:p>
    <w:p w:rsidR="00F97735" w:rsidRPr="0041004D" w:rsidRDefault="00F97735" w:rsidP="00F97735">
      <w:pPr>
        <w:ind w:firstLine="567"/>
        <w:jc w:val="both"/>
        <w:rPr>
          <w:sz w:val="24"/>
          <w:szCs w:val="24"/>
        </w:rPr>
      </w:pPr>
      <w:r w:rsidRPr="0041004D">
        <w:rPr>
          <w:sz w:val="24"/>
          <w:szCs w:val="24"/>
        </w:rPr>
        <w:t>Комиссия Управления ФАС России по Республике Дагестан по контролю в сфере закупок (далее – Комиссия) в составе:</w:t>
      </w:r>
    </w:p>
    <w:p w:rsidR="0041004D" w:rsidRPr="0041004D" w:rsidRDefault="0041004D" w:rsidP="0041004D">
      <w:pPr>
        <w:ind w:firstLine="700"/>
        <w:jc w:val="both"/>
        <w:rPr>
          <w:sz w:val="24"/>
          <w:szCs w:val="24"/>
        </w:rPr>
      </w:pPr>
      <w:r w:rsidRPr="0041004D">
        <w:rPr>
          <w:sz w:val="24"/>
          <w:szCs w:val="24"/>
        </w:rPr>
        <w:t>Ведущего заседание Комиссии – Бабаева К.А. - Руководителя Дагестанского УФАС России.</w:t>
      </w:r>
    </w:p>
    <w:p w:rsidR="0041004D" w:rsidRPr="0041004D" w:rsidRDefault="0041004D" w:rsidP="0041004D">
      <w:pPr>
        <w:ind w:firstLine="700"/>
        <w:jc w:val="both"/>
        <w:rPr>
          <w:sz w:val="24"/>
          <w:szCs w:val="24"/>
        </w:rPr>
      </w:pPr>
      <w:r w:rsidRPr="0041004D">
        <w:rPr>
          <w:sz w:val="24"/>
          <w:szCs w:val="24"/>
        </w:rPr>
        <w:t>Членов Комиссии:</w:t>
      </w:r>
    </w:p>
    <w:p w:rsidR="0041004D" w:rsidRPr="0041004D" w:rsidRDefault="0041004D" w:rsidP="0041004D">
      <w:pPr>
        <w:ind w:firstLine="700"/>
        <w:jc w:val="both"/>
        <w:rPr>
          <w:sz w:val="24"/>
          <w:szCs w:val="24"/>
        </w:rPr>
      </w:pPr>
      <w:proofErr w:type="spellStart"/>
      <w:r w:rsidRPr="0041004D">
        <w:rPr>
          <w:sz w:val="24"/>
          <w:szCs w:val="24"/>
        </w:rPr>
        <w:t>Халлаевой</w:t>
      </w:r>
      <w:proofErr w:type="spellEnd"/>
      <w:r w:rsidRPr="0041004D">
        <w:rPr>
          <w:sz w:val="24"/>
          <w:szCs w:val="24"/>
        </w:rPr>
        <w:t xml:space="preserve"> Д.М. – Зам. Руководителя Дагестанского УФАС России;</w:t>
      </w:r>
    </w:p>
    <w:p w:rsidR="0041004D" w:rsidRPr="0041004D" w:rsidRDefault="0041004D" w:rsidP="0041004D">
      <w:pPr>
        <w:ind w:firstLine="700"/>
        <w:jc w:val="both"/>
        <w:rPr>
          <w:sz w:val="24"/>
          <w:szCs w:val="24"/>
        </w:rPr>
      </w:pPr>
      <w:r w:rsidRPr="0041004D">
        <w:rPr>
          <w:sz w:val="24"/>
          <w:szCs w:val="24"/>
        </w:rPr>
        <w:t>Магомедова К.Г. – Главного специалиста-эксперта отдела контроля закупок Дагестанского УФАС России;</w:t>
      </w:r>
    </w:p>
    <w:p w:rsidR="00F51E87" w:rsidRPr="0041004D" w:rsidRDefault="0041004D" w:rsidP="0041004D">
      <w:pPr>
        <w:ind w:firstLine="567"/>
        <w:jc w:val="both"/>
        <w:rPr>
          <w:sz w:val="24"/>
          <w:szCs w:val="24"/>
        </w:rPr>
      </w:pPr>
      <w:r w:rsidRPr="0041004D">
        <w:rPr>
          <w:sz w:val="24"/>
          <w:szCs w:val="24"/>
        </w:rPr>
        <w:t>Магомедова А.Ш. – Ведущего специалиста-эксперта отдела контроля закупок Дагестанского УФАС России</w:t>
      </w:r>
      <w:r w:rsidR="00F97735" w:rsidRPr="0041004D">
        <w:rPr>
          <w:sz w:val="24"/>
          <w:szCs w:val="24"/>
        </w:rPr>
        <w:t>,</w:t>
      </w:r>
    </w:p>
    <w:p w:rsidR="00DD7E86" w:rsidRPr="0041004D" w:rsidRDefault="00F40AF7" w:rsidP="00113258">
      <w:pPr>
        <w:ind w:firstLine="567"/>
        <w:jc w:val="both"/>
        <w:rPr>
          <w:rFonts w:eastAsia="Calibri"/>
          <w:color w:val="000000"/>
          <w:sz w:val="24"/>
          <w:szCs w:val="24"/>
        </w:rPr>
      </w:pPr>
      <w:r w:rsidRPr="0041004D">
        <w:rPr>
          <w:color w:val="000000" w:themeColor="text1"/>
          <w:sz w:val="24"/>
          <w:szCs w:val="24"/>
        </w:rPr>
        <w:t>на основании своего Решения №</w:t>
      </w:r>
      <w:r w:rsidR="006A147D" w:rsidRPr="0041004D">
        <w:rPr>
          <w:color w:val="000000" w:themeColor="text1"/>
          <w:sz w:val="24"/>
          <w:szCs w:val="24"/>
        </w:rPr>
        <w:t xml:space="preserve"> </w:t>
      </w:r>
      <w:r w:rsidR="0041004D" w:rsidRPr="0041004D">
        <w:rPr>
          <w:b/>
          <w:sz w:val="24"/>
          <w:szCs w:val="24"/>
        </w:rPr>
        <w:t>005/06/106-2515/2021</w:t>
      </w:r>
      <w:r w:rsidRPr="0041004D">
        <w:rPr>
          <w:color w:val="000000" w:themeColor="text1"/>
          <w:sz w:val="24"/>
          <w:szCs w:val="24"/>
        </w:rPr>
        <w:t xml:space="preserve"> от </w:t>
      </w:r>
      <w:r w:rsidR="0041004D" w:rsidRPr="0041004D">
        <w:rPr>
          <w:color w:val="000000" w:themeColor="text1"/>
          <w:sz w:val="24"/>
          <w:szCs w:val="24"/>
        </w:rPr>
        <w:t>21.10.2021</w:t>
      </w:r>
      <w:r w:rsidRPr="0041004D">
        <w:rPr>
          <w:color w:val="000000" w:themeColor="text1"/>
          <w:sz w:val="24"/>
          <w:szCs w:val="24"/>
        </w:rPr>
        <w:t xml:space="preserve"> принятого по итогам рассмотрения жалоб</w:t>
      </w:r>
      <w:proofErr w:type="gramStart"/>
      <w:r w:rsidRPr="0041004D">
        <w:rPr>
          <w:color w:val="000000" w:themeColor="text1"/>
          <w:sz w:val="24"/>
          <w:szCs w:val="24"/>
        </w:rPr>
        <w:t xml:space="preserve">ы </w:t>
      </w:r>
      <w:r w:rsidR="0041004D" w:rsidRPr="0041004D">
        <w:rPr>
          <w:sz w:val="24"/>
          <w:szCs w:val="24"/>
        </w:rPr>
        <w:t>ООО</w:t>
      </w:r>
      <w:proofErr w:type="gramEnd"/>
      <w:r w:rsidR="0041004D" w:rsidRPr="0041004D">
        <w:rPr>
          <w:sz w:val="24"/>
          <w:szCs w:val="24"/>
        </w:rPr>
        <w:t xml:space="preserve"> «ЕСКО»</w:t>
      </w:r>
      <w:r w:rsidR="0070792C" w:rsidRPr="0041004D">
        <w:rPr>
          <w:rFonts w:eastAsia="Calibri"/>
          <w:color w:val="000000"/>
          <w:sz w:val="24"/>
          <w:szCs w:val="24"/>
        </w:rPr>
        <w:t xml:space="preserve"> </w:t>
      </w:r>
      <w:r w:rsidR="00DD7E86" w:rsidRPr="0041004D">
        <w:rPr>
          <w:sz w:val="24"/>
          <w:szCs w:val="24"/>
        </w:rPr>
        <w:t xml:space="preserve">на действия </w:t>
      </w:r>
      <w:r w:rsidR="0041004D" w:rsidRPr="0041004D">
        <w:rPr>
          <w:sz w:val="24"/>
          <w:szCs w:val="24"/>
        </w:rPr>
        <w:t>ГБУ РД «РЕСПУБЛИКАНСКИЙ ЦЕНТР ОХРАНЫ ЗДОРОВЬЯ СЕМЬИ И РЕПРОДУКЦИИ» (далее - Заказчик) при проведении Комитетом по государственным закупкам Республики Дагестан (далее – Уполномоченный орган) электронного аукциона  № 0103200008421002623 «Лекарственные препараты (</w:t>
      </w:r>
      <w:proofErr w:type="spellStart"/>
      <w:r w:rsidR="0041004D" w:rsidRPr="0041004D">
        <w:rPr>
          <w:sz w:val="24"/>
          <w:szCs w:val="24"/>
        </w:rPr>
        <w:t>фоллитропин</w:t>
      </w:r>
      <w:proofErr w:type="spellEnd"/>
      <w:r w:rsidR="0041004D" w:rsidRPr="0041004D">
        <w:rPr>
          <w:sz w:val="24"/>
          <w:szCs w:val="24"/>
        </w:rPr>
        <w:t xml:space="preserve"> альфа)» (далее – Аукцион)</w:t>
      </w:r>
      <w:r w:rsidR="00DD7E86" w:rsidRPr="0041004D">
        <w:rPr>
          <w:sz w:val="24"/>
          <w:szCs w:val="24"/>
        </w:rPr>
        <w:t>,</w:t>
      </w:r>
    </w:p>
    <w:p w:rsidR="00F7098A" w:rsidRPr="0041004D" w:rsidRDefault="00F7098A" w:rsidP="00C40086">
      <w:pPr>
        <w:ind w:firstLine="709"/>
        <w:jc w:val="center"/>
        <w:rPr>
          <w:b/>
          <w:sz w:val="24"/>
          <w:szCs w:val="24"/>
        </w:rPr>
      </w:pPr>
    </w:p>
    <w:p w:rsidR="00F40AF7" w:rsidRPr="0041004D" w:rsidRDefault="00F40AF7" w:rsidP="00C40086">
      <w:pPr>
        <w:ind w:firstLine="709"/>
        <w:jc w:val="center"/>
        <w:rPr>
          <w:b/>
          <w:sz w:val="24"/>
          <w:szCs w:val="24"/>
        </w:rPr>
      </w:pPr>
      <w:r w:rsidRPr="0041004D">
        <w:rPr>
          <w:b/>
          <w:sz w:val="24"/>
          <w:szCs w:val="24"/>
        </w:rPr>
        <w:t>ПРЕДПИСЫВАЕТ:</w:t>
      </w:r>
    </w:p>
    <w:p w:rsidR="00D20E66" w:rsidRPr="0041004D" w:rsidRDefault="00E87A65" w:rsidP="00AC3DEA">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lastRenderedPageBreak/>
        <w:t>Уполномоченному органу</w:t>
      </w:r>
      <w:r w:rsidR="00CF259B" w:rsidRPr="0041004D">
        <w:rPr>
          <w:rFonts w:ascii="Times New Roman" w:hAnsi="Times New Roman"/>
          <w:sz w:val="24"/>
          <w:szCs w:val="24"/>
        </w:rPr>
        <w:t>, его а</w:t>
      </w:r>
      <w:r w:rsidR="008655CB" w:rsidRPr="0041004D">
        <w:rPr>
          <w:rFonts w:ascii="Times New Roman" w:hAnsi="Times New Roman"/>
          <w:sz w:val="24"/>
          <w:szCs w:val="24"/>
        </w:rPr>
        <w:t>укционной комиссии</w:t>
      </w:r>
      <w:r w:rsidR="00CF259B" w:rsidRPr="0041004D">
        <w:rPr>
          <w:rFonts w:ascii="Times New Roman" w:hAnsi="Times New Roman"/>
          <w:sz w:val="24"/>
          <w:szCs w:val="24"/>
        </w:rPr>
        <w:t>,</w:t>
      </w:r>
      <w:r w:rsidR="008655CB" w:rsidRPr="0041004D">
        <w:rPr>
          <w:rFonts w:ascii="Times New Roman" w:hAnsi="Times New Roman"/>
          <w:sz w:val="24"/>
          <w:szCs w:val="24"/>
        </w:rPr>
        <w:t xml:space="preserve"> </w:t>
      </w:r>
      <w:r w:rsidR="00D20E66" w:rsidRPr="0041004D">
        <w:rPr>
          <w:rFonts w:ascii="Times New Roman" w:hAnsi="Times New Roman"/>
          <w:sz w:val="24"/>
          <w:szCs w:val="24"/>
        </w:rPr>
        <w:t>Оператору электронной площадки отменить протоколы</w:t>
      </w:r>
      <w:r w:rsidR="00200F9E" w:rsidRPr="0041004D">
        <w:rPr>
          <w:rFonts w:ascii="Times New Roman" w:hAnsi="Times New Roman"/>
          <w:sz w:val="24"/>
          <w:szCs w:val="24"/>
        </w:rPr>
        <w:t>,</w:t>
      </w:r>
      <w:r w:rsidR="00D20E66" w:rsidRPr="0041004D">
        <w:rPr>
          <w:rFonts w:ascii="Times New Roman" w:hAnsi="Times New Roman"/>
          <w:sz w:val="24"/>
          <w:szCs w:val="24"/>
        </w:rPr>
        <w:t xml:space="preserve"> составленные в ходе проведения Аукциона.</w:t>
      </w:r>
    </w:p>
    <w:p w:rsidR="00D20E66" w:rsidRPr="0041004D" w:rsidRDefault="00D20E66" w:rsidP="00AC3DEA">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D20E66" w:rsidRPr="0041004D" w:rsidRDefault="00D20E66" w:rsidP="00AC3DEA">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 xml:space="preserve">Заказчику привести документацию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837E0D" w:rsidRPr="0041004D">
        <w:rPr>
          <w:rFonts w:ascii="Times New Roman" w:hAnsi="Times New Roman"/>
          <w:sz w:val="24"/>
          <w:szCs w:val="24"/>
        </w:rPr>
        <w:t xml:space="preserve">и </w:t>
      </w:r>
      <w:r w:rsidRPr="0041004D">
        <w:rPr>
          <w:rFonts w:ascii="Times New Roman" w:hAnsi="Times New Roman"/>
          <w:sz w:val="24"/>
          <w:szCs w:val="24"/>
        </w:rPr>
        <w:t xml:space="preserve">с учетом </w:t>
      </w:r>
      <w:r w:rsidR="008655CB" w:rsidRPr="0041004D">
        <w:rPr>
          <w:rFonts w:ascii="Times New Roman" w:hAnsi="Times New Roman"/>
          <w:sz w:val="24"/>
          <w:szCs w:val="24"/>
        </w:rPr>
        <w:t xml:space="preserve">мотивировочной части </w:t>
      </w:r>
      <w:r w:rsidRPr="0041004D">
        <w:rPr>
          <w:rFonts w:ascii="Times New Roman" w:hAnsi="Times New Roman"/>
          <w:sz w:val="24"/>
          <w:szCs w:val="24"/>
        </w:rPr>
        <w:t xml:space="preserve">Решения Дагестанского УФАС России № </w:t>
      </w:r>
      <w:r w:rsidR="0041004D" w:rsidRPr="0041004D">
        <w:rPr>
          <w:rFonts w:ascii="Times New Roman" w:hAnsi="Times New Roman"/>
          <w:b/>
          <w:sz w:val="24"/>
          <w:szCs w:val="24"/>
        </w:rPr>
        <w:t>005/06/106-2515/2021</w:t>
      </w:r>
      <w:r w:rsidR="0041004D" w:rsidRPr="0041004D">
        <w:rPr>
          <w:rFonts w:ascii="Times New Roman" w:hAnsi="Times New Roman"/>
          <w:color w:val="000000" w:themeColor="text1"/>
          <w:sz w:val="24"/>
          <w:szCs w:val="24"/>
        </w:rPr>
        <w:t xml:space="preserve"> </w:t>
      </w:r>
      <w:r w:rsidRPr="0041004D">
        <w:rPr>
          <w:rFonts w:ascii="Times New Roman" w:hAnsi="Times New Roman"/>
          <w:sz w:val="24"/>
          <w:szCs w:val="24"/>
        </w:rPr>
        <w:t xml:space="preserve"> от </w:t>
      </w:r>
      <w:r w:rsidR="0041004D" w:rsidRPr="0041004D">
        <w:rPr>
          <w:rFonts w:ascii="Times New Roman" w:hAnsi="Times New Roman"/>
          <w:sz w:val="24"/>
          <w:szCs w:val="24"/>
        </w:rPr>
        <w:t>21.10.2021</w:t>
      </w:r>
      <w:r w:rsidRPr="0041004D">
        <w:rPr>
          <w:rFonts w:ascii="Times New Roman" w:hAnsi="Times New Roman"/>
          <w:sz w:val="24"/>
          <w:szCs w:val="24"/>
        </w:rPr>
        <w:t>г.</w:t>
      </w:r>
    </w:p>
    <w:p w:rsidR="00F00C7B" w:rsidRPr="0041004D" w:rsidRDefault="00F00C7B" w:rsidP="00F00C7B">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Заказчику, Уполномоченному органу продлить срок подачи заявок на участие в Аукционе в соответствии с требованиями ч. 6 ст. 65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F00C7B" w:rsidRPr="0041004D" w:rsidRDefault="00F00C7B" w:rsidP="00F00C7B">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F00C7B" w:rsidRPr="0041004D" w:rsidRDefault="00F00C7B" w:rsidP="00F00C7B">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Оператору электронной площадки назначить время проведения Аукциона.</w:t>
      </w:r>
    </w:p>
    <w:p w:rsidR="00F00C7B" w:rsidRPr="0041004D" w:rsidRDefault="00F00C7B" w:rsidP="00F00C7B">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Оператору электронной площадки обеспечить Заказчику, Уполномоченному органу, его аукционной комиссии техническую возможность исполнения пунктов 1, 4, 5 настоящего предписания.</w:t>
      </w:r>
    </w:p>
    <w:p w:rsidR="00D20E66" w:rsidRPr="0041004D" w:rsidRDefault="00F00C7B" w:rsidP="00F00C7B">
      <w:pPr>
        <w:pStyle w:val="a3"/>
        <w:numPr>
          <w:ilvl w:val="0"/>
          <w:numId w:val="4"/>
        </w:numPr>
        <w:tabs>
          <w:tab w:val="left" w:pos="1134"/>
          <w:tab w:val="left" w:pos="1276"/>
        </w:tabs>
        <w:ind w:left="0" w:firstLine="709"/>
        <w:jc w:val="both"/>
        <w:rPr>
          <w:rFonts w:ascii="Times New Roman" w:hAnsi="Times New Roman"/>
          <w:sz w:val="24"/>
          <w:szCs w:val="24"/>
        </w:rPr>
      </w:pPr>
      <w:r w:rsidRPr="0041004D">
        <w:rPr>
          <w:rFonts w:ascii="Times New Roman" w:hAnsi="Times New Roman"/>
          <w:sz w:val="24"/>
          <w:szCs w:val="24"/>
        </w:rPr>
        <w:t xml:space="preserve">Заказчику, Уполномоченному органу, его аукционной комиссии, Оператору электронной площадки в течение 10 рабочих дней со дня </w:t>
      </w:r>
      <w:r w:rsidR="00143875" w:rsidRPr="0041004D">
        <w:rPr>
          <w:rFonts w:ascii="Times New Roman" w:hAnsi="Times New Roman"/>
          <w:sz w:val="24"/>
          <w:szCs w:val="24"/>
        </w:rPr>
        <w:t>получения</w:t>
      </w:r>
      <w:r w:rsidRPr="0041004D">
        <w:rPr>
          <w:rFonts w:ascii="Times New Roman" w:hAnsi="Times New Roman"/>
          <w:sz w:val="24"/>
          <w:szCs w:val="24"/>
        </w:rPr>
        <w:t xml:space="preserve">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p>
    <w:p w:rsidR="00807A60" w:rsidRPr="0041004D" w:rsidRDefault="00807A60" w:rsidP="004E072E">
      <w:pPr>
        <w:ind w:firstLine="709"/>
        <w:jc w:val="both"/>
        <w:rPr>
          <w:sz w:val="24"/>
          <w:szCs w:val="24"/>
        </w:rPr>
      </w:pPr>
    </w:p>
    <w:p w:rsidR="00F40AF7" w:rsidRPr="0041004D" w:rsidRDefault="00807A60" w:rsidP="003A5BCA">
      <w:pPr>
        <w:ind w:firstLine="567"/>
        <w:jc w:val="both"/>
        <w:rPr>
          <w:sz w:val="24"/>
          <w:szCs w:val="24"/>
        </w:rPr>
      </w:pPr>
      <w:r w:rsidRPr="0041004D">
        <w:rPr>
          <w:sz w:val="24"/>
          <w:szCs w:val="24"/>
        </w:rPr>
        <w:t xml:space="preserve">Предписание </w:t>
      </w:r>
      <w:r w:rsidR="00124256" w:rsidRPr="0041004D">
        <w:rPr>
          <w:sz w:val="24"/>
          <w:szCs w:val="24"/>
        </w:rPr>
        <w:t xml:space="preserve">может быть обжаловано в судебном порядке в течение трех месяцев со дня его </w:t>
      </w:r>
      <w:r w:rsidR="00086EBD" w:rsidRPr="0041004D">
        <w:rPr>
          <w:sz w:val="24"/>
          <w:szCs w:val="24"/>
        </w:rPr>
        <w:t>вынесения</w:t>
      </w:r>
      <w:r w:rsidR="00124256" w:rsidRPr="0041004D">
        <w:rPr>
          <w:sz w:val="24"/>
          <w:szCs w:val="24"/>
        </w:rPr>
        <w:t>.</w:t>
      </w:r>
    </w:p>
    <w:p w:rsidR="00F40AF7" w:rsidRPr="0041004D" w:rsidRDefault="00F40AF7" w:rsidP="003A5BCA">
      <w:pPr>
        <w:ind w:firstLine="567"/>
        <w:jc w:val="both"/>
        <w:rPr>
          <w:sz w:val="24"/>
          <w:szCs w:val="24"/>
        </w:rPr>
      </w:pPr>
    </w:p>
    <w:p w:rsidR="00F40AF7" w:rsidRPr="0041004D" w:rsidRDefault="00F40AF7" w:rsidP="003A5BCA">
      <w:pPr>
        <w:ind w:firstLine="567"/>
        <w:jc w:val="both"/>
        <w:rPr>
          <w:sz w:val="24"/>
          <w:szCs w:val="24"/>
        </w:rPr>
      </w:pPr>
    </w:p>
    <w:p w:rsidR="0041004D" w:rsidRPr="0041004D" w:rsidRDefault="0041004D" w:rsidP="0041004D">
      <w:pPr>
        <w:pStyle w:val="ac"/>
        <w:ind w:firstLine="700"/>
        <w:rPr>
          <w:color w:val="000000"/>
          <w:sz w:val="24"/>
          <w:szCs w:val="24"/>
        </w:rPr>
      </w:pPr>
      <w:r w:rsidRPr="0041004D">
        <w:rPr>
          <w:color w:val="000000"/>
          <w:sz w:val="24"/>
          <w:szCs w:val="24"/>
        </w:rPr>
        <w:t>Ведущий заседание Комиссии</w:t>
      </w:r>
      <w:r w:rsidRPr="0041004D">
        <w:rPr>
          <w:color w:val="000000"/>
          <w:sz w:val="24"/>
          <w:szCs w:val="24"/>
        </w:rPr>
        <w:tab/>
      </w:r>
      <w:r w:rsidRPr="0041004D">
        <w:rPr>
          <w:color w:val="000000"/>
          <w:sz w:val="24"/>
          <w:szCs w:val="24"/>
        </w:rPr>
        <w:tab/>
      </w:r>
      <w:r w:rsidRPr="0041004D">
        <w:rPr>
          <w:color w:val="000000"/>
          <w:sz w:val="24"/>
          <w:szCs w:val="24"/>
        </w:rPr>
        <w:tab/>
      </w:r>
      <w:r w:rsidRPr="0041004D">
        <w:rPr>
          <w:color w:val="000000"/>
          <w:sz w:val="24"/>
          <w:szCs w:val="24"/>
        </w:rPr>
        <w:tab/>
      </w:r>
      <w:r w:rsidRPr="0041004D">
        <w:rPr>
          <w:color w:val="000000"/>
          <w:sz w:val="24"/>
          <w:szCs w:val="24"/>
        </w:rPr>
        <w:tab/>
        <w:t xml:space="preserve">               К.А. Бабаев</w:t>
      </w:r>
    </w:p>
    <w:p w:rsidR="0041004D" w:rsidRPr="0041004D" w:rsidRDefault="0041004D" w:rsidP="0041004D">
      <w:pPr>
        <w:pStyle w:val="ac"/>
        <w:ind w:firstLine="700"/>
        <w:jc w:val="right"/>
        <w:rPr>
          <w:color w:val="000000"/>
          <w:sz w:val="24"/>
          <w:szCs w:val="24"/>
        </w:rPr>
      </w:pPr>
    </w:p>
    <w:p w:rsidR="0041004D" w:rsidRPr="0041004D" w:rsidRDefault="0041004D" w:rsidP="0041004D">
      <w:pPr>
        <w:pStyle w:val="ac"/>
        <w:ind w:firstLine="700"/>
        <w:jc w:val="right"/>
        <w:rPr>
          <w:color w:val="000000"/>
          <w:sz w:val="24"/>
          <w:szCs w:val="24"/>
        </w:rPr>
      </w:pPr>
    </w:p>
    <w:p w:rsidR="0041004D" w:rsidRPr="0041004D" w:rsidRDefault="0041004D" w:rsidP="0041004D">
      <w:pPr>
        <w:pStyle w:val="ac"/>
        <w:ind w:firstLine="700"/>
        <w:rPr>
          <w:color w:val="000000"/>
          <w:sz w:val="24"/>
          <w:szCs w:val="24"/>
        </w:rPr>
      </w:pPr>
      <w:r w:rsidRPr="0041004D">
        <w:rPr>
          <w:color w:val="000000"/>
          <w:sz w:val="24"/>
          <w:szCs w:val="24"/>
        </w:rPr>
        <w:t>Члены Комиссии:</w:t>
      </w:r>
      <w:r w:rsidRPr="0041004D">
        <w:rPr>
          <w:color w:val="000000"/>
          <w:sz w:val="24"/>
          <w:szCs w:val="24"/>
        </w:rPr>
        <w:tab/>
      </w:r>
      <w:r w:rsidRPr="0041004D">
        <w:rPr>
          <w:color w:val="000000"/>
          <w:sz w:val="24"/>
          <w:szCs w:val="24"/>
        </w:rPr>
        <w:tab/>
      </w:r>
      <w:r w:rsidRPr="0041004D">
        <w:rPr>
          <w:color w:val="000000"/>
          <w:sz w:val="24"/>
          <w:szCs w:val="24"/>
        </w:rPr>
        <w:tab/>
      </w:r>
      <w:r w:rsidRPr="0041004D">
        <w:rPr>
          <w:color w:val="000000"/>
          <w:sz w:val="24"/>
          <w:szCs w:val="24"/>
        </w:rPr>
        <w:tab/>
      </w:r>
      <w:r w:rsidRPr="0041004D">
        <w:rPr>
          <w:color w:val="000000"/>
          <w:sz w:val="24"/>
          <w:szCs w:val="24"/>
        </w:rPr>
        <w:tab/>
      </w:r>
      <w:r w:rsidRPr="0041004D">
        <w:rPr>
          <w:color w:val="000000"/>
          <w:sz w:val="24"/>
          <w:szCs w:val="24"/>
        </w:rPr>
        <w:tab/>
        <w:t xml:space="preserve">                        Д.М. Халлаева</w:t>
      </w:r>
    </w:p>
    <w:p w:rsidR="0041004D" w:rsidRPr="0041004D" w:rsidRDefault="0041004D" w:rsidP="0041004D">
      <w:pPr>
        <w:pStyle w:val="ac"/>
        <w:ind w:firstLine="700"/>
        <w:rPr>
          <w:color w:val="000000"/>
          <w:sz w:val="24"/>
          <w:szCs w:val="24"/>
        </w:rPr>
      </w:pPr>
    </w:p>
    <w:p w:rsidR="0041004D" w:rsidRPr="0041004D" w:rsidRDefault="0041004D" w:rsidP="0041004D">
      <w:pPr>
        <w:pStyle w:val="ac"/>
        <w:ind w:firstLine="700"/>
        <w:rPr>
          <w:color w:val="000000"/>
          <w:sz w:val="24"/>
          <w:szCs w:val="24"/>
        </w:rPr>
      </w:pPr>
      <w:r w:rsidRPr="0041004D">
        <w:rPr>
          <w:color w:val="000000"/>
          <w:sz w:val="24"/>
          <w:szCs w:val="24"/>
        </w:rPr>
        <w:t xml:space="preserve">                                                                                                                     К.Г. Магомедов</w:t>
      </w:r>
    </w:p>
    <w:p w:rsidR="0041004D" w:rsidRPr="0041004D" w:rsidRDefault="0041004D" w:rsidP="0041004D">
      <w:pPr>
        <w:pStyle w:val="ac"/>
        <w:rPr>
          <w:color w:val="000000"/>
          <w:sz w:val="24"/>
          <w:szCs w:val="24"/>
        </w:rPr>
      </w:pPr>
    </w:p>
    <w:p w:rsidR="003A5BCA" w:rsidRPr="0041004D" w:rsidRDefault="0041004D" w:rsidP="0041004D">
      <w:pPr>
        <w:pStyle w:val="ac"/>
        <w:ind w:firstLine="709"/>
        <w:jc w:val="right"/>
        <w:rPr>
          <w:bCs/>
          <w:sz w:val="24"/>
          <w:szCs w:val="24"/>
        </w:rPr>
      </w:pPr>
      <w:r w:rsidRPr="0041004D">
        <w:rPr>
          <w:color w:val="000000"/>
          <w:sz w:val="24"/>
          <w:szCs w:val="24"/>
        </w:rPr>
        <w:t>А.Ш. Магомедов</w:t>
      </w:r>
    </w:p>
    <w:p w:rsidR="00B36103" w:rsidRPr="0041004D" w:rsidRDefault="00B3610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760ED3" w:rsidRPr="0041004D" w:rsidRDefault="00760ED3" w:rsidP="00970117">
      <w:pPr>
        <w:pStyle w:val="ac"/>
        <w:ind w:firstLine="709"/>
        <w:jc w:val="right"/>
        <w:rPr>
          <w:bCs/>
          <w:sz w:val="24"/>
          <w:szCs w:val="24"/>
        </w:rPr>
      </w:pPr>
    </w:p>
    <w:p w:rsidR="00300E17" w:rsidRPr="0041004D" w:rsidRDefault="00300E17" w:rsidP="00970117">
      <w:pPr>
        <w:pStyle w:val="ac"/>
        <w:ind w:firstLine="709"/>
        <w:jc w:val="right"/>
        <w:rPr>
          <w:bCs/>
          <w:sz w:val="24"/>
          <w:szCs w:val="24"/>
        </w:rPr>
      </w:pPr>
    </w:p>
    <w:p w:rsidR="00675A29" w:rsidRPr="0041004D" w:rsidRDefault="00675A29" w:rsidP="00970117">
      <w:pPr>
        <w:pStyle w:val="ac"/>
        <w:ind w:firstLine="709"/>
        <w:jc w:val="right"/>
        <w:rPr>
          <w:bCs/>
          <w:sz w:val="24"/>
          <w:szCs w:val="24"/>
        </w:rPr>
      </w:pPr>
    </w:p>
    <w:p w:rsidR="00675A29" w:rsidRPr="0041004D" w:rsidRDefault="00675A29" w:rsidP="00970117">
      <w:pPr>
        <w:pStyle w:val="ac"/>
        <w:ind w:firstLine="709"/>
        <w:jc w:val="right"/>
        <w:rPr>
          <w:bCs/>
          <w:sz w:val="24"/>
          <w:szCs w:val="24"/>
        </w:rPr>
      </w:pPr>
      <w:bookmarkStart w:id="0" w:name="_GoBack"/>
      <w:bookmarkEnd w:id="0"/>
    </w:p>
    <w:p w:rsidR="00675A29" w:rsidRPr="0041004D" w:rsidRDefault="00675A29" w:rsidP="00970117">
      <w:pPr>
        <w:pStyle w:val="ac"/>
        <w:ind w:firstLine="709"/>
        <w:jc w:val="right"/>
        <w:rPr>
          <w:bCs/>
          <w:sz w:val="24"/>
          <w:szCs w:val="24"/>
        </w:rPr>
      </w:pPr>
    </w:p>
    <w:p w:rsidR="00124256" w:rsidRPr="0041004D" w:rsidRDefault="00046125" w:rsidP="00124256">
      <w:pPr>
        <w:ind w:firstLine="567"/>
        <w:jc w:val="both"/>
        <w:rPr>
          <w:sz w:val="16"/>
          <w:szCs w:val="16"/>
        </w:rPr>
      </w:pPr>
      <w:r w:rsidRPr="0041004D">
        <w:rPr>
          <w:sz w:val="16"/>
          <w:szCs w:val="16"/>
        </w:rPr>
        <w:t>Магомедов</w:t>
      </w:r>
      <w:r w:rsidR="00F51E87" w:rsidRPr="0041004D">
        <w:rPr>
          <w:sz w:val="16"/>
          <w:szCs w:val="16"/>
        </w:rPr>
        <w:t xml:space="preserve"> </w:t>
      </w:r>
      <w:r w:rsidR="0041004D" w:rsidRPr="0041004D">
        <w:rPr>
          <w:sz w:val="16"/>
          <w:szCs w:val="16"/>
        </w:rPr>
        <w:t>А.Ш.</w:t>
      </w:r>
    </w:p>
    <w:p w:rsidR="00F51E87" w:rsidRPr="0041004D" w:rsidRDefault="00F51E87" w:rsidP="00124256">
      <w:pPr>
        <w:ind w:firstLine="567"/>
        <w:jc w:val="both"/>
        <w:rPr>
          <w:sz w:val="16"/>
          <w:szCs w:val="16"/>
        </w:rPr>
      </w:pPr>
      <w:r w:rsidRPr="0041004D">
        <w:rPr>
          <w:sz w:val="16"/>
          <w:szCs w:val="16"/>
        </w:rPr>
        <w:t>67-20-95</w:t>
      </w:r>
    </w:p>
    <w:sectPr w:rsidR="00F51E87" w:rsidRPr="0041004D" w:rsidSect="00300E17">
      <w:headerReference w:type="even" r:id="rId11"/>
      <w:headerReference w:type="default" r:id="rId12"/>
      <w:footerReference w:type="even" r:id="rId13"/>
      <w:footerReference w:type="default" r:id="rId14"/>
      <w:footerReference w:type="first" r:id="rId15"/>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18F" w:rsidRDefault="003C718F">
      <w:r>
        <w:separator/>
      </w:r>
    </w:p>
  </w:endnote>
  <w:endnote w:type="continuationSeparator" w:id="0">
    <w:p w:rsidR="003C718F" w:rsidRDefault="003C7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41004D">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18F" w:rsidRDefault="003C718F">
      <w:r>
        <w:separator/>
      </w:r>
    </w:p>
  </w:footnote>
  <w:footnote w:type="continuationSeparator" w:id="0">
    <w:p w:rsidR="003C718F" w:rsidRDefault="003C7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B2590"/>
    <w:rsid w:val="003B360B"/>
    <w:rsid w:val="003B5721"/>
    <w:rsid w:val="003C2890"/>
    <w:rsid w:val="003C3149"/>
    <w:rsid w:val="003C3305"/>
    <w:rsid w:val="003C718F"/>
    <w:rsid w:val="003D1562"/>
    <w:rsid w:val="003E6A99"/>
    <w:rsid w:val="003E75CF"/>
    <w:rsid w:val="003F0784"/>
    <w:rsid w:val="003F28F0"/>
    <w:rsid w:val="003F68CE"/>
    <w:rsid w:val="004029BB"/>
    <w:rsid w:val="00406030"/>
    <w:rsid w:val="0041004D"/>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0">
    <w:name w:val="Emphasis"/>
    <w:basedOn w:val="a0"/>
    <w:qFormat/>
    <w:locked/>
    <w:rsid w:val="004915C3"/>
    <w:rPr>
      <w:i/>
      <w:iCs/>
    </w:rPr>
  </w:style>
  <w:style w:type="character" w:customStyle="1" w:styleId="spellchecker-word-highlight">
    <w:name w:val="spellchecker-word-highlight"/>
    <w:basedOn w:val="a0"/>
    <w:rsid w:val="006D33D7"/>
  </w:style>
  <w:style w:type="character" w:customStyle="1" w:styleId="fractionnumber">
    <w:name w:val="fractionnumber"/>
    <w:basedOn w:val="a0"/>
    <w:rsid w:val="0041004D"/>
  </w:style>
  <w:style w:type="character" w:customStyle="1" w:styleId="ad">
    <w:name w:val="Без интервала Знак"/>
    <w:link w:val="ac"/>
    <w:uiPriority w:val="1"/>
    <w:rsid w:val="0041004D"/>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0">
    <w:name w:val="Emphasis"/>
    <w:basedOn w:val="a0"/>
    <w:qFormat/>
    <w:locked/>
    <w:rsid w:val="004915C3"/>
    <w:rPr>
      <w:i/>
      <w:iCs/>
    </w:rPr>
  </w:style>
  <w:style w:type="character" w:customStyle="1" w:styleId="spellchecker-word-highlight">
    <w:name w:val="spellchecker-word-highlight"/>
    <w:basedOn w:val="a0"/>
    <w:rsid w:val="006D33D7"/>
  </w:style>
  <w:style w:type="character" w:customStyle="1" w:styleId="fractionnumber">
    <w:name w:val="fractionnumber"/>
    <w:basedOn w:val="a0"/>
    <w:rsid w:val="0041004D"/>
  </w:style>
  <w:style w:type="character" w:customStyle="1" w:styleId="ad">
    <w:name w:val="Без интервала Знак"/>
    <w:link w:val="ac"/>
    <w:uiPriority w:val="1"/>
    <w:rsid w:val="0041004D"/>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repro-dag.r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kgzinfo@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578</Words>
  <Characters>3298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10</cp:revision>
  <cp:lastPrinted>2016-10-04T13:34:00Z</cp:lastPrinted>
  <dcterms:created xsi:type="dcterms:W3CDTF">2016-10-04T13:24:00Z</dcterms:created>
  <dcterms:modified xsi:type="dcterms:W3CDTF">2021-10-26T06:39:00Z</dcterms:modified>
</cp:coreProperties>
</file>