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7883D10" w14:textId="619E7606" w:rsidR="00775BC6" w:rsidRPr="004A213C" w:rsidRDefault="00775BC6" w:rsidP="00D102E7">
      <w:pPr>
        <w:ind w:left="5103"/>
        <w:outlineLvl w:val="0"/>
        <w:rPr>
          <w:sz w:val="26"/>
          <w:szCs w:val="26"/>
        </w:rPr>
      </w:pPr>
    </w:p>
    <w:p w14:paraId="1DEE4845" w14:textId="43F3D78A" w:rsidR="00D102E7" w:rsidRPr="004A213C" w:rsidRDefault="00D102E7" w:rsidP="00D102E7">
      <w:pPr>
        <w:ind w:left="5103"/>
        <w:outlineLvl w:val="0"/>
        <w:rPr>
          <w:sz w:val="26"/>
          <w:szCs w:val="26"/>
        </w:rPr>
      </w:pPr>
      <w:r w:rsidRPr="004A213C">
        <w:rPr>
          <w:sz w:val="26"/>
          <w:szCs w:val="26"/>
        </w:rPr>
        <w:t xml:space="preserve">СПб ГКУ «Городской центр рекламы и праздничного </w:t>
      </w:r>
      <w:bookmarkStart w:id="0" w:name="_GoBack"/>
      <w:bookmarkEnd w:id="0"/>
      <w:r w:rsidRPr="004A213C">
        <w:rPr>
          <w:sz w:val="26"/>
          <w:szCs w:val="26"/>
        </w:rPr>
        <w:t>оформления»</w:t>
      </w:r>
    </w:p>
    <w:p w14:paraId="59573B28" w14:textId="77777777" w:rsidR="00D102E7" w:rsidRPr="004A213C" w:rsidRDefault="00D102E7" w:rsidP="00D102E7">
      <w:pPr>
        <w:ind w:left="5103"/>
        <w:outlineLvl w:val="0"/>
        <w:rPr>
          <w:sz w:val="26"/>
          <w:szCs w:val="26"/>
        </w:rPr>
      </w:pPr>
      <w:r w:rsidRPr="004A213C">
        <w:rPr>
          <w:sz w:val="26"/>
          <w:szCs w:val="26"/>
        </w:rPr>
        <w:t>Каменноостровский пр., д 67/лит. А, пом. 8,9,17-Н,</w:t>
      </w:r>
    </w:p>
    <w:p w14:paraId="0285614D" w14:textId="77777777" w:rsidR="00D102E7" w:rsidRPr="004A213C" w:rsidRDefault="00D102E7" w:rsidP="00D102E7">
      <w:pPr>
        <w:ind w:left="5103"/>
        <w:outlineLvl w:val="0"/>
        <w:rPr>
          <w:sz w:val="26"/>
          <w:szCs w:val="26"/>
        </w:rPr>
      </w:pPr>
      <w:r w:rsidRPr="004A213C">
        <w:rPr>
          <w:sz w:val="26"/>
          <w:szCs w:val="26"/>
        </w:rPr>
        <w:t>Санкт-Петербург, 197022</w:t>
      </w:r>
    </w:p>
    <w:p w14:paraId="51F26C70" w14:textId="77777777" w:rsidR="00D102E7" w:rsidRPr="004A213C" w:rsidRDefault="00D102E7" w:rsidP="00D102E7">
      <w:pPr>
        <w:ind w:left="5103"/>
        <w:outlineLvl w:val="0"/>
        <w:rPr>
          <w:sz w:val="26"/>
          <w:szCs w:val="26"/>
        </w:rPr>
      </w:pPr>
      <w:r w:rsidRPr="004A213C">
        <w:rPr>
          <w:sz w:val="26"/>
          <w:szCs w:val="26"/>
        </w:rPr>
        <w:t>тел.: +7 (812) 246-15-77</w:t>
      </w:r>
    </w:p>
    <w:p w14:paraId="5C36D7A2" w14:textId="77777777" w:rsidR="00D102E7" w:rsidRPr="004A213C" w:rsidRDefault="00D102E7" w:rsidP="00D102E7">
      <w:pPr>
        <w:ind w:left="5103"/>
        <w:outlineLvl w:val="0"/>
        <w:rPr>
          <w:sz w:val="26"/>
          <w:szCs w:val="26"/>
        </w:rPr>
      </w:pPr>
      <w:r w:rsidRPr="004A213C">
        <w:rPr>
          <w:sz w:val="26"/>
          <w:szCs w:val="26"/>
        </w:rPr>
        <w:t xml:space="preserve">                                                                                           </w:t>
      </w:r>
    </w:p>
    <w:p w14:paraId="3EFB559E" w14:textId="77777777" w:rsidR="00D102E7" w:rsidRPr="004A213C" w:rsidRDefault="00D102E7" w:rsidP="00D102E7">
      <w:pPr>
        <w:ind w:left="5103"/>
        <w:outlineLvl w:val="0"/>
        <w:rPr>
          <w:sz w:val="26"/>
          <w:szCs w:val="26"/>
        </w:rPr>
      </w:pPr>
      <w:r w:rsidRPr="004A213C">
        <w:rPr>
          <w:sz w:val="26"/>
          <w:szCs w:val="26"/>
        </w:rPr>
        <w:t>ЭТП ТЭК-Торг</w:t>
      </w:r>
    </w:p>
    <w:p w14:paraId="4B105A3A" w14:textId="77777777" w:rsidR="00D102E7" w:rsidRPr="004A213C" w:rsidRDefault="00D102E7" w:rsidP="00D102E7">
      <w:pPr>
        <w:ind w:left="5103"/>
        <w:outlineLvl w:val="0"/>
        <w:rPr>
          <w:sz w:val="26"/>
          <w:szCs w:val="26"/>
        </w:rPr>
      </w:pPr>
      <w:r w:rsidRPr="004A213C">
        <w:rPr>
          <w:sz w:val="26"/>
          <w:szCs w:val="26"/>
        </w:rPr>
        <w:t>Гамсоновский пер., д. 5, стр. 2, 5-ый этаж, пом. VII,</w:t>
      </w:r>
    </w:p>
    <w:p w14:paraId="4D623604" w14:textId="77777777" w:rsidR="00D102E7" w:rsidRPr="004A213C" w:rsidRDefault="00D102E7" w:rsidP="00D102E7">
      <w:pPr>
        <w:ind w:left="5103"/>
        <w:outlineLvl w:val="0"/>
        <w:rPr>
          <w:sz w:val="26"/>
          <w:szCs w:val="26"/>
        </w:rPr>
      </w:pPr>
      <w:r w:rsidRPr="004A213C">
        <w:rPr>
          <w:sz w:val="26"/>
          <w:szCs w:val="26"/>
        </w:rPr>
        <w:t>Москва, 115191</w:t>
      </w:r>
    </w:p>
    <w:p w14:paraId="4BBF1437" w14:textId="77777777" w:rsidR="00D102E7" w:rsidRPr="004A213C" w:rsidRDefault="00D102E7" w:rsidP="00D102E7">
      <w:pPr>
        <w:ind w:left="5103"/>
        <w:outlineLvl w:val="0"/>
        <w:rPr>
          <w:sz w:val="26"/>
          <w:szCs w:val="26"/>
        </w:rPr>
      </w:pPr>
      <w:r w:rsidRPr="004A213C">
        <w:rPr>
          <w:sz w:val="26"/>
          <w:szCs w:val="26"/>
        </w:rPr>
        <w:t>факс: +7 (495) 734-81-18</w:t>
      </w:r>
    </w:p>
    <w:p w14:paraId="7C7756DF" w14:textId="77777777" w:rsidR="00D102E7" w:rsidRPr="004A213C" w:rsidRDefault="00D102E7" w:rsidP="00D102E7">
      <w:pPr>
        <w:ind w:left="5103"/>
        <w:outlineLvl w:val="0"/>
        <w:rPr>
          <w:sz w:val="26"/>
          <w:szCs w:val="26"/>
        </w:rPr>
      </w:pPr>
    </w:p>
    <w:p w14:paraId="094CA180" w14:textId="77777777" w:rsidR="00D102E7" w:rsidRPr="004A213C" w:rsidRDefault="00D102E7" w:rsidP="00D102E7">
      <w:pPr>
        <w:ind w:left="5103"/>
        <w:outlineLvl w:val="0"/>
        <w:rPr>
          <w:sz w:val="26"/>
          <w:szCs w:val="26"/>
        </w:rPr>
      </w:pPr>
      <w:r w:rsidRPr="004A213C">
        <w:rPr>
          <w:sz w:val="26"/>
          <w:szCs w:val="26"/>
        </w:rPr>
        <w:t>ООО «МД-Консалтинг»</w:t>
      </w:r>
    </w:p>
    <w:p w14:paraId="5BDC61F9" w14:textId="77777777" w:rsidR="00D102E7" w:rsidRPr="004A213C" w:rsidRDefault="00D102E7" w:rsidP="00D102E7">
      <w:pPr>
        <w:ind w:left="5103"/>
        <w:outlineLvl w:val="0"/>
        <w:rPr>
          <w:sz w:val="26"/>
          <w:szCs w:val="26"/>
        </w:rPr>
      </w:pPr>
      <w:r w:rsidRPr="004A213C">
        <w:rPr>
          <w:sz w:val="26"/>
          <w:szCs w:val="26"/>
        </w:rPr>
        <w:t>Приморский б-р, д. 2б, оф. 5,</w:t>
      </w:r>
    </w:p>
    <w:p w14:paraId="30A76952" w14:textId="77777777" w:rsidR="00D102E7" w:rsidRPr="004A213C" w:rsidRDefault="00D102E7" w:rsidP="00D102E7">
      <w:pPr>
        <w:ind w:left="5103"/>
        <w:outlineLvl w:val="0"/>
        <w:rPr>
          <w:sz w:val="26"/>
          <w:szCs w:val="26"/>
        </w:rPr>
      </w:pPr>
      <w:r w:rsidRPr="004A213C">
        <w:rPr>
          <w:sz w:val="26"/>
          <w:szCs w:val="26"/>
        </w:rPr>
        <w:t>Тольятти, 445051</w:t>
      </w:r>
    </w:p>
    <w:p w14:paraId="43D6C0BC" w14:textId="57576BA6" w:rsidR="001C2DD2" w:rsidRPr="004A213C" w:rsidRDefault="00D102E7" w:rsidP="00D102E7">
      <w:pPr>
        <w:ind w:left="5103"/>
        <w:outlineLvl w:val="0"/>
        <w:rPr>
          <w:sz w:val="26"/>
          <w:szCs w:val="26"/>
        </w:rPr>
      </w:pPr>
      <w:r w:rsidRPr="004A213C">
        <w:rPr>
          <w:sz w:val="26"/>
          <w:szCs w:val="26"/>
        </w:rPr>
        <w:t>тел.: +7 (917) 109-36-80</w:t>
      </w:r>
    </w:p>
    <w:p w14:paraId="4FC99C4A" w14:textId="575FCBD9" w:rsidR="00D102E7" w:rsidRPr="004A213C" w:rsidRDefault="00D102E7" w:rsidP="00D102E7">
      <w:pPr>
        <w:ind w:left="5103"/>
        <w:outlineLvl w:val="0"/>
        <w:rPr>
          <w:sz w:val="26"/>
          <w:szCs w:val="26"/>
        </w:rPr>
      </w:pPr>
    </w:p>
    <w:p w14:paraId="111C1F3F" w14:textId="7D55C6D8" w:rsidR="00D102E7" w:rsidRPr="004A213C" w:rsidRDefault="00D102E7" w:rsidP="00D102E7">
      <w:pPr>
        <w:ind w:left="5103"/>
        <w:outlineLvl w:val="0"/>
        <w:rPr>
          <w:sz w:val="26"/>
          <w:szCs w:val="26"/>
        </w:rPr>
      </w:pPr>
    </w:p>
    <w:p w14:paraId="5EBA4567" w14:textId="77777777" w:rsidR="00D102E7" w:rsidRPr="004A213C" w:rsidRDefault="00D102E7" w:rsidP="00D102E7">
      <w:pPr>
        <w:ind w:left="5103"/>
        <w:outlineLvl w:val="0"/>
        <w:rPr>
          <w:sz w:val="26"/>
          <w:szCs w:val="26"/>
        </w:rPr>
      </w:pPr>
    </w:p>
    <w:p w14:paraId="39E9C303" w14:textId="77777777" w:rsidR="001A4FB7" w:rsidRPr="004A213C" w:rsidRDefault="001A4FB7" w:rsidP="00B62C47">
      <w:pPr>
        <w:jc w:val="center"/>
        <w:outlineLvl w:val="0"/>
        <w:rPr>
          <w:sz w:val="26"/>
          <w:szCs w:val="26"/>
        </w:rPr>
      </w:pPr>
      <w:r w:rsidRPr="004A213C">
        <w:rPr>
          <w:sz w:val="26"/>
          <w:szCs w:val="26"/>
        </w:rPr>
        <w:t>РЕШЕНИЕ</w:t>
      </w:r>
    </w:p>
    <w:p w14:paraId="57EB0C2D" w14:textId="2E7076B8" w:rsidR="007C7A74" w:rsidRPr="004A213C" w:rsidRDefault="001A4FB7" w:rsidP="00B62C47">
      <w:pPr>
        <w:jc w:val="center"/>
        <w:rPr>
          <w:sz w:val="26"/>
          <w:szCs w:val="26"/>
        </w:rPr>
      </w:pPr>
      <w:r w:rsidRPr="004A213C">
        <w:rPr>
          <w:sz w:val="26"/>
          <w:szCs w:val="26"/>
        </w:rPr>
        <w:t xml:space="preserve">по делу </w:t>
      </w:r>
      <w:r w:rsidR="003B2BF0" w:rsidRPr="004A213C">
        <w:rPr>
          <w:sz w:val="26"/>
          <w:szCs w:val="26"/>
        </w:rPr>
        <w:t xml:space="preserve">№ </w:t>
      </w:r>
      <w:r w:rsidR="00D1086B" w:rsidRPr="004A213C">
        <w:rPr>
          <w:b/>
          <w:sz w:val="26"/>
          <w:szCs w:val="26"/>
        </w:rPr>
        <w:t>44-</w:t>
      </w:r>
      <w:r w:rsidR="00D102E7" w:rsidRPr="004A213C">
        <w:rPr>
          <w:b/>
          <w:sz w:val="26"/>
          <w:szCs w:val="26"/>
        </w:rPr>
        <w:t>4844</w:t>
      </w:r>
      <w:r w:rsidR="00052F51" w:rsidRPr="004A213C">
        <w:rPr>
          <w:b/>
          <w:sz w:val="26"/>
          <w:szCs w:val="26"/>
        </w:rPr>
        <w:t>/</w:t>
      </w:r>
      <w:r w:rsidR="006A7F1E" w:rsidRPr="004A213C">
        <w:rPr>
          <w:b/>
          <w:sz w:val="26"/>
          <w:szCs w:val="26"/>
        </w:rPr>
        <w:t>2</w:t>
      </w:r>
      <w:r w:rsidR="008B56CB" w:rsidRPr="004A213C">
        <w:rPr>
          <w:b/>
          <w:sz w:val="26"/>
          <w:szCs w:val="26"/>
        </w:rPr>
        <w:t>1</w:t>
      </w:r>
    </w:p>
    <w:p w14:paraId="6F3EFC20" w14:textId="77777777" w:rsidR="001A4FB7" w:rsidRPr="004A213C" w:rsidRDefault="001A4FB7" w:rsidP="00B62C47">
      <w:pPr>
        <w:jc w:val="center"/>
        <w:rPr>
          <w:sz w:val="26"/>
          <w:szCs w:val="26"/>
        </w:rPr>
      </w:pPr>
      <w:r w:rsidRPr="004A213C">
        <w:rPr>
          <w:sz w:val="26"/>
          <w:szCs w:val="26"/>
        </w:rPr>
        <w:t xml:space="preserve">о нарушении законодательства </w:t>
      </w:r>
      <w:r w:rsidR="0015504C" w:rsidRPr="004A213C">
        <w:rPr>
          <w:sz w:val="26"/>
          <w:szCs w:val="26"/>
        </w:rPr>
        <w:t xml:space="preserve">о </w:t>
      </w:r>
      <w:r w:rsidR="001E3F51" w:rsidRPr="004A213C">
        <w:rPr>
          <w:sz w:val="26"/>
          <w:szCs w:val="26"/>
        </w:rPr>
        <w:t>контрактной системе</w:t>
      </w:r>
    </w:p>
    <w:p w14:paraId="5E5B5966" w14:textId="77777777" w:rsidR="001A4FB7" w:rsidRPr="004A213C" w:rsidRDefault="001A4FB7" w:rsidP="0055413A">
      <w:pPr>
        <w:ind w:firstLine="540"/>
        <w:jc w:val="both"/>
        <w:rPr>
          <w:sz w:val="26"/>
          <w:szCs w:val="26"/>
        </w:rPr>
      </w:pPr>
    </w:p>
    <w:p w14:paraId="71818EF8" w14:textId="77777777" w:rsidR="00910F1B" w:rsidRPr="004A213C" w:rsidRDefault="00910F1B" w:rsidP="0055413A">
      <w:pPr>
        <w:tabs>
          <w:tab w:val="left" w:pos="0"/>
        </w:tabs>
        <w:jc w:val="both"/>
        <w:rPr>
          <w:sz w:val="26"/>
          <w:szCs w:val="26"/>
        </w:rPr>
        <w:sectPr w:rsidR="00910F1B" w:rsidRPr="004A213C" w:rsidSect="00850D78">
          <w:headerReference w:type="even" r:id="rId8"/>
          <w:headerReference w:type="default" r:id="rId9"/>
          <w:pgSz w:w="11906" w:h="16838"/>
          <w:pgMar w:top="1134" w:right="849" w:bottom="1361" w:left="1701" w:header="709" w:footer="709" w:gutter="0"/>
          <w:cols w:space="708"/>
          <w:titlePg/>
          <w:docGrid w:linePitch="360"/>
        </w:sectPr>
      </w:pPr>
    </w:p>
    <w:p w14:paraId="1256B609" w14:textId="407CA9F8" w:rsidR="001A4FB7" w:rsidRPr="004A213C" w:rsidRDefault="00D102E7" w:rsidP="0055413A">
      <w:pPr>
        <w:tabs>
          <w:tab w:val="left" w:pos="0"/>
        </w:tabs>
        <w:jc w:val="both"/>
        <w:rPr>
          <w:sz w:val="26"/>
          <w:szCs w:val="26"/>
        </w:rPr>
      </w:pPr>
      <w:r w:rsidRPr="004A213C">
        <w:rPr>
          <w:sz w:val="26"/>
          <w:szCs w:val="26"/>
        </w:rPr>
        <w:t>20</w:t>
      </w:r>
      <w:r w:rsidR="00344C0C" w:rsidRPr="004A213C">
        <w:rPr>
          <w:sz w:val="26"/>
          <w:szCs w:val="26"/>
        </w:rPr>
        <w:t>.</w:t>
      </w:r>
      <w:r w:rsidR="00096691" w:rsidRPr="004A213C">
        <w:rPr>
          <w:sz w:val="26"/>
          <w:szCs w:val="26"/>
        </w:rPr>
        <w:t>10</w:t>
      </w:r>
      <w:r w:rsidR="00344C0C" w:rsidRPr="004A213C">
        <w:rPr>
          <w:sz w:val="26"/>
          <w:szCs w:val="26"/>
        </w:rPr>
        <w:t>.202</w:t>
      </w:r>
      <w:r w:rsidR="008B56CB" w:rsidRPr="004A213C">
        <w:rPr>
          <w:sz w:val="26"/>
          <w:szCs w:val="26"/>
        </w:rPr>
        <w:t>1</w:t>
      </w:r>
      <w:r w:rsidR="00910F1B" w:rsidRPr="004A213C">
        <w:rPr>
          <w:sz w:val="26"/>
          <w:szCs w:val="26"/>
        </w:rPr>
        <w:t xml:space="preserve"> </w:t>
      </w:r>
    </w:p>
    <w:p w14:paraId="23922727" w14:textId="17D4D62F" w:rsidR="00910F1B" w:rsidRPr="004A213C" w:rsidRDefault="00252B36" w:rsidP="0055413A">
      <w:pPr>
        <w:tabs>
          <w:tab w:val="left" w:pos="0"/>
        </w:tabs>
        <w:jc w:val="both"/>
        <w:rPr>
          <w:sz w:val="26"/>
          <w:szCs w:val="26"/>
        </w:rPr>
        <w:sectPr w:rsidR="00910F1B" w:rsidRPr="004A213C" w:rsidSect="00910F1B">
          <w:type w:val="continuous"/>
          <w:pgSz w:w="11906" w:h="16838"/>
          <w:pgMar w:top="1134" w:right="1077" w:bottom="1361" w:left="1701" w:header="709" w:footer="709" w:gutter="0"/>
          <w:cols w:num="2" w:space="708"/>
          <w:titlePg/>
          <w:docGrid w:linePitch="360"/>
        </w:sectPr>
      </w:pPr>
      <w:r w:rsidRPr="004A213C">
        <w:rPr>
          <w:sz w:val="26"/>
          <w:szCs w:val="26"/>
        </w:rPr>
        <w:t xml:space="preserve">  </w:t>
      </w:r>
      <w:r w:rsidR="007534B4" w:rsidRPr="004A213C">
        <w:rPr>
          <w:sz w:val="26"/>
          <w:szCs w:val="26"/>
        </w:rPr>
        <w:t xml:space="preserve">                       </w:t>
      </w:r>
      <w:r w:rsidR="004A213C">
        <w:rPr>
          <w:sz w:val="26"/>
          <w:szCs w:val="26"/>
        </w:rPr>
        <w:t xml:space="preserve">   </w:t>
      </w:r>
      <w:r w:rsidR="007534B4" w:rsidRPr="004A213C">
        <w:rPr>
          <w:sz w:val="26"/>
          <w:szCs w:val="26"/>
        </w:rPr>
        <w:t xml:space="preserve">       </w:t>
      </w:r>
      <w:r w:rsidR="00910F1B" w:rsidRPr="004A213C">
        <w:rPr>
          <w:sz w:val="26"/>
          <w:szCs w:val="26"/>
        </w:rPr>
        <w:t>Санкт-Петербург</w:t>
      </w:r>
    </w:p>
    <w:p w14:paraId="38F4B944" w14:textId="77777777" w:rsidR="001A4FB7" w:rsidRPr="004A213C" w:rsidRDefault="001A4FB7" w:rsidP="0055413A">
      <w:pPr>
        <w:tabs>
          <w:tab w:val="left" w:pos="0"/>
        </w:tabs>
        <w:jc w:val="both"/>
        <w:rPr>
          <w:sz w:val="26"/>
          <w:szCs w:val="26"/>
        </w:rPr>
      </w:pPr>
    </w:p>
    <w:p w14:paraId="51B97090" w14:textId="75B45C00" w:rsidR="00FD063B" w:rsidRPr="004A213C" w:rsidRDefault="001A4FB7" w:rsidP="009E0EDB">
      <w:pPr>
        <w:tabs>
          <w:tab w:val="left" w:pos="0"/>
        </w:tabs>
        <w:ind w:firstLine="709"/>
        <w:jc w:val="both"/>
        <w:rPr>
          <w:sz w:val="26"/>
          <w:szCs w:val="26"/>
        </w:rPr>
      </w:pPr>
      <w:r w:rsidRPr="004A213C">
        <w:rPr>
          <w:sz w:val="26"/>
          <w:szCs w:val="26"/>
        </w:rPr>
        <w:t xml:space="preserve">Комиссия Санкт-Петербургского УФАС России по контролю </w:t>
      </w:r>
      <w:r w:rsidR="00687E08" w:rsidRPr="004A213C">
        <w:rPr>
          <w:sz w:val="26"/>
          <w:szCs w:val="26"/>
        </w:rPr>
        <w:t>в сфере закупок</w:t>
      </w:r>
      <w:r w:rsidR="007A2DC6" w:rsidRPr="004A213C">
        <w:rPr>
          <w:sz w:val="26"/>
          <w:szCs w:val="26"/>
        </w:rPr>
        <w:t xml:space="preserve"> (далее – Комиссия УФАС) </w:t>
      </w:r>
    </w:p>
    <w:p w14:paraId="38BBC878" w14:textId="1BA93A18" w:rsidR="00FD063B" w:rsidRPr="004A213C" w:rsidRDefault="00FD063B" w:rsidP="009D1C40">
      <w:pPr>
        <w:tabs>
          <w:tab w:val="left" w:pos="0"/>
        </w:tabs>
        <w:jc w:val="both"/>
        <w:rPr>
          <w:spacing w:val="-6"/>
          <w:sz w:val="26"/>
          <w:szCs w:val="26"/>
        </w:rPr>
      </w:pPr>
      <w:r w:rsidRPr="004A213C">
        <w:rPr>
          <w:spacing w:val="-6"/>
          <w:sz w:val="26"/>
          <w:szCs w:val="26"/>
        </w:rPr>
        <w:tab/>
      </w:r>
      <w:r w:rsidR="007A2DC6" w:rsidRPr="004A213C">
        <w:rPr>
          <w:spacing w:val="-6"/>
          <w:sz w:val="26"/>
          <w:szCs w:val="26"/>
        </w:rPr>
        <w:t xml:space="preserve">с участием представителей </w:t>
      </w:r>
      <w:r w:rsidR="009D1C40" w:rsidRPr="004A213C">
        <w:rPr>
          <w:spacing w:val="-6"/>
          <w:sz w:val="26"/>
          <w:szCs w:val="26"/>
        </w:rPr>
        <w:t>СПб ГКУ «Городской центр рекламы и праздничного оформления»</w:t>
      </w:r>
      <w:r w:rsidR="007534B4" w:rsidRPr="004A213C">
        <w:rPr>
          <w:spacing w:val="-6"/>
          <w:sz w:val="26"/>
          <w:szCs w:val="26"/>
        </w:rPr>
        <w:t xml:space="preserve"> </w:t>
      </w:r>
      <w:r w:rsidR="00724FD5" w:rsidRPr="004A213C">
        <w:rPr>
          <w:sz w:val="26"/>
          <w:szCs w:val="26"/>
        </w:rPr>
        <w:t>(далее – Заказчик);</w:t>
      </w:r>
    </w:p>
    <w:p w14:paraId="2CF49B8F" w14:textId="772B6DB8" w:rsidR="00FD063B" w:rsidRPr="004A213C" w:rsidRDefault="00FD063B" w:rsidP="0055413A">
      <w:pPr>
        <w:tabs>
          <w:tab w:val="left" w:pos="0"/>
        </w:tabs>
        <w:jc w:val="both"/>
        <w:rPr>
          <w:spacing w:val="-6"/>
          <w:sz w:val="26"/>
          <w:szCs w:val="26"/>
        </w:rPr>
      </w:pPr>
      <w:r w:rsidRPr="004A213C">
        <w:rPr>
          <w:spacing w:val="-6"/>
          <w:sz w:val="26"/>
          <w:szCs w:val="26"/>
        </w:rPr>
        <w:tab/>
      </w:r>
      <w:r w:rsidR="00C03F86" w:rsidRPr="004A213C">
        <w:rPr>
          <w:spacing w:val="-6"/>
          <w:sz w:val="26"/>
          <w:szCs w:val="26"/>
        </w:rPr>
        <w:t xml:space="preserve">в отсутствие представителей </w:t>
      </w:r>
      <w:r w:rsidR="00D102E7" w:rsidRPr="004A213C">
        <w:rPr>
          <w:spacing w:val="-6"/>
          <w:sz w:val="26"/>
          <w:szCs w:val="26"/>
        </w:rPr>
        <w:t xml:space="preserve">ООО «МД-Консалтинг» </w:t>
      </w:r>
      <w:r w:rsidR="00207050" w:rsidRPr="004A213C">
        <w:rPr>
          <w:sz w:val="26"/>
          <w:szCs w:val="26"/>
        </w:rPr>
        <w:t>(</w:t>
      </w:r>
      <w:r w:rsidR="00310F5F" w:rsidRPr="004A213C">
        <w:rPr>
          <w:sz w:val="26"/>
          <w:szCs w:val="26"/>
        </w:rPr>
        <w:t>далее – Заявитель</w:t>
      </w:r>
      <w:r w:rsidR="007A2DC6" w:rsidRPr="004A213C">
        <w:rPr>
          <w:sz w:val="26"/>
          <w:szCs w:val="26"/>
        </w:rPr>
        <w:t>)</w:t>
      </w:r>
      <w:r w:rsidR="00C03F86" w:rsidRPr="004A213C">
        <w:rPr>
          <w:sz w:val="26"/>
          <w:szCs w:val="26"/>
        </w:rPr>
        <w:t xml:space="preserve"> уведомленных о заседании Комиссии УФАС,</w:t>
      </w:r>
    </w:p>
    <w:p w14:paraId="0D04B841" w14:textId="775A0771" w:rsidR="00310F5F" w:rsidRPr="004A213C" w:rsidRDefault="00310F5F" w:rsidP="0055413A">
      <w:pPr>
        <w:tabs>
          <w:tab w:val="left" w:pos="0"/>
        </w:tabs>
        <w:ind w:firstLine="709"/>
        <w:jc w:val="both"/>
        <w:rPr>
          <w:sz w:val="26"/>
          <w:szCs w:val="26"/>
        </w:rPr>
      </w:pPr>
      <w:r w:rsidRPr="004A213C">
        <w:rPr>
          <w:sz w:val="26"/>
          <w:szCs w:val="26"/>
        </w:rPr>
        <w:t xml:space="preserve">рассмотрев посредством системы видеоконференцсвязи жалобу Заявителя </w:t>
      </w:r>
      <w:r w:rsidR="00612960" w:rsidRPr="004A213C">
        <w:rPr>
          <w:sz w:val="26"/>
          <w:szCs w:val="26"/>
        </w:rPr>
        <w:t xml:space="preserve">(вх. № </w:t>
      </w:r>
      <w:r w:rsidR="00D102E7" w:rsidRPr="004A213C">
        <w:rPr>
          <w:sz w:val="26"/>
          <w:szCs w:val="26"/>
        </w:rPr>
        <w:t>32276</w:t>
      </w:r>
      <w:r w:rsidR="007534B4" w:rsidRPr="004A213C">
        <w:rPr>
          <w:sz w:val="26"/>
          <w:szCs w:val="26"/>
        </w:rPr>
        <w:t xml:space="preserve">-ЭП/21 от </w:t>
      </w:r>
      <w:r w:rsidR="00D102E7" w:rsidRPr="004A213C">
        <w:rPr>
          <w:sz w:val="26"/>
          <w:szCs w:val="26"/>
        </w:rPr>
        <w:t>14</w:t>
      </w:r>
      <w:r w:rsidR="007534B4" w:rsidRPr="004A213C">
        <w:rPr>
          <w:sz w:val="26"/>
          <w:szCs w:val="26"/>
        </w:rPr>
        <w:t>.</w:t>
      </w:r>
      <w:r w:rsidR="00775BC6" w:rsidRPr="004A213C">
        <w:rPr>
          <w:sz w:val="26"/>
          <w:szCs w:val="26"/>
        </w:rPr>
        <w:t>10</w:t>
      </w:r>
      <w:r w:rsidR="007534B4" w:rsidRPr="004A213C">
        <w:rPr>
          <w:sz w:val="26"/>
          <w:szCs w:val="26"/>
        </w:rPr>
        <w:t>.2021</w:t>
      </w:r>
      <w:r w:rsidR="00612960" w:rsidRPr="004A213C">
        <w:rPr>
          <w:sz w:val="26"/>
          <w:szCs w:val="26"/>
        </w:rPr>
        <w:t xml:space="preserve">) на действия Заказчика </w:t>
      </w:r>
      <w:r w:rsidR="007534B4" w:rsidRPr="004A213C">
        <w:rPr>
          <w:sz w:val="26"/>
          <w:szCs w:val="26"/>
        </w:rPr>
        <w:t xml:space="preserve">при определении поставщика (подрядчика, исполнителя) </w:t>
      </w:r>
      <w:r w:rsidR="009D1C40" w:rsidRPr="004A213C">
        <w:rPr>
          <w:sz w:val="26"/>
          <w:szCs w:val="26"/>
        </w:rPr>
        <w:t>путем проведения электронного аукциона (НГ-2) на оказание услуг по централизованному оформлению                     Санкт-Петербурга новогодними искусственными елями высотой 14 м и новогодней натуральной елью к праздникам «Новый 2022 год и Рождество Христово» (извещения № 0872500000421000031)</w:t>
      </w:r>
      <w:r w:rsidR="00096691" w:rsidRPr="004A213C">
        <w:rPr>
          <w:sz w:val="26"/>
          <w:szCs w:val="26"/>
        </w:rPr>
        <w:t xml:space="preserve"> </w:t>
      </w:r>
      <w:r w:rsidRPr="004A213C">
        <w:rPr>
          <w:sz w:val="26"/>
          <w:szCs w:val="26"/>
        </w:rPr>
        <w:t xml:space="preserve">(далее – </w:t>
      </w:r>
      <w:r w:rsidR="009D1C40" w:rsidRPr="004A213C">
        <w:rPr>
          <w:sz w:val="26"/>
          <w:szCs w:val="26"/>
        </w:rPr>
        <w:t>аукцион</w:t>
      </w:r>
      <w:r w:rsidRPr="004A213C">
        <w:rPr>
          <w:sz w:val="26"/>
          <w:szCs w:val="26"/>
        </w:rPr>
        <w:t xml:space="preserve">),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w:t>
      </w:r>
      <w:r w:rsidRPr="004A213C">
        <w:rPr>
          <w:sz w:val="26"/>
          <w:szCs w:val="26"/>
        </w:rPr>
        <w:lastRenderedPageBreak/>
        <w:t>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 727/14 (далее – Административный регламент),</w:t>
      </w:r>
    </w:p>
    <w:p w14:paraId="091D451F" w14:textId="77777777" w:rsidR="0023773E" w:rsidRPr="004A213C" w:rsidRDefault="0023773E" w:rsidP="0055413A">
      <w:pPr>
        <w:tabs>
          <w:tab w:val="left" w:pos="0"/>
        </w:tabs>
        <w:jc w:val="both"/>
        <w:rPr>
          <w:sz w:val="26"/>
          <w:szCs w:val="26"/>
        </w:rPr>
      </w:pPr>
    </w:p>
    <w:p w14:paraId="42F16FE2" w14:textId="77777777" w:rsidR="0023773E" w:rsidRPr="004A213C" w:rsidRDefault="0023773E" w:rsidP="00C34BC9">
      <w:pPr>
        <w:jc w:val="center"/>
        <w:rPr>
          <w:sz w:val="26"/>
          <w:szCs w:val="26"/>
        </w:rPr>
      </w:pPr>
      <w:r w:rsidRPr="004A213C">
        <w:rPr>
          <w:sz w:val="26"/>
          <w:szCs w:val="26"/>
        </w:rPr>
        <w:t>УСТАНОВИЛА:</w:t>
      </w:r>
    </w:p>
    <w:p w14:paraId="435DFEBA" w14:textId="77777777" w:rsidR="0023773E" w:rsidRPr="004A213C" w:rsidRDefault="0023773E" w:rsidP="0055413A">
      <w:pPr>
        <w:jc w:val="both"/>
        <w:outlineLvl w:val="0"/>
        <w:rPr>
          <w:sz w:val="26"/>
          <w:szCs w:val="26"/>
        </w:rPr>
      </w:pPr>
    </w:p>
    <w:p w14:paraId="0802064E" w14:textId="6FF82AA4" w:rsidR="00203E11" w:rsidRPr="004A213C" w:rsidRDefault="00310F5F" w:rsidP="0055413A">
      <w:pPr>
        <w:autoSpaceDE w:val="0"/>
        <w:autoSpaceDN w:val="0"/>
        <w:adjustRightInd w:val="0"/>
        <w:ind w:firstLine="708"/>
        <w:jc w:val="both"/>
        <w:outlineLvl w:val="1"/>
        <w:rPr>
          <w:sz w:val="26"/>
          <w:szCs w:val="26"/>
        </w:rPr>
      </w:pPr>
      <w:r w:rsidRPr="004A213C">
        <w:rPr>
          <w:sz w:val="26"/>
          <w:szCs w:val="26"/>
        </w:rPr>
        <w:t xml:space="preserve">Извещение о проведении </w:t>
      </w:r>
      <w:r w:rsidR="009D1C40" w:rsidRPr="004A213C">
        <w:rPr>
          <w:sz w:val="26"/>
          <w:szCs w:val="26"/>
        </w:rPr>
        <w:t>аукциона</w:t>
      </w:r>
      <w:r w:rsidRPr="004A213C">
        <w:rPr>
          <w:sz w:val="26"/>
          <w:szCs w:val="26"/>
        </w:rPr>
        <w:t xml:space="preserve"> размещено </w:t>
      </w:r>
      <w:r w:rsidR="009D1C40" w:rsidRPr="004A213C">
        <w:rPr>
          <w:sz w:val="26"/>
          <w:szCs w:val="26"/>
        </w:rPr>
        <w:t>05</w:t>
      </w:r>
      <w:r w:rsidRPr="004A213C">
        <w:rPr>
          <w:sz w:val="26"/>
          <w:szCs w:val="26"/>
        </w:rPr>
        <w:t>.</w:t>
      </w:r>
      <w:r w:rsidR="009D1C40" w:rsidRPr="004A213C">
        <w:rPr>
          <w:sz w:val="26"/>
          <w:szCs w:val="26"/>
        </w:rPr>
        <w:t>10</w:t>
      </w:r>
      <w:r w:rsidRPr="004A213C">
        <w:rPr>
          <w:sz w:val="26"/>
          <w:szCs w:val="26"/>
        </w:rPr>
        <w:t>.202</w:t>
      </w:r>
      <w:r w:rsidR="00F859CA" w:rsidRPr="004A213C">
        <w:rPr>
          <w:sz w:val="26"/>
          <w:szCs w:val="26"/>
        </w:rPr>
        <w:t>1</w:t>
      </w:r>
      <w:r w:rsidRPr="004A213C">
        <w:rPr>
          <w:sz w:val="26"/>
          <w:szCs w:val="26"/>
        </w:rPr>
        <w:t xml:space="preserve"> на Официальном сайте Единой информационной системы в сфере закупок www.zakupki.gov.ru, номер извещения</w:t>
      </w:r>
      <w:r w:rsidR="00C7726E" w:rsidRPr="004A213C">
        <w:rPr>
          <w:sz w:val="26"/>
          <w:szCs w:val="26"/>
        </w:rPr>
        <w:t xml:space="preserve"> №</w:t>
      </w:r>
      <w:r w:rsidRPr="004A213C">
        <w:rPr>
          <w:sz w:val="26"/>
          <w:szCs w:val="26"/>
        </w:rPr>
        <w:t xml:space="preserve"> </w:t>
      </w:r>
      <w:r w:rsidR="009D1C40" w:rsidRPr="004A213C">
        <w:rPr>
          <w:sz w:val="26"/>
          <w:szCs w:val="26"/>
        </w:rPr>
        <w:t>0872500000421000031</w:t>
      </w:r>
      <w:r w:rsidR="009C5AFF" w:rsidRPr="004A213C">
        <w:rPr>
          <w:sz w:val="26"/>
          <w:szCs w:val="26"/>
        </w:rPr>
        <w:t>.</w:t>
      </w:r>
    </w:p>
    <w:p w14:paraId="50B8A4EB" w14:textId="3C657DCC" w:rsidR="00310F5F" w:rsidRPr="004A213C" w:rsidRDefault="00310F5F" w:rsidP="0055413A">
      <w:pPr>
        <w:autoSpaceDE w:val="0"/>
        <w:autoSpaceDN w:val="0"/>
        <w:adjustRightInd w:val="0"/>
        <w:ind w:firstLine="708"/>
        <w:jc w:val="both"/>
        <w:outlineLvl w:val="1"/>
        <w:rPr>
          <w:sz w:val="26"/>
          <w:szCs w:val="26"/>
        </w:rPr>
      </w:pPr>
      <w:r w:rsidRPr="004A213C">
        <w:rPr>
          <w:sz w:val="26"/>
          <w:szCs w:val="26"/>
        </w:rPr>
        <w:t xml:space="preserve">Начальная (максимальная) цена контракта – </w:t>
      </w:r>
      <w:r w:rsidR="009D1C40" w:rsidRPr="004A213C">
        <w:rPr>
          <w:sz w:val="26"/>
          <w:szCs w:val="26"/>
        </w:rPr>
        <w:t xml:space="preserve">24 547 500,00 </w:t>
      </w:r>
      <w:r w:rsidRPr="004A213C">
        <w:rPr>
          <w:sz w:val="26"/>
          <w:szCs w:val="26"/>
        </w:rPr>
        <w:t>рубл</w:t>
      </w:r>
      <w:r w:rsidR="00096691" w:rsidRPr="004A213C">
        <w:rPr>
          <w:sz w:val="26"/>
          <w:szCs w:val="26"/>
        </w:rPr>
        <w:t>ей</w:t>
      </w:r>
      <w:r w:rsidRPr="004A213C">
        <w:rPr>
          <w:sz w:val="26"/>
          <w:szCs w:val="26"/>
        </w:rPr>
        <w:t>.</w:t>
      </w:r>
    </w:p>
    <w:p w14:paraId="083D5A48" w14:textId="4F232953" w:rsidR="000122D2" w:rsidRPr="004A213C" w:rsidRDefault="000122D2" w:rsidP="007A2DC6">
      <w:pPr>
        <w:autoSpaceDE w:val="0"/>
        <w:autoSpaceDN w:val="0"/>
        <w:adjustRightInd w:val="0"/>
        <w:ind w:firstLine="708"/>
        <w:jc w:val="both"/>
        <w:outlineLvl w:val="1"/>
        <w:rPr>
          <w:sz w:val="26"/>
          <w:szCs w:val="26"/>
        </w:rPr>
      </w:pPr>
      <w:r w:rsidRPr="004A213C">
        <w:rPr>
          <w:sz w:val="26"/>
          <w:szCs w:val="26"/>
        </w:rPr>
        <w:t xml:space="preserve">В жалобе Заявитель указывает на нарушения Заказчиком требований законодательства о контрактной системе, которые выразились, </w:t>
      </w:r>
      <w:r w:rsidR="00CB5CBF" w:rsidRPr="004A213C">
        <w:rPr>
          <w:sz w:val="26"/>
          <w:szCs w:val="26"/>
        </w:rPr>
        <w:t>в:</w:t>
      </w:r>
    </w:p>
    <w:p w14:paraId="02FD7764" w14:textId="6AC19965" w:rsidR="007F68B2" w:rsidRPr="004A213C" w:rsidRDefault="007F68B2" w:rsidP="00812961">
      <w:pPr>
        <w:autoSpaceDE w:val="0"/>
        <w:autoSpaceDN w:val="0"/>
        <w:adjustRightInd w:val="0"/>
        <w:ind w:firstLine="708"/>
        <w:jc w:val="both"/>
        <w:outlineLvl w:val="1"/>
        <w:rPr>
          <w:sz w:val="26"/>
          <w:szCs w:val="26"/>
        </w:rPr>
      </w:pPr>
      <w:r w:rsidRPr="004A213C">
        <w:rPr>
          <w:sz w:val="26"/>
          <w:szCs w:val="26"/>
        </w:rPr>
        <w:t>- публикации документации в формате, затрудняющем поиск и копирование фрагмента текста</w:t>
      </w:r>
      <w:r w:rsidR="004A213C" w:rsidRPr="004A213C">
        <w:rPr>
          <w:sz w:val="26"/>
          <w:szCs w:val="26"/>
        </w:rPr>
        <w:t>;</w:t>
      </w:r>
    </w:p>
    <w:p w14:paraId="2026AF5B" w14:textId="63BAD215" w:rsidR="004A213C" w:rsidRPr="004A213C" w:rsidRDefault="004A213C" w:rsidP="00812961">
      <w:pPr>
        <w:autoSpaceDE w:val="0"/>
        <w:autoSpaceDN w:val="0"/>
        <w:adjustRightInd w:val="0"/>
        <w:ind w:firstLine="708"/>
        <w:jc w:val="both"/>
        <w:outlineLvl w:val="1"/>
        <w:rPr>
          <w:sz w:val="26"/>
          <w:szCs w:val="26"/>
        </w:rPr>
      </w:pPr>
      <w:r w:rsidRPr="004A213C">
        <w:rPr>
          <w:sz w:val="26"/>
          <w:szCs w:val="26"/>
        </w:rPr>
        <w:t>- возможно необходимых испытаниях поставляемого товара.</w:t>
      </w:r>
    </w:p>
    <w:p w14:paraId="5326785E" w14:textId="77777777" w:rsidR="00015CDB" w:rsidRPr="004A213C" w:rsidRDefault="00015CDB" w:rsidP="0055413A">
      <w:pPr>
        <w:ind w:right="-5" w:firstLine="720"/>
        <w:jc w:val="both"/>
        <w:rPr>
          <w:sz w:val="26"/>
          <w:szCs w:val="26"/>
        </w:rPr>
      </w:pPr>
      <w:r w:rsidRPr="004A213C">
        <w:rPr>
          <w:sz w:val="26"/>
          <w:szCs w:val="26"/>
        </w:rPr>
        <w:t>Согласно представленным в порядке ч. 2 ст. 106 Закона о контрактной системе возражениям Заказчик с доводами жалобы не согласен и считает ее необоснованной.</w:t>
      </w:r>
    </w:p>
    <w:p w14:paraId="2C8C57B6" w14:textId="76141F62" w:rsidR="0067048E" w:rsidRPr="004A213C" w:rsidRDefault="0067048E" w:rsidP="0055413A">
      <w:pPr>
        <w:autoSpaceDE w:val="0"/>
        <w:autoSpaceDN w:val="0"/>
        <w:adjustRightInd w:val="0"/>
        <w:ind w:firstLine="708"/>
        <w:jc w:val="both"/>
        <w:outlineLvl w:val="1"/>
        <w:rPr>
          <w:sz w:val="26"/>
          <w:szCs w:val="26"/>
        </w:rPr>
      </w:pPr>
      <w:r w:rsidRPr="004A213C">
        <w:rPr>
          <w:sz w:val="26"/>
          <w:szCs w:val="26"/>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14:paraId="118464B5" w14:textId="1D103CCB" w:rsidR="009D1C40" w:rsidRPr="004A213C" w:rsidRDefault="001C2DD2" w:rsidP="001C2DD2">
      <w:pPr>
        <w:pStyle w:val="4"/>
        <w:ind w:firstLine="709"/>
        <w:jc w:val="both"/>
        <w:rPr>
          <w:rFonts w:eastAsia="Times New Roman"/>
          <w:bCs/>
          <w:sz w:val="26"/>
          <w:szCs w:val="26"/>
        </w:rPr>
      </w:pPr>
      <w:r w:rsidRPr="004A213C">
        <w:rPr>
          <w:rFonts w:eastAsia="Times New Roman"/>
          <w:bCs/>
          <w:sz w:val="26"/>
          <w:szCs w:val="26"/>
        </w:rPr>
        <w:t>В соответствии с ч. 1 ст. 59 Закона о контрактной системе 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14:paraId="5D7F32CE" w14:textId="02E7CBDC" w:rsidR="00261B1A" w:rsidRPr="004A213C" w:rsidRDefault="00261B1A" w:rsidP="00261B1A">
      <w:pPr>
        <w:autoSpaceDE w:val="0"/>
        <w:autoSpaceDN w:val="0"/>
        <w:adjustRightInd w:val="0"/>
        <w:ind w:firstLine="709"/>
        <w:jc w:val="both"/>
        <w:outlineLvl w:val="1"/>
        <w:rPr>
          <w:rFonts w:eastAsia="Calibri"/>
          <w:bCs/>
          <w:sz w:val="26"/>
          <w:szCs w:val="26"/>
        </w:rPr>
      </w:pPr>
      <w:r w:rsidRPr="004A213C">
        <w:rPr>
          <w:rFonts w:eastAsia="Calibri"/>
          <w:bCs/>
          <w:sz w:val="26"/>
          <w:szCs w:val="26"/>
        </w:rPr>
        <w:t>В соответствии с ч. 3 ст. 7 Закона о контрактной системе информация, предусмотренная Законом о контрактной системе и размещенная в единой информационной системе, должна быть полной и достоверной.</w:t>
      </w:r>
    </w:p>
    <w:p w14:paraId="73CCF2A2" w14:textId="77777777" w:rsidR="00261B1A" w:rsidRPr="004A213C" w:rsidRDefault="00261B1A" w:rsidP="00261B1A">
      <w:pPr>
        <w:autoSpaceDE w:val="0"/>
        <w:autoSpaceDN w:val="0"/>
        <w:adjustRightInd w:val="0"/>
        <w:ind w:firstLine="709"/>
        <w:jc w:val="both"/>
        <w:outlineLvl w:val="1"/>
        <w:rPr>
          <w:rFonts w:eastAsia="Calibri"/>
          <w:bCs/>
          <w:sz w:val="26"/>
          <w:szCs w:val="26"/>
        </w:rPr>
      </w:pPr>
      <w:r w:rsidRPr="004A213C">
        <w:rPr>
          <w:rFonts w:eastAsia="Calibri"/>
          <w:bCs/>
          <w:sz w:val="26"/>
          <w:szCs w:val="26"/>
        </w:rPr>
        <w:t xml:space="preserve">В соответствии с пп. в) п. 1 требований к технологическим, программным и лингвистическим средствам обеспечения пользования официальными сайтами федеральных органов исполнительной власти, утвержденных приказом Минэкономразвития России от 16 ноября 2009 г. № 470 (далее - требования), информация, размещаемая на официальном сайте федерального органа исполнительной власти, официальном сайте территориального органа федерального органа исполнительной власти в информационно-телекоммуникационной сети Интернет, не должна быть зашифрована или защищена от доступа иными средствами, не позволяющими осуществить ознакомление пользователя </w:t>
      </w:r>
      <w:r w:rsidRPr="004A213C">
        <w:rPr>
          <w:rFonts w:eastAsia="Calibri"/>
          <w:bCs/>
          <w:sz w:val="26"/>
          <w:szCs w:val="26"/>
        </w:rPr>
        <w:lastRenderedPageBreak/>
        <w:t>информацией с ее содержанием без использования иного программного обеспечения или технических средств, чем веб-обозреватель.</w:t>
      </w:r>
    </w:p>
    <w:p w14:paraId="18851CFA" w14:textId="77777777" w:rsidR="00261B1A" w:rsidRPr="004A213C" w:rsidRDefault="00261B1A" w:rsidP="00261B1A">
      <w:pPr>
        <w:autoSpaceDE w:val="0"/>
        <w:autoSpaceDN w:val="0"/>
        <w:adjustRightInd w:val="0"/>
        <w:ind w:firstLine="709"/>
        <w:jc w:val="both"/>
        <w:outlineLvl w:val="1"/>
        <w:rPr>
          <w:rFonts w:eastAsia="Calibri"/>
          <w:bCs/>
          <w:sz w:val="26"/>
          <w:szCs w:val="26"/>
        </w:rPr>
      </w:pPr>
      <w:r w:rsidRPr="004A213C">
        <w:rPr>
          <w:rFonts w:eastAsia="Calibri"/>
          <w:bCs/>
          <w:sz w:val="26"/>
          <w:szCs w:val="26"/>
        </w:rPr>
        <w:t>Кроме того, согласно п. 3 требований информация в виде текста размещается на официальном сайте в формате, обеспечивающем возможность поиска и копирования фрагментов текста средствами веб-обозревателя («гипертекстовый формат»).</w:t>
      </w:r>
    </w:p>
    <w:p w14:paraId="45B55A7E" w14:textId="77777777" w:rsidR="00261B1A" w:rsidRPr="004A213C" w:rsidRDefault="00261B1A" w:rsidP="00261B1A">
      <w:pPr>
        <w:autoSpaceDE w:val="0"/>
        <w:autoSpaceDN w:val="0"/>
        <w:adjustRightInd w:val="0"/>
        <w:ind w:firstLine="709"/>
        <w:jc w:val="both"/>
        <w:outlineLvl w:val="1"/>
        <w:rPr>
          <w:rFonts w:eastAsia="Calibri"/>
          <w:bCs/>
          <w:sz w:val="26"/>
          <w:szCs w:val="26"/>
        </w:rPr>
      </w:pPr>
      <w:r w:rsidRPr="004A213C">
        <w:rPr>
          <w:rFonts w:eastAsia="Calibri"/>
          <w:bCs/>
          <w:sz w:val="26"/>
          <w:szCs w:val="26"/>
        </w:rPr>
        <w:t>Нормативные правовые и иные акты, проекты актов, судебные акты, доклады, отчеты, договоры, обзоры, прогнозы, протоколы, заключения, статистическая информация, образцы форм и иных документов дополнительно к гипертекстовому формату размещаются на официальном сайте в виде файлов в формате, обеспечивающем возможность их сохранения на технических средствах пользователей и допускающем после сохранения возможность поиска и копирования произвольного фрагмента текста средствами соответствующей программы для просмотра («документ в электронной форме»).</w:t>
      </w:r>
    </w:p>
    <w:p w14:paraId="595D6C0A" w14:textId="77777777" w:rsidR="00261B1A" w:rsidRPr="004A213C" w:rsidRDefault="00261B1A" w:rsidP="00261B1A">
      <w:pPr>
        <w:autoSpaceDE w:val="0"/>
        <w:autoSpaceDN w:val="0"/>
        <w:adjustRightInd w:val="0"/>
        <w:ind w:firstLine="709"/>
        <w:jc w:val="both"/>
        <w:outlineLvl w:val="1"/>
        <w:rPr>
          <w:rFonts w:eastAsia="Calibri"/>
          <w:bCs/>
          <w:sz w:val="26"/>
          <w:szCs w:val="26"/>
        </w:rPr>
      </w:pPr>
      <w:r w:rsidRPr="004A213C">
        <w:rPr>
          <w:rFonts w:eastAsia="Calibri"/>
          <w:bCs/>
          <w:sz w:val="26"/>
          <w:szCs w:val="26"/>
        </w:rPr>
        <w:t xml:space="preserve">Также согласно пп. л) и м) п. 14 правил функционирования единой информационной системы, утвержденных постановлением Правительства Российской Федерации от 23 декабря 2015 г. № 1414, технологические (технические и программные) средства официального сайта единой информационной системы должны обеспечивать: </w:t>
      </w:r>
    </w:p>
    <w:p w14:paraId="7006946C" w14:textId="77777777" w:rsidR="00261B1A" w:rsidRPr="004A213C" w:rsidRDefault="00261B1A" w:rsidP="00261B1A">
      <w:pPr>
        <w:autoSpaceDE w:val="0"/>
        <w:autoSpaceDN w:val="0"/>
        <w:adjustRightInd w:val="0"/>
        <w:ind w:firstLine="709"/>
        <w:jc w:val="both"/>
        <w:outlineLvl w:val="1"/>
        <w:rPr>
          <w:rFonts w:eastAsia="Calibri"/>
          <w:bCs/>
          <w:sz w:val="26"/>
          <w:szCs w:val="26"/>
        </w:rPr>
      </w:pPr>
      <w:r w:rsidRPr="004A213C">
        <w:rPr>
          <w:rFonts w:eastAsia="Calibri"/>
          <w:bCs/>
          <w:sz w:val="26"/>
          <w:szCs w:val="26"/>
        </w:rPr>
        <w:t>возможность поиска пользователями официального сайта текстовой информации и документов, размещенных на официальном сайте, по их реквизитам, наименованию, по фрагментам текста, за исключением возможности поиска текстовой информации в документах, сформированных в виде электронного образа документа, а также возможность получения запрашиваемых информации и документов;</w:t>
      </w:r>
    </w:p>
    <w:p w14:paraId="4778D670" w14:textId="77777777" w:rsidR="00261B1A" w:rsidRPr="004A213C" w:rsidRDefault="00261B1A" w:rsidP="00261B1A">
      <w:pPr>
        <w:autoSpaceDE w:val="0"/>
        <w:autoSpaceDN w:val="0"/>
        <w:adjustRightInd w:val="0"/>
        <w:ind w:firstLine="709"/>
        <w:jc w:val="both"/>
        <w:outlineLvl w:val="1"/>
        <w:rPr>
          <w:rFonts w:eastAsia="Calibri"/>
          <w:bCs/>
          <w:sz w:val="26"/>
          <w:szCs w:val="26"/>
        </w:rPr>
      </w:pPr>
      <w:r w:rsidRPr="004A213C">
        <w:rPr>
          <w:rFonts w:eastAsia="Calibri"/>
          <w:bCs/>
          <w:sz w:val="26"/>
          <w:szCs w:val="26"/>
        </w:rPr>
        <w:t>возможность поиска и получения информации и документов, размещенных на официальном сайте, средствами автоматизированного сбора данных в сети Интернет, в том числе поисковыми системами.</w:t>
      </w:r>
    </w:p>
    <w:p w14:paraId="01C7736A" w14:textId="77777777" w:rsidR="00261B1A" w:rsidRPr="004A213C" w:rsidRDefault="00261B1A" w:rsidP="00261B1A">
      <w:pPr>
        <w:autoSpaceDE w:val="0"/>
        <w:autoSpaceDN w:val="0"/>
        <w:adjustRightInd w:val="0"/>
        <w:ind w:firstLine="709"/>
        <w:jc w:val="both"/>
        <w:outlineLvl w:val="1"/>
        <w:rPr>
          <w:rFonts w:eastAsia="Calibri"/>
          <w:bCs/>
          <w:sz w:val="26"/>
          <w:szCs w:val="26"/>
        </w:rPr>
      </w:pPr>
      <w:r w:rsidRPr="004A213C">
        <w:rPr>
          <w:rFonts w:eastAsia="Calibri"/>
          <w:bCs/>
          <w:sz w:val="26"/>
          <w:szCs w:val="26"/>
        </w:rPr>
        <w:t>Таким образом, из вышеуказанных положений Закона о контрактной системе и Правил следует, что заказчик, уполномоченный орган обязаны разместить информацию о закупке на официальном сайте Российской Федерации в сети «Интернет» без каких-либо ограничений, связанных с ее ознакомлением.</w:t>
      </w:r>
    </w:p>
    <w:p w14:paraId="5BA34C20" w14:textId="77777777" w:rsidR="00261B1A" w:rsidRPr="004A213C" w:rsidRDefault="00261B1A" w:rsidP="00261B1A">
      <w:pPr>
        <w:autoSpaceDE w:val="0"/>
        <w:autoSpaceDN w:val="0"/>
        <w:adjustRightInd w:val="0"/>
        <w:ind w:firstLine="709"/>
        <w:jc w:val="both"/>
        <w:outlineLvl w:val="1"/>
        <w:rPr>
          <w:rFonts w:eastAsia="Calibri"/>
          <w:bCs/>
          <w:sz w:val="26"/>
          <w:szCs w:val="26"/>
        </w:rPr>
      </w:pPr>
      <w:r w:rsidRPr="004A213C">
        <w:rPr>
          <w:rFonts w:eastAsia="Calibri"/>
          <w:bCs/>
          <w:sz w:val="26"/>
          <w:szCs w:val="26"/>
        </w:rPr>
        <w:t>Согласно позиции Министерства экономического развития Российской Федерации, изложенной в письме от 23.05.2016 № Д28и-1299, необеспечение заказчиком возможности поиска и копирования фрагментов текста размещенной в ЕИС информации является ограничением для ознакомления с такой информацией, а также противоречит положениям Закона о контрактной системе.</w:t>
      </w:r>
    </w:p>
    <w:p w14:paraId="22AC3E52" w14:textId="77777777" w:rsidR="00261B1A" w:rsidRPr="004A213C" w:rsidRDefault="00261B1A" w:rsidP="00261B1A">
      <w:pPr>
        <w:autoSpaceDE w:val="0"/>
        <w:autoSpaceDN w:val="0"/>
        <w:adjustRightInd w:val="0"/>
        <w:ind w:firstLine="709"/>
        <w:jc w:val="both"/>
        <w:outlineLvl w:val="1"/>
        <w:rPr>
          <w:rFonts w:eastAsia="Calibri"/>
          <w:bCs/>
          <w:sz w:val="26"/>
          <w:szCs w:val="26"/>
        </w:rPr>
      </w:pPr>
      <w:r w:rsidRPr="004A213C">
        <w:rPr>
          <w:rFonts w:eastAsia="Calibri"/>
          <w:bCs/>
          <w:sz w:val="26"/>
          <w:szCs w:val="26"/>
        </w:rPr>
        <w:t>Кроме того, в случае размещения заказчиком на официальном сайте технической части документации в формате, не обеспечивающем возможности копирования фрагментов при условии, что такой текст необходим для заполнения заявки, участнику закупки необходимо самостоятельно заполнять заявку в ручном режиме, что при наличии большого объема информации приводит к невозможности участников закупки заполнить заявку надлежащим образом в установленные сроки, поскольку требует больших временных затрат и, как следствие, является дополнительным барьером, приводит к ограничению количества участников закупки, а также к формальным ошибкам в заявках участников закупок.</w:t>
      </w:r>
    </w:p>
    <w:p w14:paraId="44DFA056" w14:textId="77777777" w:rsidR="00261B1A" w:rsidRPr="004A213C" w:rsidRDefault="00261B1A" w:rsidP="00261B1A">
      <w:pPr>
        <w:autoSpaceDE w:val="0"/>
        <w:autoSpaceDN w:val="0"/>
        <w:adjustRightInd w:val="0"/>
        <w:ind w:firstLine="709"/>
        <w:jc w:val="both"/>
        <w:outlineLvl w:val="1"/>
        <w:rPr>
          <w:rFonts w:eastAsia="Calibri"/>
          <w:bCs/>
          <w:sz w:val="26"/>
          <w:szCs w:val="26"/>
        </w:rPr>
      </w:pPr>
      <w:r w:rsidRPr="004A213C">
        <w:rPr>
          <w:rFonts w:eastAsia="Calibri"/>
          <w:bCs/>
          <w:sz w:val="26"/>
          <w:szCs w:val="26"/>
        </w:rPr>
        <w:lastRenderedPageBreak/>
        <w:t>Следовательно, информация, необходимая для заполнения заявки участниками закупки, в виде текста размещается на официальном сайте в читаемом формате, обеспечивающем возможность поиска и копирования фрагментов текста средствами веб-обозревателя («гипертекстовый формат»), то есть в формате, обеспечивающем возможность их сохранения на технических средствах пользователей и допускающем после сохранения возможность поиска и копирования произвольного фрагмента текста средствами общераспространенных программ для просмотра («документ в электронной форме»).</w:t>
      </w:r>
    </w:p>
    <w:p w14:paraId="5216E732" w14:textId="77777777" w:rsidR="00261B1A" w:rsidRPr="004A213C" w:rsidRDefault="00261B1A" w:rsidP="00261B1A">
      <w:pPr>
        <w:autoSpaceDE w:val="0"/>
        <w:autoSpaceDN w:val="0"/>
        <w:adjustRightInd w:val="0"/>
        <w:ind w:firstLine="709"/>
        <w:jc w:val="both"/>
        <w:outlineLvl w:val="1"/>
        <w:rPr>
          <w:rFonts w:eastAsia="Calibri"/>
          <w:bCs/>
          <w:sz w:val="26"/>
          <w:szCs w:val="26"/>
        </w:rPr>
      </w:pPr>
      <w:r w:rsidRPr="004A213C">
        <w:rPr>
          <w:rFonts w:eastAsia="Calibri"/>
          <w:bCs/>
          <w:sz w:val="26"/>
          <w:szCs w:val="26"/>
        </w:rPr>
        <w:t>Учитывая изложенное, размещение технической части документации в файле, защищенном паролем, не позволяющем совершать действия по ознакомлению, копированию и выводу документа на печать без ввода пароля, не допускается.</w:t>
      </w:r>
    </w:p>
    <w:p w14:paraId="53B04ED7" w14:textId="77777777" w:rsidR="00261B1A" w:rsidRPr="004A213C" w:rsidRDefault="00261B1A" w:rsidP="00261B1A">
      <w:pPr>
        <w:autoSpaceDE w:val="0"/>
        <w:autoSpaceDN w:val="0"/>
        <w:adjustRightInd w:val="0"/>
        <w:ind w:firstLine="709"/>
        <w:jc w:val="both"/>
        <w:outlineLvl w:val="1"/>
        <w:rPr>
          <w:rFonts w:eastAsia="Calibri"/>
          <w:bCs/>
          <w:sz w:val="26"/>
          <w:szCs w:val="26"/>
        </w:rPr>
      </w:pPr>
      <w:r w:rsidRPr="004A213C">
        <w:rPr>
          <w:rFonts w:eastAsia="Calibri"/>
          <w:bCs/>
          <w:sz w:val="26"/>
          <w:szCs w:val="26"/>
        </w:rPr>
        <w:t>Таким образом, если техническая часть документации о закупке, размещенная заказчиком на официальном сайте, содержит ограничения для ознакомления: текст размещен в формате, не обеспечивающем возможности копирования фрагментов в случае, если такой текст необходимо использовать для заполнения заявки, то данное действие не соответствует ч. 4 ст. 4 Закона о контрактной системе.</w:t>
      </w:r>
    </w:p>
    <w:p w14:paraId="063A59A8" w14:textId="29CDCEE2" w:rsidR="00261B1A" w:rsidRPr="004A213C" w:rsidRDefault="001C2DD2" w:rsidP="00261B1A">
      <w:pPr>
        <w:autoSpaceDE w:val="0"/>
        <w:autoSpaceDN w:val="0"/>
        <w:adjustRightInd w:val="0"/>
        <w:ind w:firstLine="709"/>
        <w:jc w:val="both"/>
        <w:outlineLvl w:val="1"/>
        <w:rPr>
          <w:rFonts w:eastAsia="Calibri"/>
          <w:bCs/>
          <w:sz w:val="26"/>
          <w:szCs w:val="26"/>
        </w:rPr>
      </w:pPr>
      <w:r w:rsidRPr="004A213C">
        <w:rPr>
          <w:rFonts w:eastAsia="Calibri"/>
          <w:bCs/>
          <w:sz w:val="26"/>
          <w:szCs w:val="26"/>
        </w:rPr>
        <w:t>Аукционная</w:t>
      </w:r>
      <w:r w:rsidR="00261B1A" w:rsidRPr="004A213C">
        <w:rPr>
          <w:rFonts w:eastAsia="Calibri"/>
          <w:bCs/>
          <w:sz w:val="26"/>
          <w:szCs w:val="26"/>
        </w:rPr>
        <w:t xml:space="preserve"> документация опубликована Заказчиком на Официальном сайте Единой информационной системы в сфере закупок отдельным файлом, который имеет формат «.pdf» - стандартном межплатформенном формате электронных документов.</w:t>
      </w:r>
    </w:p>
    <w:p w14:paraId="3AFEA8AE" w14:textId="17D06E68" w:rsidR="00261B1A" w:rsidRPr="004A213C" w:rsidRDefault="00261B1A" w:rsidP="00261B1A">
      <w:pPr>
        <w:autoSpaceDE w:val="0"/>
        <w:autoSpaceDN w:val="0"/>
        <w:adjustRightInd w:val="0"/>
        <w:ind w:firstLine="709"/>
        <w:jc w:val="both"/>
        <w:outlineLvl w:val="1"/>
        <w:rPr>
          <w:rFonts w:eastAsia="Calibri"/>
          <w:bCs/>
          <w:sz w:val="26"/>
          <w:szCs w:val="26"/>
        </w:rPr>
      </w:pPr>
      <w:r w:rsidRPr="004A213C">
        <w:rPr>
          <w:rFonts w:eastAsia="Calibri"/>
          <w:bCs/>
          <w:sz w:val="26"/>
          <w:szCs w:val="26"/>
        </w:rPr>
        <w:t xml:space="preserve">Комиссия УФАС констатирует, что формат требований, содержащихся в Приложении № </w:t>
      </w:r>
      <w:r w:rsidR="001C2DD2" w:rsidRPr="004A213C">
        <w:rPr>
          <w:rFonts w:eastAsia="Calibri"/>
          <w:bCs/>
          <w:sz w:val="26"/>
          <w:szCs w:val="26"/>
        </w:rPr>
        <w:t>2</w:t>
      </w:r>
      <w:r w:rsidRPr="004A213C">
        <w:rPr>
          <w:rFonts w:eastAsia="Calibri"/>
          <w:bCs/>
          <w:sz w:val="26"/>
          <w:szCs w:val="26"/>
        </w:rPr>
        <w:t xml:space="preserve"> к техническому заданию </w:t>
      </w:r>
      <w:r w:rsidR="001C2DD2" w:rsidRPr="004A213C">
        <w:rPr>
          <w:rFonts w:eastAsia="Calibri"/>
          <w:bCs/>
          <w:sz w:val="26"/>
          <w:szCs w:val="26"/>
        </w:rPr>
        <w:t>аукционной</w:t>
      </w:r>
      <w:r w:rsidRPr="004A213C">
        <w:rPr>
          <w:rFonts w:eastAsia="Calibri"/>
          <w:bCs/>
          <w:sz w:val="26"/>
          <w:szCs w:val="26"/>
        </w:rPr>
        <w:t xml:space="preserve"> документации</w:t>
      </w:r>
      <w:r w:rsidR="001C2DD2" w:rsidRPr="004A213C">
        <w:rPr>
          <w:rFonts w:eastAsia="Calibri"/>
          <w:bCs/>
          <w:sz w:val="26"/>
          <w:szCs w:val="26"/>
        </w:rPr>
        <w:t xml:space="preserve"> </w:t>
      </w:r>
      <w:r w:rsidR="001C2DD2" w:rsidRPr="004A213C">
        <w:rPr>
          <w:rFonts w:eastAsia="Calibri"/>
          <w:bCs/>
          <w:i/>
          <w:sz w:val="26"/>
          <w:szCs w:val="26"/>
        </w:rPr>
        <w:t>«Требования к значениям показателей (характеристик) товара, поставляемого при оказании услуг»</w:t>
      </w:r>
      <w:r w:rsidRPr="004A213C">
        <w:rPr>
          <w:rFonts w:eastAsia="Calibri"/>
          <w:bCs/>
          <w:sz w:val="26"/>
          <w:szCs w:val="26"/>
        </w:rPr>
        <w:t xml:space="preserve"> позволяет осуществить поиск и копирование фрагмента текста, а следовательно, довод жалобы не нашёл своего подтверждения в ходе заседания Комиссии УФАС.</w:t>
      </w:r>
    </w:p>
    <w:p w14:paraId="7EAA79D0" w14:textId="77777777" w:rsidR="004A213C" w:rsidRPr="004A213C" w:rsidRDefault="004A213C" w:rsidP="004A213C">
      <w:pPr>
        <w:autoSpaceDE w:val="0"/>
        <w:autoSpaceDN w:val="0"/>
        <w:adjustRightInd w:val="0"/>
        <w:ind w:firstLine="709"/>
        <w:jc w:val="both"/>
        <w:outlineLvl w:val="1"/>
        <w:rPr>
          <w:rFonts w:eastAsia="Calibri"/>
          <w:bCs/>
          <w:sz w:val="26"/>
          <w:szCs w:val="26"/>
        </w:rPr>
      </w:pPr>
      <w:r w:rsidRPr="004A213C">
        <w:rPr>
          <w:rFonts w:eastAsia="Calibri"/>
          <w:bCs/>
          <w:sz w:val="26"/>
          <w:szCs w:val="26"/>
        </w:rPr>
        <w:t>В соответствии с п. 2 ч. 3 ст. 66 Закона о контрактной системе при осуществлении закупки товара, в том числе поставляемого заказчику при выполнении закупаемых работ, оказании закупаемых услуг первая часть заявки на участие в электронном аукционе, за исключением случая, предусмотренного ч. 3.1 настоящей статьи, должна содержать:</w:t>
      </w:r>
    </w:p>
    <w:p w14:paraId="6D101719" w14:textId="77777777" w:rsidR="004A213C" w:rsidRPr="004A213C" w:rsidRDefault="004A213C" w:rsidP="004A213C">
      <w:pPr>
        <w:autoSpaceDE w:val="0"/>
        <w:autoSpaceDN w:val="0"/>
        <w:adjustRightInd w:val="0"/>
        <w:ind w:firstLine="709"/>
        <w:jc w:val="both"/>
        <w:outlineLvl w:val="1"/>
        <w:rPr>
          <w:rFonts w:eastAsia="Calibri"/>
          <w:bCs/>
          <w:sz w:val="26"/>
          <w:szCs w:val="26"/>
        </w:rPr>
      </w:pPr>
      <w:r w:rsidRPr="004A213C">
        <w:rPr>
          <w:rFonts w:eastAsia="Calibri"/>
          <w:bCs/>
          <w:sz w:val="26"/>
          <w:szCs w:val="26"/>
        </w:rPr>
        <w:t>а) наименование страны происхождения товара;</w:t>
      </w:r>
    </w:p>
    <w:p w14:paraId="1D5301B6" w14:textId="77777777" w:rsidR="004A213C" w:rsidRPr="004A213C" w:rsidRDefault="004A213C" w:rsidP="004A213C">
      <w:pPr>
        <w:autoSpaceDE w:val="0"/>
        <w:autoSpaceDN w:val="0"/>
        <w:adjustRightInd w:val="0"/>
        <w:ind w:firstLine="709"/>
        <w:jc w:val="both"/>
        <w:outlineLvl w:val="1"/>
        <w:rPr>
          <w:rFonts w:eastAsia="Calibri"/>
          <w:bCs/>
          <w:sz w:val="26"/>
          <w:szCs w:val="26"/>
        </w:rPr>
      </w:pPr>
      <w:r w:rsidRPr="004A213C">
        <w:rPr>
          <w:rFonts w:eastAsia="Calibri"/>
          <w:bCs/>
          <w:sz w:val="26"/>
          <w:szCs w:val="26"/>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14:paraId="14755EB0" w14:textId="77777777" w:rsidR="004A213C" w:rsidRPr="004A213C" w:rsidRDefault="004A213C" w:rsidP="004A213C">
      <w:pPr>
        <w:autoSpaceDE w:val="0"/>
        <w:autoSpaceDN w:val="0"/>
        <w:adjustRightInd w:val="0"/>
        <w:ind w:firstLine="709"/>
        <w:jc w:val="both"/>
        <w:outlineLvl w:val="1"/>
        <w:rPr>
          <w:rFonts w:eastAsia="Calibri"/>
          <w:bCs/>
          <w:sz w:val="26"/>
          <w:szCs w:val="26"/>
        </w:rPr>
      </w:pPr>
      <w:r w:rsidRPr="004A213C">
        <w:rPr>
          <w:rFonts w:eastAsia="Calibri"/>
          <w:bCs/>
          <w:sz w:val="26"/>
          <w:szCs w:val="26"/>
        </w:rPr>
        <w:t>Частью 6 ст. 66 Закона о контрактной системе запрещается требовать от участника электронного аукциона предоставления иных документов и информации, за исключением предусмотренных ч.ч. 3 или 3.1 и 5 настоящей статьи документов и информации.</w:t>
      </w:r>
    </w:p>
    <w:p w14:paraId="322838AA" w14:textId="75BE48EC" w:rsidR="004A213C" w:rsidRPr="004A213C" w:rsidRDefault="004A213C" w:rsidP="004A213C">
      <w:pPr>
        <w:autoSpaceDE w:val="0"/>
        <w:autoSpaceDN w:val="0"/>
        <w:adjustRightInd w:val="0"/>
        <w:ind w:firstLine="709"/>
        <w:jc w:val="both"/>
        <w:outlineLvl w:val="1"/>
        <w:rPr>
          <w:rFonts w:eastAsia="Calibri"/>
          <w:bCs/>
          <w:sz w:val="26"/>
          <w:szCs w:val="26"/>
        </w:rPr>
      </w:pPr>
      <w:r w:rsidRPr="004A213C">
        <w:rPr>
          <w:rFonts w:eastAsia="Calibri"/>
          <w:bCs/>
          <w:sz w:val="26"/>
          <w:szCs w:val="26"/>
        </w:rPr>
        <w:lastRenderedPageBreak/>
        <w:t>В соответствии с п. 3 письма ФАС России от 1 июля 2016 г. № ИА/44536/16 при установлении заказчиком в документации, извещении о закупке требований к описанию участниками закупки товаров следует учесть, что Закон о контрактной системе не обязывает участника закупки иметь в наличии товар в момент подачи заявки, в связи с чем требования заказчика подробно описать в заявке (путем предоставления показателей и (или) их значений, как в виде одного значения, диапазона значений, так и сохранения неизменного значения) химический состав и (или) компоненты товара, и (или) показатели технологии производства, испытания товара, и (или) показатели, значения которых становятся известными при испытании определенной партии товара после его производства, имеют признаки ограничения доступа к участию в закупке.</w:t>
      </w:r>
    </w:p>
    <w:p w14:paraId="764AEA92" w14:textId="77777777" w:rsidR="00261B1A" w:rsidRPr="004A213C" w:rsidRDefault="00261B1A" w:rsidP="00261B1A">
      <w:pPr>
        <w:autoSpaceDE w:val="0"/>
        <w:autoSpaceDN w:val="0"/>
        <w:adjustRightInd w:val="0"/>
        <w:ind w:firstLine="709"/>
        <w:jc w:val="both"/>
        <w:outlineLvl w:val="1"/>
        <w:rPr>
          <w:rFonts w:eastAsia="Calibri"/>
          <w:bCs/>
          <w:sz w:val="26"/>
          <w:szCs w:val="26"/>
        </w:rPr>
      </w:pPr>
      <w:r w:rsidRPr="004A213C">
        <w:rPr>
          <w:rFonts w:eastAsia="Calibri"/>
          <w:bCs/>
          <w:sz w:val="26"/>
          <w:szCs w:val="26"/>
        </w:rPr>
        <w:t>В силу ч.ч. 1 и 9 ст. 105 Закона о контрактной системе любой участник закупки, а также осуществляющие общественный контроль общественные объединения, объединения юридических лиц в соответствии с законодательством Российской Федерации имеют право обжаловать в судебном порядке или в порядке, установленном настоящей главой,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оператора специализированной электронной площадки, если такие действия (бездействие) нарушают права и законные интересы участника закупки.</w:t>
      </w:r>
    </w:p>
    <w:p w14:paraId="3315E1F8" w14:textId="77777777" w:rsidR="00261B1A" w:rsidRPr="004A213C" w:rsidRDefault="00261B1A" w:rsidP="00261B1A">
      <w:pPr>
        <w:autoSpaceDE w:val="0"/>
        <w:autoSpaceDN w:val="0"/>
        <w:adjustRightInd w:val="0"/>
        <w:ind w:firstLine="709"/>
        <w:jc w:val="both"/>
        <w:outlineLvl w:val="1"/>
        <w:rPr>
          <w:rFonts w:eastAsia="Calibri"/>
          <w:bCs/>
          <w:sz w:val="26"/>
          <w:szCs w:val="26"/>
        </w:rPr>
      </w:pPr>
      <w:r w:rsidRPr="004A213C">
        <w:rPr>
          <w:rFonts w:eastAsia="Calibri"/>
          <w:bCs/>
          <w:sz w:val="26"/>
          <w:szCs w:val="26"/>
        </w:rPr>
        <w:t>К жалобе прикладываются документы, подтверждающие ее обоснованность. При этом жалоба должна содержать перечень прилагаемых к ней документов.</w:t>
      </w:r>
    </w:p>
    <w:p w14:paraId="698AB58B" w14:textId="77777777" w:rsidR="00261B1A" w:rsidRPr="004A213C" w:rsidRDefault="00261B1A" w:rsidP="00261B1A">
      <w:pPr>
        <w:autoSpaceDE w:val="0"/>
        <w:autoSpaceDN w:val="0"/>
        <w:adjustRightInd w:val="0"/>
        <w:ind w:firstLine="709"/>
        <w:jc w:val="both"/>
        <w:outlineLvl w:val="1"/>
        <w:rPr>
          <w:rFonts w:eastAsia="Calibri"/>
          <w:bCs/>
          <w:sz w:val="26"/>
          <w:szCs w:val="26"/>
        </w:rPr>
      </w:pPr>
      <w:r w:rsidRPr="004A213C">
        <w:rPr>
          <w:rFonts w:eastAsia="Calibri"/>
          <w:bCs/>
          <w:sz w:val="26"/>
          <w:szCs w:val="26"/>
        </w:rPr>
        <w:t>Из анализа ч.ч. 1 и 9 ст. 105 Закона о контрактной системе следует, что именно на заявителя жалобы возложена обязанность по доказыванию обоснованности доводов жалобы с предоставлением соответствующих документов.</w:t>
      </w:r>
    </w:p>
    <w:p w14:paraId="2C55DB48" w14:textId="1E7AF05A" w:rsidR="00D13421" w:rsidRPr="004A213C" w:rsidRDefault="00D13421" w:rsidP="00D13421">
      <w:pPr>
        <w:autoSpaceDE w:val="0"/>
        <w:autoSpaceDN w:val="0"/>
        <w:adjustRightInd w:val="0"/>
        <w:ind w:firstLine="709"/>
        <w:jc w:val="both"/>
        <w:outlineLvl w:val="1"/>
        <w:rPr>
          <w:rFonts w:eastAsia="Calibri"/>
          <w:bCs/>
          <w:sz w:val="26"/>
          <w:szCs w:val="26"/>
        </w:rPr>
      </w:pPr>
      <w:r w:rsidRPr="004A213C">
        <w:rPr>
          <w:rFonts w:eastAsia="Calibri"/>
          <w:bCs/>
          <w:sz w:val="26"/>
          <w:szCs w:val="26"/>
        </w:rPr>
        <w:t xml:space="preserve">В нарушение указанной нормы Заявителем не представлено документальных подтверждений обоснованности вышеприведенных доводов, в том числе, в части невозможности подготовки заявки на участие в </w:t>
      </w:r>
      <w:r w:rsidR="001C2DD2" w:rsidRPr="004A213C">
        <w:rPr>
          <w:rFonts w:eastAsia="Calibri"/>
          <w:bCs/>
          <w:sz w:val="26"/>
          <w:szCs w:val="26"/>
        </w:rPr>
        <w:t>аукционе</w:t>
      </w:r>
      <w:r w:rsidRPr="004A213C">
        <w:rPr>
          <w:rFonts w:eastAsia="Calibri"/>
          <w:bCs/>
          <w:sz w:val="26"/>
          <w:szCs w:val="26"/>
        </w:rPr>
        <w:t xml:space="preserve"> и ограничения количества участников закупки, а также документов и сведений, свидетельствующих о нарушении заказчиком норм Закона о контрактной системе.</w:t>
      </w:r>
    </w:p>
    <w:p w14:paraId="1E6E8498" w14:textId="11D26F2C" w:rsidR="00D51B69" w:rsidRPr="004A213C" w:rsidRDefault="00D51B69" w:rsidP="0055413A">
      <w:pPr>
        <w:autoSpaceDE w:val="0"/>
        <w:autoSpaceDN w:val="0"/>
        <w:adjustRightInd w:val="0"/>
        <w:ind w:firstLine="709"/>
        <w:jc w:val="both"/>
        <w:outlineLvl w:val="1"/>
        <w:rPr>
          <w:color w:val="000000"/>
          <w:sz w:val="26"/>
          <w:szCs w:val="26"/>
        </w:rPr>
      </w:pPr>
      <w:r w:rsidRPr="004A213C">
        <w:rPr>
          <w:color w:val="000000"/>
          <w:sz w:val="26"/>
          <w:szCs w:val="26"/>
        </w:rPr>
        <w:t xml:space="preserve">Комиссия УФАС, руководствуясь ст. </w:t>
      </w:r>
      <w:r w:rsidR="001C2DD2" w:rsidRPr="004A213C">
        <w:rPr>
          <w:color w:val="000000"/>
          <w:sz w:val="26"/>
          <w:szCs w:val="26"/>
        </w:rPr>
        <w:t>8,</w:t>
      </w:r>
      <w:r w:rsidRPr="004A213C">
        <w:rPr>
          <w:color w:val="000000"/>
          <w:sz w:val="26"/>
          <w:szCs w:val="26"/>
        </w:rPr>
        <w:t xml:space="preserve"> </w:t>
      </w:r>
      <w:r w:rsidR="005166A3" w:rsidRPr="004A213C">
        <w:rPr>
          <w:color w:val="000000"/>
          <w:sz w:val="26"/>
          <w:szCs w:val="26"/>
        </w:rPr>
        <w:t xml:space="preserve">59, </w:t>
      </w:r>
      <w:r w:rsidRPr="004A213C">
        <w:rPr>
          <w:color w:val="000000"/>
          <w:sz w:val="26"/>
          <w:szCs w:val="26"/>
        </w:rPr>
        <w:t xml:space="preserve">99, </w:t>
      </w:r>
      <w:r w:rsidR="004F65A2" w:rsidRPr="004A213C">
        <w:rPr>
          <w:color w:val="000000"/>
          <w:sz w:val="26"/>
          <w:szCs w:val="26"/>
        </w:rPr>
        <w:t xml:space="preserve">105, </w:t>
      </w:r>
      <w:r w:rsidRPr="004A213C">
        <w:rPr>
          <w:color w:val="000000"/>
          <w:sz w:val="26"/>
          <w:szCs w:val="26"/>
        </w:rPr>
        <w:t>106 Закона о контрактной системе, Административным регламентом,</w:t>
      </w:r>
    </w:p>
    <w:p w14:paraId="221A289B" w14:textId="37DCD2D3" w:rsidR="001C2DD2" w:rsidRPr="004A213C" w:rsidRDefault="001C2DD2" w:rsidP="0055413A">
      <w:pPr>
        <w:autoSpaceDE w:val="0"/>
        <w:autoSpaceDN w:val="0"/>
        <w:adjustRightInd w:val="0"/>
        <w:jc w:val="both"/>
        <w:outlineLvl w:val="1"/>
        <w:rPr>
          <w:color w:val="000000"/>
          <w:sz w:val="26"/>
          <w:szCs w:val="26"/>
        </w:rPr>
      </w:pPr>
    </w:p>
    <w:p w14:paraId="366E5129" w14:textId="77777777" w:rsidR="00D51B69" w:rsidRPr="004A213C" w:rsidRDefault="00D51B69" w:rsidP="007B6274">
      <w:pPr>
        <w:autoSpaceDE w:val="0"/>
        <w:autoSpaceDN w:val="0"/>
        <w:adjustRightInd w:val="0"/>
        <w:jc w:val="center"/>
        <w:outlineLvl w:val="1"/>
        <w:rPr>
          <w:color w:val="000000"/>
          <w:sz w:val="26"/>
          <w:szCs w:val="26"/>
        </w:rPr>
      </w:pPr>
      <w:r w:rsidRPr="004A213C">
        <w:rPr>
          <w:color w:val="000000"/>
          <w:sz w:val="26"/>
          <w:szCs w:val="26"/>
        </w:rPr>
        <w:t>РЕШИЛА:</w:t>
      </w:r>
    </w:p>
    <w:p w14:paraId="412C62E4" w14:textId="77777777" w:rsidR="0049237C" w:rsidRPr="004A213C" w:rsidRDefault="0049237C" w:rsidP="0055413A">
      <w:pPr>
        <w:autoSpaceDE w:val="0"/>
        <w:autoSpaceDN w:val="0"/>
        <w:adjustRightInd w:val="0"/>
        <w:ind w:firstLine="708"/>
        <w:jc w:val="both"/>
        <w:outlineLvl w:val="1"/>
        <w:rPr>
          <w:rFonts w:eastAsia="Calibri"/>
          <w:sz w:val="26"/>
          <w:szCs w:val="26"/>
          <w:lang w:eastAsia="en-US"/>
        </w:rPr>
      </w:pPr>
    </w:p>
    <w:p w14:paraId="0D2A9124" w14:textId="484203FD" w:rsidR="000D1F9D" w:rsidRPr="004A213C" w:rsidRDefault="000D1F9D" w:rsidP="000D1F9D">
      <w:pPr>
        <w:widowControl w:val="0"/>
        <w:ind w:firstLine="709"/>
        <w:jc w:val="both"/>
        <w:rPr>
          <w:color w:val="000000"/>
          <w:sz w:val="26"/>
          <w:szCs w:val="26"/>
        </w:rPr>
      </w:pPr>
      <w:r w:rsidRPr="004A213C">
        <w:rPr>
          <w:color w:val="000000"/>
          <w:sz w:val="26"/>
          <w:szCs w:val="26"/>
        </w:rPr>
        <w:t xml:space="preserve">Признать жалобу </w:t>
      </w:r>
      <w:r w:rsidR="00D102E7" w:rsidRPr="004A213C">
        <w:rPr>
          <w:color w:val="000000"/>
          <w:sz w:val="26"/>
          <w:szCs w:val="26"/>
        </w:rPr>
        <w:t xml:space="preserve">ООО «МД-Консалтинг» </w:t>
      </w:r>
      <w:r w:rsidR="00261B1A" w:rsidRPr="004A213C">
        <w:rPr>
          <w:color w:val="000000"/>
          <w:sz w:val="26"/>
          <w:szCs w:val="26"/>
        </w:rPr>
        <w:t>не</w:t>
      </w:r>
      <w:r w:rsidRPr="004A213C">
        <w:rPr>
          <w:color w:val="000000"/>
          <w:sz w:val="26"/>
          <w:szCs w:val="26"/>
        </w:rPr>
        <w:t>обоснованной</w:t>
      </w:r>
      <w:r w:rsidR="00261B1A" w:rsidRPr="004A213C">
        <w:rPr>
          <w:color w:val="000000"/>
          <w:sz w:val="26"/>
          <w:szCs w:val="26"/>
        </w:rPr>
        <w:t>.</w:t>
      </w:r>
    </w:p>
    <w:p w14:paraId="64208B5B" w14:textId="476A8190" w:rsidR="00FE02EF" w:rsidRPr="004A213C" w:rsidRDefault="00FE02EF" w:rsidP="0055413A">
      <w:pPr>
        <w:autoSpaceDE w:val="0"/>
        <w:autoSpaceDN w:val="0"/>
        <w:adjustRightInd w:val="0"/>
        <w:jc w:val="both"/>
        <w:outlineLvl w:val="1"/>
        <w:rPr>
          <w:color w:val="000000"/>
          <w:sz w:val="26"/>
          <w:szCs w:val="26"/>
        </w:rPr>
      </w:pPr>
    </w:p>
    <w:p w14:paraId="5BF95B8F" w14:textId="77777777" w:rsidR="00D102E7" w:rsidRPr="004A213C" w:rsidRDefault="00D102E7" w:rsidP="0055413A">
      <w:pPr>
        <w:autoSpaceDE w:val="0"/>
        <w:autoSpaceDN w:val="0"/>
        <w:adjustRightInd w:val="0"/>
        <w:jc w:val="both"/>
        <w:outlineLvl w:val="1"/>
        <w:rPr>
          <w:color w:val="000000"/>
          <w:sz w:val="26"/>
          <w:szCs w:val="26"/>
        </w:rPr>
      </w:pPr>
    </w:p>
    <w:p w14:paraId="7142C73A" w14:textId="012C4445" w:rsidR="006B01CA" w:rsidRPr="004A213C" w:rsidRDefault="006B01CA" w:rsidP="0055413A">
      <w:pPr>
        <w:autoSpaceDE w:val="0"/>
        <w:autoSpaceDN w:val="0"/>
        <w:adjustRightInd w:val="0"/>
        <w:jc w:val="both"/>
        <w:outlineLvl w:val="1"/>
        <w:rPr>
          <w:color w:val="000000"/>
          <w:sz w:val="26"/>
          <w:szCs w:val="26"/>
        </w:rPr>
      </w:pPr>
    </w:p>
    <w:p w14:paraId="4F8F1DFD" w14:textId="5D934E8A" w:rsidR="00397833" w:rsidRPr="004A213C" w:rsidRDefault="00D51B69" w:rsidP="0055413A">
      <w:pPr>
        <w:tabs>
          <w:tab w:val="left" w:pos="2700"/>
        </w:tabs>
        <w:ind w:firstLine="720"/>
        <w:jc w:val="both"/>
        <w:rPr>
          <w:i/>
          <w:sz w:val="26"/>
          <w:szCs w:val="26"/>
        </w:rPr>
      </w:pPr>
      <w:r w:rsidRPr="004A213C">
        <w:rPr>
          <w:i/>
          <w:sz w:val="26"/>
          <w:szCs w:val="26"/>
        </w:rPr>
        <w:t>Настоящее решение может быть обжаловано в судебном порядке в течение трёх месяцев со дня принятия.</w:t>
      </w:r>
    </w:p>
    <w:p w14:paraId="651CAF37" w14:textId="77777777" w:rsidR="00252B36" w:rsidRPr="004A213C" w:rsidRDefault="00252B36" w:rsidP="0055413A">
      <w:pPr>
        <w:tabs>
          <w:tab w:val="left" w:pos="2700"/>
        </w:tabs>
        <w:ind w:firstLine="720"/>
        <w:jc w:val="both"/>
        <w:rPr>
          <w:i/>
          <w:sz w:val="26"/>
          <w:szCs w:val="26"/>
        </w:rPr>
      </w:pPr>
    </w:p>
    <w:sectPr w:rsidR="00252B36" w:rsidRPr="004A213C" w:rsidSect="004768B6">
      <w:type w:val="continuous"/>
      <w:pgSz w:w="11906" w:h="16838"/>
      <w:pgMar w:top="1134" w:right="849" w:bottom="1843"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052C77" w14:textId="77777777" w:rsidR="00A60894" w:rsidRDefault="00A60894">
      <w:r>
        <w:separator/>
      </w:r>
    </w:p>
  </w:endnote>
  <w:endnote w:type="continuationSeparator" w:id="0">
    <w:p w14:paraId="1FF75784" w14:textId="77777777" w:rsidR="00A60894" w:rsidRDefault="00A608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718412" w14:textId="77777777" w:rsidR="00A60894" w:rsidRDefault="00A60894">
      <w:r>
        <w:separator/>
      </w:r>
    </w:p>
  </w:footnote>
  <w:footnote w:type="continuationSeparator" w:id="0">
    <w:p w14:paraId="6B7F9683" w14:textId="77777777" w:rsidR="00A60894" w:rsidRDefault="00A6089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8A504B" w14:textId="77777777" w:rsidR="00590413" w:rsidRDefault="00590413" w:rsidP="00F9096E">
    <w:pPr>
      <w:pStyle w:val="a5"/>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14:paraId="5E371FF7" w14:textId="77777777" w:rsidR="00590413" w:rsidRDefault="00590413">
    <w:pPr>
      <w:pStyle w:val="a5"/>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462F89" w14:textId="7097092C" w:rsidR="00590413" w:rsidRDefault="00590413" w:rsidP="00F9096E">
    <w:pPr>
      <w:pStyle w:val="a5"/>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sidR="00A92909">
      <w:rPr>
        <w:rStyle w:val="a6"/>
        <w:noProof/>
      </w:rPr>
      <w:t>2</w:t>
    </w:r>
    <w:r>
      <w:rPr>
        <w:rStyle w:val="a6"/>
      </w:rPr>
      <w:fldChar w:fldCharType="end"/>
    </w:r>
  </w:p>
  <w:p w14:paraId="499A6BC4" w14:textId="77777777" w:rsidR="00590413" w:rsidRDefault="00590413">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81947066"/>
    <w:lvl w:ilvl="0">
      <w:start w:val="1"/>
      <w:numFmt w:val="decimal"/>
      <w:pStyle w:val="a"/>
      <w:lvlText w:val="%1."/>
      <w:lvlJc w:val="left"/>
      <w:pPr>
        <w:tabs>
          <w:tab w:val="num" w:pos="360"/>
        </w:tabs>
        <w:ind w:left="360" w:hanging="360"/>
      </w:pPr>
    </w:lvl>
  </w:abstractNum>
  <w:abstractNum w:abstractNumId="1"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pStyle w:val="2"/>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15:restartNumberingAfterBreak="0">
    <w:nsid w:val="011106DB"/>
    <w:multiLevelType w:val="hybridMultilevel"/>
    <w:tmpl w:val="EC9230CE"/>
    <w:lvl w:ilvl="0" w:tplc="83BA0FBC">
      <w:start w:val="1"/>
      <w:numFmt w:val="decimal"/>
      <w:lvlText w:val="%1."/>
      <w:lvlJc w:val="left"/>
      <w:pPr>
        <w:ind w:left="1428"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3" w15:restartNumberingAfterBreak="0">
    <w:nsid w:val="08821D84"/>
    <w:multiLevelType w:val="hybridMultilevel"/>
    <w:tmpl w:val="412CBB40"/>
    <w:lvl w:ilvl="0" w:tplc="E9D2C398">
      <w:start w:val="2"/>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 w15:restartNumberingAfterBreak="0">
    <w:nsid w:val="15480E20"/>
    <w:multiLevelType w:val="hybridMultilevel"/>
    <w:tmpl w:val="541E7A64"/>
    <w:lvl w:ilvl="0" w:tplc="B07C07C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5" w15:restartNumberingAfterBreak="0">
    <w:nsid w:val="18D8523A"/>
    <w:multiLevelType w:val="hybridMultilevel"/>
    <w:tmpl w:val="A7D6453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208515B"/>
    <w:multiLevelType w:val="multilevel"/>
    <w:tmpl w:val="173CDC3C"/>
    <w:lvl w:ilvl="0">
      <w:start w:val="1"/>
      <w:numFmt w:val="decimal"/>
      <w:lvlText w:val="%1."/>
      <w:lvlJc w:val="left"/>
      <w:pPr>
        <w:ind w:left="2204" w:hanging="360"/>
      </w:pPr>
      <w:rPr>
        <w:rFonts w:hint="default"/>
      </w:rPr>
    </w:lvl>
    <w:lvl w:ilvl="1">
      <w:start w:val="1"/>
      <w:numFmt w:val="decimal"/>
      <w:isLgl/>
      <w:lvlText w:val="%1.%2."/>
      <w:lvlJc w:val="left"/>
      <w:pPr>
        <w:ind w:left="1129" w:hanging="42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7" w15:restartNumberingAfterBreak="0">
    <w:nsid w:val="2DC93CD0"/>
    <w:multiLevelType w:val="hybridMultilevel"/>
    <w:tmpl w:val="5FDC155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F034040"/>
    <w:multiLevelType w:val="hybridMultilevel"/>
    <w:tmpl w:val="318C1EF6"/>
    <w:lvl w:ilvl="0" w:tplc="04190001">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9" w15:restartNumberingAfterBreak="0">
    <w:nsid w:val="35A36746"/>
    <w:multiLevelType w:val="hybridMultilevel"/>
    <w:tmpl w:val="ABA2E5DA"/>
    <w:lvl w:ilvl="0" w:tplc="5E7E8966">
      <w:start w:val="1"/>
      <w:numFmt w:val="decimal"/>
      <w:lvlText w:val="%1."/>
      <w:lvlJc w:val="left"/>
      <w:pPr>
        <w:ind w:left="1428" w:hanging="360"/>
      </w:pPr>
      <w:rPr>
        <w:rFonts w:hint="default"/>
        <w:color w:val="000000"/>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0" w15:restartNumberingAfterBreak="0">
    <w:nsid w:val="3B7359D6"/>
    <w:multiLevelType w:val="hybridMultilevel"/>
    <w:tmpl w:val="3A3C72D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4244751C"/>
    <w:multiLevelType w:val="hybridMultilevel"/>
    <w:tmpl w:val="556A2E6E"/>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2" w15:restartNumberingAfterBreak="0">
    <w:nsid w:val="48924E66"/>
    <w:multiLevelType w:val="hybridMultilevel"/>
    <w:tmpl w:val="7E1EC6F6"/>
    <w:lvl w:ilvl="0" w:tplc="8012DA8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3" w15:restartNumberingAfterBreak="0">
    <w:nsid w:val="4CBE69EE"/>
    <w:multiLevelType w:val="hybridMultilevel"/>
    <w:tmpl w:val="795AE202"/>
    <w:lvl w:ilvl="0" w:tplc="B6488DC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4" w15:restartNumberingAfterBreak="0">
    <w:nsid w:val="52C80BE8"/>
    <w:multiLevelType w:val="hybridMultilevel"/>
    <w:tmpl w:val="ACC212D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55432BE9"/>
    <w:multiLevelType w:val="hybridMultilevel"/>
    <w:tmpl w:val="80D03C4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6" w15:restartNumberingAfterBreak="0">
    <w:nsid w:val="5E273BEB"/>
    <w:multiLevelType w:val="hybridMultilevel"/>
    <w:tmpl w:val="0E32D8C2"/>
    <w:lvl w:ilvl="0" w:tplc="F998F94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66D36D10"/>
    <w:multiLevelType w:val="hybridMultilevel"/>
    <w:tmpl w:val="023E65B8"/>
    <w:lvl w:ilvl="0" w:tplc="C9683170">
      <w:start w:val="1"/>
      <w:numFmt w:val="decimal"/>
      <w:lvlText w:val="%1."/>
      <w:lvlJc w:val="left"/>
      <w:pPr>
        <w:ind w:left="1068" w:hanging="360"/>
      </w:pPr>
      <w:rPr>
        <w:rFonts w:hint="default"/>
        <w:color w:val="000000"/>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8" w15:restartNumberingAfterBreak="0">
    <w:nsid w:val="6C7C31EA"/>
    <w:multiLevelType w:val="hybridMultilevel"/>
    <w:tmpl w:val="47CA6B44"/>
    <w:lvl w:ilvl="0" w:tplc="5212E066">
      <w:start w:val="1"/>
      <w:numFmt w:val="decimal"/>
      <w:lvlText w:val="%1)"/>
      <w:lvlJc w:val="left"/>
      <w:pPr>
        <w:ind w:left="927" w:hanging="360"/>
      </w:p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19" w15:restartNumberingAfterBreak="0">
    <w:nsid w:val="6FE14C1D"/>
    <w:multiLevelType w:val="hybridMultilevel"/>
    <w:tmpl w:val="57E8D656"/>
    <w:lvl w:ilvl="0" w:tplc="0419000F">
      <w:start w:val="1"/>
      <w:numFmt w:val="decimal"/>
      <w:lvlText w:val="%1."/>
      <w:lvlJc w:val="left"/>
      <w:pPr>
        <w:ind w:left="2148" w:hanging="360"/>
      </w:pPr>
    </w:lvl>
    <w:lvl w:ilvl="1" w:tplc="04190019" w:tentative="1">
      <w:start w:val="1"/>
      <w:numFmt w:val="lowerLetter"/>
      <w:lvlText w:val="%2."/>
      <w:lvlJc w:val="left"/>
      <w:pPr>
        <w:ind w:left="2868" w:hanging="360"/>
      </w:pPr>
    </w:lvl>
    <w:lvl w:ilvl="2" w:tplc="0419001B" w:tentative="1">
      <w:start w:val="1"/>
      <w:numFmt w:val="lowerRoman"/>
      <w:lvlText w:val="%3."/>
      <w:lvlJc w:val="right"/>
      <w:pPr>
        <w:ind w:left="3588" w:hanging="180"/>
      </w:pPr>
    </w:lvl>
    <w:lvl w:ilvl="3" w:tplc="0419000F" w:tentative="1">
      <w:start w:val="1"/>
      <w:numFmt w:val="decimal"/>
      <w:lvlText w:val="%4."/>
      <w:lvlJc w:val="left"/>
      <w:pPr>
        <w:ind w:left="4308" w:hanging="360"/>
      </w:pPr>
    </w:lvl>
    <w:lvl w:ilvl="4" w:tplc="04190019" w:tentative="1">
      <w:start w:val="1"/>
      <w:numFmt w:val="lowerLetter"/>
      <w:lvlText w:val="%5."/>
      <w:lvlJc w:val="left"/>
      <w:pPr>
        <w:ind w:left="5028" w:hanging="360"/>
      </w:pPr>
    </w:lvl>
    <w:lvl w:ilvl="5" w:tplc="0419001B" w:tentative="1">
      <w:start w:val="1"/>
      <w:numFmt w:val="lowerRoman"/>
      <w:lvlText w:val="%6."/>
      <w:lvlJc w:val="right"/>
      <w:pPr>
        <w:ind w:left="5748" w:hanging="180"/>
      </w:pPr>
    </w:lvl>
    <w:lvl w:ilvl="6" w:tplc="0419000F" w:tentative="1">
      <w:start w:val="1"/>
      <w:numFmt w:val="decimal"/>
      <w:lvlText w:val="%7."/>
      <w:lvlJc w:val="left"/>
      <w:pPr>
        <w:ind w:left="6468" w:hanging="360"/>
      </w:pPr>
    </w:lvl>
    <w:lvl w:ilvl="7" w:tplc="04190019" w:tentative="1">
      <w:start w:val="1"/>
      <w:numFmt w:val="lowerLetter"/>
      <w:lvlText w:val="%8."/>
      <w:lvlJc w:val="left"/>
      <w:pPr>
        <w:ind w:left="7188" w:hanging="360"/>
      </w:pPr>
    </w:lvl>
    <w:lvl w:ilvl="8" w:tplc="0419001B" w:tentative="1">
      <w:start w:val="1"/>
      <w:numFmt w:val="lowerRoman"/>
      <w:lvlText w:val="%9."/>
      <w:lvlJc w:val="right"/>
      <w:pPr>
        <w:ind w:left="7908" w:hanging="180"/>
      </w:pPr>
    </w:lvl>
  </w:abstractNum>
  <w:abstractNum w:abstractNumId="20" w15:restartNumberingAfterBreak="0">
    <w:nsid w:val="7221281E"/>
    <w:multiLevelType w:val="hybridMultilevel"/>
    <w:tmpl w:val="79124E3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9062474"/>
    <w:multiLevelType w:val="hybridMultilevel"/>
    <w:tmpl w:val="22D80FA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15:restartNumberingAfterBreak="0">
    <w:nsid w:val="7CE2446F"/>
    <w:multiLevelType w:val="hybridMultilevel"/>
    <w:tmpl w:val="51D613FA"/>
    <w:lvl w:ilvl="0" w:tplc="461C043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0"/>
  </w:num>
  <w:num w:numId="2">
    <w:abstractNumId w:val="13"/>
  </w:num>
  <w:num w:numId="3">
    <w:abstractNumId w:val="22"/>
  </w:num>
  <w:num w:numId="4">
    <w:abstractNumId w:val="14"/>
  </w:num>
  <w:num w:numId="5">
    <w:abstractNumId w:val="21"/>
  </w:num>
  <w:num w:numId="6">
    <w:abstractNumId w:val="11"/>
  </w:num>
  <w:num w:numId="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num>
  <w:num w:numId="9">
    <w:abstractNumId w:val="2"/>
  </w:num>
  <w:num w:numId="10">
    <w:abstractNumId w:val="19"/>
  </w:num>
  <w:num w:numId="11">
    <w:abstractNumId w:val="7"/>
  </w:num>
  <w:num w:numId="12">
    <w:abstractNumId w:val="5"/>
  </w:num>
  <w:num w:numId="13">
    <w:abstractNumId w:val="6"/>
  </w:num>
  <w:num w:numId="14">
    <w:abstractNumId w:val="16"/>
  </w:num>
  <w:num w:numId="15">
    <w:abstractNumId w:val="20"/>
  </w:num>
  <w:num w:numId="16">
    <w:abstractNumId w:val="8"/>
  </w:num>
  <w:num w:numId="17">
    <w:abstractNumId w:val="4"/>
  </w:num>
  <w:num w:numId="18">
    <w:abstractNumId w:val="17"/>
  </w:num>
  <w:num w:numId="19">
    <w:abstractNumId w:val="9"/>
  </w:num>
  <w:num w:numId="20">
    <w:abstractNumId w:val="3"/>
  </w:num>
  <w:num w:numId="21">
    <w:abstractNumId w:val="0"/>
    <w:lvlOverride w:ilvl="0">
      <w:startOverride w:val="1"/>
    </w:lvlOverride>
  </w:num>
  <w:num w:numId="2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
  </w:num>
  <w:num w:numId="2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embedSystemFonts/>
  <w:activeWritingStyle w:appName="MSWord" w:lang="ru-RU" w:vendorID="64" w:dllVersion="6" w:nlCheck="1" w:checkStyle="0"/>
  <w:activeWritingStyle w:appName="MSWord" w:lang="en-US" w:vendorID="64" w:dllVersion="6" w:nlCheck="1" w:checkStyle="0"/>
  <w:activeWritingStyle w:appName="MSWord" w:lang="ru-RU" w:vendorID="64" w:dllVersion="0" w:nlCheck="1" w:checkStyle="0"/>
  <w:activeWritingStyle w:appName="MSWord" w:lang="ru-RU" w:vendorID="64" w:dllVersion="4096" w:nlCheck="1" w:checkStyle="0"/>
  <w:activeWritingStyle w:appName="MSWord" w:lang="en-US" w:vendorID="64" w:dllVersion="4096" w:nlCheck="1" w:checkStyle="0"/>
  <w:activeWritingStyle w:appName="MSWord" w:lang="ru-RU" w:vendorID="64" w:dllVersion="131078" w:nlCheck="1" w:checkStyle="0"/>
  <w:activeWritingStyle w:appName="MSWord" w:lang="en-US" w:vendorID="64" w:dllVersion="131078" w:nlCheck="1" w:checkStyle="1"/>
  <w:activeWritingStyle w:appName="MSWord" w:lang="de-DE"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4C0C"/>
    <w:rsid w:val="00000BA2"/>
    <w:rsid w:val="00001747"/>
    <w:rsid w:val="00002611"/>
    <w:rsid w:val="00002F33"/>
    <w:rsid w:val="00003364"/>
    <w:rsid w:val="00003C73"/>
    <w:rsid w:val="0000439D"/>
    <w:rsid w:val="00004872"/>
    <w:rsid w:val="00005472"/>
    <w:rsid w:val="00006F63"/>
    <w:rsid w:val="000101EF"/>
    <w:rsid w:val="000105A1"/>
    <w:rsid w:val="0001066B"/>
    <w:rsid w:val="000122D2"/>
    <w:rsid w:val="000123CC"/>
    <w:rsid w:val="000129E0"/>
    <w:rsid w:val="00012EFC"/>
    <w:rsid w:val="00012FBE"/>
    <w:rsid w:val="00013627"/>
    <w:rsid w:val="00014E53"/>
    <w:rsid w:val="00015BC3"/>
    <w:rsid w:val="00015CDB"/>
    <w:rsid w:val="0001715D"/>
    <w:rsid w:val="00020B30"/>
    <w:rsid w:val="00020EFD"/>
    <w:rsid w:val="000211FF"/>
    <w:rsid w:val="00021AF4"/>
    <w:rsid w:val="00022991"/>
    <w:rsid w:val="000242CF"/>
    <w:rsid w:val="00024572"/>
    <w:rsid w:val="00024F6C"/>
    <w:rsid w:val="00026463"/>
    <w:rsid w:val="00026696"/>
    <w:rsid w:val="000269F3"/>
    <w:rsid w:val="00026B06"/>
    <w:rsid w:val="000272BD"/>
    <w:rsid w:val="00027374"/>
    <w:rsid w:val="00030222"/>
    <w:rsid w:val="000305D8"/>
    <w:rsid w:val="0003125E"/>
    <w:rsid w:val="000314A6"/>
    <w:rsid w:val="000332C1"/>
    <w:rsid w:val="00033540"/>
    <w:rsid w:val="00033915"/>
    <w:rsid w:val="0003447F"/>
    <w:rsid w:val="00035899"/>
    <w:rsid w:val="00036497"/>
    <w:rsid w:val="000370B2"/>
    <w:rsid w:val="00037FC6"/>
    <w:rsid w:val="000411C9"/>
    <w:rsid w:val="0004394E"/>
    <w:rsid w:val="000451B0"/>
    <w:rsid w:val="000452DE"/>
    <w:rsid w:val="00045A70"/>
    <w:rsid w:val="0004639F"/>
    <w:rsid w:val="00046787"/>
    <w:rsid w:val="000467F2"/>
    <w:rsid w:val="00046B7B"/>
    <w:rsid w:val="00046CB2"/>
    <w:rsid w:val="00047297"/>
    <w:rsid w:val="00047640"/>
    <w:rsid w:val="00047675"/>
    <w:rsid w:val="00047838"/>
    <w:rsid w:val="00047C55"/>
    <w:rsid w:val="000508E0"/>
    <w:rsid w:val="000517BA"/>
    <w:rsid w:val="00051A45"/>
    <w:rsid w:val="00052680"/>
    <w:rsid w:val="00052F51"/>
    <w:rsid w:val="000532BE"/>
    <w:rsid w:val="000542A0"/>
    <w:rsid w:val="00054418"/>
    <w:rsid w:val="00054C33"/>
    <w:rsid w:val="000550F1"/>
    <w:rsid w:val="00056295"/>
    <w:rsid w:val="00056AD2"/>
    <w:rsid w:val="000573D4"/>
    <w:rsid w:val="000608C0"/>
    <w:rsid w:val="000624CB"/>
    <w:rsid w:val="00062747"/>
    <w:rsid w:val="00062B59"/>
    <w:rsid w:val="00063A9C"/>
    <w:rsid w:val="00064498"/>
    <w:rsid w:val="0006460B"/>
    <w:rsid w:val="00064B27"/>
    <w:rsid w:val="00064DB7"/>
    <w:rsid w:val="00065FB2"/>
    <w:rsid w:val="00067E2E"/>
    <w:rsid w:val="00070C2A"/>
    <w:rsid w:val="0007213D"/>
    <w:rsid w:val="00072F2B"/>
    <w:rsid w:val="00073A02"/>
    <w:rsid w:val="0007415E"/>
    <w:rsid w:val="000745BD"/>
    <w:rsid w:val="0007496D"/>
    <w:rsid w:val="00074AD1"/>
    <w:rsid w:val="00075639"/>
    <w:rsid w:val="00076809"/>
    <w:rsid w:val="0008010D"/>
    <w:rsid w:val="0008027F"/>
    <w:rsid w:val="0008079C"/>
    <w:rsid w:val="00081DD8"/>
    <w:rsid w:val="000839B4"/>
    <w:rsid w:val="00083F07"/>
    <w:rsid w:val="00084070"/>
    <w:rsid w:val="00084BB7"/>
    <w:rsid w:val="00084F1C"/>
    <w:rsid w:val="0008581B"/>
    <w:rsid w:val="000860C2"/>
    <w:rsid w:val="00086634"/>
    <w:rsid w:val="000868B4"/>
    <w:rsid w:val="00086D5E"/>
    <w:rsid w:val="00087959"/>
    <w:rsid w:val="00087F46"/>
    <w:rsid w:val="000913CF"/>
    <w:rsid w:val="00091B89"/>
    <w:rsid w:val="00092F6A"/>
    <w:rsid w:val="000938FC"/>
    <w:rsid w:val="0009414B"/>
    <w:rsid w:val="0009428C"/>
    <w:rsid w:val="000955A8"/>
    <w:rsid w:val="0009563F"/>
    <w:rsid w:val="00095AA0"/>
    <w:rsid w:val="00095C8F"/>
    <w:rsid w:val="00096277"/>
    <w:rsid w:val="00096691"/>
    <w:rsid w:val="0009761A"/>
    <w:rsid w:val="000978BB"/>
    <w:rsid w:val="000A0366"/>
    <w:rsid w:val="000A161B"/>
    <w:rsid w:val="000A2059"/>
    <w:rsid w:val="000A206C"/>
    <w:rsid w:val="000A2FDF"/>
    <w:rsid w:val="000A342B"/>
    <w:rsid w:val="000A38D9"/>
    <w:rsid w:val="000A5198"/>
    <w:rsid w:val="000A5A8F"/>
    <w:rsid w:val="000B010F"/>
    <w:rsid w:val="000B474F"/>
    <w:rsid w:val="000B4FBC"/>
    <w:rsid w:val="000B77EB"/>
    <w:rsid w:val="000C0160"/>
    <w:rsid w:val="000C25F7"/>
    <w:rsid w:val="000C280D"/>
    <w:rsid w:val="000C3977"/>
    <w:rsid w:val="000C3C90"/>
    <w:rsid w:val="000C5760"/>
    <w:rsid w:val="000C5BC4"/>
    <w:rsid w:val="000C5BFD"/>
    <w:rsid w:val="000C5FB1"/>
    <w:rsid w:val="000C638E"/>
    <w:rsid w:val="000C6445"/>
    <w:rsid w:val="000C7EDA"/>
    <w:rsid w:val="000C7F9D"/>
    <w:rsid w:val="000D06FF"/>
    <w:rsid w:val="000D0B93"/>
    <w:rsid w:val="000D15FF"/>
    <w:rsid w:val="000D1D81"/>
    <w:rsid w:val="000D1F9D"/>
    <w:rsid w:val="000D2251"/>
    <w:rsid w:val="000D273D"/>
    <w:rsid w:val="000D2A69"/>
    <w:rsid w:val="000D2FE0"/>
    <w:rsid w:val="000D4934"/>
    <w:rsid w:val="000D4FC9"/>
    <w:rsid w:val="000D577A"/>
    <w:rsid w:val="000D6AC8"/>
    <w:rsid w:val="000D6F88"/>
    <w:rsid w:val="000D7EAC"/>
    <w:rsid w:val="000E0D75"/>
    <w:rsid w:val="000E0DD2"/>
    <w:rsid w:val="000E1752"/>
    <w:rsid w:val="000E1F28"/>
    <w:rsid w:val="000E45EA"/>
    <w:rsid w:val="000E48B7"/>
    <w:rsid w:val="000E5A40"/>
    <w:rsid w:val="000E5CB2"/>
    <w:rsid w:val="000E6CA8"/>
    <w:rsid w:val="000E734C"/>
    <w:rsid w:val="000F02DF"/>
    <w:rsid w:val="000F0CD2"/>
    <w:rsid w:val="000F10DD"/>
    <w:rsid w:val="000F1F0E"/>
    <w:rsid w:val="000F2036"/>
    <w:rsid w:val="000F28A1"/>
    <w:rsid w:val="000F2B03"/>
    <w:rsid w:val="000F2E2B"/>
    <w:rsid w:val="000F31B2"/>
    <w:rsid w:val="000F31DD"/>
    <w:rsid w:val="000F3642"/>
    <w:rsid w:val="000F3689"/>
    <w:rsid w:val="000F3B7E"/>
    <w:rsid w:val="000F43C7"/>
    <w:rsid w:val="000F4D4F"/>
    <w:rsid w:val="000F5330"/>
    <w:rsid w:val="000F5802"/>
    <w:rsid w:val="000F5DCC"/>
    <w:rsid w:val="000F724B"/>
    <w:rsid w:val="000F7FBB"/>
    <w:rsid w:val="00100097"/>
    <w:rsid w:val="001000A4"/>
    <w:rsid w:val="0010018F"/>
    <w:rsid w:val="00100DA2"/>
    <w:rsid w:val="00100E2C"/>
    <w:rsid w:val="00100E73"/>
    <w:rsid w:val="00101055"/>
    <w:rsid w:val="00104698"/>
    <w:rsid w:val="00105258"/>
    <w:rsid w:val="001055B4"/>
    <w:rsid w:val="001055EB"/>
    <w:rsid w:val="00105A71"/>
    <w:rsid w:val="001073DD"/>
    <w:rsid w:val="00110117"/>
    <w:rsid w:val="001104D4"/>
    <w:rsid w:val="001107D7"/>
    <w:rsid w:val="00110F29"/>
    <w:rsid w:val="0011227D"/>
    <w:rsid w:val="00113D5E"/>
    <w:rsid w:val="00114A97"/>
    <w:rsid w:val="001151CB"/>
    <w:rsid w:val="0011554D"/>
    <w:rsid w:val="00115B09"/>
    <w:rsid w:val="00115B95"/>
    <w:rsid w:val="00116B7B"/>
    <w:rsid w:val="00117300"/>
    <w:rsid w:val="00117EE4"/>
    <w:rsid w:val="00120388"/>
    <w:rsid w:val="001214D7"/>
    <w:rsid w:val="00121E52"/>
    <w:rsid w:val="0012258A"/>
    <w:rsid w:val="00122D34"/>
    <w:rsid w:val="00123316"/>
    <w:rsid w:val="0012578A"/>
    <w:rsid w:val="00125C10"/>
    <w:rsid w:val="001269A8"/>
    <w:rsid w:val="00126F6E"/>
    <w:rsid w:val="00127915"/>
    <w:rsid w:val="00127926"/>
    <w:rsid w:val="00127DF9"/>
    <w:rsid w:val="0013001D"/>
    <w:rsid w:val="001302E3"/>
    <w:rsid w:val="001315D8"/>
    <w:rsid w:val="00131D61"/>
    <w:rsid w:val="0013248E"/>
    <w:rsid w:val="00132D6C"/>
    <w:rsid w:val="0013388F"/>
    <w:rsid w:val="001360F5"/>
    <w:rsid w:val="00136AB5"/>
    <w:rsid w:val="00137662"/>
    <w:rsid w:val="00140681"/>
    <w:rsid w:val="00141A05"/>
    <w:rsid w:val="00141B54"/>
    <w:rsid w:val="00141E76"/>
    <w:rsid w:val="00142F49"/>
    <w:rsid w:val="00143009"/>
    <w:rsid w:val="00143886"/>
    <w:rsid w:val="00144211"/>
    <w:rsid w:val="00146365"/>
    <w:rsid w:val="00147129"/>
    <w:rsid w:val="00150672"/>
    <w:rsid w:val="0015077D"/>
    <w:rsid w:val="00150C0F"/>
    <w:rsid w:val="00153E02"/>
    <w:rsid w:val="001545E1"/>
    <w:rsid w:val="0015504C"/>
    <w:rsid w:val="0015587E"/>
    <w:rsid w:val="00156921"/>
    <w:rsid w:val="00157817"/>
    <w:rsid w:val="00157995"/>
    <w:rsid w:val="00160F02"/>
    <w:rsid w:val="0016128F"/>
    <w:rsid w:val="00162414"/>
    <w:rsid w:val="00162489"/>
    <w:rsid w:val="00165ABD"/>
    <w:rsid w:val="00166226"/>
    <w:rsid w:val="0017169D"/>
    <w:rsid w:val="0017272C"/>
    <w:rsid w:val="0017782B"/>
    <w:rsid w:val="001779A3"/>
    <w:rsid w:val="00177DF4"/>
    <w:rsid w:val="00181172"/>
    <w:rsid w:val="001817B6"/>
    <w:rsid w:val="0018180D"/>
    <w:rsid w:val="00181E5F"/>
    <w:rsid w:val="0018284C"/>
    <w:rsid w:val="00183DCC"/>
    <w:rsid w:val="00183EF4"/>
    <w:rsid w:val="00185285"/>
    <w:rsid w:val="00186CE2"/>
    <w:rsid w:val="0018772A"/>
    <w:rsid w:val="00187FE9"/>
    <w:rsid w:val="001919A2"/>
    <w:rsid w:val="0019329D"/>
    <w:rsid w:val="00193686"/>
    <w:rsid w:val="00193F5C"/>
    <w:rsid w:val="001952D2"/>
    <w:rsid w:val="0019766E"/>
    <w:rsid w:val="001A0709"/>
    <w:rsid w:val="001A1F27"/>
    <w:rsid w:val="001A2150"/>
    <w:rsid w:val="001A3293"/>
    <w:rsid w:val="001A4FB7"/>
    <w:rsid w:val="001B020C"/>
    <w:rsid w:val="001B162F"/>
    <w:rsid w:val="001B18CA"/>
    <w:rsid w:val="001B3900"/>
    <w:rsid w:val="001B4551"/>
    <w:rsid w:val="001B5A20"/>
    <w:rsid w:val="001B67C5"/>
    <w:rsid w:val="001C0BA4"/>
    <w:rsid w:val="001C1E91"/>
    <w:rsid w:val="001C27F2"/>
    <w:rsid w:val="001C2DD2"/>
    <w:rsid w:val="001C49D6"/>
    <w:rsid w:val="001C77C4"/>
    <w:rsid w:val="001D31EC"/>
    <w:rsid w:val="001D3869"/>
    <w:rsid w:val="001D46C3"/>
    <w:rsid w:val="001D5C29"/>
    <w:rsid w:val="001D5E0A"/>
    <w:rsid w:val="001D6735"/>
    <w:rsid w:val="001D6F8B"/>
    <w:rsid w:val="001D7F0B"/>
    <w:rsid w:val="001E0713"/>
    <w:rsid w:val="001E0AFD"/>
    <w:rsid w:val="001E1474"/>
    <w:rsid w:val="001E154D"/>
    <w:rsid w:val="001E23F0"/>
    <w:rsid w:val="001E28B3"/>
    <w:rsid w:val="001E2A3F"/>
    <w:rsid w:val="001E2D61"/>
    <w:rsid w:val="001E33C6"/>
    <w:rsid w:val="001E360E"/>
    <w:rsid w:val="001E3F51"/>
    <w:rsid w:val="001E407A"/>
    <w:rsid w:val="001E41D1"/>
    <w:rsid w:val="001E4843"/>
    <w:rsid w:val="001E6CEA"/>
    <w:rsid w:val="001E7C7C"/>
    <w:rsid w:val="001E7C97"/>
    <w:rsid w:val="001E7DBF"/>
    <w:rsid w:val="001F0AA0"/>
    <w:rsid w:val="001F23D1"/>
    <w:rsid w:val="001F3800"/>
    <w:rsid w:val="001F39A1"/>
    <w:rsid w:val="001F3B94"/>
    <w:rsid w:val="001F4C69"/>
    <w:rsid w:val="001F550E"/>
    <w:rsid w:val="001F56B9"/>
    <w:rsid w:val="001F5EF9"/>
    <w:rsid w:val="002003AA"/>
    <w:rsid w:val="00200646"/>
    <w:rsid w:val="0020064C"/>
    <w:rsid w:val="002008B4"/>
    <w:rsid w:val="0020169D"/>
    <w:rsid w:val="00201DF4"/>
    <w:rsid w:val="002036F1"/>
    <w:rsid w:val="002037F7"/>
    <w:rsid w:val="00203E11"/>
    <w:rsid w:val="00204AD3"/>
    <w:rsid w:val="00204CEB"/>
    <w:rsid w:val="00205568"/>
    <w:rsid w:val="00207050"/>
    <w:rsid w:val="00210B62"/>
    <w:rsid w:val="00210B83"/>
    <w:rsid w:val="00210FFA"/>
    <w:rsid w:val="002112E8"/>
    <w:rsid w:val="002114D2"/>
    <w:rsid w:val="00211A13"/>
    <w:rsid w:val="00212857"/>
    <w:rsid w:val="00212F10"/>
    <w:rsid w:val="00213CA5"/>
    <w:rsid w:val="0021451A"/>
    <w:rsid w:val="00214C1C"/>
    <w:rsid w:val="00215177"/>
    <w:rsid w:val="00216705"/>
    <w:rsid w:val="0021694D"/>
    <w:rsid w:val="002169C4"/>
    <w:rsid w:val="00216E65"/>
    <w:rsid w:val="00217A4C"/>
    <w:rsid w:val="00217F38"/>
    <w:rsid w:val="00220EEF"/>
    <w:rsid w:val="00221079"/>
    <w:rsid w:val="00221EEB"/>
    <w:rsid w:val="00222AB9"/>
    <w:rsid w:val="002235FF"/>
    <w:rsid w:val="002258C3"/>
    <w:rsid w:val="002270AC"/>
    <w:rsid w:val="00227E0E"/>
    <w:rsid w:val="00231080"/>
    <w:rsid w:val="00231650"/>
    <w:rsid w:val="00231F31"/>
    <w:rsid w:val="00232057"/>
    <w:rsid w:val="00232156"/>
    <w:rsid w:val="002323F9"/>
    <w:rsid w:val="002324AA"/>
    <w:rsid w:val="002326FC"/>
    <w:rsid w:val="00233906"/>
    <w:rsid w:val="00233DB1"/>
    <w:rsid w:val="00233EEF"/>
    <w:rsid w:val="002345B2"/>
    <w:rsid w:val="00234ED0"/>
    <w:rsid w:val="00235324"/>
    <w:rsid w:val="0023688E"/>
    <w:rsid w:val="00237464"/>
    <w:rsid w:val="0023773E"/>
    <w:rsid w:val="00237FD2"/>
    <w:rsid w:val="0024027F"/>
    <w:rsid w:val="002420B0"/>
    <w:rsid w:val="00242473"/>
    <w:rsid w:val="00242AE0"/>
    <w:rsid w:val="0024403B"/>
    <w:rsid w:val="002442F5"/>
    <w:rsid w:val="00244F1C"/>
    <w:rsid w:val="00245623"/>
    <w:rsid w:val="0024573B"/>
    <w:rsid w:val="0024584F"/>
    <w:rsid w:val="00245A2D"/>
    <w:rsid w:val="00245A3D"/>
    <w:rsid w:val="0024636B"/>
    <w:rsid w:val="002471D9"/>
    <w:rsid w:val="002509BD"/>
    <w:rsid w:val="00250A94"/>
    <w:rsid w:val="00250F67"/>
    <w:rsid w:val="00250FCF"/>
    <w:rsid w:val="00251557"/>
    <w:rsid w:val="0025219B"/>
    <w:rsid w:val="00252B36"/>
    <w:rsid w:val="00252BA8"/>
    <w:rsid w:val="00252EC2"/>
    <w:rsid w:val="0025350F"/>
    <w:rsid w:val="00254685"/>
    <w:rsid w:val="00255BAE"/>
    <w:rsid w:val="002569E6"/>
    <w:rsid w:val="00256C48"/>
    <w:rsid w:val="00257392"/>
    <w:rsid w:val="002575A8"/>
    <w:rsid w:val="002575E8"/>
    <w:rsid w:val="002600C4"/>
    <w:rsid w:val="00260611"/>
    <w:rsid w:val="00260D07"/>
    <w:rsid w:val="00260FEA"/>
    <w:rsid w:val="00261B1A"/>
    <w:rsid w:val="002625D9"/>
    <w:rsid w:val="0026276F"/>
    <w:rsid w:val="00262944"/>
    <w:rsid w:val="0026297B"/>
    <w:rsid w:val="0026322A"/>
    <w:rsid w:val="002643CC"/>
    <w:rsid w:val="002644FF"/>
    <w:rsid w:val="00264AB6"/>
    <w:rsid w:val="00264F00"/>
    <w:rsid w:val="00265376"/>
    <w:rsid w:val="002655DC"/>
    <w:rsid w:val="00265D97"/>
    <w:rsid w:val="0026708E"/>
    <w:rsid w:val="00267168"/>
    <w:rsid w:val="00267181"/>
    <w:rsid w:val="002675E0"/>
    <w:rsid w:val="00267811"/>
    <w:rsid w:val="00267E8E"/>
    <w:rsid w:val="002703FE"/>
    <w:rsid w:val="0027052C"/>
    <w:rsid w:val="0027068E"/>
    <w:rsid w:val="00270D07"/>
    <w:rsid w:val="00270E88"/>
    <w:rsid w:val="00270FBF"/>
    <w:rsid w:val="00272786"/>
    <w:rsid w:val="002735C1"/>
    <w:rsid w:val="002740A4"/>
    <w:rsid w:val="0027559A"/>
    <w:rsid w:val="002756F0"/>
    <w:rsid w:val="00275BB7"/>
    <w:rsid w:val="002760F7"/>
    <w:rsid w:val="00276297"/>
    <w:rsid w:val="00276A3A"/>
    <w:rsid w:val="00276D8A"/>
    <w:rsid w:val="002770C4"/>
    <w:rsid w:val="0027723D"/>
    <w:rsid w:val="00277450"/>
    <w:rsid w:val="0027767B"/>
    <w:rsid w:val="0028063A"/>
    <w:rsid w:val="0028170A"/>
    <w:rsid w:val="002817AA"/>
    <w:rsid w:val="00281CED"/>
    <w:rsid w:val="0028476B"/>
    <w:rsid w:val="00284C68"/>
    <w:rsid w:val="002853B8"/>
    <w:rsid w:val="0028694B"/>
    <w:rsid w:val="00286F1D"/>
    <w:rsid w:val="00291085"/>
    <w:rsid w:val="00291DB1"/>
    <w:rsid w:val="00292878"/>
    <w:rsid w:val="00293F1A"/>
    <w:rsid w:val="002943FC"/>
    <w:rsid w:val="0029458E"/>
    <w:rsid w:val="00295051"/>
    <w:rsid w:val="00295D57"/>
    <w:rsid w:val="00296121"/>
    <w:rsid w:val="00296995"/>
    <w:rsid w:val="00296A3C"/>
    <w:rsid w:val="00297DA4"/>
    <w:rsid w:val="00297DA9"/>
    <w:rsid w:val="002A0CC8"/>
    <w:rsid w:val="002A0F24"/>
    <w:rsid w:val="002A1796"/>
    <w:rsid w:val="002A2520"/>
    <w:rsid w:val="002A3C64"/>
    <w:rsid w:val="002A467E"/>
    <w:rsid w:val="002A46B7"/>
    <w:rsid w:val="002A516B"/>
    <w:rsid w:val="002A7007"/>
    <w:rsid w:val="002A7B23"/>
    <w:rsid w:val="002A7E1E"/>
    <w:rsid w:val="002B1380"/>
    <w:rsid w:val="002B164A"/>
    <w:rsid w:val="002B23A8"/>
    <w:rsid w:val="002B26BC"/>
    <w:rsid w:val="002B3C6F"/>
    <w:rsid w:val="002B670E"/>
    <w:rsid w:val="002B6BD7"/>
    <w:rsid w:val="002B7837"/>
    <w:rsid w:val="002B7F9D"/>
    <w:rsid w:val="002C030C"/>
    <w:rsid w:val="002C0D0B"/>
    <w:rsid w:val="002C1226"/>
    <w:rsid w:val="002C1E43"/>
    <w:rsid w:val="002C24A3"/>
    <w:rsid w:val="002C2F56"/>
    <w:rsid w:val="002C4A08"/>
    <w:rsid w:val="002C4E82"/>
    <w:rsid w:val="002C7152"/>
    <w:rsid w:val="002C7335"/>
    <w:rsid w:val="002C794A"/>
    <w:rsid w:val="002D18DC"/>
    <w:rsid w:val="002D2FBB"/>
    <w:rsid w:val="002D3F50"/>
    <w:rsid w:val="002D40BD"/>
    <w:rsid w:val="002D4C08"/>
    <w:rsid w:val="002D5881"/>
    <w:rsid w:val="002D72C8"/>
    <w:rsid w:val="002D731B"/>
    <w:rsid w:val="002D779D"/>
    <w:rsid w:val="002E09FE"/>
    <w:rsid w:val="002E2438"/>
    <w:rsid w:val="002E294E"/>
    <w:rsid w:val="002E33D7"/>
    <w:rsid w:val="002E36A4"/>
    <w:rsid w:val="002E445D"/>
    <w:rsid w:val="002E4EE1"/>
    <w:rsid w:val="002E5042"/>
    <w:rsid w:val="002E5540"/>
    <w:rsid w:val="002E69F5"/>
    <w:rsid w:val="002E71F1"/>
    <w:rsid w:val="002E7C0D"/>
    <w:rsid w:val="002F0C0B"/>
    <w:rsid w:val="002F0ED7"/>
    <w:rsid w:val="002F2A84"/>
    <w:rsid w:val="002F3ECE"/>
    <w:rsid w:val="002F432E"/>
    <w:rsid w:val="002F43D3"/>
    <w:rsid w:val="002F457A"/>
    <w:rsid w:val="002F58D6"/>
    <w:rsid w:val="002F682B"/>
    <w:rsid w:val="002F6FD4"/>
    <w:rsid w:val="002F7DC0"/>
    <w:rsid w:val="003007A8"/>
    <w:rsid w:val="00300B8C"/>
    <w:rsid w:val="00300FCA"/>
    <w:rsid w:val="003019C8"/>
    <w:rsid w:val="00302078"/>
    <w:rsid w:val="003024DD"/>
    <w:rsid w:val="003026C4"/>
    <w:rsid w:val="0030460F"/>
    <w:rsid w:val="00304ABC"/>
    <w:rsid w:val="00305719"/>
    <w:rsid w:val="003057B9"/>
    <w:rsid w:val="00305C5D"/>
    <w:rsid w:val="00306C69"/>
    <w:rsid w:val="00306E1D"/>
    <w:rsid w:val="00306E57"/>
    <w:rsid w:val="00306EFB"/>
    <w:rsid w:val="003104BB"/>
    <w:rsid w:val="00310E67"/>
    <w:rsid w:val="00310F5F"/>
    <w:rsid w:val="00311645"/>
    <w:rsid w:val="00311B01"/>
    <w:rsid w:val="00311C5E"/>
    <w:rsid w:val="00312E45"/>
    <w:rsid w:val="00314770"/>
    <w:rsid w:val="003168B6"/>
    <w:rsid w:val="003172A5"/>
    <w:rsid w:val="00317457"/>
    <w:rsid w:val="003207A7"/>
    <w:rsid w:val="00321779"/>
    <w:rsid w:val="00321FE8"/>
    <w:rsid w:val="0032289A"/>
    <w:rsid w:val="00322AD0"/>
    <w:rsid w:val="00323412"/>
    <w:rsid w:val="0032342B"/>
    <w:rsid w:val="00324DDD"/>
    <w:rsid w:val="00325C1B"/>
    <w:rsid w:val="00325D31"/>
    <w:rsid w:val="0032600D"/>
    <w:rsid w:val="0032617A"/>
    <w:rsid w:val="0032731F"/>
    <w:rsid w:val="003301A4"/>
    <w:rsid w:val="00331204"/>
    <w:rsid w:val="00331545"/>
    <w:rsid w:val="00331D5A"/>
    <w:rsid w:val="00333286"/>
    <w:rsid w:val="00333400"/>
    <w:rsid w:val="003357D6"/>
    <w:rsid w:val="00335CB5"/>
    <w:rsid w:val="00336476"/>
    <w:rsid w:val="003364F1"/>
    <w:rsid w:val="00336AD9"/>
    <w:rsid w:val="00336C7D"/>
    <w:rsid w:val="003371E1"/>
    <w:rsid w:val="00337E15"/>
    <w:rsid w:val="003434BB"/>
    <w:rsid w:val="00344C0C"/>
    <w:rsid w:val="003450D3"/>
    <w:rsid w:val="00346806"/>
    <w:rsid w:val="00346AB9"/>
    <w:rsid w:val="003472F6"/>
    <w:rsid w:val="00347565"/>
    <w:rsid w:val="0035039B"/>
    <w:rsid w:val="00351853"/>
    <w:rsid w:val="00351972"/>
    <w:rsid w:val="00351CD0"/>
    <w:rsid w:val="00352A6D"/>
    <w:rsid w:val="003537DE"/>
    <w:rsid w:val="00354FCF"/>
    <w:rsid w:val="0035541F"/>
    <w:rsid w:val="00355BF2"/>
    <w:rsid w:val="00357065"/>
    <w:rsid w:val="00361107"/>
    <w:rsid w:val="0036126C"/>
    <w:rsid w:val="003617DA"/>
    <w:rsid w:val="003636F1"/>
    <w:rsid w:val="003638AD"/>
    <w:rsid w:val="00363A58"/>
    <w:rsid w:val="00364A37"/>
    <w:rsid w:val="00364E6E"/>
    <w:rsid w:val="00365035"/>
    <w:rsid w:val="00365D8F"/>
    <w:rsid w:val="00366DD4"/>
    <w:rsid w:val="00366E5A"/>
    <w:rsid w:val="00367AB3"/>
    <w:rsid w:val="00370726"/>
    <w:rsid w:val="00371890"/>
    <w:rsid w:val="003727CD"/>
    <w:rsid w:val="0037312D"/>
    <w:rsid w:val="0037345B"/>
    <w:rsid w:val="0037369F"/>
    <w:rsid w:val="00373C2A"/>
    <w:rsid w:val="00374082"/>
    <w:rsid w:val="00374419"/>
    <w:rsid w:val="00376512"/>
    <w:rsid w:val="003766CA"/>
    <w:rsid w:val="00376836"/>
    <w:rsid w:val="00376E06"/>
    <w:rsid w:val="00377190"/>
    <w:rsid w:val="00377805"/>
    <w:rsid w:val="00377F4B"/>
    <w:rsid w:val="00382B73"/>
    <w:rsid w:val="00382F3C"/>
    <w:rsid w:val="00385F6D"/>
    <w:rsid w:val="003875AD"/>
    <w:rsid w:val="00390C0F"/>
    <w:rsid w:val="0039144A"/>
    <w:rsid w:val="0039149B"/>
    <w:rsid w:val="003935FB"/>
    <w:rsid w:val="00393C31"/>
    <w:rsid w:val="00393FC1"/>
    <w:rsid w:val="00397065"/>
    <w:rsid w:val="00397289"/>
    <w:rsid w:val="00397833"/>
    <w:rsid w:val="00397A82"/>
    <w:rsid w:val="00397F20"/>
    <w:rsid w:val="003A073F"/>
    <w:rsid w:val="003A0C3B"/>
    <w:rsid w:val="003A1206"/>
    <w:rsid w:val="003A236E"/>
    <w:rsid w:val="003A3A2F"/>
    <w:rsid w:val="003A6F74"/>
    <w:rsid w:val="003B0171"/>
    <w:rsid w:val="003B0984"/>
    <w:rsid w:val="003B0D4D"/>
    <w:rsid w:val="003B0F5C"/>
    <w:rsid w:val="003B1FDB"/>
    <w:rsid w:val="003B2BF0"/>
    <w:rsid w:val="003B3C49"/>
    <w:rsid w:val="003B4C63"/>
    <w:rsid w:val="003B4EA5"/>
    <w:rsid w:val="003B5D5D"/>
    <w:rsid w:val="003B5E7B"/>
    <w:rsid w:val="003B68EC"/>
    <w:rsid w:val="003B6EC2"/>
    <w:rsid w:val="003B71DF"/>
    <w:rsid w:val="003B7798"/>
    <w:rsid w:val="003B7ED3"/>
    <w:rsid w:val="003B7F50"/>
    <w:rsid w:val="003C0561"/>
    <w:rsid w:val="003C10FA"/>
    <w:rsid w:val="003C1D51"/>
    <w:rsid w:val="003C2680"/>
    <w:rsid w:val="003C28E8"/>
    <w:rsid w:val="003C3DD0"/>
    <w:rsid w:val="003C46EA"/>
    <w:rsid w:val="003C52EF"/>
    <w:rsid w:val="003C5737"/>
    <w:rsid w:val="003C5A31"/>
    <w:rsid w:val="003C5B57"/>
    <w:rsid w:val="003C643D"/>
    <w:rsid w:val="003C6BD5"/>
    <w:rsid w:val="003C7D00"/>
    <w:rsid w:val="003C7F00"/>
    <w:rsid w:val="003D1235"/>
    <w:rsid w:val="003D37E6"/>
    <w:rsid w:val="003D443F"/>
    <w:rsid w:val="003D4708"/>
    <w:rsid w:val="003D662A"/>
    <w:rsid w:val="003D74B3"/>
    <w:rsid w:val="003D7BA1"/>
    <w:rsid w:val="003E12C7"/>
    <w:rsid w:val="003E15D8"/>
    <w:rsid w:val="003E2D5C"/>
    <w:rsid w:val="003E4BB5"/>
    <w:rsid w:val="003E5339"/>
    <w:rsid w:val="003E5662"/>
    <w:rsid w:val="003E58C1"/>
    <w:rsid w:val="003E616B"/>
    <w:rsid w:val="003E642F"/>
    <w:rsid w:val="003E7409"/>
    <w:rsid w:val="003E74C8"/>
    <w:rsid w:val="003E7D4C"/>
    <w:rsid w:val="003F0595"/>
    <w:rsid w:val="003F0CF4"/>
    <w:rsid w:val="003F1FA7"/>
    <w:rsid w:val="003F2759"/>
    <w:rsid w:val="003F3AF9"/>
    <w:rsid w:val="003F3EFA"/>
    <w:rsid w:val="003F41F0"/>
    <w:rsid w:val="003F54BF"/>
    <w:rsid w:val="003F5548"/>
    <w:rsid w:val="003F6C0D"/>
    <w:rsid w:val="003F7265"/>
    <w:rsid w:val="00400E7E"/>
    <w:rsid w:val="0040191C"/>
    <w:rsid w:val="0040194E"/>
    <w:rsid w:val="00401A5E"/>
    <w:rsid w:val="00401B7B"/>
    <w:rsid w:val="004028E5"/>
    <w:rsid w:val="00405F9B"/>
    <w:rsid w:val="00407F53"/>
    <w:rsid w:val="00410D83"/>
    <w:rsid w:val="0041237A"/>
    <w:rsid w:val="004127BF"/>
    <w:rsid w:val="00413863"/>
    <w:rsid w:val="00413979"/>
    <w:rsid w:val="004140CE"/>
    <w:rsid w:val="00414208"/>
    <w:rsid w:val="00414675"/>
    <w:rsid w:val="00414F2E"/>
    <w:rsid w:val="00415538"/>
    <w:rsid w:val="00415868"/>
    <w:rsid w:val="00415C69"/>
    <w:rsid w:val="00415DA4"/>
    <w:rsid w:val="004176AD"/>
    <w:rsid w:val="00417F3D"/>
    <w:rsid w:val="00420B38"/>
    <w:rsid w:val="00420B5C"/>
    <w:rsid w:val="004215A5"/>
    <w:rsid w:val="00421AC9"/>
    <w:rsid w:val="00422058"/>
    <w:rsid w:val="0042360E"/>
    <w:rsid w:val="0042398C"/>
    <w:rsid w:val="00423A60"/>
    <w:rsid w:val="00423AA4"/>
    <w:rsid w:val="00424393"/>
    <w:rsid w:val="0042677B"/>
    <w:rsid w:val="00426DD9"/>
    <w:rsid w:val="00426F8A"/>
    <w:rsid w:val="0043046F"/>
    <w:rsid w:val="00430503"/>
    <w:rsid w:val="0043065D"/>
    <w:rsid w:val="00430703"/>
    <w:rsid w:val="004310F3"/>
    <w:rsid w:val="00432AFB"/>
    <w:rsid w:val="00432E5E"/>
    <w:rsid w:val="00433C42"/>
    <w:rsid w:val="004348B6"/>
    <w:rsid w:val="00434C38"/>
    <w:rsid w:val="00435A50"/>
    <w:rsid w:val="00435D20"/>
    <w:rsid w:val="00436D12"/>
    <w:rsid w:val="004376F7"/>
    <w:rsid w:val="004377C8"/>
    <w:rsid w:val="00440BF0"/>
    <w:rsid w:val="00440E63"/>
    <w:rsid w:val="00440F23"/>
    <w:rsid w:val="00443271"/>
    <w:rsid w:val="00443438"/>
    <w:rsid w:val="004449B0"/>
    <w:rsid w:val="00445AC1"/>
    <w:rsid w:val="004468C7"/>
    <w:rsid w:val="00450991"/>
    <w:rsid w:val="00450D9D"/>
    <w:rsid w:val="00451050"/>
    <w:rsid w:val="00451446"/>
    <w:rsid w:val="00452089"/>
    <w:rsid w:val="00452BD1"/>
    <w:rsid w:val="00452F08"/>
    <w:rsid w:val="0045357E"/>
    <w:rsid w:val="004537ED"/>
    <w:rsid w:val="00455039"/>
    <w:rsid w:val="004555A0"/>
    <w:rsid w:val="00455777"/>
    <w:rsid w:val="00455E4E"/>
    <w:rsid w:val="004570D6"/>
    <w:rsid w:val="00457529"/>
    <w:rsid w:val="00457576"/>
    <w:rsid w:val="00457FA8"/>
    <w:rsid w:val="00461217"/>
    <w:rsid w:val="00461EA5"/>
    <w:rsid w:val="00464120"/>
    <w:rsid w:val="00464A34"/>
    <w:rsid w:val="00464D70"/>
    <w:rsid w:val="0046572C"/>
    <w:rsid w:val="00465D28"/>
    <w:rsid w:val="0047033C"/>
    <w:rsid w:val="00471DF7"/>
    <w:rsid w:val="004728D7"/>
    <w:rsid w:val="00472D72"/>
    <w:rsid w:val="0047303D"/>
    <w:rsid w:val="004736EF"/>
    <w:rsid w:val="00473A18"/>
    <w:rsid w:val="0047407B"/>
    <w:rsid w:val="00474937"/>
    <w:rsid w:val="00476191"/>
    <w:rsid w:val="004768B6"/>
    <w:rsid w:val="004779B1"/>
    <w:rsid w:val="0048134D"/>
    <w:rsid w:val="00481FE3"/>
    <w:rsid w:val="004822D1"/>
    <w:rsid w:val="004823FA"/>
    <w:rsid w:val="004839FA"/>
    <w:rsid w:val="00485316"/>
    <w:rsid w:val="00485CA3"/>
    <w:rsid w:val="004869FB"/>
    <w:rsid w:val="00486A1E"/>
    <w:rsid w:val="00486C35"/>
    <w:rsid w:val="004870B0"/>
    <w:rsid w:val="00487495"/>
    <w:rsid w:val="0048786E"/>
    <w:rsid w:val="00490558"/>
    <w:rsid w:val="004911CA"/>
    <w:rsid w:val="0049186D"/>
    <w:rsid w:val="00491AF1"/>
    <w:rsid w:val="00491D19"/>
    <w:rsid w:val="0049237C"/>
    <w:rsid w:val="00492567"/>
    <w:rsid w:val="004927C5"/>
    <w:rsid w:val="004936E1"/>
    <w:rsid w:val="00493963"/>
    <w:rsid w:val="004939C9"/>
    <w:rsid w:val="00494189"/>
    <w:rsid w:val="0049456B"/>
    <w:rsid w:val="00494893"/>
    <w:rsid w:val="004948BD"/>
    <w:rsid w:val="00496356"/>
    <w:rsid w:val="004967F6"/>
    <w:rsid w:val="00496857"/>
    <w:rsid w:val="00496B65"/>
    <w:rsid w:val="004974C5"/>
    <w:rsid w:val="004A0428"/>
    <w:rsid w:val="004A0B08"/>
    <w:rsid w:val="004A0C5D"/>
    <w:rsid w:val="004A0CD7"/>
    <w:rsid w:val="004A1601"/>
    <w:rsid w:val="004A168B"/>
    <w:rsid w:val="004A213C"/>
    <w:rsid w:val="004A326A"/>
    <w:rsid w:val="004A4074"/>
    <w:rsid w:val="004A4302"/>
    <w:rsid w:val="004A4FAF"/>
    <w:rsid w:val="004A5A5D"/>
    <w:rsid w:val="004A5A72"/>
    <w:rsid w:val="004A5B4B"/>
    <w:rsid w:val="004A5C5E"/>
    <w:rsid w:val="004A5E59"/>
    <w:rsid w:val="004A63C3"/>
    <w:rsid w:val="004A6B7A"/>
    <w:rsid w:val="004A6F1B"/>
    <w:rsid w:val="004A7C1F"/>
    <w:rsid w:val="004B0039"/>
    <w:rsid w:val="004B0145"/>
    <w:rsid w:val="004B091D"/>
    <w:rsid w:val="004B1E38"/>
    <w:rsid w:val="004B1F0B"/>
    <w:rsid w:val="004B26A3"/>
    <w:rsid w:val="004B2EFA"/>
    <w:rsid w:val="004B3616"/>
    <w:rsid w:val="004B3CCC"/>
    <w:rsid w:val="004B3D29"/>
    <w:rsid w:val="004B48E1"/>
    <w:rsid w:val="004B4D31"/>
    <w:rsid w:val="004B67C8"/>
    <w:rsid w:val="004B67D6"/>
    <w:rsid w:val="004B68F5"/>
    <w:rsid w:val="004B6D08"/>
    <w:rsid w:val="004B7BBF"/>
    <w:rsid w:val="004C1FF0"/>
    <w:rsid w:val="004C2DD9"/>
    <w:rsid w:val="004C30B1"/>
    <w:rsid w:val="004C3970"/>
    <w:rsid w:val="004C45F9"/>
    <w:rsid w:val="004C4FDC"/>
    <w:rsid w:val="004C7EDE"/>
    <w:rsid w:val="004D034F"/>
    <w:rsid w:val="004D0B3B"/>
    <w:rsid w:val="004D0BA9"/>
    <w:rsid w:val="004D1559"/>
    <w:rsid w:val="004D2662"/>
    <w:rsid w:val="004D2A9C"/>
    <w:rsid w:val="004D30BD"/>
    <w:rsid w:val="004D37F0"/>
    <w:rsid w:val="004D5504"/>
    <w:rsid w:val="004D594A"/>
    <w:rsid w:val="004D5C3C"/>
    <w:rsid w:val="004D6093"/>
    <w:rsid w:val="004D6A96"/>
    <w:rsid w:val="004E0F55"/>
    <w:rsid w:val="004E29AC"/>
    <w:rsid w:val="004E2AC2"/>
    <w:rsid w:val="004E2F3C"/>
    <w:rsid w:val="004E32E3"/>
    <w:rsid w:val="004E36F8"/>
    <w:rsid w:val="004E3F22"/>
    <w:rsid w:val="004E4958"/>
    <w:rsid w:val="004E57E5"/>
    <w:rsid w:val="004F0387"/>
    <w:rsid w:val="004F0D5D"/>
    <w:rsid w:val="004F129E"/>
    <w:rsid w:val="004F2110"/>
    <w:rsid w:val="004F29C9"/>
    <w:rsid w:val="004F2D5F"/>
    <w:rsid w:val="004F3AD7"/>
    <w:rsid w:val="004F3B5E"/>
    <w:rsid w:val="004F3E2E"/>
    <w:rsid w:val="004F5688"/>
    <w:rsid w:val="004F56E6"/>
    <w:rsid w:val="004F5FD2"/>
    <w:rsid w:val="004F61F4"/>
    <w:rsid w:val="004F65A2"/>
    <w:rsid w:val="004F663D"/>
    <w:rsid w:val="004F6ED7"/>
    <w:rsid w:val="004F6FAB"/>
    <w:rsid w:val="004F7793"/>
    <w:rsid w:val="00500AD1"/>
    <w:rsid w:val="00501DD7"/>
    <w:rsid w:val="00502AD6"/>
    <w:rsid w:val="0050327F"/>
    <w:rsid w:val="0050340A"/>
    <w:rsid w:val="00503985"/>
    <w:rsid w:val="0050417B"/>
    <w:rsid w:val="00504852"/>
    <w:rsid w:val="00505797"/>
    <w:rsid w:val="00506A92"/>
    <w:rsid w:val="005119D0"/>
    <w:rsid w:val="00512842"/>
    <w:rsid w:val="005130EB"/>
    <w:rsid w:val="005135F6"/>
    <w:rsid w:val="00514DA0"/>
    <w:rsid w:val="00515D65"/>
    <w:rsid w:val="005166A3"/>
    <w:rsid w:val="005167FA"/>
    <w:rsid w:val="00516FA6"/>
    <w:rsid w:val="00522B08"/>
    <w:rsid w:val="005231FA"/>
    <w:rsid w:val="0052374B"/>
    <w:rsid w:val="0052392F"/>
    <w:rsid w:val="00523A28"/>
    <w:rsid w:val="00523BB3"/>
    <w:rsid w:val="00523D23"/>
    <w:rsid w:val="00524FD6"/>
    <w:rsid w:val="0052503B"/>
    <w:rsid w:val="00525B1F"/>
    <w:rsid w:val="005276A8"/>
    <w:rsid w:val="005301CA"/>
    <w:rsid w:val="00530844"/>
    <w:rsid w:val="00532DF4"/>
    <w:rsid w:val="00533F28"/>
    <w:rsid w:val="00534E2D"/>
    <w:rsid w:val="00534F01"/>
    <w:rsid w:val="00535AFA"/>
    <w:rsid w:val="00536113"/>
    <w:rsid w:val="00537474"/>
    <w:rsid w:val="00537A9A"/>
    <w:rsid w:val="00541C8B"/>
    <w:rsid w:val="00542EE4"/>
    <w:rsid w:val="005430D9"/>
    <w:rsid w:val="0054399A"/>
    <w:rsid w:val="00543DC9"/>
    <w:rsid w:val="00544082"/>
    <w:rsid w:val="00544108"/>
    <w:rsid w:val="005445F2"/>
    <w:rsid w:val="00545067"/>
    <w:rsid w:val="00545884"/>
    <w:rsid w:val="00546546"/>
    <w:rsid w:val="005465F6"/>
    <w:rsid w:val="00550D09"/>
    <w:rsid w:val="0055133D"/>
    <w:rsid w:val="005518DF"/>
    <w:rsid w:val="00552D51"/>
    <w:rsid w:val="005530BE"/>
    <w:rsid w:val="00553775"/>
    <w:rsid w:val="00553AFD"/>
    <w:rsid w:val="0055413A"/>
    <w:rsid w:val="005550F2"/>
    <w:rsid w:val="00556987"/>
    <w:rsid w:val="005573BF"/>
    <w:rsid w:val="005579A0"/>
    <w:rsid w:val="00560056"/>
    <w:rsid w:val="00560AC6"/>
    <w:rsid w:val="00561B9F"/>
    <w:rsid w:val="00563A08"/>
    <w:rsid w:val="0056438C"/>
    <w:rsid w:val="00564AF4"/>
    <w:rsid w:val="00564FC2"/>
    <w:rsid w:val="005651DF"/>
    <w:rsid w:val="0056610D"/>
    <w:rsid w:val="005661B8"/>
    <w:rsid w:val="00566CE6"/>
    <w:rsid w:val="005674C4"/>
    <w:rsid w:val="00570057"/>
    <w:rsid w:val="00570664"/>
    <w:rsid w:val="005706AE"/>
    <w:rsid w:val="00570B38"/>
    <w:rsid w:val="00570E05"/>
    <w:rsid w:val="00570EC9"/>
    <w:rsid w:val="005716AB"/>
    <w:rsid w:val="00571F5B"/>
    <w:rsid w:val="00571FDF"/>
    <w:rsid w:val="00572712"/>
    <w:rsid w:val="00572C61"/>
    <w:rsid w:val="00572EF1"/>
    <w:rsid w:val="00573210"/>
    <w:rsid w:val="005738C2"/>
    <w:rsid w:val="00573F62"/>
    <w:rsid w:val="0057451D"/>
    <w:rsid w:val="005762AC"/>
    <w:rsid w:val="00576ED8"/>
    <w:rsid w:val="00576F13"/>
    <w:rsid w:val="00581D2F"/>
    <w:rsid w:val="00582A01"/>
    <w:rsid w:val="00583325"/>
    <w:rsid w:val="00583E6A"/>
    <w:rsid w:val="00583EAD"/>
    <w:rsid w:val="00583F9A"/>
    <w:rsid w:val="00584462"/>
    <w:rsid w:val="005852E0"/>
    <w:rsid w:val="00585542"/>
    <w:rsid w:val="00590413"/>
    <w:rsid w:val="005906B4"/>
    <w:rsid w:val="00591348"/>
    <w:rsid w:val="005925DB"/>
    <w:rsid w:val="0059260C"/>
    <w:rsid w:val="005929E4"/>
    <w:rsid w:val="00592B9C"/>
    <w:rsid w:val="005930D3"/>
    <w:rsid w:val="00593AF9"/>
    <w:rsid w:val="0059527B"/>
    <w:rsid w:val="00596625"/>
    <w:rsid w:val="00596C77"/>
    <w:rsid w:val="0059744D"/>
    <w:rsid w:val="00597651"/>
    <w:rsid w:val="005A0AE0"/>
    <w:rsid w:val="005A14DC"/>
    <w:rsid w:val="005A1D77"/>
    <w:rsid w:val="005A2C98"/>
    <w:rsid w:val="005A2EA9"/>
    <w:rsid w:val="005A5702"/>
    <w:rsid w:val="005A66E3"/>
    <w:rsid w:val="005A6955"/>
    <w:rsid w:val="005A6F5C"/>
    <w:rsid w:val="005A7013"/>
    <w:rsid w:val="005A747F"/>
    <w:rsid w:val="005A7606"/>
    <w:rsid w:val="005B05A8"/>
    <w:rsid w:val="005B0760"/>
    <w:rsid w:val="005B16DE"/>
    <w:rsid w:val="005B1820"/>
    <w:rsid w:val="005B1AF1"/>
    <w:rsid w:val="005B26C6"/>
    <w:rsid w:val="005B2913"/>
    <w:rsid w:val="005B2D9D"/>
    <w:rsid w:val="005B4B12"/>
    <w:rsid w:val="005B4FB4"/>
    <w:rsid w:val="005B5564"/>
    <w:rsid w:val="005B59A8"/>
    <w:rsid w:val="005C04BC"/>
    <w:rsid w:val="005C2406"/>
    <w:rsid w:val="005C2FF3"/>
    <w:rsid w:val="005C4C6D"/>
    <w:rsid w:val="005C4E63"/>
    <w:rsid w:val="005C5F82"/>
    <w:rsid w:val="005C6122"/>
    <w:rsid w:val="005C7089"/>
    <w:rsid w:val="005C7143"/>
    <w:rsid w:val="005D0BFD"/>
    <w:rsid w:val="005D0EFA"/>
    <w:rsid w:val="005D107B"/>
    <w:rsid w:val="005D1E78"/>
    <w:rsid w:val="005D48B4"/>
    <w:rsid w:val="005D4E4B"/>
    <w:rsid w:val="005D5B93"/>
    <w:rsid w:val="005D5E9B"/>
    <w:rsid w:val="005D6606"/>
    <w:rsid w:val="005D6C5E"/>
    <w:rsid w:val="005D6D66"/>
    <w:rsid w:val="005D74DA"/>
    <w:rsid w:val="005D7A62"/>
    <w:rsid w:val="005D7FE9"/>
    <w:rsid w:val="005E00E4"/>
    <w:rsid w:val="005E0D11"/>
    <w:rsid w:val="005E0F83"/>
    <w:rsid w:val="005E13BF"/>
    <w:rsid w:val="005E1586"/>
    <w:rsid w:val="005E1741"/>
    <w:rsid w:val="005E23D3"/>
    <w:rsid w:val="005E4361"/>
    <w:rsid w:val="005E45E2"/>
    <w:rsid w:val="005E48E9"/>
    <w:rsid w:val="005E4A12"/>
    <w:rsid w:val="005E4C98"/>
    <w:rsid w:val="005E5516"/>
    <w:rsid w:val="005E568F"/>
    <w:rsid w:val="005E581C"/>
    <w:rsid w:val="005E5B17"/>
    <w:rsid w:val="005E65C5"/>
    <w:rsid w:val="005E6D3E"/>
    <w:rsid w:val="005E7CB9"/>
    <w:rsid w:val="005F0159"/>
    <w:rsid w:val="005F0516"/>
    <w:rsid w:val="005F0828"/>
    <w:rsid w:val="005F08E3"/>
    <w:rsid w:val="005F0963"/>
    <w:rsid w:val="005F102D"/>
    <w:rsid w:val="005F1364"/>
    <w:rsid w:val="005F18EC"/>
    <w:rsid w:val="005F28F7"/>
    <w:rsid w:val="005F3534"/>
    <w:rsid w:val="005F4E9A"/>
    <w:rsid w:val="005F4EF8"/>
    <w:rsid w:val="005F57CA"/>
    <w:rsid w:val="005F5AEE"/>
    <w:rsid w:val="005F6258"/>
    <w:rsid w:val="005F64EF"/>
    <w:rsid w:val="006001B0"/>
    <w:rsid w:val="00600786"/>
    <w:rsid w:val="006009D4"/>
    <w:rsid w:val="006013F4"/>
    <w:rsid w:val="00601CE7"/>
    <w:rsid w:val="00601FC0"/>
    <w:rsid w:val="0060265A"/>
    <w:rsid w:val="00602B8C"/>
    <w:rsid w:val="00602FA7"/>
    <w:rsid w:val="00603E04"/>
    <w:rsid w:val="0060424B"/>
    <w:rsid w:val="00604898"/>
    <w:rsid w:val="006052D3"/>
    <w:rsid w:val="006055D3"/>
    <w:rsid w:val="0060573A"/>
    <w:rsid w:val="00607229"/>
    <w:rsid w:val="006103EF"/>
    <w:rsid w:val="00610FFA"/>
    <w:rsid w:val="0061134D"/>
    <w:rsid w:val="006116C2"/>
    <w:rsid w:val="00611867"/>
    <w:rsid w:val="00611BDE"/>
    <w:rsid w:val="00611C9A"/>
    <w:rsid w:val="00611D42"/>
    <w:rsid w:val="00611F25"/>
    <w:rsid w:val="006121A0"/>
    <w:rsid w:val="006126B6"/>
    <w:rsid w:val="006126DE"/>
    <w:rsid w:val="00612960"/>
    <w:rsid w:val="0061301D"/>
    <w:rsid w:val="00614102"/>
    <w:rsid w:val="00615E91"/>
    <w:rsid w:val="00616359"/>
    <w:rsid w:val="006171BA"/>
    <w:rsid w:val="006173C5"/>
    <w:rsid w:val="00617758"/>
    <w:rsid w:val="0062033D"/>
    <w:rsid w:val="006208BB"/>
    <w:rsid w:val="00621184"/>
    <w:rsid w:val="006211B7"/>
    <w:rsid w:val="00621893"/>
    <w:rsid w:val="00621CA8"/>
    <w:rsid w:val="00621D85"/>
    <w:rsid w:val="00621FA9"/>
    <w:rsid w:val="006227AF"/>
    <w:rsid w:val="00622A27"/>
    <w:rsid w:val="00622F05"/>
    <w:rsid w:val="006232F5"/>
    <w:rsid w:val="00623555"/>
    <w:rsid w:val="00624738"/>
    <w:rsid w:val="006257EB"/>
    <w:rsid w:val="00627059"/>
    <w:rsid w:val="0063003C"/>
    <w:rsid w:val="006316D8"/>
    <w:rsid w:val="00631719"/>
    <w:rsid w:val="006332F0"/>
    <w:rsid w:val="00633E6E"/>
    <w:rsid w:val="00634446"/>
    <w:rsid w:val="006348F9"/>
    <w:rsid w:val="00635B8C"/>
    <w:rsid w:val="006406DC"/>
    <w:rsid w:val="00640876"/>
    <w:rsid w:val="00642B6C"/>
    <w:rsid w:val="0064310F"/>
    <w:rsid w:val="006437CB"/>
    <w:rsid w:val="0064384C"/>
    <w:rsid w:val="006449FE"/>
    <w:rsid w:val="00644E12"/>
    <w:rsid w:val="00646031"/>
    <w:rsid w:val="00646486"/>
    <w:rsid w:val="0064658F"/>
    <w:rsid w:val="00646858"/>
    <w:rsid w:val="00647365"/>
    <w:rsid w:val="006474E0"/>
    <w:rsid w:val="00647660"/>
    <w:rsid w:val="00647E54"/>
    <w:rsid w:val="00650098"/>
    <w:rsid w:val="00651307"/>
    <w:rsid w:val="006516BF"/>
    <w:rsid w:val="00655B23"/>
    <w:rsid w:val="006567A6"/>
    <w:rsid w:val="00657202"/>
    <w:rsid w:val="00657941"/>
    <w:rsid w:val="006608A1"/>
    <w:rsid w:val="00660A37"/>
    <w:rsid w:val="00660A90"/>
    <w:rsid w:val="00660E8B"/>
    <w:rsid w:val="00661097"/>
    <w:rsid w:val="006614E1"/>
    <w:rsid w:val="00662143"/>
    <w:rsid w:val="0066292B"/>
    <w:rsid w:val="00663DED"/>
    <w:rsid w:val="00664A7B"/>
    <w:rsid w:val="00664D7B"/>
    <w:rsid w:val="00664EF8"/>
    <w:rsid w:val="0066526D"/>
    <w:rsid w:val="0066566D"/>
    <w:rsid w:val="00665684"/>
    <w:rsid w:val="0066599D"/>
    <w:rsid w:val="00666831"/>
    <w:rsid w:val="00667347"/>
    <w:rsid w:val="006703E9"/>
    <w:rsid w:val="0067048E"/>
    <w:rsid w:val="00671BE1"/>
    <w:rsid w:val="00671E8E"/>
    <w:rsid w:val="00672B87"/>
    <w:rsid w:val="0067514D"/>
    <w:rsid w:val="00675337"/>
    <w:rsid w:val="006756E1"/>
    <w:rsid w:val="0067598E"/>
    <w:rsid w:val="0067652E"/>
    <w:rsid w:val="006769E9"/>
    <w:rsid w:val="0067724F"/>
    <w:rsid w:val="00677CDE"/>
    <w:rsid w:val="00677D4A"/>
    <w:rsid w:val="00680472"/>
    <w:rsid w:val="006809AB"/>
    <w:rsid w:val="00680C24"/>
    <w:rsid w:val="0068124A"/>
    <w:rsid w:val="00681545"/>
    <w:rsid w:val="00682537"/>
    <w:rsid w:val="00683689"/>
    <w:rsid w:val="0068486B"/>
    <w:rsid w:val="00685A32"/>
    <w:rsid w:val="00685A4E"/>
    <w:rsid w:val="00685B6D"/>
    <w:rsid w:val="00687E08"/>
    <w:rsid w:val="00690211"/>
    <w:rsid w:val="00690C80"/>
    <w:rsid w:val="006915B7"/>
    <w:rsid w:val="0069642F"/>
    <w:rsid w:val="00696CE2"/>
    <w:rsid w:val="006A3029"/>
    <w:rsid w:val="006A34A9"/>
    <w:rsid w:val="006A38AC"/>
    <w:rsid w:val="006A4493"/>
    <w:rsid w:val="006A57C3"/>
    <w:rsid w:val="006A6BF7"/>
    <w:rsid w:val="006A6FEB"/>
    <w:rsid w:val="006A7138"/>
    <w:rsid w:val="006A7330"/>
    <w:rsid w:val="006A7F1E"/>
    <w:rsid w:val="006B01CA"/>
    <w:rsid w:val="006B0D67"/>
    <w:rsid w:val="006B3C32"/>
    <w:rsid w:val="006B48C8"/>
    <w:rsid w:val="006B553F"/>
    <w:rsid w:val="006B55A6"/>
    <w:rsid w:val="006B5B1C"/>
    <w:rsid w:val="006B5E02"/>
    <w:rsid w:val="006B64E4"/>
    <w:rsid w:val="006B6C5C"/>
    <w:rsid w:val="006B6D57"/>
    <w:rsid w:val="006B7571"/>
    <w:rsid w:val="006C0434"/>
    <w:rsid w:val="006C0609"/>
    <w:rsid w:val="006C1C6E"/>
    <w:rsid w:val="006C34BB"/>
    <w:rsid w:val="006C5537"/>
    <w:rsid w:val="006C6B8D"/>
    <w:rsid w:val="006C7EA8"/>
    <w:rsid w:val="006C7FA4"/>
    <w:rsid w:val="006D123A"/>
    <w:rsid w:val="006D1BE8"/>
    <w:rsid w:val="006D31B3"/>
    <w:rsid w:val="006D358C"/>
    <w:rsid w:val="006D3599"/>
    <w:rsid w:val="006D4744"/>
    <w:rsid w:val="006D57B9"/>
    <w:rsid w:val="006D6BC4"/>
    <w:rsid w:val="006D6E1F"/>
    <w:rsid w:val="006D7B13"/>
    <w:rsid w:val="006D7FB5"/>
    <w:rsid w:val="006E092C"/>
    <w:rsid w:val="006E0AFA"/>
    <w:rsid w:val="006E13EF"/>
    <w:rsid w:val="006E1DFD"/>
    <w:rsid w:val="006E3DB9"/>
    <w:rsid w:val="006E4669"/>
    <w:rsid w:val="006E6905"/>
    <w:rsid w:val="006E77BD"/>
    <w:rsid w:val="006E7E2B"/>
    <w:rsid w:val="006F01B5"/>
    <w:rsid w:val="006F034D"/>
    <w:rsid w:val="006F03A0"/>
    <w:rsid w:val="006F0A8A"/>
    <w:rsid w:val="006F155C"/>
    <w:rsid w:val="006F193B"/>
    <w:rsid w:val="006F1980"/>
    <w:rsid w:val="006F2C67"/>
    <w:rsid w:val="006F34F6"/>
    <w:rsid w:val="006F3947"/>
    <w:rsid w:val="006F4181"/>
    <w:rsid w:val="006F483A"/>
    <w:rsid w:val="006F573C"/>
    <w:rsid w:val="006F6267"/>
    <w:rsid w:val="006F6EFE"/>
    <w:rsid w:val="007002B7"/>
    <w:rsid w:val="00700663"/>
    <w:rsid w:val="00701B8C"/>
    <w:rsid w:val="00701EFD"/>
    <w:rsid w:val="0070360F"/>
    <w:rsid w:val="00703B4C"/>
    <w:rsid w:val="007054D2"/>
    <w:rsid w:val="007058FF"/>
    <w:rsid w:val="007073DB"/>
    <w:rsid w:val="007075DE"/>
    <w:rsid w:val="00712F60"/>
    <w:rsid w:val="00713B56"/>
    <w:rsid w:val="00713C5A"/>
    <w:rsid w:val="00714190"/>
    <w:rsid w:val="00714238"/>
    <w:rsid w:val="00714EB1"/>
    <w:rsid w:val="00715A07"/>
    <w:rsid w:val="0071725D"/>
    <w:rsid w:val="007211DF"/>
    <w:rsid w:val="0072121B"/>
    <w:rsid w:val="00721828"/>
    <w:rsid w:val="007230CF"/>
    <w:rsid w:val="00723357"/>
    <w:rsid w:val="007234A1"/>
    <w:rsid w:val="007235CF"/>
    <w:rsid w:val="007245AA"/>
    <w:rsid w:val="0072482B"/>
    <w:rsid w:val="00724857"/>
    <w:rsid w:val="00724FD5"/>
    <w:rsid w:val="00725AEE"/>
    <w:rsid w:val="007267AF"/>
    <w:rsid w:val="00726CCD"/>
    <w:rsid w:val="00726D4C"/>
    <w:rsid w:val="00726F6E"/>
    <w:rsid w:val="007275A9"/>
    <w:rsid w:val="00727F75"/>
    <w:rsid w:val="00731990"/>
    <w:rsid w:val="00731A7B"/>
    <w:rsid w:val="0073205A"/>
    <w:rsid w:val="007339B3"/>
    <w:rsid w:val="00734004"/>
    <w:rsid w:val="007344AA"/>
    <w:rsid w:val="00734F7E"/>
    <w:rsid w:val="00736A9E"/>
    <w:rsid w:val="00737812"/>
    <w:rsid w:val="00741F09"/>
    <w:rsid w:val="00742965"/>
    <w:rsid w:val="00742D3E"/>
    <w:rsid w:val="00743025"/>
    <w:rsid w:val="007430F0"/>
    <w:rsid w:val="0074323F"/>
    <w:rsid w:val="007434AA"/>
    <w:rsid w:val="0074358A"/>
    <w:rsid w:val="0074452F"/>
    <w:rsid w:val="00745CD9"/>
    <w:rsid w:val="00750E54"/>
    <w:rsid w:val="00751B33"/>
    <w:rsid w:val="00752758"/>
    <w:rsid w:val="00752AFC"/>
    <w:rsid w:val="00752B5F"/>
    <w:rsid w:val="00752DBA"/>
    <w:rsid w:val="00752E30"/>
    <w:rsid w:val="007534B4"/>
    <w:rsid w:val="0075389E"/>
    <w:rsid w:val="007541E7"/>
    <w:rsid w:val="00754B17"/>
    <w:rsid w:val="00755649"/>
    <w:rsid w:val="00755904"/>
    <w:rsid w:val="00755DA7"/>
    <w:rsid w:val="0075631D"/>
    <w:rsid w:val="0075659D"/>
    <w:rsid w:val="0075695C"/>
    <w:rsid w:val="00757A92"/>
    <w:rsid w:val="00760761"/>
    <w:rsid w:val="00760E58"/>
    <w:rsid w:val="00761DAC"/>
    <w:rsid w:val="00762249"/>
    <w:rsid w:val="007627E6"/>
    <w:rsid w:val="00763E9A"/>
    <w:rsid w:val="00767A12"/>
    <w:rsid w:val="00772492"/>
    <w:rsid w:val="007724FE"/>
    <w:rsid w:val="007726F5"/>
    <w:rsid w:val="00773041"/>
    <w:rsid w:val="00773057"/>
    <w:rsid w:val="00774E32"/>
    <w:rsid w:val="00774E6A"/>
    <w:rsid w:val="007751A6"/>
    <w:rsid w:val="00775BC6"/>
    <w:rsid w:val="00776CC7"/>
    <w:rsid w:val="00777D5E"/>
    <w:rsid w:val="00780602"/>
    <w:rsid w:val="0078062A"/>
    <w:rsid w:val="00780F5B"/>
    <w:rsid w:val="007823B2"/>
    <w:rsid w:val="00782419"/>
    <w:rsid w:val="00782A17"/>
    <w:rsid w:val="00782B01"/>
    <w:rsid w:val="007846E6"/>
    <w:rsid w:val="00784F21"/>
    <w:rsid w:val="0078586D"/>
    <w:rsid w:val="007863DB"/>
    <w:rsid w:val="0079015C"/>
    <w:rsid w:val="0079069B"/>
    <w:rsid w:val="00790949"/>
    <w:rsid w:val="00791C85"/>
    <w:rsid w:val="00791E26"/>
    <w:rsid w:val="00793069"/>
    <w:rsid w:val="007933B8"/>
    <w:rsid w:val="007945BE"/>
    <w:rsid w:val="00794D6B"/>
    <w:rsid w:val="00794FC5"/>
    <w:rsid w:val="00797967"/>
    <w:rsid w:val="00797D8A"/>
    <w:rsid w:val="00797EE3"/>
    <w:rsid w:val="007A0362"/>
    <w:rsid w:val="007A0C2A"/>
    <w:rsid w:val="007A2104"/>
    <w:rsid w:val="007A252A"/>
    <w:rsid w:val="007A2C51"/>
    <w:rsid w:val="007A2DC6"/>
    <w:rsid w:val="007A4552"/>
    <w:rsid w:val="007A4E24"/>
    <w:rsid w:val="007A5001"/>
    <w:rsid w:val="007A527E"/>
    <w:rsid w:val="007A5720"/>
    <w:rsid w:val="007A6B5E"/>
    <w:rsid w:val="007A7553"/>
    <w:rsid w:val="007B1452"/>
    <w:rsid w:val="007B167D"/>
    <w:rsid w:val="007B37D7"/>
    <w:rsid w:val="007B3933"/>
    <w:rsid w:val="007B3BD2"/>
    <w:rsid w:val="007B561E"/>
    <w:rsid w:val="007B5C52"/>
    <w:rsid w:val="007B6274"/>
    <w:rsid w:val="007B6E4E"/>
    <w:rsid w:val="007B6F5A"/>
    <w:rsid w:val="007B75A0"/>
    <w:rsid w:val="007B76C2"/>
    <w:rsid w:val="007B7A43"/>
    <w:rsid w:val="007C04D2"/>
    <w:rsid w:val="007C1AA1"/>
    <w:rsid w:val="007C30FF"/>
    <w:rsid w:val="007C649A"/>
    <w:rsid w:val="007C6C26"/>
    <w:rsid w:val="007C7A74"/>
    <w:rsid w:val="007C7FA7"/>
    <w:rsid w:val="007D05DE"/>
    <w:rsid w:val="007D099D"/>
    <w:rsid w:val="007D0AAB"/>
    <w:rsid w:val="007D30C3"/>
    <w:rsid w:val="007D35E9"/>
    <w:rsid w:val="007D3B18"/>
    <w:rsid w:val="007D5B3E"/>
    <w:rsid w:val="007D6E01"/>
    <w:rsid w:val="007E0BB7"/>
    <w:rsid w:val="007E0F52"/>
    <w:rsid w:val="007E17B2"/>
    <w:rsid w:val="007E1F4F"/>
    <w:rsid w:val="007E2C97"/>
    <w:rsid w:val="007E2F63"/>
    <w:rsid w:val="007E4A65"/>
    <w:rsid w:val="007E5132"/>
    <w:rsid w:val="007E565A"/>
    <w:rsid w:val="007E6F56"/>
    <w:rsid w:val="007E748C"/>
    <w:rsid w:val="007E7D85"/>
    <w:rsid w:val="007F0CFF"/>
    <w:rsid w:val="007F1498"/>
    <w:rsid w:val="007F22E0"/>
    <w:rsid w:val="007F2940"/>
    <w:rsid w:val="007F2AA5"/>
    <w:rsid w:val="007F2FED"/>
    <w:rsid w:val="007F3C7B"/>
    <w:rsid w:val="007F4002"/>
    <w:rsid w:val="007F4D9C"/>
    <w:rsid w:val="007F5B46"/>
    <w:rsid w:val="007F60EA"/>
    <w:rsid w:val="007F68B2"/>
    <w:rsid w:val="007F69E2"/>
    <w:rsid w:val="007F6C5B"/>
    <w:rsid w:val="007F71BD"/>
    <w:rsid w:val="007F76BC"/>
    <w:rsid w:val="007F7F11"/>
    <w:rsid w:val="0080116F"/>
    <w:rsid w:val="00801ADB"/>
    <w:rsid w:val="008025E2"/>
    <w:rsid w:val="00803730"/>
    <w:rsid w:val="00804A97"/>
    <w:rsid w:val="00805AE0"/>
    <w:rsid w:val="0080662D"/>
    <w:rsid w:val="008071E1"/>
    <w:rsid w:val="008104A1"/>
    <w:rsid w:val="0081063A"/>
    <w:rsid w:val="00811BE2"/>
    <w:rsid w:val="00812139"/>
    <w:rsid w:val="0081214F"/>
    <w:rsid w:val="00812790"/>
    <w:rsid w:val="00812961"/>
    <w:rsid w:val="00812DCB"/>
    <w:rsid w:val="00812FBF"/>
    <w:rsid w:val="008130F6"/>
    <w:rsid w:val="008131DB"/>
    <w:rsid w:val="00813B5A"/>
    <w:rsid w:val="00814AE6"/>
    <w:rsid w:val="00815136"/>
    <w:rsid w:val="00815B1A"/>
    <w:rsid w:val="008164D0"/>
    <w:rsid w:val="00816D01"/>
    <w:rsid w:val="00820525"/>
    <w:rsid w:val="00821040"/>
    <w:rsid w:val="00821558"/>
    <w:rsid w:val="0082192F"/>
    <w:rsid w:val="0082229F"/>
    <w:rsid w:val="0082242B"/>
    <w:rsid w:val="0082301E"/>
    <w:rsid w:val="0082335B"/>
    <w:rsid w:val="008262DC"/>
    <w:rsid w:val="00826477"/>
    <w:rsid w:val="008264A7"/>
    <w:rsid w:val="00827554"/>
    <w:rsid w:val="00827A0A"/>
    <w:rsid w:val="0083281F"/>
    <w:rsid w:val="00832D23"/>
    <w:rsid w:val="00833DA5"/>
    <w:rsid w:val="00835110"/>
    <w:rsid w:val="00836069"/>
    <w:rsid w:val="0083618F"/>
    <w:rsid w:val="008362C9"/>
    <w:rsid w:val="008366D7"/>
    <w:rsid w:val="00840232"/>
    <w:rsid w:val="00840A9A"/>
    <w:rsid w:val="00841A02"/>
    <w:rsid w:val="00841FA0"/>
    <w:rsid w:val="00842E5C"/>
    <w:rsid w:val="0084332C"/>
    <w:rsid w:val="00843852"/>
    <w:rsid w:val="00843B97"/>
    <w:rsid w:val="0084612F"/>
    <w:rsid w:val="008465D6"/>
    <w:rsid w:val="00847AAC"/>
    <w:rsid w:val="00847D34"/>
    <w:rsid w:val="008500C6"/>
    <w:rsid w:val="008509C8"/>
    <w:rsid w:val="00850B2E"/>
    <w:rsid w:val="00850D78"/>
    <w:rsid w:val="00851529"/>
    <w:rsid w:val="00851D06"/>
    <w:rsid w:val="00853496"/>
    <w:rsid w:val="008554E5"/>
    <w:rsid w:val="008564C2"/>
    <w:rsid w:val="008569A5"/>
    <w:rsid w:val="00856F24"/>
    <w:rsid w:val="008571A6"/>
    <w:rsid w:val="00857302"/>
    <w:rsid w:val="00857B89"/>
    <w:rsid w:val="008609E5"/>
    <w:rsid w:val="0086142D"/>
    <w:rsid w:val="008639C8"/>
    <w:rsid w:val="00863E36"/>
    <w:rsid w:val="00864196"/>
    <w:rsid w:val="00864D20"/>
    <w:rsid w:val="00867372"/>
    <w:rsid w:val="00872858"/>
    <w:rsid w:val="00872F86"/>
    <w:rsid w:val="00873786"/>
    <w:rsid w:val="0087554E"/>
    <w:rsid w:val="008759EE"/>
    <w:rsid w:val="00875DFE"/>
    <w:rsid w:val="00876486"/>
    <w:rsid w:val="00876DB2"/>
    <w:rsid w:val="00877FAF"/>
    <w:rsid w:val="00880129"/>
    <w:rsid w:val="008806C0"/>
    <w:rsid w:val="0088101A"/>
    <w:rsid w:val="00881DC3"/>
    <w:rsid w:val="008822CE"/>
    <w:rsid w:val="008822EC"/>
    <w:rsid w:val="0088251C"/>
    <w:rsid w:val="00883244"/>
    <w:rsid w:val="0088337B"/>
    <w:rsid w:val="00884CDC"/>
    <w:rsid w:val="00884D7C"/>
    <w:rsid w:val="00885081"/>
    <w:rsid w:val="00885222"/>
    <w:rsid w:val="0088535F"/>
    <w:rsid w:val="00885749"/>
    <w:rsid w:val="008866B6"/>
    <w:rsid w:val="00886B85"/>
    <w:rsid w:val="00886E05"/>
    <w:rsid w:val="008901F9"/>
    <w:rsid w:val="00890746"/>
    <w:rsid w:val="00892960"/>
    <w:rsid w:val="00892AE2"/>
    <w:rsid w:val="00893BB4"/>
    <w:rsid w:val="00893C0F"/>
    <w:rsid w:val="00894A3C"/>
    <w:rsid w:val="008950D1"/>
    <w:rsid w:val="0089583E"/>
    <w:rsid w:val="00896616"/>
    <w:rsid w:val="0089758C"/>
    <w:rsid w:val="008A1061"/>
    <w:rsid w:val="008A14E7"/>
    <w:rsid w:val="008A1B4D"/>
    <w:rsid w:val="008A1B54"/>
    <w:rsid w:val="008A26AA"/>
    <w:rsid w:val="008A26DF"/>
    <w:rsid w:val="008A2F56"/>
    <w:rsid w:val="008A345F"/>
    <w:rsid w:val="008A4F4C"/>
    <w:rsid w:val="008A59EE"/>
    <w:rsid w:val="008A5F0D"/>
    <w:rsid w:val="008A5FA4"/>
    <w:rsid w:val="008A603A"/>
    <w:rsid w:val="008A6B3F"/>
    <w:rsid w:val="008A73F9"/>
    <w:rsid w:val="008A76F8"/>
    <w:rsid w:val="008A7AFF"/>
    <w:rsid w:val="008B0AAC"/>
    <w:rsid w:val="008B0F0A"/>
    <w:rsid w:val="008B1154"/>
    <w:rsid w:val="008B164E"/>
    <w:rsid w:val="008B17E6"/>
    <w:rsid w:val="008B22E8"/>
    <w:rsid w:val="008B2718"/>
    <w:rsid w:val="008B2F03"/>
    <w:rsid w:val="008B3B7D"/>
    <w:rsid w:val="008B4E13"/>
    <w:rsid w:val="008B5000"/>
    <w:rsid w:val="008B56CB"/>
    <w:rsid w:val="008B6581"/>
    <w:rsid w:val="008B6A0A"/>
    <w:rsid w:val="008B73E1"/>
    <w:rsid w:val="008B7E96"/>
    <w:rsid w:val="008C0476"/>
    <w:rsid w:val="008C0C09"/>
    <w:rsid w:val="008C1EC5"/>
    <w:rsid w:val="008C1F05"/>
    <w:rsid w:val="008C294F"/>
    <w:rsid w:val="008C3402"/>
    <w:rsid w:val="008C3B20"/>
    <w:rsid w:val="008C4032"/>
    <w:rsid w:val="008C4214"/>
    <w:rsid w:val="008C5182"/>
    <w:rsid w:val="008C66D7"/>
    <w:rsid w:val="008C73AE"/>
    <w:rsid w:val="008D0CC0"/>
    <w:rsid w:val="008D403E"/>
    <w:rsid w:val="008D5775"/>
    <w:rsid w:val="008D653F"/>
    <w:rsid w:val="008D6B81"/>
    <w:rsid w:val="008D6E95"/>
    <w:rsid w:val="008E056C"/>
    <w:rsid w:val="008E0AC7"/>
    <w:rsid w:val="008E3E38"/>
    <w:rsid w:val="008E4DA3"/>
    <w:rsid w:val="008E5A30"/>
    <w:rsid w:val="008F009A"/>
    <w:rsid w:val="008F0164"/>
    <w:rsid w:val="008F0489"/>
    <w:rsid w:val="008F1707"/>
    <w:rsid w:val="008F1791"/>
    <w:rsid w:val="008F1E43"/>
    <w:rsid w:val="008F23E9"/>
    <w:rsid w:val="008F27D9"/>
    <w:rsid w:val="008F2869"/>
    <w:rsid w:val="008F2DAC"/>
    <w:rsid w:val="008F3E43"/>
    <w:rsid w:val="008F472B"/>
    <w:rsid w:val="008F4A4F"/>
    <w:rsid w:val="008F6A69"/>
    <w:rsid w:val="008F6F51"/>
    <w:rsid w:val="008F7085"/>
    <w:rsid w:val="008F745E"/>
    <w:rsid w:val="008F77EA"/>
    <w:rsid w:val="008F7E51"/>
    <w:rsid w:val="009003C5"/>
    <w:rsid w:val="00900508"/>
    <w:rsid w:val="009012B3"/>
    <w:rsid w:val="00901839"/>
    <w:rsid w:val="00901FA5"/>
    <w:rsid w:val="00901FFD"/>
    <w:rsid w:val="00902550"/>
    <w:rsid w:val="00902AF6"/>
    <w:rsid w:val="00903490"/>
    <w:rsid w:val="0090527A"/>
    <w:rsid w:val="00905FA9"/>
    <w:rsid w:val="00906282"/>
    <w:rsid w:val="009063D1"/>
    <w:rsid w:val="00906483"/>
    <w:rsid w:val="00906B59"/>
    <w:rsid w:val="00910A6B"/>
    <w:rsid w:val="00910C84"/>
    <w:rsid w:val="00910F1B"/>
    <w:rsid w:val="00910F61"/>
    <w:rsid w:val="00912057"/>
    <w:rsid w:val="0091287A"/>
    <w:rsid w:val="00912B92"/>
    <w:rsid w:val="00912E86"/>
    <w:rsid w:val="00912F33"/>
    <w:rsid w:val="00913078"/>
    <w:rsid w:val="00913940"/>
    <w:rsid w:val="00913C80"/>
    <w:rsid w:val="00913FFC"/>
    <w:rsid w:val="009152F2"/>
    <w:rsid w:val="009153D3"/>
    <w:rsid w:val="00916622"/>
    <w:rsid w:val="0091792C"/>
    <w:rsid w:val="00920847"/>
    <w:rsid w:val="00920C4F"/>
    <w:rsid w:val="00920F06"/>
    <w:rsid w:val="00921703"/>
    <w:rsid w:val="00921DB6"/>
    <w:rsid w:val="00922783"/>
    <w:rsid w:val="00922988"/>
    <w:rsid w:val="009235F1"/>
    <w:rsid w:val="009241A8"/>
    <w:rsid w:val="00924A22"/>
    <w:rsid w:val="0092564A"/>
    <w:rsid w:val="0092586B"/>
    <w:rsid w:val="009258F4"/>
    <w:rsid w:val="0092597B"/>
    <w:rsid w:val="00925D05"/>
    <w:rsid w:val="00925E42"/>
    <w:rsid w:val="00926192"/>
    <w:rsid w:val="009263F7"/>
    <w:rsid w:val="0092671C"/>
    <w:rsid w:val="009268EA"/>
    <w:rsid w:val="009271F9"/>
    <w:rsid w:val="0093041A"/>
    <w:rsid w:val="00930ADE"/>
    <w:rsid w:val="0093134C"/>
    <w:rsid w:val="00931691"/>
    <w:rsid w:val="0093197F"/>
    <w:rsid w:val="009355CA"/>
    <w:rsid w:val="00935EE5"/>
    <w:rsid w:val="00936584"/>
    <w:rsid w:val="009379B1"/>
    <w:rsid w:val="009379DD"/>
    <w:rsid w:val="009401F8"/>
    <w:rsid w:val="0094108F"/>
    <w:rsid w:val="009411C2"/>
    <w:rsid w:val="009417ED"/>
    <w:rsid w:val="009422AA"/>
    <w:rsid w:val="0094391B"/>
    <w:rsid w:val="00943F6E"/>
    <w:rsid w:val="0094477C"/>
    <w:rsid w:val="00944B53"/>
    <w:rsid w:val="00944FA1"/>
    <w:rsid w:val="00945B00"/>
    <w:rsid w:val="0094627D"/>
    <w:rsid w:val="00946298"/>
    <w:rsid w:val="00946EEB"/>
    <w:rsid w:val="009503CE"/>
    <w:rsid w:val="00951373"/>
    <w:rsid w:val="009515F1"/>
    <w:rsid w:val="009518F9"/>
    <w:rsid w:val="0095203D"/>
    <w:rsid w:val="00952F03"/>
    <w:rsid w:val="00952F90"/>
    <w:rsid w:val="00953F47"/>
    <w:rsid w:val="009542B7"/>
    <w:rsid w:val="00954505"/>
    <w:rsid w:val="00955B74"/>
    <w:rsid w:val="009566BD"/>
    <w:rsid w:val="00956AE3"/>
    <w:rsid w:val="0095733F"/>
    <w:rsid w:val="00957930"/>
    <w:rsid w:val="00960A2F"/>
    <w:rsid w:val="00960BE6"/>
    <w:rsid w:val="00961FA5"/>
    <w:rsid w:val="00962AA9"/>
    <w:rsid w:val="00962BA4"/>
    <w:rsid w:val="00962C92"/>
    <w:rsid w:val="009632A7"/>
    <w:rsid w:val="0096393C"/>
    <w:rsid w:val="00964F0B"/>
    <w:rsid w:val="0096518E"/>
    <w:rsid w:val="00965451"/>
    <w:rsid w:val="00965CBB"/>
    <w:rsid w:val="00965F1C"/>
    <w:rsid w:val="0096692C"/>
    <w:rsid w:val="00966D52"/>
    <w:rsid w:val="00966EB2"/>
    <w:rsid w:val="00970164"/>
    <w:rsid w:val="00971904"/>
    <w:rsid w:val="009728E0"/>
    <w:rsid w:val="0097399C"/>
    <w:rsid w:val="00974887"/>
    <w:rsid w:val="00974A7B"/>
    <w:rsid w:val="0097520E"/>
    <w:rsid w:val="00976807"/>
    <w:rsid w:val="009779D9"/>
    <w:rsid w:val="00977AF5"/>
    <w:rsid w:val="00980045"/>
    <w:rsid w:val="0098050F"/>
    <w:rsid w:val="009806FD"/>
    <w:rsid w:val="0098117E"/>
    <w:rsid w:val="009814A0"/>
    <w:rsid w:val="00981CC7"/>
    <w:rsid w:val="0098216A"/>
    <w:rsid w:val="00983706"/>
    <w:rsid w:val="009838DD"/>
    <w:rsid w:val="009846FD"/>
    <w:rsid w:val="009849D2"/>
    <w:rsid w:val="00984C74"/>
    <w:rsid w:val="00984F48"/>
    <w:rsid w:val="009851F6"/>
    <w:rsid w:val="00986F62"/>
    <w:rsid w:val="00990396"/>
    <w:rsid w:val="00992312"/>
    <w:rsid w:val="009924BD"/>
    <w:rsid w:val="00992951"/>
    <w:rsid w:val="00992C0C"/>
    <w:rsid w:val="00993A4B"/>
    <w:rsid w:val="009943E2"/>
    <w:rsid w:val="00994743"/>
    <w:rsid w:val="00994D61"/>
    <w:rsid w:val="00994F3A"/>
    <w:rsid w:val="009954B6"/>
    <w:rsid w:val="009955BB"/>
    <w:rsid w:val="00995736"/>
    <w:rsid w:val="00997452"/>
    <w:rsid w:val="009A02C9"/>
    <w:rsid w:val="009A032B"/>
    <w:rsid w:val="009A0508"/>
    <w:rsid w:val="009A0E84"/>
    <w:rsid w:val="009A1375"/>
    <w:rsid w:val="009A1515"/>
    <w:rsid w:val="009A1927"/>
    <w:rsid w:val="009A22FA"/>
    <w:rsid w:val="009A2436"/>
    <w:rsid w:val="009A3390"/>
    <w:rsid w:val="009A4142"/>
    <w:rsid w:val="009A469B"/>
    <w:rsid w:val="009A567B"/>
    <w:rsid w:val="009A6414"/>
    <w:rsid w:val="009A6EEC"/>
    <w:rsid w:val="009A7ACA"/>
    <w:rsid w:val="009A7D0A"/>
    <w:rsid w:val="009B0CD1"/>
    <w:rsid w:val="009B0EE0"/>
    <w:rsid w:val="009B1591"/>
    <w:rsid w:val="009B1D2B"/>
    <w:rsid w:val="009B2529"/>
    <w:rsid w:val="009B28CD"/>
    <w:rsid w:val="009B2D99"/>
    <w:rsid w:val="009C1116"/>
    <w:rsid w:val="009C1F6D"/>
    <w:rsid w:val="009C21C4"/>
    <w:rsid w:val="009C2B7B"/>
    <w:rsid w:val="009C2DB5"/>
    <w:rsid w:val="009C2F99"/>
    <w:rsid w:val="009C33EA"/>
    <w:rsid w:val="009C35B6"/>
    <w:rsid w:val="009C4DBE"/>
    <w:rsid w:val="009C5AFF"/>
    <w:rsid w:val="009C5EB8"/>
    <w:rsid w:val="009D098D"/>
    <w:rsid w:val="009D0C05"/>
    <w:rsid w:val="009D1293"/>
    <w:rsid w:val="009D1C40"/>
    <w:rsid w:val="009D286F"/>
    <w:rsid w:val="009D28BD"/>
    <w:rsid w:val="009D4A79"/>
    <w:rsid w:val="009D5106"/>
    <w:rsid w:val="009D6323"/>
    <w:rsid w:val="009D66E0"/>
    <w:rsid w:val="009D7288"/>
    <w:rsid w:val="009D7901"/>
    <w:rsid w:val="009E08CD"/>
    <w:rsid w:val="009E0EDB"/>
    <w:rsid w:val="009E17A2"/>
    <w:rsid w:val="009E1870"/>
    <w:rsid w:val="009E1CD5"/>
    <w:rsid w:val="009E256E"/>
    <w:rsid w:val="009E29AF"/>
    <w:rsid w:val="009E2F32"/>
    <w:rsid w:val="009E335C"/>
    <w:rsid w:val="009E44F4"/>
    <w:rsid w:val="009E5BF4"/>
    <w:rsid w:val="009E5E7D"/>
    <w:rsid w:val="009E5EAC"/>
    <w:rsid w:val="009E730F"/>
    <w:rsid w:val="009F0CFD"/>
    <w:rsid w:val="009F1FCB"/>
    <w:rsid w:val="009F3837"/>
    <w:rsid w:val="009F3E9C"/>
    <w:rsid w:val="009F53FD"/>
    <w:rsid w:val="009F585D"/>
    <w:rsid w:val="009F61A5"/>
    <w:rsid w:val="009F6481"/>
    <w:rsid w:val="009F6B7F"/>
    <w:rsid w:val="009F6BCF"/>
    <w:rsid w:val="009F706C"/>
    <w:rsid w:val="009F71F7"/>
    <w:rsid w:val="00A009DB"/>
    <w:rsid w:val="00A0201D"/>
    <w:rsid w:val="00A02330"/>
    <w:rsid w:val="00A023F2"/>
    <w:rsid w:val="00A02E9E"/>
    <w:rsid w:val="00A0353B"/>
    <w:rsid w:val="00A03595"/>
    <w:rsid w:val="00A04422"/>
    <w:rsid w:val="00A0529B"/>
    <w:rsid w:val="00A05721"/>
    <w:rsid w:val="00A0597C"/>
    <w:rsid w:val="00A073DC"/>
    <w:rsid w:val="00A10363"/>
    <w:rsid w:val="00A1051D"/>
    <w:rsid w:val="00A10CC5"/>
    <w:rsid w:val="00A13024"/>
    <w:rsid w:val="00A137F2"/>
    <w:rsid w:val="00A13BC6"/>
    <w:rsid w:val="00A16B84"/>
    <w:rsid w:val="00A16D53"/>
    <w:rsid w:val="00A16DF3"/>
    <w:rsid w:val="00A17EB7"/>
    <w:rsid w:val="00A204A2"/>
    <w:rsid w:val="00A213ED"/>
    <w:rsid w:val="00A21FF2"/>
    <w:rsid w:val="00A22D0A"/>
    <w:rsid w:val="00A22FC8"/>
    <w:rsid w:val="00A23324"/>
    <w:rsid w:val="00A240F4"/>
    <w:rsid w:val="00A245E3"/>
    <w:rsid w:val="00A245E9"/>
    <w:rsid w:val="00A2591C"/>
    <w:rsid w:val="00A25A06"/>
    <w:rsid w:val="00A25BC3"/>
    <w:rsid w:val="00A2696B"/>
    <w:rsid w:val="00A273E4"/>
    <w:rsid w:val="00A27607"/>
    <w:rsid w:val="00A278B7"/>
    <w:rsid w:val="00A2795C"/>
    <w:rsid w:val="00A27CFC"/>
    <w:rsid w:val="00A32042"/>
    <w:rsid w:val="00A32355"/>
    <w:rsid w:val="00A32AD2"/>
    <w:rsid w:val="00A32B17"/>
    <w:rsid w:val="00A33298"/>
    <w:rsid w:val="00A33652"/>
    <w:rsid w:val="00A33958"/>
    <w:rsid w:val="00A33CB7"/>
    <w:rsid w:val="00A33CE1"/>
    <w:rsid w:val="00A34442"/>
    <w:rsid w:val="00A34681"/>
    <w:rsid w:val="00A34A87"/>
    <w:rsid w:val="00A3516C"/>
    <w:rsid w:val="00A35342"/>
    <w:rsid w:val="00A35B64"/>
    <w:rsid w:val="00A36263"/>
    <w:rsid w:val="00A365A9"/>
    <w:rsid w:val="00A3696C"/>
    <w:rsid w:val="00A37207"/>
    <w:rsid w:val="00A373F3"/>
    <w:rsid w:val="00A3796B"/>
    <w:rsid w:val="00A379CE"/>
    <w:rsid w:val="00A4003A"/>
    <w:rsid w:val="00A40154"/>
    <w:rsid w:val="00A40A6F"/>
    <w:rsid w:val="00A410AB"/>
    <w:rsid w:val="00A4120F"/>
    <w:rsid w:val="00A41861"/>
    <w:rsid w:val="00A418F0"/>
    <w:rsid w:val="00A42086"/>
    <w:rsid w:val="00A42875"/>
    <w:rsid w:val="00A42C32"/>
    <w:rsid w:val="00A43C87"/>
    <w:rsid w:val="00A53F65"/>
    <w:rsid w:val="00A54D34"/>
    <w:rsid w:val="00A550E3"/>
    <w:rsid w:val="00A56633"/>
    <w:rsid w:val="00A56A6F"/>
    <w:rsid w:val="00A57A45"/>
    <w:rsid w:val="00A57A5D"/>
    <w:rsid w:val="00A60894"/>
    <w:rsid w:val="00A611ED"/>
    <w:rsid w:val="00A627D8"/>
    <w:rsid w:val="00A652E1"/>
    <w:rsid w:val="00A6665D"/>
    <w:rsid w:val="00A669D7"/>
    <w:rsid w:val="00A66C10"/>
    <w:rsid w:val="00A70568"/>
    <w:rsid w:val="00A711DD"/>
    <w:rsid w:val="00A72980"/>
    <w:rsid w:val="00A7380E"/>
    <w:rsid w:val="00A73E64"/>
    <w:rsid w:val="00A74883"/>
    <w:rsid w:val="00A75883"/>
    <w:rsid w:val="00A75A7E"/>
    <w:rsid w:val="00A767D3"/>
    <w:rsid w:val="00A828AF"/>
    <w:rsid w:val="00A8316D"/>
    <w:rsid w:val="00A831F4"/>
    <w:rsid w:val="00A8374B"/>
    <w:rsid w:val="00A846A5"/>
    <w:rsid w:val="00A84C1C"/>
    <w:rsid w:val="00A8649B"/>
    <w:rsid w:val="00A86B77"/>
    <w:rsid w:val="00A90797"/>
    <w:rsid w:val="00A91BB1"/>
    <w:rsid w:val="00A92909"/>
    <w:rsid w:val="00A92F0B"/>
    <w:rsid w:val="00A9344B"/>
    <w:rsid w:val="00A93A6F"/>
    <w:rsid w:val="00A947E0"/>
    <w:rsid w:val="00A957BB"/>
    <w:rsid w:val="00A95E22"/>
    <w:rsid w:val="00A968C3"/>
    <w:rsid w:val="00A9760D"/>
    <w:rsid w:val="00AA0D54"/>
    <w:rsid w:val="00AA184F"/>
    <w:rsid w:val="00AA1E9B"/>
    <w:rsid w:val="00AA21D6"/>
    <w:rsid w:val="00AA2304"/>
    <w:rsid w:val="00AA2F90"/>
    <w:rsid w:val="00AA5B78"/>
    <w:rsid w:val="00AA769F"/>
    <w:rsid w:val="00AA7B8F"/>
    <w:rsid w:val="00AB0DA6"/>
    <w:rsid w:val="00AB1421"/>
    <w:rsid w:val="00AB1713"/>
    <w:rsid w:val="00AB385A"/>
    <w:rsid w:val="00AB5F90"/>
    <w:rsid w:val="00AB5F91"/>
    <w:rsid w:val="00AB69DA"/>
    <w:rsid w:val="00AB70D3"/>
    <w:rsid w:val="00AB7510"/>
    <w:rsid w:val="00AB7921"/>
    <w:rsid w:val="00AC018A"/>
    <w:rsid w:val="00AC118D"/>
    <w:rsid w:val="00AC180F"/>
    <w:rsid w:val="00AC1B42"/>
    <w:rsid w:val="00AC1FC9"/>
    <w:rsid w:val="00AC20C5"/>
    <w:rsid w:val="00AC289C"/>
    <w:rsid w:val="00AC2D6F"/>
    <w:rsid w:val="00AC30F4"/>
    <w:rsid w:val="00AC35BB"/>
    <w:rsid w:val="00AC396A"/>
    <w:rsid w:val="00AC431E"/>
    <w:rsid w:val="00AC4D18"/>
    <w:rsid w:val="00AC51B9"/>
    <w:rsid w:val="00AD0F82"/>
    <w:rsid w:val="00AD135C"/>
    <w:rsid w:val="00AD20E9"/>
    <w:rsid w:val="00AD2263"/>
    <w:rsid w:val="00AD2301"/>
    <w:rsid w:val="00AD284F"/>
    <w:rsid w:val="00AD35A4"/>
    <w:rsid w:val="00AD4BB0"/>
    <w:rsid w:val="00AD5E74"/>
    <w:rsid w:val="00AD6A36"/>
    <w:rsid w:val="00AD6C63"/>
    <w:rsid w:val="00AD6D52"/>
    <w:rsid w:val="00AD7F29"/>
    <w:rsid w:val="00AE2E69"/>
    <w:rsid w:val="00AE2F5A"/>
    <w:rsid w:val="00AE3194"/>
    <w:rsid w:val="00AE36AD"/>
    <w:rsid w:val="00AE3E41"/>
    <w:rsid w:val="00AE490F"/>
    <w:rsid w:val="00AE613C"/>
    <w:rsid w:val="00AE61D7"/>
    <w:rsid w:val="00AE6527"/>
    <w:rsid w:val="00AE67D6"/>
    <w:rsid w:val="00AE78A7"/>
    <w:rsid w:val="00AE7EEC"/>
    <w:rsid w:val="00AF0369"/>
    <w:rsid w:val="00AF0A03"/>
    <w:rsid w:val="00AF1A4E"/>
    <w:rsid w:val="00AF21C2"/>
    <w:rsid w:val="00AF3D76"/>
    <w:rsid w:val="00AF3E2E"/>
    <w:rsid w:val="00AF6A68"/>
    <w:rsid w:val="00AF743B"/>
    <w:rsid w:val="00B00A25"/>
    <w:rsid w:val="00B018A0"/>
    <w:rsid w:val="00B022C3"/>
    <w:rsid w:val="00B029FC"/>
    <w:rsid w:val="00B037CB"/>
    <w:rsid w:val="00B0411B"/>
    <w:rsid w:val="00B0467F"/>
    <w:rsid w:val="00B0567F"/>
    <w:rsid w:val="00B05A28"/>
    <w:rsid w:val="00B05F60"/>
    <w:rsid w:val="00B0648A"/>
    <w:rsid w:val="00B07177"/>
    <w:rsid w:val="00B07292"/>
    <w:rsid w:val="00B10174"/>
    <w:rsid w:val="00B10408"/>
    <w:rsid w:val="00B11151"/>
    <w:rsid w:val="00B11DC3"/>
    <w:rsid w:val="00B12006"/>
    <w:rsid w:val="00B12778"/>
    <w:rsid w:val="00B13B3F"/>
    <w:rsid w:val="00B14B5C"/>
    <w:rsid w:val="00B15619"/>
    <w:rsid w:val="00B177AD"/>
    <w:rsid w:val="00B17E0C"/>
    <w:rsid w:val="00B17E38"/>
    <w:rsid w:val="00B22E72"/>
    <w:rsid w:val="00B23523"/>
    <w:rsid w:val="00B246F0"/>
    <w:rsid w:val="00B24906"/>
    <w:rsid w:val="00B24D15"/>
    <w:rsid w:val="00B2546E"/>
    <w:rsid w:val="00B261C6"/>
    <w:rsid w:val="00B262CA"/>
    <w:rsid w:val="00B26475"/>
    <w:rsid w:val="00B265A2"/>
    <w:rsid w:val="00B267E9"/>
    <w:rsid w:val="00B269F6"/>
    <w:rsid w:val="00B3170E"/>
    <w:rsid w:val="00B31776"/>
    <w:rsid w:val="00B31B4A"/>
    <w:rsid w:val="00B32AFB"/>
    <w:rsid w:val="00B34EE0"/>
    <w:rsid w:val="00B35A52"/>
    <w:rsid w:val="00B364F9"/>
    <w:rsid w:val="00B3674F"/>
    <w:rsid w:val="00B36FF2"/>
    <w:rsid w:val="00B4068A"/>
    <w:rsid w:val="00B4096E"/>
    <w:rsid w:val="00B41702"/>
    <w:rsid w:val="00B4213F"/>
    <w:rsid w:val="00B44229"/>
    <w:rsid w:val="00B44CDF"/>
    <w:rsid w:val="00B4590D"/>
    <w:rsid w:val="00B46445"/>
    <w:rsid w:val="00B472CD"/>
    <w:rsid w:val="00B4769A"/>
    <w:rsid w:val="00B47F35"/>
    <w:rsid w:val="00B50127"/>
    <w:rsid w:val="00B50DB1"/>
    <w:rsid w:val="00B51F10"/>
    <w:rsid w:val="00B5287A"/>
    <w:rsid w:val="00B52AA9"/>
    <w:rsid w:val="00B530C9"/>
    <w:rsid w:val="00B55F2C"/>
    <w:rsid w:val="00B5676B"/>
    <w:rsid w:val="00B56A00"/>
    <w:rsid w:val="00B56FF1"/>
    <w:rsid w:val="00B6048F"/>
    <w:rsid w:val="00B619E0"/>
    <w:rsid w:val="00B61CEE"/>
    <w:rsid w:val="00B62103"/>
    <w:rsid w:val="00B62C47"/>
    <w:rsid w:val="00B6345C"/>
    <w:rsid w:val="00B63F93"/>
    <w:rsid w:val="00B64607"/>
    <w:rsid w:val="00B66CD9"/>
    <w:rsid w:val="00B67D53"/>
    <w:rsid w:val="00B71282"/>
    <w:rsid w:val="00B71706"/>
    <w:rsid w:val="00B71CD4"/>
    <w:rsid w:val="00B72373"/>
    <w:rsid w:val="00B73AF6"/>
    <w:rsid w:val="00B751B1"/>
    <w:rsid w:val="00B752C7"/>
    <w:rsid w:val="00B7534F"/>
    <w:rsid w:val="00B754D9"/>
    <w:rsid w:val="00B7623B"/>
    <w:rsid w:val="00B7691D"/>
    <w:rsid w:val="00B77312"/>
    <w:rsid w:val="00B81936"/>
    <w:rsid w:val="00B82D25"/>
    <w:rsid w:val="00B82F49"/>
    <w:rsid w:val="00B8354E"/>
    <w:rsid w:val="00B84CF0"/>
    <w:rsid w:val="00B84F39"/>
    <w:rsid w:val="00B85973"/>
    <w:rsid w:val="00B85C47"/>
    <w:rsid w:val="00B85D97"/>
    <w:rsid w:val="00B85E2E"/>
    <w:rsid w:val="00B868A9"/>
    <w:rsid w:val="00B87471"/>
    <w:rsid w:val="00B876B0"/>
    <w:rsid w:val="00B901A2"/>
    <w:rsid w:val="00B923D7"/>
    <w:rsid w:val="00B92906"/>
    <w:rsid w:val="00B93892"/>
    <w:rsid w:val="00B93A2A"/>
    <w:rsid w:val="00B94155"/>
    <w:rsid w:val="00B9470E"/>
    <w:rsid w:val="00B96105"/>
    <w:rsid w:val="00B97494"/>
    <w:rsid w:val="00BA0A37"/>
    <w:rsid w:val="00BA15B4"/>
    <w:rsid w:val="00BA238F"/>
    <w:rsid w:val="00BA2DD8"/>
    <w:rsid w:val="00BA34CB"/>
    <w:rsid w:val="00BA3D45"/>
    <w:rsid w:val="00BA46B8"/>
    <w:rsid w:val="00BA49D3"/>
    <w:rsid w:val="00BA49D9"/>
    <w:rsid w:val="00BA5C17"/>
    <w:rsid w:val="00BA5E3E"/>
    <w:rsid w:val="00BA60C5"/>
    <w:rsid w:val="00BA6869"/>
    <w:rsid w:val="00BB12B8"/>
    <w:rsid w:val="00BB17DF"/>
    <w:rsid w:val="00BB350D"/>
    <w:rsid w:val="00BB3D46"/>
    <w:rsid w:val="00BB4278"/>
    <w:rsid w:val="00BB5008"/>
    <w:rsid w:val="00BB5A5E"/>
    <w:rsid w:val="00BB5C80"/>
    <w:rsid w:val="00BB6555"/>
    <w:rsid w:val="00BB6CA1"/>
    <w:rsid w:val="00BB7637"/>
    <w:rsid w:val="00BC0385"/>
    <w:rsid w:val="00BC0CDF"/>
    <w:rsid w:val="00BC1773"/>
    <w:rsid w:val="00BC1A9F"/>
    <w:rsid w:val="00BC2225"/>
    <w:rsid w:val="00BC27C7"/>
    <w:rsid w:val="00BC2E11"/>
    <w:rsid w:val="00BC31A2"/>
    <w:rsid w:val="00BC598B"/>
    <w:rsid w:val="00BC5DCB"/>
    <w:rsid w:val="00BC714B"/>
    <w:rsid w:val="00BD0E04"/>
    <w:rsid w:val="00BD0E14"/>
    <w:rsid w:val="00BD23A7"/>
    <w:rsid w:val="00BD2B04"/>
    <w:rsid w:val="00BD4374"/>
    <w:rsid w:val="00BD4E81"/>
    <w:rsid w:val="00BD51FF"/>
    <w:rsid w:val="00BD566C"/>
    <w:rsid w:val="00BD669F"/>
    <w:rsid w:val="00BD6FBC"/>
    <w:rsid w:val="00BE0B59"/>
    <w:rsid w:val="00BE0DA6"/>
    <w:rsid w:val="00BE16A4"/>
    <w:rsid w:val="00BE2154"/>
    <w:rsid w:val="00BE2782"/>
    <w:rsid w:val="00BE3319"/>
    <w:rsid w:val="00BE352C"/>
    <w:rsid w:val="00BE5C15"/>
    <w:rsid w:val="00BE668F"/>
    <w:rsid w:val="00BE6C7D"/>
    <w:rsid w:val="00BE6CA4"/>
    <w:rsid w:val="00BE7133"/>
    <w:rsid w:val="00BE7381"/>
    <w:rsid w:val="00BE7842"/>
    <w:rsid w:val="00BF15B4"/>
    <w:rsid w:val="00BF266E"/>
    <w:rsid w:val="00BF32A8"/>
    <w:rsid w:val="00BF48CB"/>
    <w:rsid w:val="00BF61A2"/>
    <w:rsid w:val="00BF64B3"/>
    <w:rsid w:val="00BF6B93"/>
    <w:rsid w:val="00C007CF"/>
    <w:rsid w:val="00C01D74"/>
    <w:rsid w:val="00C020D9"/>
    <w:rsid w:val="00C03F86"/>
    <w:rsid w:val="00C04A33"/>
    <w:rsid w:val="00C04FCC"/>
    <w:rsid w:val="00C05A0E"/>
    <w:rsid w:val="00C0712C"/>
    <w:rsid w:val="00C07565"/>
    <w:rsid w:val="00C077C5"/>
    <w:rsid w:val="00C07B15"/>
    <w:rsid w:val="00C07F60"/>
    <w:rsid w:val="00C10410"/>
    <w:rsid w:val="00C10EB5"/>
    <w:rsid w:val="00C114E2"/>
    <w:rsid w:val="00C114F1"/>
    <w:rsid w:val="00C11701"/>
    <w:rsid w:val="00C11DA7"/>
    <w:rsid w:val="00C12431"/>
    <w:rsid w:val="00C1274F"/>
    <w:rsid w:val="00C1303A"/>
    <w:rsid w:val="00C1323F"/>
    <w:rsid w:val="00C1344A"/>
    <w:rsid w:val="00C1396A"/>
    <w:rsid w:val="00C140E5"/>
    <w:rsid w:val="00C14176"/>
    <w:rsid w:val="00C15981"/>
    <w:rsid w:val="00C16175"/>
    <w:rsid w:val="00C16ADF"/>
    <w:rsid w:val="00C16BA2"/>
    <w:rsid w:val="00C17DA3"/>
    <w:rsid w:val="00C2106D"/>
    <w:rsid w:val="00C212CF"/>
    <w:rsid w:val="00C216F6"/>
    <w:rsid w:val="00C21AD1"/>
    <w:rsid w:val="00C21D55"/>
    <w:rsid w:val="00C23988"/>
    <w:rsid w:val="00C23AEB"/>
    <w:rsid w:val="00C23D13"/>
    <w:rsid w:val="00C24022"/>
    <w:rsid w:val="00C2484A"/>
    <w:rsid w:val="00C26475"/>
    <w:rsid w:val="00C27984"/>
    <w:rsid w:val="00C30270"/>
    <w:rsid w:val="00C310FA"/>
    <w:rsid w:val="00C3434B"/>
    <w:rsid w:val="00C34BC9"/>
    <w:rsid w:val="00C34CE7"/>
    <w:rsid w:val="00C34F31"/>
    <w:rsid w:val="00C35251"/>
    <w:rsid w:val="00C36477"/>
    <w:rsid w:val="00C37611"/>
    <w:rsid w:val="00C37870"/>
    <w:rsid w:val="00C40943"/>
    <w:rsid w:val="00C40AA6"/>
    <w:rsid w:val="00C412D4"/>
    <w:rsid w:val="00C41974"/>
    <w:rsid w:val="00C422CB"/>
    <w:rsid w:val="00C423E1"/>
    <w:rsid w:val="00C4295A"/>
    <w:rsid w:val="00C42E24"/>
    <w:rsid w:val="00C4354B"/>
    <w:rsid w:val="00C43AD8"/>
    <w:rsid w:val="00C44841"/>
    <w:rsid w:val="00C44FD4"/>
    <w:rsid w:val="00C45E9B"/>
    <w:rsid w:val="00C45FF5"/>
    <w:rsid w:val="00C46081"/>
    <w:rsid w:val="00C51F36"/>
    <w:rsid w:val="00C5235B"/>
    <w:rsid w:val="00C52724"/>
    <w:rsid w:val="00C53C4D"/>
    <w:rsid w:val="00C54135"/>
    <w:rsid w:val="00C55002"/>
    <w:rsid w:val="00C55178"/>
    <w:rsid w:val="00C55807"/>
    <w:rsid w:val="00C55D88"/>
    <w:rsid w:val="00C5627B"/>
    <w:rsid w:val="00C56FCC"/>
    <w:rsid w:val="00C5764D"/>
    <w:rsid w:val="00C57F9F"/>
    <w:rsid w:val="00C6085D"/>
    <w:rsid w:val="00C6134E"/>
    <w:rsid w:val="00C6172E"/>
    <w:rsid w:val="00C624A9"/>
    <w:rsid w:val="00C62687"/>
    <w:rsid w:val="00C63FFE"/>
    <w:rsid w:val="00C644AA"/>
    <w:rsid w:val="00C65BCB"/>
    <w:rsid w:val="00C6609C"/>
    <w:rsid w:val="00C669E5"/>
    <w:rsid w:val="00C67392"/>
    <w:rsid w:val="00C67700"/>
    <w:rsid w:val="00C67B5D"/>
    <w:rsid w:val="00C71156"/>
    <w:rsid w:val="00C71AF3"/>
    <w:rsid w:val="00C71B2B"/>
    <w:rsid w:val="00C72851"/>
    <w:rsid w:val="00C72CB4"/>
    <w:rsid w:val="00C73CE4"/>
    <w:rsid w:val="00C741A2"/>
    <w:rsid w:val="00C74C30"/>
    <w:rsid w:val="00C74E25"/>
    <w:rsid w:val="00C756C6"/>
    <w:rsid w:val="00C75856"/>
    <w:rsid w:val="00C759FD"/>
    <w:rsid w:val="00C76C6A"/>
    <w:rsid w:val="00C7726E"/>
    <w:rsid w:val="00C80AAA"/>
    <w:rsid w:val="00C817E4"/>
    <w:rsid w:val="00C81BAB"/>
    <w:rsid w:val="00C81F0E"/>
    <w:rsid w:val="00C8208E"/>
    <w:rsid w:val="00C82D57"/>
    <w:rsid w:val="00C82FB5"/>
    <w:rsid w:val="00C84F61"/>
    <w:rsid w:val="00C857B7"/>
    <w:rsid w:val="00C85DB1"/>
    <w:rsid w:val="00C85F9B"/>
    <w:rsid w:val="00C8630E"/>
    <w:rsid w:val="00C872B1"/>
    <w:rsid w:val="00C877C3"/>
    <w:rsid w:val="00C87B44"/>
    <w:rsid w:val="00C9058F"/>
    <w:rsid w:val="00C90723"/>
    <w:rsid w:val="00C92273"/>
    <w:rsid w:val="00C9289E"/>
    <w:rsid w:val="00C946CA"/>
    <w:rsid w:val="00C958DA"/>
    <w:rsid w:val="00C95DF2"/>
    <w:rsid w:val="00C96143"/>
    <w:rsid w:val="00C96BBC"/>
    <w:rsid w:val="00C9721E"/>
    <w:rsid w:val="00C972BD"/>
    <w:rsid w:val="00CA0116"/>
    <w:rsid w:val="00CA05FB"/>
    <w:rsid w:val="00CA0784"/>
    <w:rsid w:val="00CA09F3"/>
    <w:rsid w:val="00CA27E8"/>
    <w:rsid w:val="00CA28B3"/>
    <w:rsid w:val="00CA3934"/>
    <w:rsid w:val="00CA6461"/>
    <w:rsid w:val="00CA6C69"/>
    <w:rsid w:val="00CA6D3D"/>
    <w:rsid w:val="00CA733E"/>
    <w:rsid w:val="00CA7569"/>
    <w:rsid w:val="00CB0A85"/>
    <w:rsid w:val="00CB0E68"/>
    <w:rsid w:val="00CB22C2"/>
    <w:rsid w:val="00CB2716"/>
    <w:rsid w:val="00CB34A4"/>
    <w:rsid w:val="00CB3D01"/>
    <w:rsid w:val="00CB3EF5"/>
    <w:rsid w:val="00CB4297"/>
    <w:rsid w:val="00CB4CBA"/>
    <w:rsid w:val="00CB5CBF"/>
    <w:rsid w:val="00CB69CD"/>
    <w:rsid w:val="00CC0151"/>
    <w:rsid w:val="00CC0551"/>
    <w:rsid w:val="00CC2195"/>
    <w:rsid w:val="00CC3154"/>
    <w:rsid w:val="00CC321E"/>
    <w:rsid w:val="00CC33BB"/>
    <w:rsid w:val="00CC50A0"/>
    <w:rsid w:val="00CC5605"/>
    <w:rsid w:val="00CC6FD4"/>
    <w:rsid w:val="00CC7211"/>
    <w:rsid w:val="00CD096D"/>
    <w:rsid w:val="00CD0A1B"/>
    <w:rsid w:val="00CD12E6"/>
    <w:rsid w:val="00CD3208"/>
    <w:rsid w:val="00CD3886"/>
    <w:rsid w:val="00CD4B4E"/>
    <w:rsid w:val="00CD55DF"/>
    <w:rsid w:val="00CD5CBC"/>
    <w:rsid w:val="00CD6192"/>
    <w:rsid w:val="00CD6B93"/>
    <w:rsid w:val="00CE06F4"/>
    <w:rsid w:val="00CE0E0E"/>
    <w:rsid w:val="00CE1A8B"/>
    <w:rsid w:val="00CE31CF"/>
    <w:rsid w:val="00CE3A0B"/>
    <w:rsid w:val="00CE3B34"/>
    <w:rsid w:val="00CE4C0A"/>
    <w:rsid w:val="00CE4DC9"/>
    <w:rsid w:val="00CE5111"/>
    <w:rsid w:val="00CE59BB"/>
    <w:rsid w:val="00CE5EDD"/>
    <w:rsid w:val="00CE6D0C"/>
    <w:rsid w:val="00CE7285"/>
    <w:rsid w:val="00CE75FA"/>
    <w:rsid w:val="00CE7754"/>
    <w:rsid w:val="00CE77E2"/>
    <w:rsid w:val="00CE7C19"/>
    <w:rsid w:val="00CE7D0E"/>
    <w:rsid w:val="00CF0D0B"/>
    <w:rsid w:val="00CF170C"/>
    <w:rsid w:val="00CF18BA"/>
    <w:rsid w:val="00CF2D0C"/>
    <w:rsid w:val="00CF357F"/>
    <w:rsid w:val="00CF3E67"/>
    <w:rsid w:val="00CF4806"/>
    <w:rsid w:val="00CF505B"/>
    <w:rsid w:val="00CF5A71"/>
    <w:rsid w:val="00CF6699"/>
    <w:rsid w:val="00CF7C15"/>
    <w:rsid w:val="00D0170B"/>
    <w:rsid w:val="00D02F16"/>
    <w:rsid w:val="00D03204"/>
    <w:rsid w:val="00D03834"/>
    <w:rsid w:val="00D03E8F"/>
    <w:rsid w:val="00D0429D"/>
    <w:rsid w:val="00D0564E"/>
    <w:rsid w:val="00D056EE"/>
    <w:rsid w:val="00D06079"/>
    <w:rsid w:val="00D065F0"/>
    <w:rsid w:val="00D06ACD"/>
    <w:rsid w:val="00D06FCA"/>
    <w:rsid w:val="00D070A5"/>
    <w:rsid w:val="00D102E7"/>
    <w:rsid w:val="00D1086B"/>
    <w:rsid w:val="00D10956"/>
    <w:rsid w:val="00D1153B"/>
    <w:rsid w:val="00D11E88"/>
    <w:rsid w:val="00D12222"/>
    <w:rsid w:val="00D12245"/>
    <w:rsid w:val="00D1241A"/>
    <w:rsid w:val="00D12F6C"/>
    <w:rsid w:val="00D13421"/>
    <w:rsid w:val="00D13B67"/>
    <w:rsid w:val="00D14982"/>
    <w:rsid w:val="00D149ED"/>
    <w:rsid w:val="00D179C1"/>
    <w:rsid w:val="00D218C8"/>
    <w:rsid w:val="00D225C4"/>
    <w:rsid w:val="00D22742"/>
    <w:rsid w:val="00D23358"/>
    <w:rsid w:val="00D23903"/>
    <w:rsid w:val="00D2499F"/>
    <w:rsid w:val="00D25CF3"/>
    <w:rsid w:val="00D26A7F"/>
    <w:rsid w:val="00D26E9A"/>
    <w:rsid w:val="00D27774"/>
    <w:rsid w:val="00D300AB"/>
    <w:rsid w:val="00D30262"/>
    <w:rsid w:val="00D305BB"/>
    <w:rsid w:val="00D31C8A"/>
    <w:rsid w:val="00D31CC4"/>
    <w:rsid w:val="00D34C41"/>
    <w:rsid w:val="00D356B7"/>
    <w:rsid w:val="00D359F4"/>
    <w:rsid w:val="00D35BC2"/>
    <w:rsid w:val="00D3603A"/>
    <w:rsid w:val="00D364B6"/>
    <w:rsid w:val="00D3704B"/>
    <w:rsid w:val="00D372E1"/>
    <w:rsid w:val="00D37436"/>
    <w:rsid w:val="00D37918"/>
    <w:rsid w:val="00D37A93"/>
    <w:rsid w:val="00D37C80"/>
    <w:rsid w:val="00D40047"/>
    <w:rsid w:val="00D419FD"/>
    <w:rsid w:val="00D43CD5"/>
    <w:rsid w:val="00D45504"/>
    <w:rsid w:val="00D4613B"/>
    <w:rsid w:val="00D469D2"/>
    <w:rsid w:val="00D46D27"/>
    <w:rsid w:val="00D46DA5"/>
    <w:rsid w:val="00D47819"/>
    <w:rsid w:val="00D50911"/>
    <w:rsid w:val="00D50ABC"/>
    <w:rsid w:val="00D5113C"/>
    <w:rsid w:val="00D5157D"/>
    <w:rsid w:val="00D51B69"/>
    <w:rsid w:val="00D51CAC"/>
    <w:rsid w:val="00D52284"/>
    <w:rsid w:val="00D55DB8"/>
    <w:rsid w:val="00D55E2F"/>
    <w:rsid w:val="00D5672E"/>
    <w:rsid w:val="00D56F78"/>
    <w:rsid w:val="00D56FF8"/>
    <w:rsid w:val="00D60100"/>
    <w:rsid w:val="00D60A55"/>
    <w:rsid w:val="00D60C21"/>
    <w:rsid w:val="00D6183F"/>
    <w:rsid w:val="00D61A53"/>
    <w:rsid w:val="00D61AE6"/>
    <w:rsid w:val="00D623BC"/>
    <w:rsid w:val="00D6247F"/>
    <w:rsid w:val="00D625A8"/>
    <w:rsid w:val="00D62BE7"/>
    <w:rsid w:val="00D64C59"/>
    <w:rsid w:val="00D653D6"/>
    <w:rsid w:val="00D65F3B"/>
    <w:rsid w:val="00D67956"/>
    <w:rsid w:val="00D701F2"/>
    <w:rsid w:val="00D70340"/>
    <w:rsid w:val="00D707DD"/>
    <w:rsid w:val="00D70BDE"/>
    <w:rsid w:val="00D71E4C"/>
    <w:rsid w:val="00D71FE2"/>
    <w:rsid w:val="00D729D0"/>
    <w:rsid w:val="00D742E8"/>
    <w:rsid w:val="00D754D6"/>
    <w:rsid w:val="00D76ED6"/>
    <w:rsid w:val="00D76F5F"/>
    <w:rsid w:val="00D77CAA"/>
    <w:rsid w:val="00D81EAB"/>
    <w:rsid w:val="00D82597"/>
    <w:rsid w:val="00D8276E"/>
    <w:rsid w:val="00D82DB9"/>
    <w:rsid w:val="00D84280"/>
    <w:rsid w:val="00D84693"/>
    <w:rsid w:val="00D84E2C"/>
    <w:rsid w:val="00D86582"/>
    <w:rsid w:val="00D86C75"/>
    <w:rsid w:val="00D90170"/>
    <w:rsid w:val="00D9088D"/>
    <w:rsid w:val="00D90C52"/>
    <w:rsid w:val="00D9233A"/>
    <w:rsid w:val="00D93AC8"/>
    <w:rsid w:val="00D94D43"/>
    <w:rsid w:val="00D952D6"/>
    <w:rsid w:val="00D96275"/>
    <w:rsid w:val="00D97E6B"/>
    <w:rsid w:val="00DA09A4"/>
    <w:rsid w:val="00DA1F22"/>
    <w:rsid w:val="00DA2334"/>
    <w:rsid w:val="00DA378E"/>
    <w:rsid w:val="00DA38BA"/>
    <w:rsid w:val="00DA3909"/>
    <w:rsid w:val="00DA4647"/>
    <w:rsid w:val="00DA6A65"/>
    <w:rsid w:val="00DA72EA"/>
    <w:rsid w:val="00DA74A5"/>
    <w:rsid w:val="00DA7B66"/>
    <w:rsid w:val="00DB0624"/>
    <w:rsid w:val="00DB07D0"/>
    <w:rsid w:val="00DB0F22"/>
    <w:rsid w:val="00DB14E0"/>
    <w:rsid w:val="00DB2374"/>
    <w:rsid w:val="00DB2CBD"/>
    <w:rsid w:val="00DB2E45"/>
    <w:rsid w:val="00DB37FE"/>
    <w:rsid w:val="00DB39D0"/>
    <w:rsid w:val="00DB3D3A"/>
    <w:rsid w:val="00DB49BE"/>
    <w:rsid w:val="00DB5596"/>
    <w:rsid w:val="00DB598F"/>
    <w:rsid w:val="00DB6278"/>
    <w:rsid w:val="00DB7295"/>
    <w:rsid w:val="00DB74EE"/>
    <w:rsid w:val="00DC0AD0"/>
    <w:rsid w:val="00DC0FD5"/>
    <w:rsid w:val="00DC1EDE"/>
    <w:rsid w:val="00DC2052"/>
    <w:rsid w:val="00DC2096"/>
    <w:rsid w:val="00DC264A"/>
    <w:rsid w:val="00DC31D4"/>
    <w:rsid w:val="00DC35F0"/>
    <w:rsid w:val="00DC5040"/>
    <w:rsid w:val="00DC66FE"/>
    <w:rsid w:val="00DC6BFE"/>
    <w:rsid w:val="00DC7576"/>
    <w:rsid w:val="00DC7C48"/>
    <w:rsid w:val="00DD0F6E"/>
    <w:rsid w:val="00DD10AB"/>
    <w:rsid w:val="00DD12DE"/>
    <w:rsid w:val="00DD222E"/>
    <w:rsid w:val="00DD23B5"/>
    <w:rsid w:val="00DD440E"/>
    <w:rsid w:val="00DD4497"/>
    <w:rsid w:val="00DD5236"/>
    <w:rsid w:val="00DD603B"/>
    <w:rsid w:val="00DD661A"/>
    <w:rsid w:val="00DD689B"/>
    <w:rsid w:val="00DE1DB0"/>
    <w:rsid w:val="00DE22FF"/>
    <w:rsid w:val="00DE35E1"/>
    <w:rsid w:val="00DE41CF"/>
    <w:rsid w:val="00DE433F"/>
    <w:rsid w:val="00DE4A36"/>
    <w:rsid w:val="00DE4C61"/>
    <w:rsid w:val="00DE4E32"/>
    <w:rsid w:val="00DE5CE8"/>
    <w:rsid w:val="00DE5FBA"/>
    <w:rsid w:val="00DE601F"/>
    <w:rsid w:val="00DE6418"/>
    <w:rsid w:val="00DF02E4"/>
    <w:rsid w:val="00DF0887"/>
    <w:rsid w:val="00DF0A13"/>
    <w:rsid w:val="00DF1CDB"/>
    <w:rsid w:val="00DF1F7B"/>
    <w:rsid w:val="00DF3061"/>
    <w:rsid w:val="00DF3D20"/>
    <w:rsid w:val="00DF42B2"/>
    <w:rsid w:val="00DF44B2"/>
    <w:rsid w:val="00DF4766"/>
    <w:rsid w:val="00DF4F64"/>
    <w:rsid w:val="00DF516C"/>
    <w:rsid w:val="00DF55B7"/>
    <w:rsid w:val="00DF64AD"/>
    <w:rsid w:val="00E00116"/>
    <w:rsid w:val="00E0035F"/>
    <w:rsid w:val="00E00CEE"/>
    <w:rsid w:val="00E013E6"/>
    <w:rsid w:val="00E01F90"/>
    <w:rsid w:val="00E022C8"/>
    <w:rsid w:val="00E0285E"/>
    <w:rsid w:val="00E044C7"/>
    <w:rsid w:val="00E05A04"/>
    <w:rsid w:val="00E07CDE"/>
    <w:rsid w:val="00E116F5"/>
    <w:rsid w:val="00E1240E"/>
    <w:rsid w:val="00E129F9"/>
    <w:rsid w:val="00E12FF2"/>
    <w:rsid w:val="00E13622"/>
    <w:rsid w:val="00E13D52"/>
    <w:rsid w:val="00E14CAD"/>
    <w:rsid w:val="00E16421"/>
    <w:rsid w:val="00E17E81"/>
    <w:rsid w:val="00E17EEA"/>
    <w:rsid w:val="00E21246"/>
    <w:rsid w:val="00E2164A"/>
    <w:rsid w:val="00E218D8"/>
    <w:rsid w:val="00E21C8A"/>
    <w:rsid w:val="00E220CE"/>
    <w:rsid w:val="00E226EC"/>
    <w:rsid w:val="00E22787"/>
    <w:rsid w:val="00E228A7"/>
    <w:rsid w:val="00E23161"/>
    <w:rsid w:val="00E2346A"/>
    <w:rsid w:val="00E25050"/>
    <w:rsid w:val="00E253E7"/>
    <w:rsid w:val="00E25873"/>
    <w:rsid w:val="00E273C3"/>
    <w:rsid w:val="00E302BD"/>
    <w:rsid w:val="00E3097A"/>
    <w:rsid w:val="00E30A26"/>
    <w:rsid w:val="00E3130F"/>
    <w:rsid w:val="00E3164B"/>
    <w:rsid w:val="00E31B4D"/>
    <w:rsid w:val="00E32C04"/>
    <w:rsid w:val="00E330F7"/>
    <w:rsid w:val="00E37C04"/>
    <w:rsid w:val="00E41A8F"/>
    <w:rsid w:val="00E41F2E"/>
    <w:rsid w:val="00E44F62"/>
    <w:rsid w:val="00E456E8"/>
    <w:rsid w:val="00E4599B"/>
    <w:rsid w:val="00E45FDE"/>
    <w:rsid w:val="00E50139"/>
    <w:rsid w:val="00E5013C"/>
    <w:rsid w:val="00E50A0D"/>
    <w:rsid w:val="00E52DD3"/>
    <w:rsid w:val="00E53BEC"/>
    <w:rsid w:val="00E54CF7"/>
    <w:rsid w:val="00E5551A"/>
    <w:rsid w:val="00E55E05"/>
    <w:rsid w:val="00E56AE4"/>
    <w:rsid w:val="00E56B46"/>
    <w:rsid w:val="00E57035"/>
    <w:rsid w:val="00E57452"/>
    <w:rsid w:val="00E57872"/>
    <w:rsid w:val="00E601AE"/>
    <w:rsid w:val="00E60A54"/>
    <w:rsid w:val="00E60D64"/>
    <w:rsid w:val="00E60E86"/>
    <w:rsid w:val="00E60F30"/>
    <w:rsid w:val="00E61691"/>
    <w:rsid w:val="00E625D7"/>
    <w:rsid w:val="00E644FD"/>
    <w:rsid w:val="00E64C76"/>
    <w:rsid w:val="00E64D65"/>
    <w:rsid w:val="00E65832"/>
    <w:rsid w:val="00E659CD"/>
    <w:rsid w:val="00E65CFF"/>
    <w:rsid w:val="00E65F42"/>
    <w:rsid w:val="00E67118"/>
    <w:rsid w:val="00E6750D"/>
    <w:rsid w:val="00E70EB4"/>
    <w:rsid w:val="00E721CB"/>
    <w:rsid w:val="00E72CFC"/>
    <w:rsid w:val="00E73490"/>
    <w:rsid w:val="00E73E29"/>
    <w:rsid w:val="00E75196"/>
    <w:rsid w:val="00E754A0"/>
    <w:rsid w:val="00E76298"/>
    <w:rsid w:val="00E76528"/>
    <w:rsid w:val="00E76E45"/>
    <w:rsid w:val="00E80F1F"/>
    <w:rsid w:val="00E81795"/>
    <w:rsid w:val="00E81BA8"/>
    <w:rsid w:val="00E81FD1"/>
    <w:rsid w:val="00E82A90"/>
    <w:rsid w:val="00E82BC0"/>
    <w:rsid w:val="00E839E9"/>
    <w:rsid w:val="00E84241"/>
    <w:rsid w:val="00E869E6"/>
    <w:rsid w:val="00E876F1"/>
    <w:rsid w:val="00E9049D"/>
    <w:rsid w:val="00E909FD"/>
    <w:rsid w:val="00E90BE5"/>
    <w:rsid w:val="00E91D79"/>
    <w:rsid w:val="00E93159"/>
    <w:rsid w:val="00E932F1"/>
    <w:rsid w:val="00E94915"/>
    <w:rsid w:val="00E952E7"/>
    <w:rsid w:val="00E95491"/>
    <w:rsid w:val="00E96AA4"/>
    <w:rsid w:val="00E970AB"/>
    <w:rsid w:val="00E97919"/>
    <w:rsid w:val="00E97EDE"/>
    <w:rsid w:val="00EA14C9"/>
    <w:rsid w:val="00EA1852"/>
    <w:rsid w:val="00EA1D74"/>
    <w:rsid w:val="00EA2677"/>
    <w:rsid w:val="00EA312C"/>
    <w:rsid w:val="00EA3608"/>
    <w:rsid w:val="00EA5247"/>
    <w:rsid w:val="00EA711C"/>
    <w:rsid w:val="00EA785F"/>
    <w:rsid w:val="00EA7A73"/>
    <w:rsid w:val="00EA7A7C"/>
    <w:rsid w:val="00EA7AEC"/>
    <w:rsid w:val="00EB12CA"/>
    <w:rsid w:val="00EB1946"/>
    <w:rsid w:val="00EB1971"/>
    <w:rsid w:val="00EB2B4D"/>
    <w:rsid w:val="00EB2B62"/>
    <w:rsid w:val="00EB2BB8"/>
    <w:rsid w:val="00EB3CBB"/>
    <w:rsid w:val="00EB412E"/>
    <w:rsid w:val="00EB4AC6"/>
    <w:rsid w:val="00EB5C17"/>
    <w:rsid w:val="00EB6495"/>
    <w:rsid w:val="00EB7863"/>
    <w:rsid w:val="00EC0138"/>
    <w:rsid w:val="00EC18F9"/>
    <w:rsid w:val="00EC299B"/>
    <w:rsid w:val="00EC3456"/>
    <w:rsid w:val="00EC70FA"/>
    <w:rsid w:val="00EC715C"/>
    <w:rsid w:val="00ED048D"/>
    <w:rsid w:val="00ED0B99"/>
    <w:rsid w:val="00ED18FE"/>
    <w:rsid w:val="00ED1BE1"/>
    <w:rsid w:val="00ED2246"/>
    <w:rsid w:val="00ED3856"/>
    <w:rsid w:val="00ED41F0"/>
    <w:rsid w:val="00ED49CD"/>
    <w:rsid w:val="00ED4C27"/>
    <w:rsid w:val="00ED5B92"/>
    <w:rsid w:val="00ED5ED2"/>
    <w:rsid w:val="00ED7400"/>
    <w:rsid w:val="00ED774C"/>
    <w:rsid w:val="00EE17AF"/>
    <w:rsid w:val="00EE3015"/>
    <w:rsid w:val="00EE3CFB"/>
    <w:rsid w:val="00EE4BA3"/>
    <w:rsid w:val="00EE51CC"/>
    <w:rsid w:val="00EE5A20"/>
    <w:rsid w:val="00EE5F7B"/>
    <w:rsid w:val="00EE60C9"/>
    <w:rsid w:val="00EE651D"/>
    <w:rsid w:val="00EE6A7A"/>
    <w:rsid w:val="00EE7597"/>
    <w:rsid w:val="00EE7B3F"/>
    <w:rsid w:val="00EE7BDD"/>
    <w:rsid w:val="00EF0030"/>
    <w:rsid w:val="00EF2016"/>
    <w:rsid w:val="00EF2C7A"/>
    <w:rsid w:val="00EF2EFB"/>
    <w:rsid w:val="00EF35E0"/>
    <w:rsid w:val="00EF425D"/>
    <w:rsid w:val="00EF463E"/>
    <w:rsid w:val="00EF4AF5"/>
    <w:rsid w:val="00EF4B05"/>
    <w:rsid w:val="00EF5606"/>
    <w:rsid w:val="00EF5812"/>
    <w:rsid w:val="00EF63EC"/>
    <w:rsid w:val="00EF75D5"/>
    <w:rsid w:val="00EF7B30"/>
    <w:rsid w:val="00EF7F90"/>
    <w:rsid w:val="00F00927"/>
    <w:rsid w:val="00F00ECE"/>
    <w:rsid w:val="00F022FC"/>
    <w:rsid w:val="00F028B0"/>
    <w:rsid w:val="00F02E0D"/>
    <w:rsid w:val="00F03A35"/>
    <w:rsid w:val="00F04358"/>
    <w:rsid w:val="00F05D88"/>
    <w:rsid w:val="00F065D5"/>
    <w:rsid w:val="00F070C2"/>
    <w:rsid w:val="00F0750B"/>
    <w:rsid w:val="00F07BE4"/>
    <w:rsid w:val="00F10165"/>
    <w:rsid w:val="00F11FEE"/>
    <w:rsid w:val="00F12E2A"/>
    <w:rsid w:val="00F13160"/>
    <w:rsid w:val="00F137C1"/>
    <w:rsid w:val="00F13D24"/>
    <w:rsid w:val="00F14545"/>
    <w:rsid w:val="00F14763"/>
    <w:rsid w:val="00F14936"/>
    <w:rsid w:val="00F14FFF"/>
    <w:rsid w:val="00F150E7"/>
    <w:rsid w:val="00F15708"/>
    <w:rsid w:val="00F16250"/>
    <w:rsid w:val="00F17246"/>
    <w:rsid w:val="00F179D2"/>
    <w:rsid w:val="00F20930"/>
    <w:rsid w:val="00F226BE"/>
    <w:rsid w:val="00F22848"/>
    <w:rsid w:val="00F23629"/>
    <w:rsid w:val="00F245E4"/>
    <w:rsid w:val="00F25393"/>
    <w:rsid w:val="00F253BE"/>
    <w:rsid w:val="00F25459"/>
    <w:rsid w:val="00F25D66"/>
    <w:rsid w:val="00F265F3"/>
    <w:rsid w:val="00F27646"/>
    <w:rsid w:val="00F27983"/>
    <w:rsid w:val="00F31544"/>
    <w:rsid w:val="00F31A31"/>
    <w:rsid w:val="00F326DB"/>
    <w:rsid w:val="00F326F4"/>
    <w:rsid w:val="00F3292B"/>
    <w:rsid w:val="00F32CFF"/>
    <w:rsid w:val="00F333D0"/>
    <w:rsid w:val="00F33711"/>
    <w:rsid w:val="00F34126"/>
    <w:rsid w:val="00F34A75"/>
    <w:rsid w:val="00F351BB"/>
    <w:rsid w:val="00F3521E"/>
    <w:rsid w:val="00F359D9"/>
    <w:rsid w:val="00F35B8E"/>
    <w:rsid w:val="00F36284"/>
    <w:rsid w:val="00F369D1"/>
    <w:rsid w:val="00F36B19"/>
    <w:rsid w:val="00F40DB1"/>
    <w:rsid w:val="00F41D2B"/>
    <w:rsid w:val="00F422A5"/>
    <w:rsid w:val="00F42A1D"/>
    <w:rsid w:val="00F446DF"/>
    <w:rsid w:val="00F4471F"/>
    <w:rsid w:val="00F44D20"/>
    <w:rsid w:val="00F45424"/>
    <w:rsid w:val="00F46162"/>
    <w:rsid w:val="00F47119"/>
    <w:rsid w:val="00F471F3"/>
    <w:rsid w:val="00F472ED"/>
    <w:rsid w:val="00F47734"/>
    <w:rsid w:val="00F47EDD"/>
    <w:rsid w:val="00F50527"/>
    <w:rsid w:val="00F50583"/>
    <w:rsid w:val="00F50729"/>
    <w:rsid w:val="00F51C7A"/>
    <w:rsid w:val="00F53077"/>
    <w:rsid w:val="00F537E9"/>
    <w:rsid w:val="00F5384C"/>
    <w:rsid w:val="00F53FF1"/>
    <w:rsid w:val="00F54A73"/>
    <w:rsid w:val="00F55344"/>
    <w:rsid w:val="00F5599C"/>
    <w:rsid w:val="00F57383"/>
    <w:rsid w:val="00F5780A"/>
    <w:rsid w:val="00F57EE9"/>
    <w:rsid w:val="00F6149B"/>
    <w:rsid w:val="00F620A3"/>
    <w:rsid w:val="00F625A2"/>
    <w:rsid w:val="00F637A4"/>
    <w:rsid w:val="00F64656"/>
    <w:rsid w:val="00F65EEE"/>
    <w:rsid w:val="00F663BB"/>
    <w:rsid w:val="00F66C39"/>
    <w:rsid w:val="00F67D41"/>
    <w:rsid w:val="00F67E05"/>
    <w:rsid w:val="00F70488"/>
    <w:rsid w:val="00F70941"/>
    <w:rsid w:val="00F71986"/>
    <w:rsid w:val="00F725B5"/>
    <w:rsid w:val="00F72647"/>
    <w:rsid w:val="00F73192"/>
    <w:rsid w:val="00F740A4"/>
    <w:rsid w:val="00F74792"/>
    <w:rsid w:val="00F749AE"/>
    <w:rsid w:val="00F756FB"/>
    <w:rsid w:val="00F75E62"/>
    <w:rsid w:val="00F75F0F"/>
    <w:rsid w:val="00F76669"/>
    <w:rsid w:val="00F76797"/>
    <w:rsid w:val="00F767A7"/>
    <w:rsid w:val="00F801CB"/>
    <w:rsid w:val="00F80581"/>
    <w:rsid w:val="00F8085D"/>
    <w:rsid w:val="00F80CBD"/>
    <w:rsid w:val="00F811D0"/>
    <w:rsid w:val="00F816F8"/>
    <w:rsid w:val="00F82858"/>
    <w:rsid w:val="00F8289F"/>
    <w:rsid w:val="00F82BFA"/>
    <w:rsid w:val="00F843E6"/>
    <w:rsid w:val="00F84D4B"/>
    <w:rsid w:val="00F85119"/>
    <w:rsid w:val="00F859CA"/>
    <w:rsid w:val="00F8669B"/>
    <w:rsid w:val="00F8772D"/>
    <w:rsid w:val="00F87825"/>
    <w:rsid w:val="00F9030D"/>
    <w:rsid w:val="00F90607"/>
    <w:rsid w:val="00F9096E"/>
    <w:rsid w:val="00F90E85"/>
    <w:rsid w:val="00F90F9E"/>
    <w:rsid w:val="00F91144"/>
    <w:rsid w:val="00F91828"/>
    <w:rsid w:val="00F91A4B"/>
    <w:rsid w:val="00F9272C"/>
    <w:rsid w:val="00F92B01"/>
    <w:rsid w:val="00F955B9"/>
    <w:rsid w:val="00F971E3"/>
    <w:rsid w:val="00FA0584"/>
    <w:rsid w:val="00FA0AC7"/>
    <w:rsid w:val="00FA18B8"/>
    <w:rsid w:val="00FA2C27"/>
    <w:rsid w:val="00FA2D13"/>
    <w:rsid w:val="00FA53AE"/>
    <w:rsid w:val="00FA5C08"/>
    <w:rsid w:val="00FA61D7"/>
    <w:rsid w:val="00FA61DD"/>
    <w:rsid w:val="00FA6A4C"/>
    <w:rsid w:val="00FA6C08"/>
    <w:rsid w:val="00FB04CA"/>
    <w:rsid w:val="00FB1729"/>
    <w:rsid w:val="00FB263B"/>
    <w:rsid w:val="00FB2ED8"/>
    <w:rsid w:val="00FB3ABA"/>
    <w:rsid w:val="00FB4099"/>
    <w:rsid w:val="00FB4BB0"/>
    <w:rsid w:val="00FB5E19"/>
    <w:rsid w:val="00FB7D59"/>
    <w:rsid w:val="00FC0A97"/>
    <w:rsid w:val="00FC3258"/>
    <w:rsid w:val="00FC3A60"/>
    <w:rsid w:val="00FC3A97"/>
    <w:rsid w:val="00FC3D03"/>
    <w:rsid w:val="00FC3E06"/>
    <w:rsid w:val="00FC5D94"/>
    <w:rsid w:val="00FC699F"/>
    <w:rsid w:val="00FD063B"/>
    <w:rsid w:val="00FD0688"/>
    <w:rsid w:val="00FD0C62"/>
    <w:rsid w:val="00FD1177"/>
    <w:rsid w:val="00FD1403"/>
    <w:rsid w:val="00FD148A"/>
    <w:rsid w:val="00FD22D2"/>
    <w:rsid w:val="00FD27C7"/>
    <w:rsid w:val="00FD3423"/>
    <w:rsid w:val="00FD3993"/>
    <w:rsid w:val="00FD4051"/>
    <w:rsid w:val="00FD4FCF"/>
    <w:rsid w:val="00FD5764"/>
    <w:rsid w:val="00FD6C96"/>
    <w:rsid w:val="00FE02EF"/>
    <w:rsid w:val="00FE177D"/>
    <w:rsid w:val="00FE17AB"/>
    <w:rsid w:val="00FE19A6"/>
    <w:rsid w:val="00FE19DA"/>
    <w:rsid w:val="00FE1DE8"/>
    <w:rsid w:val="00FE1F91"/>
    <w:rsid w:val="00FE4B6E"/>
    <w:rsid w:val="00FE549D"/>
    <w:rsid w:val="00FF1AB3"/>
    <w:rsid w:val="00FF1BE9"/>
    <w:rsid w:val="00FF23F3"/>
    <w:rsid w:val="00FF2AED"/>
    <w:rsid w:val="00FF3149"/>
    <w:rsid w:val="00FF42C8"/>
    <w:rsid w:val="00FF5B78"/>
    <w:rsid w:val="00FF5E57"/>
    <w:rsid w:val="00FF62C0"/>
    <w:rsid w:val="00FF637C"/>
    <w:rsid w:val="00FF697C"/>
    <w:rsid w:val="00FF699F"/>
    <w:rsid w:val="00FF72C7"/>
    <w:rsid w:val="00FF7D2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FB5008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qFormat="1"/>
    <w:lsdException w:name="caption" w:semiHidden="1" w:unhideWhenUsed="1" w:qFormat="1"/>
    <w:lsdException w:name="footnote reference" w:uiPriority="99" w:qFormat="1"/>
    <w:lsdException w:name="Title" w:qFormat="1"/>
    <w:lsdException w:name="Subtitle" w:qFormat="1"/>
    <w:lsdException w:name="Hyperlink" w:uiPriority="99"/>
    <w:lsdException w:name="Strong" w:uiPriority="22"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52392F"/>
    <w:rPr>
      <w:sz w:val="24"/>
      <w:szCs w:val="24"/>
    </w:rPr>
  </w:style>
  <w:style w:type="paragraph" w:styleId="2">
    <w:name w:val="heading 2"/>
    <w:aliases w:val="H2,H2 Знак,Заголовок 21,2,h2,Б2,RTC,iz2,Numbered text 3,HD2,heading 2,Heading 2 Hidden,Раздел Знак,Level 2 Topic Heading,H21,Major,CHS,H2-Heading 2,l2,Header2,22,heading2,list2,A,A.B.C.,list 2,Heading2,Heading Indent No L2"/>
    <w:basedOn w:val="a0"/>
    <w:next w:val="a0"/>
    <w:link w:val="20"/>
    <w:semiHidden/>
    <w:unhideWhenUsed/>
    <w:qFormat/>
    <w:rsid w:val="0055413A"/>
    <w:pPr>
      <w:keepNext/>
      <w:numPr>
        <w:ilvl w:val="1"/>
        <w:numId w:val="22"/>
      </w:numPr>
      <w:suppressAutoHyphens/>
      <w:spacing w:before="240" w:after="60" w:line="360" w:lineRule="atLeast"/>
      <w:jc w:val="both"/>
      <w:outlineLvl w:val="1"/>
    </w:pPr>
    <w:rPr>
      <w:i/>
      <w:iCs/>
      <w:sz w:val="28"/>
      <w:szCs w:val="28"/>
      <w:lang w:val="x-none" w:eastAsia="ar-SA"/>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F9096E"/>
    <w:rPr>
      <w:color w:val="0000FF"/>
      <w:u w:val="single"/>
    </w:rPr>
  </w:style>
  <w:style w:type="paragraph" w:styleId="a5">
    <w:name w:val="header"/>
    <w:basedOn w:val="a0"/>
    <w:rsid w:val="00F9096E"/>
    <w:pPr>
      <w:tabs>
        <w:tab w:val="center" w:pos="4677"/>
        <w:tab w:val="right" w:pos="9355"/>
      </w:tabs>
    </w:pPr>
  </w:style>
  <w:style w:type="character" w:styleId="a6">
    <w:name w:val="page number"/>
    <w:basedOn w:val="a1"/>
    <w:rsid w:val="00F9096E"/>
  </w:style>
  <w:style w:type="table" w:styleId="a7">
    <w:name w:val="Table Grid"/>
    <w:basedOn w:val="a2"/>
    <w:rsid w:val="007344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1">
    <w:name w:val="Body Text Indent 2"/>
    <w:basedOn w:val="a0"/>
    <w:link w:val="22"/>
    <w:rsid w:val="007344AA"/>
    <w:pPr>
      <w:widowControl w:val="0"/>
      <w:tabs>
        <w:tab w:val="left" w:pos="568"/>
        <w:tab w:val="left" w:pos="8662"/>
      </w:tabs>
      <w:ind w:right="49" w:firstLine="568"/>
      <w:jc w:val="both"/>
    </w:pPr>
    <w:rPr>
      <w:snapToGrid w:val="0"/>
      <w:sz w:val="26"/>
      <w:szCs w:val="20"/>
    </w:rPr>
  </w:style>
  <w:style w:type="character" w:customStyle="1" w:styleId="22">
    <w:name w:val="Основной текст с отступом 2 Знак"/>
    <w:link w:val="21"/>
    <w:rsid w:val="007344AA"/>
    <w:rPr>
      <w:snapToGrid w:val="0"/>
      <w:sz w:val="26"/>
      <w:lang w:val="ru-RU" w:eastAsia="ru-RU" w:bidi="ar-SA"/>
    </w:rPr>
  </w:style>
  <w:style w:type="character" w:customStyle="1" w:styleId="iceouttxt">
    <w:name w:val="iceouttxt"/>
    <w:basedOn w:val="a1"/>
    <w:rsid w:val="000E5A40"/>
  </w:style>
  <w:style w:type="paragraph" w:styleId="a8">
    <w:name w:val="Body Text Indent"/>
    <w:basedOn w:val="a0"/>
    <w:rsid w:val="006915B7"/>
    <w:pPr>
      <w:spacing w:after="120"/>
      <w:ind w:left="283"/>
    </w:pPr>
  </w:style>
  <w:style w:type="paragraph" w:customStyle="1" w:styleId="3">
    <w:name w:val="Знак3"/>
    <w:basedOn w:val="a0"/>
    <w:rsid w:val="00CA733E"/>
    <w:pPr>
      <w:spacing w:after="160" w:line="240" w:lineRule="exact"/>
    </w:pPr>
    <w:rPr>
      <w:rFonts w:ascii="Verdana" w:hAnsi="Verdana" w:cs="Verdana"/>
      <w:lang w:val="en-US" w:eastAsia="en-US"/>
    </w:rPr>
  </w:style>
  <w:style w:type="paragraph" w:styleId="a9">
    <w:name w:val="Balloon Text"/>
    <w:basedOn w:val="a0"/>
    <w:semiHidden/>
    <w:rsid w:val="00F53077"/>
    <w:rPr>
      <w:rFonts w:ascii="Tahoma" w:hAnsi="Tahoma" w:cs="Tahoma"/>
      <w:sz w:val="16"/>
      <w:szCs w:val="16"/>
    </w:rPr>
  </w:style>
  <w:style w:type="paragraph" w:styleId="aa">
    <w:name w:val="Body Text"/>
    <w:basedOn w:val="a0"/>
    <w:link w:val="ab"/>
    <w:rsid w:val="004C1FF0"/>
    <w:pPr>
      <w:spacing w:after="120"/>
    </w:pPr>
  </w:style>
  <w:style w:type="character" w:customStyle="1" w:styleId="ab">
    <w:name w:val="Основной текст Знак"/>
    <w:link w:val="aa"/>
    <w:locked/>
    <w:rsid w:val="004C1FF0"/>
    <w:rPr>
      <w:sz w:val="24"/>
      <w:szCs w:val="24"/>
      <w:lang w:val="ru-RU" w:eastAsia="ru-RU" w:bidi="ar-SA"/>
    </w:rPr>
  </w:style>
  <w:style w:type="character" w:customStyle="1" w:styleId="rserrmark">
    <w:name w:val="rs_err_mark"/>
    <w:basedOn w:val="a1"/>
    <w:rsid w:val="001919A2"/>
  </w:style>
  <w:style w:type="paragraph" w:styleId="ac">
    <w:name w:val="List Paragraph"/>
    <w:basedOn w:val="a0"/>
    <w:uiPriority w:val="99"/>
    <w:qFormat/>
    <w:rsid w:val="00414675"/>
    <w:pPr>
      <w:widowControl w:val="0"/>
      <w:autoSpaceDE w:val="0"/>
      <w:autoSpaceDN w:val="0"/>
      <w:adjustRightInd w:val="0"/>
      <w:ind w:left="720"/>
      <w:contextualSpacing/>
    </w:pPr>
    <w:rPr>
      <w:rFonts w:ascii="Arial" w:hAnsi="Arial" w:cs="Arial"/>
      <w:sz w:val="18"/>
      <w:szCs w:val="18"/>
    </w:rPr>
  </w:style>
  <w:style w:type="character" w:customStyle="1" w:styleId="blue">
    <w:name w:val="blue"/>
    <w:basedOn w:val="a1"/>
    <w:rsid w:val="0079069B"/>
  </w:style>
  <w:style w:type="paragraph" w:styleId="30">
    <w:name w:val="Body Text 3"/>
    <w:basedOn w:val="a0"/>
    <w:link w:val="31"/>
    <w:rsid w:val="008B6A0A"/>
    <w:pPr>
      <w:spacing w:after="120"/>
    </w:pPr>
    <w:rPr>
      <w:sz w:val="16"/>
      <w:szCs w:val="16"/>
    </w:rPr>
  </w:style>
  <w:style w:type="character" w:customStyle="1" w:styleId="31">
    <w:name w:val="Основной текст 3 Знак"/>
    <w:link w:val="30"/>
    <w:locked/>
    <w:rsid w:val="008B6A0A"/>
    <w:rPr>
      <w:sz w:val="16"/>
      <w:szCs w:val="16"/>
      <w:lang w:val="ru-RU" w:eastAsia="ru-RU" w:bidi="ar-SA"/>
    </w:rPr>
  </w:style>
  <w:style w:type="paragraph" w:customStyle="1" w:styleId="23">
    <w:name w:val="Абзац списка2"/>
    <w:basedOn w:val="a0"/>
    <w:rsid w:val="008B6A0A"/>
    <w:pPr>
      <w:spacing w:after="200" w:line="276" w:lineRule="auto"/>
      <w:ind w:left="720"/>
    </w:pPr>
    <w:rPr>
      <w:rFonts w:ascii="Calibri" w:hAnsi="Calibri" w:cs="Calibri"/>
      <w:sz w:val="22"/>
      <w:szCs w:val="22"/>
    </w:rPr>
  </w:style>
  <w:style w:type="paragraph" w:customStyle="1" w:styleId="Heading">
    <w:name w:val="Heading"/>
    <w:rsid w:val="00227E0E"/>
    <w:pPr>
      <w:autoSpaceDE w:val="0"/>
      <w:autoSpaceDN w:val="0"/>
      <w:adjustRightInd w:val="0"/>
    </w:pPr>
    <w:rPr>
      <w:rFonts w:ascii="Arial" w:hAnsi="Arial" w:cs="Arial"/>
      <w:b/>
      <w:bCs/>
      <w:sz w:val="22"/>
      <w:szCs w:val="22"/>
    </w:rPr>
  </w:style>
  <w:style w:type="paragraph" w:styleId="ad">
    <w:name w:val="Normal (Web)"/>
    <w:basedOn w:val="a0"/>
    <w:unhideWhenUsed/>
    <w:rsid w:val="00B82F49"/>
    <w:pPr>
      <w:spacing w:before="100" w:beforeAutospacing="1" w:after="100" w:afterAutospacing="1"/>
    </w:pPr>
  </w:style>
  <w:style w:type="character" w:customStyle="1" w:styleId="ae">
    <w:name w:val="Основной текст_"/>
    <w:link w:val="32"/>
    <w:rsid w:val="00EC70FA"/>
    <w:rPr>
      <w:lang w:val="ru-RU" w:eastAsia="ru-RU" w:bidi="ar-SA"/>
    </w:rPr>
  </w:style>
  <w:style w:type="character" w:customStyle="1" w:styleId="iceouttxt4">
    <w:name w:val="iceouttxt4"/>
    <w:rsid w:val="0007415E"/>
  </w:style>
  <w:style w:type="character" w:customStyle="1" w:styleId="iceouttxt51">
    <w:name w:val="iceouttxt51"/>
    <w:rsid w:val="00D149ED"/>
    <w:rPr>
      <w:rFonts w:ascii="Arial" w:hAnsi="Arial" w:cs="Arial" w:hint="default"/>
      <w:color w:val="666666"/>
      <w:sz w:val="17"/>
      <w:szCs w:val="17"/>
    </w:rPr>
  </w:style>
  <w:style w:type="paragraph" w:customStyle="1" w:styleId="af">
    <w:name w:val="Название"/>
    <w:basedOn w:val="a0"/>
    <w:next w:val="a0"/>
    <w:link w:val="af0"/>
    <w:qFormat/>
    <w:rsid w:val="005762AC"/>
    <w:pPr>
      <w:spacing w:before="240" w:after="60"/>
      <w:jc w:val="center"/>
      <w:outlineLvl w:val="0"/>
    </w:pPr>
    <w:rPr>
      <w:rFonts w:ascii="Calibri Light" w:hAnsi="Calibri Light"/>
      <w:b/>
      <w:bCs/>
      <w:kern w:val="28"/>
      <w:sz w:val="32"/>
      <w:szCs w:val="32"/>
      <w:lang w:val="x-none" w:eastAsia="x-none"/>
    </w:rPr>
  </w:style>
  <w:style w:type="character" w:customStyle="1" w:styleId="af0">
    <w:name w:val="Название Знак"/>
    <w:link w:val="af"/>
    <w:rsid w:val="005762AC"/>
    <w:rPr>
      <w:rFonts w:ascii="Calibri Light" w:eastAsia="Times New Roman" w:hAnsi="Calibri Light" w:cs="Times New Roman"/>
      <w:b/>
      <w:bCs/>
      <w:kern w:val="28"/>
      <w:sz w:val="32"/>
      <w:szCs w:val="32"/>
    </w:rPr>
  </w:style>
  <w:style w:type="character" w:customStyle="1" w:styleId="BodyTextChar">
    <w:name w:val="Body Text Char"/>
    <w:semiHidden/>
    <w:locked/>
    <w:rsid w:val="003766CA"/>
    <w:rPr>
      <w:sz w:val="24"/>
      <w:szCs w:val="24"/>
      <w:lang w:val="ru-RU" w:eastAsia="ru-RU" w:bidi="ar-SA"/>
    </w:rPr>
  </w:style>
  <w:style w:type="character" w:customStyle="1" w:styleId="apple-converted-space">
    <w:name w:val="apple-converted-space"/>
    <w:basedOn w:val="a1"/>
    <w:rsid w:val="00D27774"/>
  </w:style>
  <w:style w:type="paragraph" w:styleId="af1">
    <w:name w:val="No Spacing"/>
    <w:uiPriority w:val="99"/>
    <w:qFormat/>
    <w:rsid w:val="00D06ACD"/>
    <w:rPr>
      <w:rFonts w:ascii="Calibri" w:eastAsia="Calibri" w:hAnsi="Calibri"/>
      <w:sz w:val="22"/>
      <w:szCs w:val="22"/>
      <w:lang w:eastAsia="en-US"/>
    </w:rPr>
  </w:style>
  <w:style w:type="paragraph" w:customStyle="1" w:styleId="Default">
    <w:name w:val="Default"/>
    <w:rsid w:val="001E7C97"/>
    <w:pPr>
      <w:autoSpaceDE w:val="0"/>
      <w:autoSpaceDN w:val="0"/>
      <w:adjustRightInd w:val="0"/>
    </w:pPr>
    <w:rPr>
      <w:color w:val="000000"/>
      <w:sz w:val="24"/>
      <w:szCs w:val="24"/>
    </w:rPr>
  </w:style>
  <w:style w:type="character" w:customStyle="1" w:styleId="Bodytext">
    <w:name w:val="Body text_"/>
    <w:link w:val="1"/>
    <w:rsid w:val="00270D07"/>
    <w:rPr>
      <w:sz w:val="26"/>
      <w:szCs w:val="26"/>
      <w:shd w:val="clear" w:color="auto" w:fill="FFFFFF"/>
    </w:rPr>
  </w:style>
  <w:style w:type="paragraph" w:customStyle="1" w:styleId="1">
    <w:name w:val="Основной текст1"/>
    <w:basedOn w:val="a0"/>
    <w:link w:val="Bodytext"/>
    <w:rsid w:val="00270D07"/>
    <w:pPr>
      <w:widowControl w:val="0"/>
      <w:shd w:val="clear" w:color="auto" w:fill="FFFFFF"/>
      <w:spacing w:after="300" w:line="317" w:lineRule="exact"/>
    </w:pPr>
    <w:rPr>
      <w:sz w:val="26"/>
      <w:szCs w:val="26"/>
      <w:lang w:val="x-none" w:eastAsia="x-none"/>
    </w:rPr>
  </w:style>
  <w:style w:type="character" w:customStyle="1" w:styleId="spellchecker-word-highlight">
    <w:name w:val="spellchecker-word-highlight"/>
    <w:basedOn w:val="a1"/>
    <w:rsid w:val="00B265A2"/>
  </w:style>
  <w:style w:type="character" w:styleId="af2">
    <w:name w:val="Strong"/>
    <w:uiPriority w:val="22"/>
    <w:qFormat/>
    <w:rsid w:val="00F20930"/>
    <w:rPr>
      <w:b/>
      <w:bCs/>
    </w:rPr>
  </w:style>
  <w:style w:type="paragraph" w:customStyle="1" w:styleId="32">
    <w:name w:val="Основной текст3"/>
    <w:basedOn w:val="a0"/>
    <w:link w:val="ae"/>
    <w:rsid w:val="00F20930"/>
    <w:pPr>
      <w:widowControl w:val="0"/>
      <w:shd w:val="clear" w:color="auto" w:fill="FFFFFF"/>
      <w:spacing w:before="180" w:line="259" w:lineRule="exact"/>
    </w:pPr>
    <w:rPr>
      <w:sz w:val="20"/>
      <w:szCs w:val="20"/>
    </w:rPr>
  </w:style>
  <w:style w:type="character" w:customStyle="1" w:styleId="FontStyle12">
    <w:name w:val="Font Style12"/>
    <w:uiPriority w:val="99"/>
    <w:rsid w:val="00B24D15"/>
    <w:rPr>
      <w:rFonts w:ascii="Cambria" w:hAnsi="Cambria" w:cs="Cambria"/>
      <w:sz w:val="28"/>
      <w:szCs w:val="28"/>
    </w:rPr>
  </w:style>
  <w:style w:type="paragraph" w:customStyle="1" w:styleId="Style2">
    <w:name w:val="Style2"/>
    <w:basedOn w:val="a0"/>
    <w:uiPriority w:val="99"/>
    <w:rsid w:val="00232156"/>
    <w:pPr>
      <w:tabs>
        <w:tab w:val="num" w:pos="720"/>
      </w:tabs>
      <w:spacing w:before="60" w:after="60"/>
      <w:ind w:firstLine="284"/>
      <w:jc w:val="both"/>
    </w:pPr>
    <w:rPr>
      <w:rFonts w:ascii="Arial" w:eastAsia="Calibri" w:hAnsi="Arial" w:cs="Arial"/>
      <w:sz w:val="20"/>
      <w:szCs w:val="20"/>
    </w:rPr>
  </w:style>
  <w:style w:type="paragraph" w:customStyle="1" w:styleId="10">
    <w:name w:val="Абзац списка1"/>
    <w:basedOn w:val="a0"/>
    <w:rsid w:val="00516FA6"/>
    <w:pPr>
      <w:ind w:left="720"/>
      <w:contextualSpacing/>
    </w:pPr>
  </w:style>
  <w:style w:type="character" w:customStyle="1" w:styleId="12pt">
    <w:name w:val="Основной текст + 12 pt"/>
    <w:rsid w:val="00516FA6"/>
    <w:rPr>
      <w:rFonts w:ascii="Times New Roman" w:hAnsi="Times New Roman" w:cs="Times New Roman"/>
      <w:color w:val="000000"/>
      <w:spacing w:val="0"/>
      <w:w w:val="100"/>
      <w:position w:val="0"/>
      <w:sz w:val="24"/>
      <w:szCs w:val="24"/>
      <w:u w:val="none"/>
      <w:lang w:val="ru-RU" w:eastAsia="x-none"/>
    </w:rPr>
  </w:style>
  <w:style w:type="character" w:customStyle="1" w:styleId="blk">
    <w:name w:val="blk"/>
    <w:basedOn w:val="a1"/>
    <w:rsid w:val="009152F2"/>
  </w:style>
  <w:style w:type="character" w:customStyle="1" w:styleId="ecattext">
    <w:name w:val="ecattext"/>
    <w:basedOn w:val="a1"/>
    <w:rsid w:val="00804A97"/>
  </w:style>
  <w:style w:type="paragraph" w:customStyle="1" w:styleId="parametervalue">
    <w:name w:val="parametervalue"/>
    <w:basedOn w:val="a0"/>
    <w:rsid w:val="009422AA"/>
    <w:pPr>
      <w:spacing w:before="100" w:beforeAutospacing="1" w:after="100" w:afterAutospacing="1"/>
    </w:pPr>
  </w:style>
  <w:style w:type="paragraph" w:customStyle="1" w:styleId="11">
    <w:name w:val="Обычный1"/>
    <w:link w:val="CharChar"/>
    <w:qFormat/>
    <w:rsid w:val="004F6FAB"/>
    <w:rPr>
      <w:color w:val="000000"/>
      <w:sz w:val="24"/>
      <w:szCs w:val="24"/>
    </w:rPr>
  </w:style>
  <w:style w:type="paragraph" w:customStyle="1" w:styleId="formattext">
    <w:name w:val="formattext"/>
    <w:basedOn w:val="a0"/>
    <w:rsid w:val="00E25050"/>
    <w:pPr>
      <w:spacing w:before="100" w:beforeAutospacing="1" w:after="100" w:afterAutospacing="1"/>
    </w:pPr>
  </w:style>
  <w:style w:type="paragraph" w:customStyle="1" w:styleId="western">
    <w:name w:val="western"/>
    <w:basedOn w:val="a0"/>
    <w:rsid w:val="00E93159"/>
    <w:pPr>
      <w:spacing w:before="100" w:beforeAutospacing="1" w:after="115"/>
    </w:pPr>
  </w:style>
  <w:style w:type="paragraph" w:customStyle="1" w:styleId="Ruf">
    <w:name w:val="Ruf"/>
    <w:basedOn w:val="a0"/>
    <w:qFormat/>
    <w:rsid w:val="00376836"/>
    <w:pPr>
      <w:widowControl w:val="0"/>
      <w:jc w:val="both"/>
    </w:pPr>
    <w:rPr>
      <w:rFonts w:ascii="Calibri" w:hAnsi="Calibri"/>
      <w:u w:color="000000"/>
      <w:lang w:eastAsia="en-US"/>
    </w:rPr>
  </w:style>
  <w:style w:type="paragraph" w:styleId="af3">
    <w:name w:val="footer"/>
    <w:basedOn w:val="a0"/>
    <w:link w:val="af4"/>
    <w:rsid w:val="000C5BFD"/>
    <w:pPr>
      <w:tabs>
        <w:tab w:val="center" w:pos="4677"/>
        <w:tab w:val="right" w:pos="9355"/>
      </w:tabs>
    </w:pPr>
    <w:rPr>
      <w:lang w:val="x-none" w:eastAsia="x-none"/>
    </w:rPr>
  </w:style>
  <w:style w:type="character" w:customStyle="1" w:styleId="af4">
    <w:name w:val="Нижний колонтитул Знак"/>
    <w:link w:val="af3"/>
    <w:rsid w:val="000C5BFD"/>
    <w:rPr>
      <w:sz w:val="24"/>
      <w:szCs w:val="24"/>
    </w:rPr>
  </w:style>
  <w:style w:type="paragraph" w:customStyle="1" w:styleId="24">
    <w:name w:val="Основной текст2"/>
    <w:basedOn w:val="a0"/>
    <w:rsid w:val="00FD5764"/>
    <w:pPr>
      <w:widowControl w:val="0"/>
      <w:shd w:val="clear" w:color="auto" w:fill="FFFFFF"/>
      <w:spacing w:after="240" w:line="274" w:lineRule="exact"/>
      <w:ind w:hanging="360"/>
      <w:jc w:val="right"/>
    </w:pPr>
    <w:rPr>
      <w:color w:val="000000"/>
      <w:lang w:bidi="ru-RU"/>
    </w:rPr>
  </w:style>
  <w:style w:type="character" w:customStyle="1" w:styleId="FontStyle125">
    <w:name w:val="Font Style125"/>
    <w:rsid w:val="00883244"/>
    <w:rPr>
      <w:rFonts w:ascii="Times New Roman" w:hAnsi="Times New Roman" w:cs="Times New Roman" w:hint="default"/>
      <w:color w:val="000000"/>
      <w:sz w:val="20"/>
      <w:szCs w:val="20"/>
    </w:rPr>
  </w:style>
  <w:style w:type="paragraph" w:styleId="af5">
    <w:name w:val="footnote text"/>
    <w:aliases w:val="Знак8 Знак Знак,Знак8 Знак,Знак4 Знак,Footnote Text Char,Footnote Text Char Знак,Знак4 Знак Знак,Текст сноски Знак1,Текст сноски Знак Знак,Знак4 Знак1,Знак4,Знак21,Char,Знак8,Знак6 Знак,Зн,Знак4 З,Знак111,Текст сноски Знак2, Знак4 Знак, Зна"/>
    <w:basedOn w:val="a0"/>
    <w:link w:val="af6"/>
    <w:qFormat/>
    <w:rsid w:val="00096277"/>
    <w:pPr>
      <w:spacing w:after="60"/>
      <w:jc w:val="both"/>
    </w:pPr>
    <w:rPr>
      <w:rFonts w:eastAsia="Calibri"/>
      <w:sz w:val="20"/>
      <w:szCs w:val="20"/>
      <w:lang w:eastAsia="en-US"/>
    </w:rPr>
  </w:style>
  <w:style w:type="character" w:customStyle="1" w:styleId="af6">
    <w:name w:val="Текст сноски Знак"/>
    <w:aliases w:val="Знак8 Знак Знак Знак,Знак8 Знак Знак1,Знак4 Знак Знак1,Footnote Text Char Знак1,Footnote Text Char Знак Знак,Знак4 Знак Знак Знак,Текст сноски Знак1 Знак,Текст сноски Знак Знак Знак,Знак4 Знак1 Знак,Знак4 Знак2,Знак21 Знак,Char Знак"/>
    <w:basedOn w:val="a1"/>
    <w:link w:val="af5"/>
    <w:rsid w:val="00096277"/>
    <w:rPr>
      <w:rFonts w:eastAsia="Calibri"/>
      <w:lang w:eastAsia="en-US"/>
    </w:rPr>
  </w:style>
  <w:style w:type="character" w:styleId="af7">
    <w:name w:val="footnote reference"/>
    <w:aliases w:val="Ссылка на сноску 45,Знак сноски-FN,SUPERS,Знак сноски 1,Ciae niinee-FN"/>
    <w:uiPriority w:val="99"/>
    <w:qFormat/>
    <w:rsid w:val="00096277"/>
    <w:rPr>
      <w:rFonts w:cs="Times New Roman"/>
      <w:vertAlign w:val="superscript"/>
    </w:rPr>
  </w:style>
  <w:style w:type="paragraph" w:customStyle="1" w:styleId="s1">
    <w:name w:val="s_1"/>
    <w:basedOn w:val="a0"/>
    <w:rsid w:val="00546546"/>
    <w:pPr>
      <w:spacing w:before="100" w:beforeAutospacing="1" w:after="100" w:afterAutospacing="1"/>
    </w:pPr>
  </w:style>
  <w:style w:type="paragraph" w:styleId="a">
    <w:name w:val="List Number"/>
    <w:basedOn w:val="a0"/>
    <w:unhideWhenUsed/>
    <w:rsid w:val="0055413A"/>
    <w:pPr>
      <w:numPr>
        <w:numId w:val="21"/>
      </w:numPr>
      <w:contextualSpacing/>
    </w:pPr>
  </w:style>
  <w:style w:type="character" w:customStyle="1" w:styleId="20">
    <w:name w:val="Заголовок 2 Знак"/>
    <w:aliases w:val="H2 Знак1,H2 Знак Знак,Заголовок 21 Знак,2 Знак,h2 Знак,Б2 Знак,RTC Знак,iz2 Знак,Numbered text 3 Знак,HD2 Знак,heading 2 Знак,Heading 2 Hidden Знак,Раздел Знак Знак,Level 2 Topic Heading Знак,H21 Знак,Major Знак,CHS Знак,l2 Знак,22 Знак"/>
    <w:basedOn w:val="a1"/>
    <w:link w:val="2"/>
    <w:semiHidden/>
    <w:rsid w:val="0055413A"/>
    <w:rPr>
      <w:i/>
      <w:iCs/>
      <w:sz w:val="28"/>
      <w:szCs w:val="28"/>
      <w:lang w:val="x-none" w:eastAsia="ar-SA"/>
    </w:rPr>
  </w:style>
  <w:style w:type="character" w:customStyle="1" w:styleId="CharChar">
    <w:name w:val="Обычный Char Char"/>
    <w:link w:val="11"/>
    <w:locked/>
    <w:rsid w:val="00F811D0"/>
    <w:rPr>
      <w:color w:val="000000"/>
      <w:sz w:val="24"/>
      <w:szCs w:val="24"/>
    </w:rPr>
  </w:style>
  <w:style w:type="paragraph" w:customStyle="1" w:styleId="4">
    <w:name w:val="Основной текст4"/>
    <w:basedOn w:val="a0"/>
    <w:rsid w:val="001C2DD2"/>
    <w:pPr>
      <w:widowControl w:val="0"/>
      <w:shd w:val="clear" w:color="auto" w:fill="FFFFFF"/>
      <w:spacing w:line="240" w:lineRule="atLeast"/>
    </w:pPr>
    <w:rPr>
      <w:rFonts w:eastAsia="Courier New"/>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755051">
      <w:bodyDiv w:val="1"/>
      <w:marLeft w:val="0"/>
      <w:marRight w:val="0"/>
      <w:marTop w:val="0"/>
      <w:marBottom w:val="0"/>
      <w:divBdr>
        <w:top w:val="none" w:sz="0" w:space="0" w:color="auto"/>
        <w:left w:val="none" w:sz="0" w:space="0" w:color="auto"/>
        <w:bottom w:val="none" w:sz="0" w:space="0" w:color="auto"/>
        <w:right w:val="none" w:sz="0" w:space="0" w:color="auto"/>
      </w:divBdr>
    </w:div>
    <w:div w:id="289749968">
      <w:bodyDiv w:val="1"/>
      <w:marLeft w:val="0"/>
      <w:marRight w:val="0"/>
      <w:marTop w:val="0"/>
      <w:marBottom w:val="0"/>
      <w:divBdr>
        <w:top w:val="none" w:sz="0" w:space="0" w:color="auto"/>
        <w:left w:val="none" w:sz="0" w:space="0" w:color="auto"/>
        <w:bottom w:val="none" w:sz="0" w:space="0" w:color="auto"/>
        <w:right w:val="none" w:sz="0" w:space="0" w:color="auto"/>
      </w:divBdr>
    </w:div>
    <w:div w:id="340666765">
      <w:bodyDiv w:val="1"/>
      <w:marLeft w:val="0"/>
      <w:marRight w:val="0"/>
      <w:marTop w:val="0"/>
      <w:marBottom w:val="0"/>
      <w:divBdr>
        <w:top w:val="none" w:sz="0" w:space="0" w:color="auto"/>
        <w:left w:val="none" w:sz="0" w:space="0" w:color="auto"/>
        <w:bottom w:val="none" w:sz="0" w:space="0" w:color="auto"/>
        <w:right w:val="none" w:sz="0" w:space="0" w:color="auto"/>
      </w:divBdr>
    </w:div>
    <w:div w:id="345834542">
      <w:bodyDiv w:val="1"/>
      <w:marLeft w:val="0"/>
      <w:marRight w:val="0"/>
      <w:marTop w:val="0"/>
      <w:marBottom w:val="0"/>
      <w:divBdr>
        <w:top w:val="none" w:sz="0" w:space="0" w:color="auto"/>
        <w:left w:val="none" w:sz="0" w:space="0" w:color="auto"/>
        <w:bottom w:val="none" w:sz="0" w:space="0" w:color="auto"/>
        <w:right w:val="none" w:sz="0" w:space="0" w:color="auto"/>
      </w:divBdr>
    </w:div>
    <w:div w:id="357970262">
      <w:bodyDiv w:val="1"/>
      <w:marLeft w:val="0"/>
      <w:marRight w:val="0"/>
      <w:marTop w:val="0"/>
      <w:marBottom w:val="0"/>
      <w:divBdr>
        <w:top w:val="none" w:sz="0" w:space="0" w:color="auto"/>
        <w:left w:val="none" w:sz="0" w:space="0" w:color="auto"/>
        <w:bottom w:val="none" w:sz="0" w:space="0" w:color="auto"/>
        <w:right w:val="none" w:sz="0" w:space="0" w:color="auto"/>
      </w:divBdr>
    </w:div>
    <w:div w:id="425544135">
      <w:bodyDiv w:val="1"/>
      <w:marLeft w:val="0"/>
      <w:marRight w:val="0"/>
      <w:marTop w:val="0"/>
      <w:marBottom w:val="0"/>
      <w:divBdr>
        <w:top w:val="none" w:sz="0" w:space="0" w:color="auto"/>
        <w:left w:val="none" w:sz="0" w:space="0" w:color="auto"/>
        <w:bottom w:val="none" w:sz="0" w:space="0" w:color="auto"/>
        <w:right w:val="none" w:sz="0" w:space="0" w:color="auto"/>
      </w:divBdr>
      <w:divsChild>
        <w:div w:id="881089903">
          <w:marLeft w:val="0"/>
          <w:marRight w:val="0"/>
          <w:marTop w:val="0"/>
          <w:marBottom w:val="0"/>
          <w:divBdr>
            <w:top w:val="none" w:sz="0" w:space="0" w:color="auto"/>
            <w:left w:val="none" w:sz="0" w:space="0" w:color="auto"/>
            <w:bottom w:val="none" w:sz="0" w:space="0" w:color="auto"/>
            <w:right w:val="none" w:sz="0" w:space="0" w:color="auto"/>
          </w:divBdr>
          <w:divsChild>
            <w:div w:id="493033722">
              <w:marLeft w:val="0"/>
              <w:marRight w:val="0"/>
              <w:marTop w:val="0"/>
              <w:marBottom w:val="0"/>
              <w:divBdr>
                <w:top w:val="none" w:sz="0" w:space="0" w:color="auto"/>
                <w:left w:val="none" w:sz="0" w:space="0" w:color="auto"/>
                <w:bottom w:val="none" w:sz="0" w:space="0" w:color="auto"/>
                <w:right w:val="none" w:sz="0" w:space="0" w:color="auto"/>
              </w:divBdr>
              <w:divsChild>
                <w:div w:id="1333415392">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551161400">
      <w:bodyDiv w:val="1"/>
      <w:marLeft w:val="0"/>
      <w:marRight w:val="0"/>
      <w:marTop w:val="0"/>
      <w:marBottom w:val="0"/>
      <w:divBdr>
        <w:top w:val="none" w:sz="0" w:space="0" w:color="auto"/>
        <w:left w:val="none" w:sz="0" w:space="0" w:color="auto"/>
        <w:bottom w:val="none" w:sz="0" w:space="0" w:color="auto"/>
        <w:right w:val="none" w:sz="0" w:space="0" w:color="auto"/>
      </w:divBdr>
    </w:div>
    <w:div w:id="705177065">
      <w:bodyDiv w:val="1"/>
      <w:marLeft w:val="0"/>
      <w:marRight w:val="0"/>
      <w:marTop w:val="0"/>
      <w:marBottom w:val="0"/>
      <w:divBdr>
        <w:top w:val="none" w:sz="0" w:space="0" w:color="auto"/>
        <w:left w:val="none" w:sz="0" w:space="0" w:color="auto"/>
        <w:bottom w:val="none" w:sz="0" w:space="0" w:color="auto"/>
        <w:right w:val="none" w:sz="0" w:space="0" w:color="auto"/>
      </w:divBdr>
    </w:div>
    <w:div w:id="726949323">
      <w:bodyDiv w:val="1"/>
      <w:marLeft w:val="0"/>
      <w:marRight w:val="0"/>
      <w:marTop w:val="0"/>
      <w:marBottom w:val="0"/>
      <w:divBdr>
        <w:top w:val="none" w:sz="0" w:space="0" w:color="auto"/>
        <w:left w:val="none" w:sz="0" w:space="0" w:color="auto"/>
        <w:bottom w:val="none" w:sz="0" w:space="0" w:color="auto"/>
        <w:right w:val="none" w:sz="0" w:space="0" w:color="auto"/>
      </w:divBdr>
      <w:divsChild>
        <w:div w:id="1005523500">
          <w:marLeft w:val="0"/>
          <w:marRight w:val="0"/>
          <w:marTop w:val="0"/>
          <w:marBottom w:val="0"/>
          <w:divBdr>
            <w:top w:val="none" w:sz="0" w:space="0" w:color="auto"/>
            <w:left w:val="none" w:sz="0" w:space="0" w:color="auto"/>
            <w:bottom w:val="none" w:sz="0" w:space="0" w:color="auto"/>
            <w:right w:val="none" w:sz="0" w:space="0" w:color="auto"/>
          </w:divBdr>
          <w:divsChild>
            <w:div w:id="241834978">
              <w:marLeft w:val="0"/>
              <w:marRight w:val="0"/>
              <w:marTop w:val="0"/>
              <w:marBottom w:val="0"/>
              <w:divBdr>
                <w:top w:val="none" w:sz="0" w:space="0" w:color="auto"/>
                <w:left w:val="none" w:sz="0" w:space="0" w:color="auto"/>
                <w:bottom w:val="none" w:sz="0" w:space="0" w:color="auto"/>
                <w:right w:val="none" w:sz="0" w:space="0" w:color="auto"/>
              </w:divBdr>
              <w:divsChild>
                <w:div w:id="1368140957">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841820265">
      <w:bodyDiv w:val="1"/>
      <w:marLeft w:val="0"/>
      <w:marRight w:val="0"/>
      <w:marTop w:val="0"/>
      <w:marBottom w:val="0"/>
      <w:divBdr>
        <w:top w:val="none" w:sz="0" w:space="0" w:color="auto"/>
        <w:left w:val="none" w:sz="0" w:space="0" w:color="auto"/>
        <w:bottom w:val="none" w:sz="0" w:space="0" w:color="auto"/>
        <w:right w:val="none" w:sz="0" w:space="0" w:color="auto"/>
      </w:divBdr>
    </w:div>
    <w:div w:id="897129643">
      <w:bodyDiv w:val="1"/>
      <w:marLeft w:val="0"/>
      <w:marRight w:val="0"/>
      <w:marTop w:val="0"/>
      <w:marBottom w:val="0"/>
      <w:divBdr>
        <w:top w:val="none" w:sz="0" w:space="0" w:color="auto"/>
        <w:left w:val="none" w:sz="0" w:space="0" w:color="auto"/>
        <w:bottom w:val="none" w:sz="0" w:space="0" w:color="auto"/>
        <w:right w:val="none" w:sz="0" w:space="0" w:color="auto"/>
      </w:divBdr>
    </w:div>
    <w:div w:id="958687530">
      <w:bodyDiv w:val="1"/>
      <w:marLeft w:val="0"/>
      <w:marRight w:val="0"/>
      <w:marTop w:val="0"/>
      <w:marBottom w:val="0"/>
      <w:divBdr>
        <w:top w:val="none" w:sz="0" w:space="0" w:color="auto"/>
        <w:left w:val="none" w:sz="0" w:space="0" w:color="auto"/>
        <w:bottom w:val="none" w:sz="0" w:space="0" w:color="auto"/>
        <w:right w:val="none" w:sz="0" w:space="0" w:color="auto"/>
      </w:divBdr>
    </w:div>
    <w:div w:id="1073745639">
      <w:bodyDiv w:val="1"/>
      <w:marLeft w:val="0"/>
      <w:marRight w:val="0"/>
      <w:marTop w:val="0"/>
      <w:marBottom w:val="0"/>
      <w:divBdr>
        <w:top w:val="none" w:sz="0" w:space="0" w:color="auto"/>
        <w:left w:val="none" w:sz="0" w:space="0" w:color="auto"/>
        <w:bottom w:val="none" w:sz="0" w:space="0" w:color="auto"/>
        <w:right w:val="none" w:sz="0" w:space="0" w:color="auto"/>
      </w:divBdr>
    </w:div>
    <w:div w:id="1115448070">
      <w:bodyDiv w:val="1"/>
      <w:marLeft w:val="0"/>
      <w:marRight w:val="0"/>
      <w:marTop w:val="0"/>
      <w:marBottom w:val="0"/>
      <w:divBdr>
        <w:top w:val="none" w:sz="0" w:space="0" w:color="auto"/>
        <w:left w:val="none" w:sz="0" w:space="0" w:color="auto"/>
        <w:bottom w:val="none" w:sz="0" w:space="0" w:color="auto"/>
        <w:right w:val="none" w:sz="0" w:space="0" w:color="auto"/>
      </w:divBdr>
    </w:div>
    <w:div w:id="1115715820">
      <w:bodyDiv w:val="1"/>
      <w:marLeft w:val="0"/>
      <w:marRight w:val="0"/>
      <w:marTop w:val="0"/>
      <w:marBottom w:val="0"/>
      <w:divBdr>
        <w:top w:val="none" w:sz="0" w:space="0" w:color="auto"/>
        <w:left w:val="none" w:sz="0" w:space="0" w:color="auto"/>
        <w:bottom w:val="none" w:sz="0" w:space="0" w:color="auto"/>
        <w:right w:val="none" w:sz="0" w:space="0" w:color="auto"/>
      </w:divBdr>
      <w:divsChild>
        <w:div w:id="1450582584">
          <w:marLeft w:val="0"/>
          <w:marRight w:val="0"/>
          <w:marTop w:val="0"/>
          <w:marBottom w:val="0"/>
          <w:divBdr>
            <w:top w:val="inset" w:sz="2" w:space="0" w:color="242424"/>
            <w:left w:val="inset" w:sz="2" w:space="1" w:color="242424"/>
            <w:bottom w:val="inset" w:sz="2" w:space="0" w:color="242424"/>
            <w:right w:val="inset" w:sz="2" w:space="1" w:color="242424"/>
          </w:divBdr>
        </w:div>
      </w:divsChild>
    </w:div>
    <w:div w:id="1203440977">
      <w:bodyDiv w:val="1"/>
      <w:marLeft w:val="0"/>
      <w:marRight w:val="0"/>
      <w:marTop w:val="0"/>
      <w:marBottom w:val="0"/>
      <w:divBdr>
        <w:top w:val="none" w:sz="0" w:space="0" w:color="auto"/>
        <w:left w:val="none" w:sz="0" w:space="0" w:color="auto"/>
        <w:bottom w:val="none" w:sz="0" w:space="0" w:color="auto"/>
        <w:right w:val="none" w:sz="0" w:space="0" w:color="auto"/>
      </w:divBdr>
    </w:div>
    <w:div w:id="1221943235">
      <w:bodyDiv w:val="1"/>
      <w:marLeft w:val="0"/>
      <w:marRight w:val="0"/>
      <w:marTop w:val="0"/>
      <w:marBottom w:val="0"/>
      <w:divBdr>
        <w:top w:val="none" w:sz="0" w:space="0" w:color="auto"/>
        <w:left w:val="none" w:sz="0" w:space="0" w:color="auto"/>
        <w:bottom w:val="none" w:sz="0" w:space="0" w:color="auto"/>
        <w:right w:val="none" w:sz="0" w:space="0" w:color="auto"/>
      </w:divBdr>
    </w:div>
    <w:div w:id="1263494677">
      <w:bodyDiv w:val="1"/>
      <w:marLeft w:val="0"/>
      <w:marRight w:val="0"/>
      <w:marTop w:val="0"/>
      <w:marBottom w:val="0"/>
      <w:divBdr>
        <w:top w:val="none" w:sz="0" w:space="0" w:color="auto"/>
        <w:left w:val="none" w:sz="0" w:space="0" w:color="auto"/>
        <w:bottom w:val="none" w:sz="0" w:space="0" w:color="auto"/>
        <w:right w:val="none" w:sz="0" w:space="0" w:color="auto"/>
      </w:divBdr>
    </w:div>
    <w:div w:id="1296447522">
      <w:bodyDiv w:val="1"/>
      <w:marLeft w:val="0"/>
      <w:marRight w:val="0"/>
      <w:marTop w:val="0"/>
      <w:marBottom w:val="0"/>
      <w:divBdr>
        <w:top w:val="none" w:sz="0" w:space="0" w:color="auto"/>
        <w:left w:val="none" w:sz="0" w:space="0" w:color="auto"/>
        <w:bottom w:val="none" w:sz="0" w:space="0" w:color="auto"/>
        <w:right w:val="none" w:sz="0" w:space="0" w:color="auto"/>
      </w:divBdr>
    </w:div>
    <w:div w:id="1308433147">
      <w:bodyDiv w:val="1"/>
      <w:marLeft w:val="0"/>
      <w:marRight w:val="0"/>
      <w:marTop w:val="0"/>
      <w:marBottom w:val="0"/>
      <w:divBdr>
        <w:top w:val="none" w:sz="0" w:space="0" w:color="auto"/>
        <w:left w:val="none" w:sz="0" w:space="0" w:color="auto"/>
        <w:bottom w:val="none" w:sz="0" w:space="0" w:color="auto"/>
        <w:right w:val="none" w:sz="0" w:space="0" w:color="auto"/>
      </w:divBdr>
    </w:div>
    <w:div w:id="1330016607">
      <w:bodyDiv w:val="1"/>
      <w:marLeft w:val="0"/>
      <w:marRight w:val="0"/>
      <w:marTop w:val="0"/>
      <w:marBottom w:val="0"/>
      <w:divBdr>
        <w:top w:val="none" w:sz="0" w:space="0" w:color="auto"/>
        <w:left w:val="none" w:sz="0" w:space="0" w:color="auto"/>
        <w:bottom w:val="none" w:sz="0" w:space="0" w:color="auto"/>
        <w:right w:val="none" w:sz="0" w:space="0" w:color="auto"/>
      </w:divBdr>
    </w:div>
    <w:div w:id="1362125980">
      <w:bodyDiv w:val="1"/>
      <w:marLeft w:val="0"/>
      <w:marRight w:val="0"/>
      <w:marTop w:val="0"/>
      <w:marBottom w:val="0"/>
      <w:divBdr>
        <w:top w:val="none" w:sz="0" w:space="0" w:color="auto"/>
        <w:left w:val="none" w:sz="0" w:space="0" w:color="auto"/>
        <w:bottom w:val="none" w:sz="0" w:space="0" w:color="auto"/>
        <w:right w:val="none" w:sz="0" w:space="0" w:color="auto"/>
      </w:divBdr>
    </w:div>
    <w:div w:id="1392574998">
      <w:bodyDiv w:val="1"/>
      <w:marLeft w:val="0"/>
      <w:marRight w:val="0"/>
      <w:marTop w:val="0"/>
      <w:marBottom w:val="0"/>
      <w:divBdr>
        <w:top w:val="none" w:sz="0" w:space="0" w:color="auto"/>
        <w:left w:val="none" w:sz="0" w:space="0" w:color="auto"/>
        <w:bottom w:val="none" w:sz="0" w:space="0" w:color="auto"/>
        <w:right w:val="none" w:sz="0" w:space="0" w:color="auto"/>
      </w:divBdr>
    </w:div>
    <w:div w:id="1526869008">
      <w:bodyDiv w:val="1"/>
      <w:marLeft w:val="0"/>
      <w:marRight w:val="0"/>
      <w:marTop w:val="0"/>
      <w:marBottom w:val="0"/>
      <w:divBdr>
        <w:top w:val="none" w:sz="0" w:space="0" w:color="auto"/>
        <w:left w:val="none" w:sz="0" w:space="0" w:color="auto"/>
        <w:bottom w:val="none" w:sz="0" w:space="0" w:color="auto"/>
        <w:right w:val="none" w:sz="0" w:space="0" w:color="auto"/>
      </w:divBdr>
    </w:div>
    <w:div w:id="1612739228">
      <w:bodyDiv w:val="1"/>
      <w:marLeft w:val="0"/>
      <w:marRight w:val="0"/>
      <w:marTop w:val="0"/>
      <w:marBottom w:val="0"/>
      <w:divBdr>
        <w:top w:val="none" w:sz="0" w:space="0" w:color="auto"/>
        <w:left w:val="none" w:sz="0" w:space="0" w:color="auto"/>
        <w:bottom w:val="none" w:sz="0" w:space="0" w:color="auto"/>
        <w:right w:val="none" w:sz="0" w:space="0" w:color="auto"/>
      </w:divBdr>
    </w:div>
    <w:div w:id="1635216400">
      <w:bodyDiv w:val="1"/>
      <w:marLeft w:val="0"/>
      <w:marRight w:val="0"/>
      <w:marTop w:val="0"/>
      <w:marBottom w:val="0"/>
      <w:divBdr>
        <w:top w:val="none" w:sz="0" w:space="0" w:color="auto"/>
        <w:left w:val="none" w:sz="0" w:space="0" w:color="auto"/>
        <w:bottom w:val="none" w:sz="0" w:space="0" w:color="auto"/>
        <w:right w:val="none" w:sz="0" w:space="0" w:color="auto"/>
      </w:divBdr>
    </w:div>
    <w:div w:id="1639335577">
      <w:bodyDiv w:val="1"/>
      <w:marLeft w:val="0"/>
      <w:marRight w:val="0"/>
      <w:marTop w:val="0"/>
      <w:marBottom w:val="0"/>
      <w:divBdr>
        <w:top w:val="none" w:sz="0" w:space="0" w:color="auto"/>
        <w:left w:val="none" w:sz="0" w:space="0" w:color="auto"/>
        <w:bottom w:val="none" w:sz="0" w:space="0" w:color="auto"/>
        <w:right w:val="none" w:sz="0" w:space="0" w:color="auto"/>
      </w:divBdr>
      <w:divsChild>
        <w:div w:id="2018917996">
          <w:marLeft w:val="0"/>
          <w:marRight w:val="0"/>
          <w:marTop w:val="0"/>
          <w:marBottom w:val="0"/>
          <w:divBdr>
            <w:top w:val="none" w:sz="0" w:space="0" w:color="auto"/>
            <w:left w:val="none" w:sz="0" w:space="0" w:color="auto"/>
            <w:bottom w:val="none" w:sz="0" w:space="0" w:color="auto"/>
            <w:right w:val="none" w:sz="0" w:space="0" w:color="auto"/>
          </w:divBdr>
          <w:divsChild>
            <w:div w:id="2120175821">
              <w:marLeft w:val="0"/>
              <w:marRight w:val="0"/>
              <w:marTop w:val="0"/>
              <w:marBottom w:val="0"/>
              <w:divBdr>
                <w:top w:val="none" w:sz="0" w:space="0" w:color="auto"/>
                <w:left w:val="none" w:sz="0" w:space="0" w:color="auto"/>
                <w:bottom w:val="none" w:sz="0" w:space="0" w:color="auto"/>
                <w:right w:val="none" w:sz="0" w:space="0" w:color="auto"/>
              </w:divBdr>
              <w:divsChild>
                <w:div w:id="1408266284">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1730884920">
      <w:bodyDiv w:val="1"/>
      <w:marLeft w:val="0"/>
      <w:marRight w:val="0"/>
      <w:marTop w:val="0"/>
      <w:marBottom w:val="0"/>
      <w:divBdr>
        <w:top w:val="none" w:sz="0" w:space="0" w:color="auto"/>
        <w:left w:val="none" w:sz="0" w:space="0" w:color="auto"/>
        <w:bottom w:val="none" w:sz="0" w:space="0" w:color="auto"/>
        <w:right w:val="none" w:sz="0" w:space="0" w:color="auto"/>
      </w:divBdr>
    </w:div>
    <w:div w:id="1945764000">
      <w:bodyDiv w:val="1"/>
      <w:marLeft w:val="0"/>
      <w:marRight w:val="0"/>
      <w:marTop w:val="0"/>
      <w:marBottom w:val="0"/>
      <w:divBdr>
        <w:top w:val="none" w:sz="0" w:space="0" w:color="auto"/>
        <w:left w:val="none" w:sz="0" w:space="0" w:color="auto"/>
        <w:bottom w:val="none" w:sz="0" w:space="0" w:color="auto"/>
        <w:right w:val="none" w:sz="0" w:space="0" w:color="auto"/>
      </w:divBdr>
    </w:div>
    <w:div w:id="1947929462">
      <w:bodyDiv w:val="1"/>
      <w:marLeft w:val="0"/>
      <w:marRight w:val="0"/>
      <w:marTop w:val="0"/>
      <w:marBottom w:val="0"/>
      <w:divBdr>
        <w:top w:val="none" w:sz="0" w:space="0" w:color="auto"/>
        <w:left w:val="none" w:sz="0" w:space="0" w:color="auto"/>
        <w:bottom w:val="none" w:sz="0" w:space="0" w:color="auto"/>
        <w:right w:val="none" w:sz="0" w:space="0" w:color="auto"/>
      </w:divBdr>
    </w:div>
    <w:div w:id="1967543295">
      <w:bodyDiv w:val="1"/>
      <w:marLeft w:val="0"/>
      <w:marRight w:val="0"/>
      <w:marTop w:val="0"/>
      <w:marBottom w:val="0"/>
      <w:divBdr>
        <w:top w:val="none" w:sz="0" w:space="0" w:color="auto"/>
        <w:left w:val="none" w:sz="0" w:space="0" w:color="auto"/>
        <w:bottom w:val="none" w:sz="0" w:space="0" w:color="auto"/>
        <w:right w:val="none" w:sz="0" w:space="0" w:color="auto"/>
      </w:divBdr>
    </w:div>
    <w:div w:id="1979068711">
      <w:bodyDiv w:val="1"/>
      <w:marLeft w:val="0"/>
      <w:marRight w:val="0"/>
      <w:marTop w:val="0"/>
      <w:marBottom w:val="0"/>
      <w:divBdr>
        <w:top w:val="none" w:sz="0" w:space="0" w:color="auto"/>
        <w:left w:val="none" w:sz="0" w:space="0" w:color="auto"/>
        <w:bottom w:val="none" w:sz="0" w:space="0" w:color="auto"/>
        <w:right w:val="none" w:sz="0" w:space="0" w:color="auto"/>
      </w:divBdr>
    </w:div>
    <w:div w:id="2017801502">
      <w:bodyDiv w:val="1"/>
      <w:marLeft w:val="0"/>
      <w:marRight w:val="0"/>
      <w:marTop w:val="0"/>
      <w:marBottom w:val="0"/>
      <w:divBdr>
        <w:top w:val="none" w:sz="0" w:space="0" w:color="auto"/>
        <w:left w:val="none" w:sz="0" w:space="0" w:color="auto"/>
        <w:bottom w:val="none" w:sz="0" w:space="0" w:color="auto"/>
        <w:right w:val="none" w:sz="0" w:space="0" w:color="auto"/>
      </w:divBdr>
      <w:divsChild>
        <w:div w:id="38095820">
          <w:marLeft w:val="0"/>
          <w:marRight w:val="0"/>
          <w:marTop w:val="0"/>
          <w:marBottom w:val="0"/>
          <w:divBdr>
            <w:top w:val="none" w:sz="0" w:space="0" w:color="auto"/>
            <w:left w:val="none" w:sz="0" w:space="0" w:color="auto"/>
            <w:bottom w:val="none" w:sz="0" w:space="0" w:color="auto"/>
            <w:right w:val="none" w:sz="0" w:space="0" w:color="auto"/>
          </w:divBdr>
        </w:div>
        <w:div w:id="66418053">
          <w:marLeft w:val="0"/>
          <w:marRight w:val="0"/>
          <w:marTop w:val="0"/>
          <w:marBottom w:val="0"/>
          <w:divBdr>
            <w:top w:val="none" w:sz="0" w:space="0" w:color="auto"/>
            <w:left w:val="none" w:sz="0" w:space="0" w:color="auto"/>
            <w:bottom w:val="none" w:sz="0" w:space="0" w:color="auto"/>
            <w:right w:val="none" w:sz="0" w:space="0" w:color="auto"/>
          </w:divBdr>
        </w:div>
        <w:div w:id="709841272">
          <w:marLeft w:val="0"/>
          <w:marRight w:val="0"/>
          <w:marTop w:val="0"/>
          <w:marBottom w:val="0"/>
          <w:divBdr>
            <w:top w:val="none" w:sz="0" w:space="0" w:color="auto"/>
            <w:left w:val="none" w:sz="0" w:space="0" w:color="auto"/>
            <w:bottom w:val="none" w:sz="0" w:space="0" w:color="auto"/>
            <w:right w:val="none" w:sz="0" w:space="0" w:color="auto"/>
          </w:divBdr>
        </w:div>
        <w:div w:id="2007173010">
          <w:marLeft w:val="0"/>
          <w:marRight w:val="0"/>
          <w:marTop w:val="0"/>
          <w:marBottom w:val="0"/>
          <w:divBdr>
            <w:top w:val="none" w:sz="0" w:space="0" w:color="auto"/>
            <w:left w:val="none" w:sz="0" w:space="0" w:color="auto"/>
            <w:bottom w:val="none" w:sz="0" w:space="0" w:color="auto"/>
            <w:right w:val="none" w:sz="0" w:space="0" w:color="auto"/>
          </w:divBdr>
        </w:div>
      </w:divsChild>
    </w:div>
    <w:div w:id="2030569282">
      <w:bodyDiv w:val="1"/>
      <w:marLeft w:val="0"/>
      <w:marRight w:val="0"/>
      <w:marTop w:val="0"/>
      <w:marBottom w:val="0"/>
      <w:divBdr>
        <w:top w:val="none" w:sz="0" w:space="0" w:color="auto"/>
        <w:left w:val="none" w:sz="0" w:space="0" w:color="auto"/>
        <w:bottom w:val="none" w:sz="0" w:space="0" w:color="auto"/>
        <w:right w:val="none" w:sz="0" w:space="0" w:color="auto"/>
      </w:divBdr>
    </w:div>
    <w:div w:id="2138208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89B775-5B1D-4101-8863-A6C184C37F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1975</Words>
  <Characters>11261</Characters>
  <Application>Microsoft Office Word</Application>
  <DocSecurity>0</DocSecurity>
  <Lines>93</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13210</CharactersWithSpaces>
  <SharedDoc>false</SharedDoc>
  <HLinks>
    <vt:vector size="24" baseType="variant">
      <vt:variant>
        <vt:i4>3342399</vt:i4>
      </vt:variant>
      <vt:variant>
        <vt:i4>9</vt:i4>
      </vt:variant>
      <vt:variant>
        <vt:i4>0</vt:i4>
      </vt:variant>
      <vt:variant>
        <vt:i4>5</vt:i4>
      </vt:variant>
      <vt:variant>
        <vt:lpwstr>consultantplus://offline/ref=4B593FD9A3E82253EBD96507B56A18476EEB7F9B744174CFF4E1C64892A77C7DC93135EC9CBEB880265F38CC0B72FC96AF09B4CB4B8F83ECh5T9G</vt:lpwstr>
      </vt:variant>
      <vt:variant>
        <vt:lpwstr/>
      </vt:variant>
      <vt:variant>
        <vt:i4>2818107</vt:i4>
      </vt:variant>
      <vt:variant>
        <vt:i4>6</vt:i4>
      </vt:variant>
      <vt:variant>
        <vt:i4>0</vt:i4>
      </vt:variant>
      <vt:variant>
        <vt:i4>5</vt:i4>
      </vt:variant>
      <vt:variant>
        <vt:lpwstr>consultantplus://offline/ref=29A26BD83663E1D249F2D57603403575439C090953E365DE7B2563F68F5DE9FFEEA8E335999866A1E9C01D5A9D09E7A43A976BCA8782C3EAx3S7G</vt:lpwstr>
      </vt:variant>
      <vt:variant>
        <vt:lpwstr/>
      </vt:variant>
      <vt:variant>
        <vt:i4>2818106</vt:i4>
      </vt:variant>
      <vt:variant>
        <vt:i4>3</vt:i4>
      </vt:variant>
      <vt:variant>
        <vt:i4>0</vt:i4>
      </vt:variant>
      <vt:variant>
        <vt:i4>5</vt:i4>
      </vt:variant>
      <vt:variant>
        <vt:lpwstr>consultantplus://offline/ref=29A26BD83663E1D249F2D57603403575439C090953E365DE7B2563F68F5DE9FFEEA8E335999866A1E8C01D5A9D09E7A43A976BCA8782C3EAx3S7G</vt:lpwstr>
      </vt:variant>
      <vt:variant>
        <vt:lpwstr/>
      </vt:variant>
      <vt:variant>
        <vt:i4>2818153</vt:i4>
      </vt:variant>
      <vt:variant>
        <vt:i4>0</vt:i4>
      </vt:variant>
      <vt:variant>
        <vt:i4>0</vt:i4>
      </vt:variant>
      <vt:variant>
        <vt:i4>5</vt:i4>
      </vt:variant>
      <vt:variant>
        <vt:lpwstr>consultantplus://offline/ref=29A26BD83663E1D249F2D57603403575409D090E53EA65DE7B2563F68F5DE9FFEEA8E335999964ABE1C01D5A9D09E7A43A976BCA8782C3EAx3S7G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2021-10-21T15:56:00Z</dcterms:created>
  <dcterms:modified xsi:type="dcterms:W3CDTF">2021-11-09T11:37:00Z</dcterms:modified>
</cp:coreProperties>
</file>