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9" w:type="dxa"/>
        <w:tblInd w:w="-85" w:type="dxa"/>
        <w:tblLayout w:type="fixed"/>
        <w:tblLook w:val="0000" w:firstRow="0" w:lastRow="0" w:firstColumn="0" w:lastColumn="0" w:noHBand="0" w:noVBand="0"/>
      </w:tblPr>
      <w:tblGrid>
        <w:gridCol w:w="5045"/>
        <w:gridCol w:w="5354"/>
      </w:tblGrid>
      <w:tr w:rsidR="00446E40" w:rsidRPr="00D50B01" w:rsidTr="00446E40">
        <w:trPr>
          <w:trHeight w:val="70"/>
        </w:trPr>
        <w:tc>
          <w:tcPr>
            <w:tcW w:w="5045" w:type="dxa"/>
            <w:vMerge w:val="restart"/>
            <w:shd w:val="clear" w:color="auto" w:fill="auto"/>
          </w:tcPr>
          <w:p w:rsidR="00446E40" w:rsidRPr="00D50B01" w:rsidRDefault="00446E40" w:rsidP="003162E1">
            <w:pPr>
              <w:spacing w:line="240" w:lineRule="auto"/>
              <w:jc w:val="center"/>
              <w:rPr>
                <w:rFonts w:cs="Times New Roman"/>
              </w:rPr>
            </w:pPr>
            <w:r>
              <w:rPr>
                <w:rFonts w:cs="Times New Roman"/>
                <w:noProof/>
                <w:lang w:eastAsia="ru-RU" w:bidi="ar-SA"/>
              </w:rPr>
              <w:drawing>
                <wp:inline distT="0" distB="0" distL="0" distR="0">
                  <wp:extent cx="695325" cy="7143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5325" cy="714375"/>
                          </a:xfrm>
                          <a:prstGeom prst="rect">
                            <a:avLst/>
                          </a:prstGeom>
                          <a:solidFill>
                            <a:srgbClr val="FFFFFF"/>
                          </a:solidFill>
                          <a:ln w="9525">
                            <a:noFill/>
                            <a:miter lim="800000"/>
                            <a:headEnd/>
                            <a:tailEnd/>
                          </a:ln>
                        </pic:spPr>
                      </pic:pic>
                    </a:graphicData>
                  </a:graphic>
                </wp:inline>
              </w:drawing>
            </w:r>
          </w:p>
          <w:p w:rsidR="00446E40" w:rsidRPr="00D50B01" w:rsidRDefault="00446E40" w:rsidP="003162E1">
            <w:pPr>
              <w:spacing w:line="240" w:lineRule="auto"/>
              <w:jc w:val="center"/>
              <w:rPr>
                <w:rFonts w:cs="Times New Roman"/>
                <w:b/>
                <w:color w:val="000000"/>
              </w:rPr>
            </w:pPr>
            <w:r w:rsidRPr="00D50B01">
              <w:rPr>
                <w:rFonts w:cs="Times New Roman"/>
                <w:b/>
                <w:color w:val="000000"/>
              </w:rPr>
              <w:t>ФЕДЕРАЛЬНАЯ</w:t>
            </w:r>
          </w:p>
          <w:p w:rsidR="00446E40" w:rsidRPr="00D50B01" w:rsidRDefault="00446E40" w:rsidP="003162E1">
            <w:pPr>
              <w:spacing w:line="240" w:lineRule="auto"/>
              <w:jc w:val="center"/>
              <w:rPr>
                <w:rFonts w:cs="Times New Roman"/>
                <w:b/>
                <w:color w:val="000000"/>
                <w:sz w:val="20"/>
                <w:szCs w:val="20"/>
              </w:rPr>
            </w:pPr>
            <w:r w:rsidRPr="00D50B01">
              <w:rPr>
                <w:rFonts w:cs="Times New Roman"/>
                <w:b/>
                <w:color w:val="000000"/>
              </w:rPr>
              <w:t>АНТИМОНОПОЛЬНАЯ СЛУЖБА</w:t>
            </w:r>
          </w:p>
          <w:p w:rsidR="00446E40" w:rsidRPr="00D50B01" w:rsidRDefault="00446E40" w:rsidP="003162E1">
            <w:pPr>
              <w:spacing w:line="240" w:lineRule="auto"/>
              <w:jc w:val="center"/>
              <w:rPr>
                <w:rFonts w:cs="Times New Roman"/>
                <w:b/>
                <w:bCs/>
                <w:color w:val="000000"/>
              </w:rPr>
            </w:pPr>
            <w:r w:rsidRPr="00D50B01">
              <w:rPr>
                <w:rFonts w:cs="Times New Roman"/>
                <w:b/>
                <w:color w:val="000000"/>
              </w:rPr>
              <w:t>УПРАВЛЕНИЕ</w:t>
            </w:r>
            <w:r w:rsidRPr="00D50B01">
              <w:rPr>
                <w:rFonts w:cs="Times New Roman"/>
                <w:color w:val="000000"/>
              </w:rPr>
              <w:t xml:space="preserve"> </w:t>
            </w:r>
          </w:p>
          <w:p w:rsidR="00446E40" w:rsidRPr="00D50B01" w:rsidRDefault="00446E40" w:rsidP="003162E1">
            <w:pPr>
              <w:spacing w:line="240" w:lineRule="auto"/>
              <w:jc w:val="center"/>
              <w:rPr>
                <w:rFonts w:cs="Times New Roman"/>
                <w:b/>
                <w:color w:val="000000"/>
              </w:rPr>
            </w:pPr>
            <w:r w:rsidRPr="00D50B01">
              <w:rPr>
                <w:rFonts w:cs="Times New Roman"/>
                <w:b/>
                <w:bCs/>
                <w:color w:val="000000"/>
              </w:rPr>
              <w:t>Федеральной</w:t>
            </w:r>
            <w:r w:rsidRPr="00D50B01">
              <w:rPr>
                <w:rFonts w:cs="Times New Roman"/>
                <w:b/>
                <w:color w:val="000000"/>
              </w:rPr>
              <w:t xml:space="preserve"> антимонопольной службы </w:t>
            </w:r>
          </w:p>
          <w:p w:rsidR="00446E40" w:rsidRPr="00D50B01" w:rsidRDefault="00446E40" w:rsidP="003162E1">
            <w:pPr>
              <w:spacing w:line="240" w:lineRule="auto"/>
              <w:jc w:val="center"/>
              <w:rPr>
                <w:rFonts w:cs="Times New Roman"/>
                <w:color w:val="000000"/>
                <w:sz w:val="16"/>
                <w:szCs w:val="16"/>
              </w:rPr>
            </w:pPr>
            <w:r w:rsidRPr="00D50B01">
              <w:rPr>
                <w:rFonts w:cs="Times New Roman"/>
                <w:b/>
                <w:color w:val="000000"/>
              </w:rPr>
              <w:t xml:space="preserve"> по Республике Крым и городу Севастополю</w:t>
            </w:r>
          </w:p>
          <w:p w:rsidR="00446E40" w:rsidRPr="00D50B01" w:rsidRDefault="00446E40" w:rsidP="003162E1">
            <w:pPr>
              <w:spacing w:line="240" w:lineRule="auto"/>
              <w:jc w:val="center"/>
              <w:rPr>
                <w:rFonts w:cs="Times New Roman"/>
                <w:color w:val="000000"/>
                <w:sz w:val="16"/>
                <w:szCs w:val="16"/>
              </w:rPr>
            </w:pPr>
            <w:r w:rsidRPr="00D50B01">
              <w:rPr>
                <w:rFonts w:cs="Times New Roman"/>
                <w:color w:val="000000"/>
                <w:sz w:val="16"/>
                <w:szCs w:val="16"/>
              </w:rPr>
              <w:t>Адрес: ул. Александра Невского, д. 1,</w:t>
            </w:r>
          </w:p>
          <w:p w:rsidR="00446E40" w:rsidRPr="00D50B01" w:rsidRDefault="00446E40" w:rsidP="003162E1">
            <w:pPr>
              <w:spacing w:line="240" w:lineRule="auto"/>
              <w:jc w:val="center"/>
              <w:rPr>
                <w:rFonts w:cs="Times New Roman"/>
                <w:color w:val="000000"/>
                <w:sz w:val="16"/>
                <w:szCs w:val="16"/>
              </w:rPr>
            </w:pPr>
            <w:r w:rsidRPr="00D50B01">
              <w:rPr>
                <w:rFonts w:cs="Times New Roman"/>
                <w:color w:val="000000"/>
                <w:sz w:val="16"/>
                <w:szCs w:val="16"/>
              </w:rPr>
              <w:t>г. Симферополь, Республика Крым, 295000</w:t>
            </w:r>
          </w:p>
          <w:p w:rsidR="00446E40" w:rsidRPr="00D50B01" w:rsidRDefault="00446E40" w:rsidP="003162E1">
            <w:pPr>
              <w:spacing w:line="240" w:lineRule="auto"/>
              <w:jc w:val="center"/>
              <w:rPr>
                <w:rFonts w:cs="Times New Roman"/>
                <w:color w:val="000000"/>
                <w:sz w:val="16"/>
                <w:szCs w:val="16"/>
              </w:rPr>
            </w:pPr>
            <w:r w:rsidRPr="00D50B01">
              <w:rPr>
                <w:rFonts w:cs="Times New Roman"/>
                <w:color w:val="000000"/>
                <w:sz w:val="16"/>
                <w:szCs w:val="16"/>
              </w:rPr>
              <w:t>тел. (3652) 544-638, факс (3652) 252-431</w:t>
            </w:r>
          </w:p>
          <w:p w:rsidR="00446E40" w:rsidRPr="00115D77" w:rsidRDefault="00446E40" w:rsidP="003162E1">
            <w:pPr>
              <w:spacing w:line="240" w:lineRule="auto"/>
              <w:jc w:val="center"/>
              <w:rPr>
                <w:rFonts w:cs="Times New Roman"/>
                <w:color w:val="000000"/>
                <w:lang w:val="en-US"/>
              </w:rPr>
            </w:pPr>
            <w:r w:rsidRPr="00115D77">
              <w:rPr>
                <w:rFonts w:cs="Times New Roman"/>
                <w:color w:val="000000"/>
                <w:sz w:val="16"/>
                <w:szCs w:val="16"/>
                <w:lang w:val="en-US"/>
              </w:rPr>
              <w:t>e-mail: to82@fas.gov.ru</w:t>
            </w:r>
          </w:p>
          <w:p w:rsidR="00446E40" w:rsidRPr="00EC3A38" w:rsidRDefault="00707913" w:rsidP="003162E1">
            <w:pPr>
              <w:spacing w:before="240"/>
              <w:rPr>
                <w:color w:val="000000"/>
                <w:sz w:val="28"/>
                <w:szCs w:val="28"/>
              </w:rPr>
            </w:pPr>
            <w:r>
              <w:rPr>
                <w:color w:val="000000"/>
                <w:sz w:val="28"/>
                <w:szCs w:val="28"/>
              </w:rPr>
              <w:fldChar w:fldCharType="begin"/>
            </w:r>
            <w:r w:rsidR="00446E40">
              <w:rPr>
                <w:color w:val="000000"/>
                <w:sz w:val="28"/>
                <w:szCs w:val="28"/>
              </w:rPr>
              <w:instrText xml:space="preserve"> MERGEFIELD "Дата_заседания" </w:instrText>
            </w:r>
            <w:r w:rsidR="00446E40" w:rsidRPr="00AC6FD2">
              <w:rPr>
                <w:rFonts w:ascii="Verdana" w:hAnsi="Verdana"/>
                <w:color w:val="000000"/>
                <w:sz w:val="16"/>
                <w:szCs w:val="16"/>
                <w:shd w:val="clear" w:color="auto" w:fill="F5FFEF"/>
              </w:rPr>
              <w:instrText>\@</w:instrText>
            </w:r>
            <w:r w:rsidR="00446E40">
              <w:rPr>
                <w:rFonts w:ascii="Verdana" w:hAnsi="Verdana"/>
                <w:color w:val="000000"/>
                <w:sz w:val="16"/>
                <w:szCs w:val="16"/>
                <w:shd w:val="clear" w:color="auto" w:fill="F5FFEF"/>
              </w:rPr>
              <w:instrText xml:space="preserve"> </w:instrText>
            </w:r>
            <w:r w:rsidR="00446E40" w:rsidRPr="00AC6FD2">
              <w:rPr>
                <w:rFonts w:ascii="Verdana" w:hAnsi="Verdana"/>
                <w:color w:val="000000"/>
                <w:sz w:val="16"/>
                <w:szCs w:val="16"/>
                <w:shd w:val="clear" w:color="auto" w:fill="F5FFEF"/>
              </w:rPr>
              <w:instrText>"dd.MM.yyyy"</w:instrText>
            </w:r>
            <w:r>
              <w:rPr>
                <w:color w:val="000000"/>
                <w:sz w:val="28"/>
                <w:szCs w:val="28"/>
              </w:rPr>
              <w:fldChar w:fldCharType="separate"/>
            </w:r>
            <w:r w:rsidR="001D735B">
              <w:rPr>
                <w:noProof/>
                <w:color w:val="000000"/>
                <w:sz w:val="28"/>
                <w:szCs w:val="28"/>
              </w:rPr>
              <w:t>21</w:t>
            </w:r>
            <w:r w:rsidR="00862144">
              <w:rPr>
                <w:noProof/>
                <w:color w:val="000000"/>
                <w:sz w:val="28"/>
                <w:szCs w:val="28"/>
              </w:rPr>
              <w:t>.10</w:t>
            </w:r>
            <w:r w:rsidR="003B0DD6">
              <w:rPr>
                <w:noProof/>
                <w:color w:val="000000"/>
                <w:sz w:val="28"/>
                <w:szCs w:val="28"/>
              </w:rPr>
              <w:t>.2021</w:t>
            </w:r>
            <w:r>
              <w:rPr>
                <w:color w:val="000000"/>
                <w:sz w:val="28"/>
                <w:szCs w:val="28"/>
              </w:rPr>
              <w:fldChar w:fldCharType="end"/>
            </w:r>
            <w:r w:rsidR="00446E40">
              <w:rPr>
                <w:color w:val="000000"/>
                <w:sz w:val="28"/>
                <w:szCs w:val="28"/>
              </w:rPr>
              <w:t xml:space="preserve"> </w:t>
            </w:r>
            <w:r w:rsidR="00446E40" w:rsidRPr="00AC6FD2">
              <w:rPr>
                <w:color w:val="000000"/>
                <w:sz w:val="28"/>
                <w:szCs w:val="28"/>
              </w:rPr>
              <w:t>№</w:t>
            </w:r>
            <w:r w:rsidR="00446E40">
              <w:rPr>
                <w:color w:val="000000"/>
                <w:sz w:val="28"/>
                <w:szCs w:val="28"/>
              </w:rPr>
              <w:t>082/06/106-</w:t>
            </w:r>
            <w:r w:rsidR="009154B4">
              <w:rPr>
                <w:color w:val="000000"/>
                <w:sz w:val="28"/>
                <w:szCs w:val="28"/>
              </w:rPr>
              <w:t>1</w:t>
            </w:r>
            <w:r w:rsidR="00862144">
              <w:rPr>
                <w:color w:val="000000"/>
                <w:sz w:val="28"/>
                <w:szCs w:val="28"/>
              </w:rPr>
              <w:t>7</w:t>
            </w:r>
            <w:r w:rsidR="001D735B">
              <w:rPr>
                <w:color w:val="000000"/>
                <w:sz w:val="28"/>
                <w:szCs w:val="28"/>
              </w:rPr>
              <w:t>34</w:t>
            </w:r>
            <w:r w:rsidR="00446E40">
              <w:rPr>
                <w:color w:val="000000"/>
                <w:sz w:val="28"/>
                <w:szCs w:val="28"/>
              </w:rPr>
              <w:t>/202</w:t>
            </w:r>
            <w:r w:rsidR="0016394D">
              <w:rPr>
                <w:color w:val="000000"/>
                <w:sz w:val="28"/>
                <w:szCs w:val="28"/>
              </w:rPr>
              <w:t>1</w:t>
            </w:r>
            <w:r w:rsidR="00446E40">
              <w:rPr>
                <w:color w:val="000000"/>
                <w:sz w:val="28"/>
                <w:szCs w:val="28"/>
              </w:rPr>
              <w:t>реш</w:t>
            </w:r>
          </w:p>
          <w:p w:rsidR="00446E40" w:rsidRPr="00D50B01" w:rsidRDefault="00446E40" w:rsidP="003162E1">
            <w:pPr>
              <w:spacing w:before="240"/>
              <w:rPr>
                <w:sz w:val="28"/>
                <w:szCs w:val="28"/>
                <w:shd w:val="clear" w:color="auto" w:fill="FFFF00"/>
                <w:lang w:eastAsia="ru-RU"/>
              </w:rPr>
            </w:pPr>
          </w:p>
        </w:tc>
        <w:tc>
          <w:tcPr>
            <w:tcW w:w="5354" w:type="dxa"/>
            <w:shd w:val="clear" w:color="auto" w:fill="auto"/>
          </w:tcPr>
          <w:p w:rsidR="00446E40" w:rsidRPr="00D50B01" w:rsidRDefault="00446E40" w:rsidP="0045528C">
            <w:pPr>
              <w:snapToGrid w:val="0"/>
              <w:spacing w:line="240" w:lineRule="auto"/>
              <w:rPr>
                <w:rFonts w:cs="Times New Roman"/>
                <w:shd w:val="clear" w:color="auto" w:fill="FFFF00"/>
              </w:rPr>
            </w:pPr>
          </w:p>
        </w:tc>
      </w:tr>
      <w:tr w:rsidR="00446E40" w:rsidRPr="009F7FB5" w:rsidTr="00446E40">
        <w:trPr>
          <w:trHeight w:val="1492"/>
        </w:trPr>
        <w:tc>
          <w:tcPr>
            <w:tcW w:w="5045" w:type="dxa"/>
            <w:vMerge/>
            <w:shd w:val="clear" w:color="auto" w:fill="auto"/>
          </w:tcPr>
          <w:p w:rsidR="00446E40" w:rsidRPr="00D50B01" w:rsidRDefault="00446E40" w:rsidP="003162E1">
            <w:pPr>
              <w:snapToGrid w:val="0"/>
              <w:spacing w:line="240" w:lineRule="auto"/>
              <w:jc w:val="center"/>
              <w:rPr>
                <w:rFonts w:cs="Times New Roman"/>
                <w:sz w:val="28"/>
                <w:szCs w:val="28"/>
                <w:shd w:val="clear" w:color="auto" w:fill="FFFF00"/>
              </w:rPr>
            </w:pPr>
          </w:p>
        </w:tc>
        <w:tc>
          <w:tcPr>
            <w:tcW w:w="5354" w:type="dxa"/>
            <w:shd w:val="clear" w:color="auto" w:fill="auto"/>
          </w:tcPr>
          <w:p w:rsidR="00862144" w:rsidRPr="00862144" w:rsidRDefault="00862144" w:rsidP="00862144">
            <w:pPr>
              <w:widowControl/>
              <w:suppressAutoHyphens w:val="0"/>
              <w:spacing w:line="240" w:lineRule="auto"/>
              <w:rPr>
                <w:rFonts w:eastAsia="Calibri" w:cs="Times New Roman"/>
                <w:kern w:val="0"/>
                <w:sz w:val="28"/>
                <w:szCs w:val="28"/>
                <w:lang w:eastAsia="en-US" w:bidi="ar-SA"/>
              </w:rPr>
            </w:pPr>
            <w:r w:rsidRPr="00862144">
              <w:rPr>
                <w:rFonts w:eastAsia="Calibri" w:cs="Times New Roman"/>
                <w:kern w:val="0"/>
                <w:sz w:val="28"/>
                <w:szCs w:val="28"/>
                <w:lang w:eastAsia="en-US" w:bidi="ar-SA"/>
              </w:rPr>
              <w:t xml:space="preserve">Заказчик: </w:t>
            </w:r>
          </w:p>
          <w:p w:rsidR="00862144" w:rsidRPr="00862144" w:rsidRDefault="00862144" w:rsidP="00862144">
            <w:pPr>
              <w:widowControl/>
              <w:suppressAutoHyphens w:val="0"/>
              <w:spacing w:line="240" w:lineRule="auto"/>
              <w:rPr>
                <w:rFonts w:eastAsia="Times New Roman" w:cs="Times New Roman"/>
                <w:noProof/>
                <w:kern w:val="0"/>
                <w:sz w:val="28"/>
                <w:szCs w:val="28"/>
                <w:lang w:eastAsia="ru-RU" w:bidi="ar-SA"/>
              </w:rPr>
            </w:pPr>
            <w:r w:rsidRPr="00862144">
              <w:rPr>
                <w:rFonts w:eastAsia="Times New Roman" w:cs="Times New Roman"/>
                <w:kern w:val="0"/>
                <w:sz w:val="28"/>
                <w:szCs w:val="28"/>
                <w:lang w:eastAsia="ru-RU" w:bidi="ar-SA"/>
              </w:rPr>
              <w:fldChar w:fldCharType="begin"/>
            </w:r>
            <w:r w:rsidRPr="00862144">
              <w:rPr>
                <w:rFonts w:eastAsia="Times New Roman" w:cs="Times New Roman"/>
                <w:kern w:val="0"/>
                <w:sz w:val="28"/>
                <w:szCs w:val="28"/>
                <w:lang w:eastAsia="ru-RU" w:bidi="ar-SA"/>
              </w:rPr>
              <w:instrText xml:space="preserve"> MERGEFIELD "Заказчик" </w:instrText>
            </w:r>
            <w:r w:rsidRPr="00862144">
              <w:rPr>
                <w:rFonts w:eastAsia="Times New Roman" w:cs="Times New Roman"/>
                <w:kern w:val="0"/>
                <w:sz w:val="28"/>
                <w:szCs w:val="28"/>
                <w:lang w:eastAsia="ru-RU" w:bidi="ar-SA"/>
              </w:rPr>
              <w:fldChar w:fldCharType="separate"/>
            </w:r>
            <w:r w:rsidR="00371430">
              <w:rPr>
                <w:rFonts w:eastAsia="Times New Roman" w:cs="Times New Roman"/>
                <w:noProof/>
                <w:kern w:val="0"/>
                <w:sz w:val="28"/>
                <w:szCs w:val="28"/>
                <w:lang w:eastAsia="ru-RU" w:bidi="ar-SA"/>
              </w:rPr>
              <w:t>Филиал ФГКУ</w:t>
            </w:r>
            <w:r w:rsidRPr="00862144">
              <w:rPr>
                <w:rFonts w:eastAsia="Times New Roman" w:cs="Times New Roman"/>
                <w:noProof/>
                <w:kern w:val="0"/>
                <w:sz w:val="28"/>
                <w:szCs w:val="28"/>
                <w:lang w:eastAsia="ru-RU" w:bidi="ar-SA"/>
              </w:rPr>
              <w:t xml:space="preserve"> "Д</w:t>
            </w:r>
            <w:r w:rsidR="00371430">
              <w:rPr>
                <w:rFonts w:eastAsia="Times New Roman" w:cs="Times New Roman"/>
                <w:noProof/>
                <w:kern w:val="0"/>
                <w:sz w:val="28"/>
                <w:szCs w:val="28"/>
                <w:lang w:eastAsia="ru-RU" w:bidi="ar-SA"/>
              </w:rPr>
              <w:t xml:space="preserve">ирекция по </w:t>
            </w:r>
            <w:r w:rsidR="003A1B48">
              <w:rPr>
                <w:rFonts w:eastAsia="Times New Roman" w:cs="Times New Roman"/>
                <w:noProof/>
                <w:kern w:val="0"/>
                <w:sz w:val="28"/>
                <w:szCs w:val="28"/>
                <w:lang w:eastAsia="ru-RU" w:bidi="ar-SA"/>
              </w:rPr>
              <w:t>с</w:t>
            </w:r>
            <w:r w:rsidR="00371430">
              <w:rPr>
                <w:rFonts w:eastAsia="Times New Roman" w:cs="Times New Roman"/>
                <w:noProof/>
                <w:kern w:val="0"/>
                <w:sz w:val="28"/>
                <w:szCs w:val="28"/>
                <w:lang w:eastAsia="ru-RU" w:bidi="ar-SA"/>
              </w:rPr>
              <w:t xml:space="preserve">троительству и </w:t>
            </w:r>
            <w:r w:rsidR="003A1B48">
              <w:rPr>
                <w:rFonts w:eastAsia="Times New Roman" w:cs="Times New Roman"/>
                <w:noProof/>
                <w:kern w:val="0"/>
                <w:sz w:val="28"/>
                <w:szCs w:val="28"/>
                <w:lang w:eastAsia="ru-RU" w:bidi="ar-SA"/>
              </w:rPr>
              <w:t>э</w:t>
            </w:r>
            <w:r w:rsidR="00371430">
              <w:rPr>
                <w:rFonts w:eastAsia="Times New Roman" w:cs="Times New Roman"/>
                <w:noProof/>
                <w:kern w:val="0"/>
                <w:sz w:val="28"/>
                <w:szCs w:val="28"/>
                <w:lang w:eastAsia="ru-RU" w:bidi="ar-SA"/>
              </w:rPr>
              <w:t xml:space="preserve">ксплуатации </w:t>
            </w:r>
            <w:r w:rsidR="003A1B48">
              <w:rPr>
                <w:rFonts w:eastAsia="Times New Roman" w:cs="Times New Roman"/>
                <w:noProof/>
                <w:kern w:val="0"/>
                <w:sz w:val="28"/>
                <w:szCs w:val="28"/>
                <w:lang w:eastAsia="ru-RU" w:bidi="ar-SA"/>
              </w:rPr>
              <w:t>о</w:t>
            </w:r>
            <w:r w:rsidR="00371430">
              <w:rPr>
                <w:rFonts w:eastAsia="Times New Roman" w:cs="Times New Roman"/>
                <w:noProof/>
                <w:kern w:val="0"/>
                <w:sz w:val="28"/>
                <w:szCs w:val="28"/>
                <w:lang w:eastAsia="ru-RU" w:bidi="ar-SA"/>
              </w:rPr>
              <w:t>бъектов Росграницы</w:t>
            </w:r>
            <w:r w:rsidRPr="00862144">
              <w:rPr>
                <w:rFonts w:eastAsia="Times New Roman" w:cs="Times New Roman"/>
                <w:noProof/>
                <w:kern w:val="0"/>
                <w:sz w:val="28"/>
                <w:szCs w:val="28"/>
                <w:lang w:eastAsia="ru-RU" w:bidi="ar-SA"/>
              </w:rPr>
              <w:t xml:space="preserve">" </w:t>
            </w:r>
            <w:r w:rsidR="00371430">
              <w:rPr>
                <w:rFonts w:eastAsia="Times New Roman" w:cs="Times New Roman"/>
                <w:noProof/>
                <w:kern w:val="0"/>
                <w:sz w:val="28"/>
                <w:szCs w:val="28"/>
                <w:lang w:eastAsia="ru-RU" w:bidi="ar-SA"/>
              </w:rPr>
              <w:t>в г. Симферополе</w:t>
            </w:r>
            <w:r w:rsidRPr="00862144">
              <w:rPr>
                <w:rFonts w:eastAsia="Times New Roman" w:cs="Times New Roman"/>
                <w:kern w:val="0"/>
                <w:sz w:val="28"/>
                <w:szCs w:val="28"/>
                <w:lang w:eastAsia="ru-RU" w:bidi="ar-SA"/>
              </w:rPr>
              <w:fldChar w:fldCharType="end"/>
            </w:r>
          </w:p>
          <w:p w:rsidR="00862144" w:rsidRPr="00862144" w:rsidRDefault="00862144" w:rsidP="00862144">
            <w:pPr>
              <w:widowControl/>
              <w:suppressAutoHyphens w:val="0"/>
              <w:spacing w:line="240" w:lineRule="auto"/>
              <w:rPr>
                <w:rFonts w:eastAsia="Times New Roman" w:cs="Times New Roman"/>
                <w:noProof/>
                <w:kern w:val="0"/>
                <w:sz w:val="28"/>
                <w:szCs w:val="28"/>
                <w:lang w:eastAsia="ru-RU" w:bidi="ar-SA"/>
              </w:rPr>
            </w:pPr>
            <w:r w:rsidRPr="00862144">
              <w:rPr>
                <w:rFonts w:eastAsia="Times New Roman" w:cs="Times New Roman"/>
                <w:kern w:val="0"/>
                <w:sz w:val="28"/>
                <w:szCs w:val="28"/>
                <w:lang w:eastAsia="ru-RU" w:bidi="ar-SA"/>
              </w:rPr>
              <w:fldChar w:fldCharType="begin"/>
            </w:r>
            <w:r w:rsidRPr="00862144">
              <w:rPr>
                <w:rFonts w:eastAsia="Times New Roman" w:cs="Times New Roman"/>
                <w:kern w:val="0"/>
                <w:sz w:val="28"/>
                <w:szCs w:val="28"/>
                <w:lang w:eastAsia="ru-RU" w:bidi="ar-SA"/>
              </w:rPr>
              <w:instrText xml:space="preserve"> MERGEFIELD "Адрес_заказчика" </w:instrText>
            </w:r>
            <w:r w:rsidRPr="00862144">
              <w:rPr>
                <w:rFonts w:eastAsia="Times New Roman" w:cs="Times New Roman"/>
                <w:kern w:val="0"/>
                <w:sz w:val="28"/>
                <w:szCs w:val="28"/>
                <w:lang w:eastAsia="ru-RU" w:bidi="ar-SA"/>
              </w:rPr>
              <w:fldChar w:fldCharType="separate"/>
            </w:r>
            <w:r w:rsidRPr="00862144">
              <w:rPr>
                <w:rFonts w:eastAsia="Times New Roman" w:cs="Times New Roman"/>
                <w:noProof/>
                <w:kern w:val="0"/>
                <w:sz w:val="28"/>
                <w:szCs w:val="28"/>
                <w:lang w:eastAsia="ru-RU" w:bidi="ar-SA"/>
              </w:rPr>
              <w:t>295017, Республика Крым, г.</w:t>
            </w:r>
            <w:r w:rsidR="005F153D">
              <w:rPr>
                <w:rFonts w:eastAsia="Times New Roman" w:cs="Times New Roman"/>
                <w:noProof/>
                <w:kern w:val="0"/>
                <w:sz w:val="28"/>
                <w:szCs w:val="28"/>
                <w:lang w:eastAsia="ru-RU" w:bidi="ar-SA"/>
              </w:rPr>
              <w:t> </w:t>
            </w:r>
            <w:r w:rsidRPr="00862144">
              <w:rPr>
                <w:rFonts w:eastAsia="Times New Roman" w:cs="Times New Roman"/>
                <w:noProof/>
                <w:kern w:val="0"/>
                <w:sz w:val="28"/>
                <w:szCs w:val="28"/>
                <w:lang w:eastAsia="ru-RU" w:bidi="ar-SA"/>
              </w:rPr>
              <w:t xml:space="preserve">Симферополь, ул.ул. Ракетная, </w:t>
            </w:r>
            <w:r w:rsidR="005F153D" w:rsidRPr="00862144">
              <w:rPr>
                <w:rFonts w:eastAsia="Times New Roman" w:cs="Times New Roman"/>
                <w:noProof/>
                <w:kern w:val="0"/>
                <w:sz w:val="28"/>
                <w:szCs w:val="28"/>
                <w:lang w:eastAsia="ru-RU" w:bidi="ar-SA"/>
              </w:rPr>
              <w:t xml:space="preserve">дом </w:t>
            </w:r>
            <w:r w:rsidRPr="00862144">
              <w:rPr>
                <w:rFonts w:eastAsia="Times New Roman" w:cs="Times New Roman"/>
                <w:noProof/>
                <w:kern w:val="0"/>
                <w:sz w:val="28"/>
                <w:szCs w:val="28"/>
                <w:lang w:eastAsia="ru-RU" w:bidi="ar-SA"/>
              </w:rPr>
              <w:t xml:space="preserve">12А, </w:t>
            </w:r>
          </w:p>
          <w:p w:rsidR="00862144" w:rsidRPr="00862144" w:rsidRDefault="00862144" w:rsidP="00862144">
            <w:pPr>
              <w:widowControl/>
              <w:suppressAutoHyphens w:val="0"/>
              <w:spacing w:line="240" w:lineRule="auto"/>
              <w:rPr>
                <w:rFonts w:eastAsia="Times New Roman" w:cs="Times New Roman"/>
                <w:kern w:val="0"/>
                <w:sz w:val="28"/>
                <w:szCs w:val="28"/>
                <w:lang w:eastAsia="ru-RU" w:bidi="ar-SA"/>
              </w:rPr>
            </w:pPr>
            <w:r w:rsidRPr="00862144">
              <w:rPr>
                <w:rFonts w:eastAsia="Times New Roman" w:cs="Times New Roman"/>
                <w:noProof/>
                <w:kern w:val="0"/>
                <w:sz w:val="28"/>
                <w:szCs w:val="28"/>
                <w:lang w:eastAsia="ru-RU" w:bidi="ar-SA"/>
              </w:rPr>
              <w:t>odp-krm@rosgranstroy.ru</w:t>
            </w:r>
            <w:r w:rsidRPr="00862144">
              <w:rPr>
                <w:rFonts w:eastAsia="Times New Roman" w:cs="Times New Roman"/>
                <w:kern w:val="0"/>
                <w:sz w:val="28"/>
                <w:szCs w:val="28"/>
                <w:lang w:eastAsia="ru-RU" w:bidi="ar-SA"/>
              </w:rPr>
              <w:fldChar w:fldCharType="end"/>
            </w:r>
          </w:p>
          <w:p w:rsidR="00862144" w:rsidRPr="00862144" w:rsidRDefault="00862144" w:rsidP="00862144">
            <w:pPr>
              <w:widowControl/>
              <w:suppressAutoHyphens w:val="0"/>
              <w:spacing w:line="240" w:lineRule="auto"/>
              <w:rPr>
                <w:rFonts w:eastAsia="Times New Roman" w:cs="Times New Roman"/>
                <w:iCs/>
                <w:color w:val="000000"/>
                <w:kern w:val="0"/>
                <w:sz w:val="28"/>
                <w:szCs w:val="28"/>
                <w:lang w:eastAsia="ru-RU" w:bidi="ar-SA"/>
              </w:rPr>
            </w:pPr>
          </w:p>
          <w:p w:rsidR="00DE655C" w:rsidRPr="00DE655C" w:rsidRDefault="00DE655C" w:rsidP="00DE655C">
            <w:pPr>
              <w:widowControl/>
              <w:suppressAutoHyphens w:val="0"/>
              <w:spacing w:line="240" w:lineRule="auto"/>
              <w:rPr>
                <w:rFonts w:eastAsia="Times New Roman" w:cs="Times New Roman"/>
                <w:iCs/>
                <w:color w:val="000000"/>
                <w:kern w:val="0"/>
                <w:sz w:val="28"/>
                <w:szCs w:val="28"/>
                <w:lang w:eastAsia="ru-RU" w:bidi="ar-SA"/>
              </w:rPr>
            </w:pPr>
            <w:r w:rsidRPr="00DE655C">
              <w:rPr>
                <w:rFonts w:eastAsia="Times New Roman" w:cs="Times New Roman"/>
                <w:iCs/>
                <w:color w:val="000000"/>
                <w:kern w:val="0"/>
                <w:sz w:val="28"/>
                <w:szCs w:val="28"/>
                <w:lang w:eastAsia="ru-RU" w:bidi="ar-SA"/>
              </w:rPr>
              <w:t xml:space="preserve">Заявитель: </w:t>
            </w:r>
          </w:p>
          <w:p w:rsidR="00DE655C" w:rsidRPr="00DE655C" w:rsidRDefault="00DE655C" w:rsidP="00DE655C">
            <w:pPr>
              <w:widowControl/>
              <w:suppressAutoHyphens w:val="0"/>
              <w:spacing w:line="240" w:lineRule="auto"/>
              <w:rPr>
                <w:rFonts w:eastAsia="Times New Roman" w:cs="Times New Roman"/>
                <w:iCs/>
                <w:color w:val="000000"/>
                <w:kern w:val="0"/>
                <w:sz w:val="28"/>
                <w:szCs w:val="28"/>
                <w:lang w:eastAsia="ru-RU" w:bidi="ar-SA"/>
              </w:rPr>
            </w:pPr>
            <w:r w:rsidRPr="00DE655C">
              <w:rPr>
                <w:rFonts w:eastAsia="Times New Roman" w:cs="Times New Roman"/>
                <w:iCs/>
                <w:color w:val="000000"/>
                <w:kern w:val="0"/>
                <w:sz w:val="28"/>
                <w:szCs w:val="28"/>
                <w:lang w:eastAsia="ru-RU" w:bidi="ar-SA"/>
              </w:rPr>
              <w:t>ИП Горбань Виталий Анатольевич</w:t>
            </w:r>
          </w:p>
          <w:p w:rsidR="00862144" w:rsidRDefault="00DE655C" w:rsidP="00DE655C">
            <w:pPr>
              <w:widowControl/>
              <w:suppressAutoHyphens w:val="0"/>
              <w:spacing w:line="240" w:lineRule="auto"/>
              <w:rPr>
                <w:rFonts w:eastAsia="Times New Roman" w:cs="Times New Roman"/>
                <w:iCs/>
                <w:color w:val="000000"/>
                <w:kern w:val="0"/>
                <w:sz w:val="28"/>
                <w:szCs w:val="28"/>
                <w:lang w:eastAsia="ru-RU" w:bidi="ar-SA"/>
              </w:rPr>
            </w:pPr>
            <w:r w:rsidRPr="00DE655C">
              <w:rPr>
                <w:rFonts w:eastAsia="Times New Roman" w:cs="Times New Roman"/>
                <w:iCs/>
                <w:color w:val="000000"/>
                <w:kern w:val="0"/>
                <w:sz w:val="28"/>
                <w:szCs w:val="28"/>
                <w:lang w:eastAsia="ru-RU" w:bidi="ar-SA"/>
              </w:rPr>
              <w:t>297577, Республика Крым, г.</w:t>
            </w:r>
            <w:r>
              <w:rPr>
                <w:rFonts w:eastAsia="Times New Roman" w:cs="Times New Roman"/>
                <w:iCs/>
                <w:color w:val="000000"/>
                <w:kern w:val="0"/>
                <w:sz w:val="28"/>
                <w:szCs w:val="28"/>
                <w:lang w:eastAsia="ru-RU" w:bidi="ar-SA"/>
              </w:rPr>
              <w:t> </w:t>
            </w:r>
            <w:r w:rsidRPr="00DE655C">
              <w:rPr>
                <w:rFonts w:eastAsia="Times New Roman" w:cs="Times New Roman"/>
                <w:iCs/>
                <w:color w:val="000000"/>
                <w:kern w:val="0"/>
                <w:sz w:val="28"/>
                <w:szCs w:val="28"/>
                <w:lang w:eastAsia="ru-RU" w:bidi="ar-SA"/>
              </w:rPr>
              <w:t xml:space="preserve">Симферополь, ул. Лермонтова, 17/176, </w:t>
            </w:r>
            <w:hyperlink r:id="rId8" w:history="1">
              <w:r w:rsidRPr="00CE4EE2">
                <w:rPr>
                  <w:rStyle w:val="a9"/>
                  <w:rFonts w:eastAsia="Times New Roman" w:cs="Times New Roman"/>
                  <w:iCs/>
                  <w:kern w:val="0"/>
                  <w:sz w:val="28"/>
                  <w:szCs w:val="28"/>
                  <w:lang w:eastAsia="ru-RU" w:bidi="ar-SA"/>
                </w:rPr>
                <w:t>vitaliigorban@yandex.ru</w:t>
              </w:r>
            </w:hyperlink>
          </w:p>
          <w:p w:rsidR="00DE655C" w:rsidRPr="00862144" w:rsidRDefault="00DE655C" w:rsidP="00DE655C">
            <w:pPr>
              <w:widowControl/>
              <w:suppressAutoHyphens w:val="0"/>
              <w:spacing w:line="240" w:lineRule="auto"/>
              <w:rPr>
                <w:rFonts w:eastAsia="Times New Roman" w:cs="Times New Roman"/>
                <w:bCs/>
                <w:kern w:val="0"/>
                <w:sz w:val="28"/>
                <w:szCs w:val="28"/>
                <w:lang w:eastAsia="ru-RU" w:bidi="ar-SA"/>
              </w:rPr>
            </w:pPr>
          </w:p>
          <w:p w:rsidR="00862144" w:rsidRPr="00862144" w:rsidRDefault="00862144" w:rsidP="00862144">
            <w:pPr>
              <w:widowControl/>
              <w:suppressAutoHyphens w:val="0"/>
              <w:spacing w:line="240" w:lineRule="auto"/>
              <w:rPr>
                <w:rFonts w:eastAsia="Times New Roman" w:cs="Times New Roman"/>
                <w:kern w:val="0"/>
                <w:sz w:val="28"/>
                <w:szCs w:val="28"/>
                <w:lang w:eastAsia="ru-RU" w:bidi="ar-SA"/>
              </w:rPr>
            </w:pPr>
            <w:r w:rsidRPr="00862144">
              <w:rPr>
                <w:rFonts w:eastAsia="Times New Roman" w:cs="Times New Roman"/>
                <w:kern w:val="0"/>
                <w:sz w:val="28"/>
                <w:szCs w:val="28"/>
                <w:lang w:eastAsia="ru-RU" w:bidi="ar-SA"/>
              </w:rPr>
              <w:t>Оператор электронной площадки:</w:t>
            </w:r>
          </w:p>
          <w:p w:rsidR="00862144" w:rsidRPr="00862144" w:rsidRDefault="00862144" w:rsidP="00862144">
            <w:pPr>
              <w:widowControl/>
              <w:suppressAutoHyphens w:val="0"/>
              <w:spacing w:line="240" w:lineRule="auto"/>
              <w:rPr>
                <w:rFonts w:eastAsia="Times New Roman" w:cs="Times New Roman"/>
                <w:noProof/>
                <w:kern w:val="0"/>
                <w:sz w:val="28"/>
                <w:szCs w:val="28"/>
                <w:lang w:eastAsia="ru-RU" w:bidi="ar-SA"/>
              </w:rPr>
            </w:pPr>
            <w:r w:rsidRPr="00862144">
              <w:rPr>
                <w:rFonts w:eastAsia="Times New Roman" w:cs="Times New Roman"/>
                <w:kern w:val="0"/>
                <w:sz w:val="28"/>
                <w:szCs w:val="28"/>
                <w:lang w:eastAsia="ru-RU" w:bidi="ar-SA"/>
              </w:rPr>
              <w:fldChar w:fldCharType="begin"/>
            </w:r>
            <w:r w:rsidRPr="00862144">
              <w:rPr>
                <w:rFonts w:eastAsia="Times New Roman" w:cs="Times New Roman"/>
                <w:kern w:val="0"/>
                <w:sz w:val="28"/>
                <w:szCs w:val="28"/>
                <w:lang w:eastAsia="ru-RU" w:bidi="ar-SA"/>
              </w:rPr>
              <w:instrText xml:space="preserve"> </w:instrText>
            </w:r>
            <w:r w:rsidRPr="00862144">
              <w:rPr>
                <w:rFonts w:eastAsia="Times New Roman" w:cs="Times New Roman"/>
                <w:kern w:val="0"/>
                <w:sz w:val="28"/>
                <w:szCs w:val="28"/>
                <w:lang w:val="en-US" w:eastAsia="ru-RU" w:bidi="ar-SA"/>
              </w:rPr>
              <w:instrText>MERGEFIELD</w:instrText>
            </w:r>
            <w:r w:rsidRPr="00862144">
              <w:rPr>
                <w:rFonts w:eastAsia="Times New Roman" w:cs="Times New Roman"/>
                <w:kern w:val="0"/>
                <w:sz w:val="28"/>
                <w:szCs w:val="28"/>
                <w:lang w:eastAsia="ru-RU" w:bidi="ar-SA"/>
              </w:rPr>
              <w:instrText xml:space="preserve"> "Оператор_электронной_площадки" </w:instrText>
            </w:r>
            <w:r w:rsidRPr="00862144">
              <w:rPr>
                <w:rFonts w:eastAsia="Times New Roman" w:cs="Times New Roman"/>
                <w:kern w:val="0"/>
                <w:sz w:val="28"/>
                <w:szCs w:val="28"/>
                <w:lang w:eastAsia="ru-RU" w:bidi="ar-SA"/>
              </w:rPr>
              <w:fldChar w:fldCharType="separate"/>
            </w:r>
            <w:r w:rsidRPr="00862144">
              <w:rPr>
                <w:rFonts w:eastAsia="Times New Roman" w:cs="Times New Roman"/>
                <w:noProof/>
                <w:kern w:val="0"/>
                <w:sz w:val="28"/>
                <w:szCs w:val="28"/>
                <w:lang w:eastAsia="ru-RU" w:bidi="ar-SA"/>
              </w:rPr>
              <w:t>Общество с ограниченной ответственностью «РТС-тендер»</w:t>
            </w:r>
          </w:p>
          <w:p w:rsidR="00862144" w:rsidRPr="00862144" w:rsidRDefault="00862144" w:rsidP="00862144">
            <w:pPr>
              <w:widowControl/>
              <w:suppressAutoHyphens w:val="0"/>
              <w:spacing w:line="240" w:lineRule="auto"/>
              <w:rPr>
                <w:rFonts w:eastAsia="Times New Roman" w:cs="Times New Roman"/>
                <w:noProof/>
                <w:kern w:val="0"/>
                <w:sz w:val="28"/>
                <w:szCs w:val="28"/>
                <w:lang w:eastAsia="ru-RU" w:bidi="ar-SA"/>
              </w:rPr>
            </w:pPr>
            <w:r w:rsidRPr="00862144">
              <w:rPr>
                <w:rFonts w:eastAsia="Times New Roman" w:cs="Times New Roman"/>
                <w:noProof/>
                <w:kern w:val="0"/>
                <w:sz w:val="28"/>
                <w:szCs w:val="28"/>
                <w:lang w:eastAsia="ru-RU" w:bidi="ar-SA"/>
              </w:rPr>
              <w:t>121151, г. Москва,</w:t>
            </w:r>
          </w:p>
          <w:p w:rsidR="00862144" w:rsidRPr="00862144" w:rsidRDefault="00862144" w:rsidP="00862144">
            <w:pPr>
              <w:widowControl/>
              <w:suppressAutoHyphens w:val="0"/>
              <w:spacing w:line="240" w:lineRule="auto"/>
              <w:rPr>
                <w:rFonts w:eastAsia="Times New Roman" w:cs="Times New Roman"/>
                <w:noProof/>
                <w:kern w:val="0"/>
                <w:sz w:val="28"/>
                <w:szCs w:val="28"/>
                <w:lang w:eastAsia="ru-RU" w:bidi="ar-SA"/>
              </w:rPr>
            </w:pPr>
            <w:r w:rsidRPr="00862144">
              <w:rPr>
                <w:rFonts w:eastAsia="Times New Roman" w:cs="Times New Roman"/>
                <w:noProof/>
                <w:kern w:val="0"/>
                <w:sz w:val="28"/>
                <w:szCs w:val="28"/>
                <w:lang w:eastAsia="ru-RU" w:bidi="ar-SA"/>
              </w:rPr>
              <w:t>наб. Тараса Шевченко, д. 23А,</w:t>
            </w:r>
          </w:p>
          <w:p w:rsidR="00862144" w:rsidRPr="00862144" w:rsidRDefault="00862144" w:rsidP="00862144">
            <w:pPr>
              <w:widowControl/>
              <w:suppressAutoHyphens w:val="0"/>
              <w:spacing w:line="240" w:lineRule="auto"/>
              <w:rPr>
                <w:rFonts w:eastAsia="Times New Roman" w:cs="Times New Roman"/>
                <w:noProof/>
                <w:kern w:val="0"/>
                <w:sz w:val="28"/>
                <w:szCs w:val="28"/>
                <w:lang w:eastAsia="ru-RU" w:bidi="ar-SA"/>
              </w:rPr>
            </w:pPr>
            <w:r w:rsidRPr="00862144">
              <w:rPr>
                <w:rFonts w:eastAsia="Times New Roman" w:cs="Times New Roman"/>
                <w:noProof/>
                <w:kern w:val="0"/>
                <w:sz w:val="28"/>
                <w:szCs w:val="28"/>
                <w:lang w:eastAsia="ru-RU" w:bidi="ar-SA"/>
              </w:rPr>
              <w:t>сектор В, 25 этаж</w:t>
            </w:r>
          </w:p>
          <w:p w:rsidR="00446E40" w:rsidRPr="009F7FB5" w:rsidRDefault="00862144" w:rsidP="00862144">
            <w:pPr>
              <w:rPr>
                <w:rFonts w:eastAsia="Times-Roman, 'Times New Roman'" w:cs="Times New Roman"/>
                <w:sz w:val="28"/>
                <w:szCs w:val="28"/>
              </w:rPr>
            </w:pPr>
            <w:r w:rsidRPr="00862144">
              <w:rPr>
                <w:rFonts w:eastAsia="Times New Roman" w:cs="Times New Roman"/>
                <w:noProof/>
                <w:kern w:val="0"/>
                <w:sz w:val="28"/>
                <w:szCs w:val="28"/>
                <w:lang w:val="en-US" w:eastAsia="ru-RU" w:bidi="ar-SA"/>
              </w:rPr>
              <w:t>e</w:t>
            </w:r>
            <w:r w:rsidRPr="009F7FB5">
              <w:rPr>
                <w:rFonts w:eastAsia="Times New Roman" w:cs="Times New Roman"/>
                <w:noProof/>
                <w:kern w:val="0"/>
                <w:sz w:val="28"/>
                <w:szCs w:val="28"/>
                <w:lang w:eastAsia="ru-RU" w:bidi="ar-SA"/>
              </w:rPr>
              <w:t>-</w:t>
            </w:r>
            <w:r w:rsidRPr="00862144">
              <w:rPr>
                <w:rFonts w:eastAsia="Times New Roman" w:cs="Times New Roman"/>
                <w:noProof/>
                <w:kern w:val="0"/>
                <w:sz w:val="28"/>
                <w:szCs w:val="28"/>
                <w:lang w:val="en-US" w:eastAsia="ru-RU" w:bidi="ar-SA"/>
              </w:rPr>
              <w:t>mail</w:t>
            </w:r>
            <w:r w:rsidRPr="009F7FB5">
              <w:rPr>
                <w:rFonts w:eastAsia="Times New Roman" w:cs="Times New Roman"/>
                <w:noProof/>
                <w:kern w:val="0"/>
                <w:sz w:val="28"/>
                <w:szCs w:val="28"/>
                <w:lang w:eastAsia="ru-RU" w:bidi="ar-SA"/>
              </w:rPr>
              <w:t xml:space="preserve">: </w:t>
            </w:r>
            <w:r w:rsidRPr="00862144">
              <w:rPr>
                <w:rFonts w:eastAsia="Times New Roman" w:cs="Times New Roman"/>
                <w:noProof/>
                <w:kern w:val="0"/>
                <w:sz w:val="28"/>
                <w:szCs w:val="28"/>
                <w:lang w:val="en-US" w:eastAsia="ru-RU" w:bidi="ar-SA"/>
              </w:rPr>
              <w:t>ko</w:t>
            </w:r>
            <w:r w:rsidRPr="009F7FB5">
              <w:rPr>
                <w:rFonts w:eastAsia="Times New Roman" w:cs="Times New Roman"/>
                <w:noProof/>
                <w:kern w:val="0"/>
                <w:sz w:val="28"/>
                <w:szCs w:val="28"/>
                <w:lang w:eastAsia="ru-RU" w:bidi="ar-SA"/>
              </w:rPr>
              <w:t>@</w:t>
            </w:r>
            <w:r w:rsidRPr="00862144">
              <w:rPr>
                <w:rFonts w:eastAsia="Times New Roman" w:cs="Times New Roman"/>
                <w:noProof/>
                <w:kern w:val="0"/>
                <w:sz w:val="28"/>
                <w:szCs w:val="28"/>
                <w:lang w:val="en-US" w:eastAsia="ru-RU" w:bidi="ar-SA"/>
              </w:rPr>
              <w:t>rts</w:t>
            </w:r>
            <w:r w:rsidRPr="009F7FB5">
              <w:rPr>
                <w:rFonts w:eastAsia="Times New Roman" w:cs="Times New Roman"/>
                <w:noProof/>
                <w:kern w:val="0"/>
                <w:sz w:val="28"/>
                <w:szCs w:val="28"/>
                <w:lang w:eastAsia="ru-RU" w:bidi="ar-SA"/>
              </w:rPr>
              <w:t>-</w:t>
            </w:r>
            <w:r w:rsidRPr="00862144">
              <w:rPr>
                <w:rFonts w:eastAsia="Times New Roman" w:cs="Times New Roman"/>
                <w:noProof/>
                <w:kern w:val="0"/>
                <w:sz w:val="28"/>
                <w:szCs w:val="28"/>
                <w:lang w:val="en-US" w:eastAsia="ru-RU" w:bidi="ar-SA"/>
              </w:rPr>
              <w:t>tender</w:t>
            </w:r>
            <w:r w:rsidRPr="009F7FB5">
              <w:rPr>
                <w:rFonts w:eastAsia="Times New Roman" w:cs="Times New Roman"/>
                <w:noProof/>
                <w:kern w:val="0"/>
                <w:sz w:val="28"/>
                <w:szCs w:val="28"/>
                <w:lang w:eastAsia="ru-RU" w:bidi="ar-SA"/>
              </w:rPr>
              <w:t>.</w:t>
            </w:r>
            <w:r w:rsidRPr="00862144">
              <w:rPr>
                <w:rFonts w:eastAsia="Times New Roman" w:cs="Times New Roman"/>
                <w:noProof/>
                <w:kern w:val="0"/>
                <w:sz w:val="28"/>
                <w:szCs w:val="28"/>
                <w:lang w:val="en-US" w:eastAsia="ru-RU" w:bidi="ar-SA"/>
              </w:rPr>
              <w:t>ru</w:t>
            </w:r>
            <w:r w:rsidRPr="00862144">
              <w:rPr>
                <w:rFonts w:eastAsia="Times New Roman" w:cs="Times New Roman"/>
                <w:kern w:val="0"/>
                <w:sz w:val="28"/>
                <w:szCs w:val="28"/>
                <w:lang w:eastAsia="ru-RU" w:bidi="ar-SA"/>
              </w:rPr>
              <w:fldChar w:fldCharType="end"/>
            </w:r>
          </w:p>
        </w:tc>
      </w:tr>
    </w:tbl>
    <w:p w:rsidR="004B3050" w:rsidRPr="009F7FB5" w:rsidRDefault="004B3050" w:rsidP="00862144">
      <w:pPr>
        <w:spacing w:line="240" w:lineRule="auto"/>
        <w:contextualSpacing/>
        <w:rPr>
          <w:rFonts w:cs="Times New Roman"/>
          <w:b/>
          <w:sz w:val="28"/>
          <w:szCs w:val="28"/>
        </w:rPr>
      </w:pPr>
    </w:p>
    <w:p w:rsidR="00446E40" w:rsidRPr="00D50B01" w:rsidRDefault="00446E40" w:rsidP="007D1109">
      <w:pPr>
        <w:spacing w:line="240" w:lineRule="auto"/>
        <w:contextualSpacing/>
        <w:jc w:val="center"/>
        <w:rPr>
          <w:rFonts w:cs="Times New Roman"/>
          <w:b/>
          <w:sz w:val="28"/>
          <w:szCs w:val="28"/>
        </w:rPr>
      </w:pPr>
      <w:r w:rsidRPr="00D50B01">
        <w:rPr>
          <w:rFonts w:cs="Times New Roman"/>
          <w:b/>
          <w:sz w:val="28"/>
          <w:szCs w:val="28"/>
        </w:rPr>
        <w:t xml:space="preserve">Решение </w:t>
      </w:r>
      <w:r w:rsidRPr="00D50B01">
        <w:rPr>
          <w:rFonts w:cs="Times New Roman"/>
          <w:b/>
          <w:sz w:val="28"/>
          <w:szCs w:val="28"/>
        </w:rPr>
        <w:br/>
        <w:t xml:space="preserve">по делу </w:t>
      </w:r>
      <w:r w:rsidRPr="00F43AEE">
        <w:rPr>
          <w:rFonts w:cs="Times New Roman"/>
          <w:b/>
          <w:sz w:val="28"/>
          <w:szCs w:val="28"/>
        </w:rPr>
        <w:t>№</w:t>
      </w:r>
      <w:r w:rsidRPr="00F43AEE">
        <w:rPr>
          <w:b/>
          <w:color w:val="000000"/>
          <w:sz w:val="28"/>
          <w:szCs w:val="28"/>
        </w:rPr>
        <w:t>082/06/106-</w:t>
      </w:r>
      <w:r w:rsidR="009154B4">
        <w:rPr>
          <w:b/>
          <w:color w:val="000000"/>
          <w:sz w:val="28"/>
          <w:szCs w:val="28"/>
        </w:rPr>
        <w:t>1</w:t>
      </w:r>
      <w:r w:rsidR="00862144">
        <w:rPr>
          <w:b/>
          <w:color w:val="000000"/>
          <w:sz w:val="28"/>
          <w:szCs w:val="28"/>
        </w:rPr>
        <w:t>7</w:t>
      </w:r>
      <w:r w:rsidR="001D735B">
        <w:rPr>
          <w:b/>
          <w:color w:val="000000"/>
          <w:sz w:val="28"/>
          <w:szCs w:val="28"/>
        </w:rPr>
        <w:t>34</w:t>
      </w:r>
      <w:r w:rsidR="003F1DD4">
        <w:rPr>
          <w:b/>
          <w:color w:val="000000"/>
          <w:sz w:val="28"/>
          <w:szCs w:val="28"/>
        </w:rPr>
        <w:t>/</w:t>
      </w:r>
      <w:r w:rsidRPr="00F43AEE">
        <w:rPr>
          <w:b/>
          <w:color w:val="000000"/>
          <w:sz w:val="28"/>
          <w:szCs w:val="28"/>
        </w:rPr>
        <w:t>202</w:t>
      </w:r>
      <w:r w:rsidR="0016394D">
        <w:rPr>
          <w:b/>
          <w:color w:val="000000"/>
          <w:sz w:val="28"/>
          <w:szCs w:val="28"/>
        </w:rPr>
        <w:t>1</w:t>
      </w:r>
      <w:r w:rsidRPr="00D50B01">
        <w:rPr>
          <w:rFonts w:cs="Times New Roman"/>
          <w:b/>
          <w:sz w:val="28"/>
          <w:szCs w:val="28"/>
        </w:rPr>
        <w:br/>
        <w:t xml:space="preserve">о нарушении законодательства Российской Федерации </w:t>
      </w:r>
      <w:r w:rsidRPr="00D50B01">
        <w:rPr>
          <w:rFonts w:cs="Times New Roman"/>
          <w:b/>
          <w:sz w:val="28"/>
          <w:szCs w:val="28"/>
        </w:rPr>
        <w:br/>
        <w:t>о контрактной системе в сфере закупок</w:t>
      </w:r>
    </w:p>
    <w:p w:rsidR="00A47BE3" w:rsidRDefault="00A47BE3" w:rsidP="00446E40">
      <w:pPr>
        <w:spacing w:line="240" w:lineRule="auto"/>
        <w:contextualSpacing/>
        <w:rPr>
          <w:rFonts w:cs="Times New Roman"/>
          <w:sz w:val="28"/>
          <w:szCs w:val="28"/>
        </w:rPr>
      </w:pPr>
    </w:p>
    <w:p w:rsidR="00446E40" w:rsidRPr="002218A8" w:rsidRDefault="00707913" w:rsidP="00446E40">
      <w:pPr>
        <w:spacing w:line="240" w:lineRule="auto"/>
        <w:contextualSpacing/>
        <w:rPr>
          <w:rFonts w:ascii="Verdana" w:hAnsi="Verdana"/>
          <w:color w:val="000000"/>
          <w:sz w:val="16"/>
          <w:szCs w:val="16"/>
          <w:shd w:val="clear" w:color="auto" w:fill="F5FFEF"/>
        </w:rPr>
      </w:pPr>
      <w:r w:rsidRPr="00AC6FD2">
        <w:rPr>
          <w:rFonts w:cs="Times New Roman"/>
          <w:sz w:val="28"/>
          <w:szCs w:val="28"/>
        </w:rPr>
        <w:fldChar w:fldCharType="begin"/>
      </w:r>
      <w:r w:rsidR="00446E40" w:rsidRPr="00AC6FD2">
        <w:rPr>
          <w:rFonts w:cs="Times New Roman"/>
          <w:sz w:val="28"/>
          <w:szCs w:val="28"/>
        </w:rPr>
        <w:instrText xml:space="preserve"> MERGEFIELD "Дата_заседания" </w:instrText>
      </w:r>
      <w:r w:rsidR="00446E40" w:rsidRPr="00AC6FD2">
        <w:rPr>
          <w:rFonts w:ascii="Verdana" w:hAnsi="Verdana"/>
          <w:color w:val="000000"/>
          <w:sz w:val="16"/>
          <w:szCs w:val="16"/>
          <w:shd w:val="clear" w:color="auto" w:fill="F5FFEF"/>
        </w:rPr>
        <w:instrText>\@ "dd.MM.yyyy"</w:instrText>
      </w:r>
      <w:r w:rsidRPr="00AC6FD2">
        <w:rPr>
          <w:rFonts w:cs="Times New Roman"/>
          <w:sz w:val="28"/>
          <w:szCs w:val="28"/>
        </w:rPr>
        <w:fldChar w:fldCharType="separate"/>
      </w:r>
      <w:r w:rsidR="001D735B">
        <w:rPr>
          <w:rFonts w:cs="Times New Roman"/>
          <w:noProof/>
          <w:sz w:val="28"/>
          <w:szCs w:val="28"/>
        </w:rPr>
        <w:t>21</w:t>
      </w:r>
      <w:r w:rsidR="003B0DD6">
        <w:rPr>
          <w:rFonts w:cs="Times New Roman"/>
          <w:noProof/>
          <w:sz w:val="28"/>
          <w:szCs w:val="28"/>
        </w:rPr>
        <w:t>.</w:t>
      </w:r>
      <w:r w:rsidR="00862144">
        <w:rPr>
          <w:rFonts w:cs="Times New Roman"/>
          <w:noProof/>
          <w:sz w:val="28"/>
          <w:szCs w:val="28"/>
        </w:rPr>
        <w:t>10</w:t>
      </w:r>
      <w:r w:rsidR="003B0DD6">
        <w:rPr>
          <w:rFonts w:cs="Times New Roman"/>
          <w:noProof/>
          <w:sz w:val="28"/>
          <w:szCs w:val="28"/>
        </w:rPr>
        <w:t>.2021</w:t>
      </w:r>
      <w:r w:rsidRPr="00AC6FD2">
        <w:rPr>
          <w:rFonts w:cs="Times New Roman"/>
          <w:sz w:val="28"/>
          <w:szCs w:val="28"/>
        </w:rPr>
        <w:fldChar w:fldCharType="end"/>
      </w:r>
      <w:r w:rsidR="00446E40">
        <w:rPr>
          <w:rFonts w:cs="Times New Roman"/>
          <w:sz w:val="28"/>
          <w:szCs w:val="28"/>
        </w:rPr>
        <w:tab/>
      </w:r>
      <w:r w:rsidR="00446E40">
        <w:rPr>
          <w:rFonts w:cs="Times New Roman"/>
          <w:sz w:val="28"/>
          <w:szCs w:val="28"/>
        </w:rPr>
        <w:tab/>
      </w:r>
      <w:r w:rsidR="00446E40">
        <w:rPr>
          <w:rFonts w:cs="Times New Roman"/>
          <w:sz w:val="28"/>
          <w:szCs w:val="28"/>
        </w:rPr>
        <w:tab/>
      </w:r>
      <w:r w:rsidR="00446E40">
        <w:rPr>
          <w:rFonts w:cs="Times New Roman"/>
          <w:sz w:val="28"/>
          <w:szCs w:val="28"/>
        </w:rPr>
        <w:tab/>
      </w:r>
      <w:r w:rsidR="00446E40">
        <w:rPr>
          <w:rFonts w:cs="Times New Roman"/>
          <w:sz w:val="28"/>
          <w:szCs w:val="28"/>
        </w:rPr>
        <w:tab/>
      </w:r>
      <w:r w:rsidR="00446E40">
        <w:rPr>
          <w:rFonts w:cs="Times New Roman"/>
          <w:sz w:val="28"/>
          <w:szCs w:val="28"/>
        </w:rPr>
        <w:tab/>
      </w:r>
      <w:r w:rsidR="00446E40">
        <w:rPr>
          <w:rFonts w:cs="Times New Roman"/>
          <w:sz w:val="28"/>
          <w:szCs w:val="28"/>
        </w:rPr>
        <w:tab/>
      </w:r>
      <w:r w:rsidR="00446E40">
        <w:rPr>
          <w:rFonts w:cs="Times New Roman"/>
          <w:sz w:val="28"/>
          <w:szCs w:val="28"/>
        </w:rPr>
        <w:tab/>
        <w:t xml:space="preserve">      </w:t>
      </w:r>
      <w:r w:rsidR="00446E40">
        <w:rPr>
          <w:rFonts w:cs="Times New Roman"/>
          <w:sz w:val="28"/>
          <w:szCs w:val="28"/>
        </w:rPr>
        <w:tab/>
        <w:t xml:space="preserve">         </w:t>
      </w:r>
      <w:r w:rsidR="00862144">
        <w:rPr>
          <w:rFonts w:cs="Times New Roman"/>
          <w:sz w:val="28"/>
          <w:szCs w:val="28"/>
        </w:rPr>
        <w:t xml:space="preserve">       </w:t>
      </w:r>
      <w:r w:rsidR="00446E40">
        <w:rPr>
          <w:rFonts w:cs="Times New Roman"/>
          <w:sz w:val="28"/>
          <w:szCs w:val="28"/>
        </w:rPr>
        <w:t xml:space="preserve"> </w:t>
      </w:r>
      <w:r w:rsidR="00446E40" w:rsidRPr="00D50B01">
        <w:rPr>
          <w:bCs/>
          <w:iCs/>
          <w:sz w:val="28"/>
          <w:szCs w:val="28"/>
        </w:rPr>
        <w:t>г. Симферополь</w:t>
      </w:r>
    </w:p>
    <w:p w:rsidR="00B558CC" w:rsidRDefault="00B558CC" w:rsidP="00446E40">
      <w:pPr>
        <w:spacing w:line="240" w:lineRule="auto"/>
        <w:ind w:firstLine="709"/>
        <w:contextualSpacing/>
        <w:jc w:val="both"/>
        <w:rPr>
          <w:sz w:val="28"/>
          <w:szCs w:val="28"/>
        </w:rPr>
      </w:pPr>
    </w:p>
    <w:p w:rsidR="00446E40" w:rsidRPr="0080273B" w:rsidRDefault="00446E40" w:rsidP="00446E40">
      <w:pPr>
        <w:spacing w:line="240" w:lineRule="auto"/>
        <w:ind w:firstLine="709"/>
        <w:contextualSpacing/>
        <w:jc w:val="both"/>
        <w:rPr>
          <w:sz w:val="28"/>
          <w:szCs w:val="28"/>
        </w:rPr>
      </w:pPr>
      <w:r w:rsidRPr="0080273B">
        <w:rPr>
          <w:sz w:val="28"/>
          <w:szCs w:val="28"/>
        </w:rPr>
        <w:t>Комиссия по контролю в сфере закупок</w:t>
      </w:r>
      <w:r w:rsidRPr="0080273B">
        <w:rPr>
          <w:rFonts w:eastAsia="Calibri"/>
          <w:sz w:val="28"/>
          <w:szCs w:val="28"/>
        </w:rPr>
        <w:t xml:space="preserve"> товаров, работ, услуг Управления Федеральной антимонопольной службы по Республике Крым и городу Севастополю (</w:t>
      </w:r>
      <w:r w:rsidRPr="0080273B">
        <w:rPr>
          <w:sz w:val="28"/>
          <w:szCs w:val="28"/>
        </w:rPr>
        <w:t>Крымское УФАС России) (далее – Комиссия) в составе:</w:t>
      </w:r>
    </w:p>
    <w:p w:rsidR="009154B4" w:rsidRPr="0080273B" w:rsidRDefault="009154B4" w:rsidP="009154B4">
      <w:pPr>
        <w:pStyle w:val="a3"/>
        <w:widowControl w:val="0"/>
        <w:spacing w:before="0" w:beforeAutospacing="0" w:after="0"/>
        <w:ind w:firstLine="709"/>
        <w:jc w:val="both"/>
        <w:rPr>
          <w:sz w:val="28"/>
          <w:szCs w:val="28"/>
        </w:rPr>
      </w:pPr>
      <w:r>
        <w:rPr>
          <w:sz w:val="28"/>
          <w:szCs w:val="28"/>
        </w:rPr>
        <w:t>п</w:t>
      </w:r>
      <w:r w:rsidRPr="0080273B">
        <w:rPr>
          <w:sz w:val="28"/>
          <w:szCs w:val="28"/>
        </w:rPr>
        <w:t>редседател</w:t>
      </w:r>
      <w:r>
        <w:rPr>
          <w:sz w:val="28"/>
          <w:szCs w:val="28"/>
        </w:rPr>
        <w:t>ь</w:t>
      </w:r>
      <w:r w:rsidRPr="0080273B">
        <w:rPr>
          <w:sz w:val="28"/>
          <w:szCs w:val="28"/>
        </w:rPr>
        <w:t xml:space="preserve"> Комиссии –</w:t>
      </w:r>
      <w:r>
        <w:rPr>
          <w:sz w:val="28"/>
          <w:szCs w:val="28"/>
        </w:rPr>
        <w:t xml:space="preserve"> заместитель руководителя</w:t>
      </w:r>
      <w:r w:rsidRPr="0080273B">
        <w:rPr>
          <w:sz w:val="28"/>
          <w:szCs w:val="28"/>
        </w:rPr>
        <w:t xml:space="preserve"> Крымского УФАС России </w:t>
      </w:r>
      <w:r>
        <w:rPr>
          <w:sz w:val="28"/>
          <w:szCs w:val="28"/>
        </w:rPr>
        <w:t>И.Р. Хасанов</w:t>
      </w:r>
      <w:r w:rsidRPr="0080273B">
        <w:rPr>
          <w:sz w:val="28"/>
          <w:szCs w:val="28"/>
        </w:rPr>
        <w:t>,</w:t>
      </w:r>
    </w:p>
    <w:p w:rsidR="009154B4" w:rsidRDefault="009154B4" w:rsidP="009154B4">
      <w:pPr>
        <w:pStyle w:val="a3"/>
        <w:widowControl w:val="0"/>
        <w:spacing w:before="0" w:beforeAutospacing="0" w:after="0"/>
        <w:ind w:firstLine="709"/>
        <w:jc w:val="both"/>
        <w:rPr>
          <w:sz w:val="28"/>
          <w:szCs w:val="28"/>
        </w:rPr>
      </w:pPr>
      <w:r w:rsidRPr="0080273B">
        <w:rPr>
          <w:sz w:val="28"/>
          <w:szCs w:val="28"/>
        </w:rPr>
        <w:t>член</w:t>
      </w:r>
      <w:r>
        <w:rPr>
          <w:sz w:val="28"/>
          <w:szCs w:val="28"/>
        </w:rPr>
        <w:t>ы</w:t>
      </w:r>
      <w:r w:rsidRPr="0080273B">
        <w:rPr>
          <w:sz w:val="28"/>
          <w:szCs w:val="28"/>
        </w:rPr>
        <w:t xml:space="preserve"> Комиссии:</w:t>
      </w:r>
    </w:p>
    <w:p w:rsidR="009154B4" w:rsidRDefault="00DE655C" w:rsidP="009154B4">
      <w:pPr>
        <w:pStyle w:val="a3"/>
        <w:widowControl w:val="0"/>
        <w:spacing w:before="0" w:beforeAutospacing="0" w:after="0"/>
        <w:ind w:firstLine="709"/>
        <w:jc w:val="both"/>
        <w:rPr>
          <w:sz w:val="28"/>
          <w:szCs w:val="28"/>
        </w:rPr>
      </w:pPr>
      <w:r>
        <w:rPr>
          <w:sz w:val="28"/>
          <w:szCs w:val="28"/>
        </w:rPr>
        <w:t>заместитель начальника</w:t>
      </w:r>
      <w:r w:rsidR="009154B4" w:rsidRPr="00D574A7">
        <w:rPr>
          <w:sz w:val="28"/>
          <w:szCs w:val="28"/>
        </w:rPr>
        <w:t xml:space="preserve"> отдела контроля закупок Крымского УФАС </w:t>
      </w:r>
      <w:r w:rsidR="009154B4">
        <w:rPr>
          <w:sz w:val="28"/>
          <w:szCs w:val="28"/>
        </w:rPr>
        <w:t xml:space="preserve">России </w:t>
      </w:r>
      <w:proofErr w:type="spellStart"/>
      <w:r>
        <w:rPr>
          <w:sz w:val="28"/>
          <w:szCs w:val="28"/>
        </w:rPr>
        <w:t>Т.Д.Аблаева</w:t>
      </w:r>
      <w:proofErr w:type="spellEnd"/>
      <w:r w:rsidR="009154B4" w:rsidRPr="0080273B">
        <w:rPr>
          <w:sz w:val="28"/>
          <w:szCs w:val="28"/>
        </w:rPr>
        <w:t xml:space="preserve">, </w:t>
      </w:r>
    </w:p>
    <w:p w:rsidR="009154B4" w:rsidRPr="0080273B" w:rsidRDefault="004547E3" w:rsidP="009154B4">
      <w:pPr>
        <w:pStyle w:val="a3"/>
        <w:widowControl w:val="0"/>
        <w:spacing w:before="0" w:beforeAutospacing="0" w:after="0"/>
        <w:ind w:firstLine="709"/>
        <w:jc w:val="both"/>
        <w:rPr>
          <w:sz w:val="28"/>
          <w:szCs w:val="28"/>
        </w:rPr>
      </w:pPr>
      <w:r>
        <w:rPr>
          <w:sz w:val="28"/>
          <w:szCs w:val="28"/>
        </w:rPr>
        <w:t xml:space="preserve">специалист-эксперт </w:t>
      </w:r>
      <w:r w:rsidR="009154B4">
        <w:rPr>
          <w:sz w:val="28"/>
          <w:szCs w:val="28"/>
        </w:rPr>
        <w:t xml:space="preserve">отдела контроля закупок </w:t>
      </w:r>
      <w:r w:rsidR="009154B4" w:rsidRPr="00027BFC">
        <w:rPr>
          <w:sz w:val="28"/>
          <w:szCs w:val="28"/>
        </w:rPr>
        <w:t>Крымского УФАС России</w:t>
      </w:r>
      <w:r w:rsidR="009154B4">
        <w:rPr>
          <w:sz w:val="28"/>
          <w:szCs w:val="28"/>
        </w:rPr>
        <w:t xml:space="preserve"> Л.Ю. </w:t>
      </w:r>
      <w:proofErr w:type="spellStart"/>
      <w:r w:rsidR="009154B4">
        <w:rPr>
          <w:sz w:val="28"/>
          <w:szCs w:val="28"/>
        </w:rPr>
        <w:t>Масюра</w:t>
      </w:r>
      <w:proofErr w:type="spellEnd"/>
      <w:r w:rsidR="009154B4" w:rsidRPr="0080273B">
        <w:rPr>
          <w:sz w:val="28"/>
          <w:szCs w:val="28"/>
        </w:rPr>
        <w:t xml:space="preserve">, </w:t>
      </w:r>
    </w:p>
    <w:p w:rsidR="00371430" w:rsidRDefault="00446E40" w:rsidP="00371430">
      <w:pPr>
        <w:spacing w:line="240" w:lineRule="auto"/>
        <w:ind w:firstLine="709"/>
        <w:jc w:val="both"/>
        <w:rPr>
          <w:rFonts w:cs="Times New Roman"/>
          <w:sz w:val="28"/>
          <w:szCs w:val="28"/>
        </w:rPr>
      </w:pPr>
      <w:r w:rsidRPr="00ED1277">
        <w:rPr>
          <w:rFonts w:cs="Times New Roman"/>
          <w:sz w:val="28"/>
          <w:szCs w:val="28"/>
        </w:rPr>
        <w:t>при участии представителей интересов:</w:t>
      </w:r>
    </w:p>
    <w:p w:rsidR="00446E40" w:rsidRPr="00371430" w:rsidRDefault="0016394D" w:rsidP="00371430">
      <w:pPr>
        <w:spacing w:line="240" w:lineRule="auto"/>
        <w:ind w:firstLine="709"/>
        <w:jc w:val="both"/>
        <w:rPr>
          <w:rFonts w:cs="Times New Roman"/>
          <w:sz w:val="28"/>
          <w:szCs w:val="28"/>
        </w:rPr>
      </w:pPr>
      <w:r w:rsidRPr="009154B4">
        <w:rPr>
          <w:sz w:val="28"/>
          <w:szCs w:val="28"/>
        </w:rPr>
        <w:t xml:space="preserve">- </w:t>
      </w:r>
      <w:r w:rsidR="00371430" w:rsidRPr="00862144">
        <w:rPr>
          <w:rFonts w:eastAsia="Times New Roman" w:cs="Times New Roman"/>
          <w:kern w:val="0"/>
          <w:sz w:val="28"/>
          <w:szCs w:val="28"/>
          <w:lang w:eastAsia="ru-RU" w:bidi="ar-SA"/>
        </w:rPr>
        <w:fldChar w:fldCharType="begin"/>
      </w:r>
      <w:r w:rsidR="00371430" w:rsidRPr="00862144">
        <w:rPr>
          <w:rFonts w:eastAsia="Times New Roman" w:cs="Times New Roman"/>
          <w:kern w:val="0"/>
          <w:sz w:val="28"/>
          <w:szCs w:val="28"/>
          <w:lang w:eastAsia="ru-RU" w:bidi="ar-SA"/>
        </w:rPr>
        <w:instrText xml:space="preserve"> MERGEFIELD "Заказчик" </w:instrText>
      </w:r>
      <w:r w:rsidR="00371430" w:rsidRPr="00862144">
        <w:rPr>
          <w:rFonts w:eastAsia="Times New Roman" w:cs="Times New Roman"/>
          <w:kern w:val="0"/>
          <w:sz w:val="28"/>
          <w:szCs w:val="28"/>
          <w:lang w:eastAsia="ru-RU" w:bidi="ar-SA"/>
        </w:rPr>
        <w:fldChar w:fldCharType="separate"/>
      </w:r>
      <w:r w:rsidR="00371430">
        <w:rPr>
          <w:rFonts w:eastAsia="Times New Roman" w:cs="Times New Roman"/>
          <w:noProof/>
          <w:kern w:val="0"/>
          <w:sz w:val="28"/>
          <w:szCs w:val="28"/>
          <w:lang w:eastAsia="ru-RU" w:bidi="ar-SA"/>
        </w:rPr>
        <w:t>Филиал ФГКУ</w:t>
      </w:r>
      <w:r w:rsidR="00371430" w:rsidRPr="00862144">
        <w:rPr>
          <w:rFonts w:eastAsia="Times New Roman" w:cs="Times New Roman"/>
          <w:noProof/>
          <w:kern w:val="0"/>
          <w:sz w:val="28"/>
          <w:szCs w:val="28"/>
          <w:lang w:eastAsia="ru-RU" w:bidi="ar-SA"/>
        </w:rPr>
        <w:t xml:space="preserve"> "Д</w:t>
      </w:r>
      <w:r w:rsidR="00371430">
        <w:rPr>
          <w:rFonts w:eastAsia="Times New Roman" w:cs="Times New Roman"/>
          <w:noProof/>
          <w:kern w:val="0"/>
          <w:sz w:val="28"/>
          <w:szCs w:val="28"/>
          <w:lang w:eastAsia="ru-RU" w:bidi="ar-SA"/>
        </w:rPr>
        <w:t xml:space="preserve">ирекция по </w:t>
      </w:r>
      <w:r w:rsidR="003A1B48">
        <w:rPr>
          <w:rFonts w:eastAsia="Times New Roman" w:cs="Times New Roman"/>
          <w:noProof/>
          <w:kern w:val="0"/>
          <w:sz w:val="28"/>
          <w:szCs w:val="28"/>
          <w:lang w:eastAsia="ru-RU" w:bidi="ar-SA"/>
        </w:rPr>
        <w:t>с</w:t>
      </w:r>
      <w:r w:rsidR="00371430">
        <w:rPr>
          <w:rFonts w:eastAsia="Times New Roman" w:cs="Times New Roman"/>
          <w:noProof/>
          <w:kern w:val="0"/>
          <w:sz w:val="28"/>
          <w:szCs w:val="28"/>
          <w:lang w:eastAsia="ru-RU" w:bidi="ar-SA"/>
        </w:rPr>
        <w:t xml:space="preserve">троительству и </w:t>
      </w:r>
      <w:r w:rsidR="003A1B48">
        <w:rPr>
          <w:rFonts w:eastAsia="Times New Roman" w:cs="Times New Roman"/>
          <w:noProof/>
          <w:kern w:val="0"/>
          <w:sz w:val="28"/>
          <w:szCs w:val="28"/>
          <w:lang w:eastAsia="ru-RU" w:bidi="ar-SA"/>
        </w:rPr>
        <w:t>э</w:t>
      </w:r>
      <w:r w:rsidR="00371430">
        <w:rPr>
          <w:rFonts w:eastAsia="Times New Roman" w:cs="Times New Roman"/>
          <w:noProof/>
          <w:kern w:val="0"/>
          <w:sz w:val="28"/>
          <w:szCs w:val="28"/>
          <w:lang w:eastAsia="ru-RU" w:bidi="ar-SA"/>
        </w:rPr>
        <w:t xml:space="preserve">ксплуатации </w:t>
      </w:r>
      <w:r w:rsidR="003A1B48">
        <w:rPr>
          <w:rFonts w:eastAsia="Times New Roman" w:cs="Times New Roman"/>
          <w:noProof/>
          <w:kern w:val="0"/>
          <w:sz w:val="28"/>
          <w:szCs w:val="28"/>
          <w:lang w:eastAsia="ru-RU" w:bidi="ar-SA"/>
        </w:rPr>
        <w:t>о</w:t>
      </w:r>
      <w:r w:rsidR="00371430">
        <w:rPr>
          <w:rFonts w:eastAsia="Times New Roman" w:cs="Times New Roman"/>
          <w:noProof/>
          <w:kern w:val="0"/>
          <w:sz w:val="28"/>
          <w:szCs w:val="28"/>
          <w:lang w:eastAsia="ru-RU" w:bidi="ar-SA"/>
        </w:rPr>
        <w:t>бъектов Росграницы</w:t>
      </w:r>
      <w:r w:rsidR="00371430" w:rsidRPr="00862144">
        <w:rPr>
          <w:rFonts w:eastAsia="Times New Roman" w:cs="Times New Roman"/>
          <w:noProof/>
          <w:kern w:val="0"/>
          <w:sz w:val="28"/>
          <w:szCs w:val="28"/>
          <w:lang w:eastAsia="ru-RU" w:bidi="ar-SA"/>
        </w:rPr>
        <w:t xml:space="preserve">" </w:t>
      </w:r>
      <w:r w:rsidR="00371430">
        <w:rPr>
          <w:rFonts w:eastAsia="Times New Roman" w:cs="Times New Roman"/>
          <w:noProof/>
          <w:kern w:val="0"/>
          <w:sz w:val="28"/>
          <w:szCs w:val="28"/>
          <w:lang w:eastAsia="ru-RU" w:bidi="ar-SA"/>
        </w:rPr>
        <w:t>в г. Симферополе</w:t>
      </w:r>
      <w:r w:rsidR="00371430" w:rsidRPr="00862144">
        <w:rPr>
          <w:rFonts w:eastAsia="Times New Roman" w:cs="Times New Roman"/>
          <w:kern w:val="0"/>
          <w:sz w:val="28"/>
          <w:szCs w:val="28"/>
          <w:lang w:eastAsia="ru-RU" w:bidi="ar-SA"/>
        </w:rPr>
        <w:fldChar w:fldCharType="end"/>
      </w:r>
      <w:r w:rsidR="009154B4" w:rsidRPr="009154B4">
        <w:rPr>
          <w:noProof/>
          <w:sz w:val="28"/>
          <w:szCs w:val="28"/>
        </w:rPr>
        <w:t xml:space="preserve"> </w:t>
      </w:r>
      <w:r w:rsidR="00C66975" w:rsidRPr="009154B4">
        <w:rPr>
          <w:sz w:val="28"/>
          <w:szCs w:val="28"/>
        </w:rPr>
        <w:t>(далее –</w:t>
      </w:r>
      <w:r w:rsidR="00446E40" w:rsidRPr="009154B4">
        <w:rPr>
          <w:sz w:val="28"/>
          <w:szCs w:val="28"/>
        </w:rPr>
        <w:t xml:space="preserve"> Заказчик)</w:t>
      </w:r>
      <w:r w:rsidR="00446E40" w:rsidRPr="009154B4">
        <w:rPr>
          <w:rFonts w:cs="Times New Roman"/>
          <w:sz w:val="28"/>
          <w:szCs w:val="28"/>
        </w:rPr>
        <w:t xml:space="preserve"> –</w:t>
      </w:r>
      <w:r w:rsidR="0013617D" w:rsidRPr="009154B4">
        <w:rPr>
          <w:rFonts w:cs="Times New Roman"/>
          <w:sz w:val="28"/>
          <w:szCs w:val="28"/>
        </w:rPr>
        <w:t xml:space="preserve"> </w:t>
      </w:r>
      <w:r w:rsidR="00862144">
        <w:rPr>
          <w:rFonts w:cs="Times New Roman"/>
          <w:sz w:val="28"/>
          <w:szCs w:val="28"/>
        </w:rPr>
        <w:t xml:space="preserve">Трофимова Е.Л. </w:t>
      </w:r>
      <w:r w:rsidR="00446E40" w:rsidRPr="009154B4">
        <w:rPr>
          <w:rFonts w:cs="Times New Roman"/>
          <w:sz w:val="28"/>
          <w:szCs w:val="28"/>
        </w:rPr>
        <w:t>(по доверенности)</w:t>
      </w:r>
      <w:r w:rsidR="0013617D" w:rsidRPr="009154B4">
        <w:rPr>
          <w:rFonts w:cs="Times New Roman"/>
          <w:sz w:val="28"/>
          <w:szCs w:val="28"/>
        </w:rPr>
        <w:t>,</w:t>
      </w:r>
      <w:r w:rsidR="0013617D">
        <w:rPr>
          <w:rFonts w:cs="Times New Roman"/>
          <w:sz w:val="28"/>
          <w:szCs w:val="28"/>
        </w:rPr>
        <w:t xml:space="preserve"> </w:t>
      </w:r>
    </w:p>
    <w:p w:rsidR="00446E40" w:rsidRPr="0016394D" w:rsidRDefault="0016394D" w:rsidP="00862144">
      <w:pPr>
        <w:ind w:firstLine="708"/>
        <w:jc w:val="both"/>
        <w:rPr>
          <w:bCs/>
          <w:sz w:val="28"/>
          <w:szCs w:val="28"/>
        </w:rPr>
      </w:pPr>
      <w:r>
        <w:rPr>
          <w:sz w:val="28"/>
          <w:szCs w:val="28"/>
        </w:rPr>
        <w:t xml:space="preserve">- </w:t>
      </w:r>
      <w:r w:rsidR="00DE655C" w:rsidRPr="00DE655C">
        <w:rPr>
          <w:bCs/>
          <w:sz w:val="28"/>
          <w:szCs w:val="28"/>
        </w:rPr>
        <w:t>ИП Горбань Виталий Анатольевич</w:t>
      </w:r>
      <w:r w:rsidR="00862144">
        <w:rPr>
          <w:bCs/>
          <w:sz w:val="28"/>
          <w:szCs w:val="28"/>
        </w:rPr>
        <w:t xml:space="preserve"> </w:t>
      </w:r>
      <w:r w:rsidR="00446E40" w:rsidRPr="00D72340">
        <w:rPr>
          <w:sz w:val="28"/>
          <w:szCs w:val="28"/>
        </w:rPr>
        <w:t>(дале</w:t>
      </w:r>
      <w:r w:rsidR="00446E40">
        <w:rPr>
          <w:sz w:val="28"/>
          <w:szCs w:val="28"/>
        </w:rPr>
        <w:t>е</w:t>
      </w:r>
      <w:r w:rsidR="00C66975">
        <w:rPr>
          <w:sz w:val="28"/>
          <w:szCs w:val="28"/>
        </w:rPr>
        <w:t xml:space="preserve"> –</w:t>
      </w:r>
      <w:r w:rsidR="00446E40" w:rsidRPr="00D72340">
        <w:rPr>
          <w:sz w:val="28"/>
          <w:szCs w:val="28"/>
        </w:rPr>
        <w:t xml:space="preserve"> Заявитель) –</w:t>
      </w:r>
      <w:r w:rsidR="00446E40">
        <w:rPr>
          <w:sz w:val="28"/>
          <w:szCs w:val="28"/>
        </w:rPr>
        <w:t xml:space="preserve"> </w:t>
      </w:r>
      <w:r w:rsidR="00446E40">
        <w:rPr>
          <w:rFonts w:cs="Times New Roman"/>
          <w:sz w:val="28"/>
          <w:szCs w:val="28"/>
        </w:rPr>
        <w:t xml:space="preserve"> </w:t>
      </w:r>
      <w:r w:rsidR="009154B4" w:rsidRPr="00ED1277">
        <w:rPr>
          <w:rFonts w:cs="Times New Roman"/>
          <w:sz w:val="28"/>
          <w:szCs w:val="28"/>
        </w:rPr>
        <w:t xml:space="preserve">на заседание </w:t>
      </w:r>
      <w:r w:rsidR="009154B4" w:rsidRPr="00ED1277">
        <w:rPr>
          <w:rFonts w:cs="Times New Roman"/>
          <w:sz w:val="28"/>
          <w:szCs w:val="28"/>
        </w:rPr>
        <w:lastRenderedPageBreak/>
        <w:t>Комиссии не явились, о дате, времени и месте рассмотрения жалобы посредством видеоконференц-связ</w:t>
      </w:r>
      <w:r w:rsidR="009154B4">
        <w:rPr>
          <w:rFonts w:cs="Times New Roman"/>
          <w:sz w:val="28"/>
          <w:szCs w:val="28"/>
        </w:rPr>
        <w:t>и с возможностью очного участия уведомлены надлежащим образом</w:t>
      </w:r>
      <w:r w:rsidR="009154B4" w:rsidRPr="008D3124">
        <w:rPr>
          <w:sz w:val="28"/>
          <w:szCs w:val="28"/>
        </w:rPr>
        <w:t xml:space="preserve">,  </w:t>
      </w:r>
    </w:p>
    <w:p w:rsidR="00446E40" w:rsidRPr="0080273B" w:rsidRDefault="00446E40" w:rsidP="00446E40">
      <w:pPr>
        <w:ind w:firstLine="708"/>
        <w:jc w:val="both"/>
        <w:rPr>
          <w:sz w:val="28"/>
          <w:szCs w:val="28"/>
        </w:rPr>
      </w:pPr>
      <w:proofErr w:type="gramStart"/>
      <w:r w:rsidRPr="007D5EEF">
        <w:rPr>
          <w:rFonts w:cs="Times New Roman"/>
          <w:sz w:val="28"/>
          <w:szCs w:val="28"/>
        </w:rPr>
        <w:t>рассмотрев посредством системы видеоконференц-связи жалобу Заявителя</w:t>
      </w:r>
      <w:r w:rsidRPr="0080273B">
        <w:rPr>
          <w:rFonts w:cs="Times New Roman"/>
          <w:sz w:val="28"/>
          <w:szCs w:val="28"/>
        </w:rPr>
        <w:t xml:space="preserve"> на действия </w:t>
      </w:r>
      <w:r>
        <w:rPr>
          <w:rFonts w:cs="Times New Roman"/>
          <w:sz w:val="28"/>
          <w:szCs w:val="28"/>
        </w:rPr>
        <w:t xml:space="preserve">Заказчика </w:t>
      </w:r>
      <w:r>
        <w:rPr>
          <w:sz w:val="28"/>
          <w:szCs w:val="28"/>
        </w:rPr>
        <w:t>при проведении</w:t>
      </w:r>
      <w:r w:rsidRPr="009154B4">
        <w:rPr>
          <w:sz w:val="28"/>
          <w:szCs w:val="28"/>
        </w:rPr>
        <w:t xml:space="preserve"> закупки </w:t>
      </w:r>
      <w:r w:rsidR="00862144" w:rsidRPr="00862144">
        <w:rPr>
          <w:rFonts w:eastAsia="Times New Roman" w:cs="Times New Roman"/>
          <w:kern w:val="0"/>
          <w:sz w:val="28"/>
          <w:szCs w:val="28"/>
          <w:lang w:eastAsia="ru-RU" w:bidi="ar-SA"/>
        </w:rPr>
        <w:t>«</w:t>
      </w:r>
      <w:r w:rsidR="00862144" w:rsidRPr="00862144">
        <w:rPr>
          <w:rFonts w:eastAsia="Times New Roman" w:cs="Times New Roman"/>
          <w:color w:val="000000"/>
          <w:kern w:val="0"/>
          <w:sz w:val="28"/>
          <w:szCs w:val="28"/>
          <w:lang w:eastAsia="ru-RU" w:bidi="ar-SA"/>
        </w:rPr>
        <w:fldChar w:fldCharType="begin"/>
      </w:r>
      <w:r w:rsidR="00862144" w:rsidRPr="00862144">
        <w:rPr>
          <w:rFonts w:eastAsia="Times New Roman" w:cs="Times New Roman"/>
          <w:color w:val="000000"/>
          <w:kern w:val="0"/>
          <w:sz w:val="28"/>
          <w:szCs w:val="28"/>
          <w:lang w:eastAsia="ru-RU" w:bidi="ar-SA"/>
        </w:rPr>
        <w:instrText xml:space="preserve"> MERGEFIELD Предмет_закупки </w:instrText>
      </w:r>
      <w:r w:rsidR="00862144" w:rsidRPr="00862144">
        <w:rPr>
          <w:rFonts w:eastAsia="Times New Roman" w:cs="Times New Roman"/>
          <w:color w:val="000000"/>
          <w:kern w:val="0"/>
          <w:sz w:val="28"/>
          <w:szCs w:val="28"/>
          <w:lang w:eastAsia="ru-RU" w:bidi="ar-SA"/>
        </w:rPr>
        <w:fldChar w:fldCharType="separate"/>
      </w:r>
      <w:r w:rsidR="00862144" w:rsidRPr="00862144">
        <w:rPr>
          <w:rFonts w:eastAsia="Times New Roman" w:cs="Times New Roman"/>
          <w:noProof/>
          <w:color w:val="000000"/>
          <w:kern w:val="0"/>
          <w:sz w:val="28"/>
          <w:szCs w:val="28"/>
          <w:lang w:eastAsia="ru-RU" w:bidi="ar-SA"/>
        </w:rPr>
        <w:t>Оказание услуг по аренде автомобилей с экипажем для нужд Крымского филиала ФГКУ Росгранстрой</w:t>
      </w:r>
      <w:r w:rsidR="00862144" w:rsidRPr="00862144">
        <w:rPr>
          <w:rFonts w:eastAsia="Times New Roman" w:cs="Times New Roman"/>
          <w:color w:val="000000"/>
          <w:kern w:val="0"/>
          <w:sz w:val="28"/>
          <w:szCs w:val="28"/>
          <w:lang w:eastAsia="ru-RU" w:bidi="ar-SA"/>
        </w:rPr>
        <w:fldChar w:fldCharType="end"/>
      </w:r>
      <w:r w:rsidR="00862144" w:rsidRPr="00862144">
        <w:rPr>
          <w:rFonts w:eastAsia="Times New Roman" w:cs="Times New Roman"/>
          <w:kern w:val="0"/>
          <w:sz w:val="28"/>
          <w:szCs w:val="28"/>
          <w:lang w:eastAsia="ru-RU" w:bidi="ar-SA"/>
        </w:rPr>
        <w:t xml:space="preserve">» (извещение </w:t>
      </w:r>
      <w:r w:rsidR="00862144" w:rsidRPr="00862144">
        <w:rPr>
          <w:rFonts w:eastAsia="Times New Roman" w:cs="Times New Roman"/>
          <w:kern w:val="0"/>
          <w:sz w:val="28"/>
          <w:szCs w:val="28"/>
          <w:lang w:eastAsia="ru-RU" w:bidi="ar-SA"/>
        </w:rPr>
        <w:fldChar w:fldCharType="begin"/>
      </w:r>
      <w:r w:rsidR="00862144" w:rsidRPr="00862144">
        <w:rPr>
          <w:rFonts w:eastAsia="Times New Roman" w:cs="Times New Roman"/>
          <w:kern w:val="0"/>
          <w:sz w:val="28"/>
          <w:szCs w:val="28"/>
          <w:lang w:eastAsia="ru-RU" w:bidi="ar-SA"/>
        </w:rPr>
        <w:instrText xml:space="preserve"> MERGEFIELD "M__закупки" </w:instrText>
      </w:r>
      <w:r w:rsidR="00862144" w:rsidRPr="00862144">
        <w:rPr>
          <w:rFonts w:eastAsia="Times New Roman" w:cs="Times New Roman"/>
          <w:kern w:val="0"/>
          <w:sz w:val="28"/>
          <w:szCs w:val="28"/>
          <w:lang w:eastAsia="ru-RU" w:bidi="ar-SA"/>
        </w:rPr>
        <w:fldChar w:fldCharType="separate"/>
      </w:r>
      <w:r w:rsidR="00862144" w:rsidRPr="00862144">
        <w:rPr>
          <w:rFonts w:eastAsia="Times New Roman" w:cs="Times New Roman"/>
          <w:noProof/>
          <w:kern w:val="0"/>
          <w:sz w:val="28"/>
          <w:szCs w:val="28"/>
          <w:lang w:eastAsia="ru-RU" w:bidi="ar-SA"/>
        </w:rPr>
        <w:t>№0875100000321000013</w:t>
      </w:r>
      <w:r w:rsidR="00862144" w:rsidRPr="00862144">
        <w:rPr>
          <w:rFonts w:eastAsia="Times New Roman" w:cs="Times New Roman"/>
          <w:kern w:val="0"/>
          <w:sz w:val="28"/>
          <w:szCs w:val="28"/>
          <w:lang w:eastAsia="ru-RU" w:bidi="ar-SA"/>
        </w:rPr>
        <w:fldChar w:fldCharType="end"/>
      </w:r>
      <w:r w:rsidR="00862144" w:rsidRPr="00862144">
        <w:rPr>
          <w:rFonts w:eastAsia="Times New Roman" w:cs="Times New Roman"/>
          <w:kern w:val="0"/>
          <w:sz w:val="28"/>
          <w:szCs w:val="28"/>
          <w:lang w:eastAsia="ru-RU" w:bidi="ar-SA"/>
        </w:rPr>
        <w:t>)</w:t>
      </w:r>
      <w:r w:rsidR="00862144" w:rsidRPr="00862144">
        <w:rPr>
          <w:rFonts w:eastAsia="Times New Roman" w:cs="Times New Roman"/>
          <w:kern w:val="0"/>
          <w:sz w:val="26"/>
          <w:szCs w:val="26"/>
          <w:lang w:eastAsia="ru-RU" w:bidi="ar-SA"/>
        </w:rPr>
        <w:t xml:space="preserve"> </w:t>
      </w:r>
      <w:r w:rsidR="005E2BAE" w:rsidRPr="009154B4">
        <w:rPr>
          <w:rFonts w:cs="Times New Roman"/>
          <w:sz w:val="28"/>
          <w:szCs w:val="28"/>
        </w:rPr>
        <w:t>(</w:t>
      </w:r>
      <w:r w:rsidR="005E2BAE">
        <w:rPr>
          <w:rFonts w:cs="Times New Roman"/>
          <w:sz w:val="28"/>
          <w:szCs w:val="28"/>
        </w:rPr>
        <w:t>далее –</w:t>
      </w:r>
      <w:r w:rsidRPr="0080273B">
        <w:rPr>
          <w:rFonts w:cs="Times New Roman"/>
          <w:sz w:val="28"/>
          <w:szCs w:val="28"/>
        </w:rPr>
        <w:t xml:space="preserve"> </w:t>
      </w:r>
      <w:r>
        <w:rPr>
          <w:rFonts w:cs="Times New Roman"/>
          <w:sz w:val="28"/>
          <w:szCs w:val="28"/>
        </w:rPr>
        <w:t>Закупка</w:t>
      </w:r>
      <w:r w:rsidRPr="0080273B">
        <w:rPr>
          <w:rFonts w:cs="Times New Roman"/>
          <w:sz w:val="28"/>
          <w:szCs w:val="28"/>
        </w:rPr>
        <w:t>), в соответствии со статьей 106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w:t>
      </w:r>
      <w:proofErr w:type="gramEnd"/>
      <w:r w:rsidRPr="0080273B">
        <w:rPr>
          <w:rFonts w:cs="Times New Roman"/>
          <w:sz w:val="28"/>
          <w:szCs w:val="28"/>
        </w:rPr>
        <w:t xml:space="preserve"> </w:t>
      </w:r>
      <w:proofErr w:type="gramStart"/>
      <w:r w:rsidRPr="0080273B">
        <w:rPr>
          <w:rFonts w:cs="Times New Roman"/>
          <w:sz w:val="28"/>
          <w:szCs w:val="28"/>
        </w:rPr>
        <w:t>в результате внеплановой проверки, проведенной в соответствии</w:t>
      </w:r>
      <w:r w:rsidRPr="0080273B">
        <w:rPr>
          <w:sz w:val="28"/>
          <w:szCs w:val="28"/>
        </w:rPr>
        <w:t xml:space="preserve"> с частью 15 статьи 99 Закона о контрактной системе, пунктом 3.30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w:t>
      </w:r>
      <w:proofErr w:type="gramEnd"/>
      <w:r w:rsidRPr="0080273B">
        <w:rPr>
          <w:sz w:val="28"/>
          <w:szCs w:val="28"/>
        </w:rPr>
        <w:t>) для обеспечения государственных и муниципальных нужд, утвержденного приказом Федеральной антимонопольной службы от 19.11.2014 №727/14, зарегистрированного в Министерстве юстиции Российской Федерации 27.02.2015 за №36262 (далее – Административный регламент от 19.11.2014 №727/14),</w:t>
      </w:r>
    </w:p>
    <w:p w:rsidR="00446E40" w:rsidRDefault="00446E40" w:rsidP="00446E40">
      <w:pPr>
        <w:pStyle w:val="1"/>
        <w:spacing w:before="240" w:after="0" w:line="240" w:lineRule="auto"/>
        <w:ind w:firstLine="851"/>
        <w:jc w:val="center"/>
        <w:rPr>
          <w:rFonts w:cs="Times New Roman"/>
          <w:sz w:val="28"/>
          <w:szCs w:val="28"/>
        </w:rPr>
      </w:pPr>
      <w:r w:rsidRPr="00D50B01">
        <w:rPr>
          <w:rFonts w:cs="Times New Roman"/>
          <w:sz w:val="28"/>
          <w:szCs w:val="28"/>
        </w:rPr>
        <w:t>УСТАНОВИЛА:</w:t>
      </w:r>
    </w:p>
    <w:p w:rsidR="00446E40" w:rsidRDefault="00446E40" w:rsidP="00446E40">
      <w:pPr>
        <w:pStyle w:val="1"/>
        <w:spacing w:before="0" w:after="0" w:line="240" w:lineRule="auto"/>
        <w:ind w:firstLine="851"/>
        <w:contextualSpacing/>
        <w:jc w:val="center"/>
        <w:rPr>
          <w:rFonts w:cs="Times New Roman"/>
          <w:sz w:val="28"/>
          <w:szCs w:val="28"/>
        </w:rPr>
      </w:pPr>
    </w:p>
    <w:p w:rsidR="00446E40" w:rsidRPr="00FF4901" w:rsidRDefault="00446E40" w:rsidP="004779F9">
      <w:pPr>
        <w:autoSpaceDE w:val="0"/>
        <w:autoSpaceDN w:val="0"/>
        <w:adjustRightInd w:val="0"/>
        <w:spacing w:line="240" w:lineRule="auto"/>
        <w:ind w:firstLine="709"/>
        <w:jc w:val="both"/>
        <w:rPr>
          <w:rFonts w:eastAsia="Times New Roman" w:cs="Times New Roman"/>
          <w:kern w:val="0"/>
          <w:sz w:val="28"/>
          <w:szCs w:val="28"/>
          <w:lang w:bidi="ar-SA"/>
        </w:rPr>
      </w:pPr>
      <w:r w:rsidRPr="00FF4901">
        <w:rPr>
          <w:rFonts w:eastAsia="Times New Roman" w:cs="Times New Roman"/>
          <w:kern w:val="0"/>
          <w:sz w:val="28"/>
          <w:szCs w:val="28"/>
          <w:lang w:bidi="ar-SA"/>
        </w:rPr>
        <w:t xml:space="preserve">В Крымское УФАС России поступила жалоба Заявителя на действия </w:t>
      </w:r>
      <w:r>
        <w:rPr>
          <w:rFonts w:eastAsia="Times New Roman" w:cs="Times New Roman"/>
          <w:kern w:val="0"/>
          <w:sz w:val="28"/>
          <w:szCs w:val="28"/>
          <w:lang w:bidi="ar-SA"/>
        </w:rPr>
        <w:t xml:space="preserve">Заказчика </w:t>
      </w:r>
      <w:r w:rsidRPr="00FF4901">
        <w:rPr>
          <w:rFonts w:eastAsia="Times New Roman" w:cs="Times New Roman"/>
          <w:kern w:val="0"/>
          <w:sz w:val="28"/>
          <w:szCs w:val="28"/>
          <w:lang w:bidi="ar-SA"/>
        </w:rPr>
        <w:t>при проведении Закупки.</w:t>
      </w:r>
    </w:p>
    <w:p w:rsidR="00D51BBF" w:rsidRDefault="00D51BBF" w:rsidP="00D51BBF">
      <w:pPr>
        <w:autoSpaceDE w:val="0"/>
        <w:autoSpaceDN w:val="0"/>
        <w:adjustRightInd w:val="0"/>
        <w:spacing w:line="240" w:lineRule="auto"/>
        <w:ind w:firstLine="709"/>
        <w:jc w:val="both"/>
        <w:rPr>
          <w:sz w:val="28"/>
          <w:szCs w:val="28"/>
        </w:rPr>
      </w:pPr>
      <w:r w:rsidRPr="004E1303">
        <w:rPr>
          <w:sz w:val="28"/>
          <w:szCs w:val="28"/>
        </w:rPr>
        <w:t>По мнению Заявителя, его права и законные интересы нарушены действиями Заказчика, утвердившего документацию о Закупке с нарушением требований Закона о контрактной системе</w:t>
      </w:r>
      <w:r>
        <w:rPr>
          <w:sz w:val="28"/>
          <w:szCs w:val="28"/>
        </w:rPr>
        <w:t>.</w:t>
      </w:r>
    </w:p>
    <w:p w:rsidR="0016394D" w:rsidRDefault="0016394D" w:rsidP="0016394D">
      <w:pPr>
        <w:autoSpaceDE w:val="0"/>
        <w:autoSpaceDN w:val="0"/>
        <w:adjustRightInd w:val="0"/>
        <w:spacing w:line="240" w:lineRule="auto"/>
        <w:ind w:firstLine="709"/>
        <w:jc w:val="both"/>
        <w:rPr>
          <w:rFonts w:eastAsia="Times New Roman" w:cs="Times New Roman"/>
          <w:kern w:val="0"/>
          <w:sz w:val="28"/>
          <w:szCs w:val="28"/>
          <w:lang w:bidi="ar-SA"/>
        </w:rPr>
      </w:pPr>
      <w:r>
        <w:rPr>
          <w:rFonts w:eastAsia="Times New Roman" w:cs="Times New Roman"/>
          <w:kern w:val="0"/>
          <w:sz w:val="28"/>
          <w:szCs w:val="28"/>
          <w:lang w:bidi="ar-SA"/>
        </w:rPr>
        <w:t>Представитель Заказчика не согласилась</w:t>
      </w:r>
      <w:r w:rsidRPr="00AD11BC">
        <w:rPr>
          <w:rFonts w:eastAsia="Times New Roman" w:cs="Times New Roman"/>
          <w:kern w:val="0"/>
          <w:sz w:val="28"/>
          <w:szCs w:val="28"/>
          <w:lang w:bidi="ar-SA"/>
        </w:rPr>
        <w:t xml:space="preserve"> с доводами Заявителя и сообщил</w:t>
      </w:r>
      <w:r>
        <w:rPr>
          <w:rFonts w:eastAsia="Times New Roman" w:cs="Times New Roman"/>
          <w:kern w:val="0"/>
          <w:sz w:val="28"/>
          <w:szCs w:val="28"/>
          <w:lang w:bidi="ar-SA"/>
        </w:rPr>
        <w:t>а</w:t>
      </w:r>
      <w:r w:rsidRPr="00AD11BC">
        <w:rPr>
          <w:rFonts w:eastAsia="Times New Roman" w:cs="Times New Roman"/>
          <w:kern w:val="0"/>
          <w:sz w:val="28"/>
          <w:szCs w:val="28"/>
          <w:lang w:bidi="ar-SA"/>
        </w:rPr>
        <w:t>, что при проведении Закупки Заказчик действовал в соответствии с положениями Закона о контрактной системе.</w:t>
      </w:r>
    </w:p>
    <w:p w:rsidR="0016394D" w:rsidRDefault="0016394D" w:rsidP="0016394D">
      <w:pPr>
        <w:autoSpaceDE w:val="0"/>
        <w:autoSpaceDN w:val="0"/>
        <w:adjustRightInd w:val="0"/>
        <w:spacing w:line="240" w:lineRule="auto"/>
        <w:ind w:firstLine="709"/>
        <w:jc w:val="both"/>
        <w:rPr>
          <w:rFonts w:eastAsia="Times New Roman" w:cs="Times New Roman"/>
          <w:kern w:val="0"/>
          <w:sz w:val="28"/>
          <w:szCs w:val="28"/>
          <w:lang w:eastAsia="x-none" w:bidi="ar-SA"/>
        </w:rPr>
      </w:pPr>
      <w:r>
        <w:rPr>
          <w:rFonts w:eastAsia="Times New Roman" w:cs="Times New Roman"/>
          <w:kern w:val="0"/>
          <w:sz w:val="28"/>
          <w:szCs w:val="28"/>
          <w:lang w:eastAsia="x-none" w:bidi="ar-SA"/>
        </w:rPr>
        <w:t>В результате рассмотрения жалобы Заявителя Комиссией установлено следующее.</w:t>
      </w:r>
    </w:p>
    <w:p w:rsidR="00C27C5D" w:rsidRPr="00C27C5D" w:rsidRDefault="00C27C5D" w:rsidP="00C27C5D">
      <w:pPr>
        <w:shd w:val="clear" w:color="auto" w:fill="FFFFFF"/>
        <w:spacing w:line="240" w:lineRule="auto"/>
        <w:ind w:firstLine="708"/>
        <w:jc w:val="both"/>
        <w:rPr>
          <w:rFonts w:eastAsia="Times New Roman" w:cs="Times New Roman"/>
          <w:kern w:val="0"/>
          <w:sz w:val="28"/>
          <w:szCs w:val="28"/>
          <w:lang w:bidi="ar-SA"/>
        </w:rPr>
      </w:pPr>
      <w:r w:rsidRPr="00C27C5D">
        <w:rPr>
          <w:rFonts w:eastAsia="Times New Roman" w:cs="Times New Roman"/>
          <w:kern w:val="0"/>
          <w:sz w:val="28"/>
          <w:szCs w:val="28"/>
          <w:lang w:bidi="ar-SA"/>
        </w:rPr>
        <w:t xml:space="preserve">В соответствии с пунктом 1 части 1 статьи 64 Закона о контрактной системе </w:t>
      </w:r>
      <w:proofErr w:type="gramStart"/>
      <w:r w:rsidRPr="00C27C5D">
        <w:rPr>
          <w:rFonts w:eastAsia="Times New Roman" w:cs="Times New Roman"/>
          <w:kern w:val="0"/>
          <w:sz w:val="28"/>
          <w:szCs w:val="28"/>
          <w:lang w:bidi="ar-SA"/>
        </w:rPr>
        <w:t>документация</w:t>
      </w:r>
      <w:proofErr w:type="gramEnd"/>
      <w:r w:rsidRPr="00C27C5D">
        <w:rPr>
          <w:rFonts w:eastAsia="Times New Roman" w:cs="Times New Roman"/>
          <w:kern w:val="0"/>
          <w:sz w:val="28"/>
          <w:szCs w:val="28"/>
          <w:lang w:bidi="ar-SA"/>
        </w:rPr>
        <w:t xml:space="preserve">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Закона о контрактной системе.</w:t>
      </w:r>
    </w:p>
    <w:p w:rsidR="00C27C5D" w:rsidRPr="00C27C5D" w:rsidRDefault="00C27C5D" w:rsidP="00C27C5D">
      <w:pPr>
        <w:shd w:val="clear" w:color="auto" w:fill="FFFFFF"/>
        <w:spacing w:line="240" w:lineRule="auto"/>
        <w:ind w:firstLine="708"/>
        <w:jc w:val="both"/>
        <w:rPr>
          <w:rFonts w:eastAsia="Times New Roman" w:cs="Times New Roman"/>
          <w:kern w:val="0"/>
          <w:sz w:val="28"/>
          <w:szCs w:val="28"/>
          <w:lang w:bidi="ar-SA"/>
        </w:rPr>
      </w:pPr>
      <w:r w:rsidRPr="00C27C5D">
        <w:rPr>
          <w:rFonts w:eastAsia="Times New Roman" w:cs="Times New Roman"/>
          <w:kern w:val="0"/>
          <w:sz w:val="28"/>
          <w:szCs w:val="28"/>
          <w:lang w:bidi="ar-SA"/>
        </w:rPr>
        <w:t xml:space="preserve">Согласно пункту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w:t>
      </w:r>
      <w:r w:rsidRPr="00C27C5D">
        <w:rPr>
          <w:rFonts w:eastAsia="Times New Roman" w:cs="Times New Roman"/>
          <w:kern w:val="0"/>
          <w:sz w:val="28"/>
          <w:szCs w:val="28"/>
          <w:lang w:bidi="ar-SA"/>
        </w:rPr>
        <w:lastRenderedPageBreak/>
        <w:t>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p>
    <w:p w:rsidR="00C27C5D" w:rsidRPr="00C27C5D" w:rsidRDefault="00C27C5D" w:rsidP="00C27C5D">
      <w:pPr>
        <w:shd w:val="clear" w:color="auto" w:fill="FFFFFF"/>
        <w:spacing w:line="240" w:lineRule="auto"/>
        <w:ind w:firstLine="708"/>
        <w:jc w:val="both"/>
        <w:rPr>
          <w:rFonts w:eastAsia="Times New Roman" w:cs="Times New Roman"/>
          <w:kern w:val="0"/>
          <w:sz w:val="28"/>
          <w:szCs w:val="28"/>
          <w:lang w:bidi="ar-SA"/>
        </w:rPr>
      </w:pPr>
      <w:r w:rsidRPr="00C27C5D">
        <w:rPr>
          <w:rFonts w:eastAsia="Times New Roman" w:cs="Times New Roman"/>
          <w:kern w:val="0"/>
          <w:sz w:val="28"/>
          <w:szCs w:val="28"/>
          <w:lang w:bidi="ar-SA"/>
        </w:rPr>
        <w:t xml:space="preserve">Согласно пункту 2 части 1 статьи 33 Закона о контрактной системе </w:t>
      </w:r>
      <w:proofErr w:type="gramStart"/>
      <w:r w:rsidRPr="00C27C5D">
        <w:rPr>
          <w:rFonts w:eastAsia="Times New Roman" w:cs="Times New Roman"/>
          <w:kern w:val="0"/>
          <w:sz w:val="28"/>
          <w:szCs w:val="28"/>
          <w:lang w:bidi="ar-SA"/>
        </w:rPr>
        <w:t>документация</w:t>
      </w:r>
      <w:proofErr w:type="gramEnd"/>
      <w:r w:rsidRPr="00C27C5D">
        <w:rPr>
          <w:rFonts w:eastAsia="Times New Roman" w:cs="Times New Roman"/>
          <w:kern w:val="0"/>
          <w:sz w:val="28"/>
          <w:szCs w:val="28"/>
          <w:lang w:bidi="ar-SA"/>
        </w:rPr>
        <w:t xml:space="preserve"> об электронном аукционе наряду с информацией, указанной в извещении о проведении такого аукциона, должна содержать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w:t>
      </w:r>
      <w:proofErr w:type="gramStart"/>
      <w:r w:rsidRPr="00C27C5D">
        <w:rPr>
          <w:rFonts w:eastAsia="Times New Roman" w:cs="Times New Roman"/>
          <w:kern w:val="0"/>
          <w:sz w:val="28"/>
          <w:szCs w:val="28"/>
          <w:lang w:bidi="ar-SA"/>
        </w:rPr>
        <w:t>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proofErr w:type="gramEnd"/>
      <w:r w:rsidRPr="00C27C5D">
        <w:rPr>
          <w:rFonts w:eastAsia="Times New Roman" w:cs="Times New Roman"/>
          <w:kern w:val="0"/>
          <w:sz w:val="28"/>
          <w:szCs w:val="28"/>
          <w:lang w:bidi="ar-SA"/>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C27C5D" w:rsidRDefault="00C27C5D" w:rsidP="00C27C5D">
      <w:pPr>
        <w:shd w:val="clear" w:color="auto" w:fill="FFFFFF"/>
        <w:spacing w:line="240" w:lineRule="auto"/>
        <w:ind w:firstLine="708"/>
        <w:jc w:val="both"/>
        <w:rPr>
          <w:rFonts w:eastAsia="Times New Roman" w:cs="Times New Roman"/>
          <w:kern w:val="0"/>
          <w:sz w:val="28"/>
          <w:szCs w:val="28"/>
          <w:highlight w:val="yellow"/>
          <w:lang w:bidi="ar-SA"/>
        </w:rPr>
      </w:pPr>
      <w:r w:rsidRPr="00C27C5D">
        <w:rPr>
          <w:rFonts w:eastAsia="Times New Roman" w:cs="Times New Roman"/>
          <w:kern w:val="0"/>
          <w:sz w:val="28"/>
          <w:szCs w:val="28"/>
          <w:lang w:bidi="ar-SA"/>
        </w:rPr>
        <w:t xml:space="preserve">В соответствии с частью 2 статьи 33 Закона о контрактной системе </w:t>
      </w:r>
      <w:proofErr w:type="gramStart"/>
      <w:r w:rsidRPr="00C27C5D">
        <w:rPr>
          <w:rFonts w:eastAsia="Times New Roman" w:cs="Times New Roman"/>
          <w:kern w:val="0"/>
          <w:sz w:val="28"/>
          <w:szCs w:val="28"/>
          <w:lang w:bidi="ar-SA"/>
        </w:rPr>
        <w:t>документация</w:t>
      </w:r>
      <w:proofErr w:type="gramEnd"/>
      <w:r w:rsidRPr="00C27C5D">
        <w:rPr>
          <w:rFonts w:eastAsia="Times New Roman" w:cs="Times New Roman"/>
          <w:kern w:val="0"/>
          <w:sz w:val="28"/>
          <w:szCs w:val="28"/>
          <w:lang w:bidi="ar-SA"/>
        </w:rPr>
        <w:t xml:space="preserve">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27C5D" w:rsidRDefault="00C27C5D" w:rsidP="00C27C5D">
      <w:pPr>
        <w:suppressAutoHyphens w:val="0"/>
        <w:spacing w:line="328" w:lineRule="exact"/>
        <w:ind w:firstLine="601"/>
        <w:jc w:val="both"/>
        <w:rPr>
          <w:rFonts w:eastAsia="Times New Roman" w:cs="Times New Roman"/>
          <w:color w:val="000000"/>
          <w:kern w:val="0"/>
          <w:sz w:val="28"/>
          <w:szCs w:val="28"/>
          <w:lang w:eastAsia="ru-RU" w:bidi="ar-SA"/>
        </w:rPr>
      </w:pPr>
      <w:r w:rsidRPr="00C27C5D">
        <w:rPr>
          <w:rFonts w:eastAsia="Times New Roman" w:cs="Times New Roman"/>
          <w:color w:val="000000"/>
          <w:kern w:val="0"/>
          <w:sz w:val="28"/>
          <w:szCs w:val="28"/>
          <w:lang w:eastAsia="ru-RU" w:bidi="ar-SA"/>
        </w:rPr>
        <w:t xml:space="preserve">На основании пункта 2 части 1 статьи 64 Закона о контрактной системе </w:t>
      </w:r>
      <w:proofErr w:type="gramStart"/>
      <w:r w:rsidRPr="00C27C5D">
        <w:rPr>
          <w:rFonts w:eastAsia="Times New Roman" w:cs="Times New Roman"/>
          <w:color w:val="000000"/>
          <w:kern w:val="0"/>
          <w:sz w:val="28"/>
          <w:szCs w:val="28"/>
          <w:lang w:eastAsia="ru-RU" w:bidi="ar-SA"/>
        </w:rPr>
        <w:t>документация</w:t>
      </w:r>
      <w:proofErr w:type="gramEnd"/>
      <w:r w:rsidRPr="00C27C5D">
        <w:rPr>
          <w:rFonts w:eastAsia="Times New Roman" w:cs="Times New Roman"/>
          <w:color w:val="000000"/>
          <w:kern w:val="0"/>
          <w:sz w:val="28"/>
          <w:szCs w:val="28"/>
          <w:lang w:eastAsia="ru-RU" w:bidi="ar-SA"/>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B5549" w:rsidRDefault="00E6402A" w:rsidP="00C27C5D">
      <w:pPr>
        <w:suppressAutoHyphens w:val="0"/>
        <w:spacing w:line="328" w:lineRule="exact"/>
        <w:ind w:firstLine="601"/>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В жалобе Заявитель указыва</w:t>
      </w:r>
      <w:r w:rsidR="00DE56C8">
        <w:rPr>
          <w:rFonts w:eastAsia="Times New Roman" w:cs="Times New Roman"/>
          <w:color w:val="000000"/>
          <w:kern w:val="0"/>
          <w:sz w:val="28"/>
          <w:szCs w:val="28"/>
          <w:lang w:eastAsia="ru-RU" w:bidi="ar-SA"/>
        </w:rPr>
        <w:t xml:space="preserve">ет, что Заказчиком необоснованно </w:t>
      </w:r>
      <w:r w:rsidR="00FE6373">
        <w:rPr>
          <w:rFonts w:eastAsia="Times New Roman" w:cs="Times New Roman"/>
          <w:color w:val="000000"/>
          <w:kern w:val="0"/>
          <w:sz w:val="28"/>
          <w:szCs w:val="28"/>
          <w:lang w:eastAsia="ru-RU" w:bidi="ar-SA"/>
        </w:rPr>
        <w:t>установлено требование к бензиновому типу двигателя</w:t>
      </w:r>
      <w:r w:rsidR="005D5DEC">
        <w:rPr>
          <w:rFonts w:eastAsia="Times New Roman" w:cs="Times New Roman"/>
          <w:color w:val="000000"/>
          <w:kern w:val="0"/>
          <w:sz w:val="28"/>
          <w:szCs w:val="28"/>
          <w:lang w:eastAsia="ru-RU" w:bidi="ar-SA"/>
        </w:rPr>
        <w:t xml:space="preserve">, что ведет к ограничению количества </w:t>
      </w:r>
      <w:r w:rsidR="00AA5C80">
        <w:rPr>
          <w:rFonts w:eastAsia="Times New Roman" w:cs="Times New Roman"/>
          <w:color w:val="000000"/>
          <w:kern w:val="0"/>
          <w:sz w:val="28"/>
          <w:szCs w:val="28"/>
          <w:lang w:eastAsia="ru-RU" w:bidi="ar-SA"/>
        </w:rPr>
        <w:t xml:space="preserve">участников </w:t>
      </w:r>
      <w:r w:rsidR="005D5DEC">
        <w:rPr>
          <w:rFonts w:eastAsia="Times New Roman" w:cs="Times New Roman"/>
          <w:color w:val="000000"/>
          <w:kern w:val="0"/>
          <w:sz w:val="28"/>
          <w:szCs w:val="28"/>
          <w:lang w:eastAsia="ru-RU" w:bidi="ar-SA"/>
        </w:rPr>
        <w:t>закуп</w:t>
      </w:r>
      <w:r w:rsidR="00AA5C80">
        <w:rPr>
          <w:rFonts w:eastAsia="Times New Roman" w:cs="Times New Roman"/>
          <w:color w:val="000000"/>
          <w:kern w:val="0"/>
          <w:sz w:val="28"/>
          <w:szCs w:val="28"/>
          <w:lang w:eastAsia="ru-RU" w:bidi="ar-SA"/>
        </w:rPr>
        <w:t>ки</w:t>
      </w:r>
      <w:r w:rsidR="005D5DEC">
        <w:rPr>
          <w:rFonts w:eastAsia="Times New Roman" w:cs="Times New Roman"/>
          <w:color w:val="000000"/>
          <w:kern w:val="0"/>
          <w:sz w:val="28"/>
          <w:szCs w:val="28"/>
          <w:lang w:eastAsia="ru-RU" w:bidi="ar-SA"/>
        </w:rPr>
        <w:t>.</w:t>
      </w:r>
    </w:p>
    <w:p w:rsidR="00C27C5D" w:rsidRPr="00C8070E" w:rsidRDefault="00C8070E" w:rsidP="000C44BE">
      <w:pPr>
        <w:shd w:val="clear" w:color="auto" w:fill="FFFFFF"/>
        <w:spacing w:line="240" w:lineRule="auto"/>
        <w:ind w:firstLine="708"/>
        <w:jc w:val="both"/>
        <w:rPr>
          <w:rFonts w:eastAsia="Times New Roman" w:cs="Times New Roman"/>
          <w:kern w:val="0"/>
          <w:sz w:val="28"/>
          <w:szCs w:val="28"/>
          <w:lang w:bidi="ar-SA"/>
        </w:rPr>
      </w:pPr>
      <w:r w:rsidRPr="00C8070E">
        <w:rPr>
          <w:rFonts w:eastAsia="Times New Roman" w:cs="Times New Roman"/>
          <w:kern w:val="0"/>
          <w:sz w:val="28"/>
          <w:szCs w:val="28"/>
          <w:lang w:bidi="ar-SA"/>
        </w:rPr>
        <w:t xml:space="preserve">Приложением №2 к описанию объекта Закупки документации установлены следующие требования к типу </w:t>
      </w:r>
      <w:r>
        <w:rPr>
          <w:rFonts w:eastAsia="Times New Roman" w:cs="Times New Roman"/>
          <w:kern w:val="0"/>
          <w:sz w:val="28"/>
          <w:szCs w:val="28"/>
          <w:lang w:bidi="ar-SA"/>
        </w:rPr>
        <w:t>авто</w:t>
      </w:r>
      <w:r w:rsidRPr="00C8070E">
        <w:rPr>
          <w:rFonts w:eastAsia="Times New Roman" w:cs="Times New Roman"/>
          <w:kern w:val="0"/>
          <w:sz w:val="28"/>
          <w:szCs w:val="28"/>
          <w:lang w:bidi="ar-SA"/>
        </w:rPr>
        <w:t>транспортного средства:</w:t>
      </w:r>
    </w:p>
    <w:tbl>
      <w:tblPr>
        <w:tblStyle w:val="8"/>
        <w:tblW w:w="8930" w:type="dxa"/>
        <w:tblInd w:w="817" w:type="dxa"/>
        <w:tblLayout w:type="fixed"/>
        <w:tblLook w:val="04A0" w:firstRow="1" w:lastRow="0" w:firstColumn="1" w:lastColumn="0" w:noHBand="0" w:noVBand="1"/>
      </w:tblPr>
      <w:tblGrid>
        <w:gridCol w:w="567"/>
        <w:gridCol w:w="851"/>
        <w:gridCol w:w="1984"/>
        <w:gridCol w:w="2835"/>
        <w:gridCol w:w="2693"/>
      </w:tblGrid>
      <w:tr w:rsidR="00C8070E" w:rsidRPr="001F76C5" w:rsidTr="004177FA">
        <w:trPr>
          <w:trHeight w:val="1380"/>
        </w:trPr>
        <w:tc>
          <w:tcPr>
            <w:tcW w:w="567"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b/>
                <w:i/>
                <w:sz w:val="20"/>
                <w:szCs w:val="20"/>
                <w:lang w:eastAsia="en-US"/>
              </w:rPr>
            </w:pPr>
            <w:r w:rsidRPr="001F76C5">
              <w:rPr>
                <w:rFonts w:eastAsia="Times New Roman"/>
                <w:b/>
                <w:i/>
                <w:sz w:val="20"/>
                <w:szCs w:val="20"/>
                <w:lang w:eastAsia="en-US"/>
              </w:rPr>
              <w:lastRenderedPageBreak/>
              <w:t xml:space="preserve">№ </w:t>
            </w:r>
            <w:proofErr w:type="gramStart"/>
            <w:r w:rsidRPr="001F76C5">
              <w:rPr>
                <w:rFonts w:eastAsia="Times New Roman"/>
                <w:b/>
                <w:i/>
                <w:sz w:val="20"/>
                <w:szCs w:val="20"/>
                <w:lang w:eastAsia="en-US"/>
              </w:rPr>
              <w:t>п</w:t>
            </w:r>
            <w:proofErr w:type="gramEnd"/>
            <w:r w:rsidRPr="001F76C5">
              <w:rPr>
                <w:rFonts w:eastAsia="Times New Roman"/>
                <w:b/>
                <w:i/>
                <w:sz w:val="20"/>
                <w:szCs w:val="20"/>
                <w:lang w:eastAsia="en-US"/>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b/>
                <w:i/>
                <w:sz w:val="20"/>
                <w:szCs w:val="20"/>
                <w:lang w:eastAsia="en-US"/>
              </w:rPr>
            </w:pPr>
            <w:r w:rsidRPr="001F76C5">
              <w:rPr>
                <w:rFonts w:eastAsia="Times New Roman"/>
                <w:b/>
                <w:i/>
                <w:sz w:val="20"/>
                <w:szCs w:val="20"/>
                <w:lang w:eastAsia="en-US"/>
              </w:rPr>
              <w:t>Наименование товара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b/>
                <w:i/>
                <w:sz w:val="20"/>
                <w:szCs w:val="20"/>
                <w:lang w:eastAsia="en-US"/>
              </w:rPr>
            </w:pPr>
            <w:r w:rsidRPr="001F76C5">
              <w:rPr>
                <w:rFonts w:eastAsia="Times New Roman"/>
                <w:b/>
                <w:i/>
                <w:sz w:val="20"/>
                <w:szCs w:val="20"/>
                <w:lang w:eastAsia="en-US"/>
              </w:rPr>
              <w:t>Указание на товарный знак (модель, производитель) (при наличии)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b/>
                <w:i/>
                <w:sz w:val="20"/>
                <w:szCs w:val="20"/>
                <w:lang w:eastAsia="en-US"/>
              </w:rPr>
            </w:pPr>
            <w:r w:rsidRPr="001F76C5">
              <w:rPr>
                <w:rFonts w:eastAsia="Times New Roman"/>
                <w:b/>
                <w:i/>
                <w:sz w:val="20"/>
                <w:szCs w:val="20"/>
                <w:lang w:eastAsia="en-US"/>
              </w:rPr>
              <w:t xml:space="preserve">Наименование параметра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b/>
                <w:i/>
                <w:sz w:val="20"/>
                <w:szCs w:val="20"/>
                <w:lang w:eastAsia="en-US"/>
              </w:rPr>
            </w:pPr>
            <w:r w:rsidRPr="001F76C5">
              <w:rPr>
                <w:rFonts w:eastAsia="Times New Roman"/>
                <w:b/>
                <w:i/>
                <w:sz w:val="20"/>
                <w:szCs w:val="20"/>
                <w:lang w:eastAsia="en-US"/>
              </w:rPr>
              <w:t>значение</w:t>
            </w:r>
          </w:p>
        </w:tc>
      </w:tr>
      <w:tr w:rsidR="00C8070E" w:rsidRPr="001F76C5" w:rsidTr="004177FA">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Легковой автомобиль тип 1</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C8070E" w:rsidRPr="001F76C5" w:rsidRDefault="00C8070E">
            <w:pPr>
              <w:autoSpaceDE w:val="0"/>
              <w:autoSpaceDN w:val="0"/>
              <w:adjustRightInd w:val="0"/>
              <w:jc w:val="center"/>
              <w:rPr>
                <w:rFonts w:eastAsia="Times New Roman" w:cs="Times New Roman"/>
                <w: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Год выпуска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val="en-US" w:eastAsia="en-US"/>
              </w:rPr>
            </w:pPr>
            <w:r w:rsidRPr="001F76C5">
              <w:rPr>
                <w:rFonts w:eastAsia="Times New Roman"/>
                <w:i/>
                <w:sz w:val="20"/>
                <w:szCs w:val="20"/>
                <w:lang w:eastAsia="en-US"/>
              </w:rPr>
              <w:t>Не ранее 2020</w:t>
            </w:r>
          </w:p>
        </w:tc>
      </w:tr>
      <w:tr w:rsidR="00C8070E" w:rsidRPr="001F76C5" w:rsidTr="004177FA">
        <w:tc>
          <w:tcPr>
            <w:tcW w:w="567"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Класс автомобиля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Е</w:t>
            </w:r>
          </w:p>
        </w:tc>
      </w:tr>
      <w:tr w:rsidR="00C8070E" w:rsidRPr="001F76C5" w:rsidTr="004177FA">
        <w:tc>
          <w:tcPr>
            <w:tcW w:w="567"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Тип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Седан</w:t>
            </w:r>
          </w:p>
        </w:tc>
      </w:tr>
      <w:tr w:rsidR="00C8070E" w:rsidRPr="001F76C5" w:rsidTr="004177FA">
        <w:tc>
          <w:tcPr>
            <w:tcW w:w="567"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Расположение руля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левый</w:t>
            </w:r>
          </w:p>
        </w:tc>
      </w:tr>
      <w:tr w:rsidR="00C8070E" w:rsidRPr="001F76C5" w:rsidTr="004177FA">
        <w:tc>
          <w:tcPr>
            <w:tcW w:w="567"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 xml:space="preserve">Количество дверей, </w:t>
            </w:r>
            <w:proofErr w:type="spellStart"/>
            <w:proofErr w:type="gramStart"/>
            <w:r w:rsidRPr="001F76C5">
              <w:rPr>
                <w:rFonts w:eastAsia="Times New Roman"/>
                <w:i/>
                <w:sz w:val="20"/>
                <w:szCs w:val="20"/>
                <w:lang w:eastAsia="en-US"/>
              </w:rPr>
              <w:t>шт</w:t>
            </w:r>
            <w:proofErr w:type="spellEnd"/>
            <w:proofErr w:type="gramEnd"/>
          </w:p>
        </w:tc>
        <w:tc>
          <w:tcPr>
            <w:tcW w:w="2693"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4</w:t>
            </w:r>
          </w:p>
        </w:tc>
      </w:tr>
      <w:tr w:rsidR="00C8070E" w:rsidRPr="001F76C5" w:rsidTr="004177FA">
        <w:tc>
          <w:tcPr>
            <w:tcW w:w="567"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 xml:space="preserve">Количество мест для водителя и пассажиров, </w:t>
            </w:r>
            <w:proofErr w:type="spellStart"/>
            <w:proofErr w:type="gramStart"/>
            <w:r w:rsidRPr="001F76C5">
              <w:rPr>
                <w:rFonts w:eastAsia="Times New Roman"/>
                <w:i/>
                <w:sz w:val="20"/>
                <w:szCs w:val="20"/>
                <w:lang w:eastAsia="en-US"/>
              </w:rPr>
              <w:t>шт</w:t>
            </w:r>
            <w:proofErr w:type="spellEnd"/>
            <w:proofErr w:type="gramEnd"/>
          </w:p>
        </w:tc>
        <w:tc>
          <w:tcPr>
            <w:tcW w:w="2693"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val="en-US" w:eastAsia="en-US"/>
              </w:rPr>
            </w:pPr>
            <w:r w:rsidRPr="001F76C5">
              <w:rPr>
                <w:rFonts w:eastAsia="Times New Roman"/>
                <w:i/>
                <w:sz w:val="20"/>
                <w:szCs w:val="20"/>
                <w:lang w:eastAsia="en-US"/>
              </w:rPr>
              <w:t>Не менее 5</w:t>
            </w:r>
          </w:p>
        </w:tc>
      </w:tr>
      <w:tr w:rsidR="00C8070E" w:rsidRPr="001F76C5" w:rsidTr="004177FA">
        <w:tc>
          <w:tcPr>
            <w:tcW w:w="567"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Размер Д*</w:t>
            </w:r>
            <w:proofErr w:type="gramStart"/>
            <w:r w:rsidRPr="001F76C5">
              <w:rPr>
                <w:rFonts w:eastAsia="Times New Roman"/>
                <w:i/>
                <w:sz w:val="20"/>
                <w:szCs w:val="20"/>
                <w:lang w:eastAsia="en-US"/>
              </w:rPr>
              <w:t>Ш</w:t>
            </w:r>
            <w:proofErr w:type="gramEnd"/>
            <w:r w:rsidRPr="001F76C5">
              <w:rPr>
                <w:rFonts w:eastAsia="Times New Roman"/>
                <w:i/>
                <w:sz w:val="20"/>
                <w:szCs w:val="20"/>
                <w:lang w:eastAsia="en-US"/>
              </w:rPr>
              <w:t>*В, мм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Не менее 4860*1829*1440</w:t>
            </w:r>
          </w:p>
        </w:tc>
      </w:tr>
      <w:tr w:rsidR="00C8070E" w:rsidRPr="001F76C5" w:rsidTr="004177FA">
        <w:tc>
          <w:tcPr>
            <w:tcW w:w="567"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 xml:space="preserve">Объем двигателя </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Не менее 2400</w:t>
            </w:r>
          </w:p>
        </w:tc>
      </w:tr>
      <w:tr w:rsidR="00C8070E" w:rsidRPr="001F76C5" w:rsidTr="004177FA">
        <w:tc>
          <w:tcPr>
            <w:tcW w:w="567"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Мощность, л/</w:t>
            </w:r>
            <w:proofErr w:type="gramStart"/>
            <w:r w:rsidRPr="001F76C5">
              <w:rPr>
                <w:rFonts w:eastAsia="Times New Roman"/>
                <w:i/>
                <w:sz w:val="20"/>
                <w:szCs w:val="20"/>
                <w:lang w:eastAsia="en-US"/>
              </w:rPr>
              <w:t>с</w:t>
            </w:r>
            <w:proofErr w:type="gramEnd"/>
          </w:p>
        </w:tc>
        <w:tc>
          <w:tcPr>
            <w:tcW w:w="2693"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Не менее 1</w:t>
            </w:r>
            <w:r w:rsidRPr="001F76C5">
              <w:rPr>
                <w:rFonts w:eastAsia="Times New Roman"/>
                <w:i/>
                <w:sz w:val="20"/>
                <w:szCs w:val="20"/>
                <w:lang w:val="en-US" w:eastAsia="en-US"/>
              </w:rPr>
              <w:t>8</w:t>
            </w:r>
            <w:r w:rsidRPr="001F76C5">
              <w:rPr>
                <w:rFonts w:eastAsia="Times New Roman"/>
                <w:i/>
                <w:sz w:val="20"/>
                <w:szCs w:val="20"/>
                <w:lang w:eastAsia="en-US"/>
              </w:rPr>
              <w:t>0</w:t>
            </w:r>
          </w:p>
        </w:tc>
      </w:tr>
      <w:tr w:rsidR="00C8070E" w:rsidRPr="001F76C5" w:rsidTr="004177FA">
        <w:tc>
          <w:tcPr>
            <w:tcW w:w="567"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Тип топлива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 xml:space="preserve">Бензин </w:t>
            </w:r>
          </w:p>
        </w:tc>
      </w:tr>
      <w:tr w:rsidR="00C8070E" w:rsidRPr="001F76C5" w:rsidTr="004177FA">
        <w:tc>
          <w:tcPr>
            <w:tcW w:w="567"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Тип КПП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proofErr w:type="gramStart"/>
            <w:r w:rsidRPr="001F76C5">
              <w:rPr>
                <w:rFonts w:eastAsia="Times New Roman"/>
                <w:i/>
                <w:sz w:val="20"/>
                <w:szCs w:val="20"/>
                <w:lang w:eastAsia="en-US"/>
              </w:rPr>
              <w:t>Автоматическая</w:t>
            </w:r>
            <w:proofErr w:type="gramEnd"/>
            <w:r w:rsidRPr="001F76C5">
              <w:rPr>
                <w:rFonts w:eastAsia="Times New Roman"/>
                <w:i/>
                <w:sz w:val="20"/>
                <w:szCs w:val="20"/>
                <w:lang w:eastAsia="en-US"/>
              </w:rPr>
              <w:t xml:space="preserve"> или вариатор</w:t>
            </w:r>
          </w:p>
        </w:tc>
      </w:tr>
      <w:tr w:rsidR="00C8070E" w:rsidRPr="001F76C5" w:rsidTr="004177FA">
        <w:tc>
          <w:tcPr>
            <w:tcW w:w="567"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Тип привода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Задний или передний или полный</w:t>
            </w:r>
          </w:p>
        </w:tc>
      </w:tr>
      <w:tr w:rsidR="00C8070E" w:rsidRPr="001F76C5" w:rsidTr="004177FA">
        <w:tc>
          <w:tcPr>
            <w:tcW w:w="567"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Тормоза передние и задние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Дисковые</w:t>
            </w:r>
          </w:p>
        </w:tc>
      </w:tr>
      <w:tr w:rsidR="00C8070E" w:rsidRPr="001F76C5" w:rsidTr="004177FA">
        <w:tc>
          <w:tcPr>
            <w:tcW w:w="567"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 xml:space="preserve">Клиренс, </w:t>
            </w:r>
            <w:proofErr w:type="gramStart"/>
            <w:r w:rsidRPr="001F76C5">
              <w:rPr>
                <w:rFonts w:eastAsia="Times New Roman"/>
                <w:i/>
                <w:sz w:val="20"/>
                <w:szCs w:val="20"/>
                <w:lang w:eastAsia="en-US"/>
              </w:rPr>
              <w:t>мм</w:t>
            </w:r>
            <w:proofErr w:type="gramEnd"/>
          </w:p>
        </w:tc>
        <w:tc>
          <w:tcPr>
            <w:tcW w:w="2693"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Не менее 130</w:t>
            </w:r>
          </w:p>
        </w:tc>
      </w:tr>
      <w:tr w:rsidR="00C8070E" w:rsidRPr="001F76C5" w:rsidTr="004177FA">
        <w:tc>
          <w:tcPr>
            <w:tcW w:w="567"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 xml:space="preserve">Колесная база, </w:t>
            </w:r>
            <w:proofErr w:type="gramStart"/>
            <w:r w:rsidRPr="001F76C5">
              <w:rPr>
                <w:rFonts w:eastAsia="Times New Roman"/>
                <w:i/>
                <w:sz w:val="20"/>
                <w:szCs w:val="20"/>
                <w:lang w:eastAsia="en-US"/>
              </w:rPr>
              <w:t>мм</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Не менее 2700</w:t>
            </w:r>
          </w:p>
        </w:tc>
      </w:tr>
      <w:tr w:rsidR="00C8070E" w:rsidRPr="001F76C5" w:rsidTr="004177FA">
        <w:tc>
          <w:tcPr>
            <w:tcW w:w="567"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Цвет кузова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proofErr w:type="gramStart"/>
            <w:r w:rsidRPr="001F76C5">
              <w:rPr>
                <w:rFonts w:eastAsia="Times New Roman"/>
                <w:i/>
                <w:sz w:val="20"/>
                <w:szCs w:val="20"/>
                <w:lang w:eastAsia="en-US"/>
              </w:rPr>
              <w:t>Черный</w:t>
            </w:r>
            <w:proofErr w:type="gramEnd"/>
            <w:r w:rsidRPr="001F76C5">
              <w:rPr>
                <w:rFonts w:eastAsia="Times New Roman"/>
                <w:i/>
                <w:sz w:val="20"/>
                <w:szCs w:val="20"/>
                <w:lang w:eastAsia="en-US"/>
              </w:rPr>
              <w:t xml:space="preserve"> или серебристый и их оттенки (однотонный)</w:t>
            </w:r>
          </w:p>
        </w:tc>
      </w:tr>
      <w:tr w:rsidR="00C8070E" w:rsidRPr="001F76C5" w:rsidTr="004177FA">
        <w:tc>
          <w:tcPr>
            <w:tcW w:w="567"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Система кондиционирования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Наличие</w:t>
            </w:r>
          </w:p>
        </w:tc>
      </w:tr>
      <w:tr w:rsidR="00C8070E" w:rsidRPr="001F76C5" w:rsidTr="004177FA">
        <w:tc>
          <w:tcPr>
            <w:tcW w:w="567"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Подушки безопасности водителя и пассажиров переднего и заднего рядов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Наличие</w:t>
            </w:r>
          </w:p>
        </w:tc>
      </w:tr>
      <w:tr w:rsidR="00C8070E" w:rsidRPr="001F76C5" w:rsidTr="004177FA">
        <w:tc>
          <w:tcPr>
            <w:tcW w:w="567"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rPr>
                <w:rFonts w:eastAsia="Times New Roman" w:cs="Times New Roman"/>
                <w: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Электрические стеклоподъемники передние и задние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070E" w:rsidRPr="001F76C5" w:rsidRDefault="00C8070E">
            <w:pPr>
              <w:autoSpaceDE w:val="0"/>
              <w:autoSpaceDN w:val="0"/>
              <w:adjustRightInd w:val="0"/>
              <w:jc w:val="center"/>
              <w:rPr>
                <w:rFonts w:eastAsia="Times New Roman" w:cs="Times New Roman"/>
                <w:i/>
                <w:sz w:val="20"/>
                <w:szCs w:val="20"/>
                <w:lang w:eastAsia="en-US"/>
              </w:rPr>
            </w:pPr>
            <w:r w:rsidRPr="001F76C5">
              <w:rPr>
                <w:rFonts w:eastAsia="Times New Roman"/>
                <w:i/>
                <w:sz w:val="20"/>
                <w:szCs w:val="20"/>
                <w:lang w:eastAsia="en-US"/>
              </w:rPr>
              <w:t>Наличие</w:t>
            </w:r>
          </w:p>
        </w:tc>
      </w:tr>
    </w:tbl>
    <w:p w:rsidR="00805A45" w:rsidRDefault="00805A45" w:rsidP="000C44BE">
      <w:pPr>
        <w:shd w:val="clear" w:color="auto" w:fill="FFFFFF"/>
        <w:spacing w:line="240" w:lineRule="auto"/>
        <w:ind w:firstLine="708"/>
        <w:jc w:val="both"/>
        <w:rPr>
          <w:rFonts w:eastAsia="Times New Roman" w:cs="Times New Roman"/>
          <w:kern w:val="0"/>
          <w:sz w:val="28"/>
          <w:szCs w:val="28"/>
          <w:lang w:bidi="ar-SA"/>
        </w:rPr>
      </w:pPr>
    </w:p>
    <w:p w:rsidR="00F758E6" w:rsidRPr="00AD3BAA" w:rsidRDefault="00597E25" w:rsidP="00AB0205">
      <w:pPr>
        <w:shd w:val="clear" w:color="auto" w:fill="FFFFFF"/>
        <w:spacing w:line="240" w:lineRule="auto"/>
        <w:ind w:firstLine="708"/>
        <w:jc w:val="both"/>
        <w:rPr>
          <w:rFonts w:eastAsia="Times New Roman" w:cs="Times New Roman"/>
          <w:kern w:val="0"/>
          <w:sz w:val="28"/>
          <w:szCs w:val="28"/>
          <w:lang w:bidi="ar-SA"/>
        </w:rPr>
      </w:pPr>
      <w:r w:rsidRPr="00597E25">
        <w:rPr>
          <w:rFonts w:eastAsia="Times New Roman" w:cs="Times New Roman"/>
          <w:kern w:val="0"/>
          <w:sz w:val="28"/>
          <w:szCs w:val="28"/>
          <w:lang w:bidi="ar-SA"/>
        </w:rPr>
        <w:t>Согласно возражениям Заказчика:</w:t>
      </w:r>
      <w:r w:rsidR="00AB0205">
        <w:rPr>
          <w:rFonts w:eastAsia="Times New Roman" w:cs="Times New Roman"/>
          <w:kern w:val="0"/>
          <w:sz w:val="28"/>
          <w:szCs w:val="28"/>
          <w:lang w:bidi="ar-SA"/>
        </w:rPr>
        <w:t xml:space="preserve"> </w:t>
      </w:r>
      <w:proofErr w:type="gramStart"/>
      <w:r w:rsidRPr="00AD3BAA">
        <w:rPr>
          <w:rFonts w:eastAsia="Times New Roman" w:cs="Times New Roman"/>
          <w:i/>
          <w:kern w:val="0"/>
          <w:sz w:val="28"/>
          <w:szCs w:val="28"/>
          <w:lang w:bidi="ar-SA"/>
        </w:rPr>
        <w:t>«</w:t>
      </w:r>
      <w:r w:rsidR="00F758E6" w:rsidRPr="00AD3BAA">
        <w:rPr>
          <w:rFonts w:eastAsia="Times New Roman" w:cs="Times New Roman"/>
          <w:i/>
          <w:kern w:val="0"/>
          <w:sz w:val="28"/>
          <w:szCs w:val="28"/>
          <w:lang w:bidi="ar-SA"/>
        </w:rPr>
        <w:t xml:space="preserve">При  расчете начальной максимальной цены контракта, был использован метод сопоставимых рыночных цен (анализа рынка) в соответствии со статьей 22 Закона о контрактной системе и с учетом Методических рекомендаций по применению методов определения начальной (максимальной) цены контракта, утвержденных Приказом Минэкономразвития России от 02.10.2013 №567, а также в соответствии с Постановлением Правительства РФ от 02.09.2015 №927 «Правила определения </w:t>
      </w:r>
      <w:r w:rsidR="00224D36" w:rsidRPr="00AD3BAA">
        <w:rPr>
          <w:rFonts w:eastAsia="Times New Roman" w:cs="Times New Roman"/>
          <w:i/>
          <w:kern w:val="0"/>
          <w:sz w:val="28"/>
          <w:szCs w:val="28"/>
          <w:lang w:bidi="ar-SA"/>
        </w:rPr>
        <w:t>требований к закупаемым зака</w:t>
      </w:r>
      <w:r w:rsidR="007371A6" w:rsidRPr="00AD3BAA">
        <w:rPr>
          <w:rFonts w:eastAsia="Times New Roman" w:cs="Times New Roman"/>
          <w:i/>
          <w:kern w:val="0"/>
          <w:sz w:val="28"/>
          <w:szCs w:val="28"/>
          <w:lang w:bidi="ar-SA"/>
        </w:rPr>
        <w:t>зчиками</w:t>
      </w:r>
      <w:proofErr w:type="gramEnd"/>
      <w:r w:rsidR="007371A6" w:rsidRPr="00AD3BAA">
        <w:rPr>
          <w:rFonts w:eastAsia="Times New Roman" w:cs="Times New Roman"/>
          <w:i/>
          <w:kern w:val="0"/>
          <w:sz w:val="28"/>
          <w:szCs w:val="28"/>
          <w:lang w:bidi="ar-SA"/>
        </w:rPr>
        <w:t xml:space="preserve"> отдельным видам товаров, работ</w:t>
      </w:r>
      <w:r w:rsidR="002C572A" w:rsidRPr="00AD3BAA">
        <w:rPr>
          <w:rFonts w:eastAsia="Times New Roman" w:cs="Times New Roman"/>
          <w:i/>
          <w:kern w:val="0"/>
          <w:sz w:val="28"/>
          <w:szCs w:val="28"/>
          <w:lang w:bidi="ar-SA"/>
        </w:rPr>
        <w:t xml:space="preserve">, услуг (в том числе предельных </w:t>
      </w:r>
      <w:r w:rsidR="00780D20" w:rsidRPr="00AD3BAA">
        <w:rPr>
          <w:rFonts w:eastAsia="Times New Roman" w:cs="Times New Roman"/>
          <w:i/>
          <w:kern w:val="0"/>
          <w:sz w:val="28"/>
          <w:szCs w:val="28"/>
          <w:lang w:bidi="ar-SA"/>
        </w:rPr>
        <w:t>цен товаров</w:t>
      </w:r>
      <w:r w:rsidR="00805A45" w:rsidRPr="00AD3BAA">
        <w:rPr>
          <w:rFonts w:eastAsia="Times New Roman" w:cs="Times New Roman"/>
          <w:i/>
          <w:kern w:val="0"/>
          <w:sz w:val="28"/>
          <w:szCs w:val="28"/>
          <w:lang w:bidi="ar-SA"/>
        </w:rPr>
        <w:t>, работ, услуг)». В соответствии с чем, запрещено закупать неоднородные (не идентичные) товары/работы/услуги. Рассчитываемый автомобиль при оказании услуг был с бензиновым типом двигателя, что соответствует вышеуказанным документам, а также потребности Заказчика».</w:t>
      </w:r>
      <w:r w:rsidR="007371A6" w:rsidRPr="00AD3BAA">
        <w:rPr>
          <w:rFonts w:eastAsia="Times New Roman" w:cs="Times New Roman"/>
          <w:i/>
          <w:kern w:val="0"/>
          <w:sz w:val="28"/>
          <w:szCs w:val="28"/>
          <w:lang w:bidi="ar-SA"/>
        </w:rPr>
        <w:t xml:space="preserve"> </w:t>
      </w:r>
    </w:p>
    <w:p w:rsidR="00C82B07" w:rsidRDefault="00C82B07" w:rsidP="00C82B07">
      <w:pPr>
        <w:widowControl/>
        <w:suppressAutoHyphens w:val="0"/>
        <w:autoSpaceDE w:val="0"/>
        <w:autoSpaceDN w:val="0"/>
        <w:adjustRightInd w:val="0"/>
        <w:spacing w:line="240" w:lineRule="auto"/>
        <w:ind w:firstLine="708"/>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Комиссия Крымского УФАС России отмечает, что из </w:t>
      </w:r>
      <w:r w:rsidRPr="0043572D">
        <w:rPr>
          <w:rFonts w:eastAsia="Times New Roman" w:cs="Times New Roman"/>
          <w:kern w:val="0"/>
          <w:sz w:val="28"/>
          <w:szCs w:val="28"/>
          <w:lang w:eastAsia="ru-RU" w:bidi="ar-SA"/>
        </w:rPr>
        <w:t xml:space="preserve">положений норм </w:t>
      </w:r>
      <w:hyperlink r:id="rId9" w:history="1">
        <w:r w:rsidRPr="0043572D">
          <w:rPr>
            <w:rFonts w:eastAsia="Times New Roman" w:cs="Times New Roman"/>
            <w:kern w:val="0"/>
            <w:sz w:val="28"/>
            <w:szCs w:val="28"/>
            <w:lang w:eastAsia="ru-RU" w:bidi="ar-SA"/>
          </w:rPr>
          <w:t>статьи 33</w:t>
        </w:r>
      </w:hyperlink>
      <w:r w:rsidRPr="0043572D">
        <w:rPr>
          <w:rFonts w:eastAsia="Times New Roman" w:cs="Times New Roman"/>
          <w:kern w:val="0"/>
          <w:sz w:val="28"/>
          <w:szCs w:val="28"/>
          <w:lang w:eastAsia="ru-RU" w:bidi="ar-SA"/>
        </w:rPr>
        <w:t xml:space="preserve"> Закона о контрактной системе следует, что Заказчик вправе определить такие требования</w:t>
      </w:r>
      <w:r>
        <w:rPr>
          <w:rFonts w:eastAsia="Times New Roman" w:cs="Times New Roman"/>
          <w:kern w:val="0"/>
          <w:sz w:val="28"/>
          <w:szCs w:val="28"/>
          <w:lang w:eastAsia="ru-RU" w:bidi="ar-SA"/>
        </w:rPr>
        <w:t xml:space="preserve"> к качеству, техническим и функциональным характеристикам товара, которые соответствуют потребностям заказчика с учетом специфики его деятельности и обеспечивают эффективное использование бюджетных средств.</w:t>
      </w:r>
    </w:p>
    <w:p w:rsidR="00C82B07" w:rsidRDefault="00C82B07" w:rsidP="00C82B07">
      <w:pPr>
        <w:widowControl/>
        <w:suppressAutoHyphens w:val="0"/>
        <w:autoSpaceDE w:val="0"/>
        <w:autoSpaceDN w:val="0"/>
        <w:adjustRightInd w:val="0"/>
        <w:spacing w:line="240" w:lineRule="auto"/>
        <w:ind w:firstLine="708"/>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При этом Заказчик вправе в необходимой степени детализировать предмет закупок, поскольку потребности Заказчика являются определяющим фактором при установлении соответствующих требований.</w:t>
      </w:r>
    </w:p>
    <w:p w:rsidR="00C82B07" w:rsidRDefault="00C82B07" w:rsidP="00C82B07">
      <w:pPr>
        <w:widowControl/>
        <w:suppressAutoHyphens w:val="0"/>
        <w:autoSpaceDE w:val="0"/>
        <w:autoSpaceDN w:val="0"/>
        <w:adjustRightInd w:val="0"/>
        <w:spacing w:line="240" w:lineRule="auto"/>
        <w:ind w:firstLine="708"/>
        <w:jc w:val="both"/>
        <w:rPr>
          <w:rFonts w:eastAsia="Times New Roman" w:cs="Times New Roman"/>
          <w:kern w:val="0"/>
          <w:sz w:val="28"/>
          <w:szCs w:val="28"/>
          <w:lang w:eastAsia="ru-RU" w:bidi="ar-SA"/>
        </w:rPr>
      </w:pPr>
      <w:r>
        <w:rPr>
          <w:rFonts w:eastAsia="Times New Roman" w:cs="Times New Roman"/>
          <w:kern w:val="0"/>
          <w:sz w:val="28"/>
          <w:szCs w:val="28"/>
          <w:lang w:eastAsia="ru-RU" w:bidi="ar-SA"/>
        </w:rPr>
        <w:lastRenderedPageBreak/>
        <w:t>Таким образом, в зависимости от своих потребностей, Заказчик вправе установить требования к качеству, к функциональным характеристикам (потребительским свойствам) товара и иным характеристикам.</w:t>
      </w:r>
    </w:p>
    <w:p w:rsidR="009859AE" w:rsidRPr="002D24FF" w:rsidRDefault="009859AE" w:rsidP="009859AE">
      <w:pPr>
        <w:widowControl/>
        <w:suppressAutoHyphens w:val="0"/>
        <w:autoSpaceDE w:val="0"/>
        <w:autoSpaceDN w:val="0"/>
        <w:adjustRightInd w:val="0"/>
        <w:spacing w:line="240" w:lineRule="auto"/>
        <w:ind w:firstLine="709"/>
        <w:jc w:val="both"/>
        <w:rPr>
          <w:sz w:val="28"/>
          <w:szCs w:val="28"/>
        </w:rPr>
      </w:pPr>
      <w:proofErr w:type="gramStart"/>
      <w:r w:rsidRPr="002D24FF">
        <w:rPr>
          <w:sz w:val="28"/>
          <w:szCs w:val="28"/>
        </w:rPr>
        <w:t>Согласно части 1 статьи 105 Закона о контрактной системе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главой 6 Закона о контрактной системе,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w:t>
      </w:r>
      <w:proofErr w:type="gramEnd"/>
      <w:r w:rsidRPr="002D24FF">
        <w:rPr>
          <w:sz w:val="28"/>
          <w:szCs w:val="28"/>
        </w:rPr>
        <w:t xml:space="preserve">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9859AE" w:rsidRPr="002D24FF" w:rsidRDefault="009859AE" w:rsidP="009859AE">
      <w:pPr>
        <w:widowControl/>
        <w:suppressAutoHyphens w:val="0"/>
        <w:autoSpaceDE w:val="0"/>
        <w:autoSpaceDN w:val="0"/>
        <w:adjustRightInd w:val="0"/>
        <w:spacing w:line="240" w:lineRule="auto"/>
        <w:ind w:firstLine="709"/>
        <w:jc w:val="both"/>
        <w:rPr>
          <w:sz w:val="28"/>
          <w:szCs w:val="28"/>
        </w:rPr>
      </w:pPr>
      <w:r w:rsidRPr="002D24FF">
        <w:rPr>
          <w:sz w:val="28"/>
          <w:szCs w:val="28"/>
        </w:rPr>
        <w:t>К жалобе в силу части 9 статьи 105 Закона о контрактной системе прикладываются документы, подтверждающие ее обоснованность.</w:t>
      </w:r>
    </w:p>
    <w:p w:rsidR="009859AE" w:rsidRPr="002D24FF" w:rsidRDefault="009859AE" w:rsidP="009859AE">
      <w:pPr>
        <w:widowControl/>
        <w:suppressAutoHyphens w:val="0"/>
        <w:autoSpaceDE w:val="0"/>
        <w:autoSpaceDN w:val="0"/>
        <w:adjustRightInd w:val="0"/>
        <w:spacing w:line="240" w:lineRule="auto"/>
        <w:ind w:firstLine="709"/>
        <w:jc w:val="both"/>
        <w:rPr>
          <w:sz w:val="28"/>
          <w:szCs w:val="28"/>
        </w:rPr>
      </w:pPr>
      <w:r w:rsidRPr="002D24FF">
        <w:rPr>
          <w:sz w:val="28"/>
          <w:szCs w:val="28"/>
        </w:rPr>
        <w:t>Из анализа частей 1, 9 статьи 105 Закона о контрактной системе следует, что на Заявителя жалобы возложена обязанность по доказыванию обоснованности доводов жалобы с предоставлением соответствующих документов.</w:t>
      </w:r>
    </w:p>
    <w:p w:rsidR="00385F53" w:rsidRDefault="00385F53" w:rsidP="00616661">
      <w:pPr>
        <w:autoSpaceDE w:val="0"/>
        <w:autoSpaceDN w:val="0"/>
        <w:adjustRightInd w:val="0"/>
        <w:spacing w:line="240" w:lineRule="auto"/>
        <w:ind w:firstLine="709"/>
        <w:jc w:val="both"/>
        <w:rPr>
          <w:sz w:val="28"/>
          <w:szCs w:val="28"/>
        </w:rPr>
      </w:pPr>
      <w:proofErr w:type="gramStart"/>
      <w:r w:rsidRPr="00174B15">
        <w:rPr>
          <w:rFonts w:eastAsia="Times New Roman" w:cs="Times New Roman"/>
          <w:kern w:val="0"/>
          <w:sz w:val="28"/>
          <w:szCs w:val="28"/>
          <w:lang w:bidi="ar-SA"/>
        </w:rPr>
        <w:t>Вместе с тем, на заседание Комиссии УФАС Заявитель явку своих представителей не обеспечил, не представил в составе своей жалобы доказательств, подтверждающих обоснованность довод жалобы</w:t>
      </w:r>
      <w:r>
        <w:rPr>
          <w:rFonts w:eastAsia="Times New Roman" w:cs="Times New Roman"/>
          <w:kern w:val="0"/>
          <w:sz w:val="28"/>
          <w:szCs w:val="28"/>
          <w:lang w:bidi="ar-SA"/>
        </w:rPr>
        <w:t xml:space="preserve">, в том числе </w:t>
      </w:r>
      <w:r>
        <w:rPr>
          <w:sz w:val="28"/>
          <w:szCs w:val="28"/>
        </w:rPr>
        <w:t>не представлены сведения об автотранспортных средствах соответствующих установленным техническим характеристикам, но не соответствующих требованию к типу двигателя,</w:t>
      </w:r>
      <w:r w:rsidRPr="00385F53">
        <w:rPr>
          <w:sz w:val="28"/>
          <w:szCs w:val="28"/>
        </w:rPr>
        <w:t xml:space="preserve"> </w:t>
      </w:r>
      <w:r>
        <w:rPr>
          <w:sz w:val="28"/>
          <w:szCs w:val="28"/>
        </w:rPr>
        <w:t xml:space="preserve">а также не представлены </w:t>
      </w:r>
      <w:r w:rsidRPr="00712BB1">
        <w:rPr>
          <w:sz w:val="28"/>
          <w:szCs w:val="28"/>
        </w:rPr>
        <w:t>доказательств</w:t>
      </w:r>
      <w:r>
        <w:rPr>
          <w:sz w:val="28"/>
          <w:szCs w:val="28"/>
        </w:rPr>
        <w:t>а</w:t>
      </w:r>
      <w:r w:rsidRPr="00712BB1">
        <w:rPr>
          <w:sz w:val="28"/>
          <w:szCs w:val="28"/>
        </w:rPr>
        <w:t xml:space="preserve">, </w:t>
      </w:r>
      <w:r>
        <w:rPr>
          <w:sz w:val="28"/>
          <w:szCs w:val="28"/>
        </w:rPr>
        <w:t>указывающи</w:t>
      </w:r>
      <w:r w:rsidR="009C2512">
        <w:rPr>
          <w:sz w:val="28"/>
          <w:szCs w:val="28"/>
        </w:rPr>
        <w:t>е</w:t>
      </w:r>
      <w:r>
        <w:rPr>
          <w:sz w:val="28"/>
          <w:szCs w:val="28"/>
        </w:rPr>
        <w:t xml:space="preserve"> на ограничение конкуренции</w:t>
      </w:r>
      <w:r w:rsidR="009C2512" w:rsidRPr="009C2512">
        <w:rPr>
          <w:rFonts w:eastAsia="Times New Roman" w:cs="Times New Roman"/>
          <w:kern w:val="0"/>
          <w:sz w:val="28"/>
          <w:szCs w:val="28"/>
          <w:lang w:bidi="ar-SA"/>
        </w:rPr>
        <w:t xml:space="preserve"> </w:t>
      </w:r>
      <w:r w:rsidR="009C2512">
        <w:rPr>
          <w:rFonts w:eastAsia="Times New Roman" w:cs="Times New Roman"/>
          <w:kern w:val="0"/>
          <w:sz w:val="28"/>
          <w:szCs w:val="28"/>
          <w:lang w:bidi="ar-SA"/>
        </w:rPr>
        <w:t xml:space="preserve">и </w:t>
      </w:r>
      <w:r w:rsidR="009C2512" w:rsidRPr="00174B15">
        <w:rPr>
          <w:rFonts w:eastAsia="Times New Roman" w:cs="Times New Roman"/>
          <w:kern w:val="0"/>
          <w:sz w:val="28"/>
          <w:szCs w:val="28"/>
          <w:lang w:bidi="ar-SA"/>
        </w:rPr>
        <w:t>нарушение прав и законных интересов действиями</w:t>
      </w:r>
      <w:proofErr w:type="gramEnd"/>
      <w:r w:rsidR="009C2512" w:rsidRPr="00174B15">
        <w:rPr>
          <w:rFonts w:eastAsia="Times New Roman" w:cs="Times New Roman"/>
          <w:kern w:val="0"/>
          <w:sz w:val="28"/>
          <w:szCs w:val="28"/>
          <w:lang w:bidi="ar-SA"/>
        </w:rPr>
        <w:t xml:space="preserve"> Заказчика</w:t>
      </w:r>
      <w:r>
        <w:rPr>
          <w:sz w:val="28"/>
          <w:szCs w:val="28"/>
        </w:rPr>
        <w:t>.</w:t>
      </w:r>
      <w:r w:rsidR="001A0810">
        <w:rPr>
          <w:sz w:val="28"/>
          <w:szCs w:val="28"/>
        </w:rPr>
        <w:t xml:space="preserve"> </w:t>
      </w:r>
      <w:r w:rsidR="00616661">
        <w:rPr>
          <w:sz w:val="28"/>
          <w:szCs w:val="28"/>
        </w:rPr>
        <w:t>Довод Заявителя признается необоснованным. Комиссия отмечает, что с</w:t>
      </w:r>
      <w:r w:rsidR="003123AA">
        <w:rPr>
          <w:sz w:val="28"/>
          <w:szCs w:val="28"/>
        </w:rPr>
        <w:t xml:space="preserve">огласно </w:t>
      </w:r>
      <w:r w:rsidR="003123AA" w:rsidRPr="003123AA">
        <w:rPr>
          <w:sz w:val="28"/>
          <w:szCs w:val="28"/>
        </w:rPr>
        <w:t>Протокол</w:t>
      </w:r>
      <w:r w:rsidR="003123AA">
        <w:rPr>
          <w:sz w:val="28"/>
          <w:szCs w:val="28"/>
        </w:rPr>
        <w:t>у</w:t>
      </w:r>
      <w:r w:rsidR="003123AA" w:rsidRPr="003123AA">
        <w:rPr>
          <w:sz w:val="28"/>
          <w:szCs w:val="28"/>
        </w:rPr>
        <w:t xml:space="preserve"> рассмотрения заявок на участие в электронном аукционе от 18.10.2021 №0875100000321000013-1</w:t>
      </w:r>
      <w:r w:rsidR="00616661">
        <w:rPr>
          <w:sz w:val="28"/>
          <w:szCs w:val="28"/>
        </w:rPr>
        <w:t xml:space="preserve"> на участие в закупке было подано 13 заявок, которые были признаны соответствующими требованиям документации и Закону о контрактной системе.</w:t>
      </w:r>
    </w:p>
    <w:p w:rsidR="00E823E4" w:rsidRDefault="001A0810" w:rsidP="00E823E4">
      <w:pPr>
        <w:autoSpaceDE w:val="0"/>
        <w:autoSpaceDN w:val="0"/>
        <w:adjustRightInd w:val="0"/>
        <w:spacing w:line="240" w:lineRule="auto"/>
        <w:ind w:firstLine="709"/>
        <w:jc w:val="both"/>
        <w:rPr>
          <w:sz w:val="28"/>
          <w:szCs w:val="28"/>
        </w:rPr>
      </w:pPr>
      <w:proofErr w:type="gramStart"/>
      <w:r>
        <w:rPr>
          <w:sz w:val="28"/>
          <w:szCs w:val="28"/>
        </w:rPr>
        <w:t xml:space="preserve">В соответствии с пунктом 2 части 1 статьи 33 Закона о контрактной системе </w:t>
      </w:r>
      <w:r w:rsidRPr="001A0810">
        <w:rPr>
          <w:sz w:val="28"/>
          <w:szCs w:val="28"/>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w:t>
      </w:r>
      <w:proofErr w:type="gramEnd"/>
      <w:r w:rsidRPr="001A0810">
        <w:rPr>
          <w:sz w:val="28"/>
          <w:szCs w:val="28"/>
        </w:rPr>
        <w:t xml:space="preserve"> </w:t>
      </w:r>
      <w:proofErr w:type="gramStart"/>
      <w:r w:rsidRPr="001A0810">
        <w:rPr>
          <w:sz w:val="28"/>
          <w:szCs w:val="28"/>
        </w:rPr>
        <w:t>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proofErr w:type="gramEnd"/>
      <w:r w:rsidRPr="001A0810">
        <w:rPr>
          <w:sz w:val="28"/>
          <w:szCs w:val="28"/>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w:t>
      </w:r>
      <w:r w:rsidRPr="001A0810">
        <w:rPr>
          <w:sz w:val="28"/>
          <w:szCs w:val="28"/>
        </w:rPr>
        <w:lastRenderedPageBreak/>
        <w:t>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r w:rsidR="00E823E4">
        <w:rPr>
          <w:sz w:val="28"/>
          <w:szCs w:val="28"/>
        </w:rPr>
        <w:t>.</w:t>
      </w:r>
    </w:p>
    <w:p w:rsidR="00E823E4" w:rsidRDefault="00E13516" w:rsidP="00E823E4">
      <w:pPr>
        <w:autoSpaceDE w:val="0"/>
        <w:autoSpaceDN w:val="0"/>
        <w:adjustRightInd w:val="0"/>
        <w:spacing w:line="240" w:lineRule="auto"/>
        <w:ind w:firstLine="709"/>
        <w:jc w:val="both"/>
        <w:rPr>
          <w:sz w:val="28"/>
          <w:szCs w:val="28"/>
        </w:rPr>
      </w:pPr>
      <w:r>
        <w:rPr>
          <w:sz w:val="28"/>
          <w:szCs w:val="28"/>
        </w:rPr>
        <w:t>Согласно Т</w:t>
      </w:r>
      <w:r w:rsidR="00E823E4">
        <w:rPr>
          <w:sz w:val="28"/>
          <w:szCs w:val="28"/>
        </w:rPr>
        <w:t>ехническому заданию установлено требование к к</w:t>
      </w:r>
      <w:r w:rsidR="00E823E4" w:rsidRPr="00E823E4">
        <w:rPr>
          <w:sz w:val="28"/>
          <w:szCs w:val="28"/>
        </w:rPr>
        <w:t>ласс</w:t>
      </w:r>
      <w:r w:rsidR="00E823E4">
        <w:rPr>
          <w:sz w:val="28"/>
          <w:szCs w:val="28"/>
        </w:rPr>
        <w:t>у</w:t>
      </w:r>
      <w:r w:rsidR="00E823E4" w:rsidRPr="00E823E4">
        <w:rPr>
          <w:sz w:val="28"/>
          <w:szCs w:val="28"/>
        </w:rPr>
        <w:t xml:space="preserve"> автомобиля</w:t>
      </w:r>
      <w:r w:rsidR="00E823E4">
        <w:rPr>
          <w:sz w:val="28"/>
          <w:szCs w:val="28"/>
        </w:rPr>
        <w:t xml:space="preserve"> – </w:t>
      </w:r>
      <w:r w:rsidR="00E823E4" w:rsidRPr="00E823E4">
        <w:rPr>
          <w:sz w:val="28"/>
          <w:szCs w:val="28"/>
        </w:rPr>
        <w:t>Е</w:t>
      </w:r>
      <w:r w:rsidR="00E823E4">
        <w:rPr>
          <w:sz w:val="28"/>
          <w:szCs w:val="28"/>
        </w:rPr>
        <w:t>.</w:t>
      </w:r>
    </w:p>
    <w:p w:rsidR="00C23CC1" w:rsidRDefault="003D38F3" w:rsidP="00E823E4">
      <w:pPr>
        <w:autoSpaceDE w:val="0"/>
        <w:autoSpaceDN w:val="0"/>
        <w:adjustRightInd w:val="0"/>
        <w:spacing w:line="240" w:lineRule="auto"/>
        <w:ind w:firstLine="709"/>
        <w:jc w:val="both"/>
        <w:rPr>
          <w:sz w:val="28"/>
          <w:szCs w:val="28"/>
        </w:rPr>
      </w:pPr>
      <w:r>
        <w:rPr>
          <w:sz w:val="28"/>
          <w:szCs w:val="28"/>
        </w:rPr>
        <w:t>Представитель Заказчика в ходе заседания пояснила, что требование к</w:t>
      </w:r>
      <w:r w:rsidR="00C23CC1" w:rsidRPr="00C23CC1">
        <w:rPr>
          <w:sz w:val="28"/>
          <w:szCs w:val="28"/>
        </w:rPr>
        <w:t xml:space="preserve"> класс</w:t>
      </w:r>
      <w:r>
        <w:rPr>
          <w:sz w:val="28"/>
          <w:szCs w:val="28"/>
        </w:rPr>
        <w:t>у</w:t>
      </w:r>
      <w:r w:rsidR="00C23CC1" w:rsidRPr="00C23CC1">
        <w:rPr>
          <w:sz w:val="28"/>
          <w:szCs w:val="28"/>
        </w:rPr>
        <w:t xml:space="preserve"> легковых автомобилей</w:t>
      </w:r>
      <w:r w:rsidR="00BC04BE">
        <w:rPr>
          <w:sz w:val="28"/>
          <w:szCs w:val="28"/>
        </w:rPr>
        <w:t xml:space="preserve"> установлены</w:t>
      </w:r>
      <w:r w:rsidR="00C23CC1" w:rsidRPr="00C23CC1">
        <w:rPr>
          <w:sz w:val="28"/>
          <w:szCs w:val="28"/>
        </w:rPr>
        <w:t xml:space="preserve"> согласно кла</w:t>
      </w:r>
      <w:r w:rsidR="003E7D9D">
        <w:rPr>
          <w:sz w:val="28"/>
          <w:szCs w:val="28"/>
        </w:rPr>
        <w:t>ссификации Европейской комиссии.</w:t>
      </w:r>
    </w:p>
    <w:p w:rsidR="00E22333" w:rsidRDefault="007E20DD" w:rsidP="00E22333">
      <w:pPr>
        <w:autoSpaceDE w:val="0"/>
        <w:autoSpaceDN w:val="0"/>
        <w:adjustRightInd w:val="0"/>
        <w:spacing w:line="240" w:lineRule="auto"/>
        <w:ind w:firstLine="709"/>
        <w:jc w:val="both"/>
        <w:rPr>
          <w:sz w:val="28"/>
          <w:szCs w:val="28"/>
        </w:rPr>
      </w:pPr>
      <w:proofErr w:type="gramStart"/>
      <w:r>
        <w:rPr>
          <w:sz w:val="28"/>
          <w:szCs w:val="28"/>
        </w:rPr>
        <w:t>Комиссией установлено, что в</w:t>
      </w:r>
      <w:r w:rsidR="00F069FD" w:rsidRPr="00F069FD">
        <w:rPr>
          <w:sz w:val="28"/>
          <w:szCs w:val="28"/>
        </w:rPr>
        <w:t xml:space="preserve"> описании объекта закупки </w:t>
      </w:r>
      <w:r w:rsidR="001C0075">
        <w:rPr>
          <w:sz w:val="28"/>
          <w:szCs w:val="28"/>
        </w:rPr>
        <w:t>используется терминология, к</w:t>
      </w:r>
      <w:r w:rsidR="00F069FD" w:rsidRPr="00F069FD">
        <w:rPr>
          <w:sz w:val="28"/>
          <w:szCs w:val="28"/>
        </w:rPr>
        <w:t>асающиеся технических характеристик, функциональных характеристик (п</w:t>
      </w:r>
      <w:r w:rsidR="001C0075">
        <w:rPr>
          <w:sz w:val="28"/>
          <w:szCs w:val="28"/>
        </w:rPr>
        <w:t>отребительских свойств) товара</w:t>
      </w:r>
      <w:r w:rsidR="001C0075" w:rsidRPr="007A5F26">
        <w:rPr>
          <w:sz w:val="28"/>
          <w:szCs w:val="28"/>
        </w:rPr>
        <w:t xml:space="preserve">, </w:t>
      </w:r>
      <w:r w:rsidR="00F069FD" w:rsidRPr="007A5F26">
        <w:rPr>
          <w:sz w:val="28"/>
          <w:szCs w:val="28"/>
        </w:rPr>
        <w:t>не предусмотрен</w:t>
      </w:r>
      <w:r w:rsidR="001C0075" w:rsidRPr="007A5F26">
        <w:rPr>
          <w:sz w:val="28"/>
          <w:szCs w:val="28"/>
        </w:rPr>
        <w:t>ная</w:t>
      </w:r>
      <w:r w:rsidR="00F069FD" w:rsidRPr="007A5F26">
        <w:rPr>
          <w:sz w:val="28"/>
          <w:szCs w:val="28"/>
        </w:rPr>
        <w:t xml:space="preserve">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w:t>
      </w:r>
      <w:r w:rsidR="00E22333" w:rsidRPr="007A5F26">
        <w:rPr>
          <w:sz w:val="28"/>
          <w:szCs w:val="28"/>
        </w:rPr>
        <w:t>при этом Заказчиком в нарушение требований пункта 2 части 1 статьи 33 Закона о контрактной системе в документации о закупке не</w:t>
      </w:r>
      <w:proofErr w:type="gramEnd"/>
      <w:r w:rsidR="00E22333" w:rsidRPr="007A5F26">
        <w:rPr>
          <w:sz w:val="28"/>
          <w:szCs w:val="28"/>
        </w:rPr>
        <w:t xml:space="preserve"> указано обоснование не</w:t>
      </w:r>
      <w:r w:rsidR="008426F5">
        <w:rPr>
          <w:sz w:val="28"/>
          <w:szCs w:val="28"/>
        </w:rPr>
        <w:t>обходимости использования другой терминологии</w:t>
      </w:r>
      <w:r w:rsidR="00E22333" w:rsidRPr="007A5F26">
        <w:rPr>
          <w:sz w:val="28"/>
          <w:szCs w:val="28"/>
        </w:rPr>
        <w:t>.</w:t>
      </w:r>
      <w:r w:rsidR="002879DD">
        <w:rPr>
          <w:sz w:val="28"/>
          <w:szCs w:val="28"/>
        </w:rPr>
        <w:t xml:space="preserve"> Довод Заявителя признается необоснованным.</w:t>
      </w:r>
    </w:p>
    <w:p w:rsidR="00AC6E6B" w:rsidRDefault="00AC6E6B" w:rsidP="002879DD">
      <w:pPr>
        <w:autoSpaceDE w:val="0"/>
        <w:autoSpaceDN w:val="0"/>
        <w:adjustRightInd w:val="0"/>
        <w:spacing w:line="240" w:lineRule="auto"/>
        <w:ind w:firstLine="709"/>
        <w:jc w:val="both"/>
        <w:rPr>
          <w:sz w:val="28"/>
          <w:szCs w:val="28"/>
        </w:rPr>
      </w:pPr>
      <w:proofErr w:type="gramStart"/>
      <w:r>
        <w:rPr>
          <w:sz w:val="28"/>
          <w:szCs w:val="28"/>
        </w:rPr>
        <w:t xml:space="preserve">Согласно части 3 статьи 33 Закона </w:t>
      </w:r>
      <w:r w:rsidR="00791C8C">
        <w:rPr>
          <w:sz w:val="28"/>
          <w:szCs w:val="28"/>
        </w:rPr>
        <w:t>о контрактной системе н</w:t>
      </w:r>
      <w:r w:rsidR="00791C8C" w:rsidRPr="00791C8C">
        <w:rPr>
          <w:sz w:val="28"/>
          <w:szCs w:val="28"/>
        </w:rPr>
        <w:t>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w:t>
      </w:r>
      <w:proofErr w:type="gramEnd"/>
      <w:r w:rsidR="00791C8C" w:rsidRPr="00791C8C">
        <w:rPr>
          <w:sz w:val="28"/>
          <w:szCs w:val="28"/>
        </w:rPr>
        <w:t xml:space="preserve"> </w:t>
      </w:r>
      <w:proofErr w:type="gramStart"/>
      <w:r w:rsidR="00791C8C" w:rsidRPr="00791C8C">
        <w:rPr>
          <w:sz w:val="28"/>
          <w:szCs w:val="28"/>
        </w:rPr>
        <w:t>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roofErr w:type="gramEnd"/>
    </w:p>
    <w:p w:rsidR="00AD3012" w:rsidRDefault="00AD3012" w:rsidP="00AD3012">
      <w:pPr>
        <w:autoSpaceDE w:val="0"/>
        <w:autoSpaceDN w:val="0"/>
        <w:adjustRightInd w:val="0"/>
        <w:spacing w:line="240" w:lineRule="auto"/>
        <w:ind w:firstLine="709"/>
        <w:jc w:val="both"/>
        <w:rPr>
          <w:sz w:val="28"/>
          <w:szCs w:val="28"/>
        </w:rPr>
      </w:pPr>
      <w:r>
        <w:rPr>
          <w:sz w:val="28"/>
          <w:szCs w:val="28"/>
        </w:rPr>
        <w:t xml:space="preserve">В соответствии с пунктом 1.5 Технического задания установлено, что в </w:t>
      </w:r>
      <w:r w:rsidRPr="00B472C2">
        <w:rPr>
          <w:sz w:val="28"/>
          <w:szCs w:val="28"/>
        </w:rPr>
        <w:t>первый день исполнения государственного контракта Исполнитель обязан предоставить Заказчику данные о закреплённых за Заказчиком автомобилях (марка, номер и прочее) с указанием данных о прикреплённых к нему водителях (фамилия, имя, отчество, контактные телефонные номера), привлекаемых для оказания услуг; автомобиль (зарегистрированный в установленном порядке, не арестованный, не находящийся в розыске, не заложенный и являющийся свободным от любых прав третьих лиц) с документами (паспортом транспортного средства, свидетельством о регистрации транспортного средства, полисом обязательного страхования автогражданской ответственности).</w:t>
      </w:r>
    </w:p>
    <w:p w:rsidR="002C474C" w:rsidRPr="002879DD" w:rsidRDefault="008E1B78" w:rsidP="002C474C">
      <w:pPr>
        <w:autoSpaceDE w:val="0"/>
        <w:autoSpaceDN w:val="0"/>
        <w:adjustRightInd w:val="0"/>
        <w:spacing w:line="240" w:lineRule="auto"/>
        <w:ind w:firstLine="709"/>
        <w:jc w:val="both"/>
        <w:rPr>
          <w:sz w:val="28"/>
          <w:szCs w:val="28"/>
        </w:rPr>
      </w:pPr>
      <w:proofErr w:type="gramStart"/>
      <w:r w:rsidRPr="008E1B78">
        <w:rPr>
          <w:sz w:val="28"/>
          <w:szCs w:val="28"/>
        </w:rPr>
        <w:t>Комиссия</w:t>
      </w:r>
      <w:r w:rsidR="00660318">
        <w:rPr>
          <w:sz w:val="28"/>
          <w:szCs w:val="28"/>
        </w:rPr>
        <w:t>, изучив документацию,</w:t>
      </w:r>
      <w:r w:rsidRPr="008E1B78">
        <w:rPr>
          <w:sz w:val="28"/>
          <w:szCs w:val="28"/>
        </w:rPr>
        <w:t xml:space="preserve"> приходит к выводу, что действия Заказчика, установившего требования к наличию у участника Закупки производственных мощностей </w:t>
      </w:r>
      <w:r w:rsidR="002F5C54">
        <w:rPr>
          <w:sz w:val="28"/>
          <w:szCs w:val="28"/>
        </w:rPr>
        <w:t>(</w:t>
      </w:r>
      <w:r w:rsidR="002F5C54" w:rsidRPr="00B472C2">
        <w:rPr>
          <w:sz w:val="28"/>
          <w:szCs w:val="28"/>
        </w:rPr>
        <w:t>автомобиль являющийся свободным от любых прав третьих лиц</w:t>
      </w:r>
      <w:r w:rsidR="002F5C54">
        <w:rPr>
          <w:sz w:val="28"/>
          <w:szCs w:val="28"/>
        </w:rPr>
        <w:t>)</w:t>
      </w:r>
      <w:r w:rsidRPr="008E1B78">
        <w:rPr>
          <w:sz w:val="28"/>
          <w:szCs w:val="28"/>
        </w:rPr>
        <w:t xml:space="preserve">, необходимого для </w:t>
      </w:r>
      <w:r>
        <w:rPr>
          <w:sz w:val="28"/>
          <w:szCs w:val="28"/>
        </w:rPr>
        <w:t>оказания услуг</w:t>
      </w:r>
      <w:r w:rsidRPr="008E1B78">
        <w:rPr>
          <w:sz w:val="28"/>
          <w:szCs w:val="28"/>
        </w:rPr>
        <w:t xml:space="preserve">, являющихся предметом закупки, не соответствуют требованиям части 3 статьи 33, нарушают пункт 1 части 1 статьи 64 Закона о </w:t>
      </w:r>
      <w:r w:rsidRPr="008E1B78">
        <w:rPr>
          <w:sz w:val="28"/>
          <w:szCs w:val="28"/>
        </w:rPr>
        <w:lastRenderedPageBreak/>
        <w:t>контрактной системе</w:t>
      </w:r>
      <w:r w:rsidR="00E551DB">
        <w:rPr>
          <w:sz w:val="28"/>
          <w:szCs w:val="28"/>
        </w:rPr>
        <w:t>, так как при оказании услуг автомобиль не передается Заказчику</w:t>
      </w:r>
      <w:proofErr w:type="gramEnd"/>
      <w:r w:rsidR="00E551DB">
        <w:rPr>
          <w:sz w:val="28"/>
          <w:szCs w:val="28"/>
        </w:rPr>
        <w:t>, сведений о невозможности использования автомобиля, находящегося в лизинге, Заказчиком не представлено.</w:t>
      </w:r>
      <w:r w:rsidR="002C474C">
        <w:rPr>
          <w:sz w:val="28"/>
          <w:szCs w:val="28"/>
        </w:rPr>
        <w:t xml:space="preserve"> Довод жалобы признается обоснованным.</w:t>
      </w:r>
    </w:p>
    <w:p w:rsidR="00E22333" w:rsidRDefault="00B41B30" w:rsidP="007E20DD">
      <w:pPr>
        <w:autoSpaceDE w:val="0"/>
        <w:autoSpaceDN w:val="0"/>
        <w:adjustRightInd w:val="0"/>
        <w:spacing w:line="240" w:lineRule="auto"/>
        <w:ind w:firstLine="709"/>
        <w:jc w:val="both"/>
        <w:rPr>
          <w:sz w:val="28"/>
          <w:szCs w:val="28"/>
        </w:rPr>
      </w:pPr>
      <w:r w:rsidRPr="006772C1">
        <w:rPr>
          <w:sz w:val="28"/>
          <w:szCs w:val="28"/>
        </w:rPr>
        <w:t>Пунктом 4.1.3 проекта контракта установлен</w:t>
      </w:r>
      <w:r w:rsidR="00EC6161" w:rsidRPr="006772C1">
        <w:rPr>
          <w:sz w:val="28"/>
          <w:szCs w:val="28"/>
        </w:rPr>
        <w:t>о,</w:t>
      </w:r>
      <w:r w:rsidR="00EC6161">
        <w:rPr>
          <w:sz w:val="28"/>
          <w:szCs w:val="28"/>
        </w:rPr>
        <w:t xml:space="preserve"> что </w:t>
      </w:r>
      <w:r w:rsidR="00EC6161" w:rsidRPr="00EC6161">
        <w:rPr>
          <w:sz w:val="28"/>
          <w:szCs w:val="28"/>
        </w:rPr>
        <w:t xml:space="preserve">Исполнитель обязан </w:t>
      </w:r>
      <w:r w:rsidR="00EC6161">
        <w:rPr>
          <w:sz w:val="28"/>
          <w:szCs w:val="28"/>
        </w:rPr>
        <w:t>з</w:t>
      </w:r>
      <w:r w:rsidRPr="00B41B30">
        <w:rPr>
          <w:sz w:val="28"/>
          <w:szCs w:val="28"/>
        </w:rPr>
        <w:t>акрепить за автотранспортом, предоставляемым Государственному заказчику постоянного водителя, находящегося в штате Исполнителя и отвечающего требованиям, указанным в Описании объекта закупки (Приложение № 1 к Контракту).</w:t>
      </w:r>
    </w:p>
    <w:p w:rsidR="00B472C2" w:rsidRDefault="00FF4854" w:rsidP="00B95B23">
      <w:pPr>
        <w:autoSpaceDE w:val="0"/>
        <w:autoSpaceDN w:val="0"/>
        <w:adjustRightInd w:val="0"/>
        <w:spacing w:line="240" w:lineRule="auto"/>
        <w:ind w:firstLine="709"/>
        <w:jc w:val="both"/>
        <w:rPr>
          <w:sz w:val="28"/>
          <w:szCs w:val="28"/>
        </w:rPr>
      </w:pPr>
      <w:r>
        <w:rPr>
          <w:sz w:val="28"/>
          <w:szCs w:val="28"/>
        </w:rPr>
        <w:t>Согласно пункт</w:t>
      </w:r>
      <w:r w:rsidR="00B95B23">
        <w:rPr>
          <w:sz w:val="28"/>
          <w:szCs w:val="28"/>
        </w:rPr>
        <w:t>ам</w:t>
      </w:r>
      <w:r>
        <w:rPr>
          <w:sz w:val="28"/>
          <w:szCs w:val="28"/>
        </w:rPr>
        <w:t xml:space="preserve"> 1.6</w:t>
      </w:r>
      <w:r w:rsidR="00B95B23">
        <w:rPr>
          <w:sz w:val="28"/>
          <w:szCs w:val="28"/>
        </w:rPr>
        <w:t>, 1.10</w:t>
      </w:r>
      <w:r w:rsidR="00C90D4C">
        <w:rPr>
          <w:sz w:val="28"/>
          <w:szCs w:val="28"/>
        </w:rPr>
        <w:t xml:space="preserve"> Описания объекта закупки о</w:t>
      </w:r>
      <w:r w:rsidR="00C90D4C" w:rsidRPr="00C90D4C">
        <w:rPr>
          <w:sz w:val="28"/>
          <w:szCs w:val="28"/>
        </w:rPr>
        <w:t>бязанность по обеспечению и соблюдению режима труда и отдыха водителей в соответствии с требованиями действующего трудового законодательства возлагается на Исполнителя. Исполнитель должен обеспечить работу своих сотрудников (водителей) из расчета, установленного действующим трудовым законодательством Российской Федерации коэффициента сменности в зависимости от режима труда.</w:t>
      </w:r>
      <w:r w:rsidR="00B95B23">
        <w:rPr>
          <w:sz w:val="28"/>
          <w:szCs w:val="28"/>
        </w:rPr>
        <w:t xml:space="preserve"> </w:t>
      </w:r>
      <w:r w:rsidR="00B95B23" w:rsidRPr="00B95B23">
        <w:rPr>
          <w:sz w:val="28"/>
          <w:szCs w:val="28"/>
        </w:rPr>
        <w:t>Исполнитель обязан своевременно выплачивать заработную плату водителям, привлекаемым для оказания Услуг в соответствии с Трудовым законодательством Российской Федерации.</w:t>
      </w:r>
      <w:r w:rsidR="00B95B23">
        <w:rPr>
          <w:sz w:val="28"/>
          <w:szCs w:val="28"/>
        </w:rPr>
        <w:t xml:space="preserve"> </w:t>
      </w:r>
      <w:r w:rsidR="00B95B23" w:rsidRPr="00B95B23">
        <w:rPr>
          <w:sz w:val="28"/>
          <w:szCs w:val="28"/>
        </w:rPr>
        <w:t>Исполнитель обязан своевременно выплачивать заработную плату водителям, привлекаемым для оказания Услуг в соответствии с Трудовым законодательством Российской Федерации.</w:t>
      </w:r>
    </w:p>
    <w:p w:rsidR="00A83628" w:rsidRDefault="007A62BF" w:rsidP="00B95B23">
      <w:pPr>
        <w:autoSpaceDE w:val="0"/>
        <w:autoSpaceDN w:val="0"/>
        <w:adjustRightInd w:val="0"/>
        <w:spacing w:line="240" w:lineRule="auto"/>
        <w:ind w:firstLine="709"/>
        <w:jc w:val="both"/>
        <w:rPr>
          <w:sz w:val="28"/>
          <w:szCs w:val="28"/>
          <w:highlight w:val="yellow"/>
        </w:rPr>
      </w:pPr>
      <w:r>
        <w:rPr>
          <w:sz w:val="28"/>
          <w:szCs w:val="28"/>
        </w:rPr>
        <w:t>Комисси</w:t>
      </w:r>
      <w:r w:rsidR="005F153D">
        <w:rPr>
          <w:sz w:val="28"/>
          <w:szCs w:val="28"/>
        </w:rPr>
        <w:t>ей</w:t>
      </w:r>
      <w:r>
        <w:rPr>
          <w:sz w:val="28"/>
          <w:szCs w:val="28"/>
        </w:rPr>
        <w:t xml:space="preserve"> установлено, что</w:t>
      </w:r>
      <w:r w:rsidR="00A83628">
        <w:rPr>
          <w:sz w:val="28"/>
          <w:szCs w:val="28"/>
        </w:rPr>
        <w:t xml:space="preserve"> </w:t>
      </w:r>
      <w:r w:rsidR="00E551DB">
        <w:rPr>
          <w:sz w:val="28"/>
          <w:szCs w:val="28"/>
        </w:rPr>
        <w:t>физическое лицо, в том числе зарегистрированное в качестве индивидуального предпринимателя,</w:t>
      </w:r>
      <w:r w:rsidR="00A83628">
        <w:rPr>
          <w:sz w:val="28"/>
          <w:szCs w:val="28"/>
        </w:rPr>
        <w:t xml:space="preserve"> может самостоятельно </w:t>
      </w:r>
      <w:r w:rsidR="00E551DB">
        <w:rPr>
          <w:sz w:val="28"/>
          <w:szCs w:val="28"/>
        </w:rPr>
        <w:t>оказывать услуги</w:t>
      </w:r>
      <w:r w:rsidR="007813A1">
        <w:rPr>
          <w:sz w:val="28"/>
          <w:szCs w:val="28"/>
        </w:rPr>
        <w:t xml:space="preserve">, при этом требование о наличии водителя в штате </w:t>
      </w:r>
      <w:r>
        <w:rPr>
          <w:sz w:val="28"/>
          <w:szCs w:val="28"/>
        </w:rPr>
        <w:t>И</w:t>
      </w:r>
      <w:r w:rsidR="007813A1">
        <w:rPr>
          <w:sz w:val="28"/>
          <w:szCs w:val="28"/>
        </w:rPr>
        <w:t xml:space="preserve">сполнителя для </w:t>
      </w:r>
      <w:r w:rsidR="00E551DB">
        <w:rPr>
          <w:sz w:val="28"/>
          <w:szCs w:val="28"/>
        </w:rPr>
        <w:t>такого участника может быть</w:t>
      </w:r>
      <w:r w:rsidR="007813A1">
        <w:rPr>
          <w:sz w:val="28"/>
          <w:szCs w:val="28"/>
        </w:rPr>
        <w:t xml:space="preserve"> не исполнимо</w:t>
      </w:r>
      <w:r>
        <w:rPr>
          <w:sz w:val="28"/>
          <w:szCs w:val="28"/>
        </w:rPr>
        <w:t>, также может быть заключен договор об оказании услуг водителей у сторонней организации, что не противоречит требованиям законодательства. Таким образом, действия Заказчика содержат нарушение пункта 1 части 1 статьи 64 Закона о контрактной системе.</w:t>
      </w:r>
      <w:r w:rsidR="00A13617">
        <w:rPr>
          <w:sz w:val="28"/>
          <w:szCs w:val="28"/>
        </w:rPr>
        <w:t xml:space="preserve"> </w:t>
      </w:r>
      <w:r w:rsidR="00D504A0">
        <w:rPr>
          <w:sz w:val="28"/>
          <w:szCs w:val="28"/>
        </w:rPr>
        <w:t>Довод жалобы признается обоснованным.</w:t>
      </w:r>
    </w:p>
    <w:p w:rsidR="00446E40" w:rsidRPr="007D1109" w:rsidRDefault="000C44BE" w:rsidP="007D1109">
      <w:pPr>
        <w:pStyle w:val="a3"/>
        <w:spacing w:before="0" w:beforeAutospacing="0" w:after="0"/>
        <w:ind w:firstLine="709"/>
        <w:contextualSpacing/>
        <w:jc w:val="both"/>
        <w:rPr>
          <w:color w:val="000000"/>
          <w:sz w:val="28"/>
          <w:szCs w:val="28"/>
        </w:rPr>
      </w:pPr>
      <w:r w:rsidRPr="009F2F1C">
        <w:rPr>
          <w:sz w:val="28"/>
          <w:szCs w:val="28"/>
        </w:rPr>
        <w:t xml:space="preserve">На </w:t>
      </w:r>
      <w:r w:rsidR="00446E40" w:rsidRPr="009F2F1C">
        <w:rPr>
          <w:sz w:val="28"/>
          <w:szCs w:val="28"/>
        </w:rPr>
        <w:t xml:space="preserve">основании изложенного, руководствуясь </w:t>
      </w:r>
      <w:r w:rsidR="00446E40" w:rsidRPr="00DA1062">
        <w:rPr>
          <w:sz w:val="28"/>
          <w:szCs w:val="28"/>
        </w:rPr>
        <w:t>частью 15, 22 статьи 99</w:t>
      </w:r>
      <w:r w:rsidR="00446E40">
        <w:rPr>
          <w:sz w:val="28"/>
          <w:szCs w:val="28"/>
        </w:rPr>
        <w:t xml:space="preserve"> </w:t>
      </w:r>
      <w:r w:rsidR="00446E40" w:rsidRPr="0080273B">
        <w:rPr>
          <w:sz w:val="28"/>
          <w:szCs w:val="28"/>
        </w:rPr>
        <w:t xml:space="preserve">Закона о контрактной системе, </w:t>
      </w:r>
      <w:r w:rsidR="00446E40" w:rsidRPr="008D3124">
        <w:rPr>
          <w:sz w:val="28"/>
          <w:szCs w:val="28"/>
        </w:rPr>
        <w:t xml:space="preserve">частью 8 статьи 106 Закона о контрактной системе, </w:t>
      </w:r>
      <w:r w:rsidR="00446E40" w:rsidRPr="0080273B">
        <w:rPr>
          <w:sz w:val="28"/>
          <w:szCs w:val="28"/>
        </w:rPr>
        <w:t>Административн</w:t>
      </w:r>
      <w:r w:rsidR="00446E40">
        <w:rPr>
          <w:sz w:val="28"/>
          <w:szCs w:val="28"/>
        </w:rPr>
        <w:t>ым</w:t>
      </w:r>
      <w:r w:rsidR="00446E40" w:rsidRPr="0080273B">
        <w:rPr>
          <w:sz w:val="28"/>
          <w:szCs w:val="28"/>
        </w:rPr>
        <w:t xml:space="preserve"> регламент</w:t>
      </w:r>
      <w:r w:rsidR="00446E40">
        <w:rPr>
          <w:sz w:val="28"/>
          <w:szCs w:val="28"/>
        </w:rPr>
        <w:t>ом</w:t>
      </w:r>
      <w:r w:rsidR="00446E40" w:rsidRPr="0080273B">
        <w:rPr>
          <w:sz w:val="28"/>
          <w:szCs w:val="28"/>
        </w:rPr>
        <w:t xml:space="preserve"> </w:t>
      </w:r>
      <w:r w:rsidR="00446E40">
        <w:rPr>
          <w:sz w:val="28"/>
          <w:szCs w:val="28"/>
        </w:rPr>
        <w:t>от 19.11.2014 №727/14, Комиссия</w:t>
      </w:r>
    </w:p>
    <w:p w:rsidR="001F76C5" w:rsidRDefault="001F76C5" w:rsidP="007D1109">
      <w:pPr>
        <w:spacing w:line="240" w:lineRule="auto"/>
        <w:ind w:firstLine="851"/>
        <w:jc w:val="center"/>
        <w:rPr>
          <w:rFonts w:cs="Times New Roman"/>
          <w:sz w:val="28"/>
          <w:szCs w:val="28"/>
        </w:rPr>
      </w:pPr>
    </w:p>
    <w:p w:rsidR="00A13617" w:rsidRDefault="00A13617" w:rsidP="00A13617">
      <w:pPr>
        <w:spacing w:line="240" w:lineRule="auto"/>
        <w:ind w:firstLine="851"/>
        <w:jc w:val="center"/>
        <w:rPr>
          <w:rFonts w:cs="Times New Roman"/>
          <w:sz w:val="28"/>
          <w:szCs w:val="28"/>
        </w:rPr>
      </w:pPr>
      <w:r w:rsidRPr="00D50B01">
        <w:rPr>
          <w:rFonts w:cs="Times New Roman"/>
          <w:sz w:val="28"/>
          <w:szCs w:val="28"/>
        </w:rPr>
        <w:t>РЕШИЛА:</w:t>
      </w:r>
    </w:p>
    <w:p w:rsidR="00A13617" w:rsidRDefault="00A13617" w:rsidP="00A13617">
      <w:pPr>
        <w:spacing w:line="240" w:lineRule="auto"/>
        <w:rPr>
          <w:rFonts w:cs="Times New Roman"/>
          <w:sz w:val="28"/>
          <w:szCs w:val="28"/>
        </w:rPr>
      </w:pPr>
    </w:p>
    <w:p w:rsidR="00A13617" w:rsidRPr="00A677FE" w:rsidRDefault="00A13617" w:rsidP="00A13617">
      <w:pPr>
        <w:ind w:firstLine="851"/>
        <w:jc w:val="both"/>
        <w:rPr>
          <w:sz w:val="28"/>
          <w:szCs w:val="28"/>
          <w:lang w:eastAsia="x-none"/>
        </w:rPr>
      </w:pPr>
      <w:r>
        <w:rPr>
          <w:sz w:val="28"/>
          <w:szCs w:val="28"/>
          <w:lang w:eastAsia="x-none"/>
        </w:rPr>
        <w:t xml:space="preserve">1. </w:t>
      </w:r>
      <w:r w:rsidRPr="00A677FE">
        <w:rPr>
          <w:sz w:val="28"/>
          <w:szCs w:val="28"/>
          <w:lang w:eastAsia="x-none"/>
        </w:rPr>
        <w:t>Признать жалобу Заявителя</w:t>
      </w:r>
      <w:r>
        <w:rPr>
          <w:sz w:val="28"/>
          <w:szCs w:val="28"/>
          <w:lang w:eastAsia="x-none"/>
        </w:rPr>
        <w:t xml:space="preserve"> частично </w:t>
      </w:r>
      <w:r w:rsidRPr="00A677FE">
        <w:rPr>
          <w:sz w:val="28"/>
          <w:szCs w:val="28"/>
          <w:lang w:eastAsia="x-none"/>
        </w:rPr>
        <w:t>обоснованной.</w:t>
      </w:r>
    </w:p>
    <w:p w:rsidR="00A13617" w:rsidRDefault="00A13617" w:rsidP="00A13617">
      <w:pPr>
        <w:ind w:firstLine="851"/>
        <w:jc w:val="both"/>
        <w:rPr>
          <w:sz w:val="28"/>
          <w:szCs w:val="28"/>
          <w:lang w:eastAsia="x-none"/>
        </w:rPr>
      </w:pPr>
      <w:r>
        <w:rPr>
          <w:sz w:val="28"/>
          <w:szCs w:val="28"/>
          <w:lang w:eastAsia="x-none"/>
        </w:rPr>
        <w:t xml:space="preserve">2. </w:t>
      </w:r>
      <w:r w:rsidRPr="00A677FE">
        <w:rPr>
          <w:sz w:val="28"/>
          <w:szCs w:val="28"/>
          <w:lang w:eastAsia="x-none"/>
        </w:rPr>
        <w:t xml:space="preserve">Признать в действиях Заказчика </w:t>
      </w:r>
      <w:r>
        <w:rPr>
          <w:sz w:val="28"/>
          <w:szCs w:val="28"/>
          <w:lang w:eastAsia="x-none"/>
        </w:rPr>
        <w:t>нарушение пункта 1 части 1 статьи 64 Закона о контрактной системе</w:t>
      </w:r>
      <w:r w:rsidRPr="00A677FE">
        <w:rPr>
          <w:sz w:val="28"/>
          <w:szCs w:val="28"/>
          <w:lang w:eastAsia="x-none"/>
        </w:rPr>
        <w:t>.</w:t>
      </w:r>
    </w:p>
    <w:p w:rsidR="000D76A2" w:rsidRPr="006D2509" w:rsidRDefault="000D76A2" w:rsidP="000D76A2">
      <w:pPr>
        <w:spacing w:line="240" w:lineRule="auto"/>
        <w:ind w:firstLine="851"/>
        <w:jc w:val="both"/>
        <w:rPr>
          <w:rFonts w:eastAsia="Times New Roman" w:cs="Times New Roman"/>
          <w:kern w:val="0"/>
          <w:sz w:val="28"/>
          <w:szCs w:val="28"/>
          <w:lang w:eastAsia="x-none" w:bidi="ar-SA"/>
        </w:rPr>
      </w:pPr>
      <w:r>
        <w:rPr>
          <w:rFonts w:eastAsia="Times New Roman" w:cs="Times New Roman"/>
          <w:kern w:val="0"/>
          <w:sz w:val="28"/>
          <w:szCs w:val="28"/>
          <w:lang w:eastAsia="ru-RU" w:bidi="ar-SA"/>
        </w:rPr>
        <w:t xml:space="preserve">3. </w:t>
      </w:r>
      <w:r w:rsidRPr="006D2509">
        <w:rPr>
          <w:rFonts w:eastAsia="Times New Roman" w:cs="Times New Roman"/>
          <w:kern w:val="0"/>
          <w:sz w:val="28"/>
          <w:szCs w:val="28"/>
          <w:lang w:eastAsia="x-none" w:bidi="ar-SA"/>
        </w:rPr>
        <w:t>Выдать предписание об устранении нарушений Закона о контрактной системе.</w:t>
      </w:r>
    </w:p>
    <w:p w:rsidR="00A13617" w:rsidRDefault="000D76A2" w:rsidP="00A13617">
      <w:pPr>
        <w:spacing w:line="240" w:lineRule="auto"/>
        <w:ind w:firstLine="851"/>
        <w:jc w:val="both"/>
        <w:rPr>
          <w:rFonts w:eastAsia="Times New Roman" w:cs="Times New Roman"/>
          <w:kern w:val="0"/>
          <w:sz w:val="28"/>
          <w:szCs w:val="28"/>
          <w:lang w:eastAsia="x-none" w:bidi="ar-SA"/>
        </w:rPr>
      </w:pPr>
      <w:r>
        <w:rPr>
          <w:rFonts w:eastAsia="Times New Roman" w:cs="Times New Roman"/>
          <w:kern w:val="0"/>
          <w:sz w:val="28"/>
          <w:szCs w:val="28"/>
          <w:lang w:eastAsia="x-none" w:bidi="ar-SA"/>
        </w:rPr>
        <w:t>4</w:t>
      </w:r>
      <w:r w:rsidR="00A13617">
        <w:rPr>
          <w:rFonts w:eastAsia="Times New Roman" w:cs="Times New Roman"/>
          <w:kern w:val="0"/>
          <w:sz w:val="28"/>
          <w:szCs w:val="28"/>
          <w:lang w:eastAsia="x-none" w:bidi="ar-SA"/>
        </w:rPr>
        <w:t xml:space="preserve">. </w:t>
      </w:r>
      <w:r w:rsidR="00A13617" w:rsidRPr="00EB2118">
        <w:rPr>
          <w:rFonts w:eastAsia="Times New Roman" w:cs="Times New Roman"/>
          <w:kern w:val="0"/>
          <w:sz w:val="28"/>
          <w:szCs w:val="28"/>
          <w:lang w:eastAsia="x-none" w:bidi="ar-SA"/>
        </w:rPr>
        <w:t>Передать материалы дела должностному лицу для рассмотрения вопроса о возбуждении дела об административном правонарушении.</w:t>
      </w:r>
    </w:p>
    <w:p w:rsidR="009154B4" w:rsidRDefault="009154B4" w:rsidP="009154B4">
      <w:pPr>
        <w:suppressAutoHyphens w:val="0"/>
        <w:spacing w:line="240" w:lineRule="auto"/>
        <w:rPr>
          <w:kern w:val="0"/>
          <w:sz w:val="28"/>
          <w:szCs w:val="28"/>
          <w:lang w:eastAsia="ru-RU" w:bidi="ar-SA"/>
        </w:rPr>
      </w:pPr>
      <w:bookmarkStart w:id="0" w:name="_GoBack"/>
      <w:bookmarkEnd w:id="0"/>
      <w:r w:rsidRPr="00D50B01">
        <w:rPr>
          <w:kern w:val="0"/>
          <w:sz w:val="28"/>
          <w:szCs w:val="28"/>
          <w:lang w:eastAsia="ru-RU" w:bidi="ar-SA"/>
        </w:rPr>
        <w:t xml:space="preserve">Председатель Комиссии </w:t>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Pr>
          <w:kern w:val="0"/>
          <w:sz w:val="28"/>
          <w:szCs w:val="28"/>
          <w:lang w:eastAsia="ru-RU" w:bidi="ar-SA"/>
        </w:rPr>
        <w:t xml:space="preserve">          И.Р. Хасанов  </w:t>
      </w:r>
    </w:p>
    <w:p w:rsidR="009154B4" w:rsidRPr="00D50B01" w:rsidRDefault="009154B4" w:rsidP="009154B4">
      <w:pPr>
        <w:suppressAutoHyphens w:val="0"/>
        <w:spacing w:line="240" w:lineRule="auto"/>
        <w:rPr>
          <w:kern w:val="0"/>
          <w:sz w:val="28"/>
          <w:szCs w:val="28"/>
          <w:lang w:eastAsia="ru-RU" w:bidi="ar-SA"/>
        </w:rPr>
      </w:pPr>
    </w:p>
    <w:p w:rsidR="009154B4" w:rsidRDefault="009154B4" w:rsidP="009154B4">
      <w:pPr>
        <w:suppressAutoHyphens w:val="0"/>
        <w:spacing w:line="240" w:lineRule="auto"/>
        <w:rPr>
          <w:sz w:val="28"/>
          <w:szCs w:val="28"/>
        </w:rPr>
      </w:pPr>
      <w:r w:rsidRPr="00D50B01">
        <w:rPr>
          <w:kern w:val="0"/>
          <w:sz w:val="28"/>
          <w:szCs w:val="28"/>
          <w:lang w:eastAsia="ru-RU" w:bidi="ar-SA"/>
        </w:rPr>
        <w:t xml:space="preserve">Члены Комиссии: </w:t>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sidRPr="00D50B01">
        <w:rPr>
          <w:kern w:val="0"/>
          <w:sz w:val="28"/>
          <w:szCs w:val="28"/>
          <w:lang w:eastAsia="ru-RU" w:bidi="ar-SA"/>
        </w:rPr>
        <w:tab/>
      </w:r>
      <w:r>
        <w:rPr>
          <w:kern w:val="0"/>
          <w:sz w:val="28"/>
          <w:szCs w:val="28"/>
          <w:lang w:eastAsia="ru-RU" w:bidi="ar-SA"/>
        </w:rPr>
        <w:t xml:space="preserve">          </w:t>
      </w:r>
      <w:r w:rsidR="009331F3">
        <w:rPr>
          <w:sz w:val="28"/>
          <w:szCs w:val="28"/>
          <w:lang w:eastAsia="ru-RU"/>
        </w:rPr>
        <w:t>Т.Д.Аблаева</w:t>
      </w:r>
    </w:p>
    <w:p w:rsidR="009154B4" w:rsidRDefault="009154B4" w:rsidP="009154B4">
      <w:pPr>
        <w:pStyle w:val="a3"/>
        <w:widowControl w:val="0"/>
        <w:spacing w:before="0" w:beforeAutospacing="0" w:after="0"/>
        <w:ind w:left="6937" w:firstLine="851"/>
        <w:jc w:val="both"/>
        <w:rPr>
          <w:sz w:val="28"/>
          <w:szCs w:val="28"/>
          <w:lang w:eastAsia="ru-RU"/>
        </w:rPr>
      </w:pPr>
    </w:p>
    <w:p w:rsidR="00A37003" w:rsidRPr="007D1109" w:rsidRDefault="009154B4" w:rsidP="007D1109">
      <w:pPr>
        <w:jc w:val="center"/>
        <w:rPr>
          <w:sz w:val="28"/>
          <w:szCs w:val="28"/>
        </w:rPr>
      </w:pPr>
      <w:r>
        <w:rPr>
          <w:sz w:val="28"/>
          <w:szCs w:val="28"/>
        </w:rPr>
        <w:t xml:space="preserve">                                                                                                                        </w:t>
      </w:r>
      <w:r w:rsidRPr="00B30C52">
        <w:rPr>
          <w:sz w:val="28"/>
          <w:szCs w:val="28"/>
        </w:rPr>
        <w:t xml:space="preserve">Л.Ю. </w:t>
      </w:r>
      <w:proofErr w:type="spellStart"/>
      <w:r w:rsidRPr="00B30C52">
        <w:rPr>
          <w:sz w:val="28"/>
          <w:szCs w:val="28"/>
        </w:rPr>
        <w:t>Масю</w:t>
      </w:r>
      <w:r w:rsidR="007D1109">
        <w:rPr>
          <w:sz w:val="28"/>
          <w:szCs w:val="28"/>
        </w:rPr>
        <w:t>ра</w:t>
      </w:r>
      <w:proofErr w:type="spellEnd"/>
    </w:p>
    <w:sectPr w:rsidR="00A37003" w:rsidRPr="007D1109" w:rsidSect="00446E4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Roman, 'Times New Roman'">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nsid w:val="234E2CC3"/>
    <w:multiLevelType w:val="multilevel"/>
    <w:tmpl w:val="CF849FA8"/>
    <w:lvl w:ilvl="0">
      <w:numFmt w:val="bullet"/>
      <w:lvlText w:val=""/>
      <w:lvlJc w:val="left"/>
      <w:pPr>
        <w:ind w:left="1067" w:hanging="360"/>
      </w:pPr>
      <w:rPr>
        <w:rFonts w:ascii="Symbol" w:eastAsia="Andale Sans UI" w:hAnsi="Symbol" w:cs="Tahoma"/>
      </w:rPr>
    </w:lvl>
    <w:lvl w:ilvl="1">
      <w:numFmt w:val="bullet"/>
      <w:lvlText w:val="o"/>
      <w:lvlJc w:val="left"/>
      <w:pPr>
        <w:ind w:left="1787" w:hanging="360"/>
      </w:pPr>
      <w:rPr>
        <w:rFonts w:ascii="Courier New" w:hAnsi="Courier New" w:cs="Courier New"/>
      </w:rPr>
    </w:lvl>
    <w:lvl w:ilvl="2">
      <w:numFmt w:val="bullet"/>
      <w:lvlText w:val=""/>
      <w:lvlJc w:val="left"/>
      <w:pPr>
        <w:ind w:left="2507" w:hanging="360"/>
      </w:pPr>
      <w:rPr>
        <w:rFonts w:ascii="Wingdings" w:hAnsi="Wingdings"/>
      </w:rPr>
    </w:lvl>
    <w:lvl w:ilvl="3">
      <w:numFmt w:val="bullet"/>
      <w:lvlText w:val=""/>
      <w:lvlJc w:val="left"/>
      <w:pPr>
        <w:ind w:left="3227" w:hanging="360"/>
      </w:pPr>
      <w:rPr>
        <w:rFonts w:ascii="Symbol" w:hAnsi="Symbol"/>
      </w:rPr>
    </w:lvl>
    <w:lvl w:ilvl="4">
      <w:numFmt w:val="bullet"/>
      <w:lvlText w:val="o"/>
      <w:lvlJc w:val="left"/>
      <w:pPr>
        <w:ind w:left="3947" w:hanging="360"/>
      </w:pPr>
      <w:rPr>
        <w:rFonts w:ascii="Courier New" w:hAnsi="Courier New" w:cs="Courier New"/>
      </w:rPr>
    </w:lvl>
    <w:lvl w:ilvl="5">
      <w:numFmt w:val="bullet"/>
      <w:lvlText w:val=""/>
      <w:lvlJc w:val="left"/>
      <w:pPr>
        <w:ind w:left="4667" w:hanging="360"/>
      </w:pPr>
      <w:rPr>
        <w:rFonts w:ascii="Wingdings" w:hAnsi="Wingdings"/>
      </w:rPr>
    </w:lvl>
    <w:lvl w:ilvl="6">
      <w:numFmt w:val="bullet"/>
      <w:lvlText w:val=""/>
      <w:lvlJc w:val="left"/>
      <w:pPr>
        <w:ind w:left="5387" w:hanging="360"/>
      </w:pPr>
      <w:rPr>
        <w:rFonts w:ascii="Symbol" w:hAnsi="Symbol"/>
      </w:rPr>
    </w:lvl>
    <w:lvl w:ilvl="7">
      <w:numFmt w:val="bullet"/>
      <w:lvlText w:val="o"/>
      <w:lvlJc w:val="left"/>
      <w:pPr>
        <w:ind w:left="6107" w:hanging="360"/>
      </w:pPr>
      <w:rPr>
        <w:rFonts w:ascii="Courier New" w:hAnsi="Courier New" w:cs="Courier New"/>
      </w:rPr>
    </w:lvl>
    <w:lvl w:ilvl="8">
      <w:numFmt w:val="bullet"/>
      <w:lvlText w:val=""/>
      <w:lvlJc w:val="left"/>
      <w:pPr>
        <w:ind w:left="6827" w:hanging="360"/>
      </w:pPr>
      <w:rPr>
        <w:rFonts w:ascii="Wingdings" w:hAnsi="Wingdings"/>
      </w:rPr>
    </w:lvl>
  </w:abstractNum>
  <w:abstractNum w:abstractNumId="2">
    <w:nsid w:val="72D63BE0"/>
    <w:multiLevelType w:val="hybridMultilevel"/>
    <w:tmpl w:val="8FF2A56C"/>
    <w:lvl w:ilvl="0" w:tplc="1200E16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40"/>
    <w:rsid w:val="00004686"/>
    <w:rsid w:val="00021A65"/>
    <w:rsid w:val="00055966"/>
    <w:rsid w:val="000B2E99"/>
    <w:rsid w:val="000C3237"/>
    <w:rsid w:val="000C3C71"/>
    <w:rsid w:val="000C44BE"/>
    <w:rsid w:val="000C6EAA"/>
    <w:rsid w:val="000D1D02"/>
    <w:rsid w:val="000D76A2"/>
    <w:rsid w:val="0013617D"/>
    <w:rsid w:val="0016394D"/>
    <w:rsid w:val="0016425D"/>
    <w:rsid w:val="00167E27"/>
    <w:rsid w:val="0019573F"/>
    <w:rsid w:val="001A0810"/>
    <w:rsid w:val="001C0075"/>
    <w:rsid w:val="001C56F1"/>
    <w:rsid w:val="001D1DBC"/>
    <w:rsid w:val="001D735B"/>
    <w:rsid w:val="001F76C5"/>
    <w:rsid w:val="00224D36"/>
    <w:rsid w:val="00243777"/>
    <w:rsid w:val="0026224B"/>
    <w:rsid w:val="002879DD"/>
    <w:rsid w:val="002914F6"/>
    <w:rsid w:val="002C474C"/>
    <w:rsid w:val="002C572A"/>
    <w:rsid w:val="002C7178"/>
    <w:rsid w:val="002F5C54"/>
    <w:rsid w:val="002F68E2"/>
    <w:rsid w:val="003015EA"/>
    <w:rsid w:val="003123AA"/>
    <w:rsid w:val="003162E1"/>
    <w:rsid w:val="003208DB"/>
    <w:rsid w:val="0035004C"/>
    <w:rsid w:val="0035321A"/>
    <w:rsid w:val="00360848"/>
    <w:rsid w:val="00362EB5"/>
    <w:rsid w:val="00371430"/>
    <w:rsid w:val="00385F53"/>
    <w:rsid w:val="0038769A"/>
    <w:rsid w:val="003A1B48"/>
    <w:rsid w:val="003B0DD6"/>
    <w:rsid w:val="003D38F3"/>
    <w:rsid w:val="003E7D9D"/>
    <w:rsid w:val="003F1DD4"/>
    <w:rsid w:val="003F715C"/>
    <w:rsid w:val="004177FA"/>
    <w:rsid w:val="00427E3F"/>
    <w:rsid w:val="00443264"/>
    <w:rsid w:val="00446E40"/>
    <w:rsid w:val="004547E3"/>
    <w:rsid w:val="0045528C"/>
    <w:rsid w:val="004749E9"/>
    <w:rsid w:val="004779F9"/>
    <w:rsid w:val="00497C8B"/>
    <w:rsid w:val="004B3050"/>
    <w:rsid w:val="004B770F"/>
    <w:rsid w:val="004C2EDE"/>
    <w:rsid w:val="004C5BA7"/>
    <w:rsid w:val="00504FE5"/>
    <w:rsid w:val="0052170A"/>
    <w:rsid w:val="0055465F"/>
    <w:rsid w:val="00597E25"/>
    <w:rsid w:val="005A3E09"/>
    <w:rsid w:val="005B007C"/>
    <w:rsid w:val="005D35E0"/>
    <w:rsid w:val="005D5DEC"/>
    <w:rsid w:val="005E2BAE"/>
    <w:rsid w:val="005E2DBE"/>
    <w:rsid w:val="005E543D"/>
    <w:rsid w:val="005F153D"/>
    <w:rsid w:val="00610BAC"/>
    <w:rsid w:val="006136D9"/>
    <w:rsid w:val="00616661"/>
    <w:rsid w:val="00635C22"/>
    <w:rsid w:val="00660318"/>
    <w:rsid w:val="006608F3"/>
    <w:rsid w:val="00674293"/>
    <w:rsid w:val="00675EBD"/>
    <w:rsid w:val="006772C1"/>
    <w:rsid w:val="006902F2"/>
    <w:rsid w:val="006D5A7B"/>
    <w:rsid w:val="006F60CE"/>
    <w:rsid w:val="00707913"/>
    <w:rsid w:val="007371A6"/>
    <w:rsid w:val="00780D20"/>
    <w:rsid w:val="007813A1"/>
    <w:rsid w:val="00791C8C"/>
    <w:rsid w:val="007A5F26"/>
    <w:rsid w:val="007A62BF"/>
    <w:rsid w:val="007C3FFE"/>
    <w:rsid w:val="007D1109"/>
    <w:rsid w:val="007E20DD"/>
    <w:rsid w:val="007E47CA"/>
    <w:rsid w:val="00804161"/>
    <w:rsid w:val="0080450B"/>
    <w:rsid w:val="00805A45"/>
    <w:rsid w:val="00827829"/>
    <w:rsid w:val="008426F5"/>
    <w:rsid w:val="00862144"/>
    <w:rsid w:val="00864470"/>
    <w:rsid w:val="008951B2"/>
    <w:rsid w:val="008B5DF9"/>
    <w:rsid w:val="008D4767"/>
    <w:rsid w:val="008E1B78"/>
    <w:rsid w:val="008F2D8C"/>
    <w:rsid w:val="008F4E2B"/>
    <w:rsid w:val="0090318A"/>
    <w:rsid w:val="009154B4"/>
    <w:rsid w:val="009331F3"/>
    <w:rsid w:val="009807F4"/>
    <w:rsid w:val="009859AE"/>
    <w:rsid w:val="009A5C9B"/>
    <w:rsid w:val="009B495D"/>
    <w:rsid w:val="009C2512"/>
    <w:rsid w:val="009D1695"/>
    <w:rsid w:val="009F2F1C"/>
    <w:rsid w:val="009F4E91"/>
    <w:rsid w:val="009F7FB5"/>
    <w:rsid w:val="00A02F33"/>
    <w:rsid w:val="00A13617"/>
    <w:rsid w:val="00A23995"/>
    <w:rsid w:val="00A37003"/>
    <w:rsid w:val="00A47BE3"/>
    <w:rsid w:val="00A5062E"/>
    <w:rsid w:val="00A55708"/>
    <w:rsid w:val="00A83628"/>
    <w:rsid w:val="00A90F50"/>
    <w:rsid w:val="00A9651D"/>
    <w:rsid w:val="00AA5C80"/>
    <w:rsid w:val="00AB0205"/>
    <w:rsid w:val="00AC42C2"/>
    <w:rsid w:val="00AC6E6B"/>
    <w:rsid w:val="00AD3012"/>
    <w:rsid w:val="00AD3BAA"/>
    <w:rsid w:val="00AD57FE"/>
    <w:rsid w:val="00B113C6"/>
    <w:rsid w:val="00B15C5B"/>
    <w:rsid w:val="00B2120A"/>
    <w:rsid w:val="00B41B30"/>
    <w:rsid w:val="00B472C2"/>
    <w:rsid w:val="00B518F3"/>
    <w:rsid w:val="00B5493F"/>
    <w:rsid w:val="00B558CC"/>
    <w:rsid w:val="00B95B23"/>
    <w:rsid w:val="00BB5549"/>
    <w:rsid w:val="00BC04BE"/>
    <w:rsid w:val="00C23CC1"/>
    <w:rsid w:val="00C27C5D"/>
    <w:rsid w:val="00C64B3F"/>
    <w:rsid w:val="00C65604"/>
    <w:rsid w:val="00C66975"/>
    <w:rsid w:val="00C8070E"/>
    <w:rsid w:val="00C82B07"/>
    <w:rsid w:val="00C90D4C"/>
    <w:rsid w:val="00C92A93"/>
    <w:rsid w:val="00D05E83"/>
    <w:rsid w:val="00D26ACB"/>
    <w:rsid w:val="00D34E7D"/>
    <w:rsid w:val="00D504A0"/>
    <w:rsid w:val="00D51BBF"/>
    <w:rsid w:val="00D6107D"/>
    <w:rsid w:val="00D70723"/>
    <w:rsid w:val="00D74468"/>
    <w:rsid w:val="00DE56C8"/>
    <w:rsid w:val="00DE655C"/>
    <w:rsid w:val="00E13516"/>
    <w:rsid w:val="00E14DC6"/>
    <w:rsid w:val="00E16300"/>
    <w:rsid w:val="00E22333"/>
    <w:rsid w:val="00E551DB"/>
    <w:rsid w:val="00E6402A"/>
    <w:rsid w:val="00E823E4"/>
    <w:rsid w:val="00E83214"/>
    <w:rsid w:val="00E85989"/>
    <w:rsid w:val="00E96DF5"/>
    <w:rsid w:val="00EA7F30"/>
    <w:rsid w:val="00EB55E9"/>
    <w:rsid w:val="00EC6161"/>
    <w:rsid w:val="00EF459B"/>
    <w:rsid w:val="00F069FD"/>
    <w:rsid w:val="00F61945"/>
    <w:rsid w:val="00F758E6"/>
    <w:rsid w:val="00F76ACB"/>
    <w:rsid w:val="00F816C6"/>
    <w:rsid w:val="00FA1332"/>
    <w:rsid w:val="00FA7F1B"/>
    <w:rsid w:val="00FB07B0"/>
    <w:rsid w:val="00FB132D"/>
    <w:rsid w:val="00FC482C"/>
    <w:rsid w:val="00FE6373"/>
    <w:rsid w:val="00FF4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40"/>
    <w:pPr>
      <w:widowControl w:val="0"/>
      <w:suppressAutoHyphens/>
      <w:spacing w:after="0" w:line="100" w:lineRule="atLeast"/>
    </w:pPr>
    <w:rPr>
      <w:rFonts w:ascii="Times New Roman" w:eastAsia="SimSun" w:hAnsi="Times New Roman" w:cs="Mangal"/>
      <w:kern w:val="1"/>
      <w:sz w:val="24"/>
      <w:szCs w:val="24"/>
      <w:lang w:eastAsia="hi-IN" w:bidi="hi-IN"/>
    </w:rPr>
  </w:style>
  <w:style w:type="paragraph" w:styleId="4">
    <w:name w:val="heading 4"/>
    <w:basedOn w:val="a"/>
    <w:next w:val="a"/>
    <w:link w:val="40"/>
    <w:uiPriority w:val="9"/>
    <w:unhideWhenUsed/>
    <w:qFormat/>
    <w:rsid w:val="000D1D02"/>
    <w:pPr>
      <w:keepNext/>
      <w:keepLines/>
      <w:widowControl/>
      <w:spacing w:before="40" w:line="240" w:lineRule="auto"/>
      <w:outlineLvl w:val="3"/>
    </w:pPr>
    <w:rPr>
      <w:rFonts w:asciiTheme="majorHAnsi" w:eastAsiaTheme="majorEastAsia" w:hAnsiTheme="majorHAnsi" w:cstheme="majorBidi"/>
      <w:i/>
      <w:iCs/>
      <w:color w:val="365F91" w:themeColor="accent1" w:themeShade="BF"/>
      <w:kern w:val="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446E40"/>
    <w:pPr>
      <w:spacing w:before="100" w:after="100"/>
    </w:pPr>
  </w:style>
  <w:style w:type="paragraph" w:styleId="a3">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4"/>
    <w:uiPriority w:val="99"/>
    <w:unhideWhenUsed/>
    <w:qFormat/>
    <w:rsid w:val="00446E40"/>
    <w:pPr>
      <w:widowControl/>
      <w:suppressAutoHyphens w:val="0"/>
      <w:spacing w:before="100" w:beforeAutospacing="1" w:after="119" w:line="240" w:lineRule="auto"/>
    </w:pPr>
    <w:rPr>
      <w:rFonts w:eastAsia="Times New Roman" w:cs="Times New Roman"/>
      <w:kern w:val="0"/>
      <w:lang w:bidi="ar-SA"/>
    </w:rPr>
  </w:style>
  <w:style w:type="paragraph" w:styleId="a5">
    <w:name w:val="List Paragraph"/>
    <w:basedOn w:val="a"/>
    <w:link w:val="a6"/>
    <w:uiPriority w:val="34"/>
    <w:qFormat/>
    <w:rsid w:val="00446E40"/>
    <w:pPr>
      <w:ind w:left="708"/>
    </w:pPr>
    <w:rPr>
      <w:szCs w:val="21"/>
    </w:rPr>
  </w:style>
  <w:style w:type="character" w:customStyle="1" w:styleId="a4">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3"/>
    <w:uiPriority w:val="99"/>
    <w:locked/>
    <w:rsid w:val="00446E40"/>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446E40"/>
    <w:rPr>
      <w:rFonts w:ascii="Times New Roman" w:eastAsia="SimSun" w:hAnsi="Times New Roman" w:cs="Mangal"/>
      <w:kern w:val="1"/>
      <w:sz w:val="24"/>
      <w:szCs w:val="21"/>
      <w:lang w:eastAsia="hi-IN" w:bidi="hi-IN"/>
    </w:rPr>
  </w:style>
  <w:style w:type="paragraph" w:styleId="a7">
    <w:name w:val="Balloon Text"/>
    <w:basedOn w:val="a"/>
    <w:link w:val="a8"/>
    <w:uiPriority w:val="99"/>
    <w:semiHidden/>
    <w:unhideWhenUsed/>
    <w:rsid w:val="00446E40"/>
    <w:pPr>
      <w:spacing w:line="240" w:lineRule="auto"/>
    </w:pPr>
    <w:rPr>
      <w:rFonts w:ascii="Tahoma" w:hAnsi="Tahoma"/>
      <w:sz w:val="16"/>
      <w:szCs w:val="14"/>
    </w:rPr>
  </w:style>
  <w:style w:type="character" w:customStyle="1" w:styleId="a8">
    <w:name w:val="Текст выноски Знак"/>
    <w:basedOn w:val="a0"/>
    <w:link w:val="a7"/>
    <w:uiPriority w:val="99"/>
    <w:semiHidden/>
    <w:rsid w:val="00446E40"/>
    <w:rPr>
      <w:rFonts w:ascii="Tahoma" w:eastAsia="SimSun" w:hAnsi="Tahoma" w:cs="Mangal"/>
      <w:kern w:val="1"/>
      <w:sz w:val="16"/>
      <w:szCs w:val="14"/>
      <w:lang w:eastAsia="hi-IN" w:bidi="hi-IN"/>
    </w:rPr>
  </w:style>
  <w:style w:type="character" w:customStyle="1" w:styleId="40">
    <w:name w:val="Заголовок 4 Знак"/>
    <w:basedOn w:val="a0"/>
    <w:link w:val="4"/>
    <w:uiPriority w:val="9"/>
    <w:rsid w:val="000D1D02"/>
    <w:rPr>
      <w:rFonts w:asciiTheme="majorHAnsi" w:eastAsiaTheme="majorEastAsia" w:hAnsiTheme="majorHAnsi" w:cstheme="majorBidi"/>
      <w:i/>
      <w:iCs/>
      <w:color w:val="365F91" w:themeColor="accent1" w:themeShade="BF"/>
      <w:sz w:val="24"/>
      <w:szCs w:val="24"/>
      <w:lang w:eastAsia="ar-SA"/>
    </w:rPr>
  </w:style>
  <w:style w:type="paragraph" w:customStyle="1" w:styleId="Textbody">
    <w:name w:val="Text body"/>
    <w:basedOn w:val="a"/>
    <w:rsid w:val="006D5A7B"/>
    <w:pPr>
      <w:autoSpaceDN w:val="0"/>
      <w:spacing w:after="120" w:line="240" w:lineRule="auto"/>
      <w:textAlignment w:val="baseline"/>
    </w:pPr>
    <w:rPr>
      <w:rFonts w:eastAsia="Andale Sans UI" w:cs="Tahoma"/>
      <w:kern w:val="3"/>
      <w:lang w:eastAsia="ru-RU" w:bidi="ar-SA"/>
    </w:rPr>
  </w:style>
  <w:style w:type="character" w:customStyle="1" w:styleId="blk">
    <w:name w:val="blk"/>
    <w:basedOn w:val="a0"/>
    <w:rsid w:val="00004686"/>
  </w:style>
  <w:style w:type="character" w:styleId="a9">
    <w:name w:val="Hyperlink"/>
    <w:basedOn w:val="a0"/>
    <w:uiPriority w:val="99"/>
    <w:unhideWhenUsed/>
    <w:rsid w:val="00004686"/>
    <w:rPr>
      <w:color w:val="0000FF"/>
      <w:u w:val="single"/>
    </w:rPr>
  </w:style>
  <w:style w:type="paragraph" w:customStyle="1" w:styleId="aa">
    <w:name w:val="Содержимое таблицы"/>
    <w:basedOn w:val="a"/>
    <w:qFormat/>
    <w:rsid w:val="00004686"/>
    <w:pPr>
      <w:suppressLineNumbers/>
      <w:spacing w:after="200" w:line="240" w:lineRule="auto"/>
    </w:pPr>
    <w:rPr>
      <w:rFonts w:eastAsia="Lucida Sans Unicode"/>
      <w:kern w:val="2"/>
      <w:lang w:eastAsia="zh-CN"/>
    </w:rPr>
  </w:style>
  <w:style w:type="table" w:styleId="ab">
    <w:name w:val="Table Grid"/>
    <w:basedOn w:val="a1"/>
    <w:uiPriority w:val="59"/>
    <w:qFormat/>
    <w:rsid w:val="00E96DF5"/>
    <w:pPr>
      <w:widowControl w:val="0"/>
      <w:spacing w:after="0" w:line="240" w:lineRule="auto"/>
      <w:jc w:val="both"/>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C807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40"/>
    <w:pPr>
      <w:widowControl w:val="0"/>
      <w:suppressAutoHyphens/>
      <w:spacing w:after="0" w:line="100" w:lineRule="atLeast"/>
    </w:pPr>
    <w:rPr>
      <w:rFonts w:ascii="Times New Roman" w:eastAsia="SimSun" w:hAnsi="Times New Roman" w:cs="Mangal"/>
      <w:kern w:val="1"/>
      <w:sz w:val="24"/>
      <w:szCs w:val="24"/>
      <w:lang w:eastAsia="hi-IN" w:bidi="hi-IN"/>
    </w:rPr>
  </w:style>
  <w:style w:type="paragraph" w:styleId="4">
    <w:name w:val="heading 4"/>
    <w:basedOn w:val="a"/>
    <w:next w:val="a"/>
    <w:link w:val="40"/>
    <w:uiPriority w:val="9"/>
    <w:unhideWhenUsed/>
    <w:qFormat/>
    <w:rsid w:val="000D1D02"/>
    <w:pPr>
      <w:keepNext/>
      <w:keepLines/>
      <w:widowControl/>
      <w:spacing w:before="40" w:line="240" w:lineRule="auto"/>
      <w:outlineLvl w:val="3"/>
    </w:pPr>
    <w:rPr>
      <w:rFonts w:asciiTheme="majorHAnsi" w:eastAsiaTheme="majorEastAsia" w:hAnsiTheme="majorHAnsi" w:cstheme="majorBidi"/>
      <w:i/>
      <w:iCs/>
      <w:color w:val="365F91" w:themeColor="accent1" w:themeShade="BF"/>
      <w:kern w:val="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446E40"/>
    <w:pPr>
      <w:spacing w:before="100" w:after="100"/>
    </w:pPr>
  </w:style>
  <w:style w:type="paragraph" w:styleId="a3">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4"/>
    <w:uiPriority w:val="99"/>
    <w:unhideWhenUsed/>
    <w:qFormat/>
    <w:rsid w:val="00446E40"/>
    <w:pPr>
      <w:widowControl/>
      <w:suppressAutoHyphens w:val="0"/>
      <w:spacing w:before="100" w:beforeAutospacing="1" w:after="119" w:line="240" w:lineRule="auto"/>
    </w:pPr>
    <w:rPr>
      <w:rFonts w:eastAsia="Times New Roman" w:cs="Times New Roman"/>
      <w:kern w:val="0"/>
      <w:lang w:bidi="ar-SA"/>
    </w:rPr>
  </w:style>
  <w:style w:type="paragraph" w:styleId="a5">
    <w:name w:val="List Paragraph"/>
    <w:basedOn w:val="a"/>
    <w:link w:val="a6"/>
    <w:uiPriority w:val="34"/>
    <w:qFormat/>
    <w:rsid w:val="00446E40"/>
    <w:pPr>
      <w:ind w:left="708"/>
    </w:pPr>
    <w:rPr>
      <w:szCs w:val="21"/>
    </w:rPr>
  </w:style>
  <w:style w:type="character" w:customStyle="1" w:styleId="a4">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3"/>
    <w:uiPriority w:val="99"/>
    <w:locked/>
    <w:rsid w:val="00446E40"/>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446E40"/>
    <w:rPr>
      <w:rFonts w:ascii="Times New Roman" w:eastAsia="SimSun" w:hAnsi="Times New Roman" w:cs="Mangal"/>
      <w:kern w:val="1"/>
      <w:sz w:val="24"/>
      <w:szCs w:val="21"/>
      <w:lang w:eastAsia="hi-IN" w:bidi="hi-IN"/>
    </w:rPr>
  </w:style>
  <w:style w:type="paragraph" w:styleId="a7">
    <w:name w:val="Balloon Text"/>
    <w:basedOn w:val="a"/>
    <w:link w:val="a8"/>
    <w:uiPriority w:val="99"/>
    <w:semiHidden/>
    <w:unhideWhenUsed/>
    <w:rsid w:val="00446E40"/>
    <w:pPr>
      <w:spacing w:line="240" w:lineRule="auto"/>
    </w:pPr>
    <w:rPr>
      <w:rFonts w:ascii="Tahoma" w:hAnsi="Tahoma"/>
      <w:sz w:val="16"/>
      <w:szCs w:val="14"/>
    </w:rPr>
  </w:style>
  <w:style w:type="character" w:customStyle="1" w:styleId="a8">
    <w:name w:val="Текст выноски Знак"/>
    <w:basedOn w:val="a0"/>
    <w:link w:val="a7"/>
    <w:uiPriority w:val="99"/>
    <w:semiHidden/>
    <w:rsid w:val="00446E40"/>
    <w:rPr>
      <w:rFonts w:ascii="Tahoma" w:eastAsia="SimSun" w:hAnsi="Tahoma" w:cs="Mangal"/>
      <w:kern w:val="1"/>
      <w:sz w:val="16"/>
      <w:szCs w:val="14"/>
      <w:lang w:eastAsia="hi-IN" w:bidi="hi-IN"/>
    </w:rPr>
  </w:style>
  <w:style w:type="character" w:customStyle="1" w:styleId="40">
    <w:name w:val="Заголовок 4 Знак"/>
    <w:basedOn w:val="a0"/>
    <w:link w:val="4"/>
    <w:uiPriority w:val="9"/>
    <w:rsid w:val="000D1D02"/>
    <w:rPr>
      <w:rFonts w:asciiTheme="majorHAnsi" w:eastAsiaTheme="majorEastAsia" w:hAnsiTheme="majorHAnsi" w:cstheme="majorBidi"/>
      <w:i/>
      <w:iCs/>
      <w:color w:val="365F91" w:themeColor="accent1" w:themeShade="BF"/>
      <w:sz w:val="24"/>
      <w:szCs w:val="24"/>
      <w:lang w:eastAsia="ar-SA"/>
    </w:rPr>
  </w:style>
  <w:style w:type="paragraph" w:customStyle="1" w:styleId="Textbody">
    <w:name w:val="Text body"/>
    <w:basedOn w:val="a"/>
    <w:rsid w:val="006D5A7B"/>
    <w:pPr>
      <w:autoSpaceDN w:val="0"/>
      <w:spacing w:after="120" w:line="240" w:lineRule="auto"/>
      <w:textAlignment w:val="baseline"/>
    </w:pPr>
    <w:rPr>
      <w:rFonts w:eastAsia="Andale Sans UI" w:cs="Tahoma"/>
      <w:kern w:val="3"/>
      <w:lang w:eastAsia="ru-RU" w:bidi="ar-SA"/>
    </w:rPr>
  </w:style>
  <w:style w:type="character" w:customStyle="1" w:styleId="blk">
    <w:name w:val="blk"/>
    <w:basedOn w:val="a0"/>
    <w:rsid w:val="00004686"/>
  </w:style>
  <w:style w:type="character" w:styleId="a9">
    <w:name w:val="Hyperlink"/>
    <w:basedOn w:val="a0"/>
    <w:uiPriority w:val="99"/>
    <w:unhideWhenUsed/>
    <w:rsid w:val="00004686"/>
    <w:rPr>
      <w:color w:val="0000FF"/>
      <w:u w:val="single"/>
    </w:rPr>
  </w:style>
  <w:style w:type="paragraph" w:customStyle="1" w:styleId="aa">
    <w:name w:val="Содержимое таблицы"/>
    <w:basedOn w:val="a"/>
    <w:qFormat/>
    <w:rsid w:val="00004686"/>
    <w:pPr>
      <w:suppressLineNumbers/>
      <w:spacing w:after="200" w:line="240" w:lineRule="auto"/>
    </w:pPr>
    <w:rPr>
      <w:rFonts w:eastAsia="Lucida Sans Unicode"/>
      <w:kern w:val="2"/>
      <w:lang w:eastAsia="zh-CN"/>
    </w:rPr>
  </w:style>
  <w:style w:type="table" w:styleId="ab">
    <w:name w:val="Table Grid"/>
    <w:basedOn w:val="a1"/>
    <w:uiPriority w:val="59"/>
    <w:qFormat/>
    <w:rsid w:val="00E96DF5"/>
    <w:pPr>
      <w:widowControl w:val="0"/>
      <w:spacing w:after="0" w:line="240" w:lineRule="auto"/>
      <w:jc w:val="both"/>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C807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taliigorban@yandex.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A3D62B7E6FB8AD3E24119B12B94A8F9CB0D0A0ECE2068D9DDF5353F41C8C55A684657B44DA52AF6BDE0D4983541A1C33B53AF3F63E8E1C9x2R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8F60C-F6B1-4428-B41A-204B83FF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7</Pages>
  <Words>2820</Words>
  <Characters>16079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to82-admin</dc:creator>
  <cp:lastModifiedBy>Тамила Дамировна Аблаева</cp:lastModifiedBy>
  <cp:revision>143</cp:revision>
  <cp:lastPrinted>2021-10-25T12:53:00Z</cp:lastPrinted>
  <dcterms:created xsi:type="dcterms:W3CDTF">2021-10-20T15:13:00Z</dcterms:created>
  <dcterms:modified xsi:type="dcterms:W3CDTF">2021-10-26T16:16:00Z</dcterms:modified>
</cp:coreProperties>
</file>