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Заказчик:</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Администрация Одинцовского городского округа Московской области</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 xml:space="preserve">143000, Московская обл., г. Одинцово, </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ул. Маршала Жукова, д.28</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otdelzakupokomr@mail.ru</w:t>
      </w:r>
    </w:p>
    <w:p w:rsidR="00156557" w:rsidRPr="00156557" w:rsidRDefault="00156557" w:rsidP="00156557">
      <w:pPr>
        <w:autoSpaceDE/>
        <w:autoSpaceDN/>
        <w:adjustRightInd/>
        <w:spacing w:before="0" w:line="280" w:lineRule="exact"/>
        <w:ind w:left="4536" w:firstLine="0"/>
        <w:rPr>
          <w:bCs/>
          <w:sz w:val="26"/>
          <w:szCs w:val="26"/>
        </w:rPr>
      </w:pP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Уполномоченный орган:</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Комитет по конкурентной политике Московской области</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область Московская, город Красногорск, бульвар Строителей, 1</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Torgy@mosreg.ru</w:t>
      </w:r>
    </w:p>
    <w:p w:rsidR="00156557" w:rsidRPr="00156557" w:rsidRDefault="00156557" w:rsidP="00156557">
      <w:pPr>
        <w:autoSpaceDE/>
        <w:autoSpaceDN/>
        <w:adjustRightInd/>
        <w:spacing w:before="0" w:line="280" w:lineRule="exact"/>
        <w:ind w:left="4536" w:firstLine="0"/>
        <w:rPr>
          <w:bCs/>
          <w:sz w:val="26"/>
          <w:szCs w:val="26"/>
        </w:rPr>
      </w:pP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Оператор электронной площадки:</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ООО «РТС-ТЕНДЕР»</w:t>
      </w:r>
    </w:p>
    <w:p w:rsidR="00156557" w:rsidRPr="00156557" w:rsidRDefault="00156557" w:rsidP="00156557">
      <w:pPr>
        <w:autoSpaceDE/>
        <w:autoSpaceDN/>
        <w:adjustRightInd/>
        <w:spacing w:before="0" w:line="280" w:lineRule="exact"/>
        <w:ind w:left="4536" w:firstLine="0"/>
        <w:rPr>
          <w:bCs/>
          <w:sz w:val="26"/>
          <w:szCs w:val="26"/>
        </w:rPr>
      </w:pPr>
      <w:proofErr w:type="spellStart"/>
      <w:r w:rsidRPr="00156557">
        <w:rPr>
          <w:bCs/>
          <w:sz w:val="26"/>
          <w:szCs w:val="26"/>
        </w:rPr>
        <w:t>Долгоруковская</w:t>
      </w:r>
      <w:proofErr w:type="spellEnd"/>
      <w:r w:rsidRPr="00156557">
        <w:rPr>
          <w:bCs/>
          <w:sz w:val="26"/>
          <w:szCs w:val="26"/>
        </w:rPr>
        <w:t xml:space="preserve"> ул., д. 38, стр. 1, </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Москва, 127006</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ko@rts-tender.ru</w:t>
      </w:r>
    </w:p>
    <w:p w:rsidR="00156557" w:rsidRPr="00156557" w:rsidRDefault="00156557" w:rsidP="00156557">
      <w:pPr>
        <w:autoSpaceDE/>
        <w:autoSpaceDN/>
        <w:adjustRightInd/>
        <w:spacing w:before="0" w:line="280" w:lineRule="exact"/>
        <w:ind w:left="4536" w:firstLine="0"/>
        <w:rPr>
          <w:bCs/>
          <w:sz w:val="26"/>
          <w:szCs w:val="26"/>
        </w:rPr>
      </w:pP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Заявитель:</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ООО «СТРОЙТРАСТ»</w:t>
      </w:r>
    </w:p>
    <w:p w:rsidR="00C73CE0" w:rsidRPr="00757959" w:rsidRDefault="00156557" w:rsidP="00757959">
      <w:pPr>
        <w:autoSpaceDE/>
        <w:autoSpaceDN/>
        <w:adjustRightInd/>
        <w:spacing w:before="0" w:line="280" w:lineRule="exact"/>
        <w:ind w:left="4536" w:firstLine="0"/>
        <w:rPr>
          <w:color w:val="auto"/>
          <w:sz w:val="26"/>
          <w:szCs w:val="26"/>
        </w:rPr>
      </w:pPr>
      <w:r w:rsidRPr="00156557">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xml:space="preserve">№ </w:t>
      </w:r>
      <w:r w:rsidR="00BA5D17" w:rsidRPr="00BA5D17">
        <w:rPr>
          <w:bCs/>
          <w:sz w:val="26"/>
          <w:szCs w:val="26"/>
        </w:rPr>
        <w:t>50/06/</w:t>
      </w:r>
      <w:r w:rsidR="00156557">
        <w:rPr>
          <w:bCs/>
          <w:sz w:val="26"/>
          <w:szCs w:val="26"/>
        </w:rPr>
        <w:t>41352эп</w:t>
      </w:r>
      <w:r w:rsidR="00BA5D17" w:rsidRPr="00BA5D17">
        <w:rPr>
          <w:bCs/>
          <w:sz w:val="26"/>
          <w:szCs w:val="26"/>
        </w:rPr>
        <w:t>/21</w:t>
      </w:r>
      <w:r w:rsidR="00B7754C">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156557" w:rsidP="006207B9">
            <w:pPr>
              <w:spacing w:before="0" w:line="280" w:lineRule="exact"/>
              <w:ind w:firstLine="0"/>
              <w:rPr>
                <w:color w:val="auto"/>
                <w:sz w:val="26"/>
                <w:szCs w:val="26"/>
              </w:rPr>
            </w:pPr>
            <w:r>
              <w:rPr>
                <w:sz w:val="26"/>
                <w:szCs w:val="26"/>
              </w:rPr>
              <w:t>21.10</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6202FD" w:rsidRDefault="0096131A" w:rsidP="00912CE6">
      <w:pPr>
        <w:spacing w:before="0" w:line="276" w:lineRule="auto"/>
        <w:ind w:firstLine="696"/>
        <w:jc w:val="both"/>
        <w:rPr>
          <w:sz w:val="26"/>
          <w:szCs w:val="26"/>
        </w:rPr>
      </w:pPr>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
    <w:p w:rsidR="00CD3F7F" w:rsidRDefault="00CD3F7F" w:rsidP="00B45C1B">
      <w:pPr>
        <w:spacing w:before="0" w:line="276" w:lineRule="auto"/>
        <w:ind w:firstLine="709"/>
        <w:jc w:val="both"/>
        <w:rPr>
          <w:sz w:val="26"/>
          <w:szCs w:val="26"/>
        </w:rPr>
      </w:pPr>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263EE1" w:rsidRPr="00263EE1">
        <w:rPr>
          <w:sz w:val="26"/>
          <w:szCs w:val="26"/>
        </w:rPr>
        <w:t>ООО «</w:t>
      </w:r>
      <w:r w:rsidR="00263EE1" w:rsidRPr="00263EE1">
        <w:rPr>
          <w:bCs/>
          <w:sz w:val="26"/>
          <w:szCs w:val="26"/>
        </w:rPr>
        <w:t>СТРОЙТРАСТ</w:t>
      </w:r>
      <w:r w:rsidR="00263EE1" w:rsidRPr="00263EE1">
        <w:rPr>
          <w:sz w:val="26"/>
          <w:szCs w:val="26"/>
        </w:rPr>
        <w:t xml:space="preserve">» (далее – Заявитель) на действия (бездействие) Администрации Одинцовского городского округа Московской области (далее – Заказчик), Комитета по конкурентной политике Московской области (далее – Уполномоченный орган) при определении поставщика (подрядчика, исполнителя) путем проведения </w:t>
      </w:r>
      <w:r w:rsidR="00263EE1" w:rsidRPr="00263EE1">
        <w:rPr>
          <w:bCs/>
          <w:sz w:val="26"/>
          <w:szCs w:val="26"/>
        </w:rPr>
        <w:t xml:space="preserve">ООО «РТС-ТЕНДЕР» </w:t>
      </w:r>
      <w:r w:rsidR="00263EE1" w:rsidRPr="00263EE1">
        <w:rPr>
          <w:sz w:val="26"/>
          <w:szCs w:val="26"/>
        </w:rPr>
        <w:t>(далее – Оператор электронной площадки) открытого конкурса в электронной форме на выполнение работ по подготовке проектной документации, разработке рабочей документации, проведению капитального ремонта здания военного комиссариата по адресу: Московская область, Одинцовский городской округ, г. Одинцово, ул. Союзная, д. 1 (извещение № 0148200005421000678</w:t>
      </w:r>
      <w:r w:rsidR="004F7744" w:rsidRPr="004F7744">
        <w:rPr>
          <w:bCs/>
          <w:sz w:val="26"/>
          <w:szCs w:val="26"/>
          <w:lang w:bidi="ru-RU"/>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 xml:space="preserve">.gov.ru (далее – Официальный сайт)) (далее – </w:t>
      </w:r>
      <w:r w:rsidR="00F2272D">
        <w:rPr>
          <w:sz w:val="26"/>
          <w:szCs w:val="26"/>
        </w:rPr>
        <w:t>Конкурс</w:t>
      </w:r>
      <w:r w:rsidR="00C64533" w:rsidRPr="00DB21D9">
        <w:rPr>
          <w:sz w:val="26"/>
          <w:szCs w:val="26"/>
        </w:rPr>
        <w:t>)</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w:t>
      </w:r>
      <w:r w:rsidRPr="00DB21D9">
        <w:rPr>
          <w:sz w:val="26"/>
          <w:szCs w:val="26"/>
        </w:rPr>
        <w:lastRenderedPageBreak/>
        <w:t>контрактной системе) и в соответствии с Административным регламентом утвержденным приказом ФАС России от 19.11.2014 № 727/14,</w:t>
      </w:r>
    </w:p>
    <w:p w:rsidR="008E7961" w:rsidRPr="00DB21D9" w:rsidRDefault="008E7961" w:rsidP="003238E9">
      <w:pPr>
        <w:spacing w:after="120" w:line="276" w:lineRule="auto"/>
        <w:ind w:firstLine="709"/>
        <w:jc w:val="center"/>
        <w:outlineLvl w:val="0"/>
        <w:rPr>
          <w:sz w:val="26"/>
          <w:szCs w:val="26"/>
        </w:rPr>
      </w:pPr>
      <w:bookmarkStart w:id="0" w:name="_GoBack"/>
      <w:bookmarkEnd w:id="0"/>
      <w:r w:rsidRPr="00DB21D9">
        <w:rPr>
          <w:b/>
          <w:sz w:val="26"/>
          <w:szCs w:val="26"/>
        </w:rPr>
        <w:t>УСТАНОВИЛА</w:t>
      </w:r>
      <w:r w:rsidRPr="00DB21D9">
        <w:rPr>
          <w:sz w:val="26"/>
          <w:szCs w:val="26"/>
        </w:rPr>
        <w:t>:</w:t>
      </w:r>
    </w:p>
    <w:p w:rsidR="008E7961" w:rsidRPr="00DB21D9" w:rsidRDefault="008F248E" w:rsidP="00834C52">
      <w:pPr>
        <w:widowControl/>
        <w:tabs>
          <w:tab w:val="left" w:pos="993"/>
        </w:tabs>
        <w:spacing w:before="0" w:line="276" w:lineRule="auto"/>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Уполномоченным органом,</w:t>
      </w:r>
      <w:r w:rsidR="00BA0F25" w:rsidRPr="00DB21D9">
        <w:rPr>
          <w:sz w:val="26"/>
          <w:szCs w:val="26"/>
        </w:rPr>
        <w:t xml:space="preserve"> </w:t>
      </w:r>
      <w:r w:rsidR="008E7961" w:rsidRPr="00DB21D9">
        <w:rPr>
          <w:sz w:val="26"/>
          <w:szCs w:val="26"/>
        </w:rPr>
        <w:t xml:space="preserve">Оператором электронной площадки </w:t>
      </w:r>
      <w:r w:rsidR="00F2272D">
        <w:rPr>
          <w:sz w:val="26"/>
          <w:szCs w:val="26"/>
        </w:rPr>
        <w:t>Конкурса</w:t>
      </w:r>
      <w:r w:rsidR="008E7961" w:rsidRPr="00DB21D9">
        <w:rPr>
          <w:sz w:val="26"/>
          <w:szCs w:val="26"/>
        </w:rPr>
        <w:t>.</w:t>
      </w:r>
    </w:p>
    <w:p w:rsidR="00C64533" w:rsidRPr="00DB21D9" w:rsidRDefault="00C64533" w:rsidP="00834C52">
      <w:pPr>
        <w:widowControl/>
        <w:tabs>
          <w:tab w:val="left" w:pos="993"/>
        </w:tabs>
        <w:spacing w:before="0" w:line="276" w:lineRule="auto"/>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 xml:space="preserve">утвердившим </w:t>
      </w:r>
      <w:r w:rsidR="00EF21FE">
        <w:rPr>
          <w:sz w:val="26"/>
          <w:szCs w:val="26"/>
        </w:rPr>
        <w:t xml:space="preserve">Конкурсную </w:t>
      </w:r>
      <w:r w:rsidR="008F248E">
        <w:rPr>
          <w:sz w:val="26"/>
          <w:szCs w:val="26"/>
        </w:rPr>
        <w:t>документаци</w:t>
      </w:r>
      <w:r w:rsidR="00EF21FE">
        <w:rPr>
          <w:sz w:val="26"/>
          <w:szCs w:val="26"/>
        </w:rPr>
        <w:t>ю</w:t>
      </w:r>
      <w:r w:rsidR="008F248E">
        <w:rPr>
          <w:sz w:val="26"/>
          <w:szCs w:val="26"/>
        </w:rPr>
        <w:t xml:space="preserve"> </w:t>
      </w:r>
      <w:r w:rsidRPr="00DB21D9">
        <w:rPr>
          <w:sz w:val="26"/>
          <w:szCs w:val="26"/>
        </w:rPr>
        <w:t>в противоречие положениям Закона о контрактной системе.</w:t>
      </w:r>
    </w:p>
    <w:p w:rsidR="008E7961" w:rsidRPr="00DB21D9" w:rsidRDefault="008E7961" w:rsidP="00834C52">
      <w:pPr>
        <w:widowControl/>
        <w:tabs>
          <w:tab w:val="left" w:pos="993"/>
        </w:tabs>
        <w:spacing w:before="0" w:line="276" w:lineRule="auto"/>
        <w:ind w:firstLine="709"/>
        <w:jc w:val="both"/>
        <w:rPr>
          <w:sz w:val="26"/>
          <w:szCs w:val="26"/>
        </w:rPr>
      </w:pPr>
      <w:r w:rsidRPr="00DB21D9">
        <w:rPr>
          <w:sz w:val="26"/>
          <w:szCs w:val="26"/>
        </w:rPr>
        <w:t xml:space="preserve">В соответствии с извещением о проведении </w:t>
      </w:r>
      <w:r w:rsidR="00F2272D">
        <w:rPr>
          <w:sz w:val="26"/>
          <w:szCs w:val="26"/>
        </w:rPr>
        <w:t>Конкурса</w:t>
      </w:r>
      <w:r w:rsidRPr="00DB21D9">
        <w:rPr>
          <w:sz w:val="26"/>
          <w:szCs w:val="26"/>
        </w:rPr>
        <w:t>,</w:t>
      </w:r>
      <w:r w:rsidR="00F2272D" w:rsidRPr="00F2272D">
        <w:rPr>
          <w:sz w:val="26"/>
          <w:szCs w:val="26"/>
        </w:rPr>
        <w:t xml:space="preserve"> </w:t>
      </w:r>
      <w:r w:rsidR="00F2272D">
        <w:rPr>
          <w:sz w:val="26"/>
          <w:szCs w:val="26"/>
        </w:rPr>
        <w:t>Конкурсной документацией</w:t>
      </w:r>
      <w:r w:rsidRPr="00DB21D9">
        <w:rPr>
          <w:sz w:val="26"/>
          <w:szCs w:val="26"/>
        </w:rPr>
        <w:t>, протоколами, составленными при осуществлении закупки:</w:t>
      </w:r>
    </w:p>
    <w:p w:rsidR="00235862" w:rsidRPr="002B4B1E" w:rsidRDefault="00A75279" w:rsidP="00834C52">
      <w:pPr>
        <w:pStyle w:val="a4"/>
        <w:numPr>
          <w:ilvl w:val="0"/>
          <w:numId w:val="21"/>
        </w:numPr>
        <w:tabs>
          <w:tab w:val="left" w:pos="993"/>
        </w:tabs>
        <w:spacing w:before="0" w:line="276" w:lineRule="auto"/>
        <w:ind w:left="0" w:firstLine="709"/>
        <w:jc w:val="both"/>
        <w:rPr>
          <w:sz w:val="26"/>
          <w:szCs w:val="26"/>
        </w:rPr>
      </w:pPr>
      <w:r w:rsidRPr="002B4B1E">
        <w:rPr>
          <w:sz w:val="26"/>
          <w:szCs w:val="26"/>
        </w:rPr>
        <w:t xml:space="preserve">извещение о проведении </w:t>
      </w:r>
      <w:r w:rsidR="00F2272D">
        <w:rPr>
          <w:sz w:val="26"/>
          <w:szCs w:val="26"/>
        </w:rPr>
        <w:t>Конкурса</w:t>
      </w:r>
      <w:r w:rsidR="00F2272D" w:rsidRPr="002B4B1E">
        <w:rPr>
          <w:sz w:val="26"/>
          <w:szCs w:val="26"/>
        </w:rPr>
        <w:t xml:space="preserve"> </w:t>
      </w:r>
      <w:r w:rsidRPr="002B4B1E">
        <w:rPr>
          <w:sz w:val="26"/>
          <w:szCs w:val="26"/>
        </w:rPr>
        <w:t xml:space="preserve">размещено на Официальном </w:t>
      </w:r>
      <w:r w:rsidR="00235862" w:rsidRPr="002B4B1E">
        <w:rPr>
          <w:sz w:val="26"/>
          <w:szCs w:val="26"/>
        </w:rPr>
        <w:t>с</w:t>
      </w:r>
      <w:r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D46F30">
        <w:rPr>
          <w:sz w:val="26"/>
          <w:szCs w:val="26"/>
        </w:rPr>
        <w:t>24</w:t>
      </w:r>
      <w:r w:rsidR="00BC54AE">
        <w:rPr>
          <w:sz w:val="26"/>
          <w:szCs w:val="26"/>
        </w:rPr>
        <w:t>.</w:t>
      </w:r>
      <w:r w:rsidR="00D46F30">
        <w:rPr>
          <w:sz w:val="26"/>
          <w:szCs w:val="26"/>
        </w:rPr>
        <w:t>09</w:t>
      </w:r>
      <w:r w:rsidR="002368C8">
        <w:rPr>
          <w:sz w:val="26"/>
          <w:szCs w:val="26"/>
        </w:rPr>
        <w:t>.2021</w:t>
      </w:r>
      <w:r w:rsidR="00235862" w:rsidRPr="002B4B1E">
        <w:rPr>
          <w:sz w:val="26"/>
          <w:szCs w:val="26"/>
        </w:rPr>
        <w:t>;</w:t>
      </w:r>
    </w:p>
    <w:p w:rsidR="0042281F" w:rsidRPr="002B4B1E" w:rsidRDefault="00A75279" w:rsidP="00FC2C49">
      <w:pPr>
        <w:pStyle w:val="a4"/>
        <w:numPr>
          <w:ilvl w:val="0"/>
          <w:numId w:val="21"/>
        </w:numPr>
        <w:tabs>
          <w:tab w:val="left" w:pos="993"/>
        </w:tabs>
        <w:spacing w:before="0" w:line="276" w:lineRule="auto"/>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D46F30" w:rsidRPr="00D46F30">
        <w:rPr>
          <w:sz w:val="26"/>
          <w:szCs w:val="26"/>
        </w:rPr>
        <w:t>273 995 501,21</w:t>
      </w:r>
      <w:r w:rsidR="002B4B1E">
        <w:rPr>
          <w:sz w:val="26"/>
          <w:szCs w:val="26"/>
        </w:rPr>
        <w:t xml:space="preserve"> руб.</w:t>
      </w:r>
      <w:r w:rsidR="0042281F" w:rsidRPr="002B4B1E">
        <w:rPr>
          <w:sz w:val="26"/>
          <w:szCs w:val="26"/>
        </w:rPr>
        <w:t>;</w:t>
      </w:r>
    </w:p>
    <w:p w:rsidR="0042281F" w:rsidRPr="002B4B1E" w:rsidRDefault="00A75279" w:rsidP="00834C52">
      <w:pPr>
        <w:pStyle w:val="a4"/>
        <w:numPr>
          <w:ilvl w:val="0"/>
          <w:numId w:val="21"/>
        </w:numPr>
        <w:tabs>
          <w:tab w:val="left" w:pos="993"/>
        </w:tabs>
        <w:spacing w:before="0" w:line="276" w:lineRule="auto"/>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D46F30">
        <w:rPr>
          <w:sz w:val="26"/>
          <w:szCs w:val="26"/>
        </w:rPr>
        <w:t>18</w:t>
      </w:r>
      <w:r w:rsidR="00BC54AE" w:rsidRPr="00BC54AE">
        <w:rPr>
          <w:sz w:val="26"/>
          <w:szCs w:val="26"/>
        </w:rPr>
        <w:t>.</w:t>
      </w:r>
      <w:r w:rsidR="00D46F30">
        <w:rPr>
          <w:sz w:val="26"/>
          <w:szCs w:val="26"/>
        </w:rPr>
        <w:t>10</w:t>
      </w:r>
      <w:r w:rsidR="002368C8">
        <w:rPr>
          <w:sz w:val="26"/>
          <w:szCs w:val="26"/>
        </w:rPr>
        <w:t>.2021</w:t>
      </w:r>
      <w:r w:rsidR="0042281F" w:rsidRPr="002B4B1E">
        <w:rPr>
          <w:sz w:val="26"/>
          <w:szCs w:val="26"/>
        </w:rPr>
        <w:t>;</w:t>
      </w:r>
    </w:p>
    <w:p w:rsidR="002368C8" w:rsidRPr="00690D61" w:rsidRDefault="00621D86" w:rsidP="00311EF3">
      <w:pPr>
        <w:pStyle w:val="a4"/>
        <w:numPr>
          <w:ilvl w:val="0"/>
          <w:numId w:val="21"/>
        </w:numPr>
        <w:tabs>
          <w:tab w:val="left" w:pos="993"/>
        </w:tabs>
        <w:spacing w:before="0" w:line="276" w:lineRule="auto"/>
        <w:ind w:left="0" w:firstLine="709"/>
        <w:jc w:val="both"/>
        <w:rPr>
          <w:sz w:val="26"/>
          <w:szCs w:val="26"/>
        </w:rPr>
      </w:pPr>
      <w:r w:rsidRPr="00690D61">
        <w:rPr>
          <w:sz w:val="26"/>
          <w:szCs w:val="26"/>
        </w:rPr>
        <w:t xml:space="preserve">на участие в </w:t>
      </w:r>
      <w:r w:rsidR="00F2272D">
        <w:rPr>
          <w:sz w:val="26"/>
          <w:szCs w:val="26"/>
        </w:rPr>
        <w:t>Конкурсе</w:t>
      </w:r>
      <w:r w:rsidR="00F2272D" w:rsidRPr="002B4B1E">
        <w:rPr>
          <w:sz w:val="26"/>
          <w:szCs w:val="26"/>
        </w:rPr>
        <w:t xml:space="preserve"> </w:t>
      </w:r>
      <w:r w:rsidRPr="00690D61">
        <w:rPr>
          <w:sz w:val="26"/>
          <w:szCs w:val="26"/>
        </w:rPr>
        <w:t>подан</w:t>
      </w:r>
      <w:r w:rsidR="00FC2C49">
        <w:rPr>
          <w:sz w:val="26"/>
          <w:szCs w:val="26"/>
        </w:rPr>
        <w:t>а</w:t>
      </w:r>
      <w:r w:rsidRPr="00690D61">
        <w:rPr>
          <w:sz w:val="26"/>
          <w:szCs w:val="26"/>
        </w:rPr>
        <w:t xml:space="preserve"> </w:t>
      </w:r>
      <w:r w:rsidR="00FC2C49">
        <w:rPr>
          <w:sz w:val="26"/>
          <w:szCs w:val="26"/>
        </w:rPr>
        <w:t>1</w:t>
      </w:r>
      <w:r w:rsidRPr="00690D61">
        <w:rPr>
          <w:sz w:val="26"/>
          <w:szCs w:val="26"/>
        </w:rPr>
        <w:t xml:space="preserve"> заяв</w:t>
      </w:r>
      <w:r w:rsidR="00A22212" w:rsidRPr="00690D61">
        <w:rPr>
          <w:sz w:val="26"/>
          <w:szCs w:val="26"/>
        </w:rPr>
        <w:t>к</w:t>
      </w:r>
      <w:r w:rsidR="00FC2C49">
        <w:rPr>
          <w:sz w:val="26"/>
          <w:szCs w:val="26"/>
        </w:rPr>
        <w:t>а</w:t>
      </w:r>
      <w:r w:rsidRPr="00690D61">
        <w:rPr>
          <w:sz w:val="26"/>
          <w:szCs w:val="26"/>
        </w:rPr>
        <w:t xml:space="preserve"> от участник</w:t>
      </w:r>
      <w:r w:rsidR="00FC2C49">
        <w:rPr>
          <w:sz w:val="26"/>
          <w:szCs w:val="26"/>
        </w:rPr>
        <w:t>а</w:t>
      </w:r>
      <w:r w:rsidRPr="00690D61">
        <w:rPr>
          <w:sz w:val="26"/>
          <w:szCs w:val="26"/>
        </w:rPr>
        <w:t xml:space="preserve"> закупки</w:t>
      </w:r>
      <w:r w:rsidR="00FC2C49">
        <w:rPr>
          <w:sz w:val="26"/>
          <w:szCs w:val="26"/>
        </w:rPr>
        <w:t xml:space="preserve">, признанная соответствующей требованиям </w:t>
      </w:r>
      <w:r w:rsidR="00F2272D">
        <w:rPr>
          <w:sz w:val="26"/>
          <w:szCs w:val="26"/>
        </w:rPr>
        <w:t xml:space="preserve">Конкурсной </w:t>
      </w:r>
      <w:r w:rsidR="00FC2C49">
        <w:rPr>
          <w:sz w:val="26"/>
          <w:szCs w:val="26"/>
        </w:rPr>
        <w:t>документации</w:t>
      </w:r>
      <w:r w:rsidR="002368C8" w:rsidRPr="00690D61">
        <w:rPr>
          <w:sz w:val="26"/>
          <w:szCs w:val="26"/>
        </w:rPr>
        <w:t>.</w:t>
      </w:r>
    </w:p>
    <w:p w:rsidR="00BC54AE" w:rsidRPr="00056250" w:rsidRDefault="001E1E79" w:rsidP="00834C52">
      <w:pPr>
        <w:tabs>
          <w:tab w:val="left" w:pos="993"/>
        </w:tabs>
        <w:spacing w:before="0" w:line="276" w:lineRule="auto"/>
        <w:ind w:firstLine="709"/>
        <w:jc w:val="both"/>
        <w:rPr>
          <w:sz w:val="26"/>
          <w:szCs w:val="26"/>
        </w:rPr>
      </w:pPr>
      <w:r>
        <w:rPr>
          <w:sz w:val="26"/>
          <w:szCs w:val="26"/>
        </w:rPr>
        <w:t xml:space="preserve">1. </w:t>
      </w:r>
      <w:r w:rsidR="00B9055C" w:rsidRPr="00056250">
        <w:rPr>
          <w:sz w:val="26"/>
          <w:szCs w:val="26"/>
        </w:rPr>
        <w:t xml:space="preserve">Согласно доводу жалобы Заявителя, Заказчиком в </w:t>
      </w:r>
      <w:r w:rsidR="002368C8">
        <w:rPr>
          <w:sz w:val="26"/>
          <w:szCs w:val="26"/>
        </w:rPr>
        <w:t xml:space="preserve">проекте контракта </w:t>
      </w:r>
      <w:r w:rsidR="00F2272D">
        <w:rPr>
          <w:sz w:val="26"/>
          <w:szCs w:val="26"/>
        </w:rPr>
        <w:t xml:space="preserve">Конкурсной </w:t>
      </w:r>
      <w:r w:rsidR="00B9055C" w:rsidRPr="00056250">
        <w:rPr>
          <w:sz w:val="26"/>
          <w:szCs w:val="26"/>
        </w:rPr>
        <w:t xml:space="preserve">документации </w:t>
      </w:r>
      <w:r w:rsidR="002368C8">
        <w:rPr>
          <w:sz w:val="26"/>
          <w:szCs w:val="26"/>
        </w:rPr>
        <w:t xml:space="preserve">ненадлежащим образом </w:t>
      </w:r>
      <w:r w:rsidR="001B2813" w:rsidRPr="001B2813">
        <w:rPr>
          <w:sz w:val="26"/>
          <w:szCs w:val="26"/>
        </w:rPr>
        <w:t xml:space="preserve">установлен </w:t>
      </w:r>
      <w:r w:rsidR="002368C8">
        <w:rPr>
          <w:sz w:val="26"/>
          <w:szCs w:val="26"/>
        </w:rPr>
        <w:t>порядок начисления штрафов</w:t>
      </w:r>
      <w:r w:rsidR="001B2813" w:rsidRPr="001B2813">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2368C8">
        <w:rPr>
          <w:sz w:val="26"/>
          <w:szCs w:val="26"/>
        </w:rPr>
        <w:lastRenderedPageBreak/>
        <w:t>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834C52">
      <w:pPr>
        <w:tabs>
          <w:tab w:val="left" w:pos="993"/>
        </w:tabs>
        <w:spacing w:before="0" w:line="276" w:lineRule="auto"/>
        <w:ind w:firstLine="709"/>
        <w:jc w:val="both"/>
        <w:rPr>
          <w:sz w:val="26"/>
          <w:szCs w:val="26"/>
        </w:rPr>
      </w:pPr>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Default="002368C8" w:rsidP="00834C52">
      <w:pPr>
        <w:tabs>
          <w:tab w:val="left" w:pos="993"/>
        </w:tabs>
        <w:spacing w:before="0" w:line="276" w:lineRule="auto"/>
        <w:ind w:firstLine="709"/>
        <w:jc w:val="both"/>
        <w:rPr>
          <w:sz w:val="26"/>
          <w:szCs w:val="26"/>
        </w:rPr>
      </w:pPr>
      <w:r>
        <w:rPr>
          <w:sz w:val="26"/>
          <w:szCs w:val="26"/>
        </w:rPr>
        <w:t xml:space="preserve">Заказчиком в разделе </w:t>
      </w:r>
      <w:r w:rsidR="00F2272D">
        <w:rPr>
          <w:sz w:val="26"/>
          <w:szCs w:val="26"/>
        </w:rPr>
        <w:t>12</w:t>
      </w:r>
      <w:r>
        <w:rPr>
          <w:sz w:val="26"/>
          <w:szCs w:val="26"/>
        </w:rPr>
        <w:t xml:space="preserve"> Проекта контракта</w:t>
      </w:r>
      <w:r w:rsidR="00F2272D" w:rsidRPr="00F2272D">
        <w:rPr>
          <w:sz w:val="26"/>
          <w:szCs w:val="26"/>
        </w:rPr>
        <w:t xml:space="preserve"> </w:t>
      </w:r>
      <w:r w:rsidR="00F2272D">
        <w:rPr>
          <w:sz w:val="26"/>
          <w:szCs w:val="26"/>
        </w:rPr>
        <w:t>Конкурсной</w:t>
      </w:r>
      <w:r>
        <w:rPr>
          <w:sz w:val="26"/>
          <w:szCs w:val="26"/>
        </w:rPr>
        <w:t xml:space="preserve"> документации установлено, в том числе следующее: </w:t>
      </w:r>
    </w:p>
    <w:p w:rsidR="00F2272D" w:rsidRPr="00F2272D" w:rsidRDefault="003C7502" w:rsidP="00F2272D">
      <w:pPr>
        <w:tabs>
          <w:tab w:val="left" w:pos="993"/>
        </w:tabs>
        <w:spacing w:before="0" w:line="276" w:lineRule="auto"/>
        <w:ind w:firstLine="709"/>
        <w:jc w:val="both"/>
        <w:rPr>
          <w:sz w:val="26"/>
          <w:szCs w:val="26"/>
        </w:rPr>
      </w:pPr>
      <w:r>
        <w:rPr>
          <w:sz w:val="26"/>
          <w:szCs w:val="26"/>
        </w:rPr>
        <w:t>«</w:t>
      </w:r>
      <w:r w:rsidR="008D00F2">
        <w:rPr>
          <w:sz w:val="26"/>
          <w:szCs w:val="26"/>
        </w:rPr>
        <w:t>12.3 З</w:t>
      </w:r>
      <w:r w:rsidR="008D00F2" w:rsidRPr="00F91289">
        <w:rPr>
          <w:sz w:val="26"/>
          <w:szCs w:val="26"/>
        </w:rPr>
        <w:t>а каждый факт неисполнения или ненадлежащего исполнения Подрядчиком</w:t>
      </w:r>
      <w:r w:rsidR="008D00F2" w:rsidRPr="00F2272D">
        <w:rPr>
          <w:sz w:val="26"/>
          <w:szCs w:val="26"/>
        </w:rPr>
        <w:t xml:space="preserve"> </w:t>
      </w:r>
      <w:r w:rsidR="00F2272D" w:rsidRPr="00F2272D">
        <w:rPr>
          <w:sz w:val="26"/>
          <w:szCs w:val="26"/>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proofErr w:type="gramStart"/>
      <w:r w:rsidR="00F2272D" w:rsidRPr="00F2272D">
        <w:rPr>
          <w:sz w:val="26"/>
          <w:szCs w:val="26"/>
        </w:rPr>
        <w:t>12.4.,</w:t>
      </w:r>
      <w:proofErr w:type="gramEnd"/>
      <w:r w:rsidR="00F2272D" w:rsidRPr="00F2272D">
        <w:rPr>
          <w:sz w:val="26"/>
          <w:szCs w:val="26"/>
        </w:rPr>
        <w:t xml:space="preserve"> 12.5, 12.6., 12.7 Контракта):</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а) 10 процентов цены контракта (этапа) в случае, если цена контракта (этапа) не превышает 3 млн.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 xml:space="preserve">б) 5 процентов цены контракта (этапа) в случае, если цена контракта (этапа) </w:t>
      </w:r>
      <w:r w:rsidRPr="00F2272D">
        <w:rPr>
          <w:sz w:val="26"/>
          <w:szCs w:val="26"/>
        </w:rPr>
        <w:lastRenderedPageBreak/>
        <w:t>составляет от 3 млн. рублей до 50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и) 0,1 процента цены контракта (этапа) в случае, если цена контракта (этапа) превышает 10 млрд.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12.4.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а) в случае, если цена контракта не превышает начальную (максимальную) цену контракта:</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10 процентов начальной (максимальной) цены контракта, если цена контракта не превышает 3 млн.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б) в случае, если цена контракта превышает начальную (максимальную) цену контракта:</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10 процентов цены контракта, если цена контракта не превышает 3 млн.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5 процентов цены контракта, если цена контракта составляет от 3 млн. рублей до 50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 xml:space="preserve">1 процент цены контракта, если цена контракта составляет от 50 млн. рублей </w:t>
      </w:r>
      <w:r w:rsidRPr="00F2272D">
        <w:rPr>
          <w:sz w:val="26"/>
          <w:szCs w:val="26"/>
        </w:rPr>
        <w:lastRenderedPageBreak/>
        <w:t>до 100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12.5.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а) 1000 рублей, если цена контракта не превышает 3 млн.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б) 5000 рублей, если цена контракта составляет от 3 млн. рублей до 50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в) 10000 рублей, если цена контракта составляет от 50 млн. рублей до 100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г) 100000 рублей, если цена контракта превышает 100 млн. рублей.</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12.8.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а) 1000 рублей, если цена контракта не превышает 3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б) 5000 рублей, если цена контракта составляет от 3 млн. рублей до 50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в) 10000 рублей, если цена контракта составляет от 50 млн. рублей до 100 млн. рублей (включительно);</w:t>
      </w:r>
    </w:p>
    <w:p w:rsidR="00F2272D" w:rsidRPr="00F2272D" w:rsidRDefault="00F2272D" w:rsidP="00F2272D">
      <w:pPr>
        <w:tabs>
          <w:tab w:val="left" w:pos="993"/>
        </w:tabs>
        <w:spacing w:before="0" w:line="276" w:lineRule="auto"/>
        <w:ind w:firstLine="709"/>
        <w:jc w:val="both"/>
        <w:rPr>
          <w:sz w:val="26"/>
          <w:szCs w:val="26"/>
        </w:rPr>
      </w:pPr>
      <w:r w:rsidRPr="00F2272D">
        <w:rPr>
          <w:sz w:val="26"/>
          <w:szCs w:val="26"/>
        </w:rPr>
        <w:t>г) 100000 рублей, если цена контракта превышает 100 млн. рублей.</w:t>
      </w:r>
    </w:p>
    <w:p w:rsidR="00020011" w:rsidRDefault="00F2272D" w:rsidP="00F2272D">
      <w:pPr>
        <w:tabs>
          <w:tab w:val="left" w:pos="993"/>
        </w:tabs>
        <w:spacing w:before="0" w:line="276" w:lineRule="auto"/>
        <w:ind w:firstLine="709"/>
        <w:jc w:val="both"/>
        <w:rPr>
          <w:sz w:val="26"/>
          <w:szCs w:val="26"/>
        </w:rPr>
      </w:pPr>
      <w:r w:rsidRPr="00F2272D">
        <w:rPr>
          <w:sz w:val="26"/>
          <w:szCs w:val="26"/>
        </w:rPr>
        <w:t>12.14.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w:t>
      </w:r>
      <w:r>
        <w:rPr>
          <w:sz w:val="26"/>
          <w:szCs w:val="26"/>
        </w:rPr>
        <w:t>ии от неуплаченной в срок суммы</w:t>
      </w:r>
      <w:r w:rsidR="003C7502">
        <w:rPr>
          <w:sz w:val="26"/>
          <w:szCs w:val="26"/>
        </w:rPr>
        <w:t>»</w:t>
      </w:r>
      <w:r w:rsidR="00020011" w:rsidRPr="00020011">
        <w:rPr>
          <w:sz w:val="26"/>
          <w:szCs w:val="26"/>
        </w:rPr>
        <w:t>.</w:t>
      </w:r>
    </w:p>
    <w:p w:rsidR="00B56581" w:rsidRDefault="00B56581" w:rsidP="00834C52">
      <w:pPr>
        <w:tabs>
          <w:tab w:val="left" w:pos="993"/>
        </w:tabs>
        <w:spacing w:before="0" w:line="276" w:lineRule="auto"/>
        <w:ind w:firstLine="709"/>
        <w:jc w:val="both"/>
        <w:rPr>
          <w:sz w:val="26"/>
          <w:szCs w:val="26"/>
        </w:rPr>
      </w:pPr>
      <w:r>
        <w:rPr>
          <w:sz w:val="26"/>
          <w:szCs w:val="26"/>
        </w:rPr>
        <w:t xml:space="preserve">Изучив документы и сведения, представленные представителем Заказчика на заседание, Комиссия приходит к выводу, что указанные положения </w:t>
      </w:r>
      <w:r w:rsidR="007E3901">
        <w:rPr>
          <w:sz w:val="26"/>
          <w:szCs w:val="26"/>
        </w:rPr>
        <w:t xml:space="preserve">Конкурсной </w:t>
      </w:r>
      <w:r>
        <w:rPr>
          <w:sz w:val="26"/>
          <w:szCs w:val="26"/>
        </w:rPr>
        <w:t xml:space="preserve">документации не противоречат </w:t>
      </w:r>
      <w:r w:rsidR="00A72128">
        <w:rPr>
          <w:sz w:val="26"/>
          <w:szCs w:val="26"/>
        </w:rPr>
        <w:t xml:space="preserve">Правилам и </w:t>
      </w:r>
      <w:r>
        <w:rPr>
          <w:sz w:val="26"/>
          <w:szCs w:val="26"/>
        </w:rPr>
        <w:t>требованиям Закона о контрактной системе.</w:t>
      </w:r>
    </w:p>
    <w:p w:rsidR="008E407C" w:rsidRDefault="009A0AF0" w:rsidP="00834C52">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A2296A" w:rsidRPr="00A2296A" w:rsidRDefault="00F2272D" w:rsidP="00A2296A">
      <w:pPr>
        <w:tabs>
          <w:tab w:val="left" w:pos="993"/>
        </w:tabs>
        <w:spacing w:before="0" w:line="276" w:lineRule="auto"/>
        <w:ind w:firstLine="709"/>
        <w:jc w:val="both"/>
        <w:rPr>
          <w:bCs/>
          <w:sz w:val="26"/>
          <w:szCs w:val="26"/>
        </w:rPr>
      </w:pPr>
      <w:r>
        <w:rPr>
          <w:bCs/>
          <w:sz w:val="26"/>
          <w:szCs w:val="26"/>
        </w:rPr>
        <w:t>2. Согласно доводу жалобы Заявителя, Заказчиком в</w:t>
      </w:r>
      <w:r w:rsidR="006A7503">
        <w:rPr>
          <w:bCs/>
          <w:sz w:val="26"/>
          <w:szCs w:val="26"/>
        </w:rPr>
        <w:t xml:space="preserve"> проекте контракта</w:t>
      </w:r>
      <w:r>
        <w:rPr>
          <w:bCs/>
          <w:sz w:val="26"/>
          <w:szCs w:val="26"/>
        </w:rPr>
        <w:t xml:space="preserve"> </w:t>
      </w:r>
      <w:r>
        <w:rPr>
          <w:sz w:val="26"/>
          <w:szCs w:val="26"/>
        </w:rPr>
        <w:t xml:space="preserve">Конкурсной </w:t>
      </w:r>
      <w:r>
        <w:rPr>
          <w:bCs/>
          <w:sz w:val="26"/>
          <w:szCs w:val="26"/>
        </w:rPr>
        <w:t xml:space="preserve">документации </w:t>
      </w:r>
      <w:r w:rsidR="009F75C9">
        <w:rPr>
          <w:bCs/>
          <w:sz w:val="26"/>
          <w:szCs w:val="26"/>
        </w:rPr>
        <w:t>не</w:t>
      </w:r>
      <w:r w:rsidR="00A2296A">
        <w:rPr>
          <w:bCs/>
          <w:sz w:val="26"/>
          <w:szCs w:val="26"/>
        </w:rPr>
        <w:t xml:space="preserve"> установлены </w:t>
      </w:r>
      <w:r w:rsidR="00A2296A" w:rsidRPr="00A2296A">
        <w:rPr>
          <w:bCs/>
          <w:sz w:val="26"/>
          <w:szCs w:val="26"/>
        </w:rPr>
        <w:t xml:space="preserve">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Pr>
          <w:bCs/>
          <w:sz w:val="26"/>
          <w:szCs w:val="26"/>
        </w:rPr>
        <w:t>№</w:t>
      </w:r>
      <w:r w:rsidR="00A2296A" w:rsidRPr="00A2296A">
        <w:rPr>
          <w:bCs/>
          <w:sz w:val="26"/>
          <w:szCs w:val="26"/>
        </w:rPr>
        <w:t xml:space="preserve"> 1466 </w:t>
      </w:r>
      <w:r w:rsidR="002C1DF1">
        <w:rPr>
          <w:bCs/>
          <w:sz w:val="26"/>
          <w:szCs w:val="26"/>
        </w:rPr>
        <w:t>«</w:t>
      </w:r>
      <w:r w:rsidR="00A2296A" w:rsidRPr="00A2296A">
        <w:rPr>
          <w:bCs/>
          <w:sz w:val="26"/>
          <w:szCs w:val="26"/>
        </w:rPr>
        <w:t xml:space="preserve">Об утверждении </w:t>
      </w:r>
      <w:r w:rsidR="00A2296A" w:rsidRPr="00A2296A">
        <w:rPr>
          <w:bCs/>
          <w:sz w:val="26"/>
          <w:szCs w:val="26"/>
        </w:rPr>
        <w:lastRenderedPageBreak/>
        <w:t>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002C1DF1">
        <w:rPr>
          <w:bCs/>
          <w:sz w:val="26"/>
          <w:szCs w:val="26"/>
        </w:rPr>
        <w:t>»</w:t>
      </w:r>
      <w:r w:rsidR="00A2296A" w:rsidRPr="00A2296A">
        <w:rPr>
          <w:bCs/>
          <w:sz w:val="26"/>
          <w:szCs w:val="26"/>
        </w:rPr>
        <w:t xml:space="preserve"> (далее - Постановление </w:t>
      </w:r>
      <w:r w:rsidR="00A2296A">
        <w:rPr>
          <w:bCs/>
          <w:sz w:val="26"/>
          <w:szCs w:val="26"/>
        </w:rPr>
        <w:t>№</w:t>
      </w:r>
      <w:r w:rsidR="00A2296A" w:rsidRPr="00A2296A">
        <w:rPr>
          <w:bCs/>
          <w:sz w:val="26"/>
          <w:szCs w:val="26"/>
        </w:rPr>
        <w:t xml:space="preserve"> 1466).</w:t>
      </w:r>
    </w:p>
    <w:p w:rsidR="00A2296A" w:rsidRPr="00A2296A" w:rsidRDefault="00A2296A" w:rsidP="00A2296A">
      <w:pPr>
        <w:tabs>
          <w:tab w:val="left" w:pos="993"/>
        </w:tabs>
        <w:spacing w:before="0" w:line="276" w:lineRule="auto"/>
        <w:ind w:firstLine="709"/>
        <w:jc w:val="both"/>
        <w:rPr>
          <w:bCs/>
          <w:sz w:val="26"/>
          <w:szCs w:val="26"/>
        </w:rPr>
      </w:pPr>
      <w:r w:rsidRPr="00A2296A">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A2296A" w:rsidRDefault="00A2296A" w:rsidP="00A2296A">
      <w:pPr>
        <w:tabs>
          <w:tab w:val="left" w:pos="993"/>
        </w:tabs>
        <w:spacing w:before="0" w:line="276" w:lineRule="auto"/>
        <w:ind w:firstLine="709"/>
        <w:jc w:val="both"/>
        <w:rPr>
          <w:bCs/>
          <w:sz w:val="26"/>
          <w:szCs w:val="26"/>
        </w:rPr>
      </w:pPr>
      <w:r w:rsidRPr="00A2296A">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A2296A" w:rsidRDefault="00A2296A" w:rsidP="00A2296A">
      <w:pPr>
        <w:tabs>
          <w:tab w:val="left" w:pos="993"/>
        </w:tabs>
        <w:spacing w:before="0" w:line="276" w:lineRule="auto"/>
        <w:ind w:firstLine="709"/>
        <w:jc w:val="both"/>
        <w:rPr>
          <w:bCs/>
          <w:sz w:val="26"/>
          <w:szCs w:val="26"/>
        </w:rPr>
      </w:pPr>
      <w:r w:rsidRPr="00A2296A">
        <w:rPr>
          <w:bCs/>
          <w:sz w:val="26"/>
          <w:szCs w:val="26"/>
        </w:rPr>
        <w:t xml:space="preserve">Пунктом 3 Постановления </w:t>
      </w:r>
      <w:r w:rsidR="002C1DF1">
        <w:rPr>
          <w:bCs/>
          <w:sz w:val="26"/>
          <w:szCs w:val="26"/>
        </w:rPr>
        <w:t>№</w:t>
      </w:r>
      <w:r w:rsidRPr="00A2296A">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A2296A" w:rsidRDefault="002C1DF1" w:rsidP="00A2296A">
      <w:pPr>
        <w:tabs>
          <w:tab w:val="left" w:pos="993"/>
        </w:tabs>
        <w:spacing w:before="0" w:line="276" w:lineRule="auto"/>
        <w:ind w:firstLine="709"/>
        <w:jc w:val="both"/>
        <w:rPr>
          <w:bCs/>
          <w:sz w:val="26"/>
          <w:szCs w:val="26"/>
        </w:rPr>
      </w:pPr>
      <w:r>
        <w:rPr>
          <w:bCs/>
          <w:sz w:val="26"/>
          <w:szCs w:val="26"/>
        </w:rPr>
        <w:t>В пункте 4</w:t>
      </w:r>
      <w:r w:rsidR="00A2296A" w:rsidRPr="00A2296A">
        <w:rPr>
          <w:bCs/>
          <w:sz w:val="26"/>
          <w:szCs w:val="26"/>
        </w:rPr>
        <w:t xml:space="preserve"> Постановления </w:t>
      </w:r>
      <w:r>
        <w:rPr>
          <w:bCs/>
          <w:sz w:val="26"/>
          <w:szCs w:val="26"/>
        </w:rPr>
        <w:t>№</w:t>
      </w:r>
      <w:r w:rsidR="00A2296A" w:rsidRPr="00A2296A">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A2296A" w:rsidRDefault="00A2296A" w:rsidP="00A2296A">
      <w:pPr>
        <w:tabs>
          <w:tab w:val="left" w:pos="993"/>
        </w:tabs>
        <w:spacing w:before="0" w:line="276" w:lineRule="auto"/>
        <w:ind w:firstLine="709"/>
        <w:jc w:val="both"/>
        <w:rPr>
          <w:bCs/>
          <w:sz w:val="26"/>
          <w:szCs w:val="26"/>
        </w:rPr>
      </w:pPr>
      <w:r w:rsidRPr="00A2296A">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A2296A" w:rsidRDefault="00A2296A" w:rsidP="00A2296A">
      <w:pPr>
        <w:tabs>
          <w:tab w:val="left" w:pos="993"/>
        </w:tabs>
        <w:spacing w:before="0" w:line="276" w:lineRule="auto"/>
        <w:ind w:firstLine="709"/>
        <w:jc w:val="both"/>
        <w:rPr>
          <w:bCs/>
          <w:sz w:val="26"/>
          <w:szCs w:val="26"/>
        </w:rPr>
      </w:pPr>
      <w:r w:rsidRPr="00A2296A">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Default="00A2296A" w:rsidP="00A2296A">
      <w:pPr>
        <w:tabs>
          <w:tab w:val="left" w:pos="993"/>
        </w:tabs>
        <w:spacing w:before="0" w:line="276" w:lineRule="auto"/>
        <w:ind w:firstLine="709"/>
        <w:jc w:val="both"/>
        <w:rPr>
          <w:bCs/>
          <w:sz w:val="26"/>
          <w:szCs w:val="26"/>
        </w:rPr>
      </w:pPr>
      <w:r w:rsidRPr="00A2296A">
        <w:rPr>
          <w:bCs/>
          <w:sz w:val="26"/>
          <w:szCs w:val="26"/>
        </w:rPr>
        <w:t xml:space="preserve">В соответствии с пунктом 5 Постановления </w:t>
      </w:r>
      <w:r w:rsidR="002C1DF1">
        <w:rPr>
          <w:bCs/>
          <w:sz w:val="26"/>
          <w:szCs w:val="26"/>
        </w:rPr>
        <w:t>№</w:t>
      </w:r>
      <w:r w:rsidRPr="00A2296A">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w:t>
      </w:r>
      <w:r w:rsidRPr="00A2296A">
        <w:rPr>
          <w:bCs/>
          <w:sz w:val="26"/>
          <w:szCs w:val="26"/>
        </w:rPr>
        <w:lastRenderedPageBreak/>
        <w:t>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2C1DF1" w:rsidRDefault="002C1DF1" w:rsidP="00A2296A">
      <w:pPr>
        <w:tabs>
          <w:tab w:val="left" w:pos="993"/>
        </w:tabs>
        <w:spacing w:before="0" w:line="276" w:lineRule="auto"/>
        <w:ind w:firstLine="709"/>
        <w:jc w:val="both"/>
        <w:rPr>
          <w:bCs/>
          <w:sz w:val="26"/>
          <w:szCs w:val="26"/>
        </w:rPr>
      </w:pPr>
      <w:r>
        <w:rPr>
          <w:bCs/>
          <w:sz w:val="26"/>
          <w:szCs w:val="26"/>
        </w:rPr>
        <w:t>В пункте 21 Информационной карты Конкурсной документации установлены треб</w:t>
      </w:r>
      <w:r w:rsidR="00234C38">
        <w:rPr>
          <w:bCs/>
          <w:sz w:val="26"/>
          <w:szCs w:val="26"/>
        </w:rPr>
        <w:t xml:space="preserve">ования к участнику закупки, </w:t>
      </w:r>
      <w:r w:rsidR="00234C38" w:rsidRPr="00234C38">
        <w:rPr>
          <w:bCs/>
          <w:sz w:val="26"/>
          <w:szCs w:val="26"/>
        </w:rPr>
        <w:t>не являющемуся субъектом малого предпринимательства или социально ориентированной некоммерческой организацией</w:t>
      </w:r>
      <w:r w:rsidR="00234C38">
        <w:rPr>
          <w:bCs/>
          <w:sz w:val="26"/>
          <w:szCs w:val="26"/>
        </w:rPr>
        <w:t>, а именно: «</w:t>
      </w:r>
      <w:r w:rsidR="00234C38" w:rsidRPr="00234C38">
        <w:rPr>
          <w:bCs/>
          <w:sz w:val="26"/>
          <w:szCs w:val="26"/>
        </w:rPr>
        <w:t>Установлено,  В случае, если Подрядчик не является субъектом малого предпринимательства, социально ориентированной некоммерческой организацией, Подрядчик обязан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в объеме 30 процентов от Цены Контракта</w:t>
      </w:r>
      <w:r w:rsidR="00234C38">
        <w:rPr>
          <w:bCs/>
          <w:sz w:val="26"/>
          <w:szCs w:val="26"/>
        </w:rPr>
        <w:t>».</w:t>
      </w:r>
    </w:p>
    <w:p w:rsidR="00234C38" w:rsidRDefault="00234C38" w:rsidP="00A2296A">
      <w:pPr>
        <w:tabs>
          <w:tab w:val="left" w:pos="993"/>
        </w:tabs>
        <w:spacing w:before="0" w:line="276" w:lineRule="auto"/>
        <w:ind w:firstLine="709"/>
        <w:jc w:val="both"/>
        <w:rPr>
          <w:bCs/>
          <w:sz w:val="26"/>
          <w:szCs w:val="26"/>
        </w:rPr>
      </w:pPr>
      <w:r>
        <w:rPr>
          <w:bCs/>
          <w:sz w:val="26"/>
          <w:szCs w:val="26"/>
        </w:rPr>
        <w:t>На заседании Комиссии установлено, что Заказчиком в разделе 5 проекта контракта Конкурсной документации установлено, в том числе следующее:</w:t>
      </w:r>
    </w:p>
    <w:p w:rsidR="009F75C9" w:rsidRPr="009F75C9" w:rsidRDefault="00234C38" w:rsidP="009F75C9">
      <w:pPr>
        <w:tabs>
          <w:tab w:val="left" w:pos="993"/>
        </w:tabs>
        <w:spacing w:before="0" w:line="276" w:lineRule="auto"/>
        <w:ind w:firstLine="709"/>
        <w:jc w:val="both"/>
        <w:rPr>
          <w:bCs/>
          <w:sz w:val="26"/>
          <w:szCs w:val="26"/>
        </w:rPr>
      </w:pPr>
      <w:r>
        <w:rPr>
          <w:bCs/>
          <w:sz w:val="26"/>
          <w:szCs w:val="26"/>
        </w:rPr>
        <w:t>«</w:t>
      </w:r>
      <w:r w:rsidR="009F75C9" w:rsidRPr="009F75C9">
        <w:rPr>
          <w:bCs/>
          <w:sz w:val="26"/>
          <w:szCs w:val="26"/>
        </w:rPr>
        <w:t>5.2.46. В случае, если Подрядчик не является субъектом ма</w:t>
      </w:r>
      <w:r w:rsidR="009F75C9">
        <w:rPr>
          <w:bCs/>
          <w:sz w:val="26"/>
          <w:szCs w:val="26"/>
        </w:rPr>
        <w:t>лого предпринимательства, социа</w:t>
      </w:r>
      <w:r w:rsidR="009F75C9" w:rsidRPr="009F75C9">
        <w:rPr>
          <w:bCs/>
          <w:sz w:val="26"/>
          <w:szCs w:val="26"/>
        </w:rPr>
        <w:t>льно ориентированной некоммерческой организацией, Подрядчик обязан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в объеме 30 (тридцать) процентов от Цены Контракта.</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5.2.47. В случае привлечения субподрядчиков из числа субъектов малого предпринимательства, в отношении всех договоров субподряда, заключенных Подрядчиком в целях исполнения Контракта, вне зависимости от их цены выполнить требования, предусмотренные Постановлением Правительства Российской Федерации от 23.12.2016 № 1466, а также следующие условия:</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5.2.47.1. В срок не более 5 рабочих дней со дня заключения договора с субподрядчиком из числа субъектов малого предпринимательства, социально ориентированных некоммерческих организаций представить Заказчику:</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а) декларацию о принадлежности субподрядчика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б) копию договора (договоров), заключенного с субподрядчиком, заверенную Подрядчиком.</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в) отчет о привлеченных субподрядчиках (по форме Приложения № 12 к Контракту).</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 xml:space="preserve">5.2. 47.2. В случае замены субподрядчика из числа субъектов малого 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указанные в п.5.2.47.1 Контракта, в течение 5 </w:t>
      </w:r>
      <w:r w:rsidRPr="009F75C9">
        <w:rPr>
          <w:bCs/>
          <w:sz w:val="26"/>
          <w:szCs w:val="26"/>
        </w:rPr>
        <w:lastRenderedPageBreak/>
        <w:t>(пяти)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5.2.47.3. 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б) копии платежных поручений, подтверждающих перечисление денежных 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5.2.47.4. Оплачивать выполненные субподрядчиком из числа субъектов малого предпринимательства, социально ориентированных некоммерческих организаций работы (ее результаты), отдельные этапы исполнения договора, заключенного с таким субподрядчиком, в течение 15 (пятнадцати) рабочих дней с даты подписания Подрядчиком документа о приемке выполненной работы (ее результатов), отдельных этапов исполнения договора.</w:t>
      </w:r>
    </w:p>
    <w:p w:rsidR="009F75C9" w:rsidRPr="009F75C9" w:rsidRDefault="009F75C9" w:rsidP="009F75C9">
      <w:pPr>
        <w:tabs>
          <w:tab w:val="left" w:pos="993"/>
        </w:tabs>
        <w:spacing w:before="0" w:line="276" w:lineRule="auto"/>
        <w:ind w:firstLine="709"/>
        <w:jc w:val="both"/>
        <w:rPr>
          <w:bCs/>
          <w:sz w:val="26"/>
          <w:szCs w:val="26"/>
        </w:rPr>
      </w:pPr>
      <w:r w:rsidRPr="009F75C9">
        <w:rPr>
          <w:bCs/>
          <w:sz w:val="26"/>
          <w:szCs w:val="26"/>
        </w:rPr>
        <w:t>5.2.47.5. Проверять наличие у субподрядчиков членства в саморегулируемой организации на работы, выполняемые в ходе исполнения договора субподряда, в случаях, установленных ст. 52 Градостроительного кодекса Российской Федерации.</w:t>
      </w:r>
    </w:p>
    <w:p w:rsidR="009F75C9" w:rsidRDefault="009F75C9" w:rsidP="009F75C9">
      <w:pPr>
        <w:tabs>
          <w:tab w:val="left" w:pos="993"/>
        </w:tabs>
        <w:spacing w:before="0" w:line="276" w:lineRule="auto"/>
        <w:ind w:firstLine="709"/>
        <w:jc w:val="both"/>
        <w:rPr>
          <w:bCs/>
          <w:sz w:val="26"/>
          <w:szCs w:val="26"/>
        </w:rPr>
      </w:pPr>
      <w:r w:rsidRPr="009F75C9">
        <w:rPr>
          <w:bCs/>
          <w:sz w:val="26"/>
          <w:szCs w:val="26"/>
        </w:rPr>
        <w:t>5.2.47.6. Контролировать исполнение субподрядных договоров в т</w:t>
      </w:r>
      <w:r>
        <w:rPr>
          <w:bCs/>
          <w:sz w:val="26"/>
          <w:szCs w:val="26"/>
        </w:rPr>
        <w:t>ечение срока действия Контракта</w:t>
      </w:r>
      <w:r w:rsidR="00234C38">
        <w:rPr>
          <w:bCs/>
          <w:sz w:val="26"/>
          <w:szCs w:val="26"/>
        </w:rPr>
        <w:t>»</w:t>
      </w:r>
      <w:r>
        <w:rPr>
          <w:bCs/>
          <w:sz w:val="26"/>
          <w:szCs w:val="26"/>
        </w:rPr>
        <w:t>.</w:t>
      </w:r>
    </w:p>
    <w:p w:rsidR="009F75C9" w:rsidRDefault="009F75C9" w:rsidP="009F75C9">
      <w:pPr>
        <w:tabs>
          <w:tab w:val="left" w:pos="993"/>
        </w:tabs>
        <w:spacing w:before="0" w:line="276" w:lineRule="auto"/>
        <w:ind w:firstLine="709"/>
        <w:jc w:val="both"/>
        <w:rPr>
          <w:sz w:val="26"/>
          <w:szCs w:val="26"/>
        </w:rPr>
      </w:pPr>
      <w:r>
        <w:rPr>
          <w:sz w:val="26"/>
          <w:szCs w:val="26"/>
        </w:rPr>
        <w:t xml:space="preserve">Изучив документы и сведения, представленные представителем Заказчика на заседание, Комиссия приходит к выводу, что </w:t>
      </w:r>
      <w:r w:rsidR="00084F37">
        <w:rPr>
          <w:sz w:val="26"/>
          <w:szCs w:val="26"/>
        </w:rPr>
        <w:t>действия Заказчика в части установления указанных положений проекта контракта</w:t>
      </w:r>
      <w:r>
        <w:rPr>
          <w:sz w:val="26"/>
          <w:szCs w:val="26"/>
        </w:rPr>
        <w:t xml:space="preserve"> не противоречат </w:t>
      </w:r>
      <w:r w:rsidR="00084F37" w:rsidRPr="00A2296A">
        <w:rPr>
          <w:bCs/>
          <w:sz w:val="26"/>
          <w:szCs w:val="26"/>
        </w:rPr>
        <w:t>Постановлени</w:t>
      </w:r>
      <w:r w:rsidR="00084F37">
        <w:rPr>
          <w:bCs/>
          <w:sz w:val="26"/>
          <w:szCs w:val="26"/>
        </w:rPr>
        <w:t>ю №</w:t>
      </w:r>
      <w:r w:rsidR="00084F37" w:rsidRPr="00A2296A">
        <w:rPr>
          <w:bCs/>
          <w:sz w:val="26"/>
          <w:szCs w:val="26"/>
        </w:rPr>
        <w:t xml:space="preserve"> 1466</w:t>
      </w:r>
      <w:r w:rsidR="00084F37">
        <w:rPr>
          <w:bCs/>
          <w:sz w:val="26"/>
          <w:szCs w:val="26"/>
        </w:rPr>
        <w:t xml:space="preserve"> </w:t>
      </w:r>
      <w:r>
        <w:rPr>
          <w:sz w:val="26"/>
          <w:szCs w:val="26"/>
        </w:rPr>
        <w:t>и требованиям Закона о контрактной системе.</w:t>
      </w:r>
    </w:p>
    <w:p w:rsidR="00234C38" w:rsidRDefault="009F75C9" w:rsidP="009F75C9">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2D29D9" w:rsidRDefault="00DB21D9" w:rsidP="00834C52">
      <w:pPr>
        <w:pStyle w:val="a4"/>
        <w:tabs>
          <w:tab w:val="left" w:pos="993"/>
        </w:tabs>
        <w:spacing w:before="0" w:line="276" w:lineRule="auto"/>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A0AF0" w:rsidRDefault="009A0AF0" w:rsidP="00834C52">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834C52">
      <w:pPr>
        <w:spacing w:after="120" w:line="276" w:lineRule="auto"/>
        <w:ind w:firstLine="0"/>
        <w:jc w:val="center"/>
        <w:rPr>
          <w:b/>
          <w:sz w:val="26"/>
          <w:szCs w:val="26"/>
        </w:rPr>
      </w:pPr>
      <w:r w:rsidRPr="00DB21D9">
        <w:rPr>
          <w:b/>
          <w:sz w:val="26"/>
          <w:szCs w:val="26"/>
        </w:rPr>
        <w:t>РЕШИЛА:</w:t>
      </w:r>
    </w:p>
    <w:p w:rsidR="00DB21D9" w:rsidRPr="00AF7383" w:rsidRDefault="008D2D4B" w:rsidP="00834C52">
      <w:pPr>
        <w:pStyle w:val="a4"/>
        <w:widowControl/>
        <w:numPr>
          <w:ilvl w:val="0"/>
          <w:numId w:val="18"/>
        </w:numPr>
        <w:tabs>
          <w:tab w:val="left" w:pos="851"/>
          <w:tab w:val="left" w:pos="1134"/>
        </w:tabs>
        <w:spacing w:before="0" w:line="276" w:lineRule="auto"/>
        <w:ind w:hanging="11"/>
        <w:jc w:val="both"/>
        <w:rPr>
          <w:bCs/>
          <w:sz w:val="26"/>
          <w:szCs w:val="26"/>
          <w:lang w:bidi="ru-RU"/>
        </w:rPr>
      </w:pPr>
      <w:r w:rsidRPr="00DB21D9">
        <w:rPr>
          <w:bCs/>
          <w:sz w:val="26"/>
          <w:szCs w:val="26"/>
        </w:rPr>
        <w:lastRenderedPageBreak/>
        <w:t>Пр</w:t>
      </w:r>
      <w:r w:rsidR="00AF7383">
        <w:rPr>
          <w:bCs/>
          <w:sz w:val="26"/>
          <w:szCs w:val="26"/>
        </w:rPr>
        <w:t>изнать жалоб</w:t>
      </w:r>
      <w:r w:rsidR="004F7744">
        <w:rPr>
          <w:bCs/>
          <w:sz w:val="26"/>
          <w:szCs w:val="26"/>
        </w:rPr>
        <w:t>у</w:t>
      </w:r>
      <w:r w:rsidRPr="00DB21D9">
        <w:rPr>
          <w:bCs/>
          <w:sz w:val="26"/>
          <w:szCs w:val="26"/>
        </w:rPr>
        <w:t xml:space="preserve"> </w:t>
      </w:r>
      <w:r w:rsidR="00CA6ED2" w:rsidRPr="00CA6ED2">
        <w:rPr>
          <w:bCs/>
          <w:sz w:val="26"/>
          <w:szCs w:val="26"/>
          <w:lang w:bidi="ru-RU"/>
        </w:rPr>
        <w:t>ООО «</w:t>
      </w:r>
      <w:r w:rsidR="00974DFC" w:rsidRPr="00BA5D17">
        <w:rPr>
          <w:bCs/>
          <w:sz w:val="26"/>
          <w:szCs w:val="26"/>
        </w:rPr>
        <w:t>СТРОЙТРАСТ</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834C52">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2911C4">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834C52">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sectPr w:rsidR="006C07D5" w:rsidSect="00084F37">
      <w:headerReference w:type="even" r:id="rId8"/>
      <w:headerReference w:type="default" r:id="rId9"/>
      <w:pgSz w:w="11906" w:h="16838"/>
      <w:pgMar w:top="113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3390282"/>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3238E9">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486332"/>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3238E9">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38E9"/>
    <w:rsid w:val="00325A6F"/>
    <w:rsid w:val="003263E7"/>
    <w:rsid w:val="0033020C"/>
    <w:rsid w:val="00330F7A"/>
    <w:rsid w:val="00331EB0"/>
    <w:rsid w:val="00331F15"/>
    <w:rsid w:val="0033263C"/>
    <w:rsid w:val="003327DE"/>
    <w:rsid w:val="00332E5F"/>
    <w:rsid w:val="003339B8"/>
    <w:rsid w:val="00340B72"/>
    <w:rsid w:val="0034619B"/>
    <w:rsid w:val="00354475"/>
    <w:rsid w:val="00354B9A"/>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2207"/>
    <w:rsid w:val="004F7744"/>
    <w:rsid w:val="00500948"/>
    <w:rsid w:val="00500F24"/>
    <w:rsid w:val="00504288"/>
    <w:rsid w:val="00506C04"/>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F1CFA"/>
    <w:rsid w:val="005F7752"/>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3901"/>
    <w:rsid w:val="007E769F"/>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00F2"/>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2CE6"/>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21FE"/>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3C5F9-8442-465D-94ED-A825F1B5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3151</Words>
  <Characters>17963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19</cp:revision>
  <cp:lastPrinted>2021-10-26T11:10:00Z</cp:lastPrinted>
  <dcterms:created xsi:type="dcterms:W3CDTF">2021-04-05T19:06:00Z</dcterms:created>
  <dcterms:modified xsi:type="dcterms:W3CDTF">2021-10-26T15:41:00Z</dcterms:modified>
</cp:coreProperties>
</file>