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E45" w:rsidRPr="00A07E45" w:rsidRDefault="00A07E45" w:rsidP="00A07E4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Управление образования администрации городского округа Солнечногорск Московской области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141500, Московская </w:t>
      </w:r>
      <w:proofErr w:type="spellStart"/>
      <w:proofErr w:type="gramStart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</w:t>
      </w:r>
      <w:proofErr w:type="spellEnd"/>
      <w:proofErr w:type="gramEnd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Солнечногорский</w:t>
      </w:r>
      <w:proofErr w:type="spellEnd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р-н, Солнечногорск г, Красная, 124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kno.1@mail.ru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городского округа Солнечногорск Московской области «Закупки»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141506, </w:t>
      </w:r>
      <w:proofErr w:type="gramStart"/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</w:t>
      </w:r>
      <w:proofErr w:type="gramEnd"/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обл., </w:t>
      </w:r>
      <w:proofErr w:type="spellStart"/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Солнечногорский</w:t>
      </w:r>
      <w:proofErr w:type="spellEnd"/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р-н, Солнечногорск г, Банковская, 2а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zakaz@solreg.ru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07E45" w:rsidRPr="00A07E45" w:rsidRDefault="00A07E45" w:rsidP="00A07E4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«ЧОП «Кентавр»</w:t>
      </w:r>
    </w:p>
    <w:p w:rsidR="00A07E45" w:rsidRDefault="00A07E45" w:rsidP="00A07E4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141540, Московская обл., 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Солнечногорский</w:t>
      </w:r>
      <w:proofErr w:type="spellEnd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р-он, 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п. Поварово, </w:t>
      </w:r>
      <w:proofErr w:type="spellStart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мкрн</w:t>
      </w:r>
      <w:proofErr w:type="spellEnd"/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Локомотивный, </w:t>
      </w:r>
    </w:p>
    <w:p w:rsidR="00A07E45" w:rsidRPr="00A07E45" w:rsidRDefault="00A07E45" w:rsidP="00A07E45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7E45">
        <w:rPr>
          <w:rFonts w:ascii="Times New Roman" w:eastAsia="Times New Roman" w:hAnsi="Times New Roman" w:cs="Times New Roman"/>
          <w:sz w:val="26"/>
          <w:szCs w:val="26"/>
          <w:lang w:eastAsia="ru-RU"/>
        </w:rPr>
        <w:t>д. 21, оф. 4,</w:t>
      </w:r>
    </w:p>
    <w:p w:rsidR="00A07E45" w:rsidRPr="00A07E45" w:rsidRDefault="00452A15" w:rsidP="00A07E45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A07E45" w:rsidRPr="00A07E4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info@ohrana-kentavr.ru</w:t>
        </w:r>
      </w:hyperlink>
    </w:p>
    <w:p w:rsidR="00656E1A" w:rsidRPr="00AC6CC9" w:rsidRDefault="00656E1A" w:rsidP="001345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AC6CC9" w:rsidRDefault="005336ED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656E1A" w:rsidRDefault="00844894" w:rsidP="00B01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E4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1345C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41391ип</w:t>
      </w:r>
      <w:r w:rsidR="001345C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/21 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законод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ательства Российской Федерации </w:t>
      </w:r>
    </w:p>
    <w:p w:rsidR="005336ED" w:rsidRPr="00AC6CC9" w:rsidRDefault="005336ED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контрактной системе в сфере закупок</w:t>
      </w:r>
    </w:p>
    <w:p w:rsidR="00553326" w:rsidRPr="00AC6CC9" w:rsidRDefault="00553326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AC6CC9" w:rsidRDefault="001345C5" w:rsidP="00FE7774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3D3A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FE777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E4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AC6CC9" w:rsidRDefault="005336ED" w:rsidP="00FE7774">
      <w:pPr>
        <w:widowControl w:val="0"/>
        <w:autoSpaceDE w:val="0"/>
        <w:autoSpaceDN w:val="0"/>
        <w:adjustRightInd w:val="0"/>
        <w:spacing w:after="0" w:line="240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37DCF" w:rsidRPr="00437DCF" w:rsidRDefault="005336ED" w:rsidP="00437D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AC6CC9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AC6CC9" w:rsidRDefault="005336ED" w:rsidP="006E44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41748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FE777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E4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41748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E44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1345C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41391ип</w:t>
      </w:r>
      <w:r w:rsidR="001345C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07E45" w:rsidRP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«ЧОП «Кентавр» (далее – Заявитель) </w:t>
      </w:r>
      <w:r w:rsidR="00A07E45" w:rsidRP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на действия (бездействие) Управления образования администрации городского округа Солнечногорск Московской области (далее – Заказчик), Муниципального казенного учреждения городского округа Солнечногорск Московской области «Закупки» (далее – Уполномоченное учреждение) при определении поставщика (подрядчика, исполнителя) путем проведения </w:t>
      </w:r>
      <w:r w:rsidR="00A07E45" w:rsidRPr="00A07E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</w:t>
      </w:r>
      <w:r w:rsidR="00A07E45" w:rsidRP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Оператор электронной площадки) открытого конкурса</w:t>
      </w:r>
      <w:proofErr w:type="gramEnd"/>
      <w:r w:rsidR="00A07E45" w:rsidRP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452A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 </w:t>
      </w:r>
      <w:r w:rsidR="00A07E45" w:rsidRP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оказание услуг физической охраны общеобразовательных учреждений городского округа Солнечногорск ноябрь-декабрь 2021 года (лот 1) (извещение № 0848300066121000338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D3A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</w:t>
      </w:r>
      <w:r w:rsidR="003D3A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Единой информационной системы в сфере закупок – www.zakupki.gov.ru (далее – Официальный сайт)) (далее –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Конкурс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3D3A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C6F8F" w:rsidRPr="00AC6CC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</w:t>
      </w:r>
      <w:proofErr w:type="gramEnd"/>
      <w:r w:rsidR="0010483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 </w:t>
      </w:r>
      <w:r w:rsidR="008C6F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7A60E6" w:rsidRPr="00AC6CC9" w:rsidRDefault="007A60E6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AC6CC9" w:rsidRDefault="005336ED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AC6CC9" w:rsidRDefault="00417484" w:rsidP="00FE77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AC6CC9" w:rsidRDefault="005336ED" w:rsidP="0084489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46F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комиссии отменить </w:t>
      </w:r>
      <w:r w:rsidR="00844894" w:rsidRP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Протокол рассмотрения и оценки первы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 частей заявок на участие в К</w:t>
      </w:r>
      <w:r w:rsidR="00844894" w:rsidRP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онкурсе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назначить новую дату рассмотрения первых частей 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заявок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Конкурс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дату проведения 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на Официальном сайте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информацию об отмене Протокола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</w:p>
    <w:p w:rsidR="005336ED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AC6CC9" w:rsidRDefault="00B01676" w:rsidP="00FE7774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5336ED" w:rsidRPr="00AC6CC9" w:rsidRDefault="005336ED" w:rsidP="00FE7774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время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84489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разместить информацию о времени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5336ED" w:rsidRPr="00AC6CC9" w:rsidRDefault="005336ED" w:rsidP="00FE7774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 том числе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Заявителя, об отмене Протокола,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новой дате рассмотрения первых частей заявок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дате и времени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 также о необходимости наличия на счетах для проведения операций по обеспечению участия в 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онкурсе, открытом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участникам закупки, денежных средств в размере обеспечения заявки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 блокировании операций в отношении указанных средств, в случае если в их отношении блокирование прекращено.</w:t>
      </w:r>
    </w:p>
    <w:p w:rsidR="005336ED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</w:t>
      </w:r>
      <w:r w:rsidR="00B016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обеспечению участия в конкурсе, открытом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участникам закупки, в отношении денежных средств в размере обеспечения заявки на участие в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ах</w:t>
      </w:r>
      <w:r w:rsidR="0084489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Default="00844894" w:rsidP="00FF1898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</w:t>
      </w:r>
      <w:r w:rsidR="000175E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2F352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ую</w:t>
      </w:r>
      <w:r w:rsidR="000175E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2F352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</w:t>
      </w:r>
      <w:r w:rsidR="000175E1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2F352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ки</w:t>
      </w:r>
      <w:r w:rsidR="007A60E6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участник</w:t>
      </w:r>
      <w:r w:rsidR="002F352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8C6F8F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</w:t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требованиями законодательства Российской Федерации </w:t>
      </w:r>
      <w:r w:rsid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5336ED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контрактной системе в сфере закупок и с учетом решения</w:t>
      </w:r>
      <w:r w:rsidR="0014475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№ </w:t>
      </w:r>
      <w:r w:rsidR="00A07E4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41391ип</w:t>
      </w:r>
      <w:r w:rsidR="00A07E4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5336ED" w:rsidRPr="00FF18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56E28" w:rsidRPr="00FF1898" w:rsidRDefault="00356E28" w:rsidP="00FF1898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56E2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Конкурсной комиссии осуществить оценку и сопоставление заявок в соответствии с требованиями Закона о контрактной системе и с учетом решения                           от 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A07E4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41391ип</w:t>
      </w:r>
      <w:r w:rsidR="00A07E4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356E2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</w:t>
      </w:r>
    </w:p>
    <w:p w:rsidR="005336ED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4 настоящего предписания и продолжить проведение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</w:t>
      </w:r>
      <w:r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>с последнего (минимального) предложения о</w:t>
      </w:r>
      <w:r w:rsidR="00F35A01"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AC6C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продолжении проведения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предложений о цене контракта, предложение участника закупки с минимальным предложением считать лучшим.</w:t>
      </w:r>
    </w:p>
    <w:p w:rsidR="00CC602C" w:rsidRPr="00AC6CC9" w:rsidRDefault="005336ED" w:rsidP="00FE7774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46FAE" w:rsidRPr="00246F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</w:t>
      </w:r>
      <w:r w:rsidR="00246F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246FAE" w:rsidRPr="00246F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44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законодательства Российской Федерации о контрактной системе в сфере закупок </w:t>
      </w:r>
      <w:r w:rsidR="00D744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CC602C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="00656E1A" w:rsidRP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 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A07E45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A07E4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41391ип</w:t>
      </w:r>
      <w:r w:rsidR="00A07E45" w:rsidRP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56E1A" w:rsidRP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AC6CC9" w:rsidRDefault="005336ED" w:rsidP="00FF1898">
      <w:pPr>
        <w:widowControl w:val="0"/>
        <w:numPr>
          <w:ilvl w:val="0"/>
          <w:numId w:val="2"/>
        </w:numPr>
        <w:tabs>
          <w:tab w:val="left" w:pos="127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="001345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46FAE" w:rsidRPr="00246F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</w:t>
      </w:r>
      <w:r w:rsidR="00246F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246FAE" w:rsidRPr="00246F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166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комиссии, Оператору электронной площадки в срок до 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</w:t>
      </w:r>
      <w:r w:rsidR="0041748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07E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656E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D744A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FE7774"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304B6E" w:rsidRPr="00AC6CC9" w:rsidRDefault="005336ED" w:rsidP="00FE777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C6C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C6CC9" w:rsidRPr="00AC6CC9" w:rsidRDefault="00AC6CC9" w:rsidP="00FE777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F1898" w:rsidRDefault="00FF1898" w:rsidP="00FF18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24F9" w:rsidRPr="00AC6CC9" w:rsidRDefault="00D624F9" w:rsidP="00AC6CC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D624F9" w:rsidRPr="00AC6CC9" w:rsidSect="006E4492">
      <w:headerReference w:type="default" r:id="rId9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452A1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24502"/>
    <w:rsid w:val="000D4499"/>
    <w:rsid w:val="0010483F"/>
    <w:rsid w:val="001345C5"/>
    <w:rsid w:val="00144754"/>
    <w:rsid w:val="00154B83"/>
    <w:rsid w:val="001A58B9"/>
    <w:rsid w:val="001E3C6E"/>
    <w:rsid w:val="00221A5D"/>
    <w:rsid w:val="00246FAE"/>
    <w:rsid w:val="002B418D"/>
    <w:rsid w:val="002B5AB4"/>
    <w:rsid w:val="002F3525"/>
    <w:rsid w:val="002F6CE0"/>
    <w:rsid w:val="00303443"/>
    <w:rsid w:val="00304B6E"/>
    <w:rsid w:val="00323070"/>
    <w:rsid w:val="003344EB"/>
    <w:rsid w:val="00343A29"/>
    <w:rsid w:val="003450C7"/>
    <w:rsid w:val="00356E28"/>
    <w:rsid w:val="00386B82"/>
    <w:rsid w:val="003C0C56"/>
    <w:rsid w:val="003D3A8F"/>
    <w:rsid w:val="0040557A"/>
    <w:rsid w:val="00417484"/>
    <w:rsid w:val="004219E5"/>
    <w:rsid w:val="00437DCF"/>
    <w:rsid w:val="00452A15"/>
    <w:rsid w:val="004A7030"/>
    <w:rsid w:val="00507EF1"/>
    <w:rsid w:val="00511D1D"/>
    <w:rsid w:val="00521F47"/>
    <w:rsid w:val="005336ED"/>
    <w:rsid w:val="0055279E"/>
    <w:rsid w:val="00553326"/>
    <w:rsid w:val="005E3DE8"/>
    <w:rsid w:val="00656E1A"/>
    <w:rsid w:val="006E4492"/>
    <w:rsid w:val="00713C19"/>
    <w:rsid w:val="007220FA"/>
    <w:rsid w:val="007A60E6"/>
    <w:rsid w:val="007C0CFA"/>
    <w:rsid w:val="007E1A85"/>
    <w:rsid w:val="00823057"/>
    <w:rsid w:val="00844894"/>
    <w:rsid w:val="008559BF"/>
    <w:rsid w:val="0086627D"/>
    <w:rsid w:val="00886270"/>
    <w:rsid w:val="008C6F8F"/>
    <w:rsid w:val="008D3D1E"/>
    <w:rsid w:val="008F640B"/>
    <w:rsid w:val="0092413A"/>
    <w:rsid w:val="0098404A"/>
    <w:rsid w:val="009E0EAC"/>
    <w:rsid w:val="00A07E45"/>
    <w:rsid w:val="00A229DE"/>
    <w:rsid w:val="00A50BBF"/>
    <w:rsid w:val="00A639C6"/>
    <w:rsid w:val="00A81299"/>
    <w:rsid w:val="00AC6CC9"/>
    <w:rsid w:val="00B01676"/>
    <w:rsid w:val="00B515A8"/>
    <w:rsid w:val="00C00CFD"/>
    <w:rsid w:val="00CC602C"/>
    <w:rsid w:val="00D24B59"/>
    <w:rsid w:val="00D2721C"/>
    <w:rsid w:val="00D624F9"/>
    <w:rsid w:val="00D744AE"/>
    <w:rsid w:val="00D81EFB"/>
    <w:rsid w:val="00DC3876"/>
    <w:rsid w:val="00DE5F69"/>
    <w:rsid w:val="00E50910"/>
    <w:rsid w:val="00EF0264"/>
    <w:rsid w:val="00F13C23"/>
    <w:rsid w:val="00F168E1"/>
    <w:rsid w:val="00F35A01"/>
    <w:rsid w:val="00FB1667"/>
    <w:rsid w:val="00FE7774"/>
    <w:rsid w:val="00FF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24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2450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hrana-kentav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60</cp:revision>
  <cp:lastPrinted>2020-06-25T17:39:00Z</cp:lastPrinted>
  <dcterms:created xsi:type="dcterms:W3CDTF">2017-08-01T21:43:00Z</dcterms:created>
  <dcterms:modified xsi:type="dcterms:W3CDTF">2021-10-26T16:01:00Z</dcterms:modified>
</cp:coreProperties>
</file>