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614" w:rsidRDefault="00043614" w:rsidP="00CA437A">
      <w:pPr>
        <w:widowControl w:val="0"/>
        <w:autoSpaceDE w:val="0"/>
        <w:autoSpaceDN w:val="0"/>
        <w:adjustRightInd w:val="0"/>
        <w:spacing w:after="0" w:line="264" w:lineRule="auto"/>
        <w:ind w:left="4962"/>
        <w:contextualSpacing/>
        <w:rPr>
          <w:rFonts w:ascii="Times New Roman" w:eastAsia="Times New Roman" w:hAnsi="Times New Roman" w:cs="Times New Roman"/>
          <w:color w:val="000000"/>
          <w:sz w:val="28"/>
          <w:szCs w:val="28"/>
          <w:lang w:eastAsia="ru-RU"/>
        </w:rPr>
      </w:pPr>
    </w:p>
    <w:p w:rsidR="008A2DF8" w:rsidRDefault="008A2DF8" w:rsidP="00CA437A">
      <w:pPr>
        <w:widowControl w:val="0"/>
        <w:autoSpaceDE w:val="0"/>
        <w:autoSpaceDN w:val="0"/>
        <w:adjustRightInd w:val="0"/>
        <w:spacing w:after="0" w:line="264"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РЕШЕНИЕ</w:t>
      </w:r>
    </w:p>
    <w:p w:rsidR="008A2DF8" w:rsidRDefault="008A2DF8" w:rsidP="00CA437A">
      <w:pPr>
        <w:widowControl w:val="0"/>
        <w:autoSpaceDE w:val="0"/>
        <w:autoSpaceDN w:val="0"/>
        <w:adjustRightInd w:val="0"/>
        <w:spacing w:after="0" w:line="264"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по делу №</w:t>
      </w:r>
      <w:r>
        <w:rPr>
          <w:rFonts w:ascii="Times New Roman" w:eastAsia="Calibri" w:hAnsi="Times New Roman" w:cs="Times New Roman"/>
          <w:sz w:val="28"/>
          <w:szCs w:val="28"/>
        </w:rPr>
        <w:t xml:space="preserve"> </w:t>
      </w:r>
      <w:r w:rsidR="00872FC1" w:rsidRPr="00872FC1">
        <w:rPr>
          <w:rFonts w:ascii="Times New Roman" w:eastAsia="Times New Roman" w:hAnsi="Times New Roman" w:cs="Times New Roman"/>
          <w:color w:val="000000"/>
          <w:sz w:val="28"/>
          <w:szCs w:val="28"/>
          <w:lang w:eastAsia="ru-RU"/>
        </w:rPr>
        <w:t>28/06/105-996/2021</w:t>
      </w:r>
    </w:p>
    <w:p w:rsidR="008A2DF8" w:rsidRDefault="008A2DF8" w:rsidP="00CA437A">
      <w:pPr>
        <w:widowControl w:val="0"/>
        <w:autoSpaceDE w:val="0"/>
        <w:autoSpaceDN w:val="0"/>
        <w:adjustRightInd w:val="0"/>
        <w:spacing w:after="0" w:line="264" w:lineRule="auto"/>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8A2DF8" w:rsidRDefault="008A2DF8" w:rsidP="00CA437A">
      <w:pPr>
        <w:widowControl w:val="0"/>
        <w:autoSpaceDE w:val="0"/>
        <w:autoSpaceDN w:val="0"/>
        <w:adjustRightInd w:val="0"/>
        <w:spacing w:after="0" w:line="264"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о контрактной системе в сфере закупок</w:t>
      </w:r>
    </w:p>
    <w:tbl>
      <w:tblPr>
        <w:tblW w:w="9750" w:type="dxa"/>
        <w:tblLayout w:type="fixed"/>
        <w:tblLook w:val="04A0" w:firstRow="1" w:lastRow="0" w:firstColumn="1" w:lastColumn="0" w:noHBand="0" w:noVBand="1"/>
      </w:tblPr>
      <w:tblGrid>
        <w:gridCol w:w="4790"/>
        <w:gridCol w:w="4960"/>
      </w:tblGrid>
      <w:tr w:rsidR="008A2DF8" w:rsidTr="00DA5DAF">
        <w:trPr>
          <w:trHeight w:val="654"/>
        </w:trPr>
        <w:tc>
          <w:tcPr>
            <w:tcW w:w="4790" w:type="dxa"/>
            <w:hideMark/>
          </w:tcPr>
          <w:p w:rsidR="008A2DF8" w:rsidRDefault="00FA0428" w:rsidP="00CA437A">
            <w:pPr>
              <w:widowControl w:val="0"/>
              <w:autoSpaceDE w:val="0"/>
              <w:autoSpaceDN w:val="0"/>
              <w:adjustRightInd w:val="0"/>
              <w:spacing w:after="0" w:line="264" w:lineRule="auto"/>
              <w:ind w:left="-108"/>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2</w:t>
            </w:r>
            <w:r>
              <w:rPr>
                <w:rFonts w:ascii="Times New Roman" w:eastAsia="Times New Roman" w:hAnsi="Times New Roman" w:cs="Times New Roman"/>
                <w:color w:val="000000" w:themeColor="text1"/>
                <w:sz w:val="28"/>
                <w:szCs w:val="28"/>
                <w:lang w:val="en-US" w:eastAsia="ru-RU"/>
              </w:rPr>
              <w:t>2</w:t>
            </w:r>
            <w:r w:rsidR="00872FC1">
              <w:rPr>
                <w:rFonts w:ascii="Times New Roman" w:eastAsia="Times New Roman" w:hAnsi="Times New Roman" w:cs="Times New Roman"/>
                <w:color w:val="000000" w:themeColor="text1"/>
                <w:sz w:val="28"/>
                <w:szCs w:val="28"/>
                <w:lang w:eastAsia="ru-RU"/>
              </w:rPr>
              <w:t>.10.2021</w:t>
            </w:r>
          </w:p>
        </w:tc>
        <w:tc>
          <w:tcPr>
            <w:tcW w:w="4959" w:type="dxa"/>
            <w:hideMark/>
          </w:tcPr>
          <w:p w:rsidR="008A2DF8" w:rsidRDefault="008A2DF8" w:rsidP="00CA437A">
            <w:pPr>
              <w:widowControl w:val="0"/>
              <w:autoSpaceDE w:val="0"/>
              <w:autoSpaceDN w:val="0"/>
              <w:adjustRightInd w:val="0"/>
              <w:spacing w:after="0" w:line="264"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Москва</w:t>
            </w:r>
          </w:p>
        </w:tc>
      </w:tr>
    </w:tbl>
    <w:p w:rsidR="008A2DF8" w:rsidRDefault="008A2DF8" w:rsidP="0021791F">
      <w:pPr>
        <w:autoSpaceDE w:val="0"/>
        <w:autoSpaceDN w:val="0"/>
        <w:adjustRightInd w:val="0"/>
        <w:spacing w:after="0" w:line="264"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Комиссия Федеральной антимонопольной службы по контролю в сфере закупок (далее – Комиссия) </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рассмотрев </w:t>
      </w:r>
      <w:r>
        <w:rPr>
          <w:rFonts w:ascii="Times New Roman" w:eastAsia="Times New Roman" w:hAnsi="Times New Roman" w:cs="Times New Roman"/>
          <w:sz w:val="28"/>
          <w:szCs w:val="28"/>
          <w:lang w:eastAsia="ru-RU"/>
        </w:rPr>
        <w:t>посредством системы видео-конференц-связи</w:t>
      </w:r>
      <w:r>
        <w:rPr>
          <w:rFonts w:ascii="Times New Roman" w:eastAsia="Times New Roman" w:hAnsi="Times New Roman" w:cs="Times New Roman"/>
          <w:color w:val="000000"/>
          <w:sz w:val="28"/>
          <w:szCs w:val="28"/>
          <w:lang w:eastAsia="ru-RU"/>
        </w:rPr>
        <w:t xml:space="preserve"> жалобу</w:t>
      </w:r>
      <w:r>
        <w:rPr>
          <w:rFonts w:ascii="Times New Roman" w:eastAsia="Times New Roman" w:hAnsi="Times New Roman" w:cs="Times New Roman"/>
          <w:color w:val="000000"/>
          <w:sz w:val="28"/>
          <w:szCs w:val="28"/>
          <w:lang w:eastAsia="ru-RU"/>
        </w:rPr>
        <w:br/>
      </w:r>
      <w:r w:rsidR="00044DA6" w:rsidRPr="00044DA6">
        <w:rPr>
          <w:rFonts w:ascii="Times New Roman" w:eastAsia="Times New Roman" w:hAnsi="Times New Roman" w:cs="Times New Roman"/>
          <w:sz w:val="28"/>
          <w:szCs w:val="28"/>
          <w:lang w:eastAsia="ru-RU"/>
        </w:rPr>
        <w:t xml:space="preserve">АО «Дирекция по строительству железной дороги Беркакит-Томмот-Якутск» </w:t>
      </w:r>
      <w:r>
        <w:rPr>
          <w:rFonts w:ascii="Times New Roman" w:eastAsia="Times New Roman" w:hAnsi="Times New Roman" w:cs="Times New Roman"/>
          <w:color w:val="000000"/>
          <w:sz w:val="28"/>
          <w:szCs w:val="28"/>
          <w:lang w:eastAsia="ru-RU"/>
        </w:rPr>
        <w:t xml:space="preserve">(далее – Заявитель) на действия </w:t>
      </w:r>
      <w:r w:rsidR="00044DA6" w:rsidRPr="00044DA6">
        <w:rPr>
          <w:rFonts w:ascii="Times New Roman" w:eastAsia="Times New Roman" w:hAnsi="Times New Roman" w:cs="Times New Roman"/>
          <w:color w:val="000000"/>
          <w:sz w:val="28"/>
          <w:szCs w:val="28"/>
          <w:lang w:eastAsia="ru-RU"/>
        </w:rPr>
        <w:t>Федерального агентства воздушного транспорта</w:t>
      </w:r>
      <w:r w:rsidRPr="0014562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(далее – Заказчик), </w:t>
      </w:r>
      <w:r w:rsidR="00044DA6" w:rsidRPr="00044DA6">
        <w:rPr>
          <w:rFonts w:ascii="Times New Roman" w:eastAsia="Times New Roman" w:hAnsi="Times New Roman" w:cs="Times New Roman"/>
          <w:color w:val="000000"/>
          <w:sz w:val="28"/>
          <w:szCs w:val="28"/>
          <w:lang w:eastAsia="ru-RU"/>
        </w:rPr>
        <w:t xml:space="preserve">ФГУП «Администрация гражданских аэропортов (аэродромов)» </w:t>
      </w:r>
      <w:r>
        <w:rPr>
          <w:rFonts w:ascii="Times New Roman" w:eastAsia="Times New Roman" w:hAnsi="Times New Roman" w:cs="Times New Roman"/>
          <w:color w:val="000000"/>
          <w:sz w:val="28"/>
          <w:szCs w:val="28"/>
          <w:lang w:eastAsia="ru-RU"/>
        </w:rPr>
        <w:t xml:space="preserve">(далее – Уполномоченный орган) при проведении Заказчиком, Уполномоченным органом, </w:t>
      </w:r>
      <w:r w:rsidR="00044DA6" w:rsidRPr="00044DA6">
        <w:rPr>
          <w:rFonts w:ascii="Times New Roman" w:eastAsia="Times New Roman" w:hAnsi="Times New Roman" w:cs="Times New Roman"/>
          <w:sz w:val="28"/>
          <w:szCs w:val="28"/>
          <w:lang w:eastAsia="ru-RU"/>
        </w:rPr>
        <w:t xml:space="preserve">ООО «ЭТП ГПБ» </w:t>
      </w:r>
      <w:r>
        <w:rPr>
          <w:rFonts w:ascii="Times New Roman" w:eastAsia="Times New Roman" w:hAnsi="Times New Roman" w:cs="Times New Roman"/>
          <w:color w:val="000000"/>
          <w:sz w:val="28"/>
          <w:szCs w:val="28"/>
          <w:lang w:eastAsia="ru-RU"/>
        </w:rPr>
        <w:t xml:space="preserve">(далее – Оператор электронной площадки) открытого конкурса в электронной форме на право заключения государственного контракта на </w:t>
      </w:r>
      <w:r w:rsidR="00044DA6">
        <w:rPr>
          <w:rFonts w:ascii="Times New Roman" w:eastAsia="Times New Roman" w:hAnsi="Times New Roman" w:cs="Times New Roman"/>
          <w:color w:val="000000"/>
          <w:sz w:val="28"/>
          <w:szCs w:val="28"/>
          <w:lang w:eastAsia="ru-RU"/>
        </w:rPr>
        <w:t>о</w:t>
      </w:r>
      <w:r w:rsidR="00044DA6" w:rsidRPr="00044DA6">
        <w:rPr>
          <w:rFonts w:ascii="Times New Roman" w:eastAsia="Times New Roman" w:hAnsi="Times New Roman" w:cs="Times New Roman"/>
          <w:color w:val="000000"/>
          <w:sz w:val="28"/>
          <w:szCs w:val="28"/>
          <w:lang w:eastAsia="ru-RU"/>
        </w:rPr>
        <w:t>казание услуг по осуществлению стр</w:t>
      </w:r>
      <w:r w:rsidR="00044DA6">
        <w:rPr>
          <w:rFonts w:ascii="Times New Roman" w:eastAsia="Times New Roman" w:hAnsi="Times New Roman" w:cs="Times New Roman"/>
          <w:color w:val="000000"/>
          <w:sz w:val="28"/>
          <w:szCs w:val="28"/>
          <w:lang w:eastAsia="ru-RU"/>
        </w:rPr>
        <w:t>оительного контроля на объекте «</w:t>
      </w:r>
      <w:r w:rsidR="00044DA6" w:rsidRPr="00044DA6">
        <w:rPr>
          <w:rFonts w:ascii="Times New Roman" w:eastAsia="Times New Roman" w:hAnsi="Times New Roman" w:cs="Times New Roman"/>
          <w:color w:val="000000"/>
          <w:sz w:val="28"/>
          <w:szCs w:val="28"/>
          <w:lang w:eastAsia="ru-RU"/>
        </w:rPr>
        <w:t>Реконструкция ИВПП-2 аэропорта Якутск (III очередь строитель</w:t>
      </w:r>
      <w:r w:rsidR="00044DA6">
        <w:rPr>
          <w:rFonts w:ascii="Times New Roman" w:eastAsia="Times New Roman" w:hAnsi="Times New Roman" w:cs="Times New Roman"/>
          <w:color w:val="000000"/>
          <w:sz w:val="28"/>
          <w:szCs w:val="28"/>
          <w:lang w:eastAsia="ru-RU"/>
        </w:rPr>
        <w:t>ства), Республика Саха (Якутия)»</w:t>
      </w:r>
      <w:r w:rsidRPr="00B86C5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www.zakupki.gov.ru (далее – ЕИС) </w:t>
      </w:r>
      <w:r w:rsidR="00044DA6" w:rsidRPr="00044DA6">
        <w:rPr>
          <w:rFonts w:ascii="Times New Roman" w:eastAsia="Times New Roman" w:hAnsi="Times New Roman" w:cs="Times New Roman"/>
          <w:color w:val="000000"/>
          <w:sz w:val="28"/>
          <w:szCs w:val="28"/>
          <w:lang w:eastAsia="ru-RU"/>
        </w:rPr>
        <w:t>0373100090921000021</w:t>
      </w:r>
      <w:r>
        <w:rPr>
          <w:rFonts w:ascii="Times New Roman" w:eastAsia="Times New Roman" w:hAnsi="Times New Roman" w:cs="Times New Roman"/>
          <w:color w:val="000000"/>
          <w:sz w:val="28"/>
          <w:szCs w:val="28"/>
          <w:lang w:eastAsia="ru-RU"/>
        </w:rPr>
        <w:t xml:space="preserve">) (далее – Конкурс), и в результате осуществления внеплановой проверки в соответствии с пунктом 1 части 15 статьи 99 Федерального закона от 05.04.2013 № 44-ФЗ  </w:t>
      </w:r>
      <w:r w:rsidR="00044DA6">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w:t>
      </w:r>
      <w:r>
        <w:rPr>
          <w:rFonts w:ascii="Times New Roman" w:eastAsia="Times New Roman" w:hAnsi="Times New Roman" w:cs="Times New Roman"/>
          <w:color w:val="000000"/>
          <w:sz w:val="28"/>
          <w:szCs w:val="28"/>
          <w:lang w:eastAsia="ru-RU"/>
        </w:rPr>
        <w:lastRenderedPageBreak/>
        <w:t xml:space="preserve">исполнителей) для обеспечения государственных и муниципальных нужд, утвержденного приказом ФАС России от 19.11.2014 № 727/14 </w:t>
      </w:r>
      <w:r>
        <w:rPr>
          <w:rFonts w:ascii="Times New Roman" w:eastAsia="Times New Roman" w:hAnsi="Times New Roman" w:cs="Times New Roman"/>
          <w:color w:val="000000"/>
          <w:sz w:val="28"/>
          <w:szCs w:val="28"/>
          <w:lang w:eastAsia="ru-RU"/>
        </w:rPr>
        <w:br/>
        <w:t>(далее – Административный регламент),</w:t>
      </w:r>
    </w:p>
    <w:p w:rsidR="008A2DF8" w:rsidRDefault="008A2DF8" w:rsidP="00CA437A">
      <w:pPr>
        <w:autoSpaceDE w:val="0"/>
        <w:autoSpaceDN w:val="0"/>
        <w:adjustRightInd w:val="0"/>
        <w:spacing w:after="0" w:line="264" w:lineRule="auto"/>
        <w:ind w:firstLine="851"/>
        <w:contextualSpacing/>
        <w:jc w:val="center"/>
        <w:rPr>
          <w:rFonts w:ascii="Times New Roman" w:eastAsia="Times New Roman" w:hAnsi="Times New Roman" w:cs="Times New Roman"/>
          <w:spacing w:val="-2"/>
          <w:sz w:val="28"/>
          <w:szCs w:val="28"/>
          <w:lang w:eastAsia="ru-RU"/>
        </w:rPr>
      </w:pPr>
    </w:p>
    <w:p w:rsidR="008A2DF8" w:rsidRDefault="008A2DF8" w:rsidP="00CA437A">
      <w:pPr>
        <w:autoSpaceDE w:val="0"/>
        <w:autoSpaceDN w:val="0"/>
        <w:adjustRightInd w:val="0"/>
        <w:spacing w:after="0" w:line="264" w:lineRule="auto"/>
        <w:ind w:firstLine="851"/>
        <w:contextualSpacing/>
        <w:jc w:val="center"/>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УСТАНОВИЛА:</w:t>
      </w:r>
    </w:p>
    <w:p w:rsidR="008A2DF8" w:rsidRDefault="008A2DF8" w:rsidP="00CA437A">
      <w:pPr>
        <w:spacing w:after="0" w:line="264" w:lineRule="auto"/>
        <w:ind w:right="-1" w:firstLine="851"/>
        <w:contextualSpacing/>
        <w:jc w:val="center"/>
        <w:rPr>
          <w:rFonts w:ascii="Times New Roman" w:eastAsia="Times New Roman" w:hAnsi="Times New Roman" w:cs="Times New Roman"/>
          <w:spacing w:val="-2"/>
          <w:sz w:val="28"/>
          <w:szCs w:val="28"/>
          <w:lang w:eastAsia="ru-RU"/>
        </w:rPr>
      </w:pPr>
    </w:p>
    <w:p w:rsidR="008A2DF8" w:rsidRDefault="008A2DF8" w:rsidP="00CA437A">
      <w:pPr>
        <w:widowControl w:val="0"/>
        <w:autoSpaceDE w:val="0"/>
        <w:autoSpaceDN w:val="0"/>
        <w:adjustRightInd w:val="0"/>
        <w:spacing w:after="0" w:line="264" w:lineRule="auto"/>
        <w:ind w:firstLine="851"/>
        <w:contextualSpacing/>
        <w:jc w:val="both"/>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В ФАС России поступила жалоба Заявителя на действия Заказчика, Уполномоченного органа при проведении Заказчиком, Уполномоченным органом, Оператором электронной площадки Конкурса.</w:t>
      </w:r>
    </w:p>
    <w:p w:rsidR="008A2DF8" w:rsidRDefault="008A2DF8" w:rsidP="00CA437A">
      <w:pPr>
        <w:autoSpaceDE w:val="0"/>
        <w:autoSpaceDN w:val="0"/>
        <w:adjustRightInd w:val="0"/>
        <w:spacing w:after="0" w:line="264" w:lineRule="auto"/>
        <w:ind w:firstLine="851"/>
        <w:contextualSpacing/>
        <w:jc w:val="both"/>
        <w:rPr>
          <w:rFonts w:ascii="Times New Roman" w:eastAsia="SimSun" w:hAnsi="Times New Roman"/>
          <w:sz w:val="28"/>
          <w:szCs w:val="28"/>
        </w:rPr>
      </w:pPr>
      <w:r>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Заказчика,</w:t>
      </w:r>
      <w:r>
        <w:rPr>
          <w:rFonts w:ascii="Times New Roman" w:eastAsia="SimSun" w:hAnsi="Times New Roman"/>
          <w:sz w:val="28"/>
          <w:szCs w:val="28"/>
        </w:rPr>
        <w:t xml:space="preserve"> Уполномоченного органа</w:t>
      </w:r>
      <w:r w:rsidR="00044DA6">
        <w:rPr>
          <w:rFonts w:ascii="Times New Roman" w:eastAsia="SimSun" w:hAnsi="Times New Roman"/>
          <w:sz w:val="28"/>
          <w:szCs w:val="28"/>
        </w:rPr>
        <w:t xml:space="preserve"> </w:t>
      </w:r>
      <w:r>
        <w:rPr>
          <w:rFonts w:ascii="Times New Roman" w:eastAsia="SimSun" w:hAnsi="Times New Roman"/>
          <w:sz w:val="28"/>
          <w:szCs w:val="28"/>
        </w:rPr>
        <w:t>ненадлежащим образом установ</w:t>
      </w:r>
      <w:r w:rsidR="00044DA6">
        <w:rPr>
          <w:rFonts w:ascii="Times New Roman" w:eastAsia="SimSun" w:hAnsi="Times New Roman"/>
          <w:sz w:val="28"/>
          <w:szCs w:val="28"/>
        </w:rPr>
        <w:t>ивших</w:t>
      </w:r>
      <w:r>
        <w:rPr>
          <w:rFonts w:ascii="Times New Roman" w:eastAsia="SimSun" w:hAnsi="Times New Roman"/>
          <w:sz w:val="28"/>
          <w:szCs w:val="28"/>
        </w:rPr>
        <w:t xml:space="preserve"> требование к участникам закупки о наличии членства</w:t>
      </w:r>
      <w:r w:rsidR="00044DA6">
        <w:rPr>
          <w:rFonts w:ascii="Times New Roman" w:eastAsia="SimSun" w:hAnsi="Times New Roman"/>
          <w:sz w:val="28"/>
          <w:szCs w:val="28"/>
        </w:rPr>
        <w:t xml:space="preserve"> в саморегулируемой организации.</w:t>
      </w:r>
    </w:p>
    <w:p w:rsidR="008A2DF8" w:rsidRDefault="008A2DF8" w:rsidP="00CA437A">
      <w:pPr>
        <w:autoSpaceDE w:val="0"/>
        <w:autoSpaceDN w:val="0"/>
        <w:adjustRightInd w:val="0"/>
        <w:spacing w:after="0" w:line="264" w:lineRule="auto"/>
        <w:ind w:firstLine="851"/>
        <w:contextualSpacing/>
        <w:jc w:val="both"/>
        <w:rPr>
          <w:rFonts w:ascii="Times New Roman" w:eastAsia="SimSun" w:hAnsi="Times New Roman"/>
          <w:sz w:val="28"/>
          <w:szCs w:val="28"/>
        </w:rPr>
      </w:pPr>
      <w:r w:rsidRPr="00B86C54">
        <w:rPr>
          <w:rFonts w:ascii="Times New Roman" w:eastAsia="SimSun" w:hAnsi="Times New Roman"/>
          <w:sz w:val="28"/>
          <w:szCs w:val="28"/>
        </w:rPr>
        <w:t>Представител</w:t>
      </w:r>
      <w:r w:rsidR="00044DA6">
        <w:rPr>
          <w:rFonts w:ascii="Times New Roman" w:eastAsia="SimSun" w:hAnsi="Times New Roman"/>
          <w:sz w:val="28"/>
          <w:szCs w:val="28"/>
        </w:rPr>
        <w:t>и</w:t>
      </w:r>
      <w:r w:rsidRPr="00B86C54">
        <w:rPr>
          <w:rFonts w:ascii="Times New Roman" w:eastAsia="SimSun" w:hAnsi="Times New Roman"/>
          <w:sz w:val="28"/>
          <w:szCs w:val="28"/>
        </w:rPr>
        <w:t xml:space="preserve"> </w:t>
      </w:r>
      <w:r>
        <w:rPr>
          <w:rFonts w:ascii="Times New Roman" w:eastAsia="SimSun" w:hAnsi="Times New Roman"/>
          <w:sz w:val="28"/>
          <w:szCs w:val="28"/>
        </w:rPr>
        <w:t>Уполномоченного органа</w:t>
      </w:r>
      <w:r w:rsidRPr="00B86C54">
        <w:rPr>
          <w:rFonts w:ascii="Times New Roman" w:eastAsia="SimSun" w:hAnsi="Times New Roman"/>
          <w:sz w:val="28"/>
          <w:szCs w:val="28"/>
        </w:rPr>
        <w:t xml:space="preserve"> на заседании Комиссии не согласил</w:t>
      </w:r>
      <w:r w:rsidR="00044DA6">
        <w:rPr>
          <w:rFonts w:ascii="Times New Roman" w:eastAsia="SimSun" w:hAnsi="Times New Roman"/>
          <w:sz w:val="28"/>
          <w:szCs w:val="28"/>
        </w:rPr>
        <w:t>ись</w:t>
      </w:r>
      <w:r w:rsidRPr="00B86C54">
        <w:rPr>
          <w:rFonts w:ascii="Times New Roman" w:eastAsia="SimSun" w:hAnsi="Times New Roman"/>
          <w:sz w:val="28"/>
          <w:szCs w:val="28"/>
        </w:rPr>
        <w:t xml:space="preserve"> с довод</w:t>
      </w:r>
      <w:r w:rsidR="00044DA6">
        <w:rPr>
          <w:rFonts w:ascii="Times New Roman" w:eastAsia="SimSun" w:hAnsi="Times New Roman"/>
          <w:sz w:val="28"/>
          <w:szCs w:val="28"/>
        </w:rPr>
        <w:t>ом</w:t>
      </w:r>
      <w:r w:rsidRPr="00B86C54">
        <w:rPr>
          <w:rFonts w:ascii="Times New Roman" w:eastAsia="SimSun" w:hAnsi="Times New Roman"/>
          <w:sz w:val="28"/>
          <w:szCs w:val="28"/>
        </w:rPr>
        <w:t xml:space="preserve"> Заявителя и сообщил</w:t>
      </w:r>
      <w:r w:rsidR="00044DA6">
        <w:rPr>
          <w:rFonts w:ascii="Times New Roman" w:eastAsia="SimSun" w:hAnsi="Times New Roman"/>
          <w:sz w:val="28"/>
          <w:szCs w:val="28"/>
        </w:rPr>
        <w:t>и</w:t>
      </w:r>
      <w:r w:rsidRPr="00B86C54">
        <w:rPr>
          <w:rFonts w:ascii="Times New Roman" w:eastAsia="SimSun" w:hAnsi="Times New Roman"/>
          <w:sz w:val="28"/>
          <w:szCs w:val="28"/>
        </w:rPr>
        <w:t xml:space="preserve">, что при проведении </w:t>
      </w:r>
      <w:r>
        <w:rPr>
          <w:rFonts w:ascii="Times New Roman" w:eastAsia="SimSun" w:hAnsi="Times New Roman"/>
          <w:sz w:val="28"/>
          <w:szCs w:val="28"/>
        </w:rPr>
        <w:t xml:space="preserve">Конкурса </w:t>
      </w:r>
      <w:r w:rsidRPr="00B86C54">
        <w:rPr>
          <w:rFonts w:ascii="Times New Roman" w:eastAsia="SimSun" w:hAnsi="Times New Roman"/>
          <w:sz w:val="28"/>
          <w:szCs w:val="28"/>
        </w:rPr>
        <w:t xml:space="preserve">Заказчик, </w:t>
      </w:r>
      <w:r>
        <w:rPr>
          <w:rFonts w:ascii="Times New Roman" w:eastAsia="SimSun" w:hAnsi="Times New Roman"/>
          <w:sz w:val="28"/>
          <w:szCs w:val="28"/>
        </w:rPr>
        <w:t>Уполномоченный орган</w:t>
      </w:r>
      <w:r w:rsidRPr="00B86C54">
        <w:rPr>
          <w:rFonts w:ascii="Times New Roman" w:eastAsia="SimSun" w:hAnsi="Times New Roman"/>
          <w:sz w:val="28"/>
          <w:szCs w:val="28"/>
        </w:rPr>
        <w:t xml:space="preserve"> действовали в соответствии с законодательством Российской Федерации о контрактной системе в сфере закупок.</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sidRPr="0049036D">
        <w:rPr>
          <w:rFonts w:ascii="Times New Roman" w:eastAsia="Times New Roman" w:hAnsi="Times New Roman" w:cs="Times New Roman"/>
          <w:color w:val="000000"/>
          <w:sz w:val="28"/>
          <w:szCs w:val="28"/>
          <w:lang w:eastAsia="ru-RU"/>
        </w:rPr>
        <w:t>В ходе рассмотрения жалобы Заявителя на действия Заказчика</w:t>
      </w:r>
      <w:r>
        <w:rPr>
          <w:rFonts w:ascii="Times New Roman" w:eastAsia="Times New Roman" w:hAnsi="Times New Roman" w:cs="Times New Roman"/>
          <w:color w:val="000000"/>
          <w:sz w:val="28"/>
          <w:szCs w:val="28"/>
          <w:lang w:eastAsia="ru-RU"/>
        </w:rPr>
        <w:t>, Уполномоченного органа</w:t>
      </w:r>
      <w:r w:rsidRPr="0049036D">
        <w:rPr>
          <w:rFonts w:ascii="Times New Roman" w:eastAsia="Times New Roman" w:hAnsi="Times New Roman" w:cs="Times New Roman"/>
          <w:color w:val="000000"/>
          <w:sz w:val="28"/>
          <w:szCs w:val="28"/>
          <w:lang w:eastAsia="ru-RU"/>
        </w:rPr>
        <w:t xml:space="preserve"> </w:t>
      </w:r>
      <w:r w:rsidR="00044DA6">
        <w:rPr>
          <w:rFonts w:ascii="Times New Roman" w:eastAsia="Times New Roman" w:hAnsi="Times New Roman" w:cs="Times New Roman"/>
          <w:color w:val="000000"/>
          <w:sz w:val="28"/>
          <w:szCs w:val="28"/>
          <w:lang w:eastAsia="ru-RU"/>
        </w:rPr>
        <w:t>19.10.2021</w:t>
      </w:r>
      <w:r w:rsidRPr="0049036D">
        <w:rPr>
          <w:rFonts w:ascii="Times New Roman" w:eastAsia="Times New Roman" w:hAnsi="Times New Roman" w:cs="Times New Roman"/>
          <w:color w:val="000000"/>
          <w:sz w:val="28"/>
          <w:szCs w:val="28"/>
          <w:lang w:eastAsia="ru-RU"/>
        </w:rPr>
        <w:t xml:space="preserve"> Комиссией в целях полного и всестороннего рассмотрения обращения объявлен перерыв </w:t>
      </w:r>
      <w:r w:rsidR="00FA0428">
        <w:rPr>
          <w:rFonts w:ascii="Times New Roman" w:eastAsia="Times New Roman" w:hAnsi="Times New Roman" w:cs="Times New Roman"/>
          <w:color w:val="000000"/>
          <w:sz w:val="28"/>
          <w:szCs w:val="28"/>
          <w:lang w:eastAsia="ru-RU"/>
        </w:rPr>
        <w:t xml:space="preserve">в заседании </w:t>
      </w:r>
      <w:r w:rsidRPr="0049036D">
        <w:rPr>
          <w:rFonts w:ascii="Times New Roman" w:eastAsia="Times New Roman" w:hAnsi="Times New Roman" w:cs="Times New Roman"/>
          <w:color w:val="000000"/>
          <w:sz w:val="28"/>
          <w:szCs w:val="28"/>
          <w:lang w:eastAsia="ru-RU"/>
        </w:rPr>
        <w:t xml:space="preserve">в соответствии с пунктом 3.32 Административного регламента, заседание продолжилось </w:t>
      </w:r>
      <w:r w:rsidR="00044DA6">
        <w:rPr>
          <w:rFonts w:ascii="Times New Roman" w:eastAsia="Times New Roman" w:hAnsi="Times New Roman" w:cs="Times New Roman"/>
          <w:color w:val="000000"/>
          <w:sz w:val="28"/>
          <w:szCs w:val="28"/>
          <w:lang w:eastAsia="ru-RU"/>
        </w:rPr>
        <w:t>21.10.2021</w:t>
      </w:r>
      <w:r w:rsidRPr="0049036D">
        <w:rPr>
          <w:rFonts w:ascii="Times New Roman" w:eastAsia="Times New Roman" w:hAnsi="Times New Roman" w:cs="Times New Roman"/>
          <w:color w:val="000000"/>
          <w:sz w:val="28"/>
          <w:szCs w:val="28"/>
          <w:lang w:eastAsia="ru-RU"/>
        </w:rPr>
        <w:t>.</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t xml:space="preserve">извещение об осуществлении закупки размещено в ЕИС – </w:t>
      </w:r>
      <w:r w:rsidR="00044DA6" w:rsidRPr="00044DA6">
        <w:rPr>
          <w:rFonts w:ascii="Times New Roman" w:eastAsia="Times New Roman" w:hAnsi="Times New Roman" w:cs="Times New Roman"/>
          <w:color w:val="000000"/>
          <w:sz w:val="28"/>
          <w:szCs w:val="28"/>
          <w:lang w:eastAsia="ru-RU"/>
        </w:rPr>
        <w:t>30.09.2021</w:t>
      </w:r>
      <w:r>
        <w:rPr>
          <w:rFonts w:ascii="Times New Roman" w:eastAsia="Times New Roman" w:hAnsi="Times New Roman" w:cs="Times New Roman"/>
          <w:color w:val="000000"/>
          <w:sz w:val="28"/>
          <w:szCs w:val="28"/>
          <w:lang w:eastAsia="ru-RU"/>
        </w:rPr>
        <w:t xml:space="preserve">; </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ab/>
        <w:t>способ определения поставщика (подрядчика, исполнителя) –открытый конкурс в электронной форме;</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t xml:space="preserve">начальная (максимальная) цена контракта – </w:t>
      </w:r>
      <w:r w:rsidR="00044DA6" w:rsidRPr="00044DA6">
        <w:rPr>
          <w:rFonts w:ascii="Times New Roman" w:eastAsia="Times New Roman" w:hAnsi="Times New Roman" w:cs="Times New Roman"/>
          <w:color w:val="000000"/>
          <w:sz w:val="28"/>
          <w:szCs w:val="28"/>
          <w:lang w:eastAsia="ru-RU"/>
        </w:rPr>
        <w:t>33 212 672,76</w:t>
      </w:r>
      <w:r>
        <w:rPr>
          <w:rFonts w:ascii="Times New Roman" w:eastAsia="Times New Roman" w:hAnsi="Times New Roman" w:cs="Times New Roman"/>
          <w:color w:val="000000"/>
          <w:sz w:val="28"/>
          <w:szCs w:val="28"/>
          <w:lang w:eastAsia="ru-RU"/>
        </w:rPr>
        <w:t xml:space="preserve"> рубл</w:t>
      </w:r>
      <w:r w:rsidR="00044DA6">
        <w:rPr>
          <w:rFonts w:ascii="Times New Roman" w:eastAsia="Times New Roman" w:hAnsi="Times New Roman" w:cs="Times New Roman"/>
          <w:color w:val="000000"/>
          <w:sz w:val="28"/>
          <w:szCs w:val="28"/>
          <w:lang w:eastAsia="ru-RU"/>
        </w:rPr>
        <w:t>я</w:t>
      </w:r>
      <w:r>
        <w:rPr>
          <w:rFonts w:ascii="Times New Roman" w:eastAsia="Times New Roman" w:hAnsi="Times New Roman" w:cs="Times New Roman"/>
          <w:color w:val="000000"/>
          <w:sz w:val="28"/>
          <w:szCs w:val="28"/>
          <w:lang w:eastAsia="ru-RU"/>
        </w:rPr>
        <w:t>;</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 xml:space="preserve">источник финансирования – федеральный бюджет; КБК -  </w:t>
      </w:r>
      <w:r w:rsidRPr="00EC1B7F">
        <w:rPr>
          <w:rFonts w:ascii="Times New Roman" w:eastAsia="Times New Roman" w:hAnsi="Times New Roman" w:cs="Times New Roman"/>
          <w:color w:val="000000"/>
          <w:sz w:val="28"/>
          <w:szCs w:val="28"/>
          <w:lang w:eastAsia="ru-RU"/>
        </w:rPr>
        <w:t xml:space="preserve"> </w:t>
      </w:r>
      <w:r w:rsidR="00044DA6" w:rsidRPr="00044DA6">
        <w:rPr>
          <w:rFonts w:ascii="Times New Roman" w:eastAsia="Times New Roman" w:hAnsi="Times New Roman" w:cs="Times New Roman"/>
          <w:color w:val="000000"/>
          <w:sz w:val="28"/>
          <w:szCs w:val="28"/>
          <w:lang w:eastAsia="ru-RU"/>
        </w:rPr>
        <w:t>1070408243V724100414</w:t>
      </w:r>
      <w:r>
        <w:rPr>
          <w:rFonts w:ascii="Times New Roman" w:eastAsia="Times New Roman" w:hAnsi="Times New Roman" w:cs="Times New Roman"/>
          <w:color w:val="000000"/>
          <w:sz w:val="28"/>
          <w:szCs w:val="28"/>
          <w:lang w:eastAsia="ru-RU"/>
        </w:rPr>
        <w:t>;</w:t>
      </w:r>
    </w:p>
    <w:p w:rsidR="008A2DF8" w:rsidRDefault="008A2DF8" w:rsidP="00CA437A">
      <w:pPr>
        <w:autoSpaceDE w:val="0"/>
        <w:autoSpaceDN w:val="0"/>
        <w:adjustRightInd w:val="0"/>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Pr>
          <w:rFonts w:ascii="Times New Roman" w:eastAsia="Times New Roman" w:hAnsi="Times New Roman" w:cs="Times New Roman"/>
          <w:color w:val="000000"/>
          <w:sz w:val="28"/>
          <w:szCs w:val="28"/>
          <w:lang w:eastAsia="ru-RU"/>
        </w:rPr>
        <w:tab/>
        <w:t xml:space="preserve">дата окончания срока подачи заявок на участие в Конкурсе – </w:t>
      </w:r>
      <w:r w:rsidR="00044DA6" w:rsidRPr="00044DA6">
        <w:rPr>
          <w:rFonts w:ascii="Times New Roman" w:eastAsia="Times New Roman" w:hAnsi="Times New Roman" w:cs="Times New Roman"/>
          <w:color w:val="000000"/>
          <w:sz w:val="28"/>
          <w:szCs w:val="28"/>
          <w:lang w:eastAsia="ru-RU"/>
        </w:rPr>
        <w:t>22.10.2021</w:t>
      </w:r>
      <w:r>
        <w:rPr>
          <w:rFonts w:ascii="Times New Roman" w:eastAsia="Times New Roman" w:hAnsi="Times New Roman" w:cs="Times New Roman"/>
          <w:color w:val="000000"/>
          <w:sz w:val="28"/>
          <w:szCs w:val="28"/>
          <w:lang w:eastAsia="ru-RU"/>
        </w:rPr>
        <w:t>.</w:t>
      </w:r>
    </w:p>
    <w:p w:rsidR="008A2DF8" w:rsidRDefault="008A2DF8" w:rsidP="00CA437A">
      <w:pPr>
        <w:tabs>
          <w:tab w:val="left" w:pos="993"/>
        </w:tabs>
        <w:spacing w:after="0" w:line="264"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Согласно доводу Заявителя </w:t>
      </w:r>
      <w:r w:rsidRPr="00E67FF0">
        <w:rPr>
          <w:rFonts w:ascii="Times New Roman" w:eastAsia="SimSun" w:hAnsi="Times New Roman"/>
          <w:sz w:val="28"/>
          <w:szCs w:val="28"/>
        </w:rPr>
        <w:t>Заказчик</w:t>
      </w:r>
      <w:r>
        <w:rPr>
          <w:rFonts w:ascii="Times New Roman" w:eastAsia="SimSun" w:hAnsi="Times New Roman"/>
          <w:sz w:val="28"/>
          <w:szCs w:val="28"/>
        </w:rPr>
        <w:t>ом</w:t>
      </w:r>
      <w:r w:rsidRPr="00E67FF0">
        <w:rPr>
          <w:rFonts w:ascii="Times New Roman" w:eastAsia="SimSun" w:hAnsi="Times New Roman"/>
          <w:sz w:val="28"/>
          <w:szCs w:val="28"/>
        </w:rPr>
        <w:t>, Уполномоченн</w:t>
      </w:r>
      <w:r>
        <w:rPr>
          <w:rFonts w:ascii="Times New Roman" w:eastAsia="SimSun" w:hAnsi="Times New Roman"/>
          <w:sz w:val="28"/>
          <w:szCs w:val="28"/>
        </w:rPr>
        <w:t>ым</w:t>
      </w:r>
      <w:r w:rsidRPr="00E67FF0">
        <w:rPr>
          <w:rFonts w:ascii="Times New Roman" w:eastAsia="SimSun" w:hAnsi="Times New Roman"/>
          <w:sz w:val="28"/>
          <w:szCs w:val="28"/>
        </w:rPr>
        <w:t xml:space="preserve"> орган</w:t>
      </w:r>
      <w:r>
        <w:rPr>
          <w:rFonts w:ascii="Times New Roman" w:eastAsia="SimSun" w:hAnsi="Times New Roman"/>
          <w:sz w:val="28"/>
          <w:szCs w:val="28"/>
        </w:rPr>
        <w:t>ом</w:t>
      </w:r>
      <w:r w:rsidRPr="00E67FF0">
        <w:rPr>
          <w:rFonts w:ascii="Times New Roman" w:eastAsia="SimSun" w:hAnsi="Times New Roman"/>
          <w:sz w:val="28"/>
          <w:szCs w:val="28"/>
        </w:rPr>
        <w:t xml:space="preserve"> </w:t>
      </w:r>
      <w:r>
        <w:rPr>
          <w:rFonts w:ascii="Times New Roman" w:eastAsia="SimSun" w:hAnsi="Times New Roman"/>
          <w:sz w:val="28"/>
          <w:szCs w:val="28"/>
        </w:rPr>
        <w:t>ненадлежащим образом</w:t>
      </w:r>
      <w:r w:rsidRPr="00E67FF0">
        <w:rPr>
          <w:rFonts w:ascii="Times New Roman" w:eastAsia="SimSun" w:hAnsi="Times New Roman"/>
          <w:sz w:val="28"/>
          <w:szCs w:val="28"/>
        </w:rPr>
        <w:t xml:space="preserve"> установ</w:t>
      </w:r>
      <w:r>
        <w:rPr>
          <w:rFonts w:ascii="Times New Roman" w:eastAsia="SimSun" w:hAnsi="Times New Roman"/>
          <w:sz w:val="28"/>
          <w:szCs w:val="28"/>
        </w:rPr>
        <w:t>лено</w:t>
      </w:r>
      <w:r w:rsidRPr="00E67FF0">
        <w:rPr>
          <w:rFonts w:ascii="Times New Roman" w:eastAsia="SimSun" w:hAnsi="Times New Roman"/>
          <w:sz w:val="28"/>
          <w:szCs w:val="28"/>
        </w:rPr>
        <w:t xml:space="preserve"> требование к участникам закупки о наличии членства в саморегулируемой организации.</w:t>
      </w:r>
    </w:p>
    <w:p w:rsidR="008A2DF8" w:rsidRPr="00E67FF0" w:rsidRDefault="00EE0350"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 соответствии с пунктом</w:t>
      </w:r>
      <w:r w:rsidR="008A2DF8" w:rsidRPr="00E67FF0">
        <w:rPr>
          <w:rFonts w:ascii="Times New Roman" w:hAnsi="Times New Roman" w:cs="Times New Roman"/>
          <w:sz w:val="28"/>
          <w:szCs w:val="28"/>
        </w:rPr>
        <w:t xml:space="preserve">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8A2DF8" w:rsidRDefault="008A2DF8" w:rsidP="00CA437A">
      <w:pPr>
        <w:tabs>
          <w:tab w:val="left" w:pos="993"/>
        </w:tabs>
        <w:spacing w:after="0" w:line="264" w:lineRule="auto"/>
        <w:ind w:firstLine="851"/>
        <w:contextualSpacing/>
        <w:jc w:val="both"/>
        <w:rPr>
          <w:rFonts w:ascii="Times New Roman" w:hAnsi="Times New Roman" w:cs="Times New Roman"/>
          <w:sz w:val="28"/>
          <w:szCs w:val="28"/>
        </w:rPr>
      </w:pPr>
      <w:r w:rsidRPr="00E67FF0">
        <w:rPr>
          <w:rFonts w:ascii="Times New Roman" w:hAnsi="Times New Roman" w:cs="Times New Roman"/>
          <w:sz w:val="28"/>
          <w:szCs w:val="28"/>
        </w:rPr>
        <w:t xml:space="preserve">Частью 1 статьи 55.8 Градостроительного кодекса Российской Федерации (далее — </w:t>
      </w:r>
      <w:proofErr w:type="spellStart"/>
      <w:r w:rsidRPr="00E67FF0">
        <w:rPr>
          <w:rFonts w:ascii="Times New Roman" w:hAnsi="Times New Roman" w:cs="Times New Roman"/>
          <w:sz w:val="28"/>
          <w:szCs w:val="28"/>
        </w:rPr>
        <w:t>ГрК</w:t>
      </w:r>
      <w:proofErr w:type="spellEnd"/>
      <w:r w:rsidRPr="00E67FF0">
        <w:rPr>
          <w:rFonts w:ascii="Times New Roman" w:hAnsi="Times New Roman" w:cs="Times New Roman"/>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E67FF0">
        <w:rPr>
          <w:rFonts w:ascii="Times New Roman" w:hAnsi="Times New Roman" w:cs="Times New Roman"/>
          <w:sz w:val="28"/>
          <w:szCs w:val="28"/>
        </w:rPr>
        <w:t>ГрК</w:t>
      </w:r>
      <w:proofErr w:type="spellEnd"/>
      <w:r w:rsidRPr="00E67FF0">
        <w:rPr>
          <w:rFonts w:ascii="Times New Roman" w:hAnsi="Times New Roman" w:cs="Times New Roman"/>
          <w:sz w:val="28"/>
          <w:szCs w:val="28"/>
        </w:rPr>
        <w:t xml:space="preserve"> РФ.</w:t>
      </w:r>
    </w:p>
    <w:p w:rsidR="00EE0350" w:rsidRPr="00EE0350" w:rsidRDefault="008A2DF8"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Пунктом </w:t>
      </w:r>
      <w:r w:rsidR="00EE0350">
        <w:rPr>
          <w:rFonts w:ascii="Times New Roman" w:hAnsi="Times New Roman" w:cs="Times New Roman"/>
          <w:sz w:val="28"/>
          <w:szCs w:val="28"/>
        </w:rPr>
        <w:t>13</w:t>
      </w:r>
      <w:r>
        <w:rPr>
          <w:rFonts w:ascii="Times New Roman" w:hAnsi="Times New Roman" w:cs="Times New Roman"/>
          <w:sz w:val="28"/>
          <w:szCs w:val="28"/>
        </w:rPr>
        <w:t xml:space="preserve"> информационной карты Конкурсной документации установлено следующее требование к участникам закупки: «</w:t>
      </w:r>
      <w:r w:rsidR="00EE0350">
        <w:rPr>
          <w:rFonts w:ascii="Times New Roman" w:hAnsi="Times New Roman" w:cs="Times New Roman"/>
          <w:sz w:val="28"/>
          <w:szCs w:val="28"/>
        </w:rPr>
        <w:t>у</w:t>
      </w:r>
      <w:r w:rsidR="00EE0350" w:rsidRPr="00EE0350">
        <w:rPr>
          <w:rFonts w:ascii="Times New Roman" w:hAnsi="Times New Roman" w:cs="Times New Roman"/>
          <w:sz w:val="28"/>
          <w:szCs w:val="28"/>
        </w:rPr>
        <w:t>частник закупки должен быть членом СРО, основанной на членстве ли</w:t>
      </w:r>
      <w:r w:rsidR="00EE0350">
        <w:rPr>
          <w:rFonts w:ascii="Times New Roman" w:hAnsi="Times New Roman" w:cs="Times New Roman"/>
          <w:sz w:val="28"/>
          <w:szCs w:val="28"/>
        </w:rPr>
        <w:t>ц, осуществляющих строительство</w:t>
      </w:r>
      <w:r w:rsidR="00EE0350" w:rsidRPr="00EE0350">
        <w:rPr>
          <w:rFonts w:ascii="Times New Roman" w:hAnsi="Times New Roman" w:cs="Times New Roman"/>
          <w:sz w:val="28"/>
          <w:szCs w:val="28"/>
        </w:rPr>
        <w:t>.</w:t>
      </w:r>
    </w:p>
    <w:p w:rsidR="00EE0350" w:rsidRPr="00EE0350" w:rsidRDefault="00EE0350" w:rsidP="00CA437A">
      <w:pPr>
        <w:tabs>
          <w:tab w:val="left" w:pos="993"/>
        </w:tabs>
        <w:spacing w:after="0" w:line="26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t xml:space="preserve">В выписке из реестра членов саморегулируемой организации должно быть указано наличие у члена саморегулируемой организации права выполнять строительство, реконструкцию, капитальный ремонт объектов капитального строительства по </w:t>
      </w:r>
      <w:r>
        <w:rPr>
          <w:rFonts w:ascii="Times New Roman" w:hAnsi="Times New Roman" w:cs="Times New Roman"/>
          <w:sz w:val="28"/>
          <w:szCs w:val="28"/>
        </w:rPr>
        <w:t xml:space="preserve">договору строительного подряда </w:t>
      </w:r>
      <w:r w:rsidRPr="00EE0350">
        <w:rPr>
          <w:rFonts w:ascii="Times New Roman" w:hAnsi="Times New Roman" w:cs="Times New Roman"/>
          <w:sz w:val="28"/>
          <w:szCs w:val="28"/>
        </w:rPr>
        <w:t>в отношении особо опасных объектов капитального строительства (кроме объектов</w:t>
      </w:r>
      <w:r>
        <w:rPr>
          <w:rFonts w:ascii="Times New Roman" w:hAnsi="Times New Roman" w:cs="Times New Roman"/>
          <w:sz w:val="28"/>
          <w:szCs w:val="28"/>
        </w:rPr>
        <w:t xml:space="preserve"> использования атомной энергии).</w:t>
      </w:r>
    </w:p>
    <w:p w:rsidR="00EE0350" w:rsidRPr="00EE0350" w:rsidRDefault="00EE0350" w:rsidP="00CA437A">
      <w:pPr>
        <w:tabs>
          <w:tab w:val="left" w:pos="993"/>
        </w:tabs>
        <w:spacing w:after="0" w:line="26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t>При этом:</w:t>
      </w:r>
    </w:p>
    <w:p w:rsidR="00EE0350" w:rsidRPr="00EE0350" w:rsidRDefault="00EE0350" w:rsidP="00CA437A">
      <w:pPr>
        <w:tabs>
          <w:tab w:val="left" w:pos="993"/>
        </w:tabs>
        <w:spacing w:after="0" w:line="26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t xml:space="preserve">- уровень ответственности по договору подряда, в соответствии с которым участником закупки внесен взнос в компенсационный фонд возмещения вреда (ч. 12 ст. 55.16 </w:t>
      </w:r>
      <w:proofErr w:type="spellStart"/>
      <w:r w:rsidRPr="00EE0350">
        <w:rPr>
          <w:rFonts w:ascii="Times New Roman" w:hAnsi="Times New Roman" w:cs="Times New Roman"/>
          <w:sz w:val="28"/>
          <w:szCs w:val="28"/>
        </w:rPr>
        <w:t>ГрК</w:t>
      </w:r>
      <w:proofErr w:type="spellEnd"/>
      <w:r w:rsidRPr="00EE0350">
        <w:rPr>
          <w:rFonts w:ascii="Times New Roman" w:hAnsi="Times New Roman" w:cs="Times New Roman"/>
          <w:sz w:val="28"/>
          <w:szCs w:val="28"/>
        </w:rPr>
        <w:t xml:space="preserve"> РФ), не должен быть ниже цены контракта на выполнение строительно-монтажных работ на объекте, подлежащем строительному контрол</w:t>
      </w:r>
      <w:r w:rsidR="00870582">
        <w:rPr>
          <w:rFonts w:ascii="Times New Roman" w:hAnsi="Times New Roman" w:cs="Times New Roman"/>
          <w:sz w:val="28"/>
          <w:szCs w:val="28"/>
        </w:rPr>
        <w:t xml:space="preserve">ю (НМЦК объекта- 2 624 973 576 </w:t>
      </w:r>
      <w:r w:rsidRPr="00EE0350">
        <w:rPr>
          <w:rFonts w:ascii="Times New Roman" w:hAnsi="Times New Roman" w:cs="Times New Roman"/>
          <w:sz w:val="28"/>
          <w:szCs w:val="28"/>
        </w:rPr>
        <w:t>рублей 26 копеек);</w:t>
      </w:r>
    </w:p>
    <w:p w:rsidR="008A2DF8" w:rsidRDefault="00EE0350" w:rsidP="00CA437A">
      <w:pPr>
        <w:tabs>
          <w:tab w:val="left" w:pos="993"/>
        </w:tabs>
        <w:spacing w:after="0" w:line="264" w:lineRule="auto"/>
        <w:ind w:firstLine="851"/>
        <w:contextualSpacing/>
        <w:jc w:val="both"/>
        <w:rPr>
          <w:rFonts w:ascii="Times New Roman" w:hAnsi="Times New Roman" w:cs="Times New Roman"/>
          <w:sz w:val="28"/>
          <w:szCs w:val="28"/>
        </w:rPr>
      </w:pPr>
      <w:r w:rsidRPr="00EE0350">
        <w:rPr>
          <w:rFonts w:ascii="Times New Roman" w:hAnsi="Times New Roman" w:cs="Times New Roman"/>
          <w:sz w:val="28"/>
          <w:szCs w:val="28"/>
        </w:rPr>
        <w:lastRenderedPageBreak/>
        <w:t>-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настоящего конкурса) предельный размер обязательств, исходя из которого участник закупки внес в компенсационный фонд обеспечения договорных обязат</w:t>
      </w:r>
      <w:r>
        <w:rPr>
          <w:rFonts w:ascii="Times New Roman" w:hAnsi="Times New Roman" w:cs="Times New Roman"/>
          <w:sz w:val="28"/>
          <w:szCs w:val="28"/>
        </w:rPr>
        <w:t xml:space="preserve">ельств (ч. 13 ст. 55.16 </w:t>
      </w:r>
      <w:proofErr w:type="spellStart"/>
      <w:r>
        <w:rPr>
          <w:rFonts w:ascii="Times New Roman" w:hAnsi="Times New Roman" w:cs="Times New Roman"/>
          <w:sz w:val="28"/>
          <w:szCs w:val="28"/>
        </w:rPr>
        <w:t>ГрК</w:t>
      </w:r>
      <w:proofErr w:type="spellEnd"/>
      <w:r>
        <w:rPr>
          <w:rFonts w:ascii="Times New Roman" w:hAnsi="Times New Roman" w:cs="Times New Roman"/>
          <w:sz w:val="28"/>
          <w:szCs w:val="28"/>
        </w:rPr>
        <w:t xml:space="preserve"> РФ)</w:t>
      </w:r>
      <w:r w:rsidR="008A2DF8">
        <w:rPr>
          <w:rFonts w:ascii="Times New Roman" w:hAnsi="Times New Roman" w:cs="Times New Roman"/>
          <w:sz w:val="28"/>
          <w:szCs w:val="28"/>
        </w:rPr>
        <w:t>».</w:t>
      </w:r>
    </w:p>
    <w:p w:rsidR="008A2DF8" w:rsidRPr="00E67FF0" w:rsidRDefault="008A2DF8"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Представитель Заявителя на заседании Комиссии пояснил, что </w:t>
      </w:r>
      <w:r w:rsidR="00EE0350">
        <w:rPr>
          <w:rFonts w:ascii="Times New Roman" w:hAnsi="Times New Roman" w:cs="Times New Roman"/>
          <w:sz w:val="28"/>
          <w:szCs w:val="28"/>
        </w:rPr>
        <w:t xml:space="preserve">Заказчиком, Уполномоченным органом неправомерно установлено требование к </w:t>
      </w:r>
      <w:r w:rsidR="00EE0350" w:rsidRPr="00E67FF0">
        <w:rPr>
          <w:rFonts w:ascii="Times New Roman" w:hAnsi="Times New Roman" w:cs="Times New Roman"/>
          <w:sz w:val="28"/>
          <w:szCs w:val="28"/>
        </w:rPr>
        <w:t>уровню ответственности член</w:t>
      </w:r>
      <w:r w:rsidR="00EE0350">
        <w:rPr>
          <w:rFonts w:ascii="Times New Roman" w:hAnsi="Times New Roman" w:cs="Times New Roman"/>
          <w:sz w:val="28"/>
          <w:szCs w:val="28"/>
        </w:rPr>
        <w:t>а саморегулируемой организации</w:t>
      </w:r>
      <w:r w:rsidR="00EE0350" w:rsidRPr="00E67FF0">
        <w:rPr>
          <w:rFonts w:ascii="Times New Roman" w:hAnsi="Times New Roman" w:cs="Times New Roman"/>
          <w:sz w:val="28"/>
          <w:szCs w:val="28"/>
        </w:rPr>
        <w:t xml:space="preserve"> </w:t>
      </w:r>
      <w:r w:rsidR="00420161" w:rsidRPr="00420161">
        <w:rPr>
          <w:rFonts w:ascii="Times New Roman" w:hAnsi="Times New Roman" w:cs="Times New Roman"/>
          <w:sz w:val="28"/>
          <w:szCs w:val="28"/>
        </w:rPr>
        <w:t>исходя из размера обязательств по договору о реконструкции</w:t>
      </w:r>
      <w:r w:rsidR="00870582">
        <w:rPr>
          <w:rFonts w:ascii="Times New Roman" w:hAnsi="Times New Roman" w:cs="Times New Roman"/>
          <w:sz w:val="28"/>
          <w:szCs w:val="28"/>
        </w:rPr>
        <w:t xml:space="preserve"> </w:t>
      </w:r>
      <w:r w:rsidR="00870582" w:rsidRPr="00870582">
        <w:rPr>
          <w:rFonts w:ascii="Times New Roman" w:hAnsi="Times New Roman" w:cs="Times New Roman"/>
          <w:sz w:val="28"/>
          <w:szCs w:val="28"/>
        </w:rPr>
        <w:t>объекта капитального строительства</w:t>
      </w:r>
      <w:r w:rsidR="00870582">
        <w:rPr>
          <w:rFonts w:ascii="Times New Roman" w:hAnsi="Times New Roman" w:cs="Times New Roman"/>
          <w:sz w:val="28"/>
          <w:szCs w:val="28"/>
        </w:rPr>
        <w:t>,</w:t>
      </w:r>
      <w:r w:rsidR="00420161" w:rsidRPr="00420161">
        <w:rPr>
          <w:rFonts w:ascii="Times New Roman" w:hAnsi="Times New Roman" w:cs="Times New Roman"/>
          <w:sz w:val="28"/>
          <w:szCs w:val="28"/>
        </w:rPr>
        <w:t xml:space="preserve"> </w:t>
      </w:r>
      <w:r w:rsidR="00EE0350" w:rsidRPr="00E67FF0">
        <w:rPr>
          <w:rFonts w:ascii="Times New Roman" w:hAnsi="Times New Roman" w:cs="Times New Roman"/>
          <w:sz w:val="28"/>
          <w:szCs w:val="28"/>
        </w:rPr>
        <w:t>на котор</w:t>
      </w:r>
      <w:r w:rsidR="00420161">
        <w:rPr>
          <w:rFonts w:ascii="Times New Roman" w:hAnsi="Times New Roman" w:cs="Times New Roman"/>
          <w:sz w:val="28"/>
          <w:szCs w:val="28"/>
        </w:rPr>
        <w:t>ом</w:t>
      </w:r>
      <w:r w:rsidR="00EE0350" w:rsidRPr="00E67FF0">
        <w:rPr>
          <w:rFonts w:ascii="Times New Roman" w:hAnsi="Times New Roman" w:cs="Times New Roman"/>
          <w:sz w:val="28"/>
          <w:szCs w:val="28"/>
        </w:rPr>
        <w:t xml:space="preserve"> осущес</w:t>
      </w:r>
      <w:r w:rsidR="00EE0350">
        <w:rPr>
          <w:rFonts w:ascii="Times New Roman" w:hAnsi="Times New Roman" w:cs="Times New Roman"/>
          <w:sz w:val="28"/>
          <w:szCs w:val="28"/>
        </w:rPr>
        <w:t>твляется строительный контроль.</w:t>
      </w:r>
    </w:p>
    <w:p w:rsidR="008A2DF8" w:rsidRPr="00E67FF0" w:rsidRDefault="008A2DF8" w:rsidP="00CA437A">
      <w:pPr>
        <w:tabs>
          <w:tab w:val="left" w:pos="993"/>
        </w:tabs>
        <w:spacing w:after="0" w:line="264" w:lineRule="auto"/>
        <w:ind w:firstLine="851"/>
        <w:contextualSpacing/>
        <w:jc w:val="both"/>
        <w:rPr>
          <w:rFonts w:ascii="Times New Roman" w:hAnsi="Times New Roman" w:cs="Times New Roman"/>
          <w:sz w:val="28"/>
          <w:szCs w:val="28"/>
        </w:rPr>
      </w:pPr>
      <w:r w:rsidRPr="00E67FF0">
        <w:rPr>
          <w:rFonts w:ascii="Times New Roman" w:hAnsi="Times New Roman" w:cs="Times New Roman"/>
          <w:sz w:val="28"/>
          <w:szCs w:val="28"/>
        </w:rPr>
        <w:t>Представител</w:t>
      </w:r>
      <w:r w:rsidR="00EE0350">
        <w:rPr>
          <w:rFonts w:ascii="Times New Roman" w:hAnsi="Times New Roman" w:cs="Times New Roman"/>
          <w:sz w:val="28"/>
          <w:szCs w:val="28"/>
        </w:rPr>
        <w:t>и</w:t>
      </w:r>
      <w:r w:rsidRPr="00E67FF0">
        <w:rPr>
          <w:rFonts w:ascii="Times New Roman" w:hAnsi="Times New Roman" w:cs="Times New Roman"/>
          <w:sz w:val="28"/>
          <w:szCs w:val="28"/>
        </w:rPr>
        <w:t xml:space="preserve"> </w:t>
      </w:r>
      <w:r>
        <w:rPr>
          <w:rFonts w:ascii="Times New Roman" w:hAnsi="Times New Roman" w:cs="Times New Roman"/>
          <w:sz w:val="28"/>
          <w:szCs w:val="28"/>
        </w:rPr>
        <w:t>Уполномоченного органа</w:t>
      </w:r>
      <w:r w:rsidRPr="00E67FF0">
        <w:rPr>
          <w:rFonts w:ascii="Times New Roman" w:hAnsi="Times New Roman" w:cs="Times New Roman"/>
          <w:sz w:val="28"/>
          <w:szCs w:val="28"/>
        </w:rPr>
        <w:t xml:space="preserve"> на заседании Комиссии пояснил</w:t>
      </w:r>
      <w:r w:rsidR="00EE0350">
        <w:rPr>
          <w:rFonts w:ascii="Times New Roman" w:hAnsi="Times New Roman" w:cs="Times New Roman"/>
          <w:sz w:val="28"/>
          <w:szCs w:val="28"/>
        </w:rPr>
        <w:t>и</w:t>
      </w:r>
      <w:r w:rsidRPr="00E67FF0">
        <w:rPr>
          <w:rFonts w:ascii="Times New Roman" w:hAnsi="Times New Roman" w:cs="Times New Roman"/>
          <w:sz w:val="28"/>
          <w:szCs w:val="28"/>
        </w:rPr>
        <w:t xml:space="preserve">, что требования Конкурсной документации к </w:t>
      </w:r>
      <w:r>
        <w:rPr>
          <w:rFonts w:ascii="Times New Roman" w:hAnsi="Times New Roman" w:cs="Times New Roman"/>
          <w:sz w:val="28"/>
          <w:szCs w:val="28"/>
        </w:rPr>
        <w:t>участникам закупки о наличии членства в саморегулируемой организации</w:t>
      </w:r>
      <w:r w:rsidRPr="00E67FF0">
        <w:rPr>
          <w:rFonts w:ascii="Times New Roman" w:hAnsi="Times New Roman" w:cs="Times New Roman"/>
          <w:sz w:val="28"/>
          <w:szCs w:val="28"/>
        </w:rPr>
        <w:t xml:space="preserve"> установлены в соответствии с Законом о контрактной системе и </w:t>
      </w:r>
      <w:proofErr w:type="spellStart"/>
      <w:r w:rsidRPr="00E67FF0">
        <w:rPr>
          <w:rFonts w:ascii="Times New Roman" w:hAnsi="Times New Roman" w:cs="Times New Roman"/>
          <w:sz w:val="28"/>
          <w:szCs w:val="28"/>
        </w:rPr>
        <w:t>ГрК</w:t>
      </w:r>
      <w:proofErr w:type="spellEnd"/>
      <w:r w:rsidRPr="00E67FF0">
        <w:rPr>
          <w:rFonts w:ascii="Times New Roman" w:hAnsi="Times New Roman" w:cs="Times New Roman"/>
          <w:sz w:val="28"/>
          <w:szCs w:val="28"/>
        </w:rPr>
        <w:t xml:space="preserve"> РФ.</w:t>
      </w:r>
    </w:p>
    <w:p w:rsidR="00870582" w:rsidRDefault="008A2DF8" w:rsidP="00CA437A">
      <w:pPr>
        <w:tabs>
          <w:tab w:val="left" w:pos="993"/>
        </w:tabs>
        <w:spacing w:after="0" w:line="264" w:lineRule="auto"/>
        <w:ind w:firstLine="851"/>
        <w:contextualSpacing/>
        <w:jc w:val="both"/>
        <w:rPr>
          <w:rFonts w:ascii="Times New Roman" w:hAnsi="Times New Roman" w:cs="Times New Roman"/>
          <w:sz w:val="28"/>
          <w:szCs w:val="28"/>
        </w:rPr>
      </w:pPr>
      <w:r w:rsidRPr="00E67FF0">
        <w:rPr>
          <w:rFonts w:ascii="Times New Roman" w:hAnsi="Times New Roman" w:cs="Times New Roman"/>
          <w:sz w:val="28"/>
          <w:szCs w:val="28"/>
        </w:rPr>
        <w:t xml:space="preserve">Кроме того, исходя из совокупных норм материального права, </w:t>
      </w:r>
      <w:r w:rsidR="00420161">
        <w:rPr>
          <w:rFonts w:ascii="Times New Roman" w:hAnsi="Times New Roman" w:cs="Times New Roman"/>
          <w:sz w:val="28"/>
          <w:szCs w:val="28"/>
        </w:rPr>
        <w:t>о</w:t>
      </w:r>
      <w:r w:rsidR="00420161" w:rsidRPr="00420161">
        <w:rPr>
          <w:rFonts w:ascii="Times New Roman" w:hAnsi="Times New Roman" w:cs="Times New Roman"/>
          <w:sz w:val="28"/>
          <w:szCs w:val="28"/>
        </w:rPr>
        <w:t>бязательность членства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 определяются исходя из размера обязательств по договору о строительстве, реконструкции, капитальном ремонте объекта капитального строительства, по которому планируется осуществление</w:t>
      </w:r>
      <w:r w:rsidR="00870582">
        <w:rPr>
          <w:rFonts w:ascii="Times New Roman" w:hAnsi="Times New Roman" w:cs="Times New Roman"/>
          <w:sz w:val="28"/>
          <w:szCs w:val="28"/>
        </w:rPr>
        <w:t xml:space="preserve"> этого строительного контроля.</w:t>
      </w:r>
    </w:p>
    <w:p w:rsidR="00420161" w:rsidRDefault="00870582"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Аналогичная позиция изложена в письме</w:t>
      </w:r>
      <w:r w:rsidR="00420161">
        <w:rPr>
          <w:rFonts w:ascii="Times New Roman" w:hAnsi="Times New Roman" w:cs="Times New Roman"/>
          <w:sz w:val="28"/>
          <w:szCs w:val="28"/>
        </w:rPr>
        <w:t xml:space="preserve"> </w:t>
      </w:r>
      <w:r>
        <w:rPr>
          <w:rFonts w:ascii="Times New Roman" w:hAnsi="Times New Roman" w:cs="Times New Roman"/>
          <w:sz w:val="28"/>
          <w:szCs w:val="28"/>
        </w:rPr>
        <w:t xml:space="preserve">Министерства строительства и </w:t>
      </w:r>
      <w:r w:rsidRPr="00870582">
        <w:rPr>
          <w:rFonts w:ascii="Times New Roman" w:hAnsi="Times New Roman" w:cs="Times New Roman"/>
          <w:sz w:val="28"/>
          <w:szCs w:val="28"/>
        </w:rPr>
        <w:t xml:space="preserve">жилищно-коммунального хозяйства Российской Федерации </w:t>
      </w:r>
      <w:r w:rsidR="00420161" w:rsidRPr="00420161">
        <w:rPr>
          <w:rFonts w:ascii="Times New Roman" w:hAnsi="Times New Roman" w:cs="Times New Roman"/>
          <w:sz w:val="28"/>
          <w:szCs w:val="28"/>
        </w:rPr>
        <w:t>от 12</w:t>
      </w:r>
      <w:r w:rsidR="00420161">
        <w:rPr>
          <w:rFonts w:ascii="Times New Roman" w:hAnsi="Times New Roman" w:cs="Times New Roman"/>
          <w:sz w:val="28"/>
          <w:szCs w:val="28"/>
        </w:rPr>
        <w:t>.02.</w:t>
      </w:r>
      <w:r w:rsidR="00420161" w:rsidRPr="00420161">
        <w:rPr>
          <w:rFonts w:ascii="Times New Roman" w:hAnsi="Times New Roman" w:cs="Times New Roman"/>
          <w:sz w:val="28"/>
          <w:szCs w:val="28"/>
        </w:rPr>
        <w:t xml:space="preserve">2021 </w:t>
      </w:r>
      <w:r w:rsidR="00420161">
        <w:rPr>
          <w:rFonts w:ascii="Times New Roman" w:hAnsi="Times New Roman" w:cs="Times New Roman"/>
          <w:sz w:val="28"/>
          <w:szCs w:val="28"/>
        </w:rPr>
        <w:br/>
        <w:t>№</w:t>
      </w:r>
      <w:r w:rsidR="00420161" w:rsidRPr="00420161">
        <w:rPr>
          <w:rFonts w:ascii="Times New Roman" w:hAnsi="Times New Roman" w:cs="Times New Roman"/>
          <w:sz w:val="28"/>
          <w:szCs w:val="28"/>
        </w:rPr>
        <w:t xml:space="preserve"> 5265-ТБ/02</w:t>
      </w:r>
      <w:r w:rsidR="00420161">
        <w:rPr>
          <w:rFonts w:ascii="Times New Roman" w:hAnsi="Times New Roman" w:cs="Times New Roman"/>
          <w:sz w:val="28"/>
          <w:szCs w:val="28"/>
        </w:rPr>
        <w:t>.</w:t>
      </w:r>
    </w:p>
    <w:p w:rsidR="008A2DF8" w:rsidRDefault="008A2DF8"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Так, </w:t>
      </w:r>
      <w:r w:rsidRPr="00E67FF0">
        <w:rPr>
          <w:rFonts w:ascii="Times New Roman" w:hAnsi="Times New Roman" w:cs="Times New Roman"/>
          <w:sz w:val="28"/>
          <w:szCs w:val="28"/>
        </w:rPr>
        <w:t>согласно сведениям ЕИС, Конкурсной документации строительный контроль осуществляется на объекте</w:t>
      </w:r>
      <w:r w:rsidR="00B33A3A" w:rsidRPr="00B33A3A">
        <w:rPr>
          <w:rFonts w:ascii="Times New Roman" w:eastAsia="Times New Roman" w:hAnsi="Times New Roman" w:cs="Times New Roman"/>
          <w:color w:val="000000"/>
          <w:sz w:val="28"/>
          <w:szCs w:val="28"/>
          <w:lang w:eastAsia="ru-RU"/>
        </w:rPr>
        <w:t xml:space="preserve"> «Реконструкция ИВПП-2 аэропорта Якутск (III очередь строительс</w:t>
      </w:r>
      <w:r w:rsidR="00B33A3A">
        <w:rPr>
          <w:rFonts w:ascii="Times New Roman" w:eastAsia="Times New Roman" w:hAnsi="Times New Roman" w:cs="Times New Roman"/>
          <w:color w:val="000000"/>
          <w:sz w:val="28"/>
          <w:szCs w:val="28"/>
          <w:lang w:eastAsia="ru-RU"/>
        </w:rPr>
        <w:t xml:space="preserve">тва), Республика Саха (Якутия)» </w:t>
      </w:r>
      <w:r w:rsidRPr="00E67FF0">
        <w:rPr>
          <w:rFonts w:ascii="Times New Roman" w:hAnsi="Times New Roman" w:cs="Times New Roman"/>
          <w:sz w:val="28"/>
          <w:szCs w:val="28"/>
        </w:rPr>
        <w:t xml:space="preserve">с ценой контракта </w:t>
      </w:r>
      <w:r w:rsidR="00B97AE0">
        <w:rPr>
          <w:rFonts w:ascii="Times New Roman" w:hAnsi="Times New Roman" w:cs="Times New Roman"/>
          <w:sz w:val="28"/>
          <w:szCs w:val="28"/>
        </w:rPr>
        <w:t xml:space="preserve">2 624 973 576 </w:t>
      </w:r>
      <w:r w:rsidR="00B33A3A" w:rsidRPr="00B33A3A">
        <w:rPr>
          <w:rFonts w:ascii="Times New Roman" w:hAnsi="Times New Roman" w:cs="Times New Roman"/>
          <w:sz w:val="28"/>
          <w:szCs w:val="28"/>
        </w:rPr>
        <w:t>рублей</w:t>
      </w:r>
      <w:r w:rsidR="00B33A3A">
        <w:rPr>
          <w:rFonts w:ascii="Times New Roman" w:hAnsi="Times New Roman" w:cs="Times New Roman"/>
          <w:sz w:val="28"/>
          <w:szCs w:val="28"/>
        </w:rPr>
        <w:t>.</w:t>
      </w:r>
    </w:p>
    <w:p w:rsidR="00B97AE0" w:rsidRPr="00E67FF0" w:rsidRDefault="00B97AE0"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Учитывая изложенное, действия Заказчика, Уполномоченного органа установивших </w:t>
      </w:r>
      <w:r w:rsidR="00420161" w:rsidRPr="00420161">
        <w:rPr>
          <w:rFonts w:ascii="Times New Roman" w:hAnsi="Times New Roman" w:cs="Times New Roman"/>
          <w:sz w:val="28"/>
          <w:szCs w:val="28"/>
        </w:rPr>
        <w:t>требование к уровню ответственности члена саморегулируемой организации исходя из размера обязательств по</w:t>
      </w:r>
      <w:r w:rsidR="00870582" w:rsidRPr="00870582">
        <w:rPr>
          <w:rFonts w:ascii="Times New Roman" w:hAnsi="Times New Roman" w:cs="Times New Roman"/>
          <w:sz w:val="28"/>
          <w:szCs w:val="28"/>
        </w:rPr>
        <w:t xml:space="preserve"> договору о реконструкции объекта капитального строительства, на котором осуще</w:t>
      </w:r>
      <w:r w:rsidR="00870582">
        <w:rPr>
          <w:rFonts w:ascii="Times New Roman" w:hAnsi="Times New Roman" w:cs="Times New Roman"/>
          <w:sz w:val="28"/>
          <w:szCs w:val="28"/>
        </w:rPr>
        <w:t xml:space="preserve">ствляется строительный контроль </w:t>
      </w:r>
      <w:r>
        <w:rPr>
          <w:rFonts w:ascii="Times New Roman" w:hAnsi="Times New Roman" w:cs="Times New Roman"/>
          <w:sz w:val="28"/>
          <w:szCs w:val="28"/>
        </w:rPr>
        <w:t>не противоречат законодательству Российской Федерации о контрактной системе.</w:t>
      </w:r>
    </w:p>
    <w:p w:rsidR="00B33A3A" w:rsidRDefault="00B97AE0"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Кроме того,</w:t>
      </w:r>
      <w:r w:rsidR="008A2DF8" w:rsidRPr="00E67FF0">
        <w:rPr>
          <w:rFonts w:ascii="Times New Roman" w:hAnsi="Times New Roman" w:cs="Times New Roman"/>
          <w:sz w:val="28"/>
          <w:szCs w:val="28"/>
        </w:rPr>
        <w:t xml:space="preserve"> представител</w:t>
      </w:r>
      <w:r w:rsidR="00B33A3A">
        <w:rPr>
          <w:rFonts w:ascii="Times New Roman" w:hAnsi="Times New Roman" w:cs="Times New Roman"/>
          <w:sz w:val="28"/>
          <w:szCs w:val="28"/>
        </w:rPr>
        <w:t>и</w:t>
      </w:r>
      <w:r w:rsidR="008A2DF8" w:rsidRPr="00E67FF0">
        <w:rPr>
          <w:rFonts w:ascii="Times New Roman" w:hAnsi="Times New Roman" w:cs="Times New Roman"/>
          <w:sz w:val="28"/>
          <w:szCs w:val="28"/>
        </w:rPr>
        <w:t xml:space="preserve"> Заявителя на заседании Комиссии не представил</w:t>
      </w:r>
      <w:r w:rsidR="00B33A3A">
        <w:rPr>
          <w:rFonts w:ascii="Times New Roman" w:hAnsi="Times New Roman" w:cs="Times New Roman"/>
          <w:sz w:val="28"/>
          <w:szCs w:val="28"/>
        </w:rPr>
        <w:t>и</w:t>
      </w:r>
      <w:r w:rsidR="008A2DF8" w:rsidRPr="00E67FF0">
        <w:rPr>
          <w:rFonts w:ascii="Times New Roman" w:hAnsi="Times New Roman" w:cs="Times New Roman"/>
          <w:sz w:val="28"/>
          <w:szCs w:val="28"/>
        </w:rPr>
        <w:t xml:space="preserve"> документов и сведений, свидетельствующих об </w:t>
      </w:r>
      <w:r w:rsidR="00B33A3A">
        <w:rPr>
          <w:rFonts w:ascii="Times New Roman" w:hAnsi="Times New Roman" w:cs="Times New Roman"/>
          <w:sz w:val="28"/>
          <w:szCs w:val="28"/>
        </w:rPr>
        <w:t>обоснованности довода.</w:t>
      </w:r>
      <w:r w:rsidR="008A2DF8" w:rsidRPr="00E67FF0">
        <w:rPr>
          <w:rFonts w:ascii="Times New Roman" w:hAnsi="Times New Roman" w:cs="Times New Roman"/>
          <w:sz w:val="28"/>
          <w:szCs w:val="28"/>
        </w:rPr>
        <w:t xml:space="preserve"> </w:t>
      </w:r>
    </w:p>
    <w:p w:rsidR="008A2DF8" w:rsidRDefault="00B33A3A" w:rsidP="00CA437A">
      <w:pPr>
        <w:tabs>
          <w:tab w:val="left" w:pos="993"/>
        </w:tabs>
        <w:spacing w:after="0" w:line="264"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Таким образом, </w:t>
      </w:r>
      <w:r w:rsidR="008A2DF8" w:rsidRPr="00E67FF0">
        <w:rPr>
          <w:rFonts w:ascii="Times New Roman" w:hAnsi="Times New Roman" w:cs="Times New Roman"/>
          <w:sz w:val="28"/>
          <w:szCs w:val="28"/>
        </w:rPr>
        <w:t>довод своего подтверждения не нашел.</w:t>
      </w:r>
    </w:p>
    <w:p w:rsidR="008A2DF8" w:rsidRPr="00B33A3A" w:rsidRDefault="008A2DF8" w:rsidP="00CA437A">
      <w:pPr>
        <w:tabs>
          <w:tab w:val="left" w:pos="993"/>
        </w:tabs>
        <w:spacing w:after="0" w:line="264"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На основании изложенного и руководствуясь частью 1 статьи 2, </w:t>
      </w:r>
      <w:r>
        <w:rPr>
          <w:rFonts w:ascii="Times New Roman" w:eastAsia="Times New Roman" w:hAnsi="Times New Roman" w:cs="Times New Roman"/>
          <w:sz w:val="28"/>
          <w:szCs w:val="28"/>
          <w:lang w:eastAsia="ru-RU"/>
        </w:rPr>
        <w:br/>
        <w:t>пунктом 1 части 15 статьи 99, частью 8 статьи 106 Закона о контрактной системе, Административным регламентом Комиссия</w:t>
      </w:r>
    </w:p>
    <w:p w:rsidR="008A2DF8" w:rsidRDefault="008A2DF8" w:rsidP="00CA437A">
      <w:pPr>
        <w:tabs>
          <w:tab w:val="left" w:pos="9639"/>
        </w:tabs>
        <w:spacing w:after="0" w:line="264" w:lineRule="auto"/>
        <w:ind w:firstLine="851"/>
        <w:contextualSpacing/>
        <w:jc w:val="center"/>
        <w:rPr>
          <w:rFonts w:ascii="Times New Roman" w:hAnsi="Times New Roman"/>
          <w:sz w:val="28"/>
          <w:szCs w:val="28"/>
        </w:rPr>
      </w:pPr>
    </w:p>
    <w:p w:rsidR="008A2DF8" w:rsidRDefault="008A2DF8" w:rsidP="00CA437A">
      <w:pPr>
        <w:tabs>
          <w:tab w:val="left" w:pos="9639"/>
        </w:tabs>
        <w:spacing w:after="0" w:line="264" w:lineRule="auto"/>
        <w:ind w:firstLine="851"/>
        <w:contextualSpacing/>
        <w:jc w:val="center"/>
        <w:rPr>
          <w:rFonts w:ascii="Times New Roman" w:hAnsi="Times New Roman"/>
          <w:sz w:val="28"/>
          <w:szCs w:val="28"/>
        </w:rPr>
      </w:pPr>
      <w:r>
        <w:rPr>
          <w:rFonts w:ascii="Times New Roman" w:hAnsi="Times New Roman"/>
          <w:sz w:val="28"/>
          <w:szCs w:val="28"/>
        </w:rPr>
        <w:t>РЕШИЛА:</w:t>
      </w:r>
    </w:p>
    <w:p w:rsidR="00B33A3A" w:rsidRPr="00B33A3A" w:rsidRDefault="00B97AE0" w:rsidP="00CA437A">
      <w:pPr>
        <w:tabs>
          <w:tab w:val="left" w:pos="851"/>
          <w:tab w:val="left" w:pos="9639"/>
        </w:tabs>
        <w:spacing w:after="0" w:line="264" w:lineRule="auto"/>
        <w:contextualSpacing/>
        <w:jc w:val="both"/>
        <w:rPr>
          <w:rFonts w:ascii="Times New Roman" w:hAnsi="Times New Roman"/>
          <w:bCs/>
          <w:sz w:val="28"/>
          <w:szCs w:val="28"/>
        </w:rPr>
      </w:pPr>
      <w:r>
        <w:rPr>
          <w:rFonts w:ascii="Times New Roman" w:hAnsi="Times New Roman"/>
          <w:sz w:val="28"/>
          <w:szCs w:val="28"/>
        </w:rPr>
        <w:tab/>
      </w:r>
      <w:r w:rsidR="008A2DF8">
        <w:rPr>
          <w:rFonts w:ascii="Times New Roman" w:hAnsi="Times New Roman"/>
          <w:sz w:val="28"/>
          <w:szCs w:val="28"/>
        </w:rPr>
        <w:tab/>
        <w:t xml:space="preserve">Признать жалобу </w:t>
      </w:r>
      <w:r w:rsidR="00B33A3A" w:rsidRPr="00B33A3A">
        <w:rPr>
          <w:rFonts w:ascii="Times New Roman" w:hAnsi="Times New Roman"/>
          <w:bCs/>
          <w:sz w:val="28"/>
          <w:szCs w:val="28"/>
        </w:rPr>
        <w:t xml:space="preserve">АО «Дирекция по строительству железной дороги </w:t>
      </w:r>
    </w:p>
    <w:p w:rsidR="008A2DF8" w:rsidRDefault="00B33A3A" w:rsidP="00CA437A">
      <w:pPr>
        <w:tabs>
          <w:tab w:val="left" w:pos="851"/>
          <w:tab w:val="left" w:pos="9639"/>
        </w:tabs>
        <w:spacing w:after="0" w:line="264" w:lineRule="auto"/>
        <w:contextualSpacing/>
        <w:jc w:val="both"/>
        <w:rPr>
          <w:rFonts w:ascii="Times New Roman" w:hAnsi="Times New Roman"/>
          <w:bCs/>
          <w:sz w:val="28"/>
          <w:szCs w:val="28"/>
        </w:rPr>
      </w:pPr>
      <w:r w:rsidRPr="00B33A3A">
        <w:rPr>
          <w:rFonts w:ascii="Times New Roman" w:hAnsi="Times New Roman"/>
          <w:bCs/>
          <w:sz w:val="28"/>
          <w:szCs w:val="28"/>
        </w:rPr>
        <w:t>Беркакит-Томмот-Якутск»</w:t>
      </w:r>
      <w:r>
        <w:rPr>
          <w:rFonts w:ascii="Times New Roman" w:hAnsi="Times New Roman"/>
          <w:bCs/>
          <w:sz w:val="28"/>
          <w:szCs w:val="28"/>
        </w:rPr>
        <w:t xml:space="preserve"> </w:t>
      </w:r>
      <w:r w:rsidR="008A2DF8">
        <w:rPr>
          <w:rFonts w:ascii="Times New Roman" w:hAnsi="Times New Roman"/>
          <w:bCs/>
          <w:sz w:val="28"/>
          <w:szCs w:val="28"/>
        </w:rPr>
        <w:t>не</w:t>
      </w:r>
      <w:r w:rsidR="008A2DF8">
        <w:rPr>
          <w:rFonts w:ascii="Times New Roman" w:hAnsi="Times New Roman"/>
          <w:sz w:val="28"/>
          <w:szCs w:val="28"/>
        </w:rPr>
        <w:t>обоснованной.</w:t>
      </w:r>
    </w:p>
    <w:p w:rsidR="008A2DF8" w:rsidRDefault="008A2DF8" w:rsidP="00CA437A">
      <w:pPr>
        <w:tabs>
          <w:tab w:val="left" w:pos="9639"/>
        </w:tabs>
        <w:spacing w:after="0" w:line="264" w:lineRule="auto"/>
        <w:ind w:firstLine="851"/>
        <w:contextualSpacing/>
        <w:jc w:val="both"/>
        <w:rPr>
          <w:rFonts w:ascii="Times New Roman" w:hAnsi="Times New Roman"/>
          <w:sz w:val="28"/>
          <w:szCs w:val="28"/>
        </w:rPr>
      </w:pPr>
    </w:p>
    <w:p w:rsidR="008A2DF8" w:rsidRDefault="008A2DF8" w:rsidP="00CA437A">
      <w:pPr>
        <w:tabs>
          <w:tab w:val="left" w:pos="9639"/>
        </w:tabs>
        <w:spacing w:after="0" w:line="264" w:lineRule="auto"/>
        <w:ind w:firstLine="851"/>
        <w:contextualSpacing/>
        <w:jc w:val="both"/>
        <w:rPr>
          <w:rFonts w:ascii="Times New Roman" w:hAnsi="Times New Roman"/>
          <w:sz w:val="28"/>
          <w:szCs w:val="28"/>
        </w:rPr>
      </w:pPr>
      <w:r>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B33A3A" w:rsidRDefault="00B33A3A" w:rsidP="008A2DF8">
      <w:pPr>
        <w:tabs>
          <w:tab w:val="left" w:pos="9639"/>
        </w:tabs>
        <w:spacing w:after="0" w:line="252" w:lineRule="auto"/>
        <w:ind w:firstLine="851"/>
        <w:contextualSpacing/>
        <w:jc w:val="both"/>
        <w:rPr>
          <w:rFonts w:ascii="Times New Roman" w:hAnsi="Times New Roman"/>
          <w:sz w:val="28"/>
          <w:szCs w:val="28"/>
        </w:rPr>
      </w:pPr>
    </w:p>
    <w:p w:rsidR="00B33A3A" w:rsidRDefault="00B33A3A" w:rsidP="008A2DF8">
      <w:pPr>
        <w:tabs>
          <w:tab w:val="left" w:pos="9639"/>
        </w:tabs>
        <w:spacing w:after="0" w:line="252" w:lineRule="auto"/>
        <w:ind w:firstLine="851"/>
        <w:contextualSpacing/>
        <w:jc w:val="both"/>
        <w:rPr>
          <w:rFonts w:ascii="Times New Roman" w:hAnsi="Times New Roman"/>
          <w:sz w:val="28"/>
          <w:szCs w:val="28"/>
        </w:rPr>
      </w:pPr>
      <w:bookmarkStart w:id="0" w:name="_GoBack"/>
      <w:bookmarkEnd w:id="0"/>
    </w:p>
    <w:sectPr w:rsidR="00B33A3A" w:rsidSect="008E6876">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4B0" w:rsidRDefault="00043614">
      <w:pPr>
        <w:spacing w:after="0" w:line="240" w:lineRule="auto"/>
      </w:pPr>
      <w:r>
        <w:separator/>
      </w:r>
    </w:p>
  </w:endnote>
  <w:endnote w:type="continuationSeparator" w:id="0">
    <w:p w:rsidR="003B14B0" w:rsidRDefault="0004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4B0" w:rsidRDefault="00043614">
      <w:pPr>
        <w:spacing w:after="0" w:line="240" w:lineRule="auto"/>
      </w:pPr>
      <w:r>
        <w:separator/>
      </w:r>
    </w:p>
  </w:footnote>
  <w:footnote w:type="continuationSeparator" w:id="0">
    <w:p w:rsidR="003B14B0" w:rsidRDefault="000436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4289440"/>
      <w:docPartObj>
        <w:docPartGallery w:val="Page Numbers (Top of Page)"/>
        <w:docPartUnique/>
      </w:docPartObj>
    </w:sdtPr>
    <w:sdtEndPr/>
    <w:sdtContent>
      <w:p w:rsidR="008E6876" w:rsidRDefault="00A600FD">
        <w:pPr>
          <w:pStyle w:val="a3"/>
          <w:jc w:val="center"/>
        </w:pPr>
        <w:r>
          <w:fldChar w:fldCharType="begin"/>
        </w:r>
        <w:r>
          <w:instrText>PAGE   \* MERGEFORMAT</w:instrText>
        </w:r>
        <w:r>
          <w:fldChar w:fldCharType="separate"/>
        </w:r>
        <w:r w:rsidR="0021791F">
          <w:rPr>
            <w:noProof/>
          </w:rPr>
          <w:t>4</w:t>
        </w:r>
        <w:r>
          <w:fldChar w:fldCharType="end"/>
        </w:r>
      </w:p>
    </w:sdtContent>
  </w:sdt>
  <w:p w:rsidR="008E6876" w:rsidRDefault="002179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E82"/>
    <w:rsid w:val="00010D3C"/>
    <w:rsid w:val="00043614"/>
    <w:rsid w:val="00044DA6"/>
    <w:rsid w:val="00074A92"/>
    <w:rsid w:val="0021791F"/>
    <w:rsid w:val="00387E82"/>
    <w:rsid w:val="003B14B0"/>
    <w:rsid w:val="00420161"/>
    <w:rsid w:val="004D16C2"/>
    <w:rsid w:val="007D001B"/>
    <w:rsid w:val="00812274"/>
    <w:rsid w:val="00870582"/>
    <w:rsid w:val="00872FC1"/>
    <w:rsid w:val="008A2DF8"/>
    <w:rsid w:val="008F1559"/>
    <w:rsid w:val="00A600FD"/>
    <w:rsid w:val="00B33A3A"/>
    <w:rsid w:val="00B803C6"/>
    <w:rsid w:val="00B97AE0"/>
    <w:rsid w:val="00CA437A"/>
    <w:rsid w:val="00CC5FE3"/>
    <w:rsid w:val="00DD4A91"/>
    <w:rsid w:val="00EE0350"/>
    <w:rsid w:val="00EE52C2"/>
    <w:rsid w:val="00FA0428"/>
    <w:rsid w:val="00FD25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DDA33E-3061-4CC4-B44A-028F23B52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DF8"/>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2DF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2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4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5</Pages>
  <Words>1323</Words>
  <Characters>7545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Анна Владимировна Киселева</cp:lastModifiedBy>
  <cp:revision>16</cp:revision>
  <dcterms:created xsi:type="dcterms:W3CDTF">2021-10-21T11:48:00Z</dcterms:created>
  <dcterms:modified xsi:type="dcterms:W3CDTF">2021-10-26T11:42:00Z</dcterms:modified>
</cp:coreProperties>
</file>