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19" w:rsidRPr="00813419" w:rsidRDefault="00813419" w:rsidP="00813419">
      <w:pPr>
        <w:suppressLineNumbers/>
        <w:suppressAutoHyphens/>
        <w:autoSpaceDE/>
        <w:autoSpaceDN/>
        <w:adjustRightInd/>
        <w:snapToGrid w:val="0"/>
        <w:ind w:left="5103" w:right="851"/>
        <w:jc w:val="both"/>
        <w:rPr>
          <w:rFonts w:eastAsia="Lucida Sans Unicode" w:cs="Tahoma"/>
          <w:color w:val="000000"/>
          <w:kern w:val="2"/>
          <w:lang w:eastAsia="zh-CN" w:bidi="en-US"/>
        </w:rPr>
      </w:pPr>
      <w:r w:rsidRPr="00813419">
        <w:rPr>
          <w:rFonts w:eastAsia="Lucida Sans Unicode" w:cs="Tahoma"/>
          <w:color w:val="000000"/>
          <w:kern w:val="2"/>
          <w:sz w:val="26"/>
          <w:szCs w:val="26"/>
          <w:lang w:bidi="en-US"/>
        </w:rPr>
        <w:t>Администрация Аргаяшского</w:t>
      </w:r>
    </w:p>
    <w:p w:rsidR="00813419" w:rsidRPr="00813419" w:rsidRDefault="00813419" w:rsidP="00813419">
      <w:pPr>
        <w:suppressLineNumbers/>
        <w:suppressAutoHyphens/>
        <w:autoSpaceDE/>
        <w:autoSpaceDN/>
        <w:adjustRightInd/>
        <w:snapToGrid w:val="0"/>
        <w:ind w:left="5103" w:right="851"/>
        <w:jc w:val="both"/>
        <w:rPr>
          <w:rFonts w:eastAsia="Lucida Sans Unicode" w:cs="Tahoma"/>
          <w:color w:val="000000"/>
          <w:kern w:val="2"/>
          <w:lang w:eastAsia="zh-CN" w:bidi="en-US"/>
        </w:rPr>
      </w:pPr>
      <w:r w:rsidRPr="00813419">
        <w:rPr>
          <w:rFonts w:eastAsia="Lucida Sans Unicode" w:cs="Tahoma"/>
          <w:color w:val="000000"/>
          <w:kern w:val="2"/>
          <w:sz w:val="26"/>
          <w:szCs w:val="26"/>
          <w:lang w:bidi="en-US"/>
        </w:rPr>
        <w:t>муниципального района</w:t>
      </w:r>
    </w:p>
    <w:p w:rsidR="00813419" w:rsidRPr="00813419" w:rsidRDefault="00813419" w:rsidP="00813419">
      <w:pPr>
        <w:suppressLineNumbers/>
        <w:suppressAutoHyphens/>
        <w:autoSpaceDE/>
        <w:autoSpaceDN/>
        <w:adjustRightInd/>
        <w:snapToGrid w:val="0"/>
        <w:ind w:left="5103" w:right="851"/>
        <w:jc w:val="both"/>
        <w:rPr>
          <w:rFonts w:eastAsia="Lucida Sans Unicode" w:cs="Tahoma"/>
          <w:color w:val="000000"/>
          <w:kern w:val="2"/>
          <w:lang w:eastAsia="zh-CN" w:bidi="en-US"/>
        </w:rPr>
      </w:pPr>
      <w:r w:rsidRPr="00813419">
        <w:rPr>
          <w:rFonts w:eastAsia="Lucida Sans Unicode" w:cs="Tahoma"/>
          <w:color w:val="000000"/>
          <w:kern w:val="2"/>
          <w:sz w:val="26"/>
          <w:szCs w:val="26"/>
          <w:lang w:bidi="en-US"/>
        </w:rPr>
        <w:t>ул. 8 Марта, д.38, с. Аргаяш, Аргаяшский район,</w:t>
      </w:r>
      <w:r w:rsidRPr="00813419">
        <w:rPr>
          <w:rFonts w:eastAsia="Lucida Sans Unicode" w:cs="Tahoma"/>
          <w:color w:val="000000"/>
          <w:kern w:val="2"/>
          <w:lang w:eastAsia="zh-CN" w:bidi="en-US"/>
        </w:rPr>
        <w:t xml:space="preserve"> </w:t>
      </w:r>
      <w:r w:rsidRPr="00813419">
        <w:rPr>
          <w:rFonts w:eastAsia="Lucida Sans Unicode" w:cs="Tahoma"/>
          <w:color w:val="000000"/>
          <w:kern w:val="2"/>
          <w:sz w:val="26"/>
          <w:szCs w:val="26"/>
          <w:lang w:bidi="en-US"/>
        </w:rPr>
        <w:t>Челябинская область, 456880</w:t>
      </w:r>
    </w:p>
    <w:p w:rsidR="00813419" w:rsidRPr="00813419" w:rsidRDefault="00813419" w:rsidP="00813419">
      <w:pPr>
        <w:suppressLineNumbers/>
        <w:suppressAutoHyphens/>
        <w:autoSpaceDE/>
        <w:autoSpaceDN/>
        <w:adjustRightInd/>
        <w:snapToGrid w:val="0"/>
        <w:ind w:left="5103" w:right="851"/>
        <w:jc w:val="both"/>
        <w:rPr>
          <w:rFonts w:eastAsia="Lucida Sans Unicode" w:cs="Tahoma"/>
          <w:color w:val="000000"/>
          <w:kern w:val="2"/>
          <w:sz w:val="26"/>
          <w:szCs w:val="26"/>
          <w:lang w:bidi="en-US"/>
        </w:rPr>
      </w:pPr>
    </w:p>
    <w:p w:rsidR="00813419" w:rsidRPr="00813419" w:rsidRDefault="00813419" w:rsidP="00813419">
      <w:pPr>
        <w:suppressAutoHyphens/>
        <w:autoSpaceDE/>
        <w:autoSpaceDN/>
        <w:adjustRightInd/>
        <w:ind w:left="5103" w:right="851"/>
        <w:jc w:val="both"/>
        <w:rPr>
          <w:rFonts w:eastAsia="Lucida Sans Unicode" w:cs="Tahoma"/>
          <w:color w:val="000000"/>
          <w:kern w:val="2"/>
          <w:lang w:eastAsia="zh-CN" w:bidi="en-US"/>
        </w:rPr>
      </w:pPr>
      <w:r w:rsidRPr="00813419">
        <w:rPr>
          <w:rFonts w:eastAsia="Andale Sans UI"/>
          <w:color w:val="000000"/>
          <w:kern w:val="2"/>
          <w:sz w:val="26"/>
          <w:szCs w:val="26"/>
          <w:lang w:eastAsia="en-US"/>
        </w:rPr>
        <w:t>Индивидуальный предприниматель Меньшиков Роман Анатольевич</w:t>
      </w:r>
    </w:p>
    <w:p w:rsidR="00813419" w:rsidRPr="00813419" w:rsidRDefault="00813419" w:rsidP="00813419">
      <w:pPr>
        <w:suppressLineNumbers/>
        <w:suppressAutoHyphens/>
        <w:autoSpaceDE/>
        <w:autoSpaceDN/>
        <w:adjustRightInd/>
        <w:snapToGrid w:val="0"/>
        <w:ind w:left="5103" w:right="851"/>
        <w:jc w:val="both"/>
        <w:rPr>
          <w:rFonts w:eastAsia="Lucida Sans Unicode" w:cs="Tahoma"/>
          <w:color w:val="000000"/>
          <w:kern w:val="2"/>
          <w:sz w:val="26"/>
          <w:szCs w:val="26"/>
          <w:lang w:bidi="en-US"/>
        </w:rPr>
      </w:pPr>
    </w:p>
    <w:p w:rsidR="00813419" w:rsidRPr="00813419" w:rsidRDefault="00813419" w:rsidP="00813419">
      <w:pPr>
        <w:suppressLineNumbers/>
        <w:suppressAutoHyphens/>
        <w:autoSpaceDE/>
        <w:autoSpaceDN/>
        <w:adjustRightInd/>
        <w:snapToGrid w:val="0"/>
        <w:ind w:left="5103" w:right="851"/>
        <w:jc w:val="both"/>
        <w:rPr>
          <w:rFonts w:eastAsia="Lucida Sans Unicode" w:cs="Tahoma"/>
          <w:color w:val="000000"/>
          <w:kern w:val="2"/>
          <w:lang w:eastAsia="zh-CN" w:bidi="en-US"/>
        </w:rPr>
      </w:pPr>
      <w:r w:rsidRPr="00813419">
        <w:rPr>
          <w:rFonts w:eastAsia="Lucida Sans Unicode" w:cs="Tahoma"/>
          <w:color w:val="000000"/>
          <w:kern w:val="2"/>
          <w:sz w:val="26"/>
          <w:szCs w:val="26"/>
          <w:lang w:bidi="en-US"/>
        </w:rPr>
        <w:t>ООО «РТС-тендер»</w:t>
      </w:r>
    </w:p>
    <w:p w:rsidR="00813419" w:rsidRPr="00813419" w:rsidRDefault="00813419" w:rsidP="00813419">
      <w:pPr>
        <w:suppressLineNumbers/>
        <w:suppressAutoHyphens/>
        <w:autoSpaceDE/>
        <w:autoSpaceDN/>
        <w:adjustRightInd/>
        <w:snapToGrid w:val="0"/>
        <w:ind w:left="5103" w:right="851"/>
        <w:jc w:val="both"/>
        <w:rPr>
          <w:rFonts w:eastAsia="Lucida Sans Unicode" w:cs="Tahoma"/>
          <w:color w:val="000000"/>
          <w:kern w:val="2"/>
          <w:lang w:eastAsia="zh-CN" w:bidi="en-US"/>
        </w:rPr>
      </w:pPr>
      <w:r w:rsidRPr="00813419">
        <w:rPr>
          <w:rFonts w:eastAsia="Lucida Sans Unicode" w:cs="Tahoma"/>
          <w:color w:val="000000"/>
          <w:kern w:val="2"/>
          <w:sz w:val="26"/>
          <w:szCs w:val="26"/>
          <w:lang w:bidi="en-US"/>
        </w:rPr>
        <w:t>121151, г. Москва,</w:t>
      </w:r>
    </w:p>
    <w:p w:rsidR="00813419" w:rsidRPr="00813419" w:rsidRDefault="00813419" w:rsidP="00813419">
      <w:pPr>
        <w:suppressLineNumbers/>
        <w:suppressAutoHyphens/>
        <w:autoSpaceDE/>
        <w:autoSpaceDN/>
        <w:adjustRightInd/>
        <w:snapToGrid w:val="0"/>
        <w:ind w:left="5103" w:right="851"/>
        <w:jc w:val="both"/>
        <w:rPr>
          <w:rFonts w:eastAsia="Lucida Sans Unicode" w:cs="Tahoma"/>
          <w:color w:val="000000"/>
          <w:kern w:val="2"/>
          <w:lang w:eastAsia="zh-CN" w:bidi="en-US"/>
        </w:rPr>
      </w:pPr>
      <w:r w:rsidRPr="00813419">
        <w:rPr>
          <w:rFonts w:eastAsia="Lucida Sans Unicode" w:cs="Tahoma"/>
          <w:color w:val="000000"/>
          <w:kern w:val="2"/>
          <w:sz w:val="26"/>
          <w:szCs w:val="26"/>
          <w:lang w:bidi="en-US"/>
        </w:rPr>
        <w:t>набережная Тараса Шевченко, д. 23А</w:t>
      </w:r>
    </w:p>
    <w:p w:rsidR="00CB111C" w:rsidRDefault="00CB111C">
      <w:pPr>
        <w:ind w:left="5103" w:right="-427"/>
        <w:jc w:val="both"/>
        <w:rPr>
          <w:sz w:val="26"/>
          <w:szCs w:val="26"/>
        </w:rPr>
      </w:pPr>
    </w:p>
    <w:p w:rsidR="00CB111C" w:rsidRDefault="00813419">
      <w:pPr>
        <w:ind w:left="5103" w:right="-427"/>
        <w:jc w:val="both"/>
        <w:rPr>
          <w:sz w:val="26"/>
          <w:szCs w:val="26"/>
        </w:rPr>
      </w:pPr>
      <w:r>
        <w:rPr>
          <w:sz w:val="26"/>
          <w:szCs w:val="26"/>
        </w:rPr>
        <w:t>Аукционной комиссии по аукциону</w:t>
      </w:r>
    </w:p>
    <w:p w:rsidR="00813419" w:rsidRDefault="00813419">
      <w:pPr>
        <w:ind w:left="5103" w:right="-427"/>
        <w:jc w:val="both"/>
        <w:rPr>
          <w:sz w:val="26"/>
          <w:szCs w:val="26"/>
        </w:rPr>
      </w:pPr>
      <w:r>
        <w:rPr>
          <w:sz w:val="26"/>
          <w:szCs w:val="26"/>
        </w:rPr>
        <w:t xml:space="preserve">(извещение № </w:t>
      </w:r>
      <w:r w:rsidRPr="00813419">
        <w:rPr>
          <w:sz w:val="26"/>
          <w:szCs w:val="26"/>
        </w:rPr>
        <w:t>0169300010321000286</w:t>
      </w:r>
      <w:r>
        <w:rPr>
          <w:sz w:val="26"/>
          <w:szCs w:val="26"/>
        </w:rPr>
        <w:t>)</w:t>
      </w:r>
    </w:p>
    <w:p w:rsidR="00CB111C" w:rsidRDefault="00CB111C">
      <w:pPr>
        <w:ind w:left="5103" w:right="-427"/>
        <w:jc w:val="both"/>
        <w:rPr>
          <w:sz w:val="26"/>
          <w:szCs w:val="26"/>
        </w:rPr>
      </w:pPr>
    </w:p>
    <w:p w:rsidR="002B25D6" w:rsidRDefault="002B25D6">
      <w:pPr>
        <w:ind w:left="5103" w:right="-427"/>
        <w:jc w:val="both"/>
        <w:rPr>
          <w:sz w:val="26"/>
          <w:szCs w:val="26"/>
        </w:rPr>
      </w:pPr>
    </w:p>
    <w:p w:rsidR="00EC2A66" w:rsidRDefault="00EC2A66">
      <w:pPr>
        <w:ind w:left="5103" w:right="-427"/>
        <w:jc w:val="both"/>
        <w:rPr>
          <w:sz w:val="26"/>
          <w:szCs w:val="26"/>
        </w:rPr>
      </w:pPr>
    </w:p>
    <w:p w:rsidR="00241140" w:rsidRDefault="00241140">
      <w:pPr>
        <w:ind w:left="5103" w:right="-427"/>
        <w:jc w:val="both"/>
        <w:rPr>
          <w:sz w:val="26"/>
          <w:szCs w:val="26"/>
        </w:rPr>
      </w:pPr>
    </w:p>
    <w:p w:rsidR="00CB111C" w:rsidRDefault="00CB111C">
      <w:pPr>
        <w:pStyle w:val="a9"/>
        <w:jc w:val="center"/>
        <w:rPr>
          <w:rFonts w:cs="Times New Roman"/>
          <w:b/>
          <w:bCs/>
          <w:sz w:val="26"/>
          <w:szCs w:val="26"/>
        </w:rPr>
      </w:pPr>
      <w:bookmarkStart w:id="0" w:name="p1"/>
      <w:bookmarkEnd w:id="0"/>
      <w:r>
        <w:rPr>
          <w:rFonts w:cs="Times New Roman"/>
          <w:b/>
          <w:bCs/>
          <w:color w:val="000000"/>
          <w:sz w:val="26"/>
          <w:szCs w:val="26"/>
        </w:rPr>
        <w:t xml:space="preserve">Р Е Ш Е Н И Е № </w:t>
      </w:r>
      <w:r w:rsidR="00813419" w:rsidRPr="00813419">
        <w:rPr>
          <w:rFonts w:cs="Times New Roman"/>
          <w:b/>
          <w:bCs/>
          <w:sz w:val="26"/>
          <w:szCs w:val="26"/>
        </w:rPr>
        <w:t>074/06/105-2971/2021</w:t>
      </w:r>
    </w:p>
    <w:p w:rsidR="00CB111C" w:rsidRDefault="00CB111C">
      <w:pPr>
        <w:pStyle w:val="a9"/>
        <w:jc w:val="center"/>
        <w:rPr>
          <w:rFonts w:cs="Times New Roman"/>
          <w:b/>
          <w:bCs/>
          <w:sz w:val="26"/>
          <w:szCs w:val="26"/>
        </w:rPr>
      </w:pPr>
      <w:r>
        <w:rPr>
          <w:rFonts w:cs="Times New Roman"/>
          <w:b/>
          <w:bCs/>
          <w:color w:val="000000"/>
          <w:sz w:val="26"/>
          <w:szCs w:val="26"/>
        </w:rPr>
        <w:t xml:space="preserve">по делу № </w:t>
      </w:r>
      <w:r w:rsidR="00813419" w:rsidRPr="00813419">
        <w:rPr>
          <w:rFonts w:cs="Times New Roman"/>
          <w:b/>
          <w:bCs/>
          <w:sz w:val="26"/>
          <w:szCs w:val="26"/>
        </w:rPr>
        <w:t>844-ж/2021</w:t>
      </w:r>
    </w:p>
    <w:p w:rsidR="00241140" w:rsidRDefault="00241140">
      <w:pPr>
        <w:pStyle w:val="a9"/>
        <w:jc w:val="center"/>
        <w:rPr>
          <w:rFonts w:cs="Times New Roman"/>
          <w:b/>
          <w:bCs/>
          <w:sz w:val="26"/>
          <w:szCs w:val="26"/>
        </w:rPr>
      </w:pPr>
    </w:p>
    <w:p w:rsidR="00241140" w:rsidRDefault="00241140">
      <w:pPr>
        <w:pStyle w:val="a9"/>
        <w:jc w:val="both"/>
        <w:rPr>
          <w:rFonts w:cs="Times New Roman"/>
          <w:color w:val="000000"/>
          <w:sz w:val="26"/>
          <w:szCs w:val="26"/>
        </w:rPr>
      </w:pP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t xml:space="preserve">               </w:t>
      </w:r>
      <w:r w:rsidR="00CB111C">
        <w:rPr>
          <w:rFonts w:cs="Times New Roman"/>
          <w:color w:val="000000"/>
          <w:sz w:val="26"/>
          <w:szCs w:val="26"/>
        </w:rPr>
        <w:t>г. Челябинск, пр. Ленина, 59</w:t>
      </w:r>
    </w:p>
    <w:p w:rsidR="00CB111C" w:rsidRDefault="00CB111C">
      <w:pPr>
        <w:pStyle w:val="a9"/>
        <w:jc w:val="both"/>
        <w:rPr>
          <w:rFonts w:cs="Times New Roman"/>
          <w:color w:val="000000"/>
          <w:sz w:val="26"/>
          <w:szCs w:val="26"/>
        </w:rPr>
      </w:pPr>
      <w:r>
        <w:rPr>
          <w:rFonts w:cs="Times New Roman"/>
          <w:color w:val="000000"/>
          <w:sz w:val="26"/>
          <w:szCs w:val="26"/>
        </w:rPr>
        <w:t xml:space="preserve">Резолютивная часть решения оглашена </w:t>
      </w:r>
      <w:r w:rsidR="00813419">
        <w:rPr>
          <w:rFonts w:cs="Times New Roman"/>
          <w:color w:val="000000"/>
          <w:sz w:val="26"/>
          <w:szCs w:val="26"/>
        </w:rPr>
        <w:t>22</w:t>
      </w:r>
      <w:r>
        <w:rPr>
          <w:rFonts w:cs="Times New Roman"/>
          <w:color w:val="000000"/>
          <w:sz w:val="26"/>
          <w:szCs w:val="26"/>
        </w:rPr>
        <w:t xml:space="preserve"> </w:t>
      </w:r>
      <w:r w:rsidR="00813419">
        <w:rPr>
          <w:rFonts w:cs="Times New Roman"/>
          <w:color w:val="000000"/>
          <w:sz w:val="26"/>
          <w:szCs w:val="26"/>
        </w:rPr>
        <w:t>октября</w:t>
      </w:r>
      <w:r>
        <w:rPr>
          <w:rFonts w:cs="Times New Roman"/>
          <w:color w:val="000000"/>
          <w:sz w:val="26"/>
          <w:szCs w:val="26"/>
        </w:rPr>
        <w:t xml:space="preserve"> 202</w:t>
      </w:r>
      <w:r w:rsidR="00813419">
        <w:rPr>
          <w:rFonts w:cs="Times New Roman"/>
          <w:color w:val="000000"/>
          <w:sz w:val="26"/>
          <w:szCs w:val="26"/>
        </w:rPr>
        <w:t>1</w:t>
      </w:r>
      <w:r>
        <w:rPr>
          <w:rFonts w:cs="Times New Roman"/>
          <w:color w:val="000000"/>
          <w:sz w:val="26"/>
          <w:szCs w:val="26"/>
        </w:rPr>
        <w:t xml:space="preserve"> года</w:t>
      </w:r>
    </w:p>
    <w:p w:rsidR="00CB111C" w:rsidRDefault="00CB111C">
      <w:pPr>
        <w:pStyle w:val="a9"/>
        <w:jc w:val="both"/>
        <w:rPr>
          <w:rFonts w:cs="Times New Roman"/>
          <w:color w:val="000000"/>
          <w:sz w:val="26"/>
          <w:szCs w:val="26"/>
        </w:rPr>
      </w:pPr>
      <w:r>
        <w:rPr>
          <w:rFonts w:cs="Times New Roman"/>
          <w:color w:val="000000"/>
          <w:sz w:val="26"/>
          <w:szCs w:val="26"/>
        </w:rPr>
        <w:t xml:space="preserve">В полном объеме решение изготовлено </w:t>
      </w:r>
      <w:r w:rsidR="00813419">
        <w:rPr>
          <w:rFonts w:cs="Times New Roman"/>
          <w:color w:val="000000"/>
          <w:sz w:val="26"/>
          <w:szCs w:val="26"/>
        </w:rPr>
        <w:t>27</w:t>
      </w:r>
      <w:r>
        <w:rPr>
          <w:rFonts w:cs="Times New Roman"/>
          <w:color w:val="000000"/>
          <w:sz w:val="26"/>
          <w:szCs w:val="26"/>
        </w:rPr>
        <w:t xml:space="preserve"> </w:t>
      </w:r>
      <w:r w:rsidR="00813419">
        <w:rPr>
          <w:rFonts w:cs="Times New Roman"/>
          <w:color w:val="000000"/>
          <w:sz w:val="26"/>
          <w:szCs w:val="26"/>
        </w:rPr>
        <w:t>октября</w:t>
      </w:r>
      <w:r>
        <w:rPr>
          <w:rFonts w:cs="Times New Roman"/>
          <w:color w:val="000000"/>
          <w:sz w:val="26"/>
          <w:szCs w:val="26"/>
        </w:rPr>
        <w:t xml:space="preserve"> 202</w:t>
      </w:r>
      <w:r w:rsidR="00813419">
        <w:rPr>
          <w:rFonts w:cs="Times New Roman"/>
          <w:color w:val="000000"/>
          <w:sz w:val="26"/>
          <w:szCs w:val="26"/>
        </w:rPr>
        <w:t>1</w:t>
      </w:r>
      <w:r>
        <w:rPr>
          <w:rFonts w:cs="Times New Roman"/>
          <w:color w:val="000000"/>
          <w:sz w:val="26"/>
          <w:szCs w:val="26"/>
        </w:rPr>
        <w:t xml:space="preserve"> года</w:t>
      </w:r>
    </w:p>
    <w:p w:rsidR="00CB111C" w:rsidRDefault="00CB111C">
      <w:pPr>
        <w:pStyle w:val="a9"/>
        <w:ind w:firstLine="706"/>
        <w:jc w:val="both"/>
        <w:rPr>
          <w:rFonts w:cs="Times New Roman"/>
          <w:color w:val="000000"/>
          <w:sz w:val="26"/>
          <w:szCs w:val="26"/>
        </w:rPr>
      </w:pPr>
    </w:p>
    <w:p w:rsidR="00CB111C" w:rsidRDefault="00CB111C">
      <w:pPr>
        <w:pStyle w:val="a9"/>
        <w:ind w:firstLine="706"/>
        <w:jc w:val="both"/>
        <w:rPr>
          <w:rFonts w:cs="Times New Roman"/>
          <w:color w:val="000000"/>
          <w:sz w:val="26"/>
          <w:szCs w:val="26"/>
        </w:rPr>
      </w:pPr>
      <w:r>
        <w:rPr>
          <w:rFonts w:cs="Times New Roman"/>
          <w:color w:val="000000"/>
          <w:sz w:val="26"/>
          <w:szCs w:val="26"/>
        </w:rPr>
        <w:t>Комиссия по контролю в сфере закупок для государственных и муниципальных нужд Управления Федеральной антимонопольной службы по Челябинской области (далее - Комиссия) в составе:</w:t>
      </w:r>
    </w:p>
    <w:p w:rsidR="00CB111C" w:rsidRDefault="00CB111C">
      <w:pPr>
        <w:pStyle w:val="a9"/>
        <w:ind w:firstLine="706"/>
        <w:jc w:val="both"/>
        <w:rPr>
          <w:rFonts w:cs="Times New Roman"/>
          <w:color w:val="000000"/>
          <w:sz w:val="26"/>
          <w:szCs w:val="26"/>
        </w:rPr>
      </w:pPr>
    </w:p>
    <w:tbl>
      <w:tblPr>
        <w:tblW w:w="9923" w:type="dxa"/>
        <w:tblInd w:w="2" w:type="dxa"/>
        <w:tblLayout w:type="fixed"/>
        <w:tblCellMar>
          <w:left w:w="0" w:type="dxa"/>
          <w:right w:w="0" w:type="dxa"/>
        </w:tblCellMar>
        <w:tblLook w:val="0000" w:firstRow="0" w:lastRow="0" w:firstColumn="0" w:lastColumn="0" w:noHBand="0" w:noVBand="0"/>
      </w:tblPr>
      <w:tblGrid>
        <w:gridCol w:w="1979"/>
        <w:gridCol w:w="2383"/>
        <w:gridCol w:w="598"/>
        <w:gridCol w:w="4963"/>
      </w:tblGrid>
      <w:tr w:rsidR="00CB111C" w:rsidTr="00813419">
        <w:trPr>
          <w:trHeight w:val="1140"/>
        </w:trPr>
        <w:tc>
          <w:tcPr>
            <w:tcW w:w="1979" w:type="dxa"/>
            <w:tcBorders>
              <w:top w:val="nil"/>
              <w:left w:val="nil"/>
              <w:bottom w:val="nil"/>
              <w:right w:val="nil"/>
            </w:tcBorders>
          </w:tcPr>
          <w:p w:rsidR="00CB111C" w:rsidRDefault="00CB111C">
            <w:pPr>
              <w:pStyle w:val="a9"/>
              <w:jc w:val="both"/>
              <w:rPr>
                <w:rFonts w:cs="Times New Roman"/>
                <w:color w:val="000000"/>
                <w:sz w:val="26"/>
                <w:szCs w:val="26"/>
              </w:rPr>
            </w:pPr>
            <w:r>
              <w:rPr>
                <w:rFonts w:cs="Times New Roman"/>
                <w:color w:val="000000"/>
                <w:sz w:val="26"/>
                <w:szCs w:val="26"/>
              </w:rPr>
              <w:t>Председателя Комиссии:</w:t>
            </w:r>
          </w:p>
        </w:tc>
        <w:tc>
          <w:tcPr>
            <w:tcW w:w="2383" w:type="dxa"/>
            <w:tcBorders>
              <w:top w:val="nil"/>
              <w:left w:val="nil"/>
              <w:bottom w:val="nil"/>
              <w:right w:val="nil"/>
            </w:tcBorders>
          </w:tcPr>
          <w:p w:rsidR="00CB111C" w:rsidRDefault="00813419">
            <w:pPr>
              <w:pStyle w:val="a9"/>
              <w:jc w:val="both"/>
              <w:rPr>
                <w:rFonts w:cs="Times New Roman"/>
                <w:color w:val="000000"/>
                <w:sz w:val="26"/>
                <w:szCs w:val="26"/>
              </w:rPr>
            </w:pPr>
            <w:r>
              <w:rPr>
                <w:rFonts w:cs="Times New Roman"/>
                <w:color w:val="000000"/>
                <w:sz w:val="26"/>
                <w:szCs w:val="26"/>
              </w:rPr>
              <w:t>Козловой А.А</w:t>
            </w:r>
            <w:r w:rsidR="00CB111C">
              <w:rPr>
                <w:rFonts w:cs="Times New Roman"/>
                <w:color w:val="000000"/>
                <w:sz w:val="26"/>
                <w:szCs w:val="26"/>
              </w:rPr>
              <w:t>.</w:t>
            </w:r>
          </w:p>
        </w:tc>
        <w:tc>
          <w:tcPr>
            <w:tcW w:w="598" w:type="dxa"/>
            <w:tcBorders>
              <w:top w:val="nil"/>
              <w:left w:val="nil"/>
              <w:bottom w:val="nil"/>
              <w:right w:val="nil"/>
            </w:tcBorders>
          </w:tcPr>
          <w:p w:rsidR="00CB111C" w:rsidRDefault="00CB111C">
            <w:pPr>
              <w:pStyle w:val="a9"/>
              <w:jc w:val="center"/>
              <w:rPr>
                <w:rFonts w:cs="Times New Roman"/>
                <w:color w:val="000000"/>
                <w:sz w:val="26"/>
                <w:szCs w:val="26"/>
              </w:rPr>
            </w:pPr>
            <w:r>
              <w:rPr>
                <w:rFonts w:cs="Times New Roman"/>
                <w:color w:val="000000"/>
                <w:sz w:val="26"/>
                <w:szCs w:val="26"/>
              </w:rPr>
              <w:t>-</w:t>
            </w:r>
          </w:p>
        </w:tc>
        <w:tc>
          <w:tcPr>
            <w:tcW w:w="4963" w:type="dxa"/>
            <w:tcBorders>
              <w:top w:val="nil"/>
              <w:left w:val="nil"/>
              <w:bottom w:val="nil"/>
              <w:right w:val="nil"/>
            </w:tcBorders>
          </w:tcPr>
          <w:p w:rsidR="00CB111C" w:rsidRDefault="00CB111C" w:rsidP="00813419">
            <w:pPr>
              <w:pStyle w:val="a9"/>
              <w:jc w:val="both"/>
              <w:rPr>
                <w:rFonts w:cs="Times New Roman"/>
                <w:color w:val="000000"/>
                <w:sz w:val="26"/>
                <w:szCs w:val="26"/>
              </w:rPr>
            </w:pPr>
            <w:r>
              <w:rPr>
                <w:rFonts w:cs="Times New Roman"/>
                <w:color w:val="000000"/>
                <w:sz w:val="26"/>
                <w:szCs w:val="26"/>
              </w:rPr>
              <w:t>руководителя Челябинского УФАС России;</w:t>
            </w:r>
          </w:p>
        </w:tc>
      </w:tr>
      <w:tr w:rsidR="00241140" w:rsidTr="00813419">
        <w:tc>
          <w:tcPr>
            <w:tcW w:w="1979" w:type="dxa"/>
            <w:tcBorders>
              <w:top w:val="nil"/>
              <w:left w:val="nil"/>
              <w:bottom w:val="nil"/>
              <w:right w:val="nil"/>
            </w:tcBorders>
          </w:tcPr>
          <w:p w:rsidR="00241140" w:rsidRDefault="00241140" w:rsidP="00241140">
            <w:pPr>
              <w:pStyle w:val="a9"/>
              <w:jc w:val="both"/>
              <w:rPr>
                <w:rFonts w:cs="Times New Roman"/>
                <w:color w:val="000000"/>
                <w:sz w:val="26"/>
                <w:szCs w:val="26"/>
              </w:rPr>
            </w:pPr>
            <w:r>
              <w:rPr>
                <w:rFonts w:cs="Times New Roman"/>
                <w:color w:val="000000"/>
                <w:sz w:val="26"/>
                <w:szCs w:val="26"/>
              </w:rPr>
              <w:t>Членов Комиссии:</w:t>
            </w:r>
          </w:p>
        </w:tc>
        <w:tc>
          <w:tcPr>
            <w:tcW w:w="2383" w:type="dxa"/>
            <w:shd w:val="clear" w:color="auto" w:fill="auto"/>
          </w:tcPr>
          <w:p w:rsidR="00241140" w:rsidRPr="008B309B" w:rsidRDefault="00241140" w:rsidP="00241140">
            <w:pPr>
              <w:suppressAutoHyphens/>
              <w:autoSpaceDE/>
              <w:autoSpaceDN/>
              <w:adjustRightInd/>
              <w:snapToGrid w:val="0"/>
              <w:ind w:right="3"/>
              <w:jc w:val="both"/>
              <w:rPr>
                <w:rFonts w:eastAsia="Arial Unicode MS" w:cs="Tahoma"/>
                <w:sz w:val="26"/>
                <w:szCs w:val="26"/>
                <w:lang w:eastAsia="zh-CN" w:bidi="en-US"/>
              </w:rPr>
            </w:pPr>
            <w:r w:rsidRPr="008B309B">
              <w:rPr>
                <w:rFonts w:eastAsia="Arial Unicode MS" w:cs="Tahoma"/>
                <w:sz w:val="26"/>
                <w:szCs w:val="26"/>
                <w:lang w:eastAsia="zh-CN" w:bidi="en-US"/>
              </w:rPr>
              <w:t>Черенковой Е.Б.</w:t>
            </w:r>
          </w:p>
        </w:tc>
        <w:tc>
          <w:tcPr>
            <w:tcW w:w="598" w:type="dxa"/>
            <w:shd w:val="clear" w:color="auto" w:fill="auto"/>
          </w:tcPr>
          <w:p w:rsidR="00241140" w:rsidRPr="008B309B" w:rsidRDefault="00241140" w:rsidP="00241140">
            <w:pPr>
              <w:suppressAutoHyphens/>
              <w:autoSpaceDE/>
              <w:autoSpaceDN/>
              <w:adjustRightInd/>
              <w:snapToGrid w:val="0"/>
              <w:ind w:firstLine="537"/>
              <w:jc w:val="both"/>
              <w:rPr>
                <w:rFonts w:eastAsia="Arial Unicode MS" w:cs="Tahoma"/>
                <w:sz w:val="26"/>
                <w:szCs w:val="26"/>
                <w:lang w:val="en-US" w:eastAsia="zh-CN" w:bidi="en-US"/>
              </w:rPr>
            </w:pPr>
            <w:r w:rsidRPr="008B309B">
              <w:rPr>
                <w:rFonts w:eastAsia="Lucida Sans Unicode" w:cs="Tahoma"/>
                <w:sz w:val="26"/>
                <w:szCs w:val="26"/>
              </w:rPr>
              <w:t>-</w:t>
            </w:r>
          </w:p>
        </w:tc>
        <w:tc>
          <w:tcPr>
            <w:tcW w:w="4963" w:type="dxa"/>
            <w:shd w:val="clear" w:color="auto" w:fill="auto"/>
          </w:tcPr>
          <w:p w:rsidR="00241140" w:rsidRDefault="00241140" w:rsidP="00241140">
            <w:pPr>
              <w:suppressAutoHyphens/>
              <w:autoSpaceDE/>
              <w:autoSpaceDN/>
              <w:adjustRightInd/>
              <w:snapToGrid w:val="0"/>
              <w:ind w:left="-13" w:right="3"/>
              <w:jc w:val="both"/>
              <w:rPr>
                <w:rFonts w:eastAsia="Lucida Sans Unicode" w:cs="Tahoma"/>
                <w:sz w:val="26"/>
                <w:szCs w:val="26"/>
              </w:rPr>
            </w:pPr>
            <w:r w:rsidRPr="008B309B">
              <w:rPr>
                <w:rFonts w:eastAsia="Lucida Sans Unicode" w:cs="Tahoma"/>
                <w:sz w:val="26"/>
                <w:szCs w:val="26"/>
              </w:rPr>
              <w:t>главного специалиста-эксперта отдела контроля закупок для государственных и муниципальных нужд Челябинского УФАС России;</w:t>
            </w:r>
          </w:p>
          <w:p w:rsidR="00813419" w:rsidRPr="008B309B" w:rsidRDefault="00813419" w:rsidP="00241140">
            <w:pPr>
              <w:suppressAutoHyphens/>
              <w:autoSpaceDE/>
              <w:autoSpaceDN/>
              <w:adjustRightInd/>
              <w:snapToGrid w:val="0"/>
              <w:ind w:left="-13" w:right="3"/>
              <w:jc w:val="both"/>
              <w:rPr>
                <w:rFonts w:eastAsia="Arial Unicode MS" w:cs="Tahoma"/>
                <w:sz w:val="26"/>
                <w:szCs w:val="26"/>
                <w:lang w:eastAsia="zh-CN" w:bidi="en-US"/>
              </w:rPr>
            </w:pPr>
          </w:p>
        </w:tc>
      </w:tr>
      <w:tr w:rsidR="00CB111C" w:rsidTr="00813419">
        <w:tc>
          <w:tcPr>
            <w:tcW w:w="1979" w:type="dxa"/>
            <w:tcBorders>
              <w:top w:val="nil"/>
              <w:left w:val="nil"/>
              <w:bottom w:val="nil"/>
              <w:right w:val="nil"/>
            </w:tcBorders>
          </w:tcPr>
          <w:p w:rsidR="00CB111C" w:rsidRDefault="00CB111C">
            <w:pPr>
              <w:pStyle w:val="a9"/>
              <w:jc w:val="both"/>
              <w:rPr>
                <w:rFonts w:cs="Times New Roman"/>
                <w:color w:val="000000"/>
                <w:sz w:val="26"/>
                <w:szCs w:val="26"/>
              </w:rPr>
            </w:pPr>
            <w:r>
              <w:rPr>
                <w:rFonts w:cs="Times New Roman"/>
                <w:color w:val="000000"/>
                <w:sz w:val="26"/>
                <w:szCs w:val="26"/>
              </w:rPr>
              <w:t> </w:t>
            </w:r>
          </w:p>
        </w:tc>
        <w:tc>
          <w:tcPr>
            <w:tcW w:w="2383" w:type="dxa"/>
            <w:tcBorders>
              <w:top w:val="nil"/>
              <w:left w:val="nil"/>
              <w:bottom w:val="nil"/>
              <w:right w:val="nil"/>
            </w:tcBorders>
          </w:tcPr>
          <w:p w:rsidR="00CB111C" w:rsidRDefault="00CB111C">
            <w:pPr>
              <w:pStyle w:val="a9"/>
              <w:jc w:val="both"/>
              <w:rPr>
                <w:rFonts w:cs="Times New Roman"/>
                <w:color w:val="000000"/>
                <w:sz w:val="26"/>
                <w:szCs w:val="26"/>
              </w:rPr>
            </w:pPr>
            <w:r>
              <w:rPr>
                <w:rFonts w:cs="Times New Roman"/>
                <w:color w:val="000000"/>
                <w:sz w:val="26"/>
                <w:szCs w:val="26"/>
              </w:rPr>
              <w:t>Фадеевой Н.В.</w:t>
            </w:r>
          </w:p>
        </w:tc>
        <w:tc>
          <w:tcPr>
            <w:tcW w:w="598" w:type="dxa"/>
            <w:tcBorders>
              <w:top w:val="nil"/>
              <w:left w:val="nil"/>
              <w:bottom w:val="nil"/>
              <w:right w:val="nil"/>
            </w:tcBorders>
          </w:tcPr>
          <w:p w:rsidR="00CB111C" w:rsidRDefault="00CB111C">
            <w:pPr>
              <w:pStyle w:val="a9"/>
              <w:jc w:val="center"/>
              <w:rPr>
                <w:rFonts w:cs="Times New Roman"/>
                <w:color w:val="000000"/>
                <w:sz w:val="26"/>
                <w:szCs w:val="26"/>
              </w:rPr>
            </w:pPr>
            <w:r>
              <w:rPr>
                <w:rFonts w:cs="Times New Roman"/>
                <w:color w:val="000000"/>
                <w:sz w:val="26"/>
                <w:szCs w:val="26"/>
              </w:rPr>
              <w:t>-</w:t>
            </w:r>
          </w:p>
        </w:tc>
        <w:tc>
          <w:tcPr>
            <w:tcW w:w="4963" w:type="dxa"/>
            <w:tcBorders>
              <w:top w:val="nil"/>
              <w:left w:val="nil"/>
              <w:bottom w:val="nil"/>
              <w:right w:val="nil"/>
            </w:tcBorders>
          </w:tcPr>
          <w:p w:rsidR="00CB111C" w:rsidRDefault="00CB111C">
            <w:pPr>
              <w:pStyle w:val="a9"/>
              <w:jc w:val="both"/>
              <w:rPr>
                <w:rFonts w:cs="Times New Roman"/>
                <w:color w:val="000000"/>
                <w:sz w:val="26"/>
                <w:szCs w:val="26"/>
              </w:rPr>
            </w:pPr>
            <w:r>
              <w:rPr>
                <w:rFonts w:cs="Times New Roman"/>
                <w:color w:val="000000"/>
                <w:sz w:val="26"/>
                <w:szCs w:val="26"/>
              </w:rPr>
              <w:t>ведущего специалиста-эксперта отдела контроля закупок для государственных и муниципальных нужд Челябинского УФАС России,</w:t>
            </w:r>
          </w:p>
          <w:p w:rsidR="00CB111C" w:rsidRDefault="00CB111C">
            <w:pPr>
              <w:pStyle w:val="a9"/>
              <w:jc w:val="both"/>
              <w:rPr>
                <w:rFonts w:cs="Times New Roman"/>
                <w:color w:val="000000"/>
                <w:sz w:val="26"/>
                <w:szCs w:val="26"/>
              </w:rPr>
            </w:pPr>
          </w:p>
        </w:tc>
      </w:tr>
    </w:tbl>
    <w:p w:rsidR="00CB111C" w:rsidRDefault="00CB111C">
      <w:pPr>
        <w:jc w:val="both"/>
        <w:rPr>
          <w:sz w:val="26"/>
          <w:szCs w:val="26"/>
        </w:rPr>
      </w:pPr>
      <w:r>
        <w:rPr>
          <w:sz w:val="26"/>
          <w:szCs w:val="26"/>
        </w:rPr>
        <w:t xml:space="preserve">руководствуясь частью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рассмотрев жалобу </w:t>
      </w:r>
      <w:r w:rsidR="00813419" w:rsidRPr="00813419">
        <w:rPr>
          <w:sz w:val="26"/>
          <w:szCs w:val="26"/>
        </w:rPr>
        <w:t>Индивидуального предпринимателя Меньшикова Романа Анатольевича (далее – ИП Меньшиков Р.А., заявитель) на действия заказчика при проведении электронного аукциона на выполнение работ по благоустройству территории парка им. Горького в с. Аргаяш Аргаяшского района Челябинской области (извещение № 0169300010321000286)</w:t>
      </w:r>
      <w:r>
        <w:rPr>
          <w:sz w:val="26"/>
          <w:szCs w:val="26"/>
        </w:rPr>
        <w:t>,</w:t>
      </w:r>
      <w:r>
        <w:rPr>
          <w:color w:val="000000"/>
          <w:sz w:val="26"/>
          <w:szCs w:val="26"/>
        </w:rPr>
        <w:t xml:space="preserve"> </w:t>
      </w:r>
      <w:r>
        <w:rPr>
          <w:sz w:val="26"/>
          <w:szCs w:val="26"/>
        </w:rPr>
        <w:t>в присутствии посредством видеоконференцсвязи:</w:t>
      </w:r>
    </w:p>
    <w:p w:rsidR="001C765F" w:rsidRDefault="00CB111C" w:rsidP="00446BE6">
      <w:pPr>
        <w:tabs>
          <w:tab w:val="left" w:pos="730"/>
          <w:tab w:val="left" w:pos="6640"/>
        </w:tabs>
        <w:ind w:left="17"/>
        <w:jc w:val="both"/>
        <w:rPr>
          <w:color w:val="000000"/>
          <w:sz w:val="26"/>
          <w:szCs w:val="26"/>
        </w:rPr>
      </w:pPr>
      <w:r>
        <w:rPr>
          <w:sz w:val="26"/>
          <w:szCs w:val="26"/>
        </w:rPr>
        <w:t>- представител</w:t>
      </w:r>
      <w:r w:rsidR="00446BE6">
        <w:rPr>
          <w:sz w:val="26"/>
          <w:szCs w:val="26"/>
        </w:rPr>
        <w:t>я</w:t>
      </w:r>
      <w:r>
        <w:rPr>
          <w:sz w:val="26"/>
          <w:szCs w:val="26"/>
        </w:rPr>
        <w:t xml:space="preserve"> </w:t>
      </w:r>
      <w:r w:rsidR="00446BE6" w:rsidRPr="00446BE6">
        <w:rPr>
          <w:sz w:val="26"/>
          <w:szCs w:val="26"/>
        </w:rPr>
        <w:t>Администраци</w:t>
      </w:r>
      <w:r w:rsidR="00446BE6">
        <w:rPr>
          <w:sz w:val="26"/>
          <w:szCs w:val="26"/>
        </w:rPr>
        <w:t>и</w:t>
      </w:r>
      <w:r w:rsidR="00446BE6" w:rsidRPr="00446BE6">
        <w:rPr>
          <w:sz w:val="26"/>
          <w:szCs w:val="26"/>
        </w:rPr>
        <w:t xml:space="preserve"> Аргаяшского муниципального района</w:t>
      </w:r>
      <w:r>
        <w:rPr>
          <w:color w:val="000000"/>
          <w:sz w:val="26"/>
          <w:szCs w:val="26"/>
        </w:rPr>
        <w:t xml:space="preserve"> (далее – </w:t>
      </w:r>
      <w:r w:rsidR="00F17198">
        <w:rPr>
          <w:color w:val="000000"/>
          <w:sz w:val="26"/>
          <w:szCs w:val="26"/>
        </w:rPr>
        <w:t>Администрации</w:t>
      </w:r>
      <w:r w:rsidR="001C765F">
        <w:rPr>
          <w:color w:val="000000"/>
          <w:sz w:val="26"/>
          <w:szCs w:val="26"/>
        </w:rPr>
        <w:t xml:space="preserve">, </w:t>
      </w:r>
      <w:r w:rsidR="001C765F">
        <w:rPr>
          <w:sz w:val="26"/>
          <w:szCs w:val="26"/>
        </w:rPr>
        <w:t>З</w:t>
      </w:r>
      <w:r>
        <w:rPr>
          <w:sz w:val="26"/>
          <w:szCs w:val="26"/>
        </w:rPr>
        <w:t>аказчик</w:t>
      </w:r>
      <w:r>
        <w:rPr>
          <w:color w:val="000000"/>
          <w:sz w:val="26"/>
          <w:szCs w:val="26"/>
        </w:rPr>
        <w:t>)</w:t>
      </w:r>
      <w:r w:rsidR="001C765F">
        <w:rPr>
          <w:color w:val="000000"/>
          <w:sz w:val="26"/>
          <w:szCs w:val="26"/>
        </w:rPr>
        <w:t>:</w:t>
      </w:r>
      <w:r w:rsidR="00F17198">
        <w:rPr>
          <w:color w:val="000000"/>
          <w:sz w:val="26"/>
          <w:szCs w:val="26"/>
        </w:rPr>
        <w:t xml:space="preserve"> </w:t>
      </w:r>
      <w:r w:rsidR="002B25D6">
        <w:rPr>
          <w:color w:val="000000"/>
          <w:sz w:val="26"/>
          <w:szCs w:val="26"/>
        </w:rPr>
        <w:t xml:space="preserve">начальника отдела </w:t>
      </w:r>
      <w:r w:rsidR="00446BE6">
        <w:rPr>
          <w:color w:val="000000"/>
          <w:sz w:val="26"/>
          <w:szCs w:val="26"/>
        </w:rPr>
        <w:t xml:space="preserve">муниципального заказа </w:t>
      </w:r>
      <w:r w:rsidR="002B25D6">
        <w:rPr>
          <w:color w:val="000000"/>
          <w:sz w:val="26"/>
          <w:szCs w:val="26"/>
        </w:rPr>
        <w:t xml:space="preserve">Администрации </w:t>
      </w:r>
      <w:r w:rsidR="00446BE6">
        <w:rPr>
          <w:color w:val="000000"/>
          <w:sz w:val="26"/>
          <w:szCs w:val="26"/>
        </w:rPr>
        <w:t>Вагапова Р.Ф</w:t>
      </w:r>
      <w:r w:rsidR="002B25D6">
        <w:rPr>
          <w:color w:val="000000"/>
          <w:sz w:val="26"/>
          <w:szCs w:val="26"/>
        </w:rPr>
        <w:t xml:space="preserve">., действующего на основании доверенности № </w:t>
      </w:r>
      <w:r w:rsidR="00813419">
        <w:rPr>
          <w:color w:val="000000"/>
          <w:sz w:val="26"/>
          <w:szCs w:val="26"/>
        </w:rPr>
        <w:t>1032</w:t>
      </w:r>
      <w:r w:rsidR="002B25D6">
        <w:rPr>
          <w:color w:val="000000"/>
          <w:sz w:val="26"/>
          <w:szCs w:val="26"/>
        </w:rPr>
        <w:t xml:space="preserve"> от </w:t>
      </w:r>
      <w:r w:rsidR="00813419">
        <w:rPr>
          <w:color w:val="000000"/>
          <w:sz w:val="26"/>
          <w:szCs w:val="26"/>
        </w:rPr>
        <w:t>10.03.2021</w:t>
      </w:r>
      <w:r w:rsidR="002B25D6">
        <w:rPr>
          <w:color w:val="000000"/>
          <w:sz w:val="26"/>
          <w:szCs w:val="26"/>
        </w:rPr>
        <w:t xml:space="preserve">; </w:t>
      </w:r>
    </w:p>
    <w:p w:rsidR="00CB111C" w:rsidRDefault="00CB111C">
      <w:pPr>
        <w:tabs>
          <w:tab w:val="left" w:pos="730"/>
          <w:tab w:val="left" w:pos="6640"/>
        </w:tabs>
        <w:ind w:left="17"/>
        <w:jc w:val="both"/>
        <w:rPr>
          <w:sz w:val="26"/>
          <w:szCs w:val="26"/>
        </w:rPr>
      </w:pPr>
      <w:r>
        <w:rPr>
          <w:sz w:val="26"/>
          <w:szCs w:val="26"/>
        </w:rPr>
        <w:t>- в отсутствие представителей заявителя, уведомленного о времени и месте заседания Комиссии, заявлений, ходатайств не представлено</w:t>
      </w:r>
      <w:r w:rsidR="00866641">
        <w:rPr>
          <w:sz w:val="26"/>
          <w:szCs w:val="26"/>
        </w:rPr>
        <w:t>,</w:t>
      </w:r>
    </w:p>
    <w:p w:rsidR="00CB111C" w:rsidRDefault="00CB111C">
      <w:pPr>
        <w:tabs>
          <w:tab w:val="left" w:pos="730"/>
          <w:tab w:val="left" w:pos="6640"/>
        </w:tabs>
        <w:ind w:left="17"/>
        <w:jc w:val="both"/>
        <w:rPr>
          <w:color w:val="000000"/>
          <w:sz w:val="26"/>
          <w:szCs w:val="26"/>
        </w:rPr>
      </w:pPr>
    </w:p>
    <w:p w:rsidR="00CB111C" w:rsidRDefault="00CB111C">
      <w:pPr>
        <w:pStyle w:val="a9"/>
        <w:jc w:val="center"/>
        <w:rPr>
          <w:rFonts w:cs="Times New Roman"/>
          <w:b/>
          <w:bCs/>
          <w:color w:val="000000"/>
          <w:sz w:val="26"/>
          <w:szCs w:val="26"/>
        </w:rPr>
      </w:pPr>
      <w:r>
        <w:rPr>
          <w:rFonts w:cs="Times New Roman"/>
          <w:b/>
          <w:bCs/>
          <w:color w:val="000000"/>
          <w:sz w:val="26"/>
          <w:szCs w:val="26"/>
        </w:rPr>
        <w:t>У С Т А Н О В И Л А:</w:t>
      </w:r>
    </w:p>
    <w:p w:rsidR="00CB111C" w:rsidRDefault="00CB111C">
      <w:pPr>
        <w:ind w:firstLine="709"/>
        <w:jc w:val="both"/>
        <w:rPr>
          <w:color w:val="000000"/>
          <w:sz w:val="26"/>
          <w:szCs w:val="26"/>
        </w:rPr>
      </w:pPr>
    </w:p>
    <w:p w:rsidR="00CB111C" w:rsidRDefault="00CB111C">
      <w:pPr>
        <w:ind w:firstLine="709"/>
        <w:jc w:val="both"/>
        <w:rPr>
          <w:sz w:val="26"/>
          <w:szCs w:val="26"/>
        </w:rPr>
      </w:pPr>
      <w:r>
        <w:rPr>
          <w:color w:val="000000"/>
          <w:sz w:val="26"/>
          <w:szCs w:val="26"/>
        </w:rPr>
        <w:t xml:space="preserve">В Челябинское УФАС России </w:t>
      </w:r>
      <w:r w:rsidR="00813419">
        <w:rPr>
          <w:color w:val="000000"/>
          <w:sz w:val="26"/>
          <w:szCs w:val="26"/>
        </w:rPr>
        <w:t>15.10.2021</w:t>
      </w:r>
      <w:r>
        <w:rPr>
          <w:color w:val="000000"/>
          <w:sz w:val="26"/>
          <w:szCs w:val="26"/>
        </w:rPr>
        <w:t xml:space="preserve"> поступила жалоба</w:t>
      </w:r>
      <w:r>
        <w:rPr>
          <w:sz w:val="26"/>
          <w:szCs w:val="26"/>
        </w:rPr>
        <w:t xml:space="preserve"> </w:t>
      </w:r>
      <w:r w:rsidR="00813419" w:rsidRPr="00813419">
        <w:rPr>
          <w:sz w:val="26"/>
          <w:szCs w:val="26"/>
        </w:rPr>
        <w:t>ИП Меньшиков</w:t>
      </w:r>
      <w:r w:rsidR="009A2A45">
        <w:rPr>
          <w:sz w:val="26"/>
          <w:szCs w:val="26"/>
        </w:rPr>
        <w:t>а</w:t>
      </w:r>
      <w:r w:rsidR="00813419" w:rsidRPr="00813419">
        <w:rPr>
          <w:sz w:val="26"/>
          <w:szCs w:val="26"/>
        </w:rPr>
        <w:t xml:space="preserve"> Р.А.</w:t>
      </w:r>
      <w:r>
        <w:rPr>
          <w:sz w:val="26"/>
          <w:szCs w:val="26"/>
        </w:rPr>
        <w:t xml:space="preserve"> </w:t>
      </w:r>
      <w:r w:rsidR="00446BE6" w:rsidRPr="00446BE6">
        <w:rPr>
          <w:sz w:val="26"/>
          <w:szCs w:val="26"/>
        </w:rPr>
        <w:t xml:space="preserve">на действия заказчика при проведении электронного аукциона на </w:t>
      </w:r>
      <w:r w:rsidR="00813419" w:rsidRPr="00813419">
        <w:rPr>
          <w:sz w:val="26"/>
          <w:szCs w:val="26"/>
        </w:rPr>
        <w:t>выполнение работ по благоустройству территории парка им. Горького в с. Аргаяш Аргаяшского района Челябинской области (извещение № 0169300010321000286)</w:t>
      </w:r>
      <w:r>
        <w:rPr>
          <w:sz w:val="26"/>
          <w:szCs w:val="26"/>
        </w:rPr>
        <w:t xml:space="preserve"> </w:t>
      </w:r>
      <w:r>
        <w:rPr>
          <w:color w:val="000000"/>
          <w:sz w:val="26"/>
          <w:szCs w:val="26"/>
        </w:rPr>
        <w:t>(далее – аукцион, закупка)</w:t>
      </w:r>
      <w:r>
        <w:rPr>
          <w:sz w:val="26"/>
          <w:szCs w:val="26"/>
        </w:rPr>
        <w:t>.</w:t>
      </w:r>
    </w:p>
    <w:p w:rsidR="00CB111C" w:rsidRDefault="00CB111C">
      <w:pPr>
        <w:ind w:firstLine="709"/>
        <w:jc w:val="both"/>
        <w:rPr>
          <w:color w:val="000000"/>
          <w:sz w:val="26"/>
          <w:szCs w:val="26"/>
        </w:rPr>
      </w:pPr>
      <w:r>
        <w:rPr>
          <w:color w:val="000000"/>
          <w:sz w:val="26"/>
          <w:szCs w:val="26"/>
        </w:rPr>
        <w:t xml:space="preserve">Согласно представленным документам извещение о проведении электронного аукциона опубликовано уполномоченным органом на официальном сайте Единой информационной системы в сфере закупок www.zakupki.gov.ru (далее – ЕИС) </w:t>
      </w:r>
      <w:r w:rsidR="00813419">
        <w:rPr>
          <w:color w:val="000000"/>
          <w:sz w:val="26"/>
          <w:szCs w:val="26"/>
        </w:rPr>
        <w:t>08.10.2021</w:t>
      </w:r>
      <w:r>
        <w:rPr>
          <w:color w:val="000000"/>
          <w:sz w:val="26"/>
          <w:szCs w:val="26"/>
        </w:rPr>
        <w:t xml:space="preserve"> в </w:t>
      </w:r>
      <w:r w:rsidR="00813419">
        <w:rPr>
          <w:color w:val="000000"/>
          <w:sz w:val="26"/>
          <w:szCs w:val="26"/>
        </w:rPr>
        <w:t>10:55</w:t>
      </w:r>
      <w:r>
        <w:rPr>
          <w:color w:val="000000"/>
          <w:sz w:val="26"/>
          <w:szCs w:val="26"/>
        </w:rPr>
        <w:t>.</w:t>
      </w:r>
    </w:p>
    <w:p w:rsidR="00F31457" w:rsidRDefault="00CB111C" w:rsidP="00F31457">
      <w:pPr>
        <w:pStyle w:val="a9"/>
        <w:ind w:firstLine="709"/>
        <w:jc w:val="both"/>
        <w:rPr>
          <w:rFonts w:cs="Times New Roman"/>
          <w:color w:val="000000"/>
          <w:sz w:val="26"/>
          <w:szCs w:val="26"/>
        </w:rPr>
      </w:pPr>
      <w:r>
        <w:rPr>
          <w:rFonts w:cs="Times New Roman"/>
          <w:color w:val="000000"/>
          <w:sz w:val="26"/>
          <w:szCs w:val="26"/>
        </w:rPr>
        <w:t xml:space="preserve">Начальная (максимальная) цена контракта </w:t>
      </w:r>
      <w:r w:rsidR="00446BE6" w:rsidRPr="00446BE6">
        <w:rPr>
          <w:rFonts w:cs="Times New Roman"/>
          <w:sz w:val="26"/>
          <w:szCs w:val="26"/>
        </w:rPr>
        <w:t xml:space="preserve">на выполнение работ по </w:t>
      </w:r>
      <w:r w:rsidR="00813419" w:rsidRPr="00813419">
        <w:rPr>
          <w:rFonts w:cs="Times New Roman"/>
          <w:sz w:val="26"/>
          <w:szCs w:val="26"/>
        </w:rPr>
        <w:t xml:space="preserve">благоустройству территории парка им. Горького в с. Аргаяш Аргаяшского района Челябинской области </w:t>
      </w:r>
      <w:r w:rsidR="00F31457">
        <w:rPr>
          <w:rFonts w:cs="Times New Roman"/>
          <w:color w:val="000000"/>
          <w:sz w:val="26"/>
          <w:szCs w:val="26"/>
        </w:rPr>
        <w:t>составляет</w:t>
      </w:r>
      <w:r>
        <w:rPr>
          <w:rFonts w:cs="Times New Roman"/>
          <w:color w:val="000000"/>
          <w:sz w:val="26"/>
          <w:szCs w:val="26"/>
        </w:rPr>
        <w:t xml:space="preserve"> </w:t>
      </w:r>
      <w:r w:rsidR="00813419" w:rsidRPr="00813419">
        <w:rPr>
          <w:rFonts w:cs="Times New Roman"/>
          <w:color w:val="000000"/>
          <w:sz w:val="26"/>
          <w:szCs w:val="26"/>
        </w:rPr>
        <w:t>22 498 388,16</w:t>
      </w:r>
      <w:r w:rsidR="002B25D6">
        <w:rPr>
          <w:rFonts w:cs="Times New Roman"/>
          <w:color w:val="000000"/>
          <w:sz w:val="26"/>
          <w:szCs w:val="26"/>
        </w:rPr>
        <w:t xml:space="preserve"> </w:t>
      </w:r>
      <w:r>
        <w:rPr>
          <w:rFonts w:cs="Times New Roman"/>
          <w:color w:val="000000"/>
          <w:sz w:val="26"/>
          <w:szCs w:val="26"/>
        </w:rPr>
        <w:t>рублей.</w:t>
      </w:r>
    </w:p>
    <w:p w:rsidR="00446BE6" w:rsidRDefault="00446BE6" w:rsidP="00F31457">
      <w:pPr>
        <w:pStyle w:val="a9"/>
        <w:ind w:firstLine="709"/>
        <w:jc w:val="both"/>
        <w:rPr>
          <w:rFonts w:cs="Times New Roman"/>
          <w:b/>
          <w:color w:val="000000"/>
          <w:sz w:val="26"/>
          <w:szCs w:val="26"/>
        </w:rPr>
      </w:pPr>
      <w:r w:rsidRPr="008C695D">
        <w:rPr>
          <w:rFonts w:cs="Times New Roman"/>
          <w:color w:val="000000"/>
          <w:sz w:val="26"/>
          <w:szCs w:val="26"/>
        </w:rPr>
        <w:t xml:space="preserve">Согласно сведениям, указанным в извещении и документации о закупке, аукцион осуществляется в рамках </w:t>
      </w:r>
      <w:r w:rsidRPr="008C695D">
        <w:rPr>
          <w:rFonts w:cs="Times New Roman"/>
          <w:b/>
          <w:color w:val="000000"/>
          <w:sz w:val="26"/>
          <w:szCs w:val="26"/>
        </w:rPr>
        <w:t xml:space="preserve">национального проекта «Формирование комфортной городской среды» (КБК </w:t>
      </w:r>
      <w:r w:rsidR="00813419" w:rsidRPr="00813419">
        <w:rPr>
          <w:rFonts w:cs="Times New Roman"/>
          <w:b/>
          <w:color w:val="000000"/>
          <w:sz w:val="26"/>
          <w:szCs w:val="26"/>
        </w:rPr>
        <w:t>5360503710F255550244</w:t>
      </w:r>
      <w:r w:rsidRPr="008C695D">
        <w:rPr>
          <w:rFonts w:cs="Times New Roman"/>
          <w:b/>
          <w:color w:val="000000"/>
          <w:sz w:val="26"/>
          <w:szCs w:val="26"/>
        </w:rPr>
        <w:t>)</w:t>
      </w:r>
      <w:r>
        <w:rPr>
          <w:rFonts w:cs="Times New Roman"/>
          <w:b/>
          <w:color w:val="000000"/>
          <w:sz w:val="26"/>
          <w:szCs w:val="26"/>
        </w:rPr>
        <w:t>.</w:t>
      </w:r>
    </w:p>
    <w:p w:rsidR="00747B66" w:rsidRPr="00747B66" w:rsidRDefault="00747B66" w:rsidP="00F31457">
      <w:pPr>
        <w:pStyle w:val="a9"/>
        <w:ind w:firstLine="709"/>
        <w:jc w:val="both"/>
        <w:rPr>
          <w:rFonts w:eastAsia="Andale Sans UI"/>
          <w:kern w:val="1"/>
          <w:sz w:val="26"/>
          <w:szCs w:val="26"/>
          <w:lang w:eastAsia="zh-CN"/>
        </w:rPr>
      </w:pPr>
      <w:r w:rsidRPr="00747B66">
        <w:rPr>
          <w:rFonts w:eastAsia="Times New Roman"/>
          <w:kern w:val="1"/>
          <w:sz w:val="26"/>
          <w:szCs w:val="26"/>
          <w:lang w:eastAsia="ar-SA"/>
        </w:rPr>
        <w:t xml:space="preserve">Дата </w:t>
      </w:r>
      <w:r w:rsidR="002B25D6">
        <w:rPr>
          <w:rFonts w:eastAsia="Times New Roman"/>
          <w:kern w:val="1"/>
          <w:sz w:val="26"/>
          <w:szCs w:val="26"/>
          <w:lang w:eastAsia="ar-SA"/>
        </w:rPr>
        <w:t xml:space="preserve">и время </w:t>
      </w:r>
      <w:r w:rsidRPr="00747B66">
        <w:rPr>
          <w:rFonts w:eastAsia="Times New Roman"/>
          <w:kern w:val="1"/>
          <w:sz w:val="26"/>
          <w:szCs w:val="26"/>
          <w:lang w:eastAsia="ar-SA"/>
        </w:rPr>
        <w:t xml:space="preserve">окончания срока подачи заявок на участие в аукционе – </w:t>
      </w:r>
      <w:r w:rsidR="00813419">
        <w:rPr>
          <w:rFonts w:eastAsia="Andale Sans UI"/>
          <w:kern w:val="1"/>
          <w:sz w:val="26"/>
          <w:szCs w:val="26"/>
          <w:lang w:eastAsia="zh-CN"/>
        </w:rPr>
        <w:t>18</w:t>
      </w:r>
      <w:r w:rsidRPr="00747B66">
        <w:rPr>
          <w:rFonts w:eastAsia="Andale Sans UI"/>
          <w:kern w:val="1"/>
          <w:sz w:val="26"/>
          <w:szCs w:val="26"/>
          <w:lang w:eastAsia="zh-CN"/>
        </w:rPr>
        <w:t>.10.202</w:t>
      </w:r>
      <w:r w:rsidR="00813419">
        <w:rPr>
          <w:rFonts w:eastAsia="Andale Sans UI"/>
          <w:kern w:val="1"/>
          <w:sz w:val="26"/>
          <w:szCs w:val="26"/>
          <w:lang w:eastAsia="zh-CN"/>
        </w:rPr>
        <w:t>1</w:t>
      </w:r>
      <w:r w:rsidR="002B25D6">
        <w:rPr>
          <w:rFonts w:eastAsia="Andale Sans UI"/>
          <w:kern w:val="1"/>
          <w:sz w:val="26"/>
          <w:szCs w:val="26"/>
          <w:lang w:eastAsia="zh-CN"/>
        </w:rPr>
        <w:t xml:space="preserve"> </w:t>
      </w:r>
      <w:r w:rsidR="00446BE6">
        <w:rPr>
          <w:rFonts w:eastAsia="Andale Sans UI"/>
          <w:kern w:val="1"/>
          <w:sz w:val="26"/>
          <w:szCs w:val="26"/>
          <w:lang w:eastAsia="zh-CN"/>
        </w:rPr>
        <w:t>09</w:t>
      </w:r>
      <w:r w:rsidR="002B25D6">
        <w:rPr>
          <w:rFonts w:eastAsia="Andale Sans UI"/>
          <w:kern w:val="1"/>
          <w:sz w:val="26"/>
          <w:szCs w:val="26"/>
          <w:lang w:eastAsia="zh-CN"/>
        </w:rPr>
        <w:t>:00</w:t>
      </w:r>
      <w:r w:rsidRPr="00747B66">
        <w:rPr>
          <w:rFonts w:eastAsia="Times New Roman"/>
          <w:kern w:val="1"/>
          <w:sz w:val="26"/>
          <w:szCs w:val="26"/>
          <w:lang w:eastAsia="ar-SA"/>
        </w:rPr>
        <w:t>.</w:t>
      </w:r>
    </w:p>
    <w:p w:rsidR="00747B66" w:rsidRPr="00747B66" w:rsidRDefault="00747B66" w:rsidP="00747B66">
      <w:pPr>
        <w:tabs>
          <w:tab w:val="left" w:pos="720"/>
        </w:tabs>
        <w:suppressAutoHyphens/>
        <w:autoSpaceDE/>
        <w:autoSpaceDN/>
        <w:adjustRightInd/>
        <w:ind w:firstLine="709"/>
        <w:jc w:val="both"/>
        <w:rPr>
          <w:rFonts w:eastAsia="Times New Roman"/>
          <w:kern w:val="1"/>
          <w:sz w:val="26"/>
          <w:szCs w:val="26"/>
          <w:lang w:eastAsia="zh-CN"/>
        </w:rPr>
      </w:pPr>
      <w:r w:rsidRPr="00747B66">
        <w:rPr>
          <w:rFonts w:eastAsia="Times New Roman"/>
          <w:kern w:val="1"/>
          <w:sz w:val="26"/>
          <w:szCs w:val="26"/>
          <w:lang w:eastAsia="zh-CN"/>
        </w:rPr>
        <w:t xml:space="preserve">В соответствии с протоколом рассмотрения </w:t>
      </w:r>
      <w:r w:rsidR="009E210A" w:rsidRPr="009E210A">
        <w:rPr>
          <w:rFonts w:eastAsia="Times New Roman"/>
          <w:kern w:val="1"/>
          <w:sz w:val="26"/>
          <w:szCs w:val="26"/>
          <w:lang w:eastAsia="zh-CN"/>
        </w:rPr>
        <w:t>единственной заявки на участие в электронном аукционе</w:t>
      </w:r>
      <w:r w:rsidRPr="00747B66">
        <w:rPr>
          <w:rFonts w:eastAsia="Times New Roman"/>
          <w:kern w:val="1"/>
          <w:sz w:val="26"/>
          <w:szCs w:val="26"/>
          <w:lang w:eastAsia="zh-CN"/>
        </w:rPr>
        <w:t xml:space="preserve"> </w:t>
      </w:r>
      <w:r w:rsidR="009E210A" w:rsidRPr="009E210A">
        <w:rPr>
          <w:rFonts w:eastAsia="Times New Roman"/>
          <w:kern w:val="1"/>
          <w:sz w:val="26"/>
          <w:szCs w:val="26"/>
          <w:lang w:eastAsia="zh-CN"/>
        </w:rPr>
        <w:t xml:space="preserve">№ </w:t>
      </w:r>
      <w:r w:rsidR="00544306" w:rsidRPr="00544306">
        <w:rPr>
          <w:rFonts w:eastAsia="Times New Roman"/>
          <w:kern w:val="1"/>
          <w:sz w:val="26"/>
          <w:szCs w:val="26"/>
          <w:lang w:eastAsia="zh-CN"/>
        </w:rPr>
        <w:t>0169300010321000286</w:t>
      </w:r>
      <w:r w:rsidR="009E210A">
        <w:rPr>
          <w:rFonts w:eastAsia="Times New Roman"/>
          <w:kern w:val="1"/>
          <w:sz w:val="26"/>
          <w:szCs w:val="26"/>
          <w:lang w:eastAsia="zh-CN"/>
        </w:rPr>
        <w:t xml:space="preserve"> </w:t>
      </w:r>
      <w:r w:rsidRPr="00747B66">
        <w:rPr>
          <w:rFonts w:eastAsia="Times New Roman"/>
          <w:kern w:val="1"/>
          <w:sz w:val="26"/>
          <w:szCs w:val="26"/>
          <w:lang w:eastAsia="zh-CN"/>
        </w:rPr>
        <w:t xml:space="preserve">от </w:t>
      </w:r>
      <w:r w:rsidR="00544306" w:rsidRPr="00544306">
        <w:rPr>
          <w:rFonts w:eastAsia="Times New Roman"/>
          <w:kern w:val="1"/>
          <w:sz w:val="26"/>
          <w:szCs w:val="26"/>
          <w:lang w:eastAsia="zh-CN"/>
        </w:rPr>
        <w:t xml:space="preserve">18.10.2021 </w:t>
      </w:r>
      <w:r w:rsidR="009E210A">
        <w:rPr>
          <w:rFonts w:eastAsia="Times New Roman"/>
          <w:kern w:val="1"/>
          <w:sz w:val="26"/>
          <w:szCs w:val="26"/>
          <w:lang w:eastAsia="zh-CN"/>
        </w:rPr>
        <w:t>аукцион признан несостоявшимся</w:t>
      </w:r>
      <w:r w:rsidRPr="00747B66">
        <w:rPr>
          <w:rFonts w:eastAsia="Times New Roman"/>
          <w:kern w:val="1"/>
          <w:sz w:val="26"/>
          <w:szCs w:val="26"/>
          <w:lang w:eastAsia="zh-CN"/>
        </w:rPr>
        <w:t>.</w:t>
      </w:r>
    </w:p>
    <w:p w:rsidR="00747B66" w:rsidRPr="00747B66" w:rsidRDefault="00747B66" w:rsidP="00747B66">
      <w:pPr>
        <w:tabs>
          <w:tab w:val="left" w:pos="720"/>
        </w:tabs>
        <w:suppressAutoHyphens/>
        <w:autoSpaceDE/>
        <w:autoSpaceDN/>
        <w:adjustRightInd/>
        <w:ind w:firstLine="709"/>
        <w:jc w:val="both"/>
        <w:rPr>
          <w:rFonts w:eastAsia="Times New Roman"/>
          <w:kern w:val="1"/>
          <w:sz w:val="26"/>
          <w:szCs w:val="26"/>
          <w:lang w:eastAsia="zh-CN"/>
        </w:rPr>
      </w:pPr>
      <w:r w:rsidRPr="00747B66">
        <w:rPr>
          <w:rFonts w:eastAsia="Times New Roman"/>
          <w:kern w:val="1"/>
          <w:sz w:val="26"/>
          <w:szCs w:val="26"/>
          <w:lang w:eastAsia="zh-CN"/>
        </w:rPr>
        <w:t>На дату рассмотрения обращения контракт не заключен.</w:t>
      </w:r>
    </w:p>
    <w:p w:rsidR="00CB111C" w:rsidRDefault="00CB111C">
      <w:pPr>
        <w:pStyle w:val="a9"/>
        <w:ind w:firstLine="706"/>
        <w:jc w:val="both"/>
        <w:rPr>
          <w:rFonts w:cs="Times New Roman"/>
          <w:sz w:val="26"/>
          <w:szCs w:val="26"/>
        </w:rPr>
      </w:pPr>
    </w:p>
    <w:p w:rsidR="00544306" w:rsidRDefault="00544306" w:rsidP="009E210A">
      <w:pPr>
        <w:pStyle w:val="a9"/>
        <w:ind w:firstLine="706"/>
        <w:jc w:val="both"/>
        <w:rPr>
          <w:rFonts w:cs="Times New Roman"/>
          <w:sz w:val="26"/>
          <w:szCs w:val="26"/>
        </w:rPr>
      </w:pPr>
      <w:r>
        <w:rPr>
          <w:rFonts w:cs="Times New Roman"/>
          <w:sz w:val="26"/>
          <w:szCs w:val="26"/>
        </w:rPr>
        <w:t xml:space="preserve">Согласно доводам жалобы Заявителя </w:t>
      </w:r>
      <w:r w:rsidRPr="00544306">
        <w:rPr>
          <w:rFonts w:cs="Times New Roman"/>
          <w:sz w:val="26"/>
          <w:szCs w:val="26"/>
        </w:rPr>
        <w:t>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(далее – Дополнительные требования)</w:t>
      </w:r>
      <w:r w:rsidR="00F754AD" w:rsidRPr="00F754AD">
        <w:rPr>
          <w:rFonts w:cs="Times New Roman"/>
          <w:sz w:val="26"/>
          <w:szCs w:val="26"/>
        </w:rPr>
        <w:t xml:space="preserve">, исходя из наименования объекта закупки - выполнение работ по благоустройству территории, </w:t>
      </w:r>
      <w:r w:rsidRPr="00544306">
        <w:rPr>
          <w:rFonts w:cs="Times New Roman"/>
          <w:sz w:val="26"/>
          <w:szCs w:val="26"/>
        </w:rPr>
        <w:t>предусмотрены аукционной документацией не в соответствии с Постановлением Правительства Российской Федерации от 04.02.2015 № 99 в действующей редакции, что не соответствует части 2 статьи 31 Закона о контрактной системе</w:t>
      </w:r>
      <w:r>
        <w:rPr>
          <w:rFonts w:cs="Times New Roman"/>
          <w:sz w:val="26"/>
          <w:szCs w:val="26"/>
        </w:rPr>
        <w:t xml:space="preserve">, </w:t>
      </w:r>
      <w:r w:rsidR="00A41E93">
        <w:rPr>
          <w:rFonts w:cs="Times New Roman"/>
          <w:sz w:val="26"/>
          <w:szCs w:val="26"/>
        </w:rPr>
        <w:t xml:space="preserve">поскольку </w:t>
      </w:r>
      <w:r w:rsidR="00F754AD">
        <w:rPr>
          <w:rFonts w:cs="Times New Roman"/>
          <w:sz w:val="26"/>
          <w:szCs w:val="26"/>
        </w:rPr>
        <w:t xml:space="preserve">должен быть применен пункт 2(2) Дополнительных требований. </w:t>
      </w:r>
    </w:p>
    <w:p w:rsidR="009E210A" w:rsidRPr="009E210A" w:rsidRDefault="00544306" w:rsidP="009E210A">
      <w:pPr>
        <w:pStyle w:val="a9"/>
        <w:ind w:firstLine="706"/>
        <w:jc w:val="both"/>
        <w:rPr>
          <w:rFonts w:cs="Times New Roman"/>
          <w:sz w:val="26"/>
          <w:szCs w:val="26"/>
        </w:rPr>
      </w:pPr>
      <w:r>
        <w:rPr>
          <w:rFonts w:cs="Times New Roman"/>
          <w:sz w:val="26"/>
          <w:szCs w:val="26"/>
        </w:rPr>
        <w:t xml:space="preserve"> </w:t>
      </w:r>
    </w:p>
    <w:p w:rsidR="00763126" w:rsidRDefault="009E210A" w:rsidP="009E210A">
      <w:pPr>
        <w:pStyle w:val="a9"/>
        <w:ind w:firstLine="706"/>
        <w:jc w:val="both"/>
        <w:rPr>
          <w:rFonts w:cs="Times New Roman"/>
          <w:sz w:val="26"/>
          <w:szCs w:val="26"/>
        </w:rPr>
      </w:pPr>
      <w:r w:rsidRPr="009E210A">
        <w:rPr>
          <w:rFonts w:cs="Times New Roman"/>
          <w:sz w:val="26"/>
          <w:szCs w:val="26"/>
        </w:rPr>
        <w:t>Представител</w:t>
      </w:r>
      <w:r>
        <w:rPr>
          <w:rFonts w:cs="Times New Roman"/>
          <w:sz w:val="26"/>
          <w:szCs w:val="26"/>
        </w:rPr>
        <w:t>ь</w:t>
      </w:r>
      <w:r w:rsidRPr="009E210A">
        <w:rPr>
          <w:rFonts w:cs="Times New Roman"/>
          <w:sz w:val="26"/>
          <w:szCs w:val="26"/>
        </w:rPr>
        <w:t xml:space="preserve"> заказчика с доводами жалобы не согласил</w:t>
      </w:r>
      <w:r>
        <w:rPr>
          <w:rFonts w:cs="Times New Roman"/>
          <w:sz w:val="26"/>
          <w:szCs w:val="26"/>
        </w:rPr>
        <w:t>ся</w:t>
      </w:r>
      <w:r w:rsidRPr="009E210A">
        <w:rPr>
          <w:rFonts w:cs="Times New Roman"/>
          <w:sz w:val="26"/>
          <w:szCs w:val="26"/>
        </w:rPr>
        <w:t xml:space="preserve">, пояснил, что </w:t>
      </w:r>
      <w:r w:rsidR="00A41E93" w:rsidRPr="00A41E93">
        <w:rPr>
          <w:rFonts w:cs="Times New Roman"/>
          <w:sz w:val="26"/>
          <w:szCs w:val="26"/>
        </w:rPr>
        <w:t>Дополнительные требования к участникам закупки</w:t>
      </w:r>
      <w:r w:rsidR="00A41E93">
        <w:rPr>
          <w:rFonts w:cs="Times New Roman"/>
          <w:sz w:val="26"/>
          <w:szCs w:val="26"/>
        </w:rPr>
        <w:t xml:space="preserve"> соответствуют требованиям законодательства о контрактной системе</w:t>
      </w:r>
      <w:r w:rsidRPr="009E210A">
        <w:rPr>
          <w:rFonts w:cs="Times New Roman"/>
          <w:sz w:val="26"/>
          <w:szCs w:val="26"/>
        </w:rPr>
        <w:t>.</w:t>
      </w:r>
    </w:p>
    <w:p w:rsidR="009A2A45" w:rsidRDefault="009A2A45" w:rsidP="009E210A">
      <w:pPr>
        <w:pStyle w:val="a9"/>
        <w:ind w:firstLine="706"/>
        <w:jc w:val="both"/>
        <w:rPr>
          <w:rFonts w:cs="Times New Roman"/>
          <w:sz w:val="26"/>
          <w:szCs w:val="26"/>
        </w:rPr>
      </w:pPr>
    </w:p>
    <w:p w:rsidR="009E210A" w:rsidRPr="00763126" w:rsidRDefault="009E210A" w:rsidP="009E210A">
      <w:pPr>
        <w:pStyle w:val="a9"/>
        <w:ind w:firstLine="706"/>
        <w:jc w:val="both"/>
        <w:rPr>
          <w:rFonts w:cs="Times New Roman"/>
          <w:sz w:val="26"/>
          <w:szCs w:val="26"/>
        </w:rPr>
      </w:pPr>
    </w:p>
    <w:p w:rsidR="00763126" w:rsidRPr="00763126" w:rsidRDefault="00763126" w:rsidP="00763126">
      <w:pPr>
        <w:pStyle w:val="a9"/>
        <w:ind w:firstLine="567"/>
        <w:jc w:val="both"/>
        <w:rPr>
          <w:rFonts w:cs="Times New Roman"/>
          <w:i/>
          <w:sz w:val="26"/>
          <w:szCs w:val="26"/>
        </w:rPr>
      </w:pPr>
      <w:r w:rsidRPr="00763126">
        <w:rPr>
          <w:rFonts w:cs="Times New Roman"/>
          <w:sz w:val="26"/>
          <w:szCs w:val="26"/>
        </w:rPr>
        <w:tab/>
      </w:r>
      <w:r w:rsidRPr="00763126">
        <w:rPr>
          <w:rFonts w:cs="Times New Roman"/>
          <w:i/>
          <w:sz w:val="26"/>
          <w:szCs w:val="26"/>
        </w:rPr>
        <w:t>Изучив представленные документы и материалы, руководствуясь статьей 106 Закона о контрактной системе, Комиссия пришла к следующим выводам.</w:t>
      </w:r>
    </w:p>
    <w:p w:rsidR="009E210A" w:rsidRDefault="009E210A" w:rsidP="009E210A">
      <w:pPr>
        <w:widowControl/>
        <w:ind w:firstLine="540"/>
        <w:jc w:val="both"/>
        <w:rPr>
          <w:sz w:val="26"/>
          <w:szCs w:val="26"/>
        </w:rPr>
      </w:pPr>
    </w:p>
    <w:p w:rsidR="00E70C91" w:rsidRPr="00F61F44" w:rsidRDefault="00E70C91" w:rsidP="00F61F44">
      <w:pPr>
        <w:pStyle w:val="af1"/>
        <w:widowControl/>
        <w:numPr>
          <w:ilvl w:val="0"/>
          <w:numId w:val="3"/>
        </w:numPr>
        <w:ind w:left="0" w:firstLine="540"/>
        <w:jc w:val="both"/>
        <w:rPr>
          <w:rFonts w:eastAsia="Andale Sans UI"/>
          <w:iCs/>
          <w:kern w:val="1"/>
          <w:sz w:val="26"/>
          <w:szCs w:val="26"/>
        </w:rPr>
      </w:pPr>
      <w:r w:rsidRPr="00F61F44">
        <w:rPr>
          <w:rFonts w:eastAsia="Andale Sans UI"/>
          <w:iCs/>
          <w:kern w:val="1"/>
          <w:sz w:val="26"/>
          <w:szCs w:val="26"/>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E70C91" w:rsidRPr="00E70C91" w:rsidRDefault="00E70C91" w:rsidP="00E70C91">
      <w:pPr>
        <w:widowControl/>
        <w:ind w:firstLine="540"/>
        <w:jc w:val="both"/>
        <w:rPr>
          <w:rFonts w:eastAsia="Andale Sans UI"/>
          <w:iCs/>
          <w:kern w:val="1"/>
          <w:sz w:val="26"/>
          <w:szCs w:val="26"/>
        </w:rPr>
      </w:pPr>
      <w:r w:rsidRPr="00E70C91">
        <w:rPr>
          <w:rFonts w:eastAsia="Andale Sans UI"/>
          <w:iCs/>
          <w:kern w:val="1"/>
          <w:sz w:val="26"/>
          <w:szCs w:val="26"/>
        </w:rPr>
        <w:t>Исходя из содержания части 2 статьи 33 Закона о контрактной системе, документация о закупке в соответствии с требованиями, указанными в части 1 статьи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F2EF7" w:rsidRDefault="00EF2EF7" w:rsidP="00E70C91">
      <w:pPr>
        <w:widowControl/>
        <w:ind w:firstLine="540"/>
        <w:jc w:val="both"/>
        <w:rPr>
          <w:rFonts w:eastAsia="Andale Sans UI"/>
          <w:iCs/>
          <w:kern w:val="1"/>
          <w:sz w:val="26"/>
          <w:szCs w:val="26"/>
        </w:rPr>
      </w:pPr>
      <w:r>
        <w:rPr>
          <w:rFonts w:eastAsia="Andale Sans UI"/>
          <w:iCs/>
          <w:kern w:val="1"/>
          <w:sz w:val="26"/>
          <w:szCs w:val="26"/>
        </w:rPr>
        <w:t xml:space="preserve">В соответствии с пунктом 3 части 2 статьи 31 закона о контрактной системе </w:t>
      </w:r>
      <w:r w:rsidRPr="00EF2EF7">
        <w:rPr>
          <w:rFonts w:eastAsia="Andale Sans UI"/>
          <w:iCs/>
          <w:kern w:val="1"/>
          <w:sz w:val="26"/>
          <w:szCs w:val="26"/>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w:t>
      </w:r>
      <w:r>
        <w:rPr>
          <w:rFonts w:eastAsia="Andale Sans UI"/>
          <w:iCs/>
          <w:kern w:val="1"/>
          <w:sz w:val="26"/>
          <w:szCs w:val="26"/>
        </w:rPr>
        <w:t xml:space="preserve">, </w:t>
      </w:r>
      <w:r w:rsidRPr="00EF2EF7">
        <w:rPr>
          <w:rFonts w:eastAsia="Andale Sans UI"/>
          <w:iCs/>
          <w:kern w:val="1"/>
          <w:sz w:val="26"/>
          <w:szCs w:val="26"/>
        </w:rPr>
        <w:t>к наличию</w:t>
      </w:r>
      <w:r>
        <w:rPr>
          <w:rFonts w:eastAsia="Andale Sans UI"/>
          <w:iCs/>
          <w:kern w:val="1"/>
          <w:sz w:val="26"/>
          <w:szCs w:val="26"/>
        </w:rPr>
        <w:t xml:space="preserve"> </w:t>
      </w:r>
      <w:r w:rsidRPr="00EF2EF7">
        <w:rPr>
          <w:rFonts w:eastAsia="Andale Sans UI"/>
          <w:iCs/>
          <w:kern w:val="1"/>
          <w:sz w:val="26"/>
          <w:szCs w:val="26"/>
        </w:rPr>
        <w:t>опыта работы, связанного с предметом контракта, и деловой репутации</w:t>
      </w:r>
      <w:r>
        <w:rPr>
          <w:rFonts w:eastAsia="Andale Sans UI"/>
          <w:iCs/>
          <w:kern w:val="1"/>
          <w:sz w:val="26"/>
          <w:szCs w:val="26"/>
        </w:rPr>
        <w:t>.</w:t>
      </w:r>
    </w:p>
    <w:p w:rsidR="00EF2EF7" w:rsidRDefault="002F21AD" w:rsidP="00E70C91">
      <w:pPr>
        <w:widowControl/>
        <w:ind w:firstLine="540"/>
        <w:jc w:val="both"/>
        <w:rPr>
          <w:rFonts w:eastAsia="Andale Sans UI"/>
          <w:iCs/>
          <w:kern w:val="1"/>
          <w:sz w:val="26"/>
          <w:szCs w:val="26"/>
        </w:rPr>
      </w:pPr>
      <w:r>
        <w:rPr>
          <w:rFonts w:eastAsia="Andale Sans UI"/>
          <w:iCs/>
          <w:kern w:val="1"/>
          <w:sz w:val="26"/>
          <w:szCs w:val="26"/>
        </w:rPr>
        <w:lastRenderedPageBreak/>
        <w:t>Д</w:t>
      </w:r>
      <w:r w:rsidR="00EF2EF7" w:rsidRPr="00EF2EF7">
        <w:rPr>
          <w:rFonts w:eastAsia="Andale Sans UI"/>
          <w:iCs/>
          <w:kern w:val="1"/>
          <w:sz w:val="26"/>
          <w:szCs w:val="26"/>
        </w:rPr>
        <w:t>ополнительны</w:t>
      </w:r>
      <w:r>
        <w:rPr>
          <w:rFonts w:eastAsia="Andale Sans UI"/>
          <w:iCs/>
          <w:kern w:val="1"/>
          <w:sz w:val="26"/>
          <w:szCs w:val="26"/>
        </w:rPr>
        <w:t>е</w:t>
      </w:r>
      <w:r w:rsidR="00EF2EF7" w:rsidRPr="00EF2EF7">
        <w:rPr>
          <w:rFonts w:eastAsia="Andale Sans UI"/>
          <w:iCs/>
          <w:kern w:val="1"/>
          <w:sz w:val="26"/>
          <w:szCs w:val="26"/>
        </w:rPr>
        <w:t xml:space="preserve"> требовани</w:t>
      </w:r>
      <w:r>
        <w:rPr>
          <w:rFonts w:eastAsia="Andale Sans UI"/>
          <w:iCs/>
          <w:kern w:val="1"/>
          <w:sz w:val="26"/>
          <w:szCs w:val="26"/>
        </w:rPr>
        <w:t>я</w:t>
      </w:r>
      <w:r w:rsidR="00EF2EF7" w:rsidRPr="00EF2EF7">
        <w:rPr>
          <w:rFonts w:eastAsia="Andale Sans UI"/>
          <w:iCs/>
          <w:kern w:val="1"/>
          <w:sz w:val="26"/>
          <w:szCs w:val="26"/>
        </w:rPr>
        <w:t xml:space="preserve">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w:t>
      </w:r>
      <w:r>
        <w:rPr>
          <w:rFonts w:eastAsia="Andale Sans UI"/>
          <w:iCs/>
          <w:kern w:val="1"/>
          <w:sz w:val="26"/>
          <w:szCs w:val="26"/>
        </w:rPr>
        <w:t>ам</w:t>
      </w:r>
      <w:r w:rsidR="00EF2EF7" w:rsidRPr="00EF2EF7">
        <w:rPr>
          <w:rFonts w:eastAsia="Andale Sans UI"/>
          <w:iCs/>
          <w:kern w:val="1"/>
          <w:sz w:val="26"/>
          <w:szCs w:val="26"/>
        </w:rPr>
        <w:t>, подтверждающи</w:t>
      </w:r>
      <w:r>
        <w:rPr>
          <w:rFonts w:eastAsia="Andale Sans UI"/>
          <w:iCs/>
          <w:kern w:val="1"/>
          <w:sz w:val="26"/>
          <w:szCs w:val="26"/>
        </w:rPr>
        <w:t>м</w:t>
      </w:r>
      <w:r w:rsidR="00EF2EF7" w:rsidRPr="00EF2EF7">
        <w:rPr>
          <w:rFonts w:eastAsia="Andale Sans UI"/>
          <w:iCs/>
          <w:kern w:val="1"/>
          <w:sz w:val="26"/>
          <w:szCs w:val="26"/>
        </w:rPr>
        <w:t xml:space="preserve"> соответствие участников закупки указанным дополнительным требованиям </w:t>
      </w:r>
      <w:r>
        <w:rPr>
          <w:rFonts w:eastAsia="Andale Sans UI"/>
          <w:iCs/>
          <w:kern w:val="1"/>
          <w:sz w:val="26"/>
          <w:szCs w:val="26"/>
        </w:rPr>
        <w:t xml:space="preserve">установлены </w:t>
      </w:r>
      <w:r w:rsidRPr="002F21AD">
        <w:rPr>
          <w:rFonts w:eastAsia="Andale Sans UI"/>
          <w:iCs/>
          <w:kern w:val="1"/>
          <w:sz w:val="26"/>
          <w:szCs w:val="26"/>
        </w:rPr>
        <w:t xml:space="preserve">Постановление Правительства РФ от 04.02.2015 </w:t>
      </w:r>
      <w:r>
        <w:rPr>
          <w:rFonts w:eastAsia="Andale Sans UI"/>
          <w:iCs/>
          <w:kern w:val="1"/>
          <w:sz w:val="26"/>
          <w:szCs w:val="26"/>
        </w:rPr>
        <w:t>№</w:t>
      </w:r>
      <w:r w:rsidRPr="002F21AD">
        <w:rPr>
          <w:rFonts w:eastAsia="Andale Sans UI"/>
          <w:iCs/>
          <w:kern w:val="1"/>
          <w:sz w:val="26"/>
          <w:szCs w:val="26"/>
        </w:rPr>
        <w:t xml:space="preserve"> 99</w:t>
      </w:r>
      <w:r>
        <w:rPr>
          <w:rFonts w:eastAsia="Andale Sans UI"/>
          <w:iCs/>
          <w:kern w:val="1"/>
          <w:sz w:val="26"/>
          <w:szCs w:val="26"/>
        </w:rPr>
        <w:t xml:space="preserve"> (далее – Дополнительные требования).</w:t>
      </w:r>
    </w:p>
    <w:p w:rsidR="00BF0056" w:rsidRDefault="00BF0056" w:rsidP="00F61F44">
      <w:pPr>
        <w:pStyle w:val="af1"/>
        <w:widowControl/>
        <w:ind w:left="0" w:firstLine="567"/>
        <w:jc w:val="both"/>
        <w:rPr>
          <w:rFonts w:eastAsia="Andale Sans UI"/>
          <w:iCs/>
          <w:kern w:val="1"/>
          <w:sz w:val="26"/>
          <w:szCs w:val="26"/>
        </w:rPr>
      </w:pPr>
    </w:p>
    <w:p w:rsidR="00F61F44" w:rsidRDefault="00F61F44" w:rsidP="00F61F44">
      <w:pPr>
        <w:pStyle w:val="af1"/>
        <w:widowControl/>
        <w:ind w:left="0" w:firstLine="567"/>
        <w:jc w:val="both"/>
        <w:rPr>
          <w:rFonts w:eastAsia="Andale Sans UI"/>
          <w:iCs/>
          <w:kern w:val="1"/>
          <w:sz w:val="26"/>
          <w:szCs w:val="26"/>
        </w:rPr>
      </w:pPr>
      <w:r w:rsidRPr="00F61F44">
        <w:rPr>
          <w:rFonts w:eastAsia="Andale Sans UI"/>
          <w:iCs/>
          <w:kern w:val="1"/>
          <w:sz w:val="26"/>
          <w:szCs w:val="26"/>
        </w:rPr>
        <w:t xml:space="preserve">Из заключения государственной экспертизы проектной документации </w:t>
      </w:r>
      <w:r w:rsidR="00A1734A">
        <w:rPr>
          <w:rFonts w:eastAsia="Andale Sans UI"/>
          <w:iCs/>
          <w:kern w:val="1"/>
          <w:sz w:val="26"/>
          <w:szCs w:val="26"/>
        </w:rPr>
        <w:t xml:space="preserve">(далее – Заключение) </w:t>
      </w:r>
      <w:r w:rsidRPr="00F61F44">
        <w:rPr>
          <w:rFonts w:eastAsia="Andale Sans UI"/>
          <w:iCs/>
          <w:kern w:val="1"/>
          <w:sz w:val="26"/>
          <w:szCs w:val="26"/>
        </w:rPr>
        <w:t xml:space="preserve">следует, что видом работ по объекту «Благоустройство территории парка им. Горького в с. Аргаяш Аргаяшского района Челябинской области» </w:t>
      </w:r>
      <w:r>
        <w:rPr>
          <w:rFonts w:eastAsia="Andale Sans UI"/>
          <w:iCs/>
          <w:kern w:val="1"/>
          <w:sz w:val="26"/>
          <w:szCs w:val="26"/>
        </w:rPr>
        <w:t>явля</w:t>
      </w:r>
      <w:r w:rsidRPr="00F61F44">
        <w:rPr>
          <w:rFonts w:eastAsia="Andale Sans UI"/>
          <w:iCs/>
          <w:kern w:val="1"/>
          <w:sz w:val="26"/>
          <w:szCs w:val="26"/>
        </w:rPr>
        <w:t xml:space="preserve">ется </w:t>
      </w:r>
      <w:r w:rsidRPr="00F61F44">
        <w:rPr>
          <w:rFonts w:eastAsia="Andale Sans UI"/>
          <w:iCs/>
          <w:kern w:val="1"/>
          <w:sz w:val="26"/>
          <w:szCs w:val="26"/>
          <w:u w:val="single"/>
        </w:rPr>
        <w:t>капитальный ремонт</w:t>
      </w:r>
      <w:r w:rsidRPr="00F61F44">
        <w:rPr>
          <w:rFonts w:eastAsia="Andale Sans UI"/>
          <w:iCs/>
          <w:kern w:val="1"/>
          <w:sz w:val="26"/>
          <w:szCs w:val="26"/>
        </w:rPr>
        <w:t>.</w:t>
      </w:r>
    </w:p>
    <w:p w:rsidR="00A1734A" w:rsidRDefault="00A1734A" w:rsidP="00F61F44">
      <w:pPr>
        <w:pStyle w:val="af1"/>
        <w:widowControl/>
        <w:ind w:left="0" w:firstLine="567"/>
        <w:jc w:val="both"/>
        <w:rPr>
          <w:rFonts w:eastAsia="Andale Sans UI"/>
          <w:iCs/>
          <w:kern w:val="1"/>
          <w:sz w:val="26"/>
          <w:szCs w:val="26"/>
        </w:rPr>
      </w:pPr>
      <w:r>
        <w:rPr>
          <w:rFonts w:eastAsia="Andale Sans UI"/>
          <w:iCs/>
          <w:kern w:val="1"/>
          <w:sz w:val="26"/>
          <w:szCs w:val="26"/>
        </w:rPr>
        <w:t>Согласно пункту 2.1.2 Заключения сведения о функциональном назначении объекта капитального строительства: назначение – объекты жилищно-гражданского строительства; тип объекта – не</w:t>
      </w:r>
      <w:r w:rsidR="004E5E11">
        <w:rPr>
          <w:rFonts w:eastAsia="Andale Sans UI"/>
          <w:iCs/>
          <w:kern w:val="1"/>
          <w:sz w:val="26"/>
          <w:szCs w:val="26"/>
        </w:rPr>
        <w:t xml:space="preserve"> </w:t>
      </w:r>
      <w:r>
        <w:rPr>
          <w:rFonts w:eastAsia="Andale Sans UI"/>
          <w:iCs/>
          <w:kern w:val="1"/>
          <w:sz w:val="26"/>
          <w:szCs w:val="26"/>
        </w:rPr>
        <w:t>линейный; вид раб</w:t>
      </w:r>
      <w:r w:rsidR="004E5E11">
        <w:rPr>
          <w:rFonts w:eastAsia="Andale Sans UI"/>
          <w:iCs/>
          <w:kern w:val="1"/>
          <w:sz w:val="26"/>
          <w:szCs w:val="26"/>
        </w:rPr>
        <w:t>о</w:t>
      </w:r>
      <w:r>
        <w:rPr>
          <w:rFonts w:eastAsia="Andale Sans UI"/>
          <w:iCs/>
          <w:kern w:val="1"/>
          <w:sz w:val="26"/>
          <w:szCs w:val="26"/>
        </w:rPr>
        <w:t xml:space="preserve">т – </w:t>
      </w:r>
      <w:r w:rsidRPr="004E5E11">
        <w:rPr>
          <w:rFonts w:eastAsia="Andale Sans UI"/>
          <w:iCs/>
          <w:kern w:val="1"/>
          <w:sz w:val="26"/>
          <w:szCs w:val="26"/>
          <w:u w:val="single"/>
        </w:rPr>
        <w:t>капитальный ремонт</w:t>
      </w:r>
      <w:r>
        <w:rPr>
          <w:rFonts w:eastAsia="Andale Sans UI"/>
          <w:iCs/>
          <w:kern w:val="1"/>
          <w:sz w:val="26"/>
          <w:szCs w:val="26"/>
        </w:rPr>
        <w:t xml:space="preserve">. </w:t>
      </w:r>
    </w:p>
    <w:p w:rsidR="00BF0056" w:rsidRDefault="002F21AD" w:rsidP="00F61F44">
      <w:pPr>
        <w:pStyle w:val="af1"/>
        <w:widowControl/>
        <w:ind w:left="0" w:firstLine="567"/>
        <w:jc w:val="both"/>
        <w:rPr>
          <w:rFonts w:eastAsia="Andale Sans UI"/>
          <w:iCs/>
          <w:kern w:val="1"/>
          <w:sz w:val="26"/>
          <w:szCs w:val="26"/>
        </w:rPr>
      </w:pPr>
      <w:r>
        <w:rPr>
          <w:rFonts w:eastAsia="Andale Sans UI"/>
          <w:iCs/>
          <w:kern w:val="1"/>
          <w:sz w:val="26"/>
          <w:szCs w:val="26"/>
        </w:rPr>
        <w:t>Пунктом 12.2. Информационной карты (часть 2) аукционной документации в качестве  э</w:t>
      </w:r>
      <w:r w:rsidRPr="002F21AD">
        <w:rPr>
          <w:rFonts w:eastAsia="Andale Sans UI"/>
          <w:iCs/>
          <w:kern w:val="1"/>
          <w:sz w:val="26"/>
          <w:szCs w:val="26"/>
        </w:rPr>
        <w:t>лектронн</w:t>
      </w:r>
      <w:r>
        <w:rPr>
          <w:rFonts w:eastAsia="Andale Sans UI"/>
          <w:iCs/>
          <w:kern w:val="1"/>
          <w:sz w:val="26"/>
          <w:szCs w:val="26"/>
        </w:rPr>
        <w:t>ых</w:t>
      </w:r>
      <w:r w:rsidRPr="002F21AD">
        <w:rPr>
          <w:rFonts w:eastAsia="Andale Sans UI"/>
          <w:iCs/>
          <w:kern w:val="1"/>
          <w:sz w:val="26"/>
          <w:szCs w:val="26"/>
        </w:rPr>
        <w:t xml:space="preserve"> документ</w:t>
      </w:r>
      <w:r>
        <w:rPr>
          <w:rFonts w:eastAsia="Andale Sans UI"/>
          <w:iCs/>
          <w:kern w:val="1"/>
          <w:sz w:val="26"/>
          <w:szCs w:val="26"/>
        </w:rPr>
        <w:t>ов</w:t>
      </w:r>
      <w:r w:rsidRPr="002F21AD">
        <w:rPr>
          <w:rFonts w:eastAsia="Andale Sans UI"/>
          <w:iCs/>
          <w:kern w:val="1"/>
          <w:sz w:val="26"/>
          <w:szCs w:val="26"/>
        </w:rPr>
        <w:t xml:space="preserve"> (их копи</w:t>
      </w:r>
      <w:r>
        <w:rPr>
          <w:rFonts w:eastAsia="Andale Sans UI"/>
          <w:iCs/>
          <w:kern w:val="1"/>
          <w:sz w:val="26"/>
          <w:szCs w:val="26"/>
        </w:rPr>
        <w:t>й</w:t>
      </w:r>
      <w:r w:rsidRPr="002F21AD">
        <w:rPr>
          <w:rFonts w:eastAsia="Andale Sans UI"/>
          <w:iCs/>
          <w:kern w:val="1"/>
          <w:sz w:val="26"/>
          <w:szCs w:val="26"/>
        </w:rPr>
        <w:t>), подтверждающи</w:t>
      </w:r>
      <w:r>
        <w:rPr>
          <w:rFonts w:eastAsia="Andale Sans UI"/>
          <w:iCs/>
          <w:kern w:val="1"/>
          <w:sz w:val="26"/>
          <w:szCs w:val="26"/>
        </w:rPr>
        <w:t>х</w:t>
      </w:r>
      <w:r w:rsidRPr="002F21AD">
        <w:rPr>
          <w:rFonts w:eastAsia="Andale Sans UI"/>
          <w:iCs/>
          <w:kern w:val="1"/>
          <w:sz w:val="26"/>
          <w:szCs w:val="26"/>
        </w:rPr>
        <w:t xml:space="preserve"> соответствие участника </w:t>
      </w:r>
      <w:r>
        <w:rPr>
          <w:rFonts w:eastAsia="Andale Sans UI"/>
          <w:iCs/>
          <w:kern w:val="1"/>
          <w:sz w:val="26"/>
          <w:szCs w:val="26"/>
        </w:rPr>
        <w:t>Д</w:t>
      </w:r>
      <w:r w:rsidRPr="002F21AD">
        <w:rPr>
          <w:rFonts w:eastAsia="Andale Sans UI"/>
          <w:iCs/>
          <w:kern w:val="1"/>
          <w:sz w:val="26"/>
          <w:szCs w:val="26"/>
        </w:rPr>
        <w:t xml:space="preserve">ополнительным требованиям, </w:t>
      </w:r>
      <w:r>
        <w:rPr>
          <w:rFonts w:eastAsia="Andale Sans UI"/>
          <w:iCs/>
          <w:kern w:val="1"/>
          <w:sz w:val="26"/>
          <w:szCs w:val="26"/>
        </w:rPr>
        <w:t>предусмотрены документы, подтверждающие н</w:t>
      </w:r>
      <w:r w:rsidRPr="002F21AD">
        <w:rPr>
          <w:rFonts w:eastAsia="Andale Sans UI"/>
          <w:iCs/>
          <w:kern w:val="1"/>
          <w:sz w:val="26"/>
          <w:szCs w:val="26"/>
        </w:rPr>
        <w:t xml:space="preserve">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w:t>
      </w:r>
      <w:r w:rsidRPr="002F21AD">
        <w:rPr>
          <w:rFonts w:eastAsia="Andale Sans UI"/>
          <w:iCs/>
          <w:kern w:val="1"/>
          <w:sz w:val="26"/>
          <w:szCs w:val="26"/>
          <w:u w:val="single"/>
        </w:rPr>
        <w:t>по строительству</w:t>
      </w:r>
      <w:r w:rsidRPr="002F21AD">
        <w:rPr>
          <w:rFonts w:eastAsia="Andale Sans UI"/>
          <w:iCs/>
          <w:kern w:val="1"/>
          <w:sz w:val="26"/>
          <w:szCs w:val="26"/>
        </w:rPr>
        <w:t xml:space="preserve">, </w:t>
      </w:r>
      <w:r w:rsidRPr="002F21AD">
        <w:rPr>
          <w:rFonts w:eastAsia="Andale Sans UI"/>
          <w:iCs/>
          <w:kern w:val="1"/>
          <w:sz w:val="26"/>
          <w:szCs w:val="26"/>
          <w:u w:val="single"/>
        </w:rPr>
        <w:t>реконструкции объекта капитального строительства</w:t>
      </w:r>
      <w:r w:rsidRPr="002F21AD">
        <w:rPr>
          <w:rFonts w:eastAsia="Andale Sans UI"/>
          <w:iCs/>
          <w:kern w:val="1"/>
          <w:sz w:val="26"/>
          <w:szCs w:val="26"/>
        </w:rPr>
        <w:t xml:space="preserve"> (за исключением линейного объекта) либо одного контракта (договора), заключенного в соответствии с </w:t>
      </w:r>
      <w:r w:rsidR="00A41E93">
        <w:rPr>
          <w:rFonts w:eastAsia="Andale Sans UI"/>
          <w:iCs/>
          <w:kern w:val="1"/>
          <w:sz w:val="26"/>
          <w:szCs w:val="26"/>
        </w:rPr>
        <w:t>Законом о контрактной системе</w:t>
      </w:r>
      <w:r w:rsidRPr="002F21AD">
        <w:rPr>
          <w:rFonts w:eastAsia="Andale Sans UI"/>
          <w:iCs/>
          <w:kern w:val="1"/>
          <w:sz w:val="26"/>
          <w:szCs w:val="26"/>
        </w:rPr>
        <w:t xml:space="preserve"> или Федеральным законом </w:t>
      </w:r>
      <w:r w:rsidR="00A41E93">
        <w:rPr>
          <w:rFonts w:eastAsia="Andale Sans UI"/>
          <w:iCs/>
          <w:kern w:val="1"/>
          <w:sz w:val="26"/>
          <w:szCs w:val="26"/>
        </w:rPr>
        <w:t>«</w:t>
      </w:r>
      <w:r w:rsidRPr="002F21AD">
        <w:rPr>
          <w:rFonts w:eastAsia="Andale Sans UI"/>
          <w:iCs/>
          <w:kern w:val="1"/>
          <w:sz w:val="26"/>
          <w:szCs w:val="26"/>
        </w:rPr>
        <w:t>О закупках товаров, работ, услуг отдельными видами юридических лиц</w:t>
      </w:r>
      <w:r w:rsidR="00A41E93">
        <w:rPr>
          <w:rFonts w:eastAsia="Andale Sans UI"/>
          <w:iCs/>
          <w:kern w:val="1"/>
          <w:sz w:val="26"/>
          <w:szCs w:val="26"/>
        </w:rPr>
        <w:t>»</w:t>
      </w:r>
      <w:r w:rsidRPr="002F21AD">
        <w:rPr>
          <w:rFonts w:eastAsia="Andale Sans UI"/>
          <w:iCs/>
          <w:kern w:val="1"/>
          <w:sz w:val="26"/>
          <w:szCs w:val="26"/>
        </w:rPr>
        <w:t xml:space="preserve">, </w:t>
      </w:r>
      <w:r w:rsidRPr="002F21AD">
        <w:rPr>
          <w:rFonts w:eastAsia="Andale Sans UI"/>
          <w:iCs/>
          <w:kern w:val="1"/>
          <w:sz w:val="26"/>
          <w:szCs w:val="26"/>
          <w:u w:val="single"/>
        </w:rPr>
        <w:t>на выполнение работ по капитальному ремонту объекта капитального строительства</w:t>
      </w:r>
      <w:r w:rsidRPr="002F21AD">
        <w:rPr>
          <w:rFonts w:eastAsia="Andale Sans UI"/>
          <w:iCs/>
          <w:kern w:val="1"/>
          <w:sz w:val="26"/>
          <w:szCs w:val="26"/>
        </w:rPr>
        <w:t xml:space="preserve"> (за исключением линейного объекта). </w:t>
      </w:r>
    </w:p>
    <w:p w:rsidR="002F21AD" w:rsidRDefault="002F21AD" w:rsidP="00F61F44">
      <w:pPr>
        <w:pStyle w:val="af1"/>
        <w:widowControl/>
        <w:ind w:left="0" w:firstLine="567"/>
        <w:jc w:val="both"/>
        <w:rPr>
          <w:rFonts w:eastAsia="Andale Sans UI"/>
          <w:iCs/>
          <w:kern w:val="1"/>
          <w:sz w:val="26"/>
          <w:szCs w:val="26"/>
        </w:rPr>
      </w:pPr>
      <w:r>
        <w:rPr>
          <w:rFonts w:eastAsia="Andale Sans UI"/>
          <w:iCs/>
          <w:kern w:val="1"/>
          <w:sz w:val="26"/>
          <w:szCs w:val="26"/>
        </w:rPr>
        <w:t>Данное требование соответствует подпункту 2(4) Дополнительных требований, применяемых в случае, если объектом закупки является в</w:t>
      </w:r>
      <w:r w:rsidRPr="002F21AD">
        <w:rPr>
          <w:rFonts w:eastAsia="Andale Sans UI"/>
          <w:iCs/>
          <w:kern w:val="1"/>
          <w:sz w:val="26"/>
          <w:szCs w:val="26"/>
        </w:rPr>
        <w:t xml:space="preserve">ыполнение работ </w:t>
      </w:r>
      <w:r w:rsidRPr="002F21AD">
        <w:rPr>
          <w:rFonts w:eastAsia="Andale Sans UI"/>
          <w:iCs/>
          <w:kern w:val="1"/>
          <w:sz w:val="26"/>
          <w:szCs w:val="26"/>
          <w:u w:val="single"/>
        </w:rPr>
        <w:t>по капитальному ремонту объекта капитального строительства</w:t>
      </w:r>
      <w:r w:rsidRPr="002F21AD">
        <w:rPr>
          <w:rFonts w:eastAsia="Andale Sans UI"/>
          <w:iCs/>
          <w:kern w:val="1"/>
          <w:sz w:val="26"/>
          <w:szCs w:val="26"/>
        </w:rPr>
        <w:t xml:space="preserve">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r>
        <w:rPr>
          <w:rFonts w:eastAsia="Andale Sans UI"/>
          <w:iCs/>
          <w:kern w:val="1"/>
          <w:sz w:val="26"/>
          <w:szCs w:val="26"/>
        </w:rPr>
        <w:t xml:space="preserve">. </w:t>
      </w:r>
    </w:p>
    <w:p w:rsidR="00BF0056" w:rsidRDefault="00BF0056" w:rsidP="00F61F44">
      <w:pPr>
        <w:pStyle w:val="af1"/>
        <w:widowControl/>
        <w:ind w:left="0" w:firstLine="567"/>
        <w:jc w:val="both"/>
        <w:rPr>
          <w:rFonts w:eastAsia="Andale Sans UI"/>
          <w:iCs/>
          <w:kern w:val="1"/>
          <w:sz w:val="26"/>
          <w:szCs w:val="26"/>
        </w:rPr>
      </w:pPr>
      <w:r w:rsidRPr="00BF0056">
        <w:rPr>
          <w:rFonts w:eastAsia="Andale Sans UI"/>
          <w:iCs/>
          <w:kern w:val="1"/>
          <w:sz w:val="26"/>
          <w:szCs w:val="26"/>
        </w:rPr>
        <w:t>Таким образом, из дополнительных требований, установленных к участникам закупки в соответствии с частью 2 статьи 31 Закона о контрактной системе, следует, что</w:t>
      </w:r>
      <w:r>
        <w:rPr>
          <w:rFonts w:eastAsia="Andale Sans UI"/>
          <w:iCs/>
          <w:kern w:val="1"/>
          <w:sz w:val="26"/>
          <w:szCs w:val="26"/>
        </w:rPr>
        <w:t xml:space="preserve"> объектом закупки является выполнение работ </w:t>
      </w:r>
      <w:r w:rsidRPr="00003B55">
        <w:rPr>
          <w:rFonts w:eastAsia="Andale Sans UI"/>
          <w:iCs/>
          <w:kern w:val="1"/>
          <w:sz w:val="26"/>
          <w:szCs w:val="26"/>
          <w:u w:val="single"/>
        </w:rPr>
        <w:t>по капитальному ремонту</w:t>
      </w:r>
      <w:r>
        <w:rPr>
          <w:rFonts w:eastAsia="Andale Sans UI"/>
          <w:iCs/>
          <w:kern w:val="1"/>
          <w:sz w:val="26"/>
          <w:szCs w:val="26"/>
        </w:rPr>
        <w:t xml:space="preserve"> </w:t>
      </w:r>
      <w:r w:rsidRPr="00BF0056">
        <w:rPr>
          <w:rFonts w:eastAsia="Andale Sans UI"/>
          <w:iCs/>
          <w:kern w:val="1"/>
          <w:sz w:val="26"/>
          <w:szCs w:val="26"/>
        </w:rPr>
        <w:t>объекта капитального строительства</w:t>
      </w:r>
      <w:r>
        <w:rPr>
          <w:rFonts w:eastAsia="Andale Sans UI"/>
          <w:iCs/>
          <w:kern w:val="1"/>
          <w:sz w:val="26"/>
          <w:szCs w:val="26"/>
        </w:rPr>
        <w:t>.</w:t>
      </w:r>
    </w:p>
    <w:p w:rsidR="00BF0056" w:rsidRDefault="00BF0056" w:rsidP="00F61F44">
      <w:pPr>
        <w:pStyle w:val="af1"/>
        <w:widowControl/>
        <w:ind w:left="0" w:firstLine="567"/>
        <w:jc w:val="both"/>
        <w:rPr>
          <w:rFonts w:eastAsia="Andale Sans UI"/>
          <w:iCs/>
          <w:kern w:val="1"/>
          <w:sz w:val="26"/>
          <w:szCs w:val="26"/>
        </w:rPr>
      </w:pPr>
      <w:r>
        <w:rPr>
          <w:rFonts w:eastAsia="Andale Sans UI"/>
          <w:iCs/>
          <w:kern w:val="1"/>
          <w:sz w:val="26"/>
          <w:szCs w:val="26"/>
        </w:rPr>
        <w:t xml:space="preserve">Из пояснений представителя Заказчика также следует, что работы, являющиеся объектом закупки, относятся к </w:t>
      </w:r>
      <w:r w:rsidRPr="00BF0056">
        <w:rPr>
          <w:rFonts w:eastAsia="Andale Sans UI"/>
          <w:iCs/>
          <w:kern w:val="1"/>
          <w:sz w:val="26"/>
          <w:szCs w:val="26"/>
          <w:u w:val="single"/>
        </w:rPr>
        <w:t>капитальному ремонту</w:t>
      </w:r>
      <w:r>
        <w:rPr>
          <w:rFonts w:eastAsia="Andale Sans UI"/>
          <w:iCs/>
          <w:kern w:val="1"/>
          <w:sz w:val="26"/>
          <w:szCs w:val="26"/>
        </w:rPr>
        <w:t xml:space="preserve">. </w:t>
      </w:r>
    </w:p>
    <w:p w:rsidR="00BF0056" w:rsidRDefault="00BF0056" w:rsidP="00BF0056">
      <w:pPr>
        <w:pStyle w:val="af1"/>
        <w:widowControl/>
        <w:ind w:left="0" w:firstLine="567"/>
        <w:jc w:val="both"/>
        <w:rPr>
          <w:rFonts w:eastAsia="Andale Sans UI"/>
          <w:iCs/>
          <w:kern w:val="1"/>
          <w:sz w:val="26"/>
          <w:szCs w:val="26"/>
        </w:rPr>
      </w:pPr>
      <w:r>
        <w:rPr>
          <w:rFonts w:eastAsia="Andale Sans UI"/>
          <w:iCs/>
          <w:kern w:val="1"/>
          <w:sz w:val="26"/>
          <w:szCs w:val="26"/>
        </w:rPr>
        <w:t xml:space="preserve">При этом, в соответствии с извещением, аукционной документацией объектом закупки является </w:t>
      </w:r>
      <w:r w:rsidRPr="00F61F44">
        <w:rPr>
          <w:rFonts w:eastAsia="Andale Sans UI"/>
          <w:iCs/>
          <w:kern w:val="1"/>
          <w:sz w:val="26"/>
          <w:szCs w:val="26"/>
          <w:u w:val="single"/>
        </w:rPr>
        <w:t>благоустройство</w:t>
      </w:r>
      <w:r w:rsidRPr="00F61F44">
        <w:rPr>
          <w:rFonts w:eastAsia="Andale Sans UI"/>
          <w:iCs/>
          <w:kern w:val="1"/>
          <w:sz w:val="26"/>
          <w:szCs w:val="26"/>
        </w:rPr>
        <w:t xml:space="preserve"> территории парка им. Горького в с. Аргаяш Аргаяшского района Челябинской области</w:t>
      </w:r>
      <w:r>
        <w:rPr>
          <w:rFonts w:eastAsia="Andale Sans UI"/>
          <w:iCs/>
          <w:kern w:val="1"/>
          <w:sz w:val="26"/>
          <w:szCs w:val="26"/>
        </w:rPr>
        <w:t>.</w:t>
      </w:r>
    </w:p>
    <w:p w:rsidR="009A2A45" w:rsidRDefault="00F754AD" w:rsidP="00F61F44">
      <w:pPr>
        <w:pStyle w:val="af1"/>
        <w:widowControl/>
        <w:ind w:left="0" w:firstLine="567"/>
        <w:jc w:val="both"/>
        <w:rPr>
          <w:rFonts w:eastAsia="Andale Sans UI"/>
          <w:iCs/>
          <w:kern w:val="1"/>
          <w:sz w:val="26"/>
          <w:szCs w:val="26"/>
        </w:rPr>
      </w:pPr>
      <w:r>
        <w:rPr>
          <w:rFonts w:eastAsia="Andale Sans UI"/>
          <w:iCs/>
          <w:kern w:val="1"/>
          <w:sz w:val="26"/>
          <w:szCs w:val="26"/>
        </w:rPr>
        <w:t xml:space="preserve">Вместе с тем, Комиссия отмечает, что с учетом фактической потребности Заказчика в закупке работ по </w:t>
      </w:r>
      <w:r w:rsidRPr="00F754AD">
        <w:rPr>
          <w:rFonts w:eastAsia="Andale Sans UI"/>
          <w:iCs/>
          <w:kern w:val="1"/>
          <w:sz w:val="26"/>
          <w:szCs w:val="26"/>
          <w:u w:val="single"/>
        </w:rPr>
        <w:t>капитальному ремонту</w:t>
      </w:r>
      <w:r>
        <w:rPr>
          <w:rFonts w:eastAsia="Andale Sans UI"/>
          <w:iCs/>
          <w:kern w:val="1"/>
          <w:sz w:val="26"/>
          <w:szCs w:val="26"/>
        </w:rPr>
        <w:t xml:space="preserve"> необходимость применения положений пункта 2 (2) Дополнительных требований к участникам закупки </w:t>
      </w:r>
      <w:r w:rsidR="009A2A45">
        <w:rPr>
          <w:rFonts w:eastAsia="Andale Sans UI"/>
          <w:iCs/>
          <w:kern w:val="1"/>
          <w:sz w:val="26"/>
          <w:szCs w:val="26"/>
        </w:rPr>
        <w:t>отсутствует.</w:t>
      </w:r>
    </w:p>
    <w:p w:rsidR="00F754AD" w:rsidRDefault="009A2A45" w:rsidP="00F61F44">
      <w:pPr>
        <w:pStyle w:val="af1"/>
        <w:widowControl/>
        <w:ind w:left="0" w:firstLine="567"/>
        <w:jc w:val="both"/>
        <w:rPr>
          <w:rFonts w:eastAsia="Andale Sans UI"/>
          <w:iCs/>
          <w:kern w:val="1"/>
          <w:sz w:val="26"/>
          <w:szCs w:val="26"/>
        </w:rPr>
      </w:pPr>
      <w:r>
        <w:rPr>
          <w:rFonts w:eastAsia="Andale Sans UI"/>
          <w:iCs/>
          <w:kern w:val="1"/>
          <w:sz w:val="26"/>
          <w:szCs w:val="26"/>
        </w:rPr>
        <w:t>Доводы жалобы Заявителя не находят своего подтверждения, не обоснованы.</w:t>
      </w:r>
      <w:r w:rsidR="00F754AD">
        <w:rPr>
          <w:rFonts w:eastAsia="Andale Sans UI"/>
          <w:iCs/>
          <w:kern w:val="1"/>
          <w:sz w:val="26"/>
          <w:szCs w:val="26"/>
        </w:rPr>
        <w:t xml:space="preserve"> </w:t>
      </w:r>
    </w:p>
    <w:p w:rsidR="009A2A45" w:rsidRDefault="009A2A45" w:rsidP="00F61F44">
      <w:pPr>
        <w:pStyle w:val="af1"/>
        <w:widowControl/>
        <w:ind w:left="0" w:firstLine="567"/>
        <w:jc w:val="both"/>
        <w:rPr>
          <w:rFonts w:eastAsia="Andale Sans UI"/>
          <w:iCs/>
          <w:kern w:val="1"/>
          <w:sz w:val="26"/>
          <w:szCs w:val="26"/>
        </w:rPr>
      </w:pPr>
    </w:p>
    <w:p w:rsidR="009A2A45" w:rsidRDefault="009A2A45" w:rsidP="00F61F44">
      <w:pPr>
        <w:pStyle w:val="af1"/>
        <w:widowControl/>
        <w:ind w:left="0" w:firstLine="567"/>
        <w:jc w:val="both"/>
        <w:rPr>
          <w:rFonts w:eastAsia="Andale Sans UI"/>
          <w:iCs/>
          <w:kern w:val="1"/>
          <w:sz w:val="26"/>
          <w:szCs w:val="26"/>
        </w:rPr>
      </w:pPr>
      <w:bookmarkStart w:id="1" w:name="_GoBack"/>
      <w:bookmarkEnd w:id="1"/>
    </w:p>
    <w:p w:rsidR="009A2A45" w:rsidRDefault="009A2A45" w:rsidP="009A2A45">
      <w:pPr>
        <w:pStyle w:val="af1"/>
        <w:widowControl/>
        <w:ind w:left="0" w:firstLine="567"/>
        <w:jc w:val="both"/>
        <w:rPr>
          <w:rFonts w:eastAsia="Andale Sans UI"/>
          <w:iCs/>
          <w:kern w:val="1"/>
          <w:sz w:val="26"/>
          <w:szCs w:val="26"/>
        </w:rPr>
      </w:pPr>
      <w:r>
        <w:rPr>
          <w:rFonts w:eastAsia="Andale Sans UI"/>
          <w:iCs/>
          <w:kern w:val="1"/>
          <w:sz w:val="26"/>
          <w:szCs w:val="26"/>
        </w:rPr>
        <w:t>Вместе с тем, у</w:t>
      </w:r>
      <w:r>
        <w:rPr>
          <w:rFonts w:eastAsia="Andale Sans UI"/>
          <w:iCs/>
          <w:kern w:val="1"/>
          <w:sz w:val="26"/>
          <w:szCs w:val="26"/>
        </w:rPr>
        <w:t>казание в аукционной документации наименование объекта закупки (</w:t>
      </w:r>
      <w:r w:rsidRPr="009A2A45">
        <w:rPr>
          <w:rFonts w:eastAsia="Andale Sans UI"/>
          <w:iCs/>
          <w:kern w:val="1"/>
          <w:sz w:val="26"/>
          <w:szCs w:val="26"/>
          <w:u w:val="single"/>
        </w:rPr>
        <w:t>благоустройство</w:t>
      </w:r>
      <w:r>
        <w:rPr>
          <w:rFonts w:eastAsia="Andale Sans UI"/>
          <w:iCs/>
          <w:kern w:val="1"/>
          <w:sz w:val="26"/>
          <w:szCs w:val="26"/>
        </w:rPr>
        <w:t xml:space="preserve">) не соответствующее описанию объекта закупки (работы по </w:t>
      </w:r>
      <w:r w:rsidRPr="009A2A45">
        <w:rPr>
          <w:rFonts w:eastAsia="Andale Sans UI"/>
          <w:iCs/>
          <w:kern w:val="1"/>
          <w:sz w:val="26"/>
          <w:szCs w:val="26"/>
          <w:u w:val="single"/>
        </w:rPr>
        <w:t>капитальному ремонту</w:t>
      </w:r>
      <w:r>
        <w:rPr>
          <w:rFonts w:eastAsia="Andale Sans UI"/>
          <w:iCs/>
          <w:kern w:val="1"/>
          <w:sz w:val="26"/>
          <w:szCs w:val="26"/>
        </w:rPr>
        <w:t>), вводит в заблуждение потенциальных участников закупки относительно предмета контракта, заключаемого по итогам аукциона.</w:t>
      </w:r>
    </w:p>
    <w:p w:rsidR="009A2A45" w:rsidRDefault="009A2A45" w:rsidP="009A2A45">
      <w:pPr>
        <w:pStyle w:val="af1"/>
        <w:widowControl/>
        <w:ind w:left="0" w:firstLine="567"/>
        <w:jc w:val="both"/>
        <w:rPr>
          <w:rFonts w:eastAsia="Andale Sans UI"/>
          <w:iCs/>
          <w:kern w:val="1"/>
          <w:sz w:val="26"/>
          <w:szCs w:val="26"/>
        </w:rPr>
      </w:pPr>
      <w:r>
        <w:rPr>
          <w:rFonts w:eastAsia="Andale Sans UI"/>
          <w:iCs/>
          <w:kern w:val="1"/>
          <w:sz w:val="26"/>
          <w:szCs w:val="26"/>
        </w:rPr>
        <w:t xml:space="preserve">Следовательно, аукционная документация носит противоречивый характер, что не позволяет сделать участникам предложение, соответствующее потребности Заказчика в выполнении работ по </w:t>
      </w:r>
      <w:r w:rsidRPr="00F754AD">
        <w:rPr>
          <w:rFonts w:eastAsia="Andale Sans UI"/>
          <w:iCs/>
          <w:kern w:val="1"/>
          <w:sz w:val="26"/>
          <w:szCs w:val="26"/>
          <w:u w:val="single"/>
        </w:rPr>
        <w:t>капитальному ремонту</w:t>
      </w:r>
      <w:r>
        <w:rPr>
          <w:rFonts w:eastAsia="Andale Sans UI"/>
          <w:iCs/>
          <w:kern w:val="1"/>
          <w:sz w:val="26"/>
          <w:szCs w:val="26"/>
        </w:rPr>
        <w:t>, и, как следствие, может привести к недостижению Заказчиком результата проведения закупки и необоснованному расходованию бюджетных средств.</w:t>
      </w:r>
    </w:p>
    <w:p w:rsidR="009A2A45" w:rsidRDefault="009A2A45" w:rsidP="009A2A45">
      <w:pPr>
        <w:pStyle w:val="af1"/>
        <w:widowControl/>
        <w:ind w:left="0" w:firstLine="567"/>
        <w:jc w:val="both"/>
        <w:rPr>
          <w:rFonts w:eastAsia="Andale Sans UI"/>
          <w:iCs/>
          <w:kern w:val="1"/>
          <w:sz w:val="26"/>
          <w:szCs w:val="26"/>
        </w:rPr>
      </w:pPr>
      <w:r>
        <w:rPr>
          <w:rFonts w:eastAsia="Andale Sans UI"/>
          <w:iCs/>
          <w:kern w:val="1"/>
          <w:sz w:val="26"/>
          <w:szCs w:val="26"/>
        </w:rPr>
        <w:t xml:space="preserve">С учетом изложенного, </w:t>
      </w:r>
      <w:r w:rsidRPr="009A2A45">
        <w:rPr>
          <w:rFonts w:eastAsia="Andale Sans UI"/>
          <w:iCs/>
          <w:kern w:val="1"/>
          <w:sz w:val="26"/>
          <w:szCs w:val="26"/>
        </w:rPr>
        <w:t xml:space="preserve">описание объекта закупки сформировано заказчиком </w:t>
      </w:r>
      <w:r>
        <w:rPr>
          <w:rFonts w:eastAsia="Andale Sans UI"/>
          <w:iCs/>
          <w:kern w:val="1"/>
          <w:sz w:val="26"/>
          <w:szCs w:val="26"/>
        </w:rPr>
        <w:t>с</w:t>
      </w:r>
      <w:r w:rsidRPr="009A2A45">
        <w:rPr>
          <w:rFonts w:eastAsia="Andale Sans UI"/>
          <w:iCs/>
          <w:kern w:val="1"/>
          <w:sz w:val="26"/>
          <w:szCs w:val="26"/>
        </w:rPr>
        <w:t xml:space="preserve"> нарушение пункта 1 части 1</w:t>
      </w:r>
      <w:r>
        <w:rPr>
          <w:rFonts w:eastAsia="Andale Sans UI"/>
          <w:iCs/>
          <w:kern w:val="1"/>
          <w:sz w:val="26"/>
          <w:szCs w:val="26"/>
        </w:rPr>
        <w:t xml:space="preserve"> </w:t>
      </w:r>
      <w:r w:rsidRPr="009A2A45">
        <w:rPr>
          <w:rFonts w:eastAsia="Andale Sans UI"/>
          <w:iCs/>
          <w:kern w:val="1"/>
          <w:sz w:val="26"/>
          <w:szCs w:val="26"/>
        </w:rPr>
        <w:t>статьи 33, пункта 1 части 1 статьи 64 Закона о контрактной системе.</w:t>
      </w:r>
    </w:p>
    <w:p w:rsidR="009A2A45" w:rsidRDefault="009A2A45" w:rsidP="00F61F44">
      <w:pPr>
        <w:pStyle w:val="af1"/>
        <w:widowControl/>
        <w:ind w:left="0" w:firstLine="567"/>
        <w:jc w:val="both"/>
        <w:rPr>
          <w:rFonts w:eastAsia="Andale Sans UI"/>
          <w:iCs/>
          <w:kern w:val="1"/>
          <w:sz w:val="26"/>
          <w:szCs w:val="26"/>
        </w:rPr>
      </w:pPr>
    </w:p>
    <w:p w:rsidR="00EC2A66" w:rsidRPr="00EC2A66" w:rsidRDefault="00EC2A66" w:rsidP="00EC2A66">
      <w:pPr>
        <w:ind w:right="142" w:firstLine="557"/>
        <w:jc w:val="both"/>
        <w:rPr>
          <w:rFonts w:eastAsia="Times New Roman"/>
          <w:sz w:val="26"/>
          <w:szCs w:val="26"/>
        </w:rPr>
      </w:pPr>
      <w:r w:rsidRPr="00EC2A66">
        <w:rPr>
          <w:rFonts w:eastAsia="Times New Roman"/>
          <w:sz w:val="26"/>
          <w:szCs w:val="26"/>
        </w:rPr>
        <w:t>В связи с допущенными нарушениями в действиях виновного должностного лица содержатся признаки состава административного правонарушения, предусмотренного главой 7 КоАП РФ.</w:t>
      </w:r>
    </w:p>
    <w:p w:rsidR="00763126" w:rsidRDefault="00763126">
      <w:pPr>
        <w:widowControl/>
        <w:ind w:firstLine="540"/>
        <w:jc w:val="both"/>
        <w:rPr>
          <w:sz w:val="26"/>
          <w:szCs w:val="26"/>
          <w:shd w:val="clear" w:color="auto" w:fill="FFFF00"/>
        </w:rPr>
      </w:pPr>
    </w:p>
    <w:p w:rsidR="00CB111C" w:rsidRDefault="00CB111C">
      <w:pPr>
        <w:jc w:val="both"/>
        <w:rPr>
          <w:i/>
          <w:iCs/>
          <w:color w:val="000000"/>
          <w:sz w:val="26"/>
          <w:szCs w:val="26"/>
        </w:rPr>
      </w:pPr>
      <w:r>
        <w:rPr>
          <w:color w:val="000000"/>
          <w:sz w:val="26"/>
          <w:szCs w:val="26"/>
        </w:rPr>
        <w:tab/>
      </w:r>
      <w:r>
        <w:rPr>
          <w:i/>
          <w:iCs/>
          <w:color w:val="000000"/>
          <w:sz w:val="26"/>
          <w:szCs w:val="26"/>
        </w:rPr>
        <w:t>Исходя из изложенного, информации, представленной заявителем, заказчиком, а также информации, полученной Комиссией при проведении внеплановой проверки, Комиссия, руководствуясь статьями 99, 106 Закона о контрактной системе и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2B25D6" w:rsidRDefault="002B25D6">
      <w:pPr>
        <w:jc w:val="both"/>
        <w:rPr>
          <w:i/>
          <w:iCs/>
          <w:color w:val="000000"/>
          <w:sz w:val="26"/>
          <w:szCs w:val="26"/>
        </w:rPr>
      </w:pPr>
    </w:p>
    <w:p w:rsidR="00CB111C" w:rsidRDefault="00CB111C">
      <w:pPr>
        <w:pStyle w:val="a9"/>
        <w:jc w:val="center"/>
        <w:rPr>
          <w:rFonts w:cs="Times New Roman"/>
          <w:b/>
          <w:bCs/>
          <w:color w:val="000000"/>
          <w:sz w:val="26"/>
          <w:szCs w:val="26"/>
        </w:rPr>
      </w:pPr>
      <w:r>
        <w:rPr>
          <w:rFonts w:cs="Times New Roman"/>
          <w:b/>
          <w:bCs/>
          <w:color w:val="000000"/>
          <w:sz w:val="26"/>
          <w:szCs w:val="26"/>
        </w:rPr>
        <w:t>РЕШИЛА:</w:t>
      </w:r>
    </w:p>
    <w:p w:rsidR="00CB111C" w:rsidRDefault="00CB111C">
      <w:pPr>
        <w:pStyle w:val="a9"/>
        <w:jc w:val="center"/>
        <w:rPr>
          <w:rFonts w:cs="Times New Roman"/>
          <w:b/>
          <w:bCs/>
          <w:color w:val="000000"/>
          <w:sz w:val="26"/>
          <w:szCs w:val="26"/>
          <w:shd w:val="clear" w:color="auto" w:fill="FFFF00"/>
        </w:rPr>
      </w:pPr>
    </w:p>
    <w:p w:rsidR="00CB111C" w:rsidRDefault="00CB111C" w:rsidP="009A2A45">
      <w:pPr>
        <w:pStyle w:val="a9"/>
        <w:numPr>
          <w:ilvl w:val="0"/>
          <w:numId w:val="1"/>
        </w:numPr>
        <w:ind w:left="0" w:right="1" w:firstLine="567"/>
        <w:jc w:val="both"/>
        <w:rPr>
          <w:rFonts w:cs="Times New Roman"/>
          <w:sz w:val="26"/>
          <w:szCs w:val="26"/>
        </w:rPr>
      </w:pPr>
      <w:r>
        <w:rPr>
          <w:rFonts w:cs="Times New Roman"/>
          <w:sz w:val="26"/>
          <w:szCs w:val="26"/>
        </w:rPr>
        <w:t xml:space="preserve">Признать жалобу </w:t>
      </w:r>
      <w:r w:rsidR="009A2A45" w:rsidRPr="009A2A45">
        <w:rPr>
          <w:rFonts w:cs="Times New Roman"/>
          <w:sz w:val="26"/>
          <w:szCs w:val="26"/>
        </w:rPr>
        <w:t>ИП Меньшикова Р.А. на действия заказчика при проведении электронного аукциона на выполнение работ по благоустройству территории парка им. Горького в с. Аргаяш Аргаяшского района Челябинской области (извещение № 0169300010321000286)</w:t>
      </w:r>
      <w:r>
        <w:rPr>
          <w:rFonts w:cs="Times New Roman"/>
          <w:sz w:val="26"/>
          <w:szCs w:val="26"/>
        </w:rPr>
        <w:t xml:space="preserve"> не</w:t>
      </w:r>
      <w:r>
        <w:rPr>
          <w:rFonts w:cs="Times New Roman"/>
          <w:color w:val="000000"/>
          <w:sz w:val="26"/>
          <w:szCs w:val="26"/>
        </w:rPr>
        <w:t>обоснованной</w:t>
      </w:r>
      <w:r>
        <w:rPr>
          <w:rFonts w:cs="Times New Roman"/>
          <w:sz w:val="26"/>
          <w:szCs w:val="26"/>
        </w:rPr>
        <w:t>.</w:t>
      </w:r>
    </w:p>
    <w:p w:rsidR="0031672F" w:rsidRDefault="0031672F" w:rsidP="0031672F">
      <w:pPr>
        <w:ind w:right="1" w:firstLine="706"/>
        <w:jc w:val="both"/>
        <w:rPr>
          <w:rFonts w:eastAsia="Times New Roman" w:cs="Arial"/>
          <w:iCs/>
          <w:kern w:val="2"/>
          <w:sz w:val="26"/>
          <w:szCs w:val="26"/>
        </w:rPr>
      </w:pPr>
      <w:r>
        <w:rPr>
          <w:rFonts w:eastAsia="Times New Roman" w:cs="Arial"/>
          <w:iCs/>
          <w:kern w:val="2"/>
          <w:sz w:val="26"/>
          <w:szCs w:val="26"/>
        </w:rPr>
        <w:t xml:space="preserve">2. </w:t>
      </w:r>
      <w:r w:rsidRPr="00BF0056">
        <w:rPr>
          <w:rFonts w:eastAsia="Times New Roman" w:cs="Arial"/>
          <w:iCs/>
          <w:kern w:val="2"/>
          <w:sz w:val="26"/>
          <w:szCs w:val="26"/>
        </w:rPr>
        <w:t>По результатам внеплановой проверки признать в действиях заказчика нарушени</w:t>
      </w:r>
      <w:r w:rsidR="00BF0056">
        <w:rPr>
          <w:rFonts w:eastAsia="Times New Roman" w:cs="Arial"/>
          <w:iCs/>
          <w:kern w:val="2"/>
          <w:sz w:val="26"/>
          <w:szCs w:val="26"/>
        </w:rPr>
        <w:t>е</w:t>
      </w:r>
      <w:r w:rsidR="00EA1F47">
        <w:rPr>
          <w:rFonts w:eastAsia="Times New Roman" w:cs="Arial"/>
          <w:iCs/>
          <w:kern w:val="2"/>
          <w:sz w:val="26"/>
          <w:szCs w:val="26"/>
        </w:rPr>
        <w:t xml:space="preserve"> </w:t>
      </w:r>
      <w:r w:rsidR="0094765F" w:rsidRPr="0094765F">
        <w:rPr>
          <w:rFonts w:eastAsia="Times New Roman" w:cs="Arial"/>
          <w:iCs/>
          <w:kern w:val="2"/>
          <w:sz w:val="26"/>
          <w:szCs w:val="26"/>
        </w:rPr>
        <w:t>пункта 1 части 1, части 5 статьи 31, пункта 2 части 1, части 3 статьи 64, пункта 2 части 5 статьи 66</w:t>
      </w:r>
      <w:r w:rsidR="00EA1F47">
        <w:rPr>
          <w:rFonts w:eastAsia="Times New Roman" w:cs="Arial"/>
          <w:iCs/>
          <w:kern w:val="2"/>
          <w:sz w:val="26"/>
          <w:szCs w:val="26"/>
        </w:rPr>
        <w:t>,</w:t>
      </w:r>
      <w:r w:rsidR="00EA1F47" w:rsidRPr="00EA1F47">
        <w:rPr>
          <w:rFonts w:eastAsia="Times New Roman" w:cs="Arial"/>
          <w:iCs/>
          <w:kern w:val="2"/>
          <w:sz w:val="26"/>
          <w:szCs w:val="26"/>
        </w:rPr>
        <w:t xml:space="preserve"> </w:t>
      </w:r>
      <w:r w:rsidR="00EC2A66">
        <w:rPr>
          <w:sz w:val="26"/>
          <w:szCs w:val="26"/>
        </w:rPr>
        <w:t xml:space="preserve">части 7 статьи 110.2 </w:t>
      </w:r>
      <w:r w:rsidR="00EA1F47">
        <w:rPr>
          <w:rFonts w:eastAsia="Times New Roman" w:cs="Arial"/>
          <w:iCs/>
          <w:kern w:val="2"/>
          <w:sz w:val="26"/>
          <w:szCs w:val="26"/>
        </w:rPr>
        <w:t>Закона о контрактной системе</w:t>
      </w:r>
      <w:r w:rsidR="00EC2A66">
        <w:rPr>
          <w:rFonts w:eastAsia="Times New Roman" w:cs="Arial"/>
          <w:iCs/>
          <w:kern w:val="2"/>
          <w:sz w:val="26"/>
          <w:szCs w:val="26"/>
        </w:rPr>
        <w:t xml:space="preserve"> </w:t>
      </w:r>
      <w:r w:rsidR="00EC2A66">
        <w:rPr>
          <w:sz w:val="26"/>
          <w:szCs w:val="26"/>
        </w:rPr>
        <w:t xml:space="preserve">и пунктов 29, </w:t>
      </w:r>
      <w:r w:rsidR="00EC2A66" w:rsidRPr="0009463A">
        <w:rPr>
          <w:sz w:val="26"/>
          <w:szCs w:val="26"/>
        </w:rPr>
        <w:t>34 раздела 6</w:t>
      </w:r>
      <w:r w:rsidR="00EC2A66">
        <w:rPr>
          <w:sz w:val="26"/>
          <w:szCs w:val="26"/>
        </w:rPr>
        <w:t xml:space="preserve"> Порядка</w:t>
      </w:r>
      <w:r w:rsidR="00EA1F47">
        <w:rPr>
          <w:rFonts w:eastAsia="Times New Roman" w:cs="Arial"/>
          <w:iCs/>
          <w:kern w:val="2"/>
          <w:sz w:val="26"/>
          <w:szCs w:val="26"/>
        </w:rPr>
        <w:t>.</w:t>
      </w:r>
      <w:r>
        <w:rPr>
          <w:rFonts w:eastAsia="Times New Roman" w:cs="Arial"/>
          <w:iCs/>
          <w:kern w:val="2"/>
          <w:sz w:val="26"/>
          <w:szCs w:val="26"/>
        </w:rPr>
        <w:t xml:space="preserve">    </w:t>
      </w:r>
    </w:p>
    <w:p w:rsidR="0031672F" w:rsidRPr="006E68E0" w:rsidRDefault="0031672F" w:rsidP="0031672F">
      <w:pPr>
        <w:ind w:right="1" w:firstLine="706"/>
        <w:jc w:val="both"/>
        <w:rPr>
          <w:rFonts w:eastAsia="Times New Roman" w:cs="Arial"/>
          <w:iCs/>
          <w:kern w:val="2"/>
          <w:sz w:val="26"/>
          <w:szCs w:val="26"/>
        </w:rPr>
      </w:pPr>
      <w:r>
        <w:rPr>
          <w:rFonts w:eastAsia="Times New Roman" w:cs="Arial"/>
          <w:iCs/>
          <w:kern w:val="2"/>
          <w:sz w:val="26"/>
          <w:szCs w:val="26"/>
        </w:rPr>
        <w:t xml:space="preserve">3. </w:t>
      </w:r>
      <w:r w:rsidRPr="00A23C07">
        <w:rPr>
          <w:rFonts w:eastAsia="Times New Roman" w:cs="Arial"/>
          <w:iCs/>
          <w:kern w:val="2"/>
          <w:sz w:val="26"/>
          <w:szCs w:val="26"/>
        </w:rPr>
        <w:t>Выдать заказчику, аукционной комиссии, оператору электронной площадки обязательное для исполнения предписание об устранении нарушения законодательства о контрактной системе.</w:t>
      </w:r>
    </w:p>
    <w:p w:rsidR="0031672F" w:rsidRDefault="0031672F" w:rsidP="0031672F">
      <w:pPr>
        <w:ind w:right="1" w:firstLine="706"/>
        <w:jc w:val="both"/>
        <w:rPr>
          <w:rFonts w:eastAsia="Times New Roman" w:cs="Arial"/>
          <w:iCs/>
          <w:kern w:val="2"/>
          <w:sz w:val="26"/>
          <w:szCs w:val="26"/>
        </w:rPr>
      </w:pPr>
      <w:r>
        <w:rPr>
          <w:rFonts w:eastAsia="Times New Roman" w:cs="Arial"/>
          <w:iCs/>
          <w:kern w:val="2"/>
          <w:sz w:val="26"/>
          <w:szCs w:val="26"/>
        </w:rPr>
        <w:t>4</w:t>
      </w:r>
      <w:r w:rsidRPr="006E68E0">
        <w:rPr>
          <w:rFonts w:eastAsia="Times New Roman" w:cs="Arial"/>
          <w:iCs/>
          <w:kern w:val="2"/>
          <w:sz w:val="26"/>
          <w:szCs w:val="26"/>
        </w:rPr>
        <w:t>. Передать материалы внеплановой проверки должностному лицу Челябинского УФАС России для рассмотрения вопроса о возбуждении дела об административном правонарушении.</w:t>
      </w:r>
    </w:p>
    <w:p w:rsidR="0031672F" w:rsidRDefault="0031672F" w:rsidP="0031672F">
      <w:pPr>
        <w:pStyle w:val="a9"/>
        <w:ind w:left="567" w:right="1"/>
        <w:jc w:val="both"/>
        <w:rPr>
          <w:rFonts w:cs="Times New Roman"/>
          <w:sz w:val="26"/>
          <w:szCs w:val="26"/>
        </w:rPr>
      </w:pPr>
    </w:p>
    <w:p w:rsidR="00CB111C" w:rsidRDefault="00CB111C" w:rsidP="0031672F">
      <w:pPr>
        <w:pStyle w:val="a9"/>
        <w:ind w:right="1" w:firstLine="567"/>
        <w:jc w:val="both"/>
        <w:rPr>
          <w:rFonts w:cs="Times New Roman"/>
          <w:color w:val="000000"/>
          <w:sz w:val="26"/>
          <w:szCs w:val="26"/>
        </w:rPr>
      </w:pPr>
      <w:r>
        <w:rPr>
          <w:rFonts w:cs="Times New Roman"/>
          <w:color w:val="000000"/>
          <w:sz w:val="26"/>
          <w:szCs w:val="26"/>
        </w:rPr>
        <w:t>Настоящее решение может быть обжаловано в судебном порядке в течение трех месяцев со дня его принятия.</w:t>
      </w:r>
    </w:p>
    <w:p w:rsidR="00CB111C" w:rsidRDefault="00CB111C">
      <w:pPr>
        <w:pStyle w:val="a9"/>
        <w:jc w:val="both"/>
        <w:rPr>
          <w:rFonts w:cs="Times New Roman"/>
          <w:color w:val="000000"/>
          <w:sz w:val="26"/>
          <w:szCs w:val="26"/>
        </w:rPr>
      </w:pPr>
    </w:p>
    <w:p w:rsidR="00CB111C" w:rsidRDefault="00CB111C">
      <w:pPr>
        <w:pStyle w:val="a9"/>
        <w:jc w:val="both"/>
        <w:rPr>
          <w:rFonts w:cs="Times New Roman"/>
          <w:color w:val="000000"/>
          <w:sz w:val="26"/>
          <w:szCs w:val="26"/>
        </w:rPr>
      </w:pPr>
      <w:r>
        <w:rPr>
          <w:rFonts w:cs="Times New Roman"/>
          <w:color w:val="000000"/>
          <w:sz w:val="26"/>
          <w:szCs w:val="26"/>
        </w:rPr>
        <w:t>Председатель Комиссии</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t>В.А. Ливончик</w:t>
      </w:r>
    </w:p>
    <w:p w:rsidR="00CB111C" w:rsidRDefault="00CB111C">
      <w:pPr>
        <w:pStyle w:val="a9"/>
        <w:jc w:val="both"/>
        <w:rPr>
          <w:rFonts w:cs="Times New Roman"/>
          <w:color w:val="000000"/>
          <w:sz w:val="26"/>
          <w:szCs w:val="26"/>
        </w:rPr>
      </w:pPr>
    </w:p>
    <w:p w:rsidR="00CB111C" w:rsidRDefault="00CB111C">
      <w:pPr>
        <w:pStyle w:val="a9"/>
        <w:jc w:val="both"/>
        <w:rPr>
          <w:rFonts w:cs="Times New Roman"/>
          <w:color w:val="000000"/>
          <w:sz w:val="26"/>
          <w:szCs w:val="26"/>
        </w:rPr>
      </w:pPr>
      <w:r>
        <w:rPr>
          <w:rFonts w:cs="Times New Roman"/>
          <w:color w:val="000000"/>
          <w:sz w:val="26"/>
          <w:szCs w:val="26"/>
        </w:rPr>
        <w:t>Члены Комиссии</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sidR="00866641">
        <w:rPr>
          <w:rFonts w:cs="Times New Roman"/>
          <w:color w:val="000000"/>
          <w:sz w:val="26"/>
          <w:szCs w:val="26"/>
        </w:rPr>
        <w:t xml:space="preserve"> </w:t>
      </w:r>
      <w:r w:rsidR="00736867">
        <w:rPr>
          <w:rFonts w:cs="Times New Roman"/>
          <w:color w:val="000000"/>
          <w:sz w:val="26"/>
          <w:szCs w:val="26"/>
        </w:rPr>
        <w:t xml:space="preserve">   </w:t>
      </w:r>
      <w:r w:rsidR="00866641">
        <w:rPr>
          <w:rFonts w:cs="Times New Roman"/>
          <w:color w:val="000000"/>
          <w:sz w:val="26"/>
          <w:szCs w:val="26"/>
        </w:rPr>
        <w:t xml:space="preserve">  </w:t>
      </w:r>
      <w:r w:rsidR="00736867">
        <w:rPr>
          <w:rFonts w:cs="Times New Roman"/>
          <w:color w:val="000000"/>
          <w:sz w:val="26"/>
          <w:szCs w:val="26"/>
        </w:rPr>
        <w:t>Е.Б. Черенкова</w:t>
      </w:r>
    </w:p>
    <w:p w:rsidR="00CB111C" w:rsidRDefault="00CB111C">
      <w:pPr>
        <w:pStyle w:val="a9"/>
        <w:jc w:val="both"/>
        <w:rPr>
          <w:rFonts w:cs="Times New Roman"/>
          <w:color w:val="000000"/>
          <w:sz w:val="26"/>
          <w:szCs w:val="26"/>
        </w:rPr>
      </w:pPr>
    </w:p>
    <w:p w:rsidR="00CB111C" w:rsidRDefault="00CB111C">
      <w:pPr>
        <w:pStyle w:val="a9"/>
        <w:ind w:left="7060" w:firstLine="706"/>
        <w:jc w:val="both"/>
        <w:rPr>
          <w:rFonts w:cs="Times New Roman"/>
          <w:color w:val="000000"/>
          <w:sz w:val="26"/>
          <w:szCs w:val="26"/>
        </w:rPr>
      </w:pPr>
      <w:r>
        <w:rPr>
          <w:rFonts w:cs="Times New Roman"/>
          <w:color w:val="000000"/>
          <w:sz w:val="26"/>
          <w:szCs w:val="26"/>
        </w:rPr>
        <w:t xml:space="preserve">   Н.В. Фадеева </w:t>
      </w:r>
    </w:p>
    <w:sectPr w:rsidR="00CB111C" w:rsidSect="00CB111C">
      <w:headerReference w:type="even" r:id="rId7"/>
      <w:headerReference w:type="default" r:id="rId8"/>
      <w:footerReference w:type="even" r:id="rId9"/>
      <w:footerReference w:type="default" r:id="rId10"/>
      <w:headerReference w:type="first" r:id="rId11"/>
      <w:footerReference w:type="first" r:id="rId12"/>
      <w:pgSz w:w="11906" w:h="16838"/>
      <w:pgMar w:top="851" w:right="565"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1C" w:rsidRDefault="00CB111C" w:rsidP="00CB111C">
      <w:r>
        <w:separator/>
      </w:r>
    </w:p>
  </w:endnote>
  <w:endnote w:type="continuationSeparator" w:id="0">
    <w:p w:rsidR="00CB111C" w:rsidRDefault="00CB111C" w:rsidP="00CB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E970D0">
    <w:pPr>
      <w:pStyle w:val="af"/>
      <w:jc w:val="center"/>
    </w:pPr>
    <w:r>
      <w:fldChar w:fldCharType="begin"/>
    </w:r>
    <w:r>
      <w:instrText xml:space="preserve">PAGE  \* MERGEFORMAT </w:instrText>
    </w:r>
    <w:r>
      <w:fldChar w:fldCharType="separate"/>
    </w:r>
    <w:r w:rsidR="00FE79B3">
      <w:rPr>
        <w:noProof/>
      </w:rPr>
      <w:t>4</w:t>
    </w:r>
    <w:r>
      <w:fldChar w:fldCharType="end"/>
    </w:r>
  </w:p>
  <w:p w:rsidR="00CB111C" w:rsidRDefault="00CB111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1C" w:rsidRDefault="00CB111C" w:rsidP="00CB111C">
      <w:r>
        <w:separator/>
      </w:r>
    </w:p>
  </w:footnote>
  <w:footnote w:type="continuationSeparator" w:id="0">
    <w:p w:rsidR="00CB111C" w:rsidRDefault="00CB111C" w:rsidP="00CB1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C" w:rsidRDefault="00CB1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478FF"/>
    <w:multiLevelType w:val="hybridMultilevel"/>
    <w:tmpl w:val="CDD280CE"/>
    <w:lvl w:ilvl="0" w:tplc="D0C00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181653"/>
    <w:multiLevelType w:val="hybridMultilevel"/>
    <w:tmpl w:val="2CF2C8C2"/>
    <w:lvl w:ilvl="0" w:tplc="F4864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DD259BA"/>
    <w:multiLevelType w:val="hybridMultilevel"/>
    <w:tmpl w:val="E242A380"/>
    <w:lvl w:ilvl="0" w:tplc="CEDC70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9233B6"/>
    <w:multiLevelType w:val="hybridMultilevel"/>
    <w:tmpl w:val="10224132"/>
    <w:lvl w:ilvl="0" w:tplc="FEB89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1C"/>
    <w:rsid w:val="00003B55"/>
    <w:rsid w:val="001C765F"/>
    <w:rsid w:val="00241140"/>
    <w:rsid w:val="00274F89"/>
    <w:rsid w:val="002B25D6"/>
    <w:rsid w:val="002D4D61"/>
    <w:rsid w:val="002F21AD"/>
    <w:rsid w:val="0031672F"/>
    <w:rsid w:val="00393439"/>
    <w:rsid w:val="00446BE6"/>
    <w:rsid w:val="004E5E11"/>
    <w:rsid w:val="005302D2"/>
    <w:rsid w:val="00544306"/>
    <w:rsid w:val="007275EE"/>
    <w:rsid w:val="00736867"/>
    <w:rsid w:val="00747B66"/>
    <w:rsid w:val="00750A08"/>
    <w:rsid w:val="00753671"/>
    <w:rsid w:val="00763126"/>
    <w:rsid w:val="00764126"/>
    <w:rsid w:val="00775387"/>
    <w:rsid w:val="0078286C"/>
    <w:rsid w:val="00800739"/>
    <w:rsid w:val="00813419"/>
    <w:rsid w:val="00854C8F"/>
    <w:rsid w:val="00866641"/>
    <w:rsid w:val="0094765F"/>
    <w:rsid w:val="009A2A45"/>
    <w:rsid w:val="009D37BC"/>
    <w:rsid w:val="009E210A"/>
    <w:rsid w:val="009E6CD2"/>
    <w:rsid w:val="00A1734A"/>
    <w:rsid w:val="00A41E93"/>
    <w:rsid w:val="00A84819"/>
    <w:rsid w:val="00B419AB"/>
    <w:rsid w:val="00BF0056"/>
    <w:rsid w:val="00C2754B"/>
    <w:rsid w:val="00C9380A"/>
    <w:rsid w:val="00CB111C"/>
    <w:rsid w:val="00E70C91"/>
    <w:rsid w:val="00E8397F"/>
    <w:rsid w:val="00E970D0"/>
    <w:rsid w:val="00EA1F47"/>
    <w:rsid w:val="00EC2A66"/>
    <w:rsid w:val="00EF2EF7"/>
    <w:rsid w:val="00F17198"/>
    <w:rsid w:val="00F31457"/>
    <w:rsid w:val="00F61F44"/>
    <w:rsid w:val="00F754AD"/>
    <w:rsid w:val="00FE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F5335C-18C5-4B5D-9DB7-4D4F5C1B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99"/>
    <w:qFormat/>
    <w:pPr>
      <w:keepNext/>
      <w:spacing w:before="240" w:after="60"/>
      <w:ind w:left="432" w:hanging="432"/>
      <w:outlineLvl w:val="0"/>
    </w:pPr>
    <w:rPr>
      <w:rFonts w:ascii="Arial" w:hAnsi="Arial" w:cs="Arial"/>
      <w:b/>
      <w:bCs/>
      <w:sz w:val="32"/>
      <w:szCs w:val="32"/>
    </w:rPr>
  </w:style>
  <w:style w:type="paragraph" w:styleId="2">
    <w:name w:val="heading 2"/>
    <w:basedOn w:val="a0"/>
    <w:next w:val="a1"/>
    <w:link w:val="21"/>
    <w:uiPriority w:val="99"/>
    <w:qFormat/>
    <w:pPr>
      <w:outlineLvl w:val="1"/>
    </w:pPr>
    <w:rPr>
      <w:rFonts w:ascii="Times New Roman" w:hAnsi="Times New Roman" w:cs="Times New Roman"/>
      <w:b/>
      <w:bCs/>
      <w:i/>
      <w:iCs/>
    </w:rPr>
  </w:style>
  <w:style w:type="paragraph" w:styleId="3">
    <w:name w:val="heading 3"/>
    <w:basedOn w:val="a"/>
    <w:next w:val="a"/>
    <w:link w:val="30"/>
    <w:uiPriority w:val="99"/>
    <w:qFormat/>
    <w:pPr>
      <w:keepNext/>
      <w:spacing w:before="240" w:after="60"/>
      <w:ind w:left="720" w:hanging="720"/>
      <w:outlineLvl w:val="2"/>
    </w:pPr>
    <w:rPr>
      <w:rFonts w:ascii="Arial" w:hAnsi="Arial" w:cs="Arial"/>
      <w:b/>
      <w:bCs/>
      <w:sz w:val="26"/>
      <w:szCs w:val="26"/>
    </w:rPr>
  </w:style>
  <w:style w:type="paragraph" w:styleId="4">
    <w:name w:val="heading 4"/>
    <w:basedOn w:val="a"/>
    <w:next w:val="a"/>
    <w:link w:val="40"/>
    <w:uiPriority w:val="99"/>
    <w:qFormat/>
    <w:pPr>
      <w:spacing w:before="100" w:after="100"/>
      <w:outlineLvl w:val="3"/>
    </w:pPr>
    <w:rPr>
      <w:rFonts w:cstheme="minorBidi"/>
      <w:b/>
      <w:bCs/>
    </w:rPr>
  </w:style>
  <w:style w:type="paragraph" w:styleId="5">
    <w:name w:val="heading 5"/>
    <w:basedOn w:val="a"/>
    <w:next w:val="a"/>
    <w:link w:val="50"/>
    <w:uiPriority w:val="99"/>
    <w:qFormat/>
    <w:pPr>
      <w:spacing w:before="240" w:after="60"/>
      <w:ind w:left="1008" w:hanging="1008"/>
      <w:outlineLvl w:val="4"/>
    </w:pPr>
    <w:rPr>
      <w:rFonts w:cstheme="minorBidi"/>
      <w:b/>
      <w:bCs/>
      <w:i/>
      <w:iCs/>
      <w:sz w:val="26"/>
      <w:szCs w:val="26"/>
    </w:rPr>
  </w:style>
  <w:style w:type="paragraph" w:styleId="7">
    <w:name w:val="heading 7"/>
    <w:basedOn w:val="a"/>
    <w:next w:val="a"/>
    <w:link w:val="71"/>
    <w:uiPriority w:val="99"/>
    <w:qFormat/>
    <w:pPr>
      <w:spacing w:before="240" w:after="60"/>
      <w:ind w:left="1296" w:hanging="1296"/>
      <w:outlineLvl w:val="6"/>
    </w:pPr>
    <w:rPr>
      <w:rFonts w:cstheme="minorBidi"/>
    </w:rPr>
  </w:style>
  <w:style w:type="paragraph" w:styleId="8">
    <w:name w:val="heading 8"/>
    <w:basedOn w:val="a"/>
    <w:next w:val="a"/>
    <w:link w:val="80"/>
    <w:uiPriority w:val="99"/>
    <w:qFormat/>
    <w:pPr>
      <w:spacing w:before="240" w:after="60"/>
      <w:ind w:left="1440" w:hanging="1440"/>
      <w:outlineLvl w:val="7"/>
    </w:pPr>
    <w:rPr>
      <w:rFonts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CB111C"/>
    <w:rPr>
      <w:rFonts w:asciiTheme="majorHAnsi" w:eastAsiaTheme="majorEastAsia" w:hAnsiTheme="majorHAnsi" w:cstheme="majorBidi"/>
      <w:b/>
      <w:bCs/>
      <w:kern w:val="32"/>
      <w:sz w:val="32"/>
      <w:szCs w:val="32"/>
    </w:rPr>
  </w:style>
  <w:style w:type="character" w:customStyle="1" w:styleId="10">
    <w:name w:val="Заголовок 1 Знак"/>
    <w:basedOn w:val="a2"/>
    <w:link w:val="1"/>
    <w:uiPriority w:val="99"/>
    <w:rPr>
      <w:rFonts w:ascii="Arial" w:hAnsi="Arial" w:cs="Arial"/>
      <w:b/>
      <w:bCs/>
      <w:sz w:val="32"/>
      <w:szCs w:val="32"/>
      <w:lang w:val="ru-RU"/>
    </w:rPr>
  </w:style>
  <w:style w:type="character" w:customStyle="1" w:styleId="Heading2Char">
    <w:name w:val="Heading 2 Char"/>
    <w:basedOn w:val="a2"/>
    <w:uiPriority w:val="9"/>
    <w:semiHidden/>
    <w:rsid w:val="00CB111C"/>
    <w:rPr>
      <w:rFonts w:asciiTheme="majorHAnsi" w:eastAsiaTheme="majorEastAsia" w:hAnsiTheme="majorHAnsi" w:cstheme="majorBidi"/>
      <w:b/>
      <w:bCs/>
      <w:i/>
      <w:iCs/>
      <w:sz w:val="28"/>
      <w:szCs w:val="28"/>
    </w:rPr>
  </w:style>
  <w:style w:type="character" w:customStyle="1" w:styleId="21">
    <w:name w:val="Заголовок 2 Знак1"/>
    <w:basedOn w:val="a2"/>
    <w:link w:val="2"/>
    <w:uiPriority w:val="99"/>
    <w:rPr>
      <w:rFonts w:ascii="Times New Roman" w:hAnsi="Times New Roman" w:cs="Times New Roman"/>
      <w:b/>
      <w:bCs/>
      <w:i/>
      <w:iCs/>
      <w:sz w:val="28"/>
      <w:szCs w:val="28"/>
      <w:lang w:val="ru-RU"/>
    </w:rPr>
  </w:style>
  <w:style w:type="character" w:customStyle="1" w:styleId="Heading3Char">
    <w:name w:val="Heading 3 Char"/>
    <w:basedOn w:val="a2"/>
    <w:uiPriority w:val="9"/>
    <w:semiHidden/>
    <w:rsid w:val="00CB111C"/>
    <w:rPr>
      <w:rFonts w:asciiTheme="majorHAnsi" w:eastAsiaTheme="majorEastAsia" w:hAnsiTheme="majorHAnsi" w:cstheme="majorBidi"/>
      <w:b/>
      <w:bCs/>
      <w:sz w:val="26"/>
      <w:szCs w:val="26"/>
    </w:rPr>
  </w:style>
  <w:style w:type="character" w:customStyle="1" w:styleId="30">
    <w:name w:val="Заголовок 3 Знак"/>
    <w:basedOn w:val="a2"/>
    <w:link w:val="3"/>
    <w:uiPriority w:val="99"/>
    <w:rPr>
      <w:rFonts w:ascii="Arial" w:hAnsi="Arial" w:cs="Arial"/>
      <w:b/>
      <w:bCs/>
      <w:sz w:val="26"/>
      <w:szCs w:val="26"/>
      <w:lang w:val="ru-RU"/>
    </w:rPr>
  </w:style>
  <w:style w:type="character" w:customStyle="1" w:styleId="Heading4Char">
    <w:name w:val="Heading 4 Char"/>
    <w:basedOn w:val="a2"/>
    <w:uiPriority w:val="9"/>
    <w:semiHidden/>
    <w:rsid w:val="00CB111C"/>
    <w:rPr>
      <w:b/>
      <w:bCs/>
      <w:sz w:val="28"/>
      <w:szCs w:val="28"/>
    </w:rPr>
  </w:style>
  <w:style w:type="character" w:customStyle="1" w:styleId="40">
    <w:name w:val="Заголовок 4 Знак"/>
    <w:basedOn w:val="a2"/>
    <w:link w:val="4"/>
    <w:uiPriority w:val="99"/>
    <w:rPr>
      <w:b/>
      <w:bCs/>
      <w:sz w:val="24"/>
      <w:szCs w:val="24"/>
      <w:lang w:val="ru-RU"/>
    </w:rPr>
  </w:style>
  <w:style w:type="character" w:customStyle="1" w:styleId="Heading5Char">
    <w:name w:val="Heading 5 Char"/>
    <w:basedOn w:val="a2"/>
    <w:uiPriority w:val="9"/>
    <w:semiHidden/>
    <w:rsid w:val="00CB111C"/>
    <w:rPr>
      <w:b/>
      <w:bCs/>
      <w:i/>
      <w:iCs/>
      <w:sz w:val="26"/>
      <w:szCs w:val="26"/>
    </w:rPr>
  </w:style>
  <w:style w:type="character" w:customStyle="1" w:styleId="50">
    <w:name w:val="Заголовок 5 Знак"/>
    <w:basedOn w:val="a2"/>
    <w:link w:val="5"/>
    <w:uiPriority w:val="99"/>
    <w:rPr>
      <w:b/>
      <w:bCs/>
      <w:i/>
      <w:iCs/>
      <w:sz w:val="26"/>
      <w:szCs w:val="26"/>
      <w:lang w:val="ru-RU"/>
    </w:rPr>
  </w:style>
  <w:style w:type="character" w:customStyle="1" w:styleId="Heading7Char">
    <w:name w:val="Heading 7 Char"/>
    <w:basedOn w:val="a2"/>
    <w:uiPriority w:val="9"/>
    <w:semiHidden/>
    <w:rsid w:val="00CB111C"/>
    <w:rPr>
      <w:sz w:val="24"/>
      <w:szCs w:val="24"/>
    </w:rPr>
  </w:style>
  <w:style w:type="character" w:customStyle="1" w:styleId="71">
    <w:name w:val="Заголовок 7 Знак1"/>
    <w:basedOn w:val="a2"/>
    <w:link w:val="7"/>
    <w:uiPriority w:val="99"/>
    <w:rPr>
      <w:sz w:val="24"/>
      <w:szCs w:val="24"/>
      <w:lang w:val="ru-RU"/>
    </w:rPr>
  </w:style>
  <w:style w:type="character" w:customStyle="1" w:styleId="Heading8Char">
    <w:name w:val="Heading 8 Char"/>
    <w:basedOn w:val="a2"/>
    <w:uiPriority w:val="9"/>
    <w:semiHidden/>
    <w:rsid w:val="00CB111C"/>
    <w:rPr>
      <w:i/>
      <w:iCs/>
      <w:sz w:val="24"/>
      <w:szCs w:val="24"/>
    </w:rPr>
  </w:style>
  <w:style w:type="character" w:customStyle="1" w:styleId="80">
    <w:name w:val="Заголовок 8 Знак"/>
    <w:basedOn w:val="a2"/>
    <w:link w:val="8"/>
    <w:uiPriority w:val="99"/>
    <w:rPr>
      <w:i/>
      <w:iCs/>
      <w:sz w:val="24"/>
      <w:szCs w:val="24"/>
      <w:lang w:val="ru-RU"/>
    </w:rPr>
  </w:style>
  <w:style w:type="character" w:customStyle="1" w:styleId="DefaultParagraphFont1">
    <w:name w:val="Default Paragraph Font1"/>
    <w:uiPriority w:val="99"/>
    <w:rPr>
      <w:rFonts w:ascii="Arial" w:hAnsi="Arial" w:cs="Arial"/>
      <w:lang w:val="ru-RU"/>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1">
    <w:name w:val="Body Text"/>
    <w:aliases w:val="Список 1,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Основной текст Знак Знак"/>
    <w:basedOn w:val="a"/>
    <w:link w:val="11"/>
    <w:uiPriority w:val="99"/>
    <w:pPr>
      <w:spacing w:after="120"/>
    </w:pPr>
    <w:rPr>
      <w:rFonts w:cstheme="minorBidi"/>
    </w:rPr>
  </w:style>
  <w:style w:type="character" w:customStyle="1" w:styleId="11">
    <w:name w:val="Основной текст Знак1"/>
    <w:aliases w:val="Список 1 Знак,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1"/>
    <w:basedOn w:val="a2"/>
    <w:link w:val="a1"/>
    <w:uiPriority w:val="99"/>
    <w:semiHidden/>
    <w:rsid w:val="00CB111C"/>
    <w:rPr>
      <w:rFonts w:ascii="Times New Roman" w:hAnsi="Times New Roman" w:cs="Times New Roman"/>
      <w:sz w:val="24"/>
      <w:szCs w:val="24"/>
    </w:rPr>
  </w:style>
  <w:style w:type="paragraph" w:styleId="a5">
    <w:name w:val="Title"/>
    <w:basedOn w:val="a0"/>
    <w:next w:val="a6"/>
    <w:link w:val="12"/>
    <w:uiPriority w:val="99"/>
    <w:qFormat/>
    <w:rPr>
      <w:rFonts w:ascii="Times New Roman" w:hAnsi="Times New Roman" w:cs="Times New Roman"/>
    </w:rPr>
  </w:style>
  <w:style w:type="character" w:customStyle="1" w:styleId="TitleChar">
    <w:name w:val="Title Char"/>
    <w:basedOn w:val="a2"/>
    <w:uiPriority w:val="10"/>
    <w:rsid w:val="00CB111C"/>
    <w:rPr>
      <w:rFonts w:asciiTheme="majorHAnsi" w:eastAsiaTheme="majorEastAsia" w:hAnsiTheme="majorHAnsi" w:cstheme="majorBidi"/>
      <w:b/>
      <w:bCs/>
      <w:kern w:val="28"/>
      <w:sz w:val="32"/>
      <w:szCs w:val="32"/>
    </w:rPr>
  </w:style>
  <w:style w:type="character" w:customStyle="1" w:styleId="12">
    <w:name w:val="Название Знак1"/>
    <w:link w:val="a5"/>
    <w:uiPriority w:val="99"/>
    <w:rPr>
      <w:rFonts w:ascii="Times New Roman" w:hAnsi="Times New Roman" w:cs="Times New Roman"/>
      <w:sz w:val="28"/>
      <w:szCs w:val="28"/>
      <w:lang w:val="ru-RU"/>
    </w:rPr>
  </w:style>
  <w:style w:type="paragraph" w:styleId="a6">
    <w:name w:val="Subtitle"/>
    <w:basedOn w:val="a0"/>
    <w:next w:val="a1"/>
    <w:link w:val="a7"/>
    <w:uiPriority w:val="99"/>
    <w:qFormat/>
    <w:pPr>
      <w:jc w:val="center"/>
    </w:pPr>
    <w:rPr>
      <w:rFonts w:ascii="Times New Roman" w:hAnsi="Times New Roman" w:cs="Times New Roman"/>
      <w:i/>
      <w:iCs/>
    </w:rPr>
  </w:style>
  <w:style w:type="character" w:customStyle="1" w:styleId="SubtitleChar">
    <w:name w:val="Subtitle Char"/>
    <w:basedOn w:val="a2"/>
    <w:uiPriority w:val="11"/>
    <w:rsid w:val="00CB111C"/>
    <w:rPr>
      <w:rFonts w:asciiTheme="majorHAnsi" w:eastAsiaTheme="majorEastAsia" w:hAnsiTheme="majorHAnsi" w:cstheme="majorBidi"/>
      <w:sz w:val="24"/>
      <w:szCs w:val="24"/>
    </w:rPr>
  </w:style>
  <w:style w:type="character" w:customStyle="1" w:styleId="a7">
    <w:name w:val="Подзаголовок Знак"/>
    <w:link w:val="a6"/>
    <w:uiPriority w:val="99"/>
    <w:rPr>
      <w:rFonts w:ascii="Times New Roman" w:hAnsi="Times New Roman" w:cs="Times New Roman"/>
      <w:i/>
      <w:iCs/>
      <w:sz w:val="28"/>
      <w:szCs w:val="28"/>
      <w:lang w:val="ru-RU"/>
    </w:rPr>
  </w:style>
  <w:style w:type="paragraph" w:styleId="a8">
    <w:name w:val="List"/>
    <w:basedOn w:val="a1"/>
    <w:uiPriority w:val="99"/>
  </w:style>
  <w:style w:type="paragraph" w:customStyle="1" w:styleId="13">
    <w:name w:val="Название1"/>
    <w:basedOn w:val="a"/>
    <w:uiPriority w:val="99"/>
    <w:pPr>
      <w:spacing w:before="120" w:after="120"/>
    </w:pPr>
    <w:rPr>
      <w:rFonts w:cstheme="minorBidi"/>
      <w:i/>
      <w:iCs/>
    </w:rPr>
  </w:style>
  <w:style w:type="paragraph" w:customStyle="1" w:styleId="14">
    <w:name w:val="Указатель1"/>
    <w:basedOn w:val="a"/>
    <w:uiPriority w:val="99"/>
    <w:rPr>
      <w:rFonts w:cstheme="minorBidi"/>
    </w:rPr>
  </w:style>
  <w:style w:type="paragraph" w:customStyle="1" w:styleId="a9">
    <w:name w:val="Содержимое таблицы"/>
    <w:basedOn w:val="a"/>
    <w:uiPriority w:val="99"/>
    <w:rPr>
      <w:rFonts w:cstheme="minorBidi"/>
    </w:rPr>
  </w:style>
  <w:style w:type="paragraph" w:customStyle="1" w:styleId="ConsPlusNormal">
    <w:name w:val="ConsPlusNormal"/>
    <w:next w:val="a"/>
    <w:uiPriority w:val="9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basedOn w:val="a"/>
    <w:next w:val="ConsPlusNormal"/>
    <w:uiPriority w:val="99"/>
    <w:rPr>
      <w:rFonts w:ascii="Courier New" w:hAnsi="Courier New" w:cs="Courier New"/>
    </w:rPr>
  </w:style>
  <w:style w:type="paragraph" w:customStyle="1" w:styleId="ConsPlusTitle">
    <w:name w:val="ConsPlusTitle"/>
    <w:basedOn w:val="a"/>
    <w:next w:val="ConsPlusNormal"/>
    <w:uiPriority w:val="99"/>
    <w:rPr>
      <w:rFonts w:ascii="Arial" w:hAnsi="Arial" w:cs="Arial"/>
      <w:b/>
      <w:bCs/>
    </w:rPr>
  </w:style>
  <w:style w:type="paragraph" w:customStyle="1" w:styleId="ConsPlusCell">
    <w:name w:val="ConsPlusCell"/>
    <w:basedOn w:val="a"/>
    <w:uiPriority w:val="99"/>
    <w:rPr>
      <w:rFonts w:ascii="Arial" w:hAnsi="Arial" w:cs="Arial"/>
    </w:rPr>
  </w:style>
  <w:style w:type="paragraph" w:customStyle="1" w:styleId="ConsPlusDocList">
    <w:name w:val="ConsPlusDocList"/>
    <w:basedOn w:val="a"/>
    <w:uiPriority w:val="99"/>
    <w:rPr>
      <w:rFonts w:ascii="Courier New" w:hAnsi="Courier New" w:cs="Courier New"/>
    </w:rPr>
  </w:style>
  <w:style w:type="paragraph" w:customStyle="1" w:styleId="Standard">
    <w:name w:val="Standard"/>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Textbody">
    <w:name w:val="Text body"/>
    <w:basedOn w:val="Standard"/>
    <w:uiPriority w:val="99"/>
    <w:pPr>
      <w:spacing w:after="120"/>
    </w:pPr>
  </w:style>
  <w:style w:type="paragraph" w:styleId="aa">
    <w:name w:val="Normal (Web)"/>
    <w:aliases w:val="Знак2,Обычный (Web),Обычный (веб)1,Обычный (Web)1"/>
    <w:basedOn w:val="a"/>
    <w:uiPriority w:val="99"/>
    <w:pPr>
      <w:widowControl/>
      <w:spacing w:before="100" w:after="119"/>
    </w:pPr>
  </w:style>
  <w:style w:type="paragraph" w:styleId="ab">
    <w:name w:val="Balloon Text"/>
    <w:basedOn w:val="a"/>
    <w:link w:val="15"/>
    <w:uiPriority w:val="99"/>
    <w:rPr>
      <w:rFonts w:ascii="Tahoma" w:hAnsi="Tahoma" w:cs="Tahoma"/>
      <w:sz w:val="16"/>
      <w:szCs w:val="16"/>
    </w:rPr>
  </w:style>
  <w:style w:type="character" w:customStyle="1" w:styleId="BalloonTextChar">
    <w:name w:val="Balloon Text Char"/>
    <w:basedOn w:val="a2"/>
    <w:uiPriority w:val="99"/>
    <w:semiHidden/>
    <w:rsid w:val="00CB111C"/>
    <w:rPr>
      <w:rFonts w:ascii="Times New Roman" w:hAnsi="Times New Roman" w:cs="Times New Roman"/>
      <w:sz w:val="0"/>
      <w:szCs w:val="0"/>
    </w:rPr>
  </w:style>
  <w:style w:type="character" w:customStyle="1" w:styleId="15">
    <w:name w:val="Текст выноски Знак1"/>
    <w:basedOn w:val="a2"/>
    <w:link w:val="ab"/>
    <w:uiPriority w:val="99"/>
    <w:rPr>
      <w:rFonts w:ascii="Tahoma" w:hAnsi="Tahoma" w:cs="Tahoma"/>
      <w:sz w:val="16"/>
      <w:szCs w:val="16"/>
      <w:lang w:val="ru-RU"/>
    </w:rPr>
  </w:style>
  <w:style w:type="character" w:styleId="ac">
    <w:name w:val="Hyperlink"/>
    <w:basedOn w:val="a2"/>
    <w:uiPriority w:val="99"/>
    <w:rPr>
      <w:rFonts w:ascii="Arial" w:hAnsi="Arial" w:cs="Arial"/>
      <w:color w:val="0000FF"/>
      <w:u w:val="single"/>
      <w:lang w:val="ru-RU"/>
    </w:rPr>
  </w:style>
  <w:style w:type="character" w:customStyle="1" w:styleId="WW8Num1z8">
    <w:name w:val="WW8Num1z8"/>
    <w:uiPriority w:val="99"/>
    <w:rPr>
      <w:rFonts w:ascii="Arial" w:hAnsi="Arial" w:cs="Arial"/>
      <w:lang w:val="ru-RU"/>
    </w:rPr>
  </w:style>
  <w:style w:type="character" w:customStyle="1" w:styleId="FontStyle14">
    <w:name w:val="Font Style14"/>
    <w:uiPriority w:val="99"/>
    <w:rPr>
      <w:rFonts w:ascii="Arial" w:hAnsi="Arial" w:cs="Arial"/>
      <w:sz w:val="22"/>
      <w:szCs w:val="22"/>
      <w:lang w:val="ru-RU"/>
    </w:rPr>
  </w:style>
  <w:style w:type="character" w:customStyle="1" w:styleId="label">
    <w:name w:val="label"/>
    <w:uiPriority w:val="99"/>
    <w:rPr>
      <w:rFonts w:ascii="Arial" w:hAnsi="Arial" w:cs="Arial"/>
      <w:lang w:val="ru-RU"/>
    </w:rPr>
  </w:style>
  <w:style w:type="character" w:customStyle="1" w:styleId="r">
    <w:name w:val="r"/>
    <w:uiPriority w:val="99"/>
    <w:rPr>
      <w:rFonts w:ascii="Arial" w:hAnsi="Arial" w:cs="Arial"/>
      <w:lang w:val="ru-RU"/>
    </w:rPr>
  </w:style>
  <w:style w:type="character" w:customStyle="1" w:styleId="apple-converted-space">
    <w:name w:val="apple-converted-space"/>
    <w:uiPriority w:val="99"/>
    <w:rPr>
      <w:rFonts w:ascii="Arial" w:hAnsi="Arial" w:cs="Arial"/>
      <w:lang w:val="ru-RU"/>
    </w:rPr>
  </w:style>
  <w:style w:type="character" w:customStyle="1" w:styleId="WW8Num5z1">
    <w:name w:val="WW8Num5z1"/>
    <w:uiPriority w:val="99"/>
    <w:rPr>
      <w:rFonts w:ascii="Arial" w:hAnsi="Arial" w:cs="Arial"/>
      <w:sz w:val="26"/>
      <w:szCs w:val="26"/>
      <w:lang w:val="ru-RU"/>
    </w:rPr>
  </w:style>
  <w:style w:type="paragraph" w:customStyle="1" w:styleId="16">
    <w:name w:val="Абзац списка1"/>
    <w:basedOn w:val="a"/>
    <w:uiPriority w:val="99"/>
    <w:pPr>
      <w:ind w:left="720"/>
    </w:pPr>
    <w:rPr>
      <w:color w:val="000000"/>
    </w:rPr>
  </w:style>
  <w:style w:type="character" w:customStyle="1" w:styleId="-">
    <w:name w:val="Интернет-ссылка"/>
    <w:uiPriority w:val="99"/>
    <w:rPr>
      <w:rFonts w:ascii="Arial" w:hAnsi="Arial" w:cs="Arial"/>
      <w:color w:val="0000FF"/>
      <w:u w:val="single"/>
      <w:lang w:val="ru-RU"/>
    </w:rPr>
  </w:style>
  <w:style w:type="paragraph" w:styleId="ad">
    <w:name w:val="header"/>
    <w:basedOn w:val="a"/>
    <w:link w:val="ae"/>
    <w:uiPriority w:val="99"/>
    <w:pPr>
      <w:tabs>
        <w:tab w:val="center" w:pos="4677"/>
        <w:tab w:val="right" w:pos="9355"/>
      </w:tabs>
    </w:pPr>
  </w:style>
  <w:style w:type="character" w:customStyle="1" w:styleId="HeaderChar">
    <w:name w:val="Header Char"/>
    <w:basedOn w:val="a2"/>
    <w:uiPriority w:val="99"/>
    <w:semiHidden/>
    <w:rsid w:val="00CB111C"/>
    <w:rPr>
      <w:rFonts w:ascii="Times New Roman" w:hAnsi="Times New Roman" w:cs="Times New Roman"/>
      <w:sz w:val="24"/>
      <w:szCs w:val="24"/>
    </w:rPr>
  </w:style>
  <w:style w:type="character" w:customStyle="1" w:styleId="ae">
    <w:name w:val="Верхний колонтитул Знак"/>
    <w:basedOn w:val="a2"/>
    <w:link w:val="ad"/>
    <w:uiPriority w:val="99"/>
    <w:rPr>
      <w:sz w:val="24"/>
      <w:szCs w:val="24"/>
      <w:lang w:val="ru-RU"/>
    </w:rPr>
  </w:style>
  <w:style w:type="paragraph" w:styleId="af">
    <w:name w:val="footer"/>
    <w:basedOn w:val="a"/>
    <w:link w:val="af0"/>
    <w:uiPriority w:val="99"/>
    <w:pPr>
      <w:tabs>
        <w:tab w:val="center" w:pos="4677"/>
        <w:tab w:val="right" w:pos="9355"/>
      </w:tabs>
    </w:pPr>
  </w:style>
  <w:style w:type="character" w:customStyle="1" w:styleId="FooterChar">
    <w:name w:val="Footer Char"/>
    <w:basedOn w:val="a2"/>
    <w:uiPriority w:val="99"/>
    <w:semiHidden/>
    <w:rsid w:val="00CB111C"/>
    <w:rPr>
      <w:rFonts w:ascii="Times New Roman" w:hAnsi="Times New Roman" w:cs="Times New Roman"/>
      <w:sz w:val="24"/>
      <w:szCs w:val="24"/>
    </w:rPr>
  </w:style>
  <w:style w:type="character" w:customStyle="1" w:styleId="af0">
    <w:name w:val="Нижний колонтитул Знак"/>
    <w:basedOn w:val="a2"/>
    <w:link w:val="af"/>
    <w:uiPriority w:val="99"/>
    <w:rPr>
      <w:sz w:val="24"/>
      <w:szCs w:val="24"/>
      <w:lang w:val="ru-RU"/>
    </w:rPr>
  </w:style>
  <w:style w:type="character" w:customStyle="1" w:styleId="17">
    <w:name w:val="Основной шрифт абзаца1"/>
    <w:uiPriority w:val="99"/>
    <w:rPr>
      <w:rFonts w:ascii="Arial" w:hAnsi="Arial" w:cs="Arial"/>
      <w:lang w:val="ru-RU"/>
    </w:rPr>
  </w:style>
  <w:style w:type="character" w:customStyle="1" w:styleId="CharStyle148">
    <w:name w:val="CharStyle148"/>
    <w:uiPriority w:val="99"/>
    <w:rPr>
      <w:rFonts w:ascii="Arial" w:hAnsi="Arial" w:cs="Arial"/>
      <w:lang w:val="ru-RU"/>
    </w:rPr>
  </w:style>
  <w:style w:type="paragraph" w:styleId="af1">
    <w:name w:val="List Paragraph"/>
    <w:aliases w:val="SL_Абзац списка,ТЗ список,Абзац списка литеральный,Булет1,1Булет,it_List1,Список дефисный,Абзац основного текста,Bullet List,FooterText,numbered,Paragraphe de liste1,lp1,Use Case List Paragraph,Bullet 1,Маркер,Нумерованый список,асз.Спис"/>
    <w:basedOn w:val="a"/>
    <w:uiPriority w:val="99"/>
    <w:qFormat/>
    <w:pPr>
      <w:ind w:left="720"/>
    </w:pPr>
    <w:rPr>
      <w:color w:val="000000"/>
    </w:rPr>
  </w:style>
  <w:style w:type="character" w:styleId="af2">
    <w:name w:val="annotation reference"/>
    <w:basedOn w:val="a2"/>
    <w:uiPriority w:val="99"/>
    <w:rPr>
      <w:rFonts w:ascii="Arial" w:hAnsi="Arial" w:cs="Arial"/>
      <w:sz w:val="16"/>
      <w:szCs w:val="16"/>
      <w:lang w:val="ru-RU"/>
    </w:rPr>
  </w:style>
  <w:style w:type="paragraph" w:styleId="af3">
    <w:name w:val="annotation text"/>
    <w:basedOn w:val="a"/>
    <w:link w:val="af4"/>
    <w:uiPriority w:val="99"/>
  </w:style>
  <w:style w:type="character" w:customStyle="1" w:styleId="CommentTextChar">
    <w:name w:val="Comment Text Char"/>
    <w:basedOn w:val="a2"/>
    <w:uiPriority w:val="99"/>
    <w:semiHidden/>
    <w:rsid w:val="00CB111C"/>
    <w:rPr>
      <w:rFonts w:ascii="Times New Roman" w:hAnsi="Times New Roman" w:cs="Times New Roman"/>
      <w:sz w:val="20"/>
      <w:szCs w:val="20"/>
    </w:rPr>
  </w:style>
  <w:style w:type="character" w:customStyle="1" w:styleId="af4">
    <w:name w:val="Текст примечания Знак"/>
    <w:basedOn w:val="a2"/>
    <w:link w:val="af3"/>
    <w:uiPriority w:val="99"/>
    <w:rPr>
      <w:sz w:val="24"/>
      <w:szCs w:val="24"/>
      <w:lang w:val="ru-RU"/>
    </w:rPr>
  </w:style>
  <w:style w:type="paragraph" w:styleId="af5">
    <w:name w:val="annotation subject"/>
    <w:basedOn w:val="af3"/>
    <w:next w:val="af3"/>
    <w:link w:val="af6"/>
    <w:uiPriority w:val="99"/>
    <w:rPr>
      <w:b/>
      <w:bCs/>
    </w:rPr>
  </w:style>
  <w:style w:type="character" w:customStyle="1" w:styleId="CommentSubjectChar">
    <w:name w:val="Comment Subject Char"/>
    <w:basedOn w:val="af4"/>
    <w:uiPriority w:val="99"/>
    <w:semiHidden/>
    <w:rsid w:val="00CB111C"/>
    <w:rPr>
      <w:rFonts w:ascii="Times New Roman" w:hAnsi="Times New Roman" w:cs="Times New Roman"/>
      <w:b/>
      <w:bCs/>
      <w:sz w:val="20"/>
      <w:szCs w:val="20"/>
      <w:lang w:val="ru-RU"/>
    </w:rPr>
  </w:style>
  <w:style w:type="character" w:customStyle="1" w:styleId="af6">
    <w:name w:val="Тема примечания Знак"/>
    <w:basedOn w:val="af4"/>
    <w:link w:val="af5"/>
    <w:uiPriority w:val="99"/>
    <w:rPr>
      <w:b/>
      <w:bCs/>
      <w:sz w:val="24"/>
      <w:szCs w:val="24"/>
      <w:lang w:val="ru-RU"/>
    </w:rPr>
  </w:style>
  <w:style w:type="paragraph" w:styleId="20">
    <w:name w:val="Body Text 2"/>
    <w:basedOn w:val="a"/>
    <w:link w:val="22"/>
    <w:uiPriority w:val="99"/>
    <w:pPr>
      <w:spacing w:after="120" w:line="480" w:lineRule="auto"/>
    </w:pPr>
  </w:style>
  <w:style w:type="character" w:customStyle="1" w:styleId="BodyText2Char">
    <w:name w:val="Body Text 2 Char"/>
    <w:basedOn w:val="a2"/>
    <w:uiPriority w:val="99"/>
    <w:semiHidden/>
    <w:rsid w:val="00CB111C"/>
    <w:rPr>
      <w:rFonts w:ascii="Times New Roman" w:hAnsi="Times New Roman" w:cs="Times New Roman"/>
      <w:sz w:val="24"/>
      <w:szCs w:val="24"/>
    </w:rPr>
  </w:style>
  <w:style w:type="character" w:customStyle="1" w:styleId="22">
    <w:name w:val="Основной текст 2 Знак2"/>
    <w:basedOn w:val="a2"/>
    <w:link w:val="20"/>
    <w:uiPriority w:val="99"/>
    <w:rPr>
      <w:sz w:val="24"/>
      <w:szCs w:val="24"/>
      <w:lang w:val="ru-RU"/>
    </w:rPr>
  </w:style>
  <w:style w:type="character" w:customStyle="1" w:styleId="af7">
    <w:name w:val="Гипертекстовая ссылка"/>
    <w:uiPriority w:val="99"/>
    <w:rPr>
      <w:rFonts w:ascii="Arial" w:hAnsi="Arial" w:cs="Arial"/>
      <w:color w:val="106BBE"/>
      <w:lang w:val="ru-RU"/>
    </w:rPr>
  </w:style>
  <w:style w:type="character" w:customStyle="1" w:styleId="WW8Num1z0">
    <w:name w:val="WW8Num1z0"/>
    <w:uiPriority w:val="99"/>
    <w:rPr>
      <w:rFonts w:ascii="Arial" w:hAnsi="Arial" w:cs="Arial"/>
      <w:lang w:val="ru-RU"/>
    </w:rPr>
  </w:style>
  <w:style w:type="character" w:customStyle="1" w:styleId="WW8Num1z1">
    <w:name w:val="WW8Num1z1"/>
    <w:uiPriority w:val="99"/>
    <w:rPr>
      <w:rFonts w:ascii="Arial" w:hAnsi="Arial" w:cs="Arial"/>
      <w:lang w:val="ru-RU"/>
    </w:rPr>
  </w:style>
  <w:style w:type="character" w:customStyle="1" w:styleId="WW8Num1z2">
    <w:name w:val="WW8Num1z2"/>
    <w:uiPriority w:val="99"/>
    <w:rPr>
      <w:rFonts w:ascii="Arial" w:hAnsi="Arial" w:cs="Arial"/>
      <w:lang w:val="ru-RU"/>
    </w:rPr>
  </w:style>
  <w:style w:type="character" w:customStyle="1" w:styleId="WW8Num1z3">
    <w:name w:val="WW8Num1z3"/>
    <w:uiPriority w:val="99"/>
    <w:rPr>
      <w:rFonts w:ascii="Arial" w:hAnsi="Arial" w:cs="Arial"/>
      <w:lang w:val="ru-RU"/>
    </w:rPr>
  </w:style>
  <w:style w:type="character" w:customStyle="1" w:styleId="WW8Num1z4">
    <w:name w:val="WW8Num1z4"/>
    <w:uiPriority w:val="99"/>
    <w:rPr>
      <w:rFonts w:ascii="Arial" w:hAnsi="Arial" w:cs="Arial"/>
      <w:lang w:val="ru-RU"/>
    </w:rPr>
  </w:style>
  <w:style w:type="character" w:customStyle="1" w:styleId="WW8Num1z5">
    <w:name w:val="WW8Num1z5"/>
    <w:uiPriority w:val="99"/>
    <w:rPr>
      <w:rFonts w:ascii="Arial" w:hAnsi="Arial" w:cs="Arial"/>
      <w:lang w:val="ru-RU"/>
    </w:rPr>
  </w:style>
  <w:style w:type="character" w:customStyle="1" w:styleId="WW8Num1z6">
    <w:name w:val="WW8Num1z6"/>
    <w:uiPriority w:val="99"/>
    <w:rPr>
      <w:rFonts w:ascii="Arial" w:hAnsi="Arial" w:cs="Arial"/>
      <w:lang w:val="ru-RU"/>
    </w:rPr>
  </w:style>
  <w:style w:type="character" w:customStyle="1" w:styleId="WW8Num1z7">
    <w:name w:val="WW8Num1z7"/>
    <w:uiPriority w:val="99"/>
    <w:rPr>
      <w:rFonts w:ascii="Arial" w:hAnsi="Arial" w:cs="Arial"/>
      <w:lang w:val="ru-RU"/>
    </w:rPr>
  </w:style>
  <w:style w:type="character" w:customStyle="1" w:styleId="WW8Num2z0">
    <w:name w:val="WW8Num2z0"/>
    <w:uiPriority w:val="99"/>
    <w:rPr>
      <w:rFonts w:ascii="Symbol" w:hAnsi="Symbol" w:cs="Symbol"/>
      <w:noProof/>
      <w:sz w:val="18"/>
      <w:szCs w:val="18"/>
    </w:rPr>
  </w:style>
  <w:style w:type="character" w:customStyle="1" w:styleId="WW8Num2z1">
    <w:name w:val="WW8Num2z1"/>
    <w:uiPriority w:val="99"/>
    <w:rPr>
      <w:rFonts w:ascii="Arial" w:hAnsi="Arial" w:cs="Arial"/>
      <w:lang w:val="ru-RU"/>
    </w:rPr>
  </w:style>
  <w:style w:type="character" w:customStyle="1" w:styleId="WW8Num2z2">
    <w:name w:val="WW8Num2z2"/>
    <w:uiPriority w:val="99"/>
    <w:rPr>
      <w:rFonts w:ascii="Arial" w:hAnsi="Arial" w:cs="Arial"/>
      <w:lang w:val="ru-RU"/>
    </w:rPr>
  </w:style>
  <w:style w:type="character" w:customStyle="1" w:styleId="WW8Num2z3">
    <w:name w:val="WW8Num2z3"/>
    <w:uiPriority w:val="99"/>
    <w:rPr>
      <w:rFonts w:ascii="Arial" w:hAnsi="Arial" w:cs="Arial"/>
      <w:lang w:val="ru-RU"/>
    </w:rPr>
  </w:style>
  <w:style w:type="character" w:customStyle="1" w:styleId="WW8Num2z4">
    <w:name w:val="WW8Num2z4"/>
    <w:uiPriority w:val="99"/>
    <w:rPr>
      <w:rFonts w:ascii="Arial" w:hAnsi="Arial" w:cs="Arial"/>
      <w:lang w:val="ru-RU"/>
    </w:rPr>
  </w:style>
  <w:style w:type="character" w:customStyle="1" w:styleId="WW8Num2z5">
    <w:name w:val="WW8Num2z5"/>
    <w:uiPriority w:val="99"/>
    <w:rPr>
      <w:rFonts w:ascii="Arial" w:hAnsi="Arial" w:cs="Arial"/>
      <w:lang w:val="ru-RU"/>
    </w:rPr>
  </w:style>
  <w:style w:type="character" w:customStyle="1" w:styleId="WW8Num2z6">
    <w:name w:val="WW8Num2z6"/>
    <w:uiPriority w:val="99"/>
    <w:rPr>
      <w:rFonts w:ascii="Arial" w:hAnsi="Arial" w:cs="Arial"/>
      <w:lang w:val="ru-RU"/>
    </w:rPr>
  </w:style>
  <w:style w:type="character" w:customStyle="1" w:styleId="WW8Num2z7">
    <w:name w:val="WW8Num2z7"/>
    <w:uiPriority w:val="99"/>
    <w:rPr>
      <w:rFonts w:ascii="Arial" w:hAnsi="Arial" w:cs="Arial"/>
      <w:lang w:val="ru-RU"/>
    </w:rPr>
  </w:style>
  <w:style w:type="character" w:customStyle="1" w:styleId="WW8Num2z8">
    <w:name w:val="WW8Num2z8"/>
    <w:uiPriority w:val="99"/>
    <w:rPr>
      <w:rFonts w:ascii="Arial" w:hAnsi="Arial" w:cs="Arial"/>
      <w:lang w:val="ru-RU"/>
    </w:rPr>
  </w:style>
  <w:style w:type="character" w:customStyle="1" w:styleId="23">
    <w:name w:val="Основной шрифт абзаца2"/>
    <w:uiPriority w:val="99"/>
    <w:rPr>
      <w:rFonts w:ascii="Arial" w:hAnsi="Arial" w:cs="Arial"/>
      <w:lang w:val="ru-RU"/>
    </w:rPr>
  </w:style>
  <w:style w:type="character" w:customStyle="1" w:styleId="WW8Num3z0">
    <w:name w:val="WW8Num3z0"/>
    <w:uiPriority w:val="99"/>
    <w:rPr>
      <w:rFonts w:ascii="Symbol" w:hAnsi="Symbol" w:cs="Symbol"/>
      <w:noProof/>
    </w:rPr>
  </w:style>
  <w:style w:type="character" w:customStyle="1" w:styleId="WW8Num4z0">
    <w:name w:val="WW8Num4z0"/>
    <w:uiPriority w:val="99"/>
    <w:rPr>
      <w:rFonts w:ascii="Symbol" w:hAnsi="Symbol" w:cs="Symbol"/>
      <w:noProof/>
    </w:rPr>
  </w:style>
  <w:style w:type="character" w:customStyle="1" w:styleId="Absatz-Standardschriftart">
    <w:name w:val="Absatz-Standardschriftart"/>
    <w:uiPriority w:val="99"/>
    <w:rPr>
      <w:rFonts w:ascii="Arial" w:hAnsi="Arial" w:cs="Arial"/>
      <w:lang w:val="ru-RU"/>
    </w:rPr>
  </w:style>
  <w:style w:type="character" w:customStyle="1" w:styleId="af8">
    <w:name w:val="Символ нумерации"/>
    <w:uiPriority w:val="99"/>
    <w:rPr>
      <w:rFonts w:ascii="Arial" w:hAnsi="Arial" w:cs="Arial"/>
      <w:lang w:val="ru-RU"/>
    </w:rPr>
  </w:style>
  <w:style w:type="character" w:customStyle="1" w:styleId="af9">
    <w:name w:val="Ìàðêåðû ñïèñêà"/>
    <w:uiPriority w:val="99"/>
    <w:rPr>
      <w:rFonts w:ascii="OpenSymbol" w:hAnsi="OpenSymbol" w:cs="OpenSymbol"/>
    </w:rPr>
  </w:style>
  <w:style w:type="character" w:customStyle="1" w:styleId="afa">
    <w:name w:val="Текст выноски Знак"/>
    <w:uiPriority w:val="99"/>
    <w:rPr>
      <w:rFonts w:ascii="Tahoma" w:hAnsi="Tahoma" w:cs="Tahoma"/>
      <w:color w:val="000000"/>
      <w:sz w:val="16"/>
      <w:szCs w:val="16"/>
      <w:lang w:val="ru-RU"/>
    </w:rPr>
  </w:style>
  <w:style w:type="paragraph" w:styleId="afb">
    <w:name w:val="caption"/>
    <w:basedOn w:val="a"/>
    <w:next w:val="a1"/>
    <w:uiPriority w:val="99"/>
    <w:qFormat/>
    <w:pPr>
      <w:keepNext/>
      <w:spacing w:before="240" w:after="120"/>
    </w:pPr>
    <w:rPr>
      <w:rFonts w:ascii="Arial" w:hAnsi="Arial" w:cs="Arial"/>
      <w:sz w:val="28"/>
      <w:szCs w:val="28"/>
    </w:rPr>
  </w:style>
  <w:style w:type="paragraph" w:customStyle="1" w:styleId="31">
    <w:name w:val="Указатель3"/>
    <w:basedOn w:val="a"/>
    <w:uiPriority w:val="99"/>
  </w:style>
  <w:style w:type="paragraph" w:customStyle="1" w:styleId="18">
    <w:name w:val="Название объекта1"/>
    <w:basedOn w:val="a0"/>
    <w:next w:val="a6"/>
    <w:uiPriority w:val="99"/>
    <w:rPr>
      <w:rFonts w:ascii="Times New Roman" w:hAnsi="Times New Roman" w:cs="Times New Roman"/>
    </w:rPr>
  </w:style>
  <w:style w:type="paragraph" w:customStyle="1" w:styleId="24">
    <w:name w:val="Указатель2"/>
    <w:basedOn w:val="a"/>
    <w:uiPriority w:val="99"/>
  </w:style>
  <w:style w:type="paragraph" w:styleId="afc">
    <w:name w:val="Body Text Indent"/>
    <w:basedOn w:val="a"/>
    <w:link w:val="19"/>
    <w:uiPriority w:val="99"/>
    <w:pPr>
      <w:ind w:firstLine="851"/>
    </w:pPr>
    <w:rPr>
      <w:sz w:val="26"/>
      <w:szCs w:val="26"/>
    </w:rPr>
  </w:style>
  <w:style w:type="character" w:customStyle="1" w:styleId="BodyTextIndentChar">
    <w:name w:val="Body Text Indent Char"/>
    <w:basedOn w:val="a2"/>
    <w:uiPriority w:val="99"/>
    <w:semiHidden/>
    <w:rsid w:val="00CB111C"/>
    <w:rPr>
      <w:rFonts w:ascii="Times New Roman" w:hAnsi="Times New Roman" w:cs="Times New Roman"/>
      <w:sz w:val="24"/>
      <w:szCs w:val="24"/>
    </w:rPr>
  </w:style>
  <w:style w:type="character" w:customStyle="1" w:styleId="19">
    <w:name w:val="Основной текст с отступом Знак1"/>
    <w:basedOn w:val="a2"/>
    <w:link w:val="afc"/>
    <w:uiPriority w:val="99"/>
    <w:rPr>
      <w:sz w:val="26"/>
      <w:szCs w:val="26"/>
      <w:lang w:val="ru-RU"/>
    </w:rPr>
  </w:style>
  <w:style w:type="paragraph" w:customStyle="1" w:styleId="BodyText21">
    <w:name w:val="Body Text 21"/>
    <w:basedOn w:val="a"/>
    <w:uiPriority w:val="99"/>
    <w:pPr>
      <w:ind w:firstLine="720"/>
      <w:jc w:val="both"/>
    </w:pPr>
  </w:style>
  <w:style w:type="paragraph" w:customStyle="1" w:styleId="afd">
    <w:name w:val="Заголовок таблицы"/>
    <w:basedOn w:val="a9"/>
    <w:uiPriority w:val="99"/>
    <w:pPr>
      <w:jc w:val="center"/>
    </w:pPr>
    <w:rPr>
      <w:rFonts w:cs="Times New Roman"/>
      <w:b/>
      <w:bCs/>
    </w:rPr>
  </w:style>
  <w:style w:type="paragraph" w:customStyle="1" w:styleId="ConsNormal">
    <w:name w:val="ConsNormal Знак"/>
    <w:uiPriority w:val="99"/>
    <w:pPr>
      <w:widowControl w:val="0"/>
      <w:autoSpaceDE w:val="0"/>
      <w:autoSpaceDN w:val="0"/>
      <w:adjustRightInd w:val="0"/>
      <w:ind w:firstLine="720"/>
    </w:pPr>
    <w:rPr>
      <w:rFonts w:ascii="Arial" w:hAnsi="Arial" w:cs="Arial"/>
      <w:sz w:val="24"/>
      <w:szCs w:val="24"/>
    </w:rPr>
  </w:style>
  <w:style w:type="paragraph" w:customStyle="1" w:styleId="NormalWeb1">
    <w:name w:val="Normal (Web)1"/>
    <w:basedOn w:val="a"/>
    <w:uiPriority w:val="99"/>
    <w:pPr>
      <w:spacing w:before="28" w:after="100"/>
    </w:pPr>
  </w:style>
  <w:style w:type="paragraph" w:customStyle="1" w:styleId="parametervalue">
    <w:name w:val="parametervalue"/>
    <w:basedOn w:val="a"/>
    <w:uiPriority w:val="99"/>
    <w:pPr>
      <w:widowControl/>
      <w:spacing w:before="100" w:after="100"/>
    </w:pPr>
  </w:style>
  <w:style w:type="character" w:customStyle="1" w:styleId="WW8Num4z2">
    <w:name w:val="WW8Num4z2"/>
    <w:uiPriority w:val="99"/>
    <w:rPr>
      <w:rFonts w:ascii="Arial" w:hAnsi="Arial" w:cs="Arial"/>
      <w:lang w:val="ru-RU"/>
    </w:rPr>
  </w:style>
  <w:style w:type="character" w:customStyle="1" w:styleId="WW8Num8z0">
    <w:name w:val="WW8Num8z0"/>
    <w:uiPriority w:val="99"/>
    <w:rPr>
      <w:rFonts w:ascii="Arial" w:hAnsi="Arial" w:cs="Arial"/>
      <w:lang w:val="ru-RU"/>
    </w:rPr>
  </w:style>
  <w:style w:type="character" w:customStyle="1" w:styleId="WW8Num9z0">
    <w:name w:val="WW8Num9z0"/>
    <w:uiPriority w:val="99"/>
    <w:rPr>
      <w:rFonts w:ascii="Symbol" w:hAnsi="Symbol" w:cs="Symbol"/>
      <w:noProof/>
    </w:rPr>
  </w:style>
  <w:style w:type="character" w:customStyle="1" w:styleId="WW8Num16z0">
    <w:name w:val="WW8Num16z0"/>
    <w:uiPriority w:val="99"/>
    <w:rPr>
      <w:rFonts w:ascii="Arial" w:hAnsi="Arial" w:cs="Arial"/>
      <w:b/>
      <w:bCs/>
      <w:lang w:val="ru-RU"/>
    </w:rPr>
  </w:style>
  <w:style w:type="character" w:customStyle="1" w:styleId="WW8Num17z0">
    <w:name w:val="WW8Num17z0"/>
    <w:uiPriority w:val="99"/>
    <w:rPr>
      <w:rFonts w:ascii="Arial" w:hAnsi="Arial" w:cs="Arial"/>
      <w:b/>
      <w:bCs/>
      <w:lang w:val="ru-RU"/>
    </w:rPr>
  </w:style>
  <w:style w:type="character" w:customStyle="1" w:styleId="WW8Num20z0">
    <w:name w:val="WW8Num20z0"/>
    <w:uiPriority w:val="99"/>
    <w:rPr>
      <w:rFonts w:ascii="Arial" w:hAnsi="Arial" w:cs="Arial"/>
      <w:lang w:val="ru-RU"/>
    </w:rPr>
  </w:style>
  <w:style w:type="character" w:customStyle="1" w:styleId="WW8Num21z2">
    <w:name w:val="WW8Num21z2"/>
    <w:uiPriority w:val="99"/>
    <w:rPr>
      <w:rFonts w:ascii="Arial" w:hAnsi="Arial" w:cs="Arial"/>
      <w:lang w:val="ru-RU"/>
    </w:rPr>
  </w:style>
  <w:style w:type="character" w:customStyle="1" w:styleId="WW8Num22z0">
    <w:name w:val="WW8Num22z0"/>
    <w:uiPriority w:val="99"/>
    <w:rPr>
      <w:rFonts w:ascii="Arial" w:hAnsi="Arial" w:cs="Arial"/>
      <w:b/>
      <w:bCs/>
      <w:lang w:val="ru-RU"/>
    </w:rPr>
  </w:style>
  <w:style w:type="character" w:customStyle="1" w:styleId="WW8Num26z0">
    <w:name w:val="WW8Num26z0"/>
    <w:uiPriority w:val="99"/>
    <w:rPr>
      <w:rFonts w:ascii="Arial" w:hAnsi="Arial" w:cs="Arial"/>
      <w:lang w:val="ru-RU"/>
    </w:rPr>
  </w:style>
  <w:style w:type="character" w:customStyle="1" w:styleId="WW8Num26z1">
    <w:name w:val="WW8Num26z1"/>
    <w:uiPriority w:val="99"/>
    <w:rPr>
      <w:rFonts w:ascii="Courier New" w:hAnsi="Courier New" w:cs="Courier New"/>
      <w:lang w:val="ru-RU"/>
    </w:rPr>
  </w:style>
  <w:style w:type="character" w:customStyle="1" w:styleId="WW8Num26z2">
    <w:name w:val="WW8Num26z2"/>
    <w:uiPriority w:val="99"/>
    <w:rPr>
      <w:rFonts w:ascii="Wingdings" w:hAnsi="Wingdings" w:cs="Wingdings"/>
      <w:noProof/>
    </w:rPr>
  </w:style>
  <w:style w:type="character" w:customStyle="1" w:styleId="WW8Num26z3">
    <w:name w:val="WW8Num26z3"/>
    <w:uiPriority w:val="99"/>
    <w:rPr>
      <w:rFonts w:ascii="Symbol" w:hAnsi="Symbol" w:cs="Symbol"/>
      <w:noProof/>
    </w:rPr>
  </w:style>
  <w:style w:type="character" w:customStyle="1" w:styleId="afe">
    <w:name w:val="Основной текст Знак"/>
    <w:uiPriority w:val="99"/>
    <w:rPr>
      <w:rFonts w:ascii="Arial" w:hAnsi="Arial" w:cs="Arial"/>
      <w:lang w:val="ru-RU"/>
    </w:rPr>
  </w:style>
  <w:style w:type="character" w:customStyle="1" w:styleId="ConsNormal0">
    <w:name w:val="ConsNormal Знак Знак"/>
    <w:uiPriority w:val="99"/>
    <w:rPr>
      <w:rFonts w:ascii="Arial" w:hAnsi="Arial" w:cs="Arial"/>
      <w:lang w:val="ru-RU"/>
    </w:rPr>
  </w:style>
  <w:style w:type="character" w:customStyle="1" w:styleId="aff">
    <w:name w:val="Основной текст с отступом Знак"/>
    <w:uiPriority w:val="99"/>
    <w:rPr>
      <w:rFonts w:ascii="Arial" w:hAnsi="Arial" w:cs="Arial"/>
      <w:lang w:val="ru-RU"/>
    </w:rPr>
  </w:style>
  <w:style w:type="character" w:customStyle="1" w:styleId="aff0">
    <w:name w:val="Название Знак"/>
    <w:uiPriority w:val="99"/>
    <w:rPr>
      <w:rFonts w:ascii="Arial" w:hAnsi="Arial" w:cs="Arial"/>
      <w:b/>
      <w:bCs/>
      <w:lang w:val="ru-RU"/>
    </w:rPr>
  </w:style>
  <w:style w:type="character" w:styleId="aff1">
    <w:name w:val="FollowedHyperlink"/>
    <w:basedOn w:val="a2"/>
    <w:uiPriority w:val="99"/>
    <w:rPr>
      <w:rFonts w:ascii="Arial" w:hAnsi="Arial" w:cs="Arial"/>
      <w:color w:val="800080"/>
      <w:u w:val="single"/>
      <w:lang w:val="ru-RU"/>
    </w:rPr>
  </w:style>
  <w:style w:type="character" w:styleId="aff2">
    <w:name w:val="Strong"/>
    <w:basedOn w:val="a2"/>
    <w:uiPriority w:val="99"/>
    <w:qFormat/>
    <w:rPr>
      <w:rFonts w:ascii="Arial" w:hAnsi="Arial" w:cs="Arial"/>
      <w:b/>
      <w:bCs/>
      <w:lang w:val="ru-RU"/>
    </w:rPr>
  </w:style>
  <w:style w:type="character" w:customStyle="1" w:styleId="32">
    <w:name w:val="Знак Знак3"/>
    <w:uiPriority w:val="99"/>
    <w:rPr>
      <w:rFonts w:ascii="Arial" w:hAnsi="Arial" w:cs="Arial"/>
      <w:b/>
      <w:bCs/>
      <w:lang w:val="ru-RU"/>
    </w:rPr>
  </w:style>
  <w:style w:type="character" w:styleId="aff3">
    <w:name w:val="page number"/>
    <w:basedOn w:val="17"/>
    <w:uiPriority w:val="99"/>
    <w:rPr>
      <w:rFonts w:ascii="Arial" w:hAnsi="Arial" w:cs="Arial"/>
      <w:lang w:val="ru-RU"/>
    </w:rPr>
  </w:style>
  <w:style w:type="character" w:customStyle="1" w:styleId="FontStyle19">
    <w:name w:val="Font Style19"/>
    <w:uiPriority w:val="99"/>
    <w:rPr>
      <w:rFonts w:ascii="Arial" w:hAnsi="Arial" w:cs="Arial"/>
      <w:spacing w:val="10"/>
      <w:sz w:val="18"/>
      <w:szCs w:val="18"/>
      <w:lang w:val="ru-RU"/>
    </w:rPr>
  </w:style>
  <w:style w:type="character" w:customStyle="1" w:styleId="HTML">
    <w:name w:val="Стандартный HTML Знак"/>
    <w:uiPriority w:val="99"/>
    <w:rPr>
      <w:rFonts w:ascii="Courier New" w:hAnsi="Courier New" w:cs="Courier New"/>
      <w:lang w:val="ru-RU"/>
    </w:rPr>
  </w:style>
  <w:style w:type="character" w:customStyle="1" w:styleId="25">
    <w:name w:val="Основной текст 2 Знак"/>
    <w:uiPriority w:val="99"/>
    <w:rPr>
      <w:rFonts w:ascii="Arial" w:hAnsi="Arial" w:cs="Arial"/>
      <w:lang w:val="ru-RU"/>
    </w:rPr>
  </w:style>
  <w:style w:type="character" w:customStyle="1" w:styleId="26">
    <w:name w:val="Заголовок 2 Знак"/>
    <w:uiPriority w:val="99"/>
    <w:rPr>
      <w:rFonts w:ascii="Arial" w:hAnsi="Arial" w:cs="Arial"/>
      <w:b/>
      <w:bCs/>
      <w:sz w:val="28"/>
      <w:szCs w:val="28"/>
      <w:lang w:val="ru-RU"/>
    </w:rPr>
  </w:style>
  <w:style w:type="character" w:customStyle="1" w:styleId="iceouttxt">
    <w:name w:val="iceouttxt"/>
    <w:basedOn w:val="17"/>
    <w:uiPriority w:val="99"/>
    <w:rPr>
      <w:rFonts w:ascii="Arial" w:hAnsi="Arial" w:cs="Arial"/>
      <w:lang w:val="ru-RU"/>
    </w:rPr>
  </w:style>
  <w:style w:type="character" w:customStyle="1" w:styleId="iceouttxt4">
    <w:name w:val="iceouttxt4"/>
    <w:basedOn w:val="17"/>
    <w:uiPriority w:val="99"/>
    <w:rPr>
      <w:rFonts w:ascii="Arial" w:hAnsi="Arial" w:cs="Arial"/>
      <w:lang w:val="ru-RU"/>
    </w:rPr>
  </w:style>
  <w:style w:type="character" w:customStyle="1" w:styleId="70">
    <w:name w:val="Заголовок 7 Знак"/>
    <w:uiPriority w:val="99"/>
    <w:rPr>
      <w:rFonts w:ascii="Arial" w:hAnsi="Arial" w:cs="Arial"/>
      <w:lang w:val="ru-RU"/>
    </w:rPr>
  </w:style>
  <w:style w:type="character" w:customStyle="1" w:styleId="33">
    <w:name w:val="Основной текст с отступом 3 Знак"/>
    <w:uiPriority w:val="99"/>
    <w:rPr>
      <w:rFonts w:ascii="Arial" w:hAnsi="Arial" w:cs="Arial"/>
      <w:sz w:val="16"/>
      <w:szCs w:val="16"/>
      <w:lang w:val="ru-RU"/>
    </w:rPr>
  </w:style>
  <w:style w:type="character" w:customStyle="1" w:styleId="1a">
    <w:name w:val="Îáû÷íûé1 Çíàê"/>
    <w:uiPriority w:val="99"/>
    <w:rPr>
      <w:rFonts w:ascii="TimesET" w:hAnsi="TimesET" w:cs="TimesET"/>
    </w:rPr>
  </w:style>
  <w:style w:type="character" w:customStyle="1" w:styleId="ConsNonformat">
    <w:name w:val="ConsNonformat Знак"/>
    <w:uiPriority w:val="99"/>
    <w:rPr>
      <w:rFonts w:ascii="Courier New" w:hAnsi="Courier New" w:cs="Courier New"/>
      <w:lang w:val="ru-RU"/>
    </w:rPr>
  </w:style>
  <w:style w:type="character" w:customStyle="1" w:styleId="27">
    <w:name w:val="Основной текст с отступом 2 Знак"/>
    <w:uiPriority w:val="99"/>
    <w:rPr>
      <w:rFonts w:ascii="Arial" w:hAnsi="Arial" w:cs="Arial"/>
      <w:lang w:val="ru-RU"/>
    </w:rPr>
  </w:style>
  <w:style w:type="character" w:customStyle="1" w:styleId="aff4">
    <w:name w:val="Текст концевой сноски Знак"/>
    <w:basedOn w:val="17"/>
    <w:uiPriority w:val="99"/>
    <w:rPr>
      <w:rFonts w:ascii="Arial" w:hAnsi="Arial" w:cs="Arial"/>
      <w:lang w:val="ru-RU"/>
    </w:rPr>
  </w:style>
  <w:style w:type="character" w:customStyle="1" w:styleId="aff5">
    <w:name w:val="Символы концевой сноски"/>
    <w:uiPriority w:val="99"/>
    <w:rPr>
      <w:rFonts w:ascii="Arial" w:hAnsi="Arial" w:cs="Arial"/>
      <w:vertAlign w:val="superscript"/>
      <w:lang w:val="ru-RU"/>
    </w:rPr>
  </w:style>
  <w:style w:type="character" w:customStyle="1" w:styleId="210">
    <w:name w:val="Основной текст 2 Знак1"/>
    <w:uiPriority w:val="99"/>
    <w:rPr>
      <w:rFonts w:ascii="Arial" w:hAnsi="Arial" w:cs="Arial"/>
      <w:lang w:val="ru-RU"/>
    </w:rPr>
  </w:style>
  <w:style w:type="paragraph" w:customStyle="1" w:styleId="28">
    <w:name w:val="Название2"/>
    <w:basedOn w:val="a"/>
    <w:uiPriority w:val="99"/>
    <w:pPr>
      <w:spacing w:before="120" w:after="120"/>
    </w:pPr>
    <w:rPr>
      <w:i/>
      <w:iCs/>
    </w:rPr>
  </w:style>
  <w:style w:type="paragraph" w:customStyle="1" w:styleId="xl24">
    <w:name w:val="xl24"/>
    <w:basedOn w:val="a"/>
    <w:uiPriority w:val="99"/>
    <w:pPr>
      <w:spacing w:before="100" w:after="100"/>
      <w:jc w:val="center"/>
    </w:pPr>
  </w:style>
  <w:style w:type="paragraph" w:customStyle="1" w:styleId="ConsNormal1">
    <w:name w:val="ConsNormal"/>
    <w:uiPriority w:val="99"/>
    <w:pPr>
      <w:widowControl w:val="0"/>
      <w:autoSpaceDE w:val="0"/>
      <w:autoSpaceDN w:val="0"/>
      <w:adjustRightInd w:val="0"/>
      <w:ind w:firstLine="720"/>
    </w:pPr>
    <w:rPr>
      <w:rFonts w:ascii="Arial" w:hAnsi="Arial" w:cs="Arial"/>
      <w:sz w:val="24"/>
      <w:szCs w:val="24"/>
    </w:rPr>
  </w:style>
  <w:style w:type="paragraph" w:customStyle="1" w:styleId="211">
    <w:name w:val="Основной текст 21"/>
    <w:basedOn w:val="a"/>
    <w:uiPriority w:val="99"/>
    <w:pPr>
      <w:spacing w:after="120" w:line="480" w:lineRule="auto"/>
    </w:pPr>
  </w:style>
  <w:style w:type="paragraph" w:customStyle="1" w:styleId="1b">
    <w:name w:val="Дата1"/>
    <w:basedOn w:val="a"/>
    <w:next w:val="a"/>
    <w:uiPriority w:val="99"/>
    <w:pPr>
      <w:spacing w:after="60"/>
      <w:jc w:val="both"/>
    </w:pPr>
  </w:style>
  <w:style w:type="paragraph" w:customStyle="1" w:styleId="1c">
    <w:name w:val="Обычный отступ1"/>
    <w:basedOn w:val="a"/>
    <w:uiPriority w:val="99"/>
    <w:pPr>
      <w:spacing w:after="60"/>
      <w:ind w:left="708"/>
      <w:jc w:val="both"/>
    </w:pPr>
  </w:style>
  <w:style w:type="paragraph" w:customStyle="1" w:styleId="1d">
    <w:name w:val="Стиль1"/>
    <w:basedOn w:val="a"/>
    <w:uiPriority w:val="99"/>
    <w:pPr>
      <w:keepNext/>
      <w:keepLines/>
      <w:tabs>
        <w:tab w:val="left" w:pos="1300"/>
      </w:tabs>
      <w:spacing w:after="60"/>
      <w:ind w:left="1300" w:hanging="900"/>
    </w:pPr>
    <w:rPr>
      <w:b/>
      <w:bCs/>
      <w:sz w:val="28"/>
      <w:szCs w:val="28"/>
    </w:rPr>
  </w:style>
  <w:style w:type="paragraph" w:customStyle="1" w:styleId="212">
    <w:name w:val="Нумерованный список 21"/>
    <w:basedOn w:val="a"/>
    <w:uiPriority w:val="99"/>
    <w:pPr>
      <w:tabs>
        <w:tab w:val="left" w:pos="435"/>
      </w:tabs>
      <w:ind w:left="435" w:hanging="435"/>
    </w:pPr>
  </w:style>
  <w:style w:type="paragraph" w:customStyle="1" w:styleId="29">
    <w:name w:val="Стиль2"/>
    <w:basedOn w:val="212"/>
    <w:uiPriority w:val="99"/>
    <w:pPr>
      <w:keepNext/>
      <w:keepLines/>
      <w:tabs>
        <w:tab w:val="clear" w:pos="435"/>
        <w:tab w:val="left" w:pos="720"/>
      </w:tabs>
      <w:spacing w:after="60"/>
      <w:ind w:left="0" w:firstLine="0"/>
      <w:jc w:val="both"/>
    </w:pPr>
    <w:rPr>
      <w:b/>
      <w:bCs/>
    </w:rPr>
  </w:style>
  <w:style w:type="paragraph" w:customStyle="1" w:styleId="213">
    <w:name w:val="Основной текст с отступом 21"/>
    <w:basedOn w:val="a"/>
    <w:uiPriority w:val="99"/>
    <w:pPr>
      <w:spacing w:after="120" w:line="480" w:lineRule="auto"/>
      <w:ind w:left="283"/>
    </w:pPr>
  </w:style>
  <w:style w:type="paragraph" w:customStyle="1" w:styleId="34">
    <w:name w:val="Стиль3"/>
    <w:basedOn w:val="213"/>
    <w:uiPriority w:val="99"/>
    <w:pPr>
      <w:tabs>
        <w:tab w:val="left" w:pos="720"/>
      </w:tabs>
      <w:spacing w:after="0" w:line="240" w:lineRule="auto"/>
      <w:ind w:left="720" w:hanging="720"/>
      <w:jc w:val="both"/>
    </w:pPr>
  </w:style>
  <w:style w:type="paragraph" w:customStyle="1" w:styleId="1e">
    <w:name w:val="Знак1"/>
    <w:basedOn w:val="a"/>
    <w:uiPriority w:val="99"/>
    <w:pPr>
      <w:spacing w:after="160" w:line="240" w:lineRule="exact"/>
    </w:pPr>
    <w:rPr>
      <w:rFonts w:ascii="Verdana" w:hAnsi="Verdana" w:cs="Verdana"/>
    </w:rPr>
  </w:style>
  <w:style w:type="paragraph" w:customStyle="1" w:styleId="310">
    <w:name w:val="Основной текст с отступом 31"/>
    <w:basedOn w:val="a"/>
    <w:uiPriority w:val="99"/>
    <w:pPr>
      <w:spacing w:after="120"/>
      <w:ind w:left="283"/>
    </w:pPr>
    <w:rPr>
      <w:sz w:val="16"/>
      <w:szCs w:val="16"/>
    </w:rPr>
  </w:style>
  <w:style w:type="paragraph" w:customStyle="1" w:styleId="1f">
    <w:name w:val="Îáû÷íûé1"/>
    <w:link w:val="1Text"/>
    <w:uiPriority w:val="99"/>
    <w:pPr>
      <w:autoSpaceDE w:val="0"/>
      <w:autoSpaceDN w:val="0"/>
      <w:adjustRightInd w:val="0"/>
      <w:jc w:val="both"/>
    </w:pPr>
    <w:rPr>
      <w:rFonts w:ascii="TimesET" w:hAnsi="TimesET" w:cs="TimesET"/>
      <w:sz w:val="24"/>
      <w:szCs w:val="24"/>
    </w:rPr>
  </w:style>
  <w:style w:type="character" w:customStyle="1" w:styleId="1Text">
    <w:name w:val="Îáû÷íûé1 Text"/>
    <w:link w:val="1f"/>
    <w:uiPriority w:val="99"/>
    <w:rPr>
      <w:rFonts w:ascii="TimesET" w:hAnsi="TimesET" w:cs="TimesET"/>
      <w:sz w:val="24"/>
      <w:szCs w:val="24"/>
    </w:rPr>
  </w:style>
  <w:style w:type="paragraph" w:styleId="HTML0">
    <w:name w:val="HTML Preformatted"/>
    <w:aliases w:val="Знак Знак,Знак Знак Знак Знак Знак,Основной шрифт абзаца Знак,Знак Знак Знак,Знак Text Text"/>
    <w:basedOn w:val="a"/>
    <w:link w:val="HTML1"/>
    <w:uiPriority w:val="99"/>
    <w:pPr>
      <w:spacing w:after="160" w:line="240" w:lineRule="exact"/>
    </w:pPr>
  </w:style>
  <w:style w:type="character" w:customStyle="1" w:styleId="HTML1">
    <w:name w:val="Стандартный HTML Знак1"/>
    <w:aliases w:val="Знак Знак Знак1,Знак Знак Знак Знак Знак Знак,Основной шрифт абзаца Знак Знак,Знак Знак Знак Знак2,Знак Text Text Знак"/>
    <w:basedOn w:val="a2"/>
    <w:link w:val="HTML0"/>
    <w:uiPriority w:val="99"/>
    <w:semiHidden/>
    <w:rsid w:val="00CB111C"/>
    <w:rPr>
      <w:rFonts w:ascii="Courier New" w:hAnsi="Courier New" w:cs="Courier New"/>
      <w:sz w:val="20"/>
      <w:szCs w:val="20"/>
    </w:rPr>
  </w:style>
  <w:style w:type="paragraph" w:customStyle="1" w:styleId="aff6">
    <w:name w:val="Знак Знак Знак Знак"/>
    <w:basedOn w:val="a"/>
    <w:uiPriority w:val="99"/>
    <w:pPr>
      <w:spacing w:before="280" w:after="280"/>
    </w:pPr>
    <w:rPr>
      <w:rFonts w:ascii="Tahoma" w:hAnsi="Tahoma" w:cs="Tahoma"/>
    </w:rPr>
  </w:style>
  <w:style w:type="paragraph" w:customStyle="1" w:styleId="aff7">
    <w:name w:val="Знак Знак Знак Знак Знак Знак Знак Знак Знак Знак Знак Знак Знак Знак Знак Знак Знак Знак Знак"/>
    <w:basedOn w:val="a"/>
    <w:uiPriority w:val="99"/>
    <w:pPr>
      <w:spacing w:before="280" w:after="280"/>
    </w:pPr>
    <w:rPr>
      <w:rFonts w:ascii="Tahoma" w:hAnsi="Tahoma" w:cs="Tahoma"/>
    </w:rPr>
  </w:style>
  <w:style w:type="paragraph" w:customStyle="1" w:styleId="1f0">
    <w:name w:val="Цитата1"/>
    <w:basedOn w:val="a"/>
    <w:uiPriority w:val="99"/>
    <w:pPr>
      <w:spacing w:after="120"/>
      <w:ind w:left="1440" w:right="1440"/>
    </w:pPr>
  </w:style>
  <w:style w:type="paragraph" w:customStyle="1" w:styleId="aff8">
    <w:name w:val="Обычный без отступа"/>
    <w:basedOn w:val="a"/>
    <w:next w:val="a"/>
    <w:uiPriority w:val="99"/>
    <w:pPr>
      <w:jc w:val="both"/>
    </w:pPr>
  </w:style>
  <w:style w:type="paragraph" w:customStyle="1" w:styleId="1f1">
    <w:name w:val="Знак Знак Знак Знак1"/>
    <w:basedOn w:val="a"/>
    <w:uiPriority w:val="99"/>
    <w:pPr>
      <w:spacing w:before="280" w:after="280"/>
    </w:pPr>
    <w:rPr>
      <w:rFonts w:ascii="Tahoma" w:hAnsi="Tahoma" w:cs="Tahoma"/>
    </w:rPr>
  </w:style>
  <w:style w:type="paragraph" w:customStyle="1" w:styleId="aff9">
    <w:name w:val="Таблица текст"/>
    <w:basedOn w:val="a"/>
    <w:uiPriority w:val="99"/>
    <w:pPr>
      <w:spacing w:before="40" w:after="40"/>
      <w:ind w:left="57" w:right="57"/>
    </w:pPr>
    <w:rPr>
      <w:sz w:val="22"/>
      <w:szCs w:val="22"/>
    </w:rPr>
  </w:style>
  <w:style w:type="paragraph" w:styleId="affa">
    <w:name w:val="No Spacing"/>
    <w:aliases w:val="No Spacing1,No Spacing111,No Spacing11,Без интервала11,для таблиц,Без интервала21,Без интервала2,Без интервала111,Без интервала3,No Spacing2,Без интервала1,Мой Text"/>
    <w:uiPriority w:val="99"/>
    <w:qFormat/>
    <w:pPr>
      <w:autoSpaceDE w:val="0"/>
      <w:autoSpaceDN w:val="0"/>
      <w:adjustRightInd w:val="0"/>
    </w:pPr>
    <w:rPr>
      <w:rFonts w:ascii="Calibri" w:hAnsi="Calibri" w:cs="Calibri"/>
    </w:rPr>
  </w:style>
  <w:style w:type="paragraph" w:customStyle="1" w:styleId="affb">
    <w:name w:val="Знак Знак Знак Знак Знак Знак Знак Знак Знак Знак Знак"/>
    <w:basedOn w:val="a"/>
    <w:uiPriority w:val="99"/>
    <w:pPr>
      <w:spacing w:before="280" w:after="280"/>
    </w:pPr>
    <w:rPr>
      <w:rFonts w:ascii="Tahoma" w:hAnsi="Tahoma" w:cs="Tahoma"/>
    </w:rPr>
  </w:style>
  <w:style w:type="paragraph" w:customStyle="1" w:styleId="1f2">
    <w:name w:val="Знак1 Знак Знак Знак Знак Знак"/>
    <w:basedOn w:val="a"/>
    <w:uiPriority w:val="99"/>
    <w:pPr>
      <w:spacing w:after="160" w:line="240" w:lineRule="exact"/>
    </w:pPr>
    <w:rPr>
      <w:rFonts w:ascii="Verdana" w:hAnsi="Verdana" w:cs="Verdana"/>
    </w:rPr>
  </w:style>
  <w:style w:type="paragraph" w:customStyle="1" w:styleId="affc">
    <w:name w:val="Знак Знак Знак Знак Знак Знак Знак"/>
    <w:basedOn w:val="a"/>
    <w:uiPriority w:val="99"/>
    <w:pPr>
      <w:spacing w:before="280" w:after="280"/>
    </w:pPr>
    <w:rPr>
      <w:rFonts w:ascii="Tahoma" w:hAnsi="Tahoma" w:cs="Tahoma"/>
    </w:rPr>
  </w:style>
  <w:style w:type="paragraph" w:customStyle="1" w:styleId="110">
    <w:name w:val="Знак11"/>
    <w:basedOn w:val="a"/>
    <w:uiPriority w:val="99"/>
    <w:pPr>
      <w:spacing w:after="160" w:line="240" w:lineRule="exact"/>
    </w:pPr>
    <w:rPr>
      <w:rFonts w:ascii="Verdana" w:hAnsi="Verdana" w:cs="Verdana"/>
    </w:rPr>
  </w:style>
  <w:style w:type="paragraph" w:customStyle="1" w:styleId="51">
    <w:name w:val="Знак Знак5 Знак"/>
    <w:basedOn w:val="a"/>
    <w:uiPriority w:val="99"/>
    <w:pPr>
      <w:spacing w:before="280" w:after="280"/>
    </w:pPr>
    <w:rPr>
      <w:rFonts w:ascii="Tahoma" w:hAnsi="Tahoma" w:cs="Tahoma"/>
    </w:rPr>
  </w:style>
  <w:style w:type="paragraph" w:customStyle="1" w:styleId="affd">
    <w:name w:val="Знак Знак Знак Знак Знак Знак Знак Знак"/>
    <w:basedOn w:val="a"/>
    <w:uiPriority w:val="99"/>
    <w:pPr>
      <w:spacing w:before="280" w:after="280"/>
    </w:pPr>
    <w:rPr>
      <w:rFonts w:ascii="Tahoma" w:hAnsi="Tahoma" w:cs="Tahoma"/>
    </w:rPr>
  </w:style>
  <w:style w:type="paragraph" w:customStyle="1" w:styleId="ConsNonformat0">
    <w:name w:val="ConsNonformat"/>
    <w:uiPriority w:val="99"/>
    <w:pPr>
      <w:widowControl w:val="0"/>
      <w:autoSpaceDE w:val="0"/>
      <w:autoSpaceDN w:val="0"/>
      <w:adjustRightInd w:val="0"/>
    </w:pPr>
    <w:rPr>
      <w:rFonts w:ascii="Courier New" w:hAnsi="Courier New" w:cs="Courier New"/>
      <w:sz w:val="20"/>
      <w:szCs w:val="20"/>
    </w:rPr>
  </w:style>
  <w:style w:type="paragraph" w:customStyle="1" w:styleId="311">
    <w:name w:val="Основной текст 31"/>
    <w:basedOn w:val="a"/>
    <w:uiPriority w:val="99"/>
    <w:pPr>
      <w:spacing w:after="120"/>
    </w:pPr>
    <w:rPr>
      <w:sz w:val="16"/>
      <w:szCs w:val="16"/>
    </w:rPr>
  </w:style>
  <w:style w:type="paragraph" w:customStyle="1" w:styleId="FR2">
    <w:name w:val="FR2"/>
    <w:uiPriority w:val="99"/>
    <w:pPr>
      <w:widowControl w:val="0"/>
      <w:autoSpaceDE w:val="0"/>
      <w:autoSpaceDN w:val="0"/>
      <w:adjustRightInd w:val="0"/>
      <w:spacing w:line="300" w:lineRule="auto"/>
      <w:ind w:left="2240" w:right="1800"/>
      <w:jc w:val="center"/>
    </w:pPr>
    <w:rPr>
      <w:rFonts w:ascii="Arial" w:hAnsi="Arial" w:cs="Arial"/>
      <w:b/>
      <w:bCs/>
      <w:sz w:val="24"/>
      <w:szCs w:val="24"/>
    </w:rPr>
  </w:style>
  <w:style w:type="paragraph" w:customStyle="1" w:styleId="52">
    <w:name w:val="Знак5 Знак Знак"/>
    <w:basedOn w:val="a"/>
    <w:uiPriority w:val="99"/>
    <w:pPr>
      <w:spacing w:before="280" w:after="280"/>
    </w:pPr>
    <w:rPr>
      <w:rFonts w:ascii="Tahoma" w:hAnsi="Tahoma" w:cs="Tahoma"/>
    </w:rPr>
  </w:style>
  <w:style w:type="paragraph" w:customStyle="1" w:styleId="Style2">
    <w:name w:val="Style2"/>
    <w:basedOn w:val="a"/>
    <w:uiPriority w:val="99"/>
    <w:pPr>
      <w:spacing w:line="226" w:lineRule="exact"/>
      <w:jc w:val="both"/>
    </w:pPr>
  </w:style>
  <w:style w:type="paragraph" w:customStyle="1" w:styleId="Style3">
    <w:name w:val="Style3"/>
    <w:basedOn w:val="a"/>
    <w:uiPriority w:val="99"/>
    <w:pPr>
      <w:spacing w:line="230" w:lineRule="exact"/>
      <w:ind w:firstLine="96"/>
      <w:jc w:val="both"/>
    </w:pPr>
  </w:style>
  <w:style w:type="paragraph" w:customStyle="1" w:styleId="Style10">
    <w:name w:val="Style10"/>
    <w:basedOn w:val="a"/>
    <w:uiPriority w:val="99"/>
    <w:pPr>
      <w:spacing w:line="230" w:lineRule="exact"/>
      <w:ind w:firstLine="158"/>
      <w:jc w:val="both"/>
    </w:pPr>
  </w:style>
  <w:style w:type="paragraph" w:customStyle="1" w:styleId="Style11">
    <w:name w:val="Style11"/>
    <w:basedOn w:val="a"/>
    <w:uiPriority w:val="99"/>
    <w:pPr>
      <w:spacing w:line="230" w:lineRule="exact"/>
      <w:ind w:firstLine="216"/>
    </w:pPr>
  </w:style>
  <w:style w:type="paragraph" w:customStyle="1" w:styleId="Style14">
    <w:name w:val="Style14"/>
    <w:basedOn w:val="a"/>
    <w:uiPriority w:val="99"/>
    <w:pPr>
      <w:spacing w:line="230" w:lineRule="exact"/>
    </w:pPr>
  </w:style>
  <w:style w:type="paragraph" w:customStyle="1" w:styleId="312">
    <w:name w:val="Маркированный список 31"/>
    <w:basedOn w:val="a"/>
    <w:uiPriority w:val="99"/>
    <w:pPr>
      <w:tabs>
        <w:tab w:val="left" w:pos="643"/>
        <w:tab w:val="left" w:pos="926"/>
      </w:tabs>
      <w:spacing w:after="60"/>
      <w:ind w:left="926"/>
      <w:jc w:val="both"/>
    </w:pPr>
  </w:style>
  <w:style w:type="paragraph" w:styleId="affe">
    <w:name w:val="endnote text"/>
    <w:basedOn w:val="a"/>
    <w:link w:val="1f3"/>
    <w:uiPriority w:val="99"/>
  </w:style>
  <w:style w:type="character" w:customStyle="1" w:styleId="EndnoteTextChar">
    <w:name w:val="Endnote Text Char"/>
    <w:basedOn w:val="a2"/>
    <w:uiPriority w:val="99"/>
    <w:semiHidden/>
    <w:rsid w:val="00CB111C"/>
    <w:rPr>
      <w:rFonts w:ascii="Times New Roman" w:hAnsi="Times New Roman" w:cs="Times New Roman"/>
      <w:sz w:val="20"/>
      <w:szCs w:val="20"/>
    </w:rPr>
  </w:style>
  <w:style w:type="character" w:customStyle="1" w:styleId="1f3">
    <w:name w:val="Текст концевой сноски Знак1"/>
    <w:basedOn w:val="a2"/>
    <w:link w:val="affe"/>
    <w:uiPriority w:val="99"/>
    <w:rPr>
      <w:sz w:val="24"/>
      <w:szCs w:val="24"/>
      <w:lang w:val="ru-RU"/>
    </w:rPr>
  </w:style>
  <w:style w:type="paragraph" w:customStyle="1" w:styleId="220">
    <w:name w:val="Основной текст 22"/>
    <w:basedOn w:val="a"/>
    <w:uiPriority w:val="99"/>
    <w:pPr>
      <w:spacing w:after="120" w:line="480" w:lineRule="auto"/>
    </w:pPr>
  </w:style>
  <w:style w:type="character" w:customStyle="1" w:styleId="blk">
    <w:name w:val="blk"/>
    <w:uiPriority w:val="99"/>
    <w:rPr>
      <w:rFonts w:ascii="Arial" w:hAnsi="Arial" w:cs="Arial"/>
      <w:lang w:val="ru-RU"/>
    </w:rPr>
  </w:style>
  <w:style w:type="character" w:customStyle="1" w:styleId="FontStyle15">
    <w:name w:val="Font Style15"/>
    <w:uiPriority w:val="99"/>
    <w:rPr>
      <w:rFonts w:ascii="Arial" w:hAnsi="Arial" w:cs="Arial"/>
      <w:b/>
      <w:bCs/>
      <w:i/>
      <w:iCs/>
      <w:lang w:val="ru-RU"/>
    </w:rPr>
  </w:style>
  <w:style w:type="paragraph" w:customStyle="1" w:styleId="1f4">
    <w:name w:val="Абзац списка1"/>
    <w:basedOn w:val="a"/>
    <w:uiPriority w:val="99"/>
    <w:pPr>
      <w:ind w:left="720"/>
    </w:pPr>
  </w:style>
  <w:style w:type="paragraph" w:customStyle="1" w:styleId="Style8">
    <w:name w:val="Style8"/>
    <w:basedOn w:val="a"/>
    <w:uiPriority w:val="99"/>
  </w:style>
  <w:style w:type="paragraph" w:customStyle="1" w:styleId="FR1">
    <w:name w:val="FR1"/>
    <w:uiPriority w:val="99"/>
    <w:pPr>
      <w:widowControl w:val="0"/>
      <w:autoSpaceDE w:val="0"/>
      <w:autoSpaceDN w:val="0"/>
      <w:adjustRightInd w:val="0"/>
      <w:spacing w:before="240" w:line="252" w:lineRule="auto"/>
      <w:jc w:val="both"/>
    </w:pPr>
    <w:rPr>
      <w:rFonts w:ascii="Times New Roman" w:hAnsi="Times New Roman" w:cs="Times New Roman"/>
      <w:sz w:val="28"/>
      <w:szCs w:val="28"/>
    </w:rPr>
  </w:style>
  <w:style w:type="character" w:styleId="afff">
    <w:name w:val="Emphasis"/>
    <w:basedOn w:val="a2"/>
    <w:uiPriority w:val="99"/>
    <w:qFormat/>
    <w:rPr>
      <w:rFonts w:ascii="Arial" w:hAnsi="Arial" w:cs="Arial"/>
      <w:i/>
      <w:iCs/>
      <w:lang w:val="ru-RU"/>
    </w:rPr>
  </w:style>
  <w:style w:type="paragraph" w:customStyle="1" w:styleId="ListParagraph1">
    <w:name w:val="List Paragraph1"/>
    <w:basedOn w:val="a"/>
    <w:uiPriority w:val="99"/>
    <w:pPr>
      <w:ind w:left="720"/>
    </w:pPr>
  </w:style>
  <w:style w:type="paragraph" w:styleId="afff0">
    <w:name w:val="Document Map"/>
    <w:basedOn w:val="a"/>
    <w:link w:val="afff1"/>
    <w:uiPriority w:val="99"/>
    <w:pPr>
      <w:shd w:val="clear" w:color="auto" w:fill="000080"/>
    </w:pPr>
    <w:rPr>
      <w:rFonts w:ascii="Tahoma" w:hAnsi="Tahoma" w:cs="Tahoma"/>
      <w:sz w:val="16"/>
      <w:szCs w:val="16"/>
    </w:rPr>
  </w:style>
  <w:style w:type="character" w:customStyle="1" w:styleId="DocumentMapChar">
    <w:name w:val="Document Map Char"/>
    <w:basedOn w:val="a2"/>
    <w:uiPriority w:val="99"/>
    <w:semiHidden/>
    <w:rsid w:val="00CB111C"/>
    <w:rPr>
      <w:rFonts w:ascii="Times New Roman" w:hAnsi="Times New Roman" w:cs="Times New Roman"/>
      <w:sz w:val="0"/>
      <w:szCs w:val="0"/>
    </w:rPr>
  </w:style>
  <w:style w:type="character" w:customStyle="1" w:styleId="afff1">
    <w:name w:val="Схема документа Знак"/>
    <w:basedOn w:val="a2"/>
    <w:link w:val="afff0"/>
    <w:uiPriority w:val="99"/>
    <w:rPr>
      <w:rFonts w:ascii="Tahoma" w:hAnsi="Tahoma" w:cs="Tahoma"/>
      <w:sz w:val="16"/>
      <w:szCs w:val="16"/>
      <w:lang w:val="ru-RU"/>
    </w:rPr>
  </w:style>
  <w:style w:type="paragraph" w:customStyle="1" w:styleId="1f5">
    <w:name w:val="Знак Знак Знак Знак Знак Знак Знак Знак1 Знак Знак Знак Знак Знак Знак Знак Знак Знак Знак Знак Знак Знак"/>
    <w:basedOn w:val="a"/>
    <w:uiPriority w:val="99"/>
    <w:pPr>
      <w:spacing w:before="100" w:after="100"/>
    </w:pPr>
    <w:rPr>
      <w:rFonts w:ascii="Tahoma" w:hAnsi="Tahoma" w:cs="Tahoma"/>
    </w:rPr>
  </w:style>
  <w:style w:type="paragraph" w:customStyle="1" w:styleId="WW-">
    <w:name w:val="WW-Базовый"/>
    <w:uiPriority w:val="99"/>
    <w:pPr>
      <w:widowControl w:val="0"/>
      <w:tabs>
        <w:tab w:val="left" w:pos="720"/>
      </w:tabs>
      <w:autoSpaceDE w:val="0"/>
      <w:autoSpaceDN w:val="0"/>
      <w:adjustRightInd w:val="0"/>
      <w:spacing w:after="200" w:line="276" w:lineRule="auto"/>
    </w:pPr>
    <w:rPr>
      <w:rFonts w:ascii="Times New Roman" w:hAnsi="Times New Roman" w:cs="Times New Roman"/>
      <w:sz w:val="24"/>
      <w:szCs w:val="24"/>
    </w:rPr>
  </w:style>
  <w:style w:type="paragraph" w:customStyle="1" w:styleId="xl68">
    <w:name w:val="xl68"/>
    <w:basedOn w:val="a"/>
    <w:uiPriority w:val="99"/>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69">
    <w:name w:val="xl69"/>
    <w:basedOn w:val="a"/>
    <w:uiPriority w:val="99"/>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70">
    <w:name w:val="xl7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1">
    <w:name w:val="xl71"/>
    <w:basedOn w:val="a"/>
    <w:uiPriority w:val="99"/>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72">
    <w:name w:val="xl72"/>
    <w:basedOn w:val="a"/>
    <w:uiPriority w:val="99"/>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73">
    <w:name w:val="xl7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4">
    <w:name w:val="xl74"/>
    <w:basedOn w:val="a"/>
    <w:uiPriority w:val="99"/>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5">
    <w:name w:val="xl7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18"/>
      <w:szCs w:val="18"/>
    </w:rPr>
  </w:style>
  <w:style w:type="paragraph" w:customStyle="1" w:styleId="xl76">
    <w:name w:val="xl76"/>
    <w:basedOn w:val="a"/>
    <w:uiPriority w:val="99"/>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7">
    <w:name w:val="xl77"/>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18"/>
      <w:szCs w:val="18"/>
    </w:rPr>
  </w:style>
  <w:style w:type="paragraph" w:customStyle="1" w:styleId="xl78">
    <w:name w:val="xl7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9">
    <w:name w:val="xl7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style>
  <w:style w:type="paragraph" w:customStyle="1" w:styleId="xl80">
    <w:name w:val="xl8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style>
  <w:style w:type="paragraph" w:customStyle="1" w:styleId="xl81">
    <w:name w:val="xl81"/>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6"/>
      <w:szCs w:val="16"/>
    </w:rPr>
  </w:style>
  <w:style w:type="paragraph" w:customStyle="1" w:styleId="xl82">
    <w:name w:val="xl82"/>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3">
    <w:name w:val="xl8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4">
    <w:name w:val="xl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5">
    <w:name w:val="xl85"/>
    <w:basedOn w:val="a"/>
    <w:uiPriority w:val="99"/>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86">
    <w:name w:val="xl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87">
    <w:name w:val="xl87"/>
    <w:basedOn w:val="a"/>
    <w:uiPriority w:val="99"/>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customStyle="1" w:styleId="xl88">
    <w:name w:val="xl88"/>
    <w:basedOn w:val="a"/>
    <w:uiPriority w:val="99"/>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style>
  <w:style w:type="paragraph" w:customStyle="1" w:styleId="xl89">
    <w:name w:val="xl89"/>
    <w:basedOn w:val="a"/>
    <w:uiPriority w:val="99"/>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90">
    <w:name w:val="xl90"/>
    <w:basedOn w:val="a"/>
    <w:uiPriority w:val="99"/>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sz w:val="18"/>
      <w:szCs w:val="18"/>
    </w:rPr>
  </w:style>
  <w:style w:type="paragraph" w:customStyle="1" w:styleId="xl91">
    <w:name w:val="xl91"/>
    <w:basedOn w:val="a"/>
    <w:uiPriority w:val="99"/>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sz w:val="18"/>
      <w:szCs w:val="18"/>
    </w:rPr>
  </w:style>
  <w:style w:type="paragraph" w:customStyle="1" w:styleId="xl92">
    <w:name w:val="xl92"/>
    <w:basedOn w:val="a"/>
    <w:uiPriority w:val="99"/>
    <w:pPr>
      <w:shd w:val="clear" w:color="auto" w:fill="FFFF00"/>
      <w:spacing w:before="100" w:after="100"/>
    </w:pPr>
    <w:rPr>
      <w:sz w:val="16"/>
      <w:szCs w:val="16"/>
    </w:rPr>
  </w:style>
  <w:style w:type="paragraph" w:customStyle="1" w:styleId="xl93">
    <w:name w:val="xl93"/>
    <w:basedOn w:val="a"/>
    <w:uiPriority w:val="99"/>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94">
    <w:name w:val="xl94"/>
    <w:basedOn w:val="a"/>
    <w:uiPriority w:val="99"/>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95">
    <w:name w:val="xl95"/>
    <w:basedOn w:val="a"/>
    <w:uiPriority w:val="99"/>
    <w:pPr>
      <w:pBdr>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96">
    <w:name w:val="xl9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97">
    <w:name w:val="xl97"/>
    <w:basedOn w:val="a"/>
    <w:uiPriority w:val="99"/>
    <w:pPr>
      <w:spacing w:before="100" w:after="100"/>
    </w:pPr>
    <w:rPr>
      <w:b/>
      <w:bCs/>
    </w:rPr>
  </w:style>
  <w:style w:type="paragraph" w:customStyle="1" w:styleId="xl98">
    <w:name w:val="xl9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99">
    <w:name w:val="xl9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100">
    <w:name w:val="xl100"/>
    <w:basedOn w:val="a"/>
    <w:uiPriority w:val="99"/>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customStyle="1" w:styleId="msonormal0">
    <w:name w:val="msonormal"/>
    <w:basedOn w:val="a"/>
    <w:uiPriority w:val="99"/>
    <w:pPr>
      <w:spacing w:before="100" w:after="100"/>
    </w:pPr>
  </w:style>
  <w:style w:type="paragraph" w:customStyle="1" w:styleId="xl101">
    <w:name w:val="xl101"/>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102">
    <w:name w:val="xl102"/>
    <w:basedOn w:val="a"/>
    <w:uiPriority w:val="99"/>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styleId="afff2">
    <w:name w:val="footnote text"/>
    <w:basedOn w:val="a"/>
    <w:link w:val="afff3"/>
    <w:uiPriority w:val="99"/>
    <w:rPr>
      <w:rFonts w:ascii="Calibri" w:hAnsi="Calibri" w:cs="Calibri"/>
    </w:rPr>
  </w:style>
  <w:style w:type="character" w:customStyle="1" w:styleId="FootnoteTextChar">
    <w:name w:val="Footnote Text Char"/>
    <w:basedOn w:val="a2"/>
    <w:uiPriority w:val="99"/>
    <w:semiHidden/>
    <w:rsid w:val="00CB111C"/>
    <w:rPr>
      <w:rFonts w:ascii="Times New Roman" w:hAnsi="Times New Roman" w:cs="Times New Roman"/>
      <w:sz w:val="20"/>
      <w:szCs w:val="20"/>
    </w:rPr>
  </w:style>
  <w:style w:type="character" w:customStyle="1" w:styleId="afff3">
    <w:name w:val="Текст сноски Знак"/>
    <w:basedOn w:val="a2"/>
    <w:link w:val="afff2"/>
    <w:uiPriority w:val="99"/>
    <w:rPr>
      <w:rFonts w:ascii="Calibri" w:hAnsi="Calibri" w:cs="Calibri"/>
      <w:sz w:val="24"/>
      <w:szCs w:val="24"/>
      <w:lang w:val="ru-RU"/>
    </w:rPr>
  </w:style>
  <w:style w:type="character" w:styleId="afff4">
    <w:name w:val="footnote reference"/>
    <w:basedOn w:val="a2"/>
    <w:uiPriority w:val="99"/>
    <w:rPr>
      <w:rFonts w:ascii="Arial" w:hAnsi="Arial" w:cs="Arial"/>
      <w:vertAlign w:val="superscript"/>
      <w:lang w:val="ru-RU"/>
    </w:rPr>
  </w:style>
  <w:style w:type="paragraph" w:customStyle="1" w:styleId="bo">
    <w:name w:val="bo"/>
    <w:basedOn w:val="a1"/>
    <w:uiPriority w:val="99"/>
    <w:pPr>
      <w:tabs>
        <w:tab w:val="left" w:pos="1530"/>
        <w:tab w:val="left" w:pos="3061"/>
      </w:tabs>
      <w:spacing w:before="57" w:after="0"/>
      <w:ind w:left="113" w:right="113"/>
      <w:jc w:val="both"/>
    </w:pPr>
    <w:rPr>
      <w:rFonts w:ascii="Arial" w:hAnsi="Arial" w:cs="Arial"/>
      <w:color w:val="000000"/>
      <w:sz w:val="16"/>
      <w:szCs w:val="16"/>
    </w:rPr>
  </w:style>
  <w:style w:type="paragraph" w:customStyle="1" w:styleId="1f6">
    <w:name w:val="Основной текст1"/>
    <w:basedOn w:val="a"/>
    <w:link w:val="1Text0"/>
    <w:uiPriority w:val="99"/>
    <w:pPr>
      <w:shd w:val="clear" w:color="auto" w:fill="FFFFFF"/>
    </w:pPr>
    <w:rPr>
      <w:sz w:val="22"/>
      <w:szCs w:val="22"/>
    </w:rPr>
  </w:style>
  <w:style w:type="character" w:customStyle="1" w:styleId="1Text0">
    <w:name w:val="Основной текст1 Text"/>
    <w:basedOn w:val="a2"/>
    <w:link w:val="1f6"/>
    <w:uiPriority w:val="99"/>
    <w:rPr>
      <w:sz w:val="22"/>
      <w:szCs w:val="22"/>
      <w:lang w:val="ru-RU"/>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customStyle="1" w:styleId="afff5">
    <w:name w:val="Основной текст + Полужирный"/>
    <w:aliases w:val="Интервал 0 pt"/>
    <w:uiPriority w:val="99"/>
    <w:rPr>
      <w:rFonts w:ascii="Arial" w:hAnsi="Arial" w:cs="Arial"/>
      <w:b/>
      <w:bCs/>
      <w:color w:val="000000"/>
      <w:spacing w:val="3"/>
      <w:sz w:val="19"/>
      <w:szCs w:val="19"/>
      <w:shd w:val="clear" w:color="auto" w:fill="FFFFFF"/>
      <w:lang w:val="ru-RU"/>
    </w:rPr>
  </w:style>
  <w:style w:type="paragraph" w:customStyle="1" w:styleId="35">
    <w:name w:val="Основной текст3"/>
    <w:basedOn w:val="a"/>
    <w:uiPriority w:val="99"/>
    <w:pPr>
      <w:shd w:val="clear" w:color="auto" w:fill="FFFFFF"/>
      <w:spacing w:after="240" w:line="250" w:lineRule="exact"/>
      <w:jc w:val="both"/>
    </w:pPr>
    <w:rPr>
      <w:color w:val="000000"/>
      <w:spacing w:val="1"/>
      <w:sz w:val="19"/>
      <w:szCs w:val="19"/>
    </w:rPr>
  </w:style>
  <w:style w:type="character" w:customStyle="1" w:styleId="10pt">
    <w:name w:val="Основной текст + 10 ptНе полужирный"/>
    <w:uiPriority w:val="99"/>
    <w:rPr>
      <w:rFonts w:ascii="Arial" w:hAnsi="Arial" w:cs="Arial"/>
      <w:b/>
      <w:bCs/>
      <w:color w:val="000000"/>
      <w:shd w:val="clear" w:color="auto" w:fill="FFFFFF"/>
      <w:lang w:val="ru-RU"/>
    </w:rPr>
  </w:style>
  <w:style w:type="character" w:customStyle="1" w:styleId="8pt">
    <w:name w:val="Основной текст + 8 ptНе полужирный"/>
    <w:uiPriority w:val="99"/>
    <w:rPr>
      <w:rFonts w:ascii="Arial" w:hAnsi="Arial" w:cs="Arial"/>
      <w:b/>
      <w:bCs/>
      <w:color w:val="000000"/>
      <w:sz w:val="16"/>
      <w:szCs w:val="16"/>
      <w:shd w:val="clear" w:color="auto" w:fill="FFFFFF"/>
      <w:lang w:val="ru-RU"/>
    </w:rPr>
  </w:style>
  <w:style w:type="character" w:customStyle="1" w:styleId="headeraa">
    <w:name w:val="header_aa"/>
    <w:uiPriority w:val="99"/>
    <w:rPr>
      <w:rFonts w:ascii="Arial" w:hAnsi="Arial" w:cs="Arial"/>
      <w:lang w:val="ru-RU"/>
    </w:rPr>
  </w:style>
  <w:style w:type="paragraph" w:customStyle="1" w:styleId="afff6">
    <w:name w:val="Обычный + по ширине"/>
    <w:basedOn w:val="a"/>
    <w:uiPriority w:val="99"/>
    <w:pPr>
      <w:jc w:val="both"/>
    </w:pPr>
  </w:style>
  <w:style w:type="paragraph" w:customStyle="1" w:styleId="s1">
    <w:name w:val="s_1"/>
    <w:basedOn w:val="a"/>
    <w:uiPriority w:val="99"/>
    <w:pPr>
      <w:spacing w:before="100" w:after="100"/>
    </w:pPr>
  </w:style>
  <w:style w:type="paragraph" w:customStyle="1" w:styleId="afff7">
    <w:name w:val="Пункт"/>
    <w:basedOn w:val="a"/>
    <w:uiPriority w:val="99"/>
    <w:pPr>
      <w:tabs>
        <w:tab w:val="left" w:pos="1980"/>
      </w:tabs>
      <w:ind w:left="1404" w:hanging="504"/>
      <w:jc w:val="both"/>
    </w:pPr>
  </w:style>
  <w:style w:type="paragraph" w:customStyle="1" w:styleId="u">
    <w:name w:val="u"/>
    <w:basedOn w:val="a"/>
    <w:uiPriority w:val="99"/>
    <w:pPr>
      <w:ind w:firstLine="390"/>
      <w:jc w:val="both"/>
    </w:pPr>
    <w:rPr>
      <w:color w:val="000000"/>
    </w:rPr>
  </w:style>
  <w:style w:type="paragraph" w:styleId="2a">
    <w:name w:val="Body Text Indent 2"/>
    <w:basedOn w:val="a"/>
    <w:link w:val="214"/>
    <w:uiPriority w:val="99"/>
    <w:pPr>
      <w:spacing w:after="120" w:line="480" w:lineRule="auto"/>
      <w:ind w:left="283"/>
    </w:pPr>
  </w:style>
  <w:style w:type="character" w:customStyle="1" w:styleId="BodyTextIndent2Char">
    <w:name w:val="Body Text Indent 2 Char"/>
    <w:basedOn w:val="a2"/>
    <w:uiPriority w:val="99"/>
    <w:semiHidden/>
    <w:rsid w:val="00CB111C"/>
    <w:rPr>
      <w:rFonts w:ascii="Times New Roman" w:hAnsi="Times New Roman" w:cs="Times New Roman"/>
      <w:sz w:val="24"/>
      <w:szCs w:val="24"/>
    </w:rPr>
  </w:style>
  <w:style w:type="character" w:customStyle="1" w:styleId="214">
    <w:name w:val="Основной текст с отступом 2 Знак1"/>
    <w:basedOn w:val="a2"/>
    <w:link w:val="2a"/>
    <w:uiPriority w:val="99"/>
    <w:rPr>
      <w:sz w:val="24"/>
      <w:szCs w:val="24"/>
      <w:lang w:val="ru-RU"/>
    </w:rPr>
  </w:style>
  <w:style w:type="paragraph" w:customStyle="1" w:styleId="2b">
    <w:name w:val="заголовок 2"/>
    <w:basedOn w:val="a"/>
    <w:next w:val="a"/>
    <w:uiPriority w:val="99"/>
    <w:pPr>
      <w:keepNext/>
      <w:jc w:val="center"/>
    </w:pPr>
    <w:rPr>
      <w:b/>
      <w:bCs/>
      <w:sz w:val="28"/>
      <w:szCs w:val="28"/>
    </w:rPr>
  </w:style>
  <w:style w:type="character" w:customStyle="1" w:styleId="afff8">
    <w:name w:val="Неразрешенное упоминание"/>
    <w:uiPriority w:val="99"/>
    <w:rPr>
      <w:rFonts w:ascii="Arial" w:hAnsi="Arial" w:cs="Arial"/>
      <w:color w:val="605E5C"/>
      <w:shd w:val="clear" w:color="auto" w:fill="E1DFDD"/>
      <w:lang w:val="ru-RU"/>
    </w:rPr>
  </w:style>
  <w:style w:type="character" w:styleId="afff9">
    <w:name w:val="endnote reference"/>
    <w:basedOn w:val="a2"/>
    <w:uiPriority w:val="99"/>
    <w:rPr>
      <w:rFonts w:ascii="Arial" w:hAnsi="Arial" w:cs="Arial"/>
      <w:vertAlign w:val="super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37818">
      <w:bodyDiv w:val="1"/>
      <w:marLeft w:val="0"/>
      <w:marRight w:val="0"/>
      <w:marTop w:val="0"/>
      <w:marBottom w:val="0"/>
      <w:divBdr>
        <w:top w:val="none" w:sz="0" w:space="0" w:color="auto"/>
        <w:left w:val="none" w:sz="0" w:space="0" w:color="auto"/>
        <w:bottom w:val="none" w:sz="0" w:space="0" w:color="auto"/>
        <w:right w:val="none" w:sz="0" w:space="0" w:color="auto"/>
      </w:divBdr>
      <w:divsChild>
        <w:div w:id="880243859">
          <w:marLeft w:val="0"/>
          <w:marRight w:val="0"/>
          <w:marTop w:val="0"/>
          <w:marBottom w:val="0"/>
          <w:divBdr>
            <w:top w:val="none" w:sz="0" w:space="0" w:color="auto"/>
            <w:left w:val="none" w:sz="0" w:space="0" w:color="auto"/>
            <w:bottom w:val="none" w:sz="0" w:space="0" w:color="auto"/>
            <w:right w:val="none" w:sz="0" w:space="0" w:color="auto"/>
          </w:divBdr>
        </w:div>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10399</Characters>
  <Application>Microsoft Office Word</Application>
  <DocSecurity>0</DocSecurity>
  <Lines>86</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dc:creator>
  <cp:keywords/>
  <dc:description/>
  <cp:lastModifiedBy>Наталия Владимировна Фадеева</cp:lastModifiedBy>
  <cp:revision>2</cp:revision>
  <cp:lastPrinted>2020-11-10T15:45:00Z</cp:lastPrinted>
  <dcterms:created xsi:type="dcterms:W3CDTF">2021-10-27T12:55:00Z</dcterms:created>
  <dcterms:modified xsi:type="dcterms:W3CDTF">2021-10-27T12:55:00Z</dcterms:modified>
</cp:coreProperties>
</file>