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Заказчик: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Государственное бюджетное 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учреждение здравоохранения 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Московской области 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«Психиатрическая больница №8» 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142601, Московская </w:t>
      </w:r>
      <w:proofErr w:type="spellStart"/>
      <w:proofErr w:type="gramStart"/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обл</w:t>
      </w:r>
      <w:proofErr w:type="spellEnd"/>
      <w:proofErr w:type="gramEnd"/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Орехово-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Зуево</w:t>
      </w:r>
      <w:proofErr w:type="spellEnd"/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г, ул. Торфобрикетная, д. 42, 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mosoblpsihbol8@mail.ru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Оператор электронной площадки: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ООО «РТС-ТЕНДЕР»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Долгоруковская</w:t>
      </w:r>
      <w:proofErr w:type="spellEnd"/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ул., д. 38, стр. 1, 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Москва, 127006,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ko@rts-tender.ru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Заявитель: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ООО «Вектор»</w:t>
      </w:r>
    </w:p>
    <w:p w:rsidR="00FE27F9" w:rsidRPr="00FE27F9" w:rsidRDefault="00FE27F9" w:rsidP="00FE27F9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v4952234992@mail.ru</w:t>
      </w:r>
    </w:p>
    <w:p w:rsidR="001728AC" w:rsidRDefault="001728AC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6ED" w:rsidRPr="00965897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2302A0" w:rsidRPr="00965897" w:rsidRDefault="005336ED" w:rsidP="00320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делу </w:t>
      </w:r>
      <w:r w:rsidR="00320734" w:rsidRPr="0032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50/06/</w:t>
      </w:r>
      <w:r w:rsidR="00FE2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41392эп</w:t>
      </w:r>
      <w:r w:rsidR="00320734" w:rsidRPr="0032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/21</w:t>
      </w:r>
      <w:r w:rsidR="0032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устранении нарушений </w:t>
      </w:r>
    </w:p>
    <w:p w:rsidR="005336ED" w:rsidRPr="00965897" w:rsidRDefault="005336ED" w:rsidP="002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законодательства Российской Федерации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53326" w:rsidRPr="00965897" w:rsidRDefault="00553326" w:rsidP="008B48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965897" w:rsidRDefault="00FE27F9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178E5">
        <w:rPr>
          <w:rFonts w:ascii="Times New Roman" w:hAnsi="Times New Roman" w:cs="Times New Roman"/>
          <w:sz w:val="26"/>
          <w:szCs w:val="26"/>
        </w:rPr>
        <w:t>.</w:t>
      </w:r>
      <w:r w:rsidR="001728AC">
        <w:rPr>
          <w:rFonts w:ascii="Times New Roman" w:hAnsi="Times New Roman" w:cs="Times New Roman"/>
          <w:sz w:val="26"/>
          <w:szCs w:val="26"/>
        </w:rPr>
        <w:t>10</w:t>
      </w:r>
      <w:r w:rsidR="00276FF0" w:rsidRPr="00276FF0">
        <w:rPr>
          <w:rFonts w:ascii="Times New Roman" w:hAnsi="Times New Roman" w:cs="Times New Roman"/>
          <w:sz w:val="26"/>
          <w:szCs w:val="26"/>
        </w:rPr>
        <w:t>.2021</w:t>
      </w:r>
      <w:r w:rsidR="007C2B9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5336ED" w:rsidRPr="00965897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5897" w:rsidRPr="00965897" w:rsidRDefault="005336ED" w:rsidP="0096589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CC602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Управление, Комиссия)</w:t>
      </w:r>
      <w:r w:rsidR="00A812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624F9" w:rsidRPr="0096589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36ED" w:rsidRPr="00965897" w:rsidRDefault="005336ED" w:rsidP="001728A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решения </w:t>
      </w:r>
      <w:r w:rsidR="0019404D" w:rsidRPr="00965897">
        <w:rPr>
          <w:rFonts w:ascii="Times New Roman" w:hAnsi="Times New Roman" w:cs="Times New Roman"/>
          <w:sz w:val="26"/>
          <w:szCs w:val="26"/>
        </w:rPr>
        <w:t xml:space="preserve">от </w:t>
      </w:r>
      <w:r w:rsidR="00FE27F9">
        <w:rPr>
          <w:rFonts w:ascii="Times New Roman" w:hAnsi="Times New Roman" w:cs="Times New Roman"/>
          <w:sz w:val="26"/>
          <w:szCs w:val="26"/>
        </w:rPr>
        <w:t>20</w:t>
      </w:r>
      <w:r w:rsidR="00F178E5">
        <w:rPr>
          <w:rFonts w:ascii="Times New Roman" w:hAnsi="Times New Roman" w:cs="Times New Roman"/>
          <w:sz w:val="26"/>
          <w:szCs w:val="26"/>
        </w:rPr>
        <w:t>.</w:t>
      </w:r>
      <w:r w:rsidR="001728AC">
        <w:rPr>
          <w:rFonts w:ascii="Times New Roman" w:hAnsi="Times New Roman" w:cs="Times New Roman"/>
          <w:sz w:val="26"/>
          <w:szCs w:val="26"/>
        </w:rPr>
        <w:t>10</w:t>
      </w:r>
      <w:r w:rsidR="00EE338E" w:rsidRPr="00276FF0">
        <w:rPr>
          <w:rFonts w:ascii="Times New Roman" w:hAnsi="Times New Roman" w:cs="Times New Roman"/>
          <w:sz w:val="26"/>
          <w:szCs w:val="26"/>
        </w:rPr>
        <w:t>.2021</w:t>
      </w:r>
      <w:r w:rsidR="00914273" w:rsidRPr="00965897">
        <w:rPr>
          <w:rFonts w:ascii="Times New Roman" w:hAnsi="Times New Roman" w:cs="Times New Roman"/>
          <w:sz w:val="26"/>
          <w:szCs w:val="26"/>
        </w:rPr>
        <w:t xml:space="preserve"> </w:t>
      </w:r>
      <w:r w:rsidR="009316D6" w:rsidRPr="00965897">
        <w:rPr>
          <w:rFonts w:ascii="Times New Roman" w:hAnsi="Times New Roman" w:cs="Times New Roman"/>
          <w:sz w:val="26"/>
          <w:szCs w:val="26"/>
        </w:rPr>
        <w:t>№ 50/06/</w:t>
      </w:r>
      <w:r w:rsidR="00FE27F9">
        <w:rPr>
          <w:rFonts w:ascii="Times New Roman" w:hAnsi="Times New Roman" w:cs="Times New Roman"/>
          <w:bCs/>
          <w:sz w:val="26"/>
          <w:szCs w:val="26"/>
        </w:rPr>
        <w:t>41392эп</w:t>
      </w:r>
      <w:r w:rsidR="009316D6" w:rsidRPr="00965897">
        <w:rPr>
          <w:rFonts w:ascii="Times New Roman" w:hAnsi="Times New Roman" w:cs="Times New Roman"/>
          <w:sz w:val="26"/>
          <w:szCs w:val="26"/>
        </w:rPr>
        <w:t>/</w:t>
      </w:r>
      <w:r w:rsidR="00EE338E">
        <w:rPr>
          <w:rFonts w:ascii="Times New Roman" w:hAnsi="Times New Roman" w:cs="Times New Roman"/>
          <w:sz w:val="26"/>
          <w:szCs w:val="26"/>
        </w:rPr>
        <w:t>21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принятого Комиссией по итогам рассмотрения </w:t>
      </w:r>
      <w:r w:rsidR="009316D6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27F9"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ООО «Вектор» (далее – Заявитель) на действия (бездействие) Государственного бюджетного учреждения здравоохранения Московской области «Психиатрическая больница №8»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поставку медицинской мебели для нужд ГБУЗ МО "Психиатрическая больница №8" в</w:t>
      </w:r>
      <w:proofErr w:type="gramEnd"/>
      <w:r w:rsidR="00FE27F9"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FE27F9" w:rsidRPr="00FE27F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2021 году (извещение №  0348200005221000124 </w:t>
      </w:r>
      <w:r w:rsidR="00750DDE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официальном сайте Единой информационной системы в сфере закупок – www.zakupki.gov.ru (далее – Официальный сайт)) (далее – Аукцион)</w:t>
      </w:r>
      <w:r w:rsidR="00C77BB0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 результате осуществления внеплановой проверки в</w:t>
      </w:r>
      <w:r w:rsidR="00CC602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 доводов жалобы Заявителя в</w:t>
      </w:r>
      <w:r w:rsidR="008C6F8F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пунктом 1 части 15 статьи 99 Феде</w:t>
      </w:r>
      <w:r w:rsidR="0010483F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рального закона от </w:t>
      </w:r>
      <w:r w:rsidR="008C6F8F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05.04.2013 № 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44-ФЗ «О контрактной системе в сфере закупок товаров, работ, услуг для обеспечения государственных и</w:t>
      </w:r>
      <w:proofErr w:type="gramEnd"/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нужд» (далее – Закон о контрактной системе) и в соответствии с Административным регламентом</w:t>
      </w:r>
      <w:r w:rsidR="00DC3876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утвержденным приказом ФАС России от 19.11.2014 № 727/14,</w:t>
      </w:r>
    </w:p>
    <w:p w:rsidR="005336ED" w:rsidRPr="00965897" w:rsidRDefault="005336ED" w:rsidP="006D2962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ПРЕДПИСЫВАЕТ: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Заказчику,</w:t>
      </w:r>
      <w:r w:rsidR="000179F7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 отменить Протокол рассмотрения заявок на участие в электронном аукционе, Протокол проведения электронного аукциона, Протокол подведения итогов электронного аукциона (далее – Протоколы) и назначить новую дату </w:t>
      </w:r>
      <w:proofErr w:type="gramStart"/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рассмотрения первых частей </w:t>
      </w:r>
      <w:r w:rsidR="000175E1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077CB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аяв</w:t>
      </w:r>
      <w:r w:rsidR="00F700EA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C077CB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00EA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</w:t>
      </w:r>
      <w:r w:rsidR="00C077CB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закупки</w:t>
      </w:r>
      <w:proofErr w:type="gramEnd"/>
      <w:r w:rsidR="00C077CB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в Аукционе, дату проведения Аукциона, а также разместить на Официальном сайте информацию об отмене Протоколов. 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Оператору электронной площадки не позднее 1 рабочего дня со дня исполнения пункта 1 настоящего предписания:</w:t>
      </w:r>
    </w:p>
    <w:p w:rsidR="005336ED" w:rsidRPr="00965897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отменить Протоколы;</w:t>
      </w:r>
    </w:p>
    <w:p w:rsidR="005336ED" w:rsidRPr="00965897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время проведения Аукциона и разместить информацию о времени проведения Аукциона;</w:t>
      </w:r>
    </w:p>
    <w:p w:rsidR="005336ED" w:rsidRPr="00965897" w:rsidRDefault="005336ED" w:rsidP="00C77BB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уведомить участников закупки, подавших заявки на участие в Аукционе, </w:t>
      </w:r>
      <w:r w:rsidR="00D4471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Заявителя, об отмене Протоколов о новой дате рассмотрения первых частей заявок на участие в Аукционе, дате и времени проведения Аукциона, а также о необходимости наличия на счетах для проведения операций по обеспечению участия в открытых аукционах в электронной форме, открытых участникам закупки, денежных средств в размере обеспечения заявки на участие в Аукционе, о блокировании операций в отношении указанных средств, в случае если в их отношении блокирование прекращено.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Оператору электронной площадки осуществить блокирование операций по счетам для проведения операций по обеспечению участия в открытых аукционах </w:t>
      </w:r>
      <w:r w:rsidR="00D4471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электронной форме, открытым участникам закупки, в отношении денежных средств </w:t>
      </w:r>
      <w:r w:rsidR="00D4471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обеспечения заявки на участие в Аукционе через 4 рабочих дня со дня направления Оператором электронной площадки уведомления, указанного в пункте 2 настоящего предписания.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Аукционной комиссии</w:t>
      </w:r>
      <w:r w:rsidR="000175E1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рассмотреть перв</w:t>
      </w:r>
      <w:r w:rsidR="008B48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="00BE240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75E1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</w:t>
      </w:r>
      <w:r w:rsidR="008B48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30EE2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</w:t>
      </w:r>
      <w:r w:rsidR="008B48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7A60E6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34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</w:t>
      </w:r>
      <w:r w:rsidR="008B489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F536E7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закупки</w:t>
      </w:r>
      <w:r w:rsidR="0016434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536E7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34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поданн</w:t>
      </w:r>
      <w:r w:rsidR="007B5032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137C1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003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срока</w:t>
      </w:r>
      <w:r w:rsidR="00137C19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окончания подачи заявок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законодательства Российской Федерации о контрактной системе в сфере закупок и с учетом решения</w:t>
      </w:r>
      <w:r w:rsidR="00445C8E" w:rsidRPr="00965897">
        <w:rPr>
          <w:rFonts w:ascii="Times New Roman" w:hAnsi="Times New Roman" w:cs="Times New Roman"/>
          <w:sz w:val="26"/>
          <w:szCs w:val="26"/>
        </w:rPr>
        <w:t xml:space="preserve"> </w:t>
      </w:r>
      <w:r w:rsidR="00F178E5" w:rsidRPr="00965897">
        <w:rPr>
          <w:rFonts w:ascii="Times New Roman" w:hAnsi="Times New Roman" w:cs="Times New Roman"/>
          <w:sz w:val="26"/>
          <w:szCs w:val="26"/>
        </w:rPr>
        <w:t xml:space="preserve">от </w:t>
      </w:r>
      <w:r w:rsidR="00FE27F9">
        <w:rPr>
          <w:rFonts w:ascii="Times New Roman" w:hAnsi="Times New Roman" w:cs="Times New Roman"/>
          <w:sz w:val="26"/>
          <w:szCs w:val="26"/>
        </w:rPr>
        <w:t>20.10</w:t>
      </w:r>
      <w:r w:rsidR="00FE27F9" w:rsidRPr="00276FF0">
        <w:rPr>
          <w:rFonts w:ascii="Times New Roman" w:hAnsi="Times New Roman" w:cs="Times New Roman"/>
          <w:sz w:val="26"/>
          <w:szCs w:val="26"/>
        </w:rPr>
        <w:t>.2021</w:t>
      </w:r>
      <w:r w:rsidR="00FE27F9" w:rsidRPr="00965897">
        <w:rPr>
          <w:rFonts w:ascii="Times New Roman" w:hAnsi="Times New Roman" w:cs="Times New Roman"/>
          <w:sz w:val="26"/>
          <w:szCs w:val="26"/>
        </w:rPr>
        <w:t xml:space="preserve"> № 50/06/</w:t>
      </w:r>
      <w:r w:rsidR="00FE27F9">
        <w:rPr>
          <w:rFonts w:ascii="Times New Roman" w:hAnsi="Times New Roman" w:cs="Times New Roman"/>
          <w:bCs/>
          <w:sz w:val="26"/>
          <w:szCs w:val="26"/>
        </w:rPr>
        <w:t>41392эп</w:t>
      </w:r>
      <w:r w:rsidR="00FE27F9" w:rsidRPr="00965897">
        <w:rPr>
          <w:rFonts w:ascii="Times New Roman" w:hAnsi="Times New Roman" w:cs="Times New Roman"/>
          <w:sz w:val="26"/>
          <w:szCs w:val="26"/>
        </w:rPr>
        <w:t>/</w:t>
      </w:r>
      <w:r w:rsidR="00FE27F9">
        <w:rPr>
          <w:rFonts w:ascii="Times New Roman" w:hAnsi="Times New Roman" w:cs="Times New Roman"/>
          <w:sz w:val="26"/>
          <w:szCs w:val="26"/>
        </w:rPr>
        <w:t>21</w:t>
      </w:r>
      <w:r w:rsidR="00464EAB" w:rsidRPr="00965897">
        <w:rPr>
          <w:rFonts w:ascii="Times New Roman" w:hAnsi="Times New Roman" w:cs="Times New Roman"/>
          <w:sz w:val="26"/>
          <w:szCs w:val="26"/>
        </w:rPr>
        <w:t>.</w:t>
      </w:r>
    </w:p>
    <w:p w:rsidR="005336ED" w:rsidRPr="00965897" w:rsidRDefault="005336ED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Оператору электронной площадки обеспечить возможность исполнения пункта 4 настоящего предписания и продолжить проведение Аукциона с последнего (минимального) предложения о</w:t>
      </w:r>
      <w:r w:rsidR="00F35A01" w:rsidRPr="00965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цене контракта.</w:t>
      </w:r>
      <w:r w:rsidRPr="00965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</w:t>
      </w: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продолжении проведения Аукциона предложений о цене контракта, предложение участника закупки с минимальным предложением считать лучшим.</w:t>
      </w:r>
    </w:p>
    <w:p w:rsidR="00CC602C" w:rsidRPr="00965897" w:rsidRDefault="000179F7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</w:t>
      </w:r>
      <w:r w:rsidR="00C51DC2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комиссии, Оператору электронной площадки осуществить дальнейшее проведение процедуры определения поставщика (подрядчика, исполнителя) в соответствии с требованиями законодательства Российской Федерации о контрактной системе в сфере закупок </w:t>
      </w:r>
      <w:r w:rsidR="00CC602C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 учетом решения </w:t>
      </w:r>
      <w:r w:rsidR="005E273F" w:rsidRPr="00965897">
        <w:rPr>
          <w:rFonts w:ascii="Times New Roman" w:hAnsi="Times New Roman" w:cs="Times New Roman"/>
          <w:sz w:val="26"/>
          <w:szCs w:val="26"/>
        </w:rPr>
        <w:t xml:space="preserve">от </w:t>
      </w:r>
      <w:r w:rsidR="00FE27F9">
        <w:rPr>
          <w:rFonts w:ascii="Times New Roman" w:hAnsi="Times New Roman" w:cs="Times New Roman"/>
          <w:sz w:val="26"/>
          <w:szCs w:val="26"/>
        </w:rPr>
        <w:t>20.10</w:t>
      </w:r>
      <w:r w:rsidR="00FE27F9" w:rsidRPr="00276FF0">
        <w:rPr>
          <w:rFonts w:ascii="Times New Roman" w:hAnsi="Times New Roman" w:cs="Times New Roman"/>
          <w:sz w:val="26"/>
          <w:szCs w:val="26"/>
        </w:rPr>
        <w:t>.2021</w:t>
      </w:r>
      <w:r w:rsidR="00FE27F9" w:rsidRPr="00965897">
        <w:rPr>
          <w:rFonts w:ascii="Times New Roman" w:hAnsi="Times New Roman" w:cs="Times New Roman"/>
          <w:sz w:val="26"/>
          <w:szCs w:val="26"/>
        </w:rPr>
        <w:t xml:space="preserve"> № 50/06/</w:t>
      </w:r>
      <w:r w:rsidR="00FE27F9">
        <w:rPr>
          <w:rFonts w:ascii="Times New Roman" w:hAnsi="Times New Roman" w:cs="Times New Roman"/>
          <w:bCs/>
          <w:sz w:val="26"/>
          <w:szCs w:val="26"/>
        </w:rPr>
        <w:t>41392эп</w:t>
      </w:r>
      <w:r w:rsidR="00FE27F9" w:rsidRPr="00965897">
        <w:rPr>
          <w:rFonts w:ascii="Times New Roman" w:hAnsi="Times New Roman" w:cs="Times New Roman"/>
          <w:sz w:val="26"/>
          <w:szCs w:val="26"/>
        </w:rPr>
        <w:t>/</w:t>
      </w:r>
      <w:r w:rsidR="00FE27F9">
        <w:rPr>
          <w:rFonts w:ascii="Times New Roman" w:hAnsi="Times New Roman" w:cs="Times New Roman"/>
          <w:sz w:val="26"/>
          <w:szCs w:val="26"/>
        </w:rPr>
        <w:t>21</w:t>
      </w:r>
      <w:r w:rsidR="005E273F">
        <w:rPr>
          <w:rFonts w:ascii="Times New Roman" w:hAnsi="Times New Roman" w:cs="Times New Roman"/>
          <w:sz w:val="26"/>
          <w:szCs w:val="26"/>
        </w:rPr>
        <w:t>.</w:t>
      </w:r>
    </w:p>
    <w:p w:rsidR="005336ED" w:rsidRPr="00965897" w:rsidRDefault="000179F7" w:rsidP="00C77BB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</w:t>
      </w:r>
      <w:r w:rsidR="00C51DC2" w:rsidRPr="009658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D4471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комиссии, 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Оператору электронной площадки в срок 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до </w:t>
      </w:r>
      <w:r w:rsidR="00FE2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</w:t>
      </w:r>
      <w:r w:rsidR="00417484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E2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CA69E8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276F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5336ED"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to50@fas.gov.ru.</w:t>
      </w:r>
    </w:p>
    <w:p w:rsidR="00631D1F" w:rsidRPr="00965897" w:rsidRDefault="005336ED" w:rsidP="00C77B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58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p w:rsidR="00724465" w:rsidRPr="007C2B9D" w:rsidRDefault="00724465" w:rsidP="007244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4465" w:rsidRPr="00965897" w:rsidRDefault="00724465" w:rsidP="009658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6"/>
        </w:rPr>
      </w:pPr>
      <w:bookmarkStart w:id="0" w:name="_GoBack"/>
      <w:bookmarkEnd w:id="0"/>
    </w:p>
    <w:sectPr w:rsidR="00724465" w:rsidRPr="00965897" w:rsidSect="00EC57CF">
      <w:headerReference w:type="default" r:id="rId8"/>
      <w:pgSz w:w="11907" w:h="16839" w:code="9"/>
      <w:pgMar w:top="1135" w:right="850" w:bottom="1134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FB" w:rsidRDefault="00886270">
      <w:pPr>
        <w:spacing w:after="0" w:line="240" w:lineRule="auto"/>
      </w:pPr>
      <w:r>
        <w:separator/>
      </w:r>
    </w:p>
  </w:endnote>
  <w:endnote w:type="continuationSeparator" w:id="0">
    <w:p w:rsidR="00D81EFB" w:rsidRDefault="0088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FB" w:rsidRDefault="00886270">
      <w:pPr>
        <w:spacing w:after="0" w:line="240" w:lineRule="auto"/>
      </w:pPr>
      <w:r>
        <w:separator/>
      </w:r>
    </w:p>
  </w:footnote>
  <w:footnote w:type="continuationSeparator" w:id="0">
    <w:p w:rsidR="00D81EFB" w:rsidRDefault="0088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BB" w:rsidRPr="00530EE2" w:rsidRDefault="00321360">
    <w:pPr>
      <w:pStyle w:val="a3"/>
      <w:spacing w:before="120"/>
      <w:jc w:val="center"/>
      <w:rPr>
        <w:rFonts w:ascii="Times New Roman" w:hAnsi="Times New Roman" w:cs="Times New Roman"/>
      </w:rPr>
    </w:pPr>
    <w:r w:rsidRPr="00530EE2">
      <w:rPr>
        <w:rFonts w:ascii="Times New Roman" w:hAnsi="Times New Roman" w:cs="Times New Roman"/>
      </w:rPr>
      <w:fldChar w:fldCharType="begin"/>
    </w:r>
    <w:r w:rsidR="00323070" w:rsidRPr="00530EE2">
      <w:rPr>
        <w:rFonts w:ascii="Times New Roman" w:hAnsi="Times New Roman" w:cs="Times New Roman"/>
      </w:rPr>
      <w:instrText xml:space="preserve"> PAGE   \* MERGEFORMAT </w:instrText>
    </w:r>
    <w:r w:rsidRPr="00530EE2">
      <w:rPr>
        <w:rFonts w:ascii="Times New Roman" w:hAnsi="Times New Roman" w:cs="Times New Roman"/>
      </w:rPr>
      <w:fldChar w:fldCharType="separate"/>
    </w:r>
    <w:r w:rsidR="00CB3ADC">
      <w:rPr>
        <w:rFonts w:ascii="Times New Roman" w:hAnsi="Times New Roman" w:cs="Times New Roman"/>
        <w:noProof/>
      </w:rPr>
      <w:t>2</w:t>
    </w:r>
    <w:r w:rsidRPr="00530EE2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A8"/>
    <w:rsid w:val="00013E10"/>
    <w:rsid w:val="00014741"/>
    <w:rsid w:val="000175E1"/>
    <w:rsid w:val="000179F7"/>
    <w:rsid w:val="000244D4"/>
    <w:rsid w:val="00043076"/>
    <w:rsid w:val="000631DE"/>
    <w:rsid w:val="0009736F"/>
    <w:rsid w:val="000D4499"/>
    <w:rsid w:val="000F6B53"/>
    <w:rsid w:val="0010483F"/>
    <w:rsid w:val="00137C19"/>
    <w:rsid w:val="00144754"/>
    <w:rsid w:val="00153455"/>
    <w:rsid w:val="0016434C"/>
    <w:rsid w:val="0016748B"/>
    <w:rsid w:val="001728AC"/>
    <w:rsid w:val="0019404D"/>
    <w:rsid w:val="001C2778"/>
    <w:rsid w:val="001E3C6E"/>
    <w:rsid w:val="002302A0"/>
    <w:rsid w:val="00260F0B"/>
    <w:rsid w:val="00276FF0"/>
    <w:rsid w:val="002B418D"/>
    <w:rsid w:val="002B5AB4"/>
    <w:rsid w:val="002F3525"/>
    <w:rsid w:val="002F6CE0"/>
    <w:rsid w:val="00303443"/>
    <w:rsid w:val="00304B6E"/>
    <w:rsid w:val="00320734"/>
    <w:rsid w:val="00321360"/>
    <w:rsid w:val="00323070"/>
    <w:rsid w:val="00382E76"/>
    <w:rsid w:val="00386B82"/>
    <w:rsid w:val="003B6434"/>
    <w:rsid w:val="003B6BC9"/>
    <w:rsid w:val="003B7518"/>
    <w:rsid w:val="003D3A8F"/>
    <w:rsid w:val="003D43FF"/>
    <w:rsid w:val="003D4607"/>
    <w:rsid w:val="0040557A"/>
    <w:rsid w:val="00417484"/>
    <w:rsid w:val="004219E5"/>
    <w:rsid w:val="004249D5"/>
    <w:rsid w:val="00445C8E"/>
    <w:rsid w:val="00464EAB"/>
    <w:rsid w:val="004A22F2"/>
    <w:rsid w:val="004A7030"/>
    <w:rsid w:val="00507EF1"/>
    <w:rsid w:val="00511D1D"/>
    <w:rsid w:val="00521F47"/>
    <w:rsid w:val="005228D5"/>
    <w:rsid w:val="00530EE2"/>
    <w:rsid w:val="005336ED"/>
    <w:rsid w:val="00547D92"/>
    <w:rsid w:val="00553326"/>
    <w:rsid w:val="0055693B"/>
    <w:rsid w:val="0059559A"/>
    <w:rsid w:val="005B477C"/>
    <w:rsid w:val="005E273F"/>
    <w:rsid w:val="005E3DE8"/>
    <w:rsid w:val="00615147"/>
    <w:rsid w:val="00631D1F"/>
    <w:rsid w:val="006A0A60"/>
    <w:rsid w:val="006B7901"/>
    <w:rsid w:val="006D2962"/>
    <w:rsid w:val="006E7D33"/>
    <w:rsid w:val="006F1D61"/>
    <w:rsid w:val="00713C19"/>
    <w:rsid w:val="007220FA"/>
    <w:rsid w:val="00724465"/>
    <w:rsid w:val="00750DDE"/>
    <w:rsid w:val="00773B3C"/>
    <w:rsid w:val="007A60E6"/>
    <w:rsid w:val="007B5032"/>
    <w:rsid w:val="007C0CFA"/>
    <w:rsid w:val="007C2B9D"/>
    <w:rsid w:val="007D22F8"/>
    <w:rsid w:val="007E1A85"/>
    <w:rsid w:val="008175F4"/>
    <w:rsid w:val="00823057"/>
    <w:rsid w:val="008303CA"/>
    <w:rsid w:val="0086627D"/>
    <w:rsid w:val="00882FF0"/>
    <w:rsid w:val="00886270"/>
    <w:rsid w:val="008B4899"/>
    <w:rsid w:val="008B7D8C"/>
    <w:rsid w:val="008C6F8F"/>
    <w:rsid w:val="008D3D1E"/>
    <w:rsid w:val="008F640B"/>
    <w:rsid w:val="00914273"/>
    <w:rsid w:val="0092413A"/>
    <w:rsid w:val="009316D6"/>
    <w:rsid w:val="00934110"/>
    <w:rsid w:val="00943305"/>
    <w:rsid w:val="00963A1D"/>
    <w:rsid w:val="00965897"/>
    <w:rsid w:val="009817CA"/>
    <w:rsid w:val="0098404A"/>
    <w:rsid w:val="009924B6"/>
    <w:rsid w:val="009B0555"/>
    <w:rsid w:val="009B4812"/>
    <w:rsid w:val="009E0EAC"/>
    <w:rsid w:val="009E39B4"/>
    <w:rsid w:val="00A229DE"/>
    <w:rsid w:val="00A42EA2"/>
    <w:rsid w:val="00A50BBF"/>
    <w:rsid w:val="00A639C6"/>
    <w:rsid w:val="00A81299"/>
    <w:rsid w:val="00AC170D"/>
    <w:rsid w:val="00B515A8"/>
    <w:rsid w:val="00B878A0"/>
    <w:rsid w:val="00B933EC"/>
    <w:rsid w:val="00BE240C"/>
    <w:rsid w:val="00BE2A84"/>
    <w:rsid w:val="00C00CFD"/>
    <w:rsid w:val="00C0513A"/>
    <w:rsid w:val="00C077CB"/>
    <w:rsid w:val="00C2003D"/>
    <w:rsid w:val="00C51DC2"/>
    <w:rsid w:val="00C77BB0"/>
    <w:rsid w:val="00CA4739"/>
    <w:rsid w:val="00CA69E8"/>
    <w:rsid w:val="00CB3ADC"/>
    <w:rsid w:val="00CC602C"/>
    <w:rsid w:val="00CD7282"/>
    <w:rsid w:val="00D24B59"/>
    <w:rsid w:val="00D2721C"/>
    <w:rsid w:val="00D362AB"/>
    <w:rsid w:val="00D4471D"/>
    <w:rsid w:val="00D624F9"/>
    <w:rsid w:val="00D81EFB"/>
    <w:rsid w:val="00D93067"/>
    <w:rsid w:val="00DA7C25"/>
    <w:rsid w:val="00DB057C"/>
    <w:rsid w:val="00DC3876"/>
    <w:rsid w:val="00DE5F69"/>
    <w:rsid w:val="00E23F88"/>
    <w:rsid w:val="00E737A1"/>
    <w:rsid w:val="00EA2EBE"/>
    <w:rsid w:val="00EB0223"/>
    <w:rsid w:val="00EC57CF"/>
    <w:rsid w:val="00EE338E"/>
    <w:rsid w:val="00EF0264"/>
    <w:rsid w:val="00F01AAC"/>
    <w:rsid w:val="00F168E1"/>
    <w:rsid w:val="00F178E5"/>
    <w:rsid w:val="00F2605F"/>
    <w:rsid w:val="00F35A01"/>
    <w:rsid w:val="00F536E7"/>
    <w:rsid w:val="00F700EA"/>
    <w:rsid w:val="00FA41D9"/>
    <w:rsid w:val="00FB728E"/>
    <w:rsid w:val="00FC011F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ED"/>
  </w:style>
  <w:style w:type="paragraph" w:styleId="a5">
    <w:name w:val="footer"/>
    <w:basedOn w:val="a"/>
    <w:link w:val="a6"/>
    <w:uiPriority w:val="99"/>
    <w:unhideWhenUsed/>
    <w:rsid w:val="00D6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24F9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07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77B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Кавченко Владимир Валерьевич</dc:creator>
  <cp:keywords/>
  <dc:description/>
  <cp:lastModifiedBy>Алина Азатовна Гиззатуллина</cp:lastModifiedBy>
  <cp:revision>31</cp:revision>
  <cp:lastPrinted>2020-03-16T15:27:00Z</cp:lastPrinted>
  <dcterms:created xsi:type="dcterms:W3CDTF">2019-12-30T19:35:00Z</dcterms:created>
  <dcterms:modified xsi:type="dcterms:W3CDTF">2021-10-25T17:13:00Z</dcterms:modified>
</cp:coreProperties>
</file>