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Look w:val="01E0" w:firstRow="1" w:lastRow="1" w:firstColumn="1" w:lastColumn="1" w:noHBand="0" w:noVBand="0"/>
      </w:tblPr>
      <w:tblGrid>
        <w:gridCol w:w="3828"/>
        <w:gridCol w:w="5528"/>
      </w:tblGrid>
      <w:tr w:rsidR="000A4359" w:rsidRPr="0093362D" w:rsidTr="00151E02">
        <w:tc>
          <w:tcPr>
            <w:tcW w:w="3828" w:type="dxa"/>
            <w:hideMark/>
          </w:tcPr>
          <w:p w:rsidR="000A4359" w:rsidRPr="0093362D" w:rsidRDefault="000A4359" w:rsidP="00151E02">
            <w:pPr>
              <w:rPr>
                <w:sz w:val="28"/>
                <w:szCs w:val="28"/>
              </w:rPr>
            </w:pPr>
            <w:r w:rsidRPr="0093362D">
              <w:rPr>
                <w:sz w:val="28"/>
                <w:szCs w:val="28"/>
              </w:rPr>
              <w:t xml:space="preserve">  </w:t>
            </w:r>
          </w:p>
        </w:tc>
        <w:tc>
          <w:tcPr>
            <w:tcW w:w="5528" w:type="dxa"/>
          </w:tcPr>
          <w:p w:rsidR="00C42783" w:rsidRDefault="00C42783" w:rsidP="005D0FFF">
            <w:pPr>
              <w:rPr>
                <w:sz w:val="28"/>
                <w:szCs w:val="28"/>
              </w:rPr>
            </w:pPr>
          </w:p>
          <w:p w:rsidR="00D5715C" w:rsidRPr="00D5715C" w:rsidRDefault="00D5715C" w:rsidP="002768AC">
            <w:pPr>
              <w:ind w:left="600"/>
              <w:rPr>
                <w:sz w:val="28"/>
                <w:szCs w:val="28"/>
              </w:rPr>
            </w:pPr>
            <w:r w:rsidRPr="00D5715C">
              <w:rPr>
                <w:sz w:val="28"/>
                <w:szCs w:val="28"/>
              </w:rPr>
              <w:t>ФГБУ «Национальный медицинский исследовательский центр имени В. А. Алмазова» Минздрава России</w:t>
            </w:r>
          </w:p>
          <w:p w:rsidR="00D5715C" w:rsidRPr="00D5715C" w:rsidRDefault="00D5715C" w:rsidP="00D5715C">
            <w:pPr>
              <w:ind w:left="600"/>
              <w:rPr>
                <w:sz w:val="28"/>
                <w:szCs w:val="28"/>
              </w:rPr>
            </w:pPr>
            <w:r w:rsidRPr="00D5715C">
              <w:rPr>
                <w:sz w:val="28"/>
                <w:szCs w:val="28"/>
              </w:rPr>
              <w:t>ул. Аккуратова, д. 2,</w:t>
            </w:r>
          </w:p>
          <w:p w:rsidR="00D5715C" w:rsidRPr="00D5715C" w:rsidRDefault="00D5715C" w:rsidP="00D5715C">
            <w:pPr>
              <w:ind w:left="600"/>
              <w:rPr>
                <w:sz w:val="28"/>
                <w:szCs w:val="28"/>
              </w:rPr>
            </w:pPr>
            <w:r w:rsidRPr="00D5715C">
              <w:rPr>
                <w:sz w:val="28"/>
                <w:szCs w:val="28"/>
              </w:rPr>
              <w:t>Санкт-Петербург, 197341</w:t>
            </w:r>
          </w:p>
          <w:p w:rsidR="00D5715C" w:rsidRPr="00D5715C" w:rsidRDefault="00D5715C" w:rsidP="00D5715C">
            <w:pPr>
              <w:ind w:left="600"/>
              <w:rPr>
                <w:sz w:val="28"/>
                <w:szCs w:val="28"/>
              </w:rPr>
            </w:pPr>
            <w:r w:rsidRPr="00D5715C">
              <w:rPr>
                <w:sz w:val="28"/>
                <w:szCs w:val="28"/>
              </w:rPr>
              <w:t>тел.: 7-812-7023738</w:t>
            </w:r>
          </w:p>
          <w:p w:rsidR="00D5715C" w:rsidRPr="00D5715C" w:rsidRDefault="00D5715C" w:rsidP="00D5715C">
            <w:pPr>
              <w:ind w:left="600"/>
              <w:rPr>
                <w:sz w:val="28"/>
                <w:szCs w:val="28"/>
              </w:rPr>
            </w:pPr>
            <w:r w:rsidRPr="00D5715C">
              <w:rPr>
                <w:sz w:val="28"/>
                <w:szCs w:val="28"/>
              </w:rPr>
              <w:t xml:space="preserve">                                                                                           </w:t>
            </w:r>
          </w:p>
          <w:p w:rsidR="00D5715C" w:rsidRPr="00D5715C" w:rsidRDefault="00D5715C" w:rsidP="00D5715C">
            <w:pPr>
              <w:ind w:left="600"/>
              <w:rPr>
                <w:sz w:val="28"/>
                <w:szCs w:val="28"/>
              </w:rPr>
            </w:pPr>
            <w:r w:rsidRPr="00D5715C">
              <w:rPr>
                <w:sz w:val="28"/>
                <w:szCs w:val="28"/>
              </w:rPr>
              <w:t xml:space="preserve">АО «Сбербанк – Автоматизированная                    </w:t>
            </w:r>
          </w:p>
          <w:p w:rsidR="00D5715C" w:rsidRPr="00D5715C" w:rsidRDefault="00D5715C" w:rsidP="00D5715C">
            <w:pPr>
              <w:ind w:left="600"/>
              <w:rPr>
                <w:sz w:val="28"/>
                <w:szCs w:val="28"/>
              </w:rPr>
            </w:pPr>
            <w:r w:rsidRPr="00D5715C">
              <w:rPr>
                <w:sz w:val="28"/>
                <w:szCs w:val="28"/>
              </w:rPr>
              <w:t>система торгов»</w:t>
            </w:r>
          </w:p>
          <w:p w:rsidR="00D5715C" w:rsidRPr="00D5715C" w:rsidRDefault="00D5715C" w:rsidP="00D5715C">
            <w:pPr>
              <w:ind w:left="600"/>
              <w:rPr>
                <w:sz w:val="28"/>
                <w:szCs w:val="28"/>
              </w:rPr>
            </w:pPr>
            <w:r w:rsidRPr="00D5715C">
              <w:rPr>
                <w:sz w:val="28"/>
                <w:szCs w:val="28"/>
              </w:rPr>
              <w:t>Большой Саввинский пер., д. 12, стр. 9,</w:t>
            </w:r>
          </w:p>
          <w:p w:rsidR="00D5715C" w:rsidRPr="00D5715C" w:rsidRDefault="00D5715C" w:rsidP="00D5715C">
            <w:pPr>
              <w:ind w:left="600"/>
              <w:rPr>
                <w:sz w:val="28"/>
                <w:szCs w:val="28"/>
              </w:rPr>
            </w:pPr>
            <w:r w:rsidRPr="00D5715C">
              <w:rPr>
                <w:sz w:val="28"/>
                <w:szCs w:val="28"/>
              </w:rPr>
              <w:t>Москва, 119435</w:t>
            </w:r>
          </w:p>
          <w:p w:rsidR="00D5715C" w:rsidRPr="00D5715C" w:rsidRDefault="00D5715C" w:rsidP="00D5715C">
            <w:pPr>
              <w:ind w:left="600"/>
              <w:rPr>
                <w:sz w:val="28"/>
                <w:szCs w:val="28"/>
              </w:rPr>
            </w:pPr>
            <w:r w:rsidRPr="00D5715C">
              <w:rPr>
                <w:sz w:val="28"/>
                <w:szCs w:val="28"/>
              </w:rPr>
              <w:t>факс: +7 (495) 787-29-98</w:t>
            </w:r>
          </w:p>
          <w:p w:rsidR="00D5715C" w:rsidRPr="00D5715C" w:rsidRDefault="00D5715C" w:rsidP="00D5715C">
            <w:pPr>
              <w:ind w:left="600"/>
              <w:rPr>
                <w:sz w:val="28"/>
                <w:szCs w:val="28"/>
              </w:rPr>
            </w:pPr>
          </w:p>
          <w:p w:rsidR="00913C37" w:rsidRPr="00913C37" w:rsidRDefault="00913C37" w:rsidP="00913C37">
            <w:pPr>
              <w:ind w:left="600"/>
              <w:rPr>
                <w:sz w:val="28"/>
                <w:szCs w:val="28"/>
              </w:rPr>
            </w:pPr>
            <w:r w:rsidRPr="00913C37">
              <w:rPr>
                <w:sz w:val="28"/>
                <w:szCs w:val="28"/>
              </w:rPr>
              <w:t>ИП Байков А.О.</w:t>
            </w:r>
          </w:p>
          <w:p w:rsidR="00913C37" w:rsidRPr="00913C37" w:rsidRDefault="00913C37" w:rsidP="00913C37">
            <w:pPr>
              <w:ind w:left="600"/>
              <w:rPr>
                <w:sz w:val="28"/>
                <w:szCs w:val="28"/>
              </w:rPr>
            </w:pPr>
            <w:r w:rsidRPr="00913C37">
              <w:rPr>
                <w:sz w:val="28"/>
                <w:szCs w:val="28"/>
              </w:rPr>
              <w:t>ул. Адмирала Черокова, д. 18, корп. 3, лит. А, кв. 347,</w:t>
            </w:r>
          </w:p>
          <w:p w:rsidR="00913C37" w:rsidRPr="00913C37" w:rsidRDefault="00913C37" w:rsidP="00913C37">
            <w:pPr>
              <w:ind w:left="600"/>
              <w:rPr>
                <w:sz w:val="28"/>
                <w:szCs w:val="28"/>
              </w:rPr>
            </w:pPr>
            <w:r w:rsidRPr="00913C37">
              <w:rPr>
                <w:sz w:val="28"/>
                <w:szCs w:val="28"/>
              </w:rPr>
              <w:t>Санкт-Петербург, 198206</w:t>
            </w:r>
          </w:p>
          <w:p w:rsidR="000A4359" w:rsidRPr="001438AD" w:rsidRDefault="00913C37" w:rsidP="00913C37">
            <w:pPr>
              <w:ind w:left="600"/>
              <w:rPr>
                <w:sz w:val="28"/>
                <w:szCs w:val="28"/>
              </w:rPr>
            </w:pPr>
            <w:r w:rsidRPr="00913C37">
              <w:rPr>
                <w:sz w:val="28"/>
                <w:szCs w:val="28"/>
              </w:rPr>
              <w:t xml:space="preserve">тел.: не указан </w:t>
            </w:r>
            <w:r w:rsidR="00D5715C" w:rsidRPr="00D5715C">
              <w:rPr>
                <w:sz w:val="28"/>
                <w:szCs w:val="28"/>
              </w:rPr>
              <w:t>тел.: +7 (951) 078-21-78</w:t>
            </w:r>
          </w:p>
        </w:tc>
      </w:tr>
      <w:tr w:rsidR="000A4359" w:rsidRPr="0093362D" w:rsidTr="00151E02">
        <w:tc>
          <w:tcPr>
            <w:tcW w:w="3828" w:type="dxa"/>
          </w:tcPr>
          <w:p w:rsidR="000A4359" w:rsidRPr="0093362D" w:rsidRDefault="000A4359" w:rsidP="00151E02">
            <w:pPr>
              <w:ind w:right="-908"/>
              <w:rPr>
                <w:sz w:val="28"/>
                <w:szCs w:val="28"/>
              </w:rPr>
            </w:pPr>
          </w:p>
        </w:tc>
        <w:tc>
          <w:tcPr>
            <w:tcW w:w="5528" w:type="dxa"/>
          </w:tcPr>
          <w:p w:rsidR="000A4359" w:rsidRPr="0093362D" w:rsidRDefault="000A4359" w:rsidP="00151E02">
            <w:pPr>
              <w:rPr>
                <w:color w:val="000000"/>
                <w:sz w:val="28"/>
                <w:szCs w:val="28"/>
              </w:rPr>
            </w:pPr>
          </w:p>
        </w:tc>
      </w:tr>
    </w:tbl>
    <w:p w:rsidR="00C42783" w:rsidRPr="0093362D" w:rsidRDefault="00C42783" w:rsidP="00C42783">
      <w:pPr>
        <w:outlineLvl w:val="0"/>
        <w:rPr>
          <w:sz w:val="28"/>
          <w:szCs w:val="28"/>
        </w:rPr>
      </w:pPr>
    </w:p>
    <w:p w:rsidR="000A4359" w:rsidRPr="0093362D" w:rsidRDefault="000A4359" w:rsidP="000A4359">
      <w:pPr>
        <w:jc w:val="center"/>
        <w:outlineLvl w:val="0"/>
        <w:rPr>
          <w:sz w:val="28"/>
          <w:szCs w:val="28"/>
        </w:rPr>
      </w:pPr>
      <w:r w:rsidRPr="0093362D">
        <w:rPr>
          <w:sz w:val="28"/>
          <w:szCs w:val="28"/>
        </w:rPr>
        <w:t>РЕШЕНИЕ</w:t>
      </w:r>
    </w:p>
    <w:p w:rsidR="000A4359" w:rsidRPr="0093362D" w:rsidRDefault="000A4359" w:rsidP="000A4359">
      <w:pPr>
        <w:jc w:val="center"/>
        <w:rPr>
          <w:sz w:val="28"/>
          <w:szCs w:val="28"/>
        </w:rPr>
      </w:pPr>
      <w:r w:rsidRPr="0093362D">
        <w:rPr>
          <w:sz w:val="28"/>
          <w:szCs w:val="28"/>
        </w:rPr>
        <w:t>по делу</w:t>
      </w:r>
      <w:r>
        <w:rPr>
          <w:sz w:val="28"/>
          <w:szCs w:val="28"/>
        </w:rPr>
        <w:t xml:space="preserve"> </w:t>
      </w:r>
      <w:r w:rsidRPr="00F94454">
        <w:rPr>
          <w:b/>
          <w:bCs/>
          <w:sz w:val="28"/>
          <w:szCs w:val="28"/>
        </w:rPr>
        <w:t>№</w:t>
      </w:r>
      <w:r>
        <w:rPr>
          <w:sz w:val="28"/>
          <w:szCs w:val="28"/>
        </w:rPr>
        <w:t xml:space="preserve"> </w:t>
      </w:r>
      <w:r w:rsidRPr="0093362D">
        <w:rPr>
          <w:b/>
          <w:sz w:val="28"/>
          <w:szCs w:val="28"/>
        </w:rPr>
        <w:t>44</w:t>
      </w:r>
      <w:r>
        <w:rPr>
          <w:b/>
          <w:sz w:val="28"/>
          <w:szCs w:val="28"/>
        </w:rPr>
        <w:t>-</w:t>
      </w:r>
      <w:r w:rsidR="00FB7086" w:rsidRPr="00FB7086">
        <w:rPr>
          <w:b/>
          <w:sz w:val="28"/>
          <w:szCs w:val="28"/>
        </w:rPr>
        <w:t>4857</w:t>
      </w:r>
      <w:r>
        <w:rPr>
          <w:b/>
          <w:sz w:val="28"/>
          <w:szCs w:val="28"/>
        </w:rPr>
        <w:t>/21</w:t>
      </w:r>
      <w:r>
        <w:rPr>
          <w:sz w:val="28"/>
          <w:szCs w:val="28"/>
        </w:rPr>
        <w:br/>
      </w:r>
      <w:r w:rsidRPr="0093362D">
        <w:rPr>
          <w:sz w:val="28"/>
          <w:szCs w:val="28"/>
        </w:rPr>
        <w:t>о нарушении законодательства о контрактной системе</w:t>
      </w:r>
    </w:p>
    <w:p w:rsidR="000A4359" w:rsidRPr="0093362D" w:rsidRDefault="000A4359" w:rsidP="000A4359">
      <w:pPr>
        <w:ind w:firstLine="540"/>
        <w:jc w:val="both"/>
        <w:rPr>
          <w:sz w:val="28"/>
          <w:szCs w:val="28"/>
        </w:rPr>
      </w:pPr>
    </w:p>
    <w:p w:rsidR="000A4359" w:rsidRPr="0093362D" w:rsidRDefault="00913C37" w:rsidP="000A4359">
      <w:pPr>
        <w:tabs>
          <w:tab w:val="left" w:pos="0"/>
        </w:tabs>
        <w:jc w:val="both"/>
        <w:rPr>
          <w:sz w:val="28"/>
          <w:szCs w:val="28"/>
        </w:rPr>
      </w:pPr>
      <w:r>
        <w:rPr>
          <w:sz w:val="28"/>
          <w:szCs w:val="28"/>
        </w:rPr>
        <w:t>21.10</w:t>
      </w:r>
      <w:r w:rsidR="000A4359" w:rsidRPr="0093362D">
        <w:rPr>
          <w:sz w:val="28"/>
          <w:szCs w:val="28"/>
        </w:rPr>
        <w:t>.20</w:t>
      </w:r>
      <w:r w:rsidR="000A4359">
        <w:rPr>
          <w:sz w:val="28"/>
          <w:szCs w:val="28"/>
        </w:rPr>
        <w:t>21</w:t>
      </w:r>
      <w:r w:rsidR="000A4359" w:rsidRPr="0093362D">
        <w:rPr>
          <w:sz w:val="28"/>
          <w:szCs w:val="28"/>
        </w:rPr>
        <w:t xml:space="preserve">                                                                                </w:t>
      </w:r>
      <w:r w:rsidR="001438AD">
        <w:rPr>
          <w:sz w:val="28"/>
          <w:szCs w:val="28"/>
        </w:rPr>
        <w:t xml:space="preserve">       </w:t>
      </w:r>
      <w:r w:rsidR="000A4359" w:rsidRPr="0093362D">
        <w:rPr>
          <w:sz w:val="28"/>
          <w:szCs w:val="28"/>
        </w:rPr>
        <w:t xml:space="preserve">     Санкт-Петербург</w:t>
      </w:r>
    </w:p>
    <w:p w:rsidR="000A4359" w:rsidRPr="0093362D" w:rsidRDefault="000A4359" w:rsidP="000A4359">
      <w:pPr>
        <w:tabs>
          <w:tab w:val="left" w:pos="0"/>
        </w:tabs>
        <w:jc w:val="both"/>
        <w:rPr>
          <w:sz w:val="28"/>
          <w:szCs w:val="28"/>
        </w:rPr>
      </w:pPr>
    </w:p>
    <w:p w:rsidR="000A4359" w:rsidRDefault="000A4359" w:rsidP="00737C94">
      <w:pPr>
        <w:tabs>
          <w:tab w:val="left" w:pos="0"/>
        </w:tabs>
        <w:jc w:val="both"/>
        <w:rPr>
          <w:sz w:val="28"/>
          <w:szCs w:val="28"/>
        </w:rPr>
      </w:pPr>
      <w:r w:rsidRPr="0093362D">
        <w:rPr>
          <w:sz w:val="28"/>
          <w:szCs w:val="28"/>
        </w:rPr>
        <w:tab/>
        <w:t>Комиссия Санкт-Петербургского УФАС России по контролю в сфере закупок (далее – Комиссия УФАС) в составе:</w:t>
      </w:r>
    </w:p>
    <w:p w:rsidR="00913C37" w:rsidRPr="00737C94" w:rsidRDefault="00913C37" w:rsidP="00CB7632">
      <w:pPr>
        <w:tabs>
          <w:tab w:val="left" w:pos="0"/>
        </w:tabs>
        <w:jc w:val="both"/>
        <w:rPr>
          <w:sz w:val="28"/>
          <w:szCs w:val="28"/>
        </w:rPr>
      </w:pPr>
      <w:r>
        <w:rPr>
          <w:sz w:val="28"/>
          <w:szCs w:val="28"/>
        </w:rPr>
        <w:tab/>
      </w:r>
    </w:p>
    <w:p w:rsidR="000A4359" w:rsidRDefault="000A4359" w:rsidP="000A4359">
      <w:pPr>
        <w:tabs>
          <w:tab w:val="left" w:pos="0"/>
        </w:tabs>
        <w:jc w:val="both"/>
        <w:rPr>
          <w:spacing w:val="-6"/>
          <w:sz w:val="28"/>
          <w:szCs w:val="28"/>
        </w:rPr>
      </w:pPr>
      <w:r>
        <w:rPr>
          <w:spacing w:val="-6"/>
          <w:sz w:val="28"/>
          <w:szCs w:val="28"/>
        </w:rPr>
        <w:tab/>
      </w:r>
      <w:r w:rsidR="00EF3CF6">
        <w:rPr>
          <w:spacing w:val="-6"/>
          <w:sz w:val="28"/>
          <w:szCs w:val="28"/>
        </w:rPr>
        <w:t xml:space="preserve">при участии </w:t>
      </w:r>
      <w:r>
        <w:rPr>
          <w:spacing w:val="-6"/>
          <w:sz w:val="28"/>
          <w:szCs w:val="28"/>
        </w:rPr>
        <w:t>представителей:</w:t>
      </w:r>
    </w:p>
    <w:p w:rsidR="000A4359" w:rsidRDefault="000A4359" w:rsidP="00D5715C">
      <w:pPr>
        <w:tabs>
          <w:tab w:val="left" w:pos="0"/>
        </w:tabs>
        <w:jc w:val="both"/>
        <w:rPr>
          <w:sz w:val="28"/>
          <w:szCs w:val="28"/>
        </w:rPr>
      </w:pPr>
      <w:r>
        <w:rPr>
          <w:sz w:val="28"/>
          <w:szCs w:val="28"/>
        </w:rPr>
        <w:tab/>
      </w:r>
      <w:r w:rsidR="00D5715C" w:rsidRPr="00D5715C">
        <w:rPr>
          <w:sz w:val="28"/>
          <w:szCs w:val="28"/>
        </w:rPr>
        <w:t>ФГБУ «Национальный</w:t>
      </w:r>
      <w:r w:rsidR="00D5715C">
        <w:rPr>
          <w:sz w:val="28"/>
          <w:szCs w:val="28"/>
        </w:rPr>
        <w:t xml:space="preserve"> медицинский исследовательский </w:t>
      </w:r>
      <w:r w:rsidR="00D5715C" w:rsidRPr="00D5715C">
        <w:rPr>
          <w:sz w:val="28"/>
          <w:szCs w:val="28"/>
        </w:rPr>
        <w:t xml:space="preserve">центр имени </w:t>
      </w:r>
      <w:r w:rsidR="00913C37">
        <w:rPr>
          <w:sz w:val="28"/>
          <w:szCs w:val="28"/>
        </w:rPr>
        <w:t xml:space="preserve">       </w:t>
      </w:r>
      <w:r w:rsidR="00D5715C" w:rsidRPr="00D5715C">
        <w:rPr>
          <w:sz w:val="28"/>
          <w:szCs w:val="28"/>
        </w:rPr>
        <w:t>В. А. Алмазова» Минздрава России</w:t>
      </w:r>
      <w:r w:rsidRPr="00453128">
        <w:rPr>
          <w:sz w:val="28"/>
          <w:szCs w:val="28"/>
        </w:rPr>
        <w:t xml:space="preserve"> </w:t>
      </w:r>
      <w:r w:rsidRPr="0093362D">
        <w:rPr>
          <w:sz w:val="28"/>
          <w:szCs w:val="28"/>
        </w:rPr>
        <w:t>(далее – Заказчик):</w:t>
      </w:r>
      <w:r w:rsidR="00EF3CF6">
        <w:rPr>
          <w:sz w:val="28"/>
          <w:szCs w:val="28"/>
        </w:rPr>
        <w:t>,</w:t>
      </w:r>
    </w:p>
    <w:p w:rsidR="000A4359" w:rsidRPr="001438AD" w:rsidRDefault="000A4359" w:rsidP="000A4359">
      <w:pPr>
        <w:tabs>
          <w:tab w:val="left" w:pos="0"/>
        </w:tabs>
        <w:jc w:val="both"/>
        <w:rPr>
          <w:sz w:val="28"/>
          <w:szCs w:val="28"/>
        </w:rPr>
      </w:pPr>
      <w:r>
        <w:rPr>
          <w:sz w:val="28"/>
          <w:szCs w:val="28"/>
        </w:rPr>
        <w:tab/>
      </w:r>
      <w:r w:rsidR="00913C37" w:rsidRPr="00913C37">
        <w:rPr>
          <w:sz w:val="28"/>
          <w:szCs w:val="28"/>
        </w:rPr>
        <w:t>ИП Байков А.О.</w:t>
      </w:r>
      <w:r w:rsidRPr="0093362D">
        <w:rPr>
          <w:spacing w:val="-6"/>
          <w:sz w:val="28"/>
          <w:szCs w:val="28"/>
        </w:rPr>
        <w:t xml:space="preserve"> (далее – Заявитель)</w:t>
      </w:r>
      <w:r>
        <w:rPr>
          <w:spacing w:val="-6"/>
          <w:sz w:val="28"/>
          <w:szCs w:val="28"/>
        </w:rPr>
        <w:t>:</w:t>
      </w:r>
      <w:r w:rsidR="005D0FFF">
        <w:rPr>
          <w:spacing w:val="-6"/>
          <w:sz w:val="28"/>
          <w:szCs w:val="28"/>
        </w:rPr>
        <w:t>,</w:t>
      </w:r>
    </w:p>
    <w:p w:rsidR="000A4359" w:rsidRPr="00D44DEE" w:rsidRDefault="000A4359" w:rsidP="000A4359">
      <w:pPr>
        <w:widowControl w:val="0"/>
        <w:ind w:firstLine="709"/>
        <w:jc w:val="both"/>
        <w:rPr>
          <w:sz w:val="28"/>
          <w:szCs w:val="28"/>
        </w:rPr>
      </w:pPr>
      <w:r w:rsidRPr="00D44DEE">
        <w:rPr>
          <w:sz w:val="28"/>
          <w:szCs w:val="28"/>
        </w:rPr>
        <w:t xml:space="preserve">рассмотрев </w:t>
      </w:r>
      <w:r w:rsidR="001438AD">
        <w:rPr>
          <w:sz w:val="28"/>
          <w:szCs w:val="28"/>
        </w:rPr>
        <w:t xml:space="preserve">посредством видеоконференцсвязи </w:t>
      </w:r>
      <w:r w:rsidRPr="00D44DEE">
        <w:rPr>
          <w:sz w:val="28"/>
          <w:szCs w:val="28"/>
        </w:rPr>
        <w:t xml:space="preserve">жалобу </w:t>
      </w:r>
      <w:r w:rsidRPr="00D44DEE">
        <w:rPr>
          <w:bCs/>
          <w:sz w:val="28"/>
          <w:szCs w:val="28"/>
        </w:rPr>
        <w:t xml:space="preserve">Заявителя </w:t>
      </w:r>
      <w:r w:rsidR="001438AD">
        <w:rPr>
          <w:bCs/>
          <w:sz w:val="28"/>
          <w:szCs w:val="28"/>
        </w:rPr>
        <w:t xml:space="preserve">                     </w:t>
      </w:r>
      <w:r w:rsidRPr="00D44DEE">
        <w:rPr>
          <w:sz w:val="28"/>
          <w:szCs w:val="28"/>
        </w:rPr>
        <w:t xml:space="preserve">(вх. № </w:t>
      </w:r>
      <w:r w:rsidR="00913C37" w:rsidRPr="00913C37">
        <w:rPr>
          <w:sz w:val="28"/>
          <w:szCs w:val="28"/>
        </w:rPr>
        <w:t>32462-ИП/21 от 15.10.2021</w:t>
      </w:r>
      <w:r w:rsidRPr="00D44DEE">
        <w:rPr>
          <w:sz w:val="28"/>
          <w:szCs w:val="28"/>
        </w:rPr>
        <w:t xml:space="preserve">) на действия Заказчика при определении поставщика (подрядчика, исполнителя) </w:t>
      </w:r>
      <w:r w:rsidR="005D0FFF" w:rsidRPr="005D0FFF">
        <w:rPr>
          <w:sz w:val="28"/>
          <w:szCs w:val="28"/>
        </w:rPr>
        <w:t xml:space="preserve">путем проведения электронного аукциона </w:t>
      </w:r>
      <w:r w:rsidR="00D5715C">
        <w:rPr>
          <w:sz w:val="28"/>
          <w:szCs w:val="28"/>
        </w:rPr>
        <w:t>на</w:t>
      </w:r>
      <w:r w:rsidR="00D5715C" w:rsidRPr="00D5715C">
        <w:rPr>
          <w:sz w:val="28"/>
          <w:szCs w:val="28"/>
        </w:rPr>
        <w:t xml:space="preserve"> поставку, монтаж и ввод в эксплуатацию сплит-систем в помещении библиотеки (извещение № 0372100049621001910)</w:t>
      </w:r>
      <w:r w:rsidR="001438AD" w:rsidRPr="001438AD">
        <w:rPr>
          <w:sz w:val="28"/>
          <w:szCs w:val="28"/>
        </w:rPr>
        <w:t xml:space="preserve"> </w:t>
      </w:r>
      <w:r w:rsidRPr="00D44DEE">
        <w:rPr>
          <w:sz w:val="28"/>
          <w:szCs w:val="28"/>
        </w:rPr>
        <w:t xml:space="preserve">(далее – </w:t>
      </w:r>
      <w:r w:rsidR="005D0FFF">
        <w:rPr>
          <w:sz w:val="28"/>
          <w:szCs w:val="28"/>
        </w:rPr>
        <w:t>аукцион</w:t>
      </w:r>
      <w:r w:rsidRPr="00D44DEE">
        <w:rPr>
          <w:sz w:val="28"/>
          <w:szCs w:val="28"/>
        </w:rPr>
        <w:t xml:space="preserve">), а также в результате проведения внеплановой проверки на основании п. 1 ч. 15 ст. 99 Федерального  закона от 05.04.2013 № 44-ФЗ «О </w:t>
      </w:r>
      <w:r w:rsidRPr="00D44DEE">
        <w:rPr>
          <w:sz w:val="28"/>
          <w:szCs w:val="28"/>
        </w:rPr>
        <w:lastRenderedPageBreak/>
        <w:t>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D44DEE">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44DEE">
        <w:rPr>
          <w:spacing w:val="6"/>
          <w:sz w:val="28"/>
          <w:szCs w:val="28"/>
        </w:rPr>
        <w:t xml:space="preserve">, утвержденного приказом ФАС России от 19.11.2014 № 727/14 </w:t>
      </w:r>
      <w:r w:rsidRPr="00D44DEE">
        <w:rPr>
          <w:sz w:val="28"/>
          <w:szCs w:val="28"/>
        </w:rPr>
        <w:t>(далее – Административный регламент),</w:t>
      </w:r>
    </w:p>
    <w:p w:rsidR="000A4359" w:rsidRPr="00D44DEE" w:rsidRDefault="000A4359" w:rsidP="000A4359">
      <w:pPr>
        <w:tabs>
          <w:tab w:val="left" w:pos="2700"/>
        </w:tabs>
        <w:contextualSpacing/>
        <w:outlineLvl w:val="0"/>
        <w:rPr>
          <w:sz w:val="28"/>
          <w:szCs w:val="28"/>
        </w:rPr>
      </w:pPr>
    </w:p>
    <w:p w:rsidR="000A4359" w:rsidRPr="00D44DEE" w:rsidRDefault="000A4359" w:rsidP="000A4359">
      <w:pPr>
        <w:tabs>
          <w:tab w:val="left" w:pos="2700"/>
        </w:tabs>
        <w:contextualSpacing/>
        <w:jc w:val="center"/>
        <w:outlineLvl w:val="0"/>
        <w:rPr>
          <w:sz w:val="28"/>
          <w:szCs w:val="28"/>
        </w:rPr>
      </w:pPr>
      <w:r w:rsidRPr="00D44DEE">
        <w:rPr>
          <w:sz w:val="28"/>
          <w:szCs w:val="28"/>
        </w:rPr>
        <w:t>УСТАНОВИЛА:</w:t>
      </w:r>
    </w:p>
    <w:p w:rsidR="000A4359" w:rsidRPr="00D44DEE" w:rsidRDefault="000A4359" w:rsidP="000A4359">
      <w:pPr>
        <w:tabs>
          <w:tab w:val="left" w:pos="2700"/>
        </w:tabs>
        <w:ind w:firstLine="709"/>
        <w:contextualSpacing/>
        <w:jc w:val="center"/>
        <w:outlineLvl w:val="0"/>
        <w:rPr>
          <w:sz w:val="28"/>
          <w:szCs w:val="28"/>
        </w:rPr>
      </w:pPr>
    </w:p>
    <w:p w:rsidR="000A4359" w:rsidRPr="00D44DEE" w:rsidRDefault="000A4359" w:rsidP="000A4359">
      <w:pPr>
        <w:widowControl w:val="0"/>
        <w:tabs>
          <w:tab w:val="left" w:pos="-142"/>
          <w:tab w:val="left" w:pos="709"/>
          <w:tab w:val="left" w:pos="1134"/>
        </w:tabs>
        <w:ind w:firstLine="709"/>
        <w:jc w:val="both"/>
        <w:rPr>
          <w:sz w:val="28"/>
          <w:szCs w:val="28"/>
        </w:rPr>
      </w:pPr>
      <w:r w:rsidRPr="00D44DEE">
        <w:rPr>
          <w:sz w:val="28"/>
          <w:szCs w:val="28"/>
        </w:rPr>
        <w:t xml:space="preserve">Извещение о проведении </w:t>
      </w:r>
      <w:r w:rsidR="005D0FFF">
        <w:rPr>
          <w:sz w:val="28"/>
          <w:szCs w:val="28"/>
        </w:rPr>
        <w:t>аукциона</w:t>
      </w:r>
      <w:r w:rsidRPr="00D44DEE">
        <w:rPr>
          <w:sz w:val="28"/>
          <w:szCs w:val="28"/>
        </w:rPr>
        <w:t xml:space="preserve"> размещено </w:t>
      </w:r>
      <w:r w:rsidR="00D5715C">
        <w:rPr>
          <w:sz w:val="28"/>
          <w:szCs w:val="28"/>
        </w:rPr>
        <w:t>01</w:t>
      </w:r>
      <w:r w:rsidRPr="00D44DEE">
        <w:rPr>
          <w:sz w:val="28"/>
          <w:szCs w:val="28"/>
        </w:rPr>
        <w:t>.0</w:t>
      </w:r>
      <w:r w:rsidR="00D5715C">
        <w:rPr>
          <w:sz w:val="28"/>
          <w:szCs w:val="28"/>
        </w:rPr>
        <w:t>9</w:t>
      </w:r>
      <w:r w:rsidRPr="00D44DEE">
        <w:rPr>
          <w:sz w:val="28"/>
          <w:szCs w:val="28"/>
        </w:rPr>
        <w:t xml:space="preserve">.2021 </w:t>
      </w:r>
      <w:r>
        <w:rPr>
          <w:sz w:val="28"/>
          <w:szCs w:val="28"/>
        </w:rPr>
        <w:br/>
      </w:r>
      <w:r w:rsidRPr="00D44DEE">
        <w:rPr>
          <w:sz w:val="28"/>
          <w:szCs w:val="28"/>
        </w:rPr>
        <w:t xml:space="preserve">на официальном сайте единой информационной системы </w:t>
      </w:r>
      <w:hyperlink r:id="rId7" w:history="1">
        <w:r w:rsidRPr="00D44DEE">
          <w:rPr>
            <w:sz w:val="28"/>
            <w:szCs w:val="28"/>
          </w:rPr>
          <w:t>www.</w:t>
        </w:r>
        <w:r w:rsidRPr="00D44DEE">
          <w:rPr>
            <w:sz w:val="28"/>
            <w:szCs w:val="28"/>
            <w:lang w:val="en-US"/>
          </w:rPr>
          <w:t>zakupki</w:t>
        </w:r>
        <w:r w:rsidRPr="00D44DEE">
          <w:rPr>
            <w:sz w:val="28"/>
            <w:szCs w:val="28"/>
          </w:rPr>
          <w:t>.</w:t>
        </w:r>
        <w:r w:rsidRPr="00D44DEE">
          <w:rPr>
            <w:sz w:val="28"/>
            <w:szCs w:val="28"/>
            <w:lang w:val="en-US"/>
          </w:rPr>
          <w:t>gov</w:t>
        </w:r>
        <w:r w:rsidRPr="00D44DEE">
          <w:rPr>
            <w:sz w:val="28"/>
            <w:szCs w:val="28"/>
          </w:rPr>
          <w:t>.ru</w:t>
        </w:r>
      </w:hyperlink>
      <w:r w:rsidRPr="00D44DEE">
        <w:rPr>
          <w:sz w:val="28"/>
          <w:szCs w:val="28"/>
        </w:rPr>
        <w:t xml:space="preserve">, номер извещения </w:t>
      </w:r>
      <w:r w:rsidR="00D5715C" w:rsidRPr="00D5715C">
        <w:rPr>
          <w:sz w:val="28"/>
          <w:szCs w:val="28"/>
        </w:rPr>
        <w:t>0372100049621001910</w:t>
      </w:r>
      <w:r w:rsidRPr="00D44DEE">
        <w:rPr>
          <w:sz w:val="28"/>
          <w:szCs w:val="28"/>
        </w:rPr>
        <w:t>. Начальная (максимальная) цена контракта –</w:t>
      </w:r>
      <w:r>
        <w:rPr>
          <w:sz w:val="28"/>
          <w:szCs w:val="28"/>
        </w:rPr>
        <w:t xml:space="preserve"> </w:t>
      </w:r>
      <w:r w:rsidR="00D5715C" w:rsidRPr="00D5715C">
        <w:rPr>
          <w:sz w:val="28"/>
          <w:szCs w:val="28"/>
        </w:rPr>
        <w:t>5 050 000,</w:t>
      </w:r>
      <w:r w:rsidR="00D5715C">
        <w:rPr>
          <w:sz w:val="28"/>
          <w:szCs w:val="28"/>
        </w:rPr>
        <w:t xml:space="preserve"> </w:t>
      </w:r>
      <w:r w:rsidR="00D5715C" w:rsidRPr="00D5715C">
        <w:rPr>
          <w:sz w:val="28"/>
          <w:szCs w:val="28"/>
        </w:rPr>
        <w:t>00</w:t>
      </w:r>
      <w:r w:rsidR="00D5715C">
        <w:rPr>
          <w:sz w:val="28"/>
          <w:szCs w:val="28"/>
        </w:rPr>
        <w:t xml:space="preserve"> </w:t>
      </w:r>
      <w:r w:rsidRPr="00D44DEE">
        <w:rPr>
          <w:sz w:val="28"/>
          <w:szCs w:val="28"/>
        </w:rPr>
        <w:t>рублей.</w:t>
      </w:r>
    </w:p>
    <w:p w:rsidR="000A4359" w:rsidRPr="00CE2C11" w:rsidRDefault="000A4359" w:rsidP="000A4359">
      <w:pPr>
        <w:ind w:right="-5" w:firstLine="720"/>
        <w:jc w:val="both"/>
        <w:rPr>
          <w:sz w:val="28"/>
          <w:szCs w:val="28"/>
        </w:rPr>
      </w:pPr>
      <w:r w:rsidRPr="00CE2C11">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0A4359" w:rsidRPr="00CE2C11" w:rsidRDefault="000A4359" w:rsidP="000A4359">
      <w:pPr>
        <w:ind w:right="-5" w:firstLine="720"/>
        <w:jc w:val="both"/>
        <w:rPr>
          <w:sz w:val="28"/>
          <w:szCs w:val="28"/>
        </w:rPr>
      </w:pPr>
      <w:r w:rsidRPr="00CE2C11">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0A4359" w:rsidRDefault="00204D54" w:rsidP="000A4359">
      <w:pPr>
        <w:ind w:right="-5" w:firstLine="720"/>
        <w:jc w:val="both"/>
        <w:rPr>
          <w:sz w:val="28"/>
          <w:szCs w:val="28"/>
        </w:rPr>
      </w:pPr>
      <w:r w:rsidRPr="00204D54">
        <w:rPr>
          <w:b/>
          <w:sz w:val="28"/>
          <w:szCs w:val="28"/>
        </w:rPr>
        <w:t>1.</w:t>
      </w:r>
      <w:r>
        <w:rPr>
          <w:b/>
          <w:sz w:val="28"/>
          <w:szCs w:val="28"/>
        </w:rPr>
        <w:t xml:space="preserve"> </w:t>
      </w:r>
      <w:r w:rsidR="000A4359" w:rsidRPr="00CE2C11">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D0FFF" w:rsidRPr="005D0FFF" w:rsidRDefault="005D0FFF" w:rsidP="005D0FFF">
      <w:pPr>
        <w:ind w:right="-5" w:firstLine="720"/>
        <w:jc w:val="both"/>
        <w:rPr>
          <w:sz w:val="28"/>
          <w:szCs w:val="28"/>
        </w:rPr>
      </w:pPr>
      <w:r w:rsidRPr="005D0FFF">
        <w:rPr>
          <w:sz w:val="28"/>
          <w:szCs w:val="28"/>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9C2F12" w:rsidRPr="009C2F12" w:rsidRDefault="009C2F12" w:rsidP="009C2F12">
      <w:pPr>
        <w:ind w:right="-5" w:firstLine="720"/>
        <w:jc w:val="both"/>
        <w:rPr>
          <w:sz w:val="28"/>
          <w:szCs w:val="28"/>
        </w:rPr>
      </w:pPr>
      <w:r w:rsidRPr="009C2F12">
        <w:rPr>
          <w:sz w:val="28"/>
          <w:szCs w:val="28"/>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w:t>
      </w:r>
      <w:r w:rsidRPr="009C2F12">
        <w:rPr>
          <w:sz w:val="28"/>
          <w:szCs w:val="28"/>
        </w:rPr>
        <w:lastRenderedPageBreak/>
        <w:t>информацию наименование и описание объекта закупки и условия контракта в соответствии со ст. 33 Закона о контрактной системе.</w:t>
      </w:r>
    </w:p>
    <w:p w:rsidR="009C2F12" w:rsidRPr="009C2F12" w:rsidRDefault="009C2F12" w:rsidP="009C2F12">
      <w:pPr>
        <w:ind w:right="-5" w:firstLine="720"/>
        <w:jc w:val="both"/>
        <w:rPr>
          <w:sz w:val="28"/>
          <w:szCs w:val="28"/>
        </w:rPr>
      </w:pPr>
      <w:r w:rsidRPr="009C2F12">
        <w:rPr>
          <w:sz w:val="28"/>
          <w:szCs w:val="28"/>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C2F12" w:rsidRPr="009C2F12" w:rsidRDefault="009C2F12" w:rsidP="009C2F12">
      <w:pPr>
        <w:ind w:right="-5" w:firstLine="720"/>
        <w:jc w:val="both"/>
        <w:rPr>
          <w:sz w:val="28"/>
          <w:szCs w:val="28"/>
        </w:rPr>
      </w:pPr>
      <w:r w:rsidRPr="009C2F12">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C2F12" w:rsidRPr="009C2F12" w:rsidRDefault="009C2F12" w:rsidP="009C2F12">
      <w:pPr>
        <w:ind w:right="-5" w:firstLine="720"/>
        <w:jc w:val="both"/>
        <w:rPr>
          <w:sz w:val="28"/>
          <w:szCs w:val="28"/>
        </w:rPr>
      </w:pPr>
      <w:r w:rsidRPr="009C2F12">
        <w:rPr>
          <w:sz w:val="28"/>
          <w:szCs w:val="28"/>
        </w:rPr>
        <w:t xml:space="preserve">Описание требований к товарам установлено Заказчиком </w:t>
      </w:r>
      <w:r w:rsidR="00D5715C" w:rsidRPr="00D5715C">
        <w:rPr>
          <w:sz w:val="28"/>
          <w:szCs w:val="28"/>
        </w:rPr>
        <w:t>Приложение №1 к Техническому заданию</w:t>
      </w:r>
      <w:r w:rsidR="00D5715C">
        <w:rPr>
          <w:sz w:val="28"/>
          <w:szCs w:val="28"/>
        </w:rPr>
        <w:t xml:space="preserve"> «Спецификация</w:t>
      </w:r>
      <w:r w:rsidRPr="009C2F12">
        <w:rPr>
          <w:i/>
          <w:sz w:val="28"/>
          <w:szCs w:val="28"/>
        </w:rPr>
        <w:t>».</w:t>
      </w:r>
    </w:p>
    <w:p w:rsidR="009C2F12" w:rsidRPr="009C2F12" w:rsidRDefault="009C2F12" w:rsidP="009C2F12">
      <w:pPr>
        <w:ind w:right="-5" w:firstLine="720"/>
        <w:jc w:val="both"/>
        <w:rPr>
          <w:sz w:val="28"/>
          <w:szCs w:val="28"/>
        </w:rPr>
      </w:pPr>
      <w:r w:rsidRPr="009C2F12">
        <w:rPr>
          <w:sz w:val="28"/>
          <w:szCs w:val="28"/>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 3 ст. 33 Закона о контрактной системе).</w:t>
      </w:r>
    </w:p>
    <w:p w:rsidR="009C2F12" w:rsidRPr="009C2F12" w:rsidRDefault="009C2F12" w:rsidP="009C2F12">
      <w:pPr>
        <w:ind w:right="-5" w:firstLine="720"/>
        <w:jc w:val="both"/>
        <w:rPr>
          <w:sz w:val="28"/>
          <w:szCs w:val="28"/>
        </w:rPr>
      </w:pPr>
      <w:r w:rsidRPr="009C2F12">
        <w:rPr>
          <w:sz w:val="28"/>
          <w:szCs w:val="28"/>
        </w:rPr>
        <w:lastRenderedPageBreak/>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9C2F12" w:rsidRPr="009C2F12" w:rsidRDefault="009C2F12" w:rsidP="00C12264">
      <w:pPr>
        <w:ind w:right="-5" w:firstLine="720"/>
        <w:jc w:val="both"/>
        <w:rPr>
          <w:sz w:val="28"/>
          <w:szCs w:val="28"/>
        </w:rPr>
      </w:pPr>
      <w:r w:rsidRPr="009C2F12">
        <w:rPr>
          <w:sz w:val="28"/>
          <w:szCs w:val="28"/>
        </w:rPr>
        <w:t>В соответствии с ч. 2 ст. 19</w:t>
      </w:r>
      <w:r w:rsidR="00C12264">
        <w:rPr>
          <w:sz w:val="28"/>
          <w:szCs w:val="28"/>
        </w:rPr>
        <w:t xml:space="preserve"> Закона о контрактной системе, </w:t>
      </w:r>
      <w:r w:rsidRPr="009C2F12">
        <w:rPr>
          <w:sz w:val="28"/>
          <w:szCs w:val="28"/>
        </w:rPr>
        <w:t>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9C2F12" w:rsidRPr="009C2F12" w:rsidRDefault="009C2F12" w:rsidP="009C2F12">
      <w:pPr>
        <w:ind w:right="-5" w:firstLine="720"/>
        <w:jc w:val="both"/>
        <w:rPr>
          <w:sz w:val="28"/>
          <w:szCs w:val="28"/>
        </w:rPr>
      </w:pPr>
      <w:r w:rsidRPr="009C2F12">
        <w:rPr>
          <w:sz w:val="28"/>
          <w:szCs w:val="28"/>
        </w:rPr>
        <w:t>Комиссия УФАС приходит к выводу, что 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rsidR="009C2F12" w:rsidRPr="009C2F12" w:rsidRDefault="009C2F12" w:rsidP="009C2F12">
      <w:pPr>
        <w:ind w:right="-5" w:firstLine="720"/>
        <w:jc w:val="both"/>
        <w:rPr>
          <w:sz w:val="28"/>
          <w:szCs w:val="28"/>
        </w:rPr>
      </w:pPr>
      <w:r w:rsidRPr="009C2F12">
        <w:rPr>
          <w:sz w:val="28"/>
          <w:szCs w:val="28"/>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C2F12" w:rsidRPr="009C2F12" w:rsidRDefault="009C2F12" w:rsidP="009C2F12">
      <w:pPr>
        <w:ind w:right="-5" w:firstLine="720"/>
        <w:jc w:val="both"/>
        <w:rPr>
          <w:sz w:val="28"/>
          <w:szCs w:val="28"/>
        </w:rPr>
      </w:pPr>
      <w:r w:rsidRPr="009C2F12">
        <w:rPr>
          <w:sz w:val="28"/>
          <w:szCs w:val="28"/>
        </w:rPr>
        <w:t xml:space="preserve">В соответствии с ч. 1 ст. 17 Федерального закона от 26.07.2006 №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 2 ст. 17 Закона о защите конкуренции наряду с установленными ч. 1 ст. 17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w:t>
      </w:r>
      <w:r w:rsidRPr="009C2F12">
        <w:rPr>
          <w:sz w:val="28"/>
          <w:szCs w:val="28"/>
        </w:rPr>
        <w:lastRenderedPageBreak/>
        <w:t>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9C2F12" w:rsidRPr="009C2F12" w:rsidRDefault="009C2F12" w:rsidP="009C2F12">
      <w:pPr>
        <w:ind w:right="-5" w:firstLine="720"/>
        <w:jc w:val="both"/>
        <w:rPr>
          <w:sz w:val="28"/>
          <w:szCs w:val="28"/>
        </w:rPr>
      </w:pPr>
      <w:r w:rsidRPr="009C2F12">
        <w:rPr>
          <w:sz w:val="28"/>
          <w:szCs w:val="28"/>
        </w:rPr>
        <w:t>В силу ч. 3 ст. 17 Закона о защите конкуренции наряду с установленными ч.ч.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9C2F12" w:rsidRPr="009C2F12" w:rsidRDefault="009C2F12" w:rsidP="009C2F12">
      <w:pPr>
        <w:ind w:right="-5" w:firstLine="720"/>
        <w:jc w:val="both"/>
        <w:rPr>
          <w:sz w:val="28"/>
          <w:szCs w:val="28"/>
        </w:rPr>
      </w:pPr>
      <w:r w:rsidRPr="009C2F12">
        <w:rPr>
          <w:sz w:val="28"/>
          <w:szCs w:val="28"/>
        </w:rPr>
        <w:t>Исходя из буквального и смыслового толкования нормативных положений ст. 17 Закона о защите конкуренции, запрещаются любые действия, которые приводят или могут привести к недопущению, ограничению или устранению конкуренции при проведении торгов, поскольку перечень запретов, перечисленных в ст. 17 Закона о защите конкуренции, не является исчерпывающим.</w:t>
      </w:r>
    </w:p>
    <w:p w:rsidR="009C2F12" w:rsidRPr="009C2F12" w:rsidRDefault="009C2F12" w:rsidP="009C2F12">
      <w:pPr>
        <w:ind w:right="-5" w:firstLine="720"/>
        <w:jc w:val="both"/>
        <w:rPr>
          <w:sz w:val="28"/>
          <w:szCs w:val="28"/>
        </w:rPr>
      </w:pPr>
      <w:r w:rsidRPr="009C2F12">
        <w:rPr>
          <w:sz w:val="28"/>
          <w:szCs w:val="28"/>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rsidR="009C2F12" w:rsidRPr="009C2F12" w:rsidRDefault="009C2F12" w:rsidP="009C2F12">
      <w:pPr>
        <w:ind w:right="-5" w:firstLine="720"/>
        <w:jc w:val="both"/>
        <w:rPr>
          <w:sz w:val="28"/>
          <w:szCs w:val="28"/>
        </w:rPr>
      </w:pPr>
      <w:r w:rsidRPr="009C2F12">
        <w:rPr>
          <w:sz w:val="28"/>
          <w:szCs w:val="28"/>
        </w:rPr>
        <w:t xml:space="preserve">Объектом закупки является </w:t>
      </w:r>
      <w:r w:rsidR="00D5715C" w:rsidRPr="00D5715C">
        <w:rPr>
          <w:sz w:val="28"/>
          <w:szCs w:val="28"/>
        </w:rPr>
        <w:t>поставк</w:t>
      </w:r>
      <w:r w:rsidR="00D5715C">
        <w:rPr>
          <w:sz w:val="28"/>
          <w:szCs w:val="28"/>
        </w:rPr>
        <w:t>а</w:t>
      </w:r>
      <w:r w:rsidR="00D5715C" w:rsidRPr="00D5715C">
        <w:rPr>
          <w:sz w:val="28"/>
          <w:szCs w:val="28"/>
        </w:rPr>
        <w:t>, монтаж и ввод в эксплуатацию сплит-систем в помещении библиотеки</w:t>
      </w:r>
      <w:r w:rsidRPr="009C2F12">
        <w:rPr>
          <w:sz w:val="28"/>
          <w:szCs w:val="28"/>
        </w:rPr>
        <w:t>.</w:t>
      </w:r>
    </w:p>
    <w:p w:rsidR="009C2F12" w:rsidRDefault="009C2F12" w:rsidP="009C2F12">
      <w:pPr>
        <w:ind w:right="-5" w:firstLine="720"/>
        <w:jc w:val="both"/>
        <w:rPr>
          <w:sz w:val="28"/>
          <w:szCs w:val="28"/>
        </w:rPr>
      </w:pPr>
      <w:r w:rsidRPr="009C2F12">
        <w:rPr>
          <w:sz w:val="28"/>
          <w:szCs w:val="28"/>
        </w:rPr>
        <w:t xml:space="preserve">В частности, Заявителем указано, что описание объекта закупки с установленными требованиями </w:t>
      </w:r>
      <w:r w:rsidR="00D5715C">
        <w:rPr>
          <w:sz w:val="28"/>
          <w:szCs w:val="28"/>
        </w:rPr>
        <w:t>к габаритным размерам: не более 600</w:t>
      </w:r>
      <w:r w:rsidR="00D5715C">
        <w:rPr>
          <w:sz w:val="28"/>
          <w:szCs w:val="28"/>
          <w:lang w:val="en-US"/>
        </w:rPr>
        <w:t>x</w:t>
      </w:r>
      <w:r w:rsidR="00D5715C" w:rsidRPr="00D5715C">
        <w:rPr>
          <w:sz w:val="28"/>
          <w:szCs w:val="28"/>
        </w:rPr>
        <w:t>146</w:t>
      </w:r>
      <w:r w:rsidR="00D5715C">
        <w:rPr>
          <w:sz w:val="28"/>
          <w:szCs w:val="28"/>
          <w:lang w:val="en-US"/>
        </w:rPr>
        <w:t>x</w:t>
      </w:r>
      <w:r w:rsidR="00D5715C" w:rsidRPr="00D5715C">
        <w:rPr>
          <w:sz w:val="28"/>
          <w:szCs w:val="28"/>
        </w:rPr>
        <w:t xml:space="preserve">600 </w:t>
      </w:r>
      <w:r w:rsidR="00913C37">
        <w:rPr>
          <w:sz w:val="28"/>
          <w:szCs w:val="28"/>
        </w:rPr>
        <w:t>мм</w:t>
      </w:r>
      <w:r w:rsidR="00D5715C">
        <w:rPr>
          <w:sz w:val="28"/>
          <w:szCs w:val="28"/>
        </w:rPr>
        <w:t xml:space="preserve">, </w:t>
      </w:r>
      <w:r w:rsidRPr="009C2F12">
        <w:rPr>
          <w:sz w:val="28"/>
          <w:szCs w:val="28"/>
        </w:rPr>
        <w:t xml:space="preserve">подходит под </w:t>
      </w:r>
      <w:r w:rsidR="00D5715C">
        <w:rPr>
          <w:sz w:val="28"/>
          <w:szCs w:val="28"/>
        </w:rPr>
        <w:t>оборудование</w:t>
      </w:r>
      <w:r w:rsidRPr="009C2F12">
        <w:rPr>
          <w:sz w:val="28"/>
          <w:szCs w:val="28"/>
        </w:rPr>
        <w:t xml:space="preserve"> единственного производителя </w:t>
      </w:r>
      <w:r w:rsidR="00D5715C">
        <w:rPr>
          <w:sz w:val="28"/>
          <w:szCs w:val="28"/>
          <w:lang w:val="en-US"/>
        </w:rPr>
        <w:t>LG</w:t>
      </w:r>
      <w:r w:rsidR="00D5715C" w:rsidRPr="00D5715C">
        <w:rPr>
          <w:sz w:val="28"/>
          <w:szCs w:val="28"/>
        </w:rPr>
        <w:t xml:space="preserve"> </w:t>
      </w:r>
      <w:r w:rsidR="00D5715C">
        <w:rPr>
          <w:sz w:val="28"/>
          <w:szCs w:val="28"/>
          <w:lang w:val="en-US"/>
        </w:rPr>
        <w:t>Electronics</w:t>
      </w:r>
      <w:r w:rsidRPr="009C2F12">
        <w:rPr>
          <w:sz w:val="28"/>
          <w:szCs w:val="28"/>
        </w:rPr>
        <w:t xml:space="preserve"> и ограничивают круг потенциальных участников закупки.</w:t>
      </w:r>
    </w:p>
    <w:p w:rsidR="009C2F12" w:rsidRPr="009C2F12" w:rsidRDefault="009C2F12" w:rsidP="009C2F12">
      <w:pPr>
        <w:ind w:right="-5" w:firstLine="720"/>
        <w:jc w:val="both"/>
        <w:rPr>
          <w:sz w:val="28"/>
          <w:szCs w:val="28"/>
        </w:rPr>
      </w:pPr>
      <w:r w:rsidRPr="009C2F12">
        <w:rPr>
          <w:sz w:val="28"/>
          <w:szCs w:val="28"/>
        </w:rPr>
        <w:t xml:space="preserve">Комиссия УФАС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аукционной документации,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для приобретения которых </w:t>
      </w:r>
      <w:r w:rsidRPr="009C2F12">
        <w:rPr>
          <w:sz w:val="28"/>
          <w:szCs w:val="28"/>
        </w:rPr>
        <w:lastRenderedPageBreak/>
        <w:t>необходимо заключать определенные договоры и соглашения с производителем изделий.</w:t>
      </w:r>
    </w:p>
    <w:p w:rsidR="00C12264" w:rsidRDefault="00C12264" w:rsidP="009C2F12">
      <w:pPr>
        <w:ind w:right="-5" w:firstLine="720"/>
        <w:jc w:val="both"/>
        <w:rPr>
          <w:sz w:val="28"/>
          <w:szCs w:val="28"/>
        </w:rPr>
      </w:pPr>
      <w:r w:rsidRPr="00C12264">
        <w:rPr>
          <w:sz w:val="28"/>
          <w:szCs w:val="28"/>
        </w:rPr>
        <w:t>В силу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 8 ст. 105 Закона о контрактной системе. Возражение на жалобу направляется в контрольный орган в сфере закупок не позднее чем за два рабочих дня до даты рассмотрения жалобы.</w:t>
      </w:r>
    </w:p>
    <w:p w:rsidR="009C2F12" w:rsidRDefault="009C2F12" w:rsidP="009C2F12">
      <w:pPr>
        <w:ind w:right="-5" w:firstLine="720"/>
        <w:jc w:val="both"/>
        <w:rPr>
          <w:sz w:val="28"/>
          <w:szCs w:val="28"/>
        </w:rPr>
      </w:pPr>
      <w:r w:rsidRPr="009C2F12">
        <w:rPr>
          <w:sz w:val="28"/>
          <w:szCs w:val="28"/>
        </w:rPr>
        <w:t>Представителем Заказчика даны пояснения, согласно которым предметом рассматриваемой закупки является не производство, а поставка товара, обладающего определенными техническими и функциональными свойствами. Оборот подобных товаров не ограничен, а, следовательно, возможность их приобретения с целью дальнейшей поставки имеет любой участник закупки, заинтересованный в участии в рассматриваемом аукционе. Приведенные требования к товару отражают действительную потребность Заказчика в приобретении товара, в наибольшей степени соответствующего целям проведения закупки, исходя из принципа ответственности за результативность обеспечения государственных нужд, эффективность осуществления закупок (ст. 12 Закона о контрактной системе).</w:t>
      </w:r>
    </w:p>
    <w:p w:rsidR="00D5715C" w:rsidRPr="00D5715C" w:rsidRDefault="00D5715C" w:rsidP="00D5715C">
      <w:pPr>
        <w:ind w:right="-5" w:firstLine="720"/>
        <w:jc w:val="both"/>
        <w:rPr>
          <w:rFonts w:eastAsiaTheme="minorHAnsi"/>
          <w:sz w:val="28"/>
          <w:szCs w:val="28"/>
          <w:lang w:eastAsia="en-US"/>
        </w:rPr>
      </w:pPr>
      <w:r w:rsidRPr="00D5715C">
        <w:rPr>
          <w:sz w:val="28"/>
          <w:szCs w:val="28"/>
        </w:rPr>
        <w:t xml:space="preserve">Согласно п. 2 </w:t>
      </w:r>
      <w:r w:rsidRPr="00D5715C">
        <w:rPr>
          <w:rFonts w:eastAsiaTheme="minorHAnsi"/>
          <w:sz w:val="28"/>
          <w:szCs w:val="28"/>
          <w:lang w:eastAsia="en-US"/>
        </w:rPr>
        <w:t>Обзор</w:t>
      </w:r>
      <w:r>
        <w:rPr>
          <w:rFonts w:eastAsiaTheme="minorHAnsi"/>
          <w:sz w:val="28"/>
          <w:szCs w:val="28"/>
          <w:lang w:eastAsia="en-US"/>
        </w:rPr>
        <w:t>а</w:t>
      </w:r>
      <w:r w:rsidRPr="00D5715C">
        <w:rPr>
          <w:rFonts w:eastAsiaTheme="minorHAnsi"/>
          <w:sz w:val="28"/>
          <w:szCs w:val="28"/>
          <w:lang w:eastAsia="en-US"/>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Pr>
          <w:rFonts w:eastAsiaTheme="minorHAnsi"/>
          <w:sz w:val="28"/>
          <w:szCs w:val="28"/>
          <w:lang w:eastAsia="en-US"/>
        </w:rPr>
        <w:t xml:space="preserve"> утвержденного Президиумом Верховного Суда Российской Федерации </w:t>
      </w:r>
      <w:r w:rsidRPr="00D5715C">
        <w:rPr>
          <w:rFonts w:eastAsiaTheme="minorHAnsi"/>
          <w:sz w:val="28"/>
          <w:szCs w:val="28"/>
          <w:lang w:eastAsia="en-US"/>
        </w:rPr>
        <w:t xml:space="preserve">28 июня 2017 года </w:t>
      </w:r>
      <w:r w:rsidRPr="00D5715C">
        <w:rPr>
          <w:sz w:val="28"/>
          <w:szCs w:val="28"/>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rsidR="00AB2B88" w:rsidRDefault="00BA1F30" w:rsidP="00AB2B88">
      <w:pPr>
        <w:ind w:right="-5" w:firstLine="720"/>
        <w:jc w:val="both"/>
        <w:rPr>
          <w:sz w:val="28"/>
          <w:szCs w:val="28"/>
        </w:rPr>
      </w:pPr>
      <w:r>
        <w:rPr>
          <w:sz w:val="28"/>
          <w:szCs w:val="28"/>
        </w:rPr>
        <w:t>П</w:t>
      </w:r>
      <w:r w:rsidR="00AB2B88" w:rsidRPr="00AB2B88">
        <w:rPr>
          <w:sz w:val="28"/>
          <w:szCs w:val="28"/>
        </w:rPr>
        <w:t>редставителями Заказчика на заседании Комиссии УФАС не представлены сведения и документы, свидетельствующие о необоснованности довода жалобы Заявителя, позволяющие прийти к выводу, что вышеуказанное оборудование может быть получено всеми участниками закупки,</w:t>
      </w:r>
      <w:r w:rsidR="00AB2B88">
        <w:rPr>
          <w:sz w:val="28"/>
          <w:szCs w:val="28"/>
        </w:rPr>
        <w:t xml:space="preserve"> а описание объекта закупки сформировано таким образом, что соответствует продукции </w:t>
      </w:r>
      <w:r w:rsidR="00C12264">
        <w:rPr>
          <w:sz w:val="28"/>
          <w:szCs w:val="28"/>
        </w:rPr>
        <w:t>иных</w:t>
      </w:r>
      <w:r w:rsidR="00AB2B88">
        <w:rPr>
          <w:sz w:val="28"/>
          <w:szCs w:val="28"/>
        </w:rPr>
        <w:t xml:space="preserve"> производителей</w:t>
      </w:r>
      <w:r w:rsidR="00C12264">
        <w:rPr>
          <w:sz w:val="28"/>
          <w:szCs w:val="28"/>
        </w:rPr>
        <w:t xml:space="preserve">, помимо </w:t>
      </w:r>
      <w:r w:rsidRPr="00BA1F30">
        <w:rPr>
          <w:sz w:val="28"/>
          <w:szCs w:val="28"/>
        </w:rPr>
        <w:t>LG Electronics</w:t>
      </w:r>
      <w:r w:rsidR="00AB2B88">
        <w:rPr>
          <w:sz w:val="28"/>
          <w:szCs w:val="28"/>
        </w:rPr>
        <w:t>,</w:t>
      </w:r>
      <w:r w:rsidR="00AB2B88" w:rsidRPr="00AB2B88">
        <w:rPr>
          <w:sz w:val="28"/>
          <w:szCs w:val="28"/>
        </w:rPr>
        <w:t xml:space="preserve"> в связи с чем, Комиссия УФАС приходит к выводу, что вышеуказанное требование документации об аукционе не соответствует ч. 2 ст. 8 (п. 1 ч. 1 ст. 33) Закона о контрактной системе, а данный довод жалобы является обоснованным.</w:t>
      </w:r>
    </w:p>
    <w:p w:rsidR="00913C37" w:rsidRPr="00913C37" w:rsidRDefault="00913C37" w:rsidP="00913C37">
      <w:pPr>
        <w:ind w:right="-5" w:firstLine="720"/>
        <w:jc w:val="both"/>
        <w:rPr>
          <w:sz w:val="28"/>
          <w:szCs w:val="28"/>
        </w:rPr>
      </w:pPr>
      <w:r>
        <w:rPr>
          <w:sz w:val="28"/>
          <w:szCs w:val="28"/>
        </w:rPr>
        <w:t xml:space="preserve">2. </w:t>
      </w:r>
      <w:r w:rsidRPr="00913C37">
        <w:rPr>
          <w:sz w:val="28"/>
          <w:szCs w:val="28"/>
        </w:rPr>
        <w:t xml:space="preserve">Согласно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w:t>
      </w:r>
      <w:r w:rsidRPr="00913C37">
        <w:rPr>
          <w:sz w:val="28"/>
          <w:szCs w:val="28"/>
        </w:rPr>
        <w:lastRenderedPageBreak/>
        <w:t>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913C37" w:rsidRPr="00913C37" w:rsidRDefault="00913C37" w:rsidP="00913C37">
      <w:pPr>
        <w:ind w:right="-5" w:firstLine="720"/>
        <w:jc w:val="both"/>
        <w:rPr>
          <w:sz w:val="28"/>
          <w:szCs w:val="28"/>
        </w:rPr>
      </w:pPr>
      <w:r>
        <w:rPr>
          <w:sz w:val="28"/>
          <w:szCs w:val="28"/>
        </w:rPr>
        <w:t>1</w:t>
      </w:r>
      <w:r w:rsidRPr="00913C37">
        <w:rPr>
          <w:sz w:val="28"/>
          <w:szCs w:val="28"/>
        </w:rPr>
        <w:t>7.09.2021 Заказчику, его аукционной комиссии и оператору электронной торговой площадки было выдано обязательное для исполнения предписание об устранении нарушений законодательства о кон</w:t>
      </w:r>
      <w:r>
        <w:rPr>
          <w:sz w:val="28"/>
          <w:szCs w:val="28"/>
        </w:rPr>
        <w:t xml:space="preserve">трактной системе в рамках дела </w:t>
      </w:r>
      <w:r w:rsidRPr="00913C37">
        <w:rPr>
          <w:sz w:val="28"/>
          <w:szCs w:val="28"/>
        </w:rPr>
        <w:t>№ 44-4262/21, согласно которому предписывалось следующее:</w:t>
      </w:r>
    </w:p>
    <w:p w:rsidR="00913C37" w:rsidRPr="00913C37" w:rsidRDefault="00913C37" w:rsidP="00913C37">
      <w:pPr>
        <w:ind w:right="-5" w:firstLine="720"/>
        <w:jc w:val="both"/>
        <w:rPr>
          <w:i/>
          <w:iCs/>
          <w:sz w:val="28"/>
          <w:szCs w:val="28"/>
        </w:rPr>
      </w:pPr>
      <w:r w:rsidRPr="00913C37">
        <w:rPr>
          <w:i/>
          <w:sz w:val="28"/>
          <w:szCs w:val="28"/>
        </w:rPr>
        <w:t xml:space="preserve">1. Заказчику – </w:t>
      </w:r>
      <w:r w:rsidRPr="00913C37">
        <w:rPr>
          <w:i/>
          <w:iCs/>
          <w:sz w:val="28"/>
          <w:szCs w:val="28"/>
        </w:rPr>
        <w:t xml:space="preserve">ФГБУ «Национальный медицинский исследовательский центр имени В. А. Алмазова» Минздрава России </w:t>
      </w:r>
      <w:r w:rsidRPr="00913C37">
        <w:rPr>
          <w:i/>
          <w:sz w:val="28"/>
          <w:szCs w:val="28"/>
        </w:rPr>
        <w:t xml:space="preserve">– и его аукционной комиссии в течение 7-ми дней с момента размещения настоящего предписания Официальном сайте Единой информационной системы в сфере закупок zakupki.gov.ru устранить нарушение ч. 2 ст. 8 (п. 1 ч. 1 ст. 33) Закона о контрактной системе и с этой целью: </w:t>
      </w:r>
    </w:p>
    <w:p w:rsidR="00913C37" w:rsidRPr="00913C37" w:rsidRDefault="00913C37" w:rsidP="00913C37">
      <w:pPr>
        <w:ind w:right="-5" w:firstLine="720"/>
        <w:jc w:val="both"/>
        <w:rPr>
          <w:i/>
          <w:sz w:val="28"/>
          <w:szCs w:val="28"/>
        </w:rPr>
      </w:pPr>
      <w:r w:rsidRPr="00913C37">
        <w:rPr>
          <w:i/>
          <w:sz w:val="28"/>
          <w:szCs w:val="28"/>
        </w:rPr>
        <w:t xml:space="preserve">- </w:t>
      </w:r>
      <w:r w:rsidRPr="00913C37">
        <w:rPr>
          <w:i/>
          <w:sz w:val="28"/>
          <w:szCs w:val="28"/>
        </w:rPr>
        <w:tab/>
        <w:t>отменить все протоколы, составленные в ходе проведения конкурс</w:t>
      </w:r>
      <w:r w:rsidR="002768AC">
        <w:rPr>
          <w:i/>
          <w:sz w:val="28"/>
          <w:szCs w:val="28"/>
        </w:rPr>
        <w:t>а</w:t>
      </w:r>
      <w:r w:rsidRPr="00913C37">
        <w:rPr>
          <w:i/>
          <w:sz w:val="28"/>
          <w:szCs w:val="28"/>
        </w:rPr>
        <w:t xml:space="preserve"> № 0372100049621001910 (при их наличии);</w:t>
      </w:r>
    </w:p>
    <w:p w:rsidR="00913C37" w:rsidRPr="00913C37" w:rsidRDefault="00913C37" w:rsidP="00913C37">
      <w:pPr>
        <w:ind w:right="-5" w:firstLine="720"/>
        <w:jc w:val="both"/>
        <w:rPr>
          <w:i/>
          <w:sz w:val="28"/>
          <w:szCs w:val="28"/>
        </w:rPr>
      </w:pPr>
      <w:r w:rsidRPr="00913C37">
        <w:rPr>
          <w:i/>
          <w:sz w:val="28"/>
          <w:szCs w:val="28"/>
        </w:rPr>
        <w:t xml:space="preserve">- </w:t>
      </w:r>
      <w:r w:rsidRPr="00913C37">
        <w:rPr>
          <w:i/>
          <w:sz w:val="28"/>
          <w:szCs w:val="28"/>
        </w:rPr>
        <w:tab/>
        <w:t>внести изменения в аукционную документацию, приведя её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913C37" w:rsidRPr="00913C37" w:rsidRDefault="00913C37" w:rsidP="00913C37">
      <w:pPr>
        <w:ind w:right="-5" w:firstLine="720"/>
        <w:jc w:val="both"/>
        <w:rPr>
          <w:i/>
          <w:sz w:val="28"/>
          <w:szCs w:val="28"/>
        </w:rPr>
      </w:pPr>
      <w:r w:rsidRPr="00913C37">
        <w:rPr>
          <w:i/>
          <w:sz w:val="28"/>
          <w:szCs w:val="28"/>
        </w:rPr>
        <w:t xml:space="preserve">- </w:t>
      </w:r>
      <w:r w:rsidRPr="00913C37">
        <w:rPr>
          <w:i/>
          <w:sz w:val="28"/>
          <w:szCs w:val="28"/>
        </w:rPr>
        <w:tab/>
        <w:t>продлить срок окончания подачи заявок на участие в конкурсе с номером извещения 0372100049621001910 в соответствии с законодательством о контрактной системе;</w:t>
      </w:r>
    </w:p>
    <w:p w:rsidR="00913C37" w:rsidRPr="00913C37" w:rsidRDefault="00913C37" w:rsidP="00913C37">
      <w:pPr>
        <w:ind w:right="-5" w:firstLine="720"/>
        <w:jc w:val="both"/>
        <w:rPr>
          <w:i/>
          <w:sz w:val="28"/>
          <w:szCs w:val="28"/>
        </w:rPr>
      </w:pPr>
      <w:r w:rsidRPr="00913C37">
        <w:rPr>
          <w:i/>
          <w:sz w:val="28"/>
          <w:szCs w:val="28"/>
        </w:rPr>
        <w:t xml:space="preserve">- </w:t>
      </w:r>
      <w:r w:rsidRPr="00913C37">
        <w:rPr>
          <w:i/>
          <w:sz w:val="28"/>
          <w:szCs w:val="28"/>
        </w:rPr>
        <w:tab/>
        <w:t>провести процедуры закупки с номером извещения 0372100049621001910 в соответствии с законодательством о контрактной системе.</w:t>
      </w:r>
    </w:p>
    <w:p w:rsidR="00913C37" w:rsidRPr="00913C37" w:rsidRDefault="00913C37" w:rsidP="00913C37">
      <w:pPr>
        <w:ind w:right="-5" w:firstLine="720"/>
        <w:jc w:val="both"/>
        <w:rPr>
          <w:i/>
          <w:sz w:val="28"/>
          <w:szCs w:val="28"/>
        </w:rPr>
      </w:pPr>
      <w:r w:rsidRPr="00913C37">
        <w:rPr>
          <w:i/>
          <w:sz w:val="28"/>
          <w:szCs w:val="28"/>
        </w:rPr>
        <w:t>2. Заказчику и его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30.10.2021.</w:t>
      </w:r>
    </w:p>
    <w:p w:rsidR="00913C37" w:rsidRPr="00913C37" w:rsidRDefault="00913C37" w:rsidP="00913C37">
      <w:pPr>
        <w:ind w:right="-5" w:firstLine="720"/>
        <w:jc w:val="both"/>
        <w:rPr>
          <w:i/>
          <w:iCs/>
          <w:sz w:val="28"/>
          <w:szCs w:val="28"/>
        </w:rPr>
      </w:pPr>
      <w:r w:rsidRPr="00913C37">
        <w:rPr>
          <w:i/>
          <w:sz w:val="28"/>
          <w:szCs w:val="28"/>
        </w:rPr>
        <w:t xml:space="preserve">3. Оператору электронной площадки – </w:t>
      </w:r>
      <w:r w:rsidRPr="00913C37">
        <w:rPr>
          <w:i/>
          <w:iCs/>
          <w:sz w:val="28"/>
          <w:szCs w:val="28"/>
        </w:rPr>
        <w:t>АО «Сбербанк – Автоматизированная система торгов»</w:t>
      </w:r>
      <w:r w:rsidRPr="00913C37">
        <w:rPr>
          <w:i/>
          <w:sz w:val="28"/>
          <w:szCs w:val="28"/>
        </w:rPr>
        <w:t>:</w:t>
      </w:r>
    </w:p>
    <w:p w:rsidR="00913C37" w:rsidRPr="00913C37" w:rsidRDefault="00913C37" w:rsidP="00913C37">
      <w:pPr>
        <w:ind w:right="-5" w:firstLine="720"/>
        <w:jc w:val="both"/>
        <w:rPr>
          <w:i/>
          <w:sz w:val="28"/>
          <w:szCs w:val="28"/>
        </w:rPr>
      </w:pPr>
      <w:r w:rsidRPr="00913C37">
        <w:rPr>
          <w:i/>
          <w:sz w:val="28"/>
          <w:szCs w:val="28"/>
        </w:rPr>
        <w:t>- обеспечить аукционной комиссии заказчика техническую возможность для исполнения пункта 1 настоящего предписания.</w:t>
      </w:r>
    </w:p>
    <w:p w:rsidR="00913C37" w:rsidRPr="00913C37" w:rsidRDefault="00913C37" w:rsidP="00913C37">
      <w:pPr>
        <w:ind w:right="-5" w:firstLine="720"/>
        <w:jc w:val="both"/>
        <w:rPr>
          <w:sz w:val="28"/>
          <w:szCs w:val="28"/>
        </w:rPr>
      </w:pPr>
      <w:r w:rsidRPr="00913C37">
        <w:rPr>
          <w:sz w:val="28"/>
          <w:szCs w:val="28"/>
        </w:rPr>
        <w:t xml:space="preserve">При этом, </w:t>
      </w:r>
      <w:r>
        <w:rPr>
          <w:sz w:val="28"/>
          <w:szCs w:val="28"/>
        </w:rPr>
        <w:t>Комиссия</w:t>
      </w:r>
      <w:r w:rsidRPr="00913C37">
        <w:rPr>
          <w:sz w:val="28"/>
          <w:szCs w:val="28"/>
        </w:rPr>
        <w:t xml:space="preserve"> УФАС устан</w:t>
      </w:r>
      <w:r>
        <w:rPr>
          <w:sz w:val="28"/>
          <w:szCs w:val="28"/>
        </w:rPr>
        <w:t>овила, что на момент заседания</w:t>
      </w:r>
      <w:r w:rsidRPr="00913C37">
        <w:rPr>
          <w:sz w:val="28"/>
          <w:szCs w:val="28"/>
        </w:rPr>
        <w:t xml:space="preserve">, Заказчик, его аукционная комиссия не </w:t>
      </w:r>
      <w:r>
        <w:rPr>
          <w:sz w:val="28"/>
          <w:szCs w:val="28"/>
        </w:rPr>
        <w:t xml:space="preserve">исполнила предписания в полном </w:t>
      </w:r>
      <w:r>
        <w:rPr>
          <w:sz w:val="28"/>
          <w:szCs w:val="28"/>
        </w:rPr>
        <w:lastRenderedPageBreak/>
        <w:t>объеме, а именно не изменила габаритные размеры «не более 600</w:t>
      </w:r>
      <w:r>
        <w:rPr>
          <w:sz w:val="28"/>
          <w:szCs w:val="28"/>
          <w:lang w:val="en-US"/>
        </w:rPr>
        <w:t>x</w:t>
      </w:r>
      <w:r w:rsidRPr="00D5715C">
        <w:rPr>
          <w:sz w:val="28"/>
          <w:szCs w:val="28"/>
        </w:rPr>
        <w:t>146</w:t>
      </w:r>
      <w:r>
        <w:rPr>
          <w:sz w:val="28"/>
          <w:szCs w:val="28"/>
          <w:lang w:val="en-US"/>
        </w:rPr>
        <w:t>x</w:t>
      </w:r>
      <w:r w:rsidRPr="00D5715C">
        <w:rPr>
          <w:sz w:val="28"/>
          <w:szCs w:val="28"/>
        </w:rPr>
        <w:t xml:space="preserve">600 </w:t>
      </w:r>
      <w:r>
        <w:rPr>
          <w:sz w:val="28"/>
          <w:szCs w:val="28"/>
        </w:rPr>
        <w:t>мм»</w:t>
      </w:r>
      <w:r w:rsidRPr="00913C37">
        <w:rPr>
          <w:sz w:val="28"/>
          <w:szCs w:val="28"/>
        </w:rPr>
        <w:t>, чем нарушила п. 2 ч. 22 ст. 99 Закона о контрактной системе.</w:t>
      </w:r>
    </w:p>
    <w:p w:rsidR="00913C37" w:rsidRDefault="00913C37" w:rsidP="00913C37">
      <w:pPr>
        <w:ind w:right="-5" w:firstLine="708"/>
        <w:jc w:val="both"/>
        <w:rPr>
          <w:rFonts w:eastAsia="Calibri"/>
          <w:sz w:val="28"/>
          <w:szCs w:val="28"/>
        </w:rPr>
      </w:pPr>
      <w:r>
        <w:rPr>
          <w:sz w:val="28"/>
          <w:szCs w:val="28"/>
        </w:rPr>
        <w:t xml:space="preserve">3. </w:t>
      </w:r>
      <w:r>
        <w:rPr>
          <w:rFonts w:eastAsia="Calibri"/>
          <w:sz w:val="28"/>
          <w:szCs w:val="28"/>
        </w:rPr>
        <w:t>В соответствии с сведеньями размещёнными в ЕИС, государственный контракт по результатам рассматриваемого аукциона заключен.</w:t>
      </w:r>
    </w:p>
    <w:p w:rsidR="00913C37" w:rsidRDefault="00913C37" w:rsidP="00913C37">
      <w:pPr>
        <w:ind w:right="-5" w:firstLine="708"/>
        <w:jc w:val="both"/>
        <w:rPr>
          <w:sz w:val="28"/>
          <w:szCs w:val="28"/>
        </w:rPr>
      </w:pPr>
    </w:p>
    <w:p w:rsidR="000A4359" w:rsidRPr="00D44DEE" w:rsidRDefault="000A4359" w:rsidP="000A4359">
      <w:pPr>
        <w:ind w:right="-5" w:firstLine="720"/>
        <w:jc w:val="both"/>
        <w:rPr>
          <w:sz w:val="28"/>
          <w:szCs w:val="28"/>
        </w:rPr>
      </w:pPr>
      <w:r w:rsidRPr="00D44DEE">
        <w:rPr>
          <w:sz w:val="28"/>
          <w:szCs w:val="28"/>
        </w:rPr>
        <w:t>Комиссия УФАС, руководствуясь ст. 99, 106 Закона о контрактной системе, Административным регламентом,</w:t>
      </w:r>
    </w:p>
    <w:p w:rsidR="000A4359" w:rsidRPr="00D44DEE" w:rsidRDefault="000A4359" w:rsidP="000A4359">
      <w:pPr>
        <w:ind w:right="-5" w:firstLine="720"/>
        <w:jc w:val="both"/>
        <w:rPr>
          <w:sz w:val="28"/>
          <w:szCs w:val="28"/>
        </w:rPr>
      </w:pPr>
    </w:p>
    <w:p w:rsidR="000A4359" w:rsidRPr="00D44DEE" w:rsidRDefault="000A4359" w:rsidP="000A4359">
      <w:pPr>
        <w:ind w:firstLine="720"/>
        <w:contextualSpacing/>
        <w:jc w:val="center"/>
        <w:rPr>
          <w:sz w:val="28"/>
          <w:szCs w:val="28"/>
        </w:rPr>
      </w:pPr>
      <w:r w:rsidRPr="00D44DEE">
        <w:rPr>
          <w:sz w:val="28"/>
          <w:szCs w:val="28"/>
        </w:rPr>
        <w:t>РЕШИЛА:</w:t>
      </w:r>
    </w:p>
    <w:p w:rsidR="000A4359" w:rsidRPr="00D44DEE" w:rsidRDefault="000A4359" w:rsidP="000A4359">
      <w:pPr>
        <w:tabs>
          <w:tab w:val="left" w:pos="1134"/>
        </w:tabs>
        <w:ind w:firstLine="720"/>
        <w:contextualSpacing/>
        <w:jc w:val="center"/>
        <w:rPr>
          <w:sz w:val="28"/>
          <w:szCs w:val="28"/>
        </w:rPr>
      </w:pPr>
    </w:p>
    <w:p w:rsidR="000A4359" w:rsidRPr="002768AC" w:rsidRDefault="000A4359" w:rsidP="002768AC">
      <w:pPr>
        <w:pStyle w:val="a5"/>
        <w:widowControl w:val="0"/>
        <w:numPr>
          <w:ilvl w:val="0"/>
          <w:numId w:val="1"/>
        </w:numPr>
        <w:tabs>
          <w:tab w:val="left" w:pos="709"/>
        </w:tabs>
        <w:ind w:left="0" w:firstLine="709"/>
        <w:jc w:val="both"/>
        <w:rPr>
          <w:bCs/>
          <w:sz w:val="28"/>
          <w:szCs w:val="28"/>
        </w:rPr>
      </w:pPr>
      <w:r w:rsidRPr="00286218">
        <w:rPr>
          <w:sz w:val="28"/>
          <w:szCs w:val="28"/>
        </w:rPr>
        <w:t xml:space="preserve">Признать жалобу </w:t>
      </w:r>
      <w:r w:rsidR="002768AC" w:rsidRPr="002768AC">
        <w:rPr>
          <w:bCs/>
          <w:sz w:val="28"/>
          <w:szCs w:val="28"/>
        </w:rPr>
        <w:t>ИП Байков А.О</w:t>
      </w:r>
      <w:r w:rsidR="00BA1F30" w:rsidRPr="002768AC">
        <w:rPr>
          <w:sz w:val="28"/>
          <w:szCs w:val="28"/>
        </w:rPr>
        <w:t>.</w:t>
      </w:r>
      <w:r w:rsidR="002768AC">
        <w:rPr>
          <w:sz w:val="28"/>
          <w:szCs w:val="28"/>
        </w:rPr>
        <w:t xml:space="preserve"> обоснованной.</w:t>
      </w:r>
    </w:p>
    <w:p w:rsidR="000A4359" w:rsidRPr="00286218" w:rsidRDefault="000A4359" w:rsidP="000A4359">
      <w:pPr>
        <w:pStyle w:val="a5"/>
        <w:widowControl w:val="0"/>
        <w:numPr>
          <w:ilvl w:val="0"/>
          <w:numId w:val="1"/>
        </w:numPr>
        <w:tabs>
          <w:tab w:val="left" w:pos="709"/>
        </w:tabs>
        <w:ind w:left="0" w:firstLine="709"/>
        <w:jc w:val="both"/>
        <w:rPr>
          <w:sz w:val="28"/>
          <w:szCs w:val="28"/>
        </w:rPr>
      </w:pPr>
      <w:r w:rsidRPr="00286218">
        <w:rPr>
          <w:sz w:val="28"/>
          <w:szCs w:val="28"/>
        </w:rPr>
        <w:t xml:space="preserve">Признать в действиях Заказчика нарушение </w:t>
      </w:r>
      <w:r w:rsidR="00842F16">
        <w:rPr>
          <w:sz w:val="28"/>
          <w:szCs w:val="28"/>
        </w:rPr>
        <w:t>ч. 2 ст. 8 (</w:t>
      </w:r>
      <w:r w:rsidR="00016B4B">
        <w:rPr>
          <w:sz w:val="28"/>
          <w:szCs w:val="28"/>
        </w:rPr>
        <w:t xml:space="preserve">п. 1 ч. 1 </w:t>
      </w:r>
      <w:r w:rsidR="00842F16">
        <w:rPr>
          <w:sz w:val="28"/>
          <w:szCs w:val="28"/>
        </w:rPr>
        <w:t xml:space="preserve">          </w:t>
      </w:r>
      <w:r w:rsidR="00016B4B">
        <w:rPr>
          <w:sz w:val="28"/>
          <w:szCs w:val="28"/>
        </w:rPr>
        <w:t>ст. 33</w:t>
      </w:r>
      <w:r w:rsidR="00842F16">
        <w:rPr>
          <w:sz w:val="28"/>
          <w:szCs w:val="28"/>
        </w:rPr>
        <w:t>)</w:t>
      </w:r>
      <w:r w:rsidR="002768AC">
        <w:rPr>
          <w:sz w:val="28"/>
          <w:szCs w:val="28"/>
        </w:rPr>
        <w:t xml:space="preserve">, </w:t>
      </w:r>
      <w:r w:rsidR="002768AC" w:rsidRPr="002768AC">
        <w:rPr>
          <w:sz w:val="28"/>
          <w:szCs w:val="28"/>
        </w:rPr>
        <w:t>п. 2 ч. 22 ст. 99</w:t>
      </w:r>
      <w:r w:rsidR="00842F16">
        <w:rPr>
          <w:sz w:val="28"/>
          <w:szCs w:val="28"/>
        </w:rPr>
        <w:t xml:space="preserve"> </w:t>
      </w:r>
      <w:r w:rsidRPr="00286218">
        <w:rPr>
          <w:sz w:val="28"/>
          <w:szCs w:val="28"/>
        </w:rPr>
        <w:t>Закона о контрактной системе.</w:t>
      </w:r>
    </w:p>
    <w:p w:rsidR="000A4359" w:rsidRPr="00286218" w:rsidRDefault="002768AC" w:rsidP="000A4359">
      <w:pPr>
        <w:pStyle w:val="a5"/>
        <w:widowControl w:val="0"/>
        <w:numPr>
          <w:ilvl w:val="0"/>
          <w:numId w:val="1"/>
        </w:numPr>
        <w:tabs>
          <w:tab w:val="left" w:pos="709"/>
        </w:tabs>
        <w:ind w:left="0" w:firstLine="709"/>
        <w:jc w:val="both"/>
        <w:rPr>
          <w:sz w:val="28"/>
          <w:szCs w:val="28"/>
        </w:rPr>
      </w:pPr>
      <w:r w:rsidRPr="002768AC">
        <w:rPr>
          <w:sz w:val="28"/>
          <w:szCs w:val="28"/>
        </w:rPr>
        <w:t>Заказчику, его аукционной комиссии, оператору электронной торговой площадки обязательное для исполнения предписание об устранении выявленного нарушения не выдавать</w:t>
      </w:r>
      <w:r w:rsidR="00114D76">
        <w:rPr>
          <w:sz w:val="28"/>
          <w:szCs w:val="28"/>
        </w:rPr>
        <w:t>.</w:t>
      </w:r>
    </w:p>
    <w:p w:rsidR="000A4359" w:rsidRPr="00286218" w:rsidRDefault="000A4359" w:rsidP="000A4359">
      <w:pPr>
        <w:pStyle w:val="a5"/>
        <w:widowControl w:val="0"/>
        <w:numPr>
          <w:ilvl w:val="0"/>
          <w:numId w:val="1"/>
        </w:numPr>
        <w:tabs>
          <w:tab w:val="left" w:pos="709"/>
        </w:tabs>
        <w:ind w:left="0" w:firstLine="709"/>
        <w:jc w:val="both"/>
        <w:rPr>
          <w:sz w:val="28"/>
          <w:szCs w:val="28"/>
        </w:rPr>
      </w:pPr>
      <w:r w:rsidRPr="00286218">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0A4359" w:rsidRDefault="000A4359" w:rsidP="000A4359">
      <w:pPr>
        <w:tabs>
          <w:tab w:val="left" w:pos="0"/>
        </w:tabs>
        <w:jc w:val="both"/>
        <w:rPr>
          <w:color w:val="000000"/>
          <w:sz w:val="28"/>
          <w:szCs w:val="28"/>
        </w:rPr>
      </w:pPr>
    </w:p>
    <w:p w:rsidR="002768AC" w:rsidRDefault="002768AC" w:rsidP="000A4359">
      <w:pPr>
        <w:tabs>
          <w:tab w:val="left" w:pos="0"/>
        </w:tabs>
        <w:jc w:val="both"/>
        <w:rPr>
          <w:color w:val="000000"/>
          <w:sz w:val="28"/>
          <w:szCs w:val="28"/>
        </w:rPr>
      </w:pPr>
      <w:bookmarkStart w:id="0" w:name="_GoBack"/>
      <w:bookmarkEnd w:id="0"/>
    </w:p>
    <w:p w:rsidR="002768AC" w:rsidRPr="0093362D" w:rsidRDefault="002768AC" w:rsidP="000A4359">
      <w:pPr>
        <w:tabs>
          <w:tab w:val="left" w:pos="0"/>
        </w:tabs>
        <w:jc w:val="both"/>
        <w:rPr>
          <w:color w:val="000000"/>
          <w:sz w:val="28"/>
          <w:szCs w:val="28"/>
        </w:rPr>
      </w:pPr>
    </w:p>
    <w:p w:rsidR="00557726" w:rsidRPr="00114D76" w:rsidRDefault="00204D54" w:rsidP="00114D76">
      <w:pPr>
        <w:tabs>
          <w:tab w:val="left" w:pos="2700"/>
        </w:tabs>
        <w:ind w:firstLine="720"/>
        <w:jc w:val="both"/>
        <w:rPr>
          <w:i/>
          <w:sz w:val="28"/>
          <w:szCs w:val="28"/>
        </w:rPr>
      </w:pPr>
      <w:r w:rsidRPr="00C42783">
        <w:rPr>
          <w:i/>
          <w:sz w:val="28"/>
          <w:szCs w:val="28"/>
        </w:rPr>
        <w:t>Настоящее решение может быть обжаловано в судебном порядке в течение трёх месяцев со дня принятия.</w:t>
      </w:r>
    </w:p>
    <w:sectPr w:rsidR="00557726" w:rsidRPr="00114D76" w:rsidSect="00016B4B">
      <w:headerReference w:type="default" r:id="rId8"/>
      <w:pgSz w:w="11906" w:h="16838"/>
      <w:pgMar w:top="1134" w:right="850" w:bottom="1985" w:left="1701"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121" w:rsidRDefault="00072121">
      <w:r>
        <w:separator/>
      </w:r>
    </w:p>
  </w:endnote>
  <w:endnote w:type="continuationSeparator" w:id="0">
    <w:p w:rsidR="00072121" w:rsidRDefault="0007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121" w:rsidRDefault="00072121">
      <w:r>
        <w:separator/>
      </w:r>
    </w:p>
  </w:footnote>
  <w:footnote w:type="continuationSeparator" w:id="0">
    <w:p w:rsidR="00072121" w:rsidRDefault="00072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2778861"/>
      <w:docPartObj>
        <w:docPartGallery w:val="Page Numbers (Top of Page)"/>
        <w:docPartUnique/>
      </w:docPartObj>
    </w:sdtPr>
    <w:sdtEndPr/>
    <w:sdtContent>
      <w:p w:rsidR="00A153B8" w:rsidRDefault="000A4359" w:rsidP="00016B4B">
        <w:pPr>
          <w:pStyle w:val="a3"/>
          <w:jc w:val="center"/>
        </w:pPr>
        <w:r>
          <w:fldChar w:fldCharType="begin"/>
        </w:r>
        <w:r>
          <w:instrText>PAGE   \* MERGEFORMAT</w:instrText>
        </w:r>
        <w:r>
          <w:fldChar w:fldCharType="separate"/>
        </w:r>
        <w:r w:rsidR="00CB7632">
          <w:rPr>
            <w:noProof/>
          </w:rPr>
          <w:t>4</w:t>
        </w:r>
        <w:r>
          <w:fldChar w:fldCharType="end"/>
        </w:r>
      </w:p>
      <w:p w:rsidR="00323F03" w:rsidRDefault="00CB7632" w:rsidP="00A153B8">
        <w:pPr>
          <w:pStyle w:val="a3"/>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10A63"/>
    <w:multiLevelType w:val="hybridMultilevel"/>
    <w:tmpl w:val="927E54C4"/>
    <w:lvl w:ilvl="0" w:tplc="C36A669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31D"/>
    <w:rsid w:val="00016B4B"/>
    <w:rsid w:val="00072121"/>
    <w:rsid w:val="00087C02"/>
    <w:rsid w:val="000A4359"/>
    <w:rsid w:val="000A7E98"/>
    <w:rsid w:val="00114D76"/>
    <w:rsid w:val="001438AD"/>
    <w:rsid w:val="00182ACF"/>
    <w:rsid w:val="001A1B21"/>
    <w:rsid w:val="00204D54"/>
    <w:rsid w:val="00212BC4"/>
    <w:rsid w:val="002768AC"/>
    <w:rsid w:val="00292D35"/>
    <w:rsid w:val="00323F03"/>
    <w:rsid w:val="00336F87"/>
    <w:rsid w:val="003636C6"/>
    <w:rsid w:val="003E4214"/>
    <w:rsid w:val="00500334"/>
    <w:rsid w:val="00557726"/>
    <w:rsid w:val="005D0FFF"/>
    <w:rsid w:val="00601D2D"/>
    <w:rsid w:val="006719AA"/>
    <w:rsid w:val="00676A1C"/>
    <w:rsid w:val="00737C94"/>
    <w:rsid w:val="007F76CA"/>
    <w:rsid w:val="00812C74"/>
    <w:rsid w:val="00842F16"/>
    <w:rsid w:val="00853776"/>
    <w:rsid w:val="00913C37"/>
    <w:rsid w:val="00992B72"/>
    <w:rsid w:val="009C2F12"/>
    <w:rsid w:val="00A153B8"/>
    <w:rsid w:val="00A46933"/>
    <w:rsid w:val="00A52003"/>
    <w:rsid w:val="00A67B15"/>
    <w:rsid w:val="00AB2B88"/>
    <w:rsid w:val="00B040C2"/>
    <w:rsid w:val="00B718EC"/>
    <w:rsid w:val="00BA1F30"/>
    <w:rsid w:val="00BA531D"/>
    <w:rsid w:val="00C12264"/>
    <w:rsid w:val="00C42783"/>
    <w:rsid w:val="00C90672"/>
    <w:rsid w:val="00CB7632"/>
    <w:rsid w:val="00D5715C"/>
    <w:rsid w:val="00DB728F"/>
    <w:rsid w:val="00E223A1"/>
    <w:rsid w:val="00EB5E32"/>
    <w:rsid w:val="00EF3CF6"/>
    <w:rsid w:val="00F35F64"/>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F07E8D"/>
  <w15:chartTrackingRefBased/>
  <w15:docId w15:val="{69C687F0-A882-4EE6-8EF2-A0AED2A6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43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4359"/>
    <w:pPr>
      <w:tabs>
        <w:tab w:val="center" w:pos="4677"/>
        <w:tab w:val="right" w:pos="9355"/>
      </w:tabs>
    </w:pPr>
  </w:style>
  <w:style w:type="character" w:customStyle="1" w:styleId="a4">
    <w:name w:val="Верхний колонтитул Знак"/>
    <w:basedOn w:val="a0"/>
    <w:link w:val="a3"/>
    <w:uiPriority w:val="99"/>
    <w:rsid w:val="000A4359"/>
    <w:rPr>
      <w:rFonts w:ascii="Times New Roman" w:eastAsia="Times New Roman" w:hAnsi="Times New Roman" w:cs="Times New Roman"/>
      <w:sz w:val="24"/>
      <w:szCs w:val="24"/>
      <w:lang w:eastAsia="ru-RU"/>
    </w:rPr>
  </w:style>
  <w:style w:type="paragraph" w:styleId="a5">
    <w:name w:val="List Paragraph"/>
    <w:basedOn w:val="a"/>
    <w:uiPriority w:val="34"/>
    <w:qFormat/>
    <w:rsid w:val="000A4359"/>
    <w:pPr>
      <w:ind w:left="720"/>
      <w:contextualSpacing/>
    </w:pPr>
  </w:style>
  <w:style w:type="paragraph" w:styleId="a6">
    <w:name w:val="Body Text"/>
    <w:basedOn w:val="a"/>
    <w:link w:val="a7"/>
    <w:uiPriority w:val="1"/>
    <w:qFormat/>
    <w:rsid w:val="00087C02"/>
    <w:pPr>
      <w:widowControl w:val="0"/>
      <w:autoSpaceDE w:val="0"/>
      <w:autoSpaceDN w:val="0"/>
    </w:pPr>
    <w:rPr>
      <w:lang w:eastAsia="en-US"/>
    </w:rPr>
  </w:style>
  <w:style w:type="character" w:customStyle="1" w:styleId="a7">
    <w:name w:val="Основной текст Знак"/>
    <w:basedOn w:val="a0"/>
    <w:link w:val="a6"/>
    <w:uiPriority w:val="1"/>
    <w:rsid w:val="00087C02"/>
    <w:rPr>
      <w:rFonts w:ascii="Times New Roman" w:eastAsia="Times New Roman" w:hAnsi="Times New Roman" w:cs="Times New Roman"/>
      <w:sz w:val="24"/>
      <w:szCs w:val="24"/>
    </w:rPr>
  </w:style>
  <w:style w:type="table" w:styleId="a8">
    <w:name w:val="Table Grid"/>
    <w:basedOn w:val="a1"/>
    <w:uiPriority w:val="39"/>
    <w:rsid w:val="00087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016B4B"/>
    <w:pPr>
      <w:tabs>
        <w:tab w:val="center" w:pos="4677"/>
        <w:tab w:val="right" w:pos="9355"/>
      </w:tabs>
    </w:pPr>
  </w:style>
  <w:style w:type="character" w:customStyle="1" w:styleId="aa">
    <w:name w:val="Нижний колонтитул Знак"/>
    <w:basedOn w:val="a0"/>
    <w:link w:val="a9"/>
    <w:uiPriority w:val="99"/>
    <w:rsid w:val="00016B4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2723</Words>
  <Characters>15527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Алыбин Юрий Александрович</cp:lastModifiedBy>
  <cp:revision>2</cp:revision>
  <dcterms:created xsi:type="dcterms:W3CDTF">2021-10-26T15:27:00Z</dcterms:created>
  <dcterms:modified xsi:type="dcterms:W3CDTF">2021-10-26T15:27:00Z</dcterms:modified>
</cp:coreProperties>
</file>