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40F" w:rsidRPr="0040040F" w:rsidRDefault="0040040F" w:rsidP="0040040F">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40040F">
        <w:rPr>
          <w:rFonts w:ascii="Times New Roman" w:hAnsi="Times New Roman" w:cs="Times New Roman"/>
          <w:iCs/>
          <w:color w:val="000000" w:themeColor="text1"/>
          <w:sz w:val="26"/>
          <w:szCs w:val="26"/>
        </w:rPr>
        <w:t>Заказчик:</w:t>
      </w:r>
    </w:p>
    <w:p w:rsidR="0040040F" w:rsidRPr="0040040F" w:rsidRDefault="0040040F" w:rsidP="0040040F">
      <w:pPr>
        <w:pStyle w:val="Default"/>
        <w:ind w:left="5387"/>
        <w:rPr>
          <w:sz w:val="26"/>
          <w:szCs w:val="26"/>
        </w:rPr>
      </w:pPr>
      <w:r w:rsidRPr="0040040F">
        <w:rPr>
          <w:sz w:val="26"/>
          <w:szCs w:val="26"/>
        </w:rPr>
        <w:t>Администрация Волховского муниципального района Ленинградской области</w:t>
      </w:r>
    </w:p>
    <w:p w:rsidR="0040040F" w:rsidRPr="0040040F" w:rsidRDefault="0040040F" w:rsidP="0040040F">
      <w:pPr>
        <w:pStyle w:val="Default"/>
        <w:ind w:left="5387"/>
        <w:rPr>
          <w:sz w:val="26"/>
          <w:szCs w:val="26"/>
        </w:rPr>
      </w:pPr>
      <w:r w:rsidRPr="0040040F">
        <w:rPr>
          <w:sz w:val="26"/>
          <w:szCs w:val="26"/>
        </w:rPr>
        <w:t>187403, Ленинградская обл., Волховский р-н, г. Волхов, п. Кировский, д. 32</w:t>
      </w:r>
    </w:p>
    <w:p w:rsidR="0040040F" w:rsidRPr="0040040F" w:rsidRDefault="0040040F" w:rsidP="0040040F">
      <w:pPr>
        <w:pStyle w:val="Default"/>
        <w:ind w:left="5387"/>
        <w:rPr>
          <w:sz w:val="26"/>
          <w:szCs w:val="26"/>
        </w:rPr>
      </w:pPr>
      <w:r w:rsidRPr="0040040F">
        <w:rPr>
          <w:sz w:val="26"/>
          <w:szCs w:val="26"/>
        </w:rPr>
        <w:t>Телефон: (81363) 79140</w:t>
      </w:r>
    </w:p>
    <w:p w:rsidR="0040040F" w:rsidRPr="0040040F" w:rsidRDefault="0040040F" w:rsidP="0040040F">
      <w:pPr>
        <w:pStyle w:val="Default"/>
        <w:ind w:left="5387"/>
        <w:rPr>
          <w:sz w:val="26"/>
          <w:szCs w:val="26"/>
        </w:rPr>
      </w:pPr>
      <w:r w:rsidRPr="0040040F">
        <w:rPr>
          <w:sz w:val="26"/>
          <w:szCs w:val="26"/>
          <w:lang w:val="en-US"/>
        </w:rPr>
        <w:t>detsad</w:t>
      </w:r>
      <w:r w:rsidRPr="0040040F">
        <w:rPr>
          <w:sz w:val="26"/>
          <w:szCs w:val="26"/>
        </w:rPr>
        <w:t>8</w:t>
      </w:r>
      <w:r w:rsidRPr="0040040F">
        <w:rPr>
          <w:sz w:val="26"/>
          <w:szCs w:val="26"/>
          <w:lang w:val="en-US"/>
        </w:rPr>
        <w:t>volxov</w:t>
      </w:r>
      <w:r w:rsidRPr="0040040F">
        <w:rPr>
          <w:sz w:val="26"/>
          <w:szCs w:val="26"/>
        </w:rPr>
        <w:t>@</w:t>
      </w:r>
      <w:r w:rsidRPr="0040040F">
        <w:rPr>
          <w:sz w:val="26"/>
          <w:szCs w:val="26"/>
          <w:lang w:val="en-US"/>
        </w:rPr>
        <w:t>mail</w:t>
      </w:r>
      <w:r w:rsidRPr="0040040F">
        <w:rPr>
          <w:sz w:val="26"/>
          <w:szCs w:val="26"/>
        </w:rPr>
        <w:t>.</w:t>
      </w:r>
      <w:r w:rsidRPr="0040040F">
        <w:rPr>
          <w:sz w:val="26"/>
          <w:szCs w:val="26"/>
          <w:lang w:val="en-US"/>
        </w:rPr>
        <w:t>ru</w:t>
      </w:r>
    </w:p>
    <w:p w:rsidR="0040040F" w:rsidRPr="0040040F" w:rsidRDefault="0040040F" w:rsidP="0040040F">
      <w:pPr>
        <w:pStyle w:val="Default"/>
        <w:ind w:left="5387"/>
        <w:rPr>
          <w:sz w:val="26"/>
          <w:szCs w:val="26"/>
        </w:rPr>
      </w:pPr>
    </w:p>
    <w:p w:rsidR="0040040F" w:rsidRPr="0040040F" w:rsidRDefault="0040040F" w:rsidP="0040040F">
      <w:pPr>
        <w:pStyle w:val="Default"/>
        <w:ind w:left="5387"/>
        <w:rPr>
          <w:sz w:val="26"/>
          <w:szCs w:val="26"/>
        </w:rPr>
      </w:pPr>
      <w:r w:rsidRPr="0040040F">
        <w:rPr>
          <w:sz w:val="26"/>
          <w:szCs w:val="26"/>
        </w:rPr>
        <w:t>Уполномоченный орган:</w:t>
      </w:r>
    </w:p>
    <w:p w:rsidR="0040040F" w:rsidRPr="0040040F" w:rsidRDefault="0040040F" w:rsidP="0040040F">
      <w:pPr>
        <w:pStyle w:val="Default"/>
        <w:ind w:left="5387"/>
        <w:rPr>
          <w:sz w:val="26"/>
          <w:szCs w:val="26"/>
        </w:rPr>
      </w:pPr>
      <w:r w:rsidRPr="0040040F">
        <w:rPr>
          <w:sz w:val="26"/>
          <w:szCs w:val="26"/>
        </w:rPr>
        <w:t>Администрация Волховского муниципального района Ленинградской области</w:t>
      </w:r>
    </w:p>
    <w:p w:rsidR="0040040F" w:rsidRPr="0040040F" w:rsidRDefault="0040040F" w:rsidP="0040040F">
      <w:pPr>
        <w:pStyle w:val="Default"/>
        <w:ind w:left="5387"/>
        <w:rPr>
          <w:sz w:val="26"/>
          <w:szCs w:val="26"/>
        </w:rPr>
      </w:pPr>
      <w:r w:rsidRPr="0040040F">
        <w:rPr>
          <w:sz w:val="26"/>
          <w:szCs w:val="26"/>
        </w:rPr>
        <w:t>187403, Ленинградская обл., Волховский р-н, г. Волхов, п. Кировский, д. 32</w:t>
      </w:r>
    </w:p>
    <w:p w:rsidR="0040040F" w:rsidRPr="0040040F" w:rsidRDefault="0040040F" w:rsidP="0040040F">
      <w:pPr>
        <w:pStyle w:val="Default"/>
        <w:ind w:left="5387"/>
        <w:rPr>
          <w:sz w:val="26"/>
          <w:szCs w:val="26"/>
        </w:rPr>
      </w:pPr>
      <w:r w:rsidRPr="0040040F">
        <w:rPr>
          <w:sz w:val="26"/>
          <w:szCs w:val="26"/>
        </w:rPr>
        <w:t>Телефон: (81363) 79140</w:t>
      </w:r>
    </w:p>
    <w:p w:rsidR="0040040F" w:rsidRPr="0040040F" w:rsidRDefault="0040040F" w:rsidP="0040040F">
      <w:pPr>
        <w:pStyle w:val="Default"/>
        <w:ind w:left="5387"/>
        <w:rPr>
          <w:sz w:val="26"/>
          <w:szCs w:val="26"/>
        </w:rPr>
      </w:pPr>
      <w:r w:rsidRPr="0040040F">
        <w:rPr>
          <w:sz w:val="26"/>
          <w:szCs w:val="26"/>
        </w:rPr>
        <w:t>omz@admvr.ru</w:t>
      </w:r>
    </w:p>
    <w:p w:rsidR="0040040F" w:rsidRPr="0040040F" w:rsidRDefault="0040040F" w:rsidP="0040040F">
      <w:pPr>
        <w:pStyle w:val="Default"/>
        <w:ind w:left="5387"/>
        <w:rPr>
          <w:sz w:val="26"/>
          <w:szCs w:val="26"/>
        </w:rPr>
      </w:pPr>
    </w:p>
    <w:p w:rsidR="0040040F" w:rsidRPr="0040040F" w:rsidRDefault="0040040F" w:rsidP="0040040F">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40040F">
        <w:rPr>
          <w:rFonts w:ascii="Times New Roman" w:hAnsi="Times New Roman" w:cs="Times New Roman"/>
          <w:iCs/>
          <w:color w:val="000000" w:themeColor="text1"/>
          <w:sz w:val="26"/>
          <w:szCs w:val="26"/>
        </w:rPr>
        <w:tab/>
        <w:t xml:space="preserve">  Заявитель:</w:t>
      </w:r>
    </w:p>
    <w:p w:rsidR="0040040F" w:rsidRPr="0040040F" w:rsidRDefault="0040040F" w:rsidP="0040040F">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40040F">
        <w:rPr>
          <w:rFonts w:ascii="Times New Roman" w:eastAsia="Times New Roman" w:hAnsi="Times New Roman" w:cs="Times New Roman"/>
          <w:color w:val="000000" w:themeColor="text1"/>
          <w:sz w:val="26"/>
          <w:szCs w:val="26"/>
        </w:rPr>
        <w:t>ООО «СтартГаз»</w:t>
      </w:r>
    </w:p>
    <w:p w:rsidR="0040040F" w:rsidRPr="0040040F" w:rsidRDefault="0040040F" w:rsidP="0040040F">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40040F">
        <w:rPr>
          <w:rFonts w:ascii="Times New Roman" w:eastAsia="Times New Roman" w:hAnsi="Times New Roman" w:cs="Times New Roman"/>
          <w:color w:val="000000" w:themeColor="text1"/>
          <w:sz w:val="26"/>
          <w:szCs w:val="26"/>
        </w:rPr>
        <w:t>196140, г. Санкт-Петербург,</w:t>
      </w:r>
    </w:p>
    <w:p w:rsidR="0040040F" w:rsidRPr="0040040F" w:rsidRDefault="0040040F" w:rsidP="0040040F">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40040F">
        <w:rPr>
          <w:rFonts w:ascii="Times New Roman" w:eastAsia="Times New Roman" w:hAnsi="Times New Roman" w:cs="Times New Roman"/>
          <w:color w:val="000000" w:themeColor="text1"/>
          <w:sz w:val="26"/>
          <w:szCs w:val="26"/>
        </w:rPr>
        <w:t>ш. Пулковское, д. 30, к. 4</w:t>
      </w:r>
    </w:p>
    <w:p w:rsidR="0040040F" w:rsidRPr="0040040F" w:rsidRDefault="0040040F" w:rsidP="0040040F">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40040F">
        <w:rPr>
          <w:rFonts w:ascii="Times New Roman" w:eastAsia="Times New Roman" w:hAnsi="Times New Roman" w:cs="Times New Roman"/>
          <w:color w:val="000000" w:themeColor="text1"/>
          <w:sz w:val="26"/>
          <w:szCs w:val="26"/>
        </w:rPr>
        <w:t>m.vodnev@yandex.ru</w:t>
      </w:r>
    </w:p>
    <w:p w:rsidR="0040040F" w:rsidRPr="0040040F" w:rsidRDefault="0040040F" w:rsidP="0040040F">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40040F" w:rsidRPr="0040040F" w:rsidRDefault="0040040F" w:rsidP="0040040F">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40040F">
        <w:rPr>
          <w:rFonts w:ascii="Times New Roman" w:eastAsia="Times New Roman" w:hAnsi="Times New Roman" w:cs="Times New Roman"/>
          <w:color w:val="000000" w:themeColor="text1"/>
          <w:sz w:val="26"/>
          <w:szCs w:val="26"/>
        </w:rPr>
        <w:tab/>
        <w:t xml:space="preserve">         Оператор электронной площадки:</w:t>
      </w:r>
    </w:p>
    <w:p w:rsidR="0040040F" w:rsidRPr="0040040F" w:rsidRDefault="0040040F" w:rsidP="0040040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40040F">
        <w:rPr>
          <w:rFonts w:ascii="Times New Roman" w:eastAsia="Times New Roman" w:hAnsi="Times New Roman" w:cs="Times New Roman"/>
          <w:color w:val="000000" w:themeColor="text1"/>
          <w:sz w:val="26"/>
          <w:szCs w:val="26"/>
          <w:lang w:eastAsia="ar-SA"/>
        </w:rPr>
        <w:t>АО «Сбербанк-АСТ»</w:t>
      </w:r>
    </w:p>
    <w:p w:rsidR="0040040F" w:rsidRPr="0040040F" w:rsidRDefault="0040040F" w:rsidP="0040040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40040F">
        <w:rPr>
          <w:rFonts w:ascii="Times New Roman" w:eastAsia="Times New Roman" w:hAnsi="Times New Roman" w:cs="Times New Roman"/>
          <w:color w:val="000000" w:themeColor="text1"/>
          <w:sz w:val="26"/>
          <w:szCs w:val="26"/>
          <w:lang w:eastAsia="ar-SA"/>
        </w:rPr>
        <w:t xml:space="preserve">Телефон: (495) 7872998 </w:t>
      </w:r>
    </w:p>
    <w:p w:rsidR="0040040F" w:rsidRPr="0040040F" w:rsidRDefault="0040040F" w:rsidP="0040040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40040F">
        <w:rPr>
          <w:rFonts w:ascii="Times New Roman" w:eastAsia="Times New Roman" w:hAnsi="Times New Roman" w:cs="Times New Roman"/>
          <w:color w:val="000000" w:themeColor="text1"/>
          <w:sz w:val="26"/>
          <w:szCs w:val="26"/>
          <w:lang w:eastAsia="ar-SA"/>
        </w:rPr>
        <w:t>ko@sberbank-ast.ru</w:t>
      </w:r>
    </w:p>
    <w:p w:rsidR="0040040F" w:rsidRPr="0040040F" w:rsidRDefault="0040040F" w:rsidP="0040040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p>
    <w:p w:rsidR="0040040F" w:rsidRPr="0040040F" w:rsidRDefault="0040040F" w:rsidP="0040040F">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40040F">
        <w:rPr>
          <w:rFonts w:ascii="Times New Roman" w:hAnsi="Times New Roman" w:cs="Times New Roman"/>
          <w:iCs/>
          <w:sz w:val="26"/>
          <w:szCs w:val="26"/>
        </w:rPr>
        <w:t>Извещение №</w:t>
      </w:r>
      <w:r w:rsidRPr="0040040F">
        <w:rPr>
          <w:sz w:val="26"/>
          <w:szCs w:val="26"/>
        </w:rPr>
        <w:t xml:space="preserve"> </w:t>
      </w:r>
      <w:r w:rsidRPr="0040040F">
        <w:rPr>
          <w:rFonts w:ascii="Times New Roman" w:hAnsi="Times New Roman" w:cs="Times New Roman"/>
          <w:sz w:val="26"/>
          <w:szCs w:val="26"/>
        </w:rPr>
        <w:t>0145300005021000304</w:t>
      </w:r>
    </w:p>
    <w:p w:rsidR="00E36E67" w:rsidRDefault="00E36E67" w:rsidP="005B478B">
      <w:pPr>
        <w:widowControl w:val="0"/>
        <w:autoSpaceDE w:val="0"/>
        <w:autoSpaceDN w:val="0"/>
        <w:adjustRightInd w:val="0"/>
        <w:spacing w:after="0" w:line="240" w:lineRule="auto"/>
        <w:rPr>
          <w:rFonts w:ascii="Times New Roman" w:hAnsi="Times New Roman" w:cs="Times New Roman"/>
          <w:bCs/>
          <w:sz w:val="26"/>
          <w:szCs w:val="26"/>
        </w:rPr>
      </w:pPr>
    </w:p>
    <w:p w:rsidR="00B06C9C" w:rsidRPr="00DD72DE" w:rsidRDefault="00B06C9C"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51446C"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40040F" w:rsidRPr="0040040F">
        <w:rPr>
          <w:rFonts w:ascii="Times New Roman" w:hAnsi="Times New Roman" w:cs="Times New Roman"/>
          <w:bCs/>
          <w:sz w:val="26"/>
          <w:szCs w:val="26"/>
        </w:rPr>
        <w:t>047/06/64-2286/2021</w:t>
      </w:r>
    </w:p>
    <w:p w:rsidR="00D102BA" w:rsidRPr="00DD72DE" w:rsidRDefault="00D102BA"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9E0274"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40040F">
        <w:rPr>
          <w:rFonts w:ascii="Times New Roman" w:hAnsi="Times New Roman" w:cs="Times New Roman"/>
          <w:sz w:val="26"/>
          <w:szCs w:val="26"/>
        </w:rPr>
        <w:t>5</w:t>
      </w:r>
      <w:r w:rsidR="00B90CED">
        <w:rPr>
          <w:rFonts w:ascii="Times New Roman" w:hAnsi="Times New Roman" w:cs="Times New Roman"/>
          <w:sz w:val="26"/>
          <w:szCs w:val="26"/>
        </w:rPr>
        <w:t xml:space="preserve"> </w:t>
      </w:r>
      <w:r w:rsidR="0040040F">
        <w:rPr>
          <w:rFonts w:ascii="Times New Roman" w:hAnsi="Times New Roman" w:cs="Times New Roman"/>
          <w:sz w:val="26"/>
          <w:szCs w:val="26"/>
        </w:rPr>
        <w:t>октября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3D68B0">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972E94">
        <w:rPr>
          <w:rFonts w:ascii="Times New Roman" w:hAnsi="Times New Roman" w:cs="Times New Roman"/>
          <w:sz w:val="26"/>
          <w:szCs w:val="26"/>
        </w:rPr>
        <w:t xml:space="preserve">  </w:t>
      </w:r>
      <w:r w:rsidR="00B90CED">
        <w:rPr>
          <w:rFonts w:ascii="Times New Roman" w:hAnsi="Times New Roman" w:cs="Times New Roman"/>
          <w:sz w:val="26"/>
          <w:szCs w:val="26"/>
        </w:rPr>
        <w:t xml:space="preserve">  </w:t>
      </w:r>
      <w:r w:rsidR="00587DB0">
        <w:rPr>
          <w:rFonts w:ascii="Times New Roman" w:hAnsi="Times New Roman" w:cs="Times New Roman"/>
          <w:sz w:val="26"/>
          <w:szCs w:val="26"/>
        </w:rPr>
        <w:t xml:space="preserve">  </w:t>
      </w:r>
      <w:r w:rsidR="00764BF1">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4413B" w:rsidRDefault="00D4413B"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D4413B" w:rsidRDefault="00D4413B"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D4413B" w:rsidRDefault="00D4413B" w:rsidP="00D102B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C01340" w:rsidRDefault="00C01340" w:rsidP="00D102BA">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4C0AE2" w:rsidRDefault="00C01340" w:rsidP="00024A6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 xml:space="preserve">от </w:t>
      </w:r>
      <w:r w:rsidR="0040040F" w:rsidRPr="0040040F">
        <w:rPr>
          <w:rFonts w:ascii="Times New Roman" w:eastAsiaTheme="minorHAnsi" w:hAnsi="Times New Roman" w:cs="Times New Roman"/>
          <w:sz w:val="26"/>
          <w:szCs w:val="26"/>
          <w:lang w:eastAsia="en-US"/>
        </w:rPr>
        <w:t>Уполномоченн</w:t>
      </w:r>
      <w:r w:rsidR="0040040F">
        <w:rPr>
          <w:rFonts w:ascii="Times New Roman" w:eastAsiaTheme="minorHAnsi" w:hAnsi="Times New Roman" w:cs="Times New Roman"/>
          <w:sz w:val="26"/>
          <w:szCs w:val="26"/>
          <w:lang w:eastAsia="en-US"/>
        </w:rPr>
        <w:t>ого</w:t>
      </w:r>
      <w:r w:rsidR="0040040F" w:rsidRPr="0040040F">
        <w:rPr>
          <w:rFonts w:ascii="Times New Roman" w:eastAsiaTheme="minorHAnsi" w:hAnsi="Times New Roman" w:cs="Times New Roman"/>
          <w:sz w:val="26"/>
          <w:szCs w:val="26"/>
          <w:lang w:eastAsia="en-US"/>
        </w:rPr>
        <w:t xml:space="preserve"> орган</w:t>
      </w:r>
      <w:r w:rsidR="0040040F">
        <w:rPr>
          <w:rFonts w:ascii="Times New Roman" w:eastAsiaTheme="minorHAnsi" w:hAnsi="Times New Roman" w:cs="Times New Roman"/>
          <w:sz w:val="26"/>
          <w:szCs w:val="26"/>
          <w:lang w:eastAsia="en-US"/>
        </w:rPr>
        <w:t>а</w:t>
      </w:r>
      <w:r w:rsidR="0040040F" w:rsidRPr="0040040F">
        <w:rPr>
          <w:rFonts w:ascii="Times New Roman" w:eastAsiaTheme="minorHAnsi" w:hAnsi="Times New Roman" w:cs="Times New Roman"/>
          <w:sz w:val="26"/>
          <w:szCs w:val="26"/>
          <w:lang w:eastAsia="en-US"/>
        </w:rPr>
        <w:t xml:space="preserve"> </w:t>
      </w:r>
      <w:r w:rsidR="007923F7">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r w:rsidR="0040040F" w:rsidRPr="0040040F">
        <w:rPr>
          <w:rFonts w:ascii="Times New Roman" w:eastAsiaTheme="minorHAnsi" w:hAnsi="Times New Roman" w:cs="Times New Roman"/>
          <w:sz w:val="26"/>
          <w:szCs w:val="26"/>
          <w:lang w:eastAsia="en-US"/>
        </w:rPr>
        <w:t>Администраци</w:t>
      </w:r>
      <w:r w:rsidR="0040040F">
        <w:rPr>
          <w:rFonts w:ascii="Times New Roman" w:eastAsiaTheme="minorHAnsi" w:hAnsi="Times New Roman" w:cs="Times New Roman"/>
          <w:sz w:val="26"/>
          <w:szCs w:val="26"/>
          <w:lang w:eastAsia="en-US"/>
        </w:rPr>
        <w:t>и</w:t>
      </w:r>
      <w:r w:rsidR="0040040F" w:rsidRPr="0040040F">
        <w:rPr>
          <w:rFonts w:ascii="Times New Roman" w:eastAsiaTheme="minorHAnsi" w:hAnsi="Times New Roman" w:cs="Times New Roman"/>
          <w:sz w:val="26"/>
          <w:szCs w:val="26"/>
          <w:lang w:eastAsia="en-US"/>
        </w:rPr>
        <w:t xml:space="preserve"> Волховского муниципального района Ленинградской области</w:t>
      </w:r>
      <w:r>
        <w:rPr>
          <w:rFonts w:ascii="Times New Roman" w:eastAsiaTheme="minorHAnsi" w:hAnsi="Times New Roman" w:cs="Times New Roman"/>
          <w:sz w:val="26"/>
          <w:szCs w:val="26"/>
          <w:lang w:eastAsia="en-US"/>
        </w:rPr>
        <w:t xml:space="preserve">: </w:t>
      </w:r>
    </w:p>
    <w:p w:rsidR="0040040F" w:rsidRDefault="0040040F" w:rsidP="00024A6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Заявителя – </w:t>
      </w:r>
      <w:r w:rsidRPr="00D70FF9">
        <w:rPr>
          <w:rFonts w:ascii="Times New Roman" w:eastAsiaTheme="minorHAnsi" w:hAnsi="Times New Roman" w:cs="Times New Roman"/>
          <w:sz w:val="26"/>
          <w:szCs w:val="26"/>
          <w:lang w:eastAsia="en-US"/>
        </w:rPr>
        <w:t>ООО «</w:t>
      </w:r>
      <w:r w:rsidRPr="0040040F">
        <w:rPr>
          <w:rFonts w:ascii="Times New Roman" w:hAnsi="Times New Roman" w:cs="Times New Roman"/>
          <w:color w:val="000000" w:themeColor="text1"/>
          <w:sz w:val="26"/>
          <w:szCs w:val="26"/>
        </w:rPr>
        <w:t>СтартГаз</w:t>
      </w:r>
      <w:r w:rsidRPr="00D70FF9">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p>
    <w:p w:rsidR="001414C6" w:rsidRDefault="00D70FF9"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w:t>
      </w:r>
      <w:r w:rsidR="00D70FF9">
        <w:rPr>
          <w:rFonts w:ascii="Times New Roman" w:hAnsi="Times New Roman" w:cs="Times New Roman"/>
          <w:sz w:val="26"/>
          <w:szCs w:val="26"/>
        </w:rPr>
        <w:t>,</w:t>
      </w:r>
      <w:r w:rsidRPr="00DD72DE">
        <w:rPr>
          <w:rFonts w:ascii="Times New Roman" w:hAnsi="Times New Roman" w:cs="Times New Roman"/>
          <w:sz w:val="26"/>
          <w:szCs w:val="26"/>
        </w:rPr>
        <w:t xml:space="preserve">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D102BA"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06C9C">
        <w:rPr>
          <w:rFonts w:ascii="Times New Roman" w:hAnsi="Times New Roman" w:cs="Times New Roman"/>
          <w:sz w:val="26"/>
          <w:szCs w:val="26"/>
        </w:rPr>
        <w:t>(</w:t>
      </w:r>
      <w:r w:rsidR="0040040F" w:rsidRPr="0040040F">
        <w:rPr>
          <w:rFonts w:ascii="Times New Roman" w:hAnsi="Times New Roman" w:cs="Times New Roman"/>
          <w:sz w:val="26"/>
          <w:szCs w:val="26"/>
        </w:rPr>
        <w:t>вх. № 12562 от 18.10.2021) на действия заказчика при проведении электронного аукциона на поставку продуктов питания Продуктовый набор № 8</w:t>
      </w:r>
      <w:r w:rsidR="00D102BA" w:rsidRPr="00D102B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40040F" w:rsidRPr="0040040F">
        <w:rPr>
          <w:rFonts w:ascii="Times New Roman" w:hAnsi="Times New Roman" w:cs="Times New Roman"/>
          <w:sz w:val="26"/>
          <w:szCs w:val="26"/>
        </w:rPr>
        <w:t xml:space="preserve">11.10.2021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70FF9" w:rsidRDefault="00D70FF9" w:rsidP="00932307">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40040F" w:rsidRPr="0040040F">
        <w:rPr>
          <w:rFonts w:ascii="Times New Roman" w:hAnsi="Times New Roman" w:cs="Times New Roman"/>
          <w:sz w:val="26"/>
          <w:szCs w:val="26"/>
        </w:rPr>
        <w:t>23 905 850,94</w:t>
      </w:r>
      <w:r w:rsidR="0040040F">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40040F">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E85F46"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40040F" w:rsidRPr="0040040F">
        <w:rPr>
          <w:rFonts w:ascii="Times New Roman" w:eastAsiaTheme="minorHAnsi" w:hAnsi="Times New Roman" w:cs="Times New Roman"/>
          <w:sz w:val="26"/>
          <w:szCs w:val="26"/>
          <w:lang w:eastAsia="en-US"/>
        </w:rPr>
        <w:t>Уполномоченн</w:t>
      </w:r>
      <w:r w:rsidR="0040040F">
        <w:rPr>
          <w:rFonts w:ascii="Times New Roman" w:eastAsiaTheme="minorHAnsi" w:hAnsi="Times New Roman" w:cs="Times New Roman"/>
          <w:sz w:val="26"/>
          <w:szCs w:val="26"/>
          <w:lang w:eastAsia="en-US"/>
        </w:rPr>
        <w:t>ого</w:t>
      </w:r>
      <w:r w:rsidR="0040040F" w:rsidRPr="0040040F">
        <w:rPr>
          <w:rFonts w:ascii="Times New Roman" w:eastAsiaTheme="minorHAnsi" w:hAnsi="Times New Roman" w:cs="Times New Roman"/>
          <w:sz w:val="26"/>
          <w:szCs w:val="26"/>
          <w:lang w:eastAsia="en-US"/>
        </w:rPr>
        <w:t xml:space="preserve"> орган</w:t>
      </w:r>
      <w:r w:rsidR="0040040F">
        <w:rPr>
          <w:rFonts w:ascii="Times New Roman" w:eastAsiaTheme="minorHAnsi" w:hAnsi="Times New Roman" w:cs="Times New Roman"/>
          <w:sz w:val="26"/>
          <w:szCs w:val="26"/>
          <w:lang w:eastAsia="en-US"/>
        </w:rPr>
        <w:t>а</w:t>
      </w:r>
      <w:r w:rsidR="0040040F" w:rsidRPr="0040040F">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t xml:space="preserve">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w:t>
      </w:r>
      <w:r w:rsidRPr="00A66E76">
        <w:rPr>
          <w:rFonts w:ascii="Times New Roman" w:hAnsi="Times New Roman" w:cs="Times New Roman"/>
          <w:sz w:val="26"/>
          <w:szCs w:val="26"/>
        </w:rPr>
        <w:lastRenderedPageBreak/>
        <w:t>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724680" w:rsidRDefault="00932307" w:rsidP="00846301">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астями 3</w:t>
      </w:r>
      <w:r w:rsidR="00EE6005">
        <w:rPr>
          <w:rFonts w:ascii="Times New Roman" w:hAnsi="Times New Roman" w:cs="Times New Roman"/>
          <w:sz w:val="26"/>
          <w:szCs w:val="26"/>
        </w:rPr>
        <w:t>-</w:t>
      </w:r>
      <w:r>
        <w:rPr>
          <w:rFonts w:ascii="Times New Roman" w:hAnsi="Times New Roman" w:cs="Times New Roman"/>
          <w:sz w:val="26"/>
          <w:szCs w:val="26"/>
        </w:rPr>
        <w:t xml:space="preserve">6 статьи 66 Закона о </w:t>
      </w:r>
      <w:r w:rsidRPr="00932307">
        <w:rPr>
          <w:rFonts w:ascii="Times New Roman" w:hAnsi="Times New Roman" w:cs="Times New Roman"/>
          <w:sz w:val="26"/>
          <w:szCs w:val="26"/>
        </w:rPr>
        <w:t>контрактной системе и инструкцию по ее заполнению.</w:t>
      </w:r>
    </w:p>
    <w:p w:rsidR="00295BCF" w:rsidRDefault="0040040F" w:rsidP="00295BC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1. </w:t>
      </w:r>
      <w:r w:rsidR="00D322DB">
        <w:rPr>
          <w:rFonts w:ascii="Times New Roman" w:hAnsi="Times New Roman" w:cs="Times New Roman"/>
          <w:sz w:val="26"/>
          <w:szCs w:val="26"/>
        </w:rPr>
        <w:t xml:space="preserve">Заявитель приводит довод о том, что </w:t>
      </w:r>
      <w:r w:rsidR="00D322DB" w:rsidRPr="00D322DB">
        <w:rPr>
          <w:rFonts w:ascii="Times New Roman" w:hAnsi="Times New Roman" w:cs="Times New Roman"/>
          <w:sz w:val="26"/>
          <w:szCs w:val="26"/>
        </w:rPr>
        <w:t xml:space="preserve">Заказчиком </w:t>
      </w:r>
      <w:r w:rsidR="00D322DB">
        <w:rPr>
          <w:rFonts w:ascii="Times New Roman" w:hAnsi="Times New Roman" w:cs="Times New Roman"/>
          <w:sz w:val="26"/>
          <w:szCs w:val="26"/>
        </w:rPr>
        <w:t>в нарушение требований</w:t>
      </w:r>
      <w:r w:rsidR="00D322DB" w:rsidRPr="00D322DB">
        <w:rPr>
          <w:rFonts w:ascii="Times New Roman" w:hAnsi="Times New Roman" w:cs="Times New Roman"/>
          <w:sz w:val="26"/>
          <w:szCs w:val="26"/>
        </w:rPr>
        <w:t xml:space="preserve"> Закона о контрактной системе в документации об </w:t>
      </w:r>
      <w:r w:rsidR="00D322DB">
        <w:rPr>
          <w:rFonts w:ascii="Times New Roman" w:hAnsi="Times New Roman" w:cs="Times New Roman"/>
          <w:sz w:val="26"/>
          <w:szCs w:val="26"/>
        </w:rPr>
        <w:t>а</w:t>
      </w:r>
      <w:r w:rsidR="00D322DB" w:rsidRPr="00D322DB">
        <w:rPr>
          <w:rFonts w:ascii="Times New Roman" w:hAnsi="Times New Roman" w:cs="Times New Roman"/>
          <w:sz w:val="26"/>
          <w:szCs w:val="26"/>
        </w:rPr>
        <w:t>укционе не установлен</w:t>
      </w:r>
      <w:r>
        <w:rPr>
          <w:rFonts w:ascii="Times New Roman" w:hAnsi="Times New Roman" w:cs="Times New Roman"/>
          <w:sz w:val="26"/>
          <w:szCs w:val="26"/>
        </w:rPr>
        <w:t>о</w:t>
      </w:r>
      <w:r w:rsidR="00D322DB" w:rsidRPr="00D322DB">
        <w:rPr>
          <w:rFonts w:ascii="Times New Roman" w:hAnsi="Times New Roman" w:cs="Times New Roman"/>
          <w:sz w:val="26"/>
          <w:szCs w:val="26"/>
        </w:rPr>
        <w:t xml:space="preserve"> </w:t>
      </w:r>
      <w:r>
        <w:rPr>
          <w:rFonts w:ascii="Times New Roman" w:hAnsi="Times New Roman" w:cs="Times New Roman"/>
          <w:sz w:val="26"/>
          <w:szCs w:val="26"/>
        </w:rPr>
        <w:t xml:space="preserve">требование о представлении согласия </w:t>
      </w:r>
      <w:r w:rsidR="002913A0" w:rsidRPr="002913A0">
        <w:rPr>
          <w:rFonts w:ascii="Times New Roman" w:hAnsi="Times New Roman" w:cs="Times New Roman"/>
          <w:sz w:val="26"/>
          <w:szCs w:val="26"/>
        </w:rPr>
        <w:t xml:space="preserve">на </w:t>
      </w:r>
      <w:r w:rsidR="000D5A52">
        <w:rPr>
          <w:rFonts w:ascii="Times New Roman" w:hAnsi="Times New Roman" w:cs="Times New Roman"/>
          <w:sz w:val="26"/>
          <w:szCs w:val="26"/>
        </w:rPr>
        <w:t>поставку товара</w:t>
      </w:r>
      <w:r w:rsidR="002913A0">
        <w:rPr>
          <w:rFonts w:ascii="Times New Roman" w:hAnsi="Times New Roman" w:cs="Times New Roman"/>
          <w:sz w:val="26"/>
          <w:szCs w:val="26"/>
        </w:rPr>
        <w:t>.</w:t>
      </w:r>
    </w:p>
    <w:p w:rsidR="0040040F" w:rsidRPr="0040040F" w:rsidRDefault="002913A0"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с</w:t>
      </w:r>
      <w:r w:rsidR="0040040F" w:rsidRPr="0040040F">
        <w:rPr>
          <w:rFonts w:ascii="Times New Roman" w:hAnsi="Times New Roman" w:cs="Times New Roman"/>
          <w:sz w:val="26"/>
          <w:szCs w:val="26"/>
        </w:rPr>
        <w:t>огласно п.</w:t>
      </w:r>
      <w:r w:rsidR="0040040F">
        <w:rPr>
          <w:rFonts w:ascii="Times New Roman" w:hAnsi="Times New Roman" w:cs="Times New Roman"/>
          <w:sz w:val="26"/>
          <w:szCs w:val="26"/>
        </w:rPr>
        <w:t xml:space="preserve"> </w:t>
      </w:r>
      <w:r w:rsidR="0040040F" w:rsidRPr="0040040F">
        <w:rPr>
          <w:rFonts w:ascii="Times New Roman" w:hAnsi="Times New Roman" w:cs="Times New Roman"/>
          <w:sz w:val="26"/>
          <w:szCs w:val="26"/>
        </w:rPr>
        <w:t xml:space="preserve">7.1 </w:t>
      </w:r>
      <w:r w:rsidR="0040040F">
        <w:rPr>
          <w:rFonts w:ascii="Times New Roman" w:hAnsi="Times New Roman" w:cs="Times New Roman"/>
          <w:sz w:val="26"/>
          <w:szCs w:val="26"/>
        </w:rPr>
        <w:t>а</w:t>
      </w:r>
      <w:r w:rsidR="0040040F" w:rsidRPr="0040040F">
        <w:rPr>
          <w:rFonts w:ascii="Times New Roman" w:hAnsi="Times New Roman" w:cs="Times New Roman"/>
          <w:sz w:val="26"/>
          <w:szCs w:val="26"/>
        </w:rPr>
        <w:t xml:space="preserve">укционной документации </w:t>
      </w:r>
      <w:r w:rsidR="0040040F">
        <w:rPr>
          <w:rFonts w:ascii="Times New Roman" w:hAnsi="Times New Roman" w:cs="Times New Roman"/>
          <w:sz w:val="26"/>
          <w:szCs w:val="26"/>
        </w:rPr>
        <w:t>п</w:t>
      </w:r>
      <w:r w:rsidR="0040040F" w:rsidRPr="0040040F">
        <w:rPr>
          <w:rFonts w:ascii="Times New Roman" w:hAnsi="Times New Roman" w:cs="Times New Roman"/>
          <w:sz w:val="26"/>
          <w:szCs w:val="26"/>
        </w:rPr>
        <w:t>ервая часть заявки на участие в аукционе должна содержать следующие сведения:</w:t>
      </w:r>
    </w:p>
    <w:p w:rsidR="0040040F" w:rsidRPr="0040040F" w:rsidRDefault="0040040F" w:rsidP="0040040F">
      <w:pPr>
        <w:spacing w:after="0" w:line="240" w:lineRule="auto"/>
        <w:ind w:firstLine="709"/>
        <w:jc w:val="both"/>
        <w:rPr>
          <w:rFonts w:ascii="Times New Roman" w:hAnsi="Times New Roman" w:cs="Times New Roman"/>
          <w:sz w:val="26"/>
          <w:szCs w:val="26"/>
        </w:rPr>
      </w:pPr>
      <w:r w:rsidRPr="0040040F">
        <w:rPr>
          <w:rFonts w:ascii="Times New Roman" w:hAnsi="Times New Roman" w:cs="Times New Roman"/>
          <w:sz w:val="26"/>
          <w:szCs w:val="26"/>
        </w:rPr>
        <w:t>1) конкретные показатели товара, соответствующие значениям, установленным в техническом задании (приложение № 1 к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0040F" w:rsidRDefault="0040040F" w:rsidP="0040040F">
      <w:pPr>
        <w:spacing w:after="0" w:line="240" w:lineRule="auto"/>
        <w:ind w:firstLine="709"/>
        <w:jc w:val="both"/>
        <w:rPr>
          <w:rFonts w:ascii="Times New Roman" w:hAnsi="Times New Roman" w:cs="Times New Roman"/>
          <w:sz w:val="26"/>
          <w:szCs w:val="26"/>
        </w:rPr>
      </w:pPr>
      <w:r w:rsidRPr="0040040F">
        <w:rPr>
          <w:rFonts w:ascii="Times New Roman" w:hAnsi="Times New Roman" w:cs="Times New Roman"/>
          <w:sz w:val="26"/>
          <w:szCs w:val="26"/>
        </w:rPr>
        <w:t>2) наименова</w:t>
      </w:r>
      <w:r>
        <w:rPr>
          <w:rFonts w:ascii="Times New Roman" w:hAnsi="Times New Roman" w:cs="Times New Roman"/>
          <w:sz w:val="26"/>
          <w:szCs w:val="26"/>
        </w:rPr>
        <w:t>ние страны происхождения товара</w:t>
      </w:r>
      <w:r w:rsidR="002913A0">
        <w:rPr>
          <w:rFonts w:ascii="Times New Roman" w:hAnsi="Times New Roman" w:cs="Times New Roman"/>
          <w:sz w:val="26"/>
          <w:szCs w:val="26"/>
        </w:rPr>
        <w:t>.</w:t>
      </w:r>
    </w:p>
    <w:p w:rsidR="00295BCF" w:rsidRPr="0040040F" w:rsidRDefault="00295BCF"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Уполномоченного органа пояснил, что согласие дается </w:t>
      </w:r>
      <w:r w:rsidRPr="00295BCF">
        <w:rPr>
          <w:rFonts w:ascii="Times New Roman" w:hAnsi="Times New Roman" w:cs="Times New Roman"/>
          <w:sz w:val="26"/>
          <w:szCs w:val="26"/>
        </w:rPr>
        <w:t>с применением программно-аппаратных средств эл</w:t>
      </w:r>
      <w:r>
        <w:rPr>
          <w:rFonts w:ascii="Times New Roman" w:hAnsi="Times New Roman" w:cs="Times New Roman"/>
          <w:sz w:val="26"/>
          <w:szCs w:val="26"/>
        </w:rPr>
        <w:t>ектронной площадки, и п</w:t>
      </w:r>
      <w:r w:rsidRPr="00295BCF">
        <w:rPr>
          <w:rFonts w:ascii="Times New Roman" w:hAnsi="Times New Roman" w:cs="Times New Roman"/>
          <w:sz w:val="26"/>
          <w:szCs w:val="26"/>
        </w:rPr>
        <w:t>одача заявки</w:t>
      </w:r>
      <w:r w:rsidR="00903E3E">
        <w:rPr>
          <w:rFonts w:ascii="Times New Roman" w:hAnsi="Times New Roman" w:cs="Times New Roman"/>
          <w:sz w:val="26"/>
          <w:szCs w:val="26"/>
        </w:rPr>
        <w:t xml:space="preserve"> на участие в электронном аукционе</w:t>
      </w:r>
      <w:r w:rsidRPr="00295BCF">
        <w:rPr>
          <w:rFonts w:ascii="Times New Roman" w:hAnsi="Times New Roman" w:cs="Times New Roman"/>
          <w:sz w:val="26"/>
          <w:szCs w:val="26"/>
        </w:rPr>
        <w:t xml:space="preserve"> на электронной площадке предполагает согласие участника.  </w:t>
      </w:r>
    </w:p>
    <w:p w:rsidR="0040040F" w:rsidRPr="0040040F" w:rsidRDefault="0040040F"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w:t>
      </w:r>
      <w:r w:rsidRPr="0040040F">
        <w:rPr>
          <w:rFonts w:ascii="Times New Roman" w:hAnsi="Times New Roman" w:cs="Times New Roman"/>
          <w:sz w:val="26"/>
          <w:szCs w:val="26"/>
        </w:rPr>
        <w:t>огласно п.</w:t>
      </w:r>
      <w:r w:rsidR="002913A0">
        <w:rPr>
          <w:rFonts w:ascii="Times New Roman" w:hAnsi="Times New Roman" w:cs="Times New Roman"/>
          <w:sz w:val="26"/>
          <w:szCs w:val="26"/>
        </w:rPr>
        <w:t xml:space="preserve"> </w:t>
      </w:r>
      <w:r w:rsidRPr="0040040F">
        <w:rPr>
          <w:rFonts w:ascii="Times New Roman" w:hAnsi="Times New Roman" w:cs="Times New Roman"/>
          <w:sz w:val="26"/>
          <w:szCs w:val="26"/>
        </w:rPr>
        <w:t xml:space="preserve">3 ст. 66 Закона о контрактной системе </w:t>
      </w:r>
      <w:r w:rsidR="002913A0">
        <w:rPr>
          <w:rFonts w:ascii="Times New Roman" w:hAnsi="Times New Roman" w:cs="Times New Roman"/>
          <w:sz w:val="26"/>
          <w:szCs w:val="26"/>
        </w:rPr>
        <w:t>п</w:t>
      </w:r>
      <w:r w:rsidRPr="0040040F">
        <w:rPr>
          <w:rFonts w:ascii="Times New Roman" w:hAnsi="Times New Roman" w:cs="Times New Roman"/>
          <w:sz w:val="26"/>
          <w:szCs w:val="26"/>
        </w:rPr>
        <w:t>ервая часть заявки на участие в электронном аукционе, за исключением случая, предусмотренного частью 3.1 настоящей статьи, должна содержать:</w:t>
      </w:r>
    </w:p>
    <w:p w:rsidR="0040040F" w:rsidRPr="0040040F" w:rsidRDefault="0040040F" w:rsidP="0040040F">
      <w:pPr>
        <w:spacing w:after="0" w:line="240" w:lineRule="auto"/>
        <w:ind w:firstLine="709"/>
        <w:jc w:val="both"/>
        <w:rPr>
          <w:rFonts w:ascii="Times New Roman" w:hAnsi="Times New Roman" w:cs="Times New Roman"/>
          <w:sz w:val="26"/>
          <w:szCs w:val="26"/>
        </w:rPr>
      </w:pPr>
      <w:r w:rsidRPr="0040040F">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0040F" w:rsidRPr="0040040F" w:rsidRDefault="0040040F" w:rsidP="0040040F">
      <w:pPr>
        <w:spacing w:after="0" w:line="240" w:lineRule="auto"/>
        <w:ind w:firstLine="709"/>
        <w:jc w:val="both"/>
        <w:rPr>
          <w:rFonts w:ascii="Times New Roman" w:hAnsi="Times New Roman" w:cs="Times New Roman"/>
          <w:sz w:val="26"/>
          <w:szCs w:val="26"/>
        </w:rPr>
      </w:pPr>
      <w:r w:rsidRPr="0040040F">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40040F" w:rsidRPr="0040040F" w:rsidRDefault="0040040F" w:rsidP="0040040F">
      <w:pPr>
        <w:spacing w:after="0" w:line="240" w:lineRule="auto"/>
        <w:ind w:firstLine="709"/>
        <w:jc w:val="both"/>
        <w:rPr>
          <w:rFonts w:ascii="Times New Roman" w:hAnsi="Times New Roman" w:cs="Times New Roman"/>
          <w:sz w:val="26"/>
          <w:szCs w:val="26"/>
        </w:rPr>
      </w:pPr>
      <w:r w:rsidRPr="0040040F">
        <w:rPr>
          <w:rFonts w:ascii="Times New Roman" w:hAnsi="Times New Roman" w:cs="Times New Roman"/>
          <w:sz w:val="26"/>
          <w:szCs w:val="26"/>
        </w:rPr>
        <w:t>а) наименование страны происхождения товара;</w:t>
      </w:r>
    </w:p>
    <w:p w:rsidR="0040040F" w:rsidRPr="0040040F" w:rsidRDefault="0040040F" w:rsidP="0040040F">
      <w:pPr>
        <w:spacing w:after="0" w:line="240" w:lineRule="auto"/>
        <w:ind w:firstLine="709"/>
        <w:jc w:val="both"/>
        <w:rPr>
          <w:rFonts w:ascii="Times New Roman" w:hAnsi="Times New Roman" w:cs="Times New Roman"/>
          <w:sz w:val="26"/>
          <w:szCs w:val="26"/>
        </w:rPr>
      </w:pPr>
      <w:r w:rsidRPr="0040040F">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0040F" w:rsidRPr="0040040F" w:rsidRDefault="000D5A52" w:rsidP="000D5A5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п. 2 ч. 1 ст. 64 Закона о контрактной системе д</w:t>
      </w:r>
      <w:r w:rsidRPr="000D5A52">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rPr>
        <w:t>.</w:t>
      </w:r>
    </w:p>
    <w:p w:rsidR="003F421C" w:rsidRDefault="000D5A52"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приходит к выводу, что Заказчиком в нарушение указанного положения Закона о контрактной системе не установлено требование о представлении в составе заявки на участие в электронном аукционе согласия</w:t>
      </w:r>
      <w:r w:rsidRPr="000D5A52">
        <w:rPr>
          <w:rFonts w:ascii="Times New Roman" w:hAnsi="Times New Roman" w:cs="Times New Roman"/>
          <w:sz w:val="26"/>
          <w:szCs w:val="26"/>
        </w:rPr>
        <w:t xml:space="preserve"> участника электронного аукциона на поставку товара</w:t>
      </w:r>
      <w:r>
        <w:rPr>
          <w:rFonts w:ascii="Times New Roman" w:hAnsi="Times New Roman" w:cs="Times New Roman"/>
          <w:sz w:val="26"/>
          <w:szCs w:val="26"/>
        </w:rPr>
        <w:t>.</w:t>
      </w:r>
    </w:p>
    <w:p w:rsidR="000D5A52" w:rsidRDefault="000D5A52"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также приводит довод о том, что </w:t>
      </w:r>
      <w:r w:rsidRPr="000D5A52">
        <w:rPr>
          <w:rFonts w:ascii="Times New Roman" w:hAnsi="Times New Roman" w:cs="Times New Roman"/>
          <w:sz w:val="26"/>
          <w:szCs w:val="26"/>
        </w:rPr>
        <w:t xml:space="preserve">Заказчиком установлены взаимоисключающие требования к </w:t>
      </w:r>
      <w:r>
        <w:rPr>
          <w:rFonts w:ascii="Times New Roman" w:hAnsi="Times New Roman" w:cs="Times New Roman"/>
          <w:sz w:val="26"/>
          <w:szCs w:val="26"/>
        </w:rPr>
        <w:t>значению показателя «М</w:t>
      </w:r>
      <w:r w:rsidRPr="000D5A52">
        <w:rPr>
          <w:rFonts w:ascii="Times New Roman" w:hAnsi="Times New Roman" w:cs="Times New Roman"/>
          <w:sz w:val="26"/>
          <w:szCs w:val="26"/>
        </w:rPr>
        <w:t>ассов</w:t>
      </w:r>
      <w:r>
        <w:rPr>
          <w:rFonts w:ascii="Times New Roman" w:hAnsi="Times New Roman" w:cs="Times New Roman"/>
          <w:sz w:val="26"/>
          <w:szCs w:val="26"/>
        </w:rPr>
        <w:t>ая</w:t>
      </w:r>
      <w:r w:rsidRPr="000D5A52">
        <w:rPr>
          <w:rFonts w:ascii="Times New Roman" w:hAnsi="Times New Roman" w:cs="Times New Roman"/>
          <w:sz w:val="26"/>
          <w:szCs w:val="26"/>
        </w:rPr>
        <w:t xml:space="preserve"> дол</w:t>
      </w:r>
      <w:r>
        <w:rPr>
          <w:rFonts w:ascii="Times New Roman" w:hAnsi="Times New Roman" w:cs="Times New Roman"/>
          <w:sz w:val="26"/>
          <w:szCs w:val="26"/>
        </w:rPr>
        <w:t>я</w:t>
      </w:r>
      <w:r w:rsidRPr="000D5A52">
        <w:rPr>
          <w:rFonts w:ascii="Times New Roman" w:hAnsi="Times New Roman" w:cs="Times New Roman"/>
          <w:sz w:val="26"/>
          <w:szCs w:val="26"/>
        </w:rPr>
        <w:t xml:space="preserve"> жира</w:t>
      </w:r>
      <w:r>
        <w:rPr>
          <w:rFonts w:ascii="Times New Roman" w:hAnsi="Times New Roman" w:cs="Times New Roman"/>
          <w:sz w:val="26"/>
          <w:szCs w:val="26"/>
        </w:rPr>
        <w:t>» товара «Молоко питьевое», а также не установлена единица измерения спорного показателя.</w:t>
      </w:r>
    </w:p>
    <w:p w:rsidR="000D5A52" w:rsidRDefault="000D5A52"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установила, что т</w:t>
      </w:r>
      <w:r w:rsidRPr="000D5A52">
        <w:rPr>
          <w:rFonts w:ascii="Times New Roman" w:hAnsi="Times New Roman" w:cs="Times New Roman"/>
          <w:sz w:val="26"/>
          <w:szCs w:val="26"/>
        </w:rPr>
        <w:t xml:space="preserve">ребования к конкретным показателям поставляемого товара определены Заказчиком в </w:t>
      </w:r>
      <w:r w:rsidR="001C09B9">
        <w:rPr>
          <w:rFonts w:ascii="Times New Roman" w:hAnsi="Times New Roman" w:cs="Times New Roman"/>
          <w:sz w:val="26"/>
          <w:szCs w:val="26"/>
        </w:rPr>
        <w:t>п</w:t>
      </w:r>
      <w:r w:rsidRPr="000D5A52">
        <w:rPr>
          <w:rFonts w:ascii="Times New Roman" w:hAnsi="Times New Roman" w:cs="Times New Roman"/>
          <w:sz w:val="26"/>
          <w:szCs w:val="26"/>
        </w:rPr>
        <w:t>рило</w:t>
      </w:r>
      <w:r w:rsidR="001C09B9">
        <w:rPr>
          <w:rFonts w:ascii="Times New Roman" w:hAnsi="Times New Roman" w:cs="Times New Roman"/>
          <w:sz w:val="26"/>
          <w:szCs w:val="26"/>
        </w:rPr>
        <w:t xml:space="preserve">жении №1 к техническому заданию аукционной документации (далее – Приложение). </w:t>
      </w:r>
      <w:r w:rsidR="001C09B9" w:rsidRPr="001C09B9">
        <w:rPr>
          <w:rFonts w:ascii="Times New Roman" w:hAnsi="Times New Roman" w:cs="Times New Roman"/>
          <w:sz w:val="26"/>
          <w:szCs w:val="26"/>
        </w:rPr>
        <w:t>Инструкция по заполнению заявки на участие в аукционе</w:t>
      </w:r>
      <w:r w:rsidR="001C09B9">
        <w:rPr>
          <w:rFonts w:ascii="Times New Roman" w:hAnsi="Times New Roman" w:cs="Times New Roman"/>
          <w:sz w:val="26"/>
          <w:szCs w:val="26"/>
        </w:rPr>
        <w:t xml:space="preserve"> содержится в разделе 8 общей части аукционной документации (далее – Инструкция).</w:t>
      </w:r>
    </w:p>
    <w:p w:rsidR="001C09B9" w:rsidRDefault="001C09B9" w:rsidP="0040040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Заказчиком установлены следующие требования к значениям показателей товара «Молоко питьевое»:</w:t>
      </w:r>
    </w:p>
    <w:p w:rsidR="001C09B9" w:rsidRPr="001C09B9" w:rsidRDefault="001C09B9" w:rsidP="001C09B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1C09B9">
        <w:rPr>
          <w:rFonts w:ascii="Times New Roman" w:hAnsi="Times New Roman" w:cs="Times New Roman"/>
          <w:sz w:val="26"/>
          <w:szCs w:val="26"/>
        </w:rPr>
        <w:t>Массовая доля жира, max - ≤2.5</w:t>
      </w:r>
    </w:p>
    <w:p w:rsidR="001C09B9" w:rsidRDefault="001C09B9" w:rsidP="001C09B9">
      <w:pPr>
        <w:spacing w:after="0" w:line="240" w:lineRule="auto"/>
        <w:ind w:firstLine="709"/>
        <w:jc w:val="both"/>
        <w:rPr>
          <w:rFonts w:ascii="Times New Roman" w:hAnsi="Times New Roman" w:cs="Times New Roman"/>
          <w:sz w:val="26"/>
          <w:szCs w:val="26"/>
        </w:rPr>
      </w:pPr>
      <w:r w:rsidRPr="001C09B9">
        <w:rPr>
          <w:rFonts w:ascii="Times New Roman" w:hAnsi="Times New Roman" w:cs="Times New Roman"/>
          <w:sz w:val="26"/>
          <w:szCs w:val="26"/>
        </w:rPr>
        <w:t>Массовая доля жира, min- ≥2.5</w:t>
      </w:r>
      <w:r>
        <w:rPr>
          <w:rFonts w:ascii="Times New Roman" w:hAnsi="Times New Roman" w:cs="Times New Roman"/>
          <w:sz w:val="26"/>
          <w:szCs w:val="26"/>
        </w:rPr>
        <w:t>».</w:t>
      </w:r>
    </w:p>
    <w:p w:rsidR="005745DB" w:rsidRDefault="001C09B9" w:rsidP="001C09B9">
      <w:pPr>
        <w:spacing w:after="0" w:line="240" w:lineRule="auto"/>
        <w:ind w:firstLine="709"/>
        <w:jc w:val="both"/>
        <w:rPr>
          <w:rFonts w:ascii="Times New Roman" w:hAnsi="Times New Roman" w:cs="Times New Roman"/>
          <w:sz w:val="26"/>
          <w:szCs w:val="26"/>
        </w:rPr>
      </w:pPr>
      <w:r w:rsidRPr="001C09B9">
        <w:rPr>
          <w:rFonts w:ascii="Times New Roman" w:hAnsi="Times New Roman" w:cs="Times New Roman"/>
          <w:sz w:val="26"/>
          <w:szCs w:val="26"/>
        </w:rPr>
        <w:t xml:space="preserve">Согласно </w:t>
      </w:r>
      <w:r w:rsidR="005745DB">
        <w:rPr>
          <w:rFonts w:ascii="Times New Roman" w:hAnsi="Times New Roman" w:cs="Times New Roman"/>
          <w:sz w:val="26"/>
          <w:szCs w:val="26"/>
        </w:rPr>
        <w:t>положениям Инструкции:</w:t>
      </w:r>
    </w:p>
    <w:p w:rsidR="001C09B9" w:rsidRPr="005745DB" w:rsidRDefault="005745DB" w:rsidP="001C09B9">
      <w:pPr>
        <w:spacing w:after="0" w:line="240" w:lineRule="auto"/>
        <w:ind w:firstLine="709"/>
        <w:jc w:val="both"/>
        <w:rPr>
          <w:rFonts w:ascii="Times New Roman" w:hAnsi="Times New Roman" w:cs="Times New Roman"/>
          <w:i/>
          <w:sz w:val="26"/>
          <w:szCs w:val="26"/>
        </w:rPr>
      </w:pPr>
      <w:r w:rsidRPr="005745DB">
        <w:rPr>
          <w:rFonts w:ascii="Times New Roman" w:hAnsi="Times New Roman" w:cs="Times New Roman"/>
          <w:sz w:val="26"/>
          <w:szCs w:val="26"/>
        </w:rPr>
        <w:t>«</w:t>
      </w:r>
      <w:r w:rsidR="001C09B9" w:rsidRPr="005745DB">
        <w:rPr>
          <w:rFonts w:ascii="Times New Roman" w:hAnsi="Times New Roman" w:cs="Times New Roman"/>
          <w:i/>
          <w:sz w:val="26"/>
          <w:szCs w:val="26"/>
        </w:rPr>
        <w:t xml:space="preserve">- в случае если Заказчиком установлено максимальное значение показателя такое как: «не более», «max ≤ », «≤» - указать конкретное значение данного показателя, которое должно быть меньше или равно (в зависимости от того, как установлено требование) максимальному значению, установленному Заказчиком; </w:t>
      </w:r>
    </w:p>
    <w:p w:rsidR="001C09B9" w:rsidRDefault="001C09B9" w:rsidP="001C09B9">
      <w:pPr>
        <w:spacing w:after="0" w:line="240" w:lineRule="auto"/>
        <w:ind w:firstLine="709"/>
        <w:jc w:val="both"/>
        <w:rPr>
          <w:rFonts w:ascii="Times New Roman" w:hAnsi="Times New Roman" w:cs="Times New Roman"/>
          <w:sz w:val="26"/>
          <w:szCs w:val="26"/>
        </w:rPr>
      </w:pPr>
      <w:r w:rsidRPr="005745DB">
        <w:rPr>
          <w:rFonts w:ascii="Times New Roman" w:hAnsi="Times New Roman" w:cs="Times New Roman"/>
          <w:i/>
          <w:sz w:val="26"/>
          <w:szCs w:val="26"/>
        </w:rPr>
        <w:t>- в случае  если Заказчиком установлено минимальное значение показателя такое как: «не менее», «min ≥ », «≥» - указать конкретное значение данного показателя, которое должно быть больше или равно (в зависимости от того, как установлено требование) минимальному знач</w:t>
      </w:r>
      <w:r w:rsidR="005745DB" w:rsidRPr="005745DB">
        <w:rPr>
          <w:rFonts w:ascii="Times New Roman" w:hAnsi="Times New Roman" w:cs="Times New Roman"/>
          <w:i/>
          <w:sz w:val="26"/>
          <w:szCs w:val="26"/>
        </w:rPr>
        <w:t>ению, установленному Заказчиком</w:t>
      </w:r>
      <w:r w:rsidR="005745DB">
        <w:rPr>
          <w:rFonts w:ascii="Times New Roman" w:hAnsi="Times New Roman" w:cs="Times New Roman"/>
          <w:sz w:val="26"/>
          <w:szCs w:val="26"/>
        </w:rPr>
        <w:t>».</w:t>
      </w:r>
    </w:p>
    <w:p w:rsidR="005745DB" w:rsidRDefault="005745DB"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указанные требования к значениям показателя «</w:t>
      </w:r>
      <w:r w:rsidRPr="001C09B9">
        <w:rPr>
          <w:rFonts w:ascii="Times New Roman" w:hAnsi="Times New Roman" w:cs="Times New Roman"/>
          <w:sz w:val="26"/>
          <w:szCs w:val="26"/>
        </w:rPr>
        <w:t>Массовая доля жира</w:t>
      </w:r>
      <w:r>
        <w:rPr>
          <w:rFonts w:ascii="Times New Roman" w:hAnsi="Times New Roman" w:cs="Times New Roman"/>
          <w:sz w:val="26"/>
          <w:szCs w:val="26"/>
        </w:rPr>
        <w:t xml:space="preserve">» являются </w:t>
      </w:r>
      <w:r w:rsidR="00E40499">
        <w:rPr>
          <w:rFonts w:ascii="Times New Roman" w:hAnsi="Times New Roman" w:cs="Times New Roman"/>
          <w:sz w:val="26"/>
          <w:szCs w:val="26"/>
        </w:rPr>
        <w:t>неоднозначными</w:t>
      </w:r>
      <w:r>
        <w:rPr>
          <w:rFonts w:ascii="Times New Roman" w:hAnsi="Times New Roman" w:cs="Times New Roman"/>
          <w:sz w:val="26"/>
          <w:szCs w:val="26"/>
        </w:rPr>
        <w:t xml:space="preserve">, </w:t>
      </w:r>
      <w:r w:rsidR="00E40499">
        <w:rPr>
          <w:rFonts w:ascii="Times New Roman" w:hAnsi="Times New Roman" w:cs="Times New Roman"/>
          <w:sz w:val="26"/>
          <w:szCs w:val="26"/>
        </w:rPr>
        <w:t>поскольку</w:t>
      </w:r>
      <w:r>
        <w:rPr>
          <w:rFonts w:ascii="Times New Roman" w:hAnsi="Times New Roman" w:cs="Times New Roman"/>
          <w:sz w:val="26"/>
          <w:szCs w:val="26"/>
        </w:rPr>
        <w:t xml:space="preserve"> фактически единственным значением, отвечающим требованиям Приложения, является значение «2,5», следовательно, требование Заказчика к значению спорного показателя, представленное в вид</w:t>
      </w:r>
      <w:r w:rsidR="00CD1791">
        <w:rPr>
          <w:rFonts w:ascii="Times New Roman" w:hAnsi="Times New Roman" w:cs="Times New Roman"/>
          <w:sz w:val="26"/>
          <w:szCs w:val="26"/>
        </w:rPr>
        <w:t xml:space="preserve">е «max - ≤2.5»; «min- ≥2.5», задано </w:t>
      </w:r>
      <w:r w:rsidR="00E40499">
        <w:rPr>
          <w:rFonts w:ascii="Times New Roman" w:hAnsi="Times New Roman" w:cs="Times New Roman"/>
          <w:sz w:val="26"/>
          <w:szCs w:val="26"/>
        </w:rPr>
        <w:t>с использованием излишних конструкций. Представителем Уполномоченного органа на заседании Комиссии не представлено доказательств того, что представление требований к значению спорного показателя в таком виде обусловлено требованиями законодательства или потребностью Заказчика.</w:t>
      </w:r>
      <w:r w:rsidR="00825C57">
        <w:rPr>
          <w:rFonts w:ascii="Times New Roman" w:hAnsi="Times New Roman" w:cs="Times New Roman"/>
          <w:sz w:val="26"/>
          <w:szCs w:val="26"/>
        </w:rPr>
        <w:t xml:space="preserve"> </w:t>
      </w:r>
    </w:p>
    <w:p w:rsidR="00825C57" w:rsidRDefault="00825C57"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положения Инструкции регламентируют применение конструкций «max ≤</w:t>
      </w:r>
      <w:r w:rsidRPr="00825C57">
        <w:rPr>
          <w:rFonts w:ascii="Times New Roman" w:hAnsi="Times New Roman" w:cs="Times New Roman"/>
          <w:sz w:val="26"/>
          <w:szCs w:val="26"/>
        </w:rPr>
        <w:t>»</w:t>
      </w:r>
      <w:r>
        <w:rPr>
          <w:rFonts w:ascii="Times New Roman" w:hAnsi="Times New Roman" w:cs="Times New Roman"/>
          <w:sz w:val="26"/>
          <w:szCs w:val="26"/>
        </w:rPr>
        <w:t xml:space="preserve"> и «min ≥</w:t>
      </w:r>
      <w:r w:rsidRPr="00825C57">
        <w:rPr>
          <w:rFonts w:ascii="Times New Roman" w:hAnsi="Times New Roman" w:cs="Times New Roman"/>
          <w:sz w:val="26"/>
          <w:szCs w:val="26"/>
        </w:rPr>
        <w:t>»</w:t>
      </w:r>
      <w:r>
        <w:rPr>
          <w:rFonts w:ascii="Times New Roman" w:hAnsi="Times New Roman" w:cs="Times New Roman"/>
          <w:sz w:val="26"/>
          <w:szCs w:val="26"/>
        </w:rPr>
        <w:t>, требование же к значению спорного показателя задано также с помощью знака «-</w:t>
      </w:r>
      <w:r w:rsidRPr="00825C57">
        <w:rPr>
          <w:rFonts w:ascii="Times New Roman" w:hAnsi="Times New Roman" w:cs="Times New Roman"/>
          <w:sz w:val="26"/>
          <w:szCs w:val="26"/>
        </w:rPr>
        <w:t>»</w:t>
      </w:r>
      <w:r>
        <w:rPr>
          <w:rFonts w:ascii="Times New Roman" w:hAnsi="Times New Roman" w:cs="Times New Roman"/>
          <w:sz w:val="26"/>
          <w:szCs w:val="26"/>
        </w:rPr>
        <w:t>, использование которого не описано в Инструкции.</w:t>
      </w:r>
    </w:p>
    <w:p w:rsidR="00B21BF0" w:rsidRPr="00B21BF0" w:rsidRDefault="00B21BF0" w:rsidP="00B21B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Заявитель приводит довод о том, что</w:t>
      </w:r>
      <w:r w:rsidRPr="00B21BF0">
        <w:t xml:space="preserve"> </w:t>
      </w:r>
      <w:r w:rsidRPr="00B21BF0">
        <w:rPr>
          <w:rFonts w:ascii="Times New Roman" w:hAnsi="Times New Roman" w:cs="Times New Roman"/>
          <w:sz w:val="26"/>
          <w:szCs w:val="26"/>
        </w:rPr>
        <w:t xml:space="preserve">Заказчиком применительно к </w:t>
      </w:r>
      <w:r>
        <w:rPr>
          <w:rFonts w:ascii="Times New Roman" w:hAnsi="Times New Roman" w:cs="Times New Roman"/>
          <w:sz w:val="26"/>
          <w:szCs w:val="26"/>
        </w:rPr>
        <w:t>спорному</w:t>
      </w:r>
      <w:r w:rsidRPr="00B21BF0">
        <w:rPr>
          <w:rFonts w:ascii="Times New Roman" w:hAnsi="Times New Roman" w:cs="Times New Roman"/>
          <w:sz w:val="26"/>
          <w:szCs w:val="26"/>
        </w:rPr>
        <w:t xml:space="preserve"> показател</w:t>
      </w:r>
      <w:r>
        <w:rPr>
          <w:rFonts w:ascii="Times New Roman" w:hAnsi="Times New Roman" w:cs="Times New Roman"/>
          <w:sz w:val="26"/>
          <w:szCs w:val="26"/>
        </w:rPr>
        <w:t>ю</w:t>
      </w:r>
      <w:r w:rsidRPr="00B21BF0">
        <w:rPr>
          <w:rFonts w:ascii="Times New Roman" w:hAnsi="Times New Roman" w:cs="Times New Roman"/>
          <w:sz w:val="26"/>
          <w:szCs w:val="26"/>
        </w:rPr>
        <w:t xml:space="preserve"> не предусмотрены е</w:t>
      </w:r>
      <w:r>
        <w:rPr>
          <w:rFonts w:ascii="Times New Roman" w:hAnsi="Times New Roman" w:cs="Times New Roman"/>
          <w:sz w:val="26"/>
          <w:szCs w:val="26"/>
        </w:rPr>
        <w:t>диницы измерения массовой доли жира.</w:t>
      </w:r>
    </w:p>
    <w:p w:rsidR="00B21BF0" w:rsidRPr="00B21BF0" w:rsidRDefault="00B21BF0" w:rsidP="00B21B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w:t>
      </w:r>
      <w:r w:rsidRPr="00B21BF0">
        <w:rPr>
          <w:rFonts w:ascii="Times New Roman" w:hAnsi="Times New Roman" w:cs="Times New Roman"/>
          <w:sz w:val="26"/>
          <w:szCs w:val="26"/>
        </w:rPr>
        <w:t xml:space="preserve">. 4. Постановление Правительства РФ от 08.02.2017 </w:t>
      </w:r>
      <w:r>
        <w:rPr>
          <w:rFonts w:ascii="Times New Roman" w:hAnsi="Times New Roman" w:cs="Times New Roman"/>
          <w:sz w:val="26"/>
          <w:szCs w:val="26"/>
        </w:rPr>
        <w:t>№</w:t>
      </w:r>
      <w:r w:rsidRPr="00B21BF0">
        <w:rPr>
          <w:rFonts w:ascii="Times New Roman" w:hAnsi="Times New Roman" w:cs="Times New Roman"/>
          <w:sz w:val="26"/>
          <w:szCs w:val="26"/>
        </w:rPr>
        <w:t xml:space="preserve"> 145 </w:t>
      </w:r>
      <w:r>
        <w:rPr>
          <w:rFonts w:ascii="Times New Roman" w:hAnsi="Times New Roman" w:cs="Times New Roman"/>
          <w:sz w:val="26"/>
          <w:szCs w:val="26"/>
        </w:rPr>
        <w:t>з</w:t>
      </w:r>
      <w:r w:rsidRPr="00B21BF0">
        <w:rPr>
          <w:rFonts w:ascii="Times New Roman" w:hAnsi="Times New Roman" w:cs="Times New Roman"/>
          <w:sz w:val="26"/>
          <w:szCs w:val="26"/>
        </w:rPr>
        <w:t xml:space="preserve">аказчики обязаны применять информацию, включенную в позицию каталога в соответствии с подпунктами </w:t>
      </w:r>
      <w:r>
        <w:rPr>
          <w:rFonts w:ascii="Times New Roman" w:hAnsi="Times New Roman" w:cs="Times New Roman"/>
          <w:sz w:val="26"/>
          <w:szCs w:val="26"/>
        </w:rPr>
        <w:t>«</w:t>
      </w:r>
      <w:r w:rsidRPr="00B21BF0">
        <w:rPr>
          <w:rFonts w:ascii="Times New Roman" w:hAnsi="Times New Roman" w:cs="Times New Roman"/>
          <w:sz w:val="26"/>
          <w:szCs w:val="26"/>
        </w:rPr>
        <w:t>б</w:t>
      </w:r>
      <w:r>
        <w:rPr>
          <w:rFonts w:ascii="Times New Roman" w:hAnsi="Times New Roman" w:cs="Times New Roman"/>
          <w:sz w:val="26"/>
          <w:szCs w:val="26"/>
        </w:rPr>
        <w:t>»</w:t>
      </w:r>
      <w:r w:rsidRPr="00B21BF0">
        <w:rPr>
          <w:rFonts w:ascii="Times New Roman" w:hAnsi="Times New Roman" w:cs="Times New Roman"/>
          <w:sz w:val="26"/>
          <w:szCs w:val="26"/>
        </w:rPr>
        <w:t xml:space="preserve"> - </w:t>
      </w:r>
      <w:r>
        <w:rPr>
          <w:rFonts w:ascii="Times New Roman" w:hAnsi="Times New Roman" w:cs="Times New Roman"/>
          <w:sz w:val="26"/>
          <w:szCs w:val="26"/>
        </w:rPr>
        <w:t>«</w:t>
      </w:r>
      <w:r w:rsidRPr="00B21BF0">
        <w:rPr>
          <w:rFonts w:ascii="Times New Roman" w:hAnsi="Times New Roman" w:cs="Times New Roman"/>
          <w:sz w:val="26"/>
          <w:szCs w:val="26"/>
        </w:rPr>
        <w:t>г</w:t>
      </w:r>
      <w:r>
        <w:rPr>
          <w:rFonts w:ascii="Times New Roman" w:hAnsi="Times New Roman" w:cs="Times New Roman"/>
          <w:sz w:val="26"/>
          <w:szCs w:val="26"/>
        </w:rPr>
        <w:t>»</w:t>
      </w:r>
      <w:r w:rsidRPr="00B21BF0">
        <w:rPr>
          <w:rFonts w:ascii="Times New Roman" w:hAnsi="Times New Roman" w:cs="Times New Roman"/>
          <w:sz w:val="26"/>
          <w:szCs w:val="26"/>
        </w:rPr>
        <w:t xml:space="preserve"> и </w:t>
      </w:r>
      <w:r>
        <w:rPr>
          <w:rFonts w:ascii="Times New Roman" w:hAnsi="Times New Roman" w:cs="Times New Roman"/>
          <w:sz w:val="26"/>
          <w:szCs w:val="26"/>
        </w:rPr>
        <w:t>«</w:t>
      </w:r>
      <w:r w:rsidRPr="00B21BF0">
        <w:rPr>
          <w:rFonts w:ascii="Times New Roman" w:hAnsi="Times New Roman" w:cs="Times New Roman"/>
          <w:sz w:val="26"/>
          <w:szCs w:val="26"/>
        </w:rPr>
        <w:t>е</w:t>
      </w:r>
      <w:r>
        <w:rPr>
          <w:rFonts w:ascii="Times New Roman" w:hAnsi="Times New Roman" w:cs="Times New Roman"/>
          <w:sz w:val="26"/>
          <w:szCs w:val="26"/>
        </w:rPr>
        <w:t>»</w:t>
      </w:r>
      <w:r w:rsidRPr="00B21BF0">
        <w:rPr>
          <w:rFonts w:ascii="Times New Roman" w:hAnsi="Times New Roman" w:cs="Times New Roman"/>
          <w:sz w:val="26"/>
          <w:szCs w:val="26"/>
        </w:rPr>
        <w:t xml:space="preserve"> - </w:t>
      </w:r>
      <w:r>
        <w:rPr>
          <w:rFonts w:ascii="Times New Roman" w:hAnsi="Times New Roman" w:cs="Times New Roman"/>
          <w:sz w:val="26"/>
          <w:szCs w:val="26"/>
        </w:rPr>
        <w:t>«</w:t>
      </w:r>
      <w:r w:rsidRPr="00B21BF0">
        <w:rPr>
          <w:rFonts w:ascii="Times New Roman" w:hAnsi="Times New Roman" w:cs="Times New Roman"/>
          <w:sz w:val="26"/>
          <w:szCs w:val="26"/>
        </w:rPr>
        <w:t>з</w:t>
      </w:r>
      <w:r>
        <w:rPr>
          <w:rFonts w:ascii="Times New Roman" w:hAnsi="Times New Roman" w:cs="Times New Roman"/>
          <w:sz w:val="26"/>
          <w:szCs w:val="26"/>
        </w:rPr>
        <w:t>»</w:t>
      </w:r>
      <w:r w:rsidRPr="00B21BF0">
        <w:rPr>
          <w:rFonts w:ascii="Times New Roman" w:hAnsi="Times New Roman" w:cs="Times New Roman"/>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Fonts w:ascii="Times New Roman" w:hAnsi="Times New Roman" w:cs="Times New Roman"/>
          <w:sz w:val="26"/>
          <w:szCs w:val="26"/>
        </w:rPr>
        <w:t>№</w:t>
      </w:r>
      <w:r w:rsidRPr="00B21BF0">
        <w:rPr>
          <w:rFonts w:ascii="Times New Roman" w:hAnsi="Times New Roman" w:cs="Times New Roman"/>
          <w:sz w:val="26"/>
          <w:szCs w:val="26"/>
        </w:rPr>
        <w:t xml:space="preserve"> 145 </w:t>
      </w:r>
      <w:r>
        <w:rPr>
          <w:rFonts w:ascii="Times New Roman" w:hAnsi="Times New Roman" w:cs="Times New Roman"/>
          <w:sz w:val="26"/>
          <w:szCs w:val="26"/>
        </w:rPr>
        <w:t>«</w:t>
      </w:r>
      <w:r w:rsidRPr="00B21BF0">
        <w:rPr>
          <w:rFonts w:ascii="Times New Roman" w:hAnsi="Times New Roman" w:cs="Times New Roman"/>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rFonts w:ascii="Times New Roman" w:hAnsi="Times New Roman" w:cs="Times New Roman"/>
          <w:sz w:val="26"/>
          <w:szCs w:val="26"/>
        </w:rPr>
        <w:t>арственных и муниципальных нужд»</w:t>
      </w:r>
      <w:r w:rsidRPr="00B21BF0">
        <w:rPr>
          <w:rFonts w:ascii="Times New Roman" w:hAnsi="Times New Roman" w:cs="Times New Roman"/>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B21BF0" w:rsidRPr="00B21BF0" w:rsidRDefault="00B21BF0" w:rsidP="00B21BF0">
      <w:pPr>
        <w:spacing w:after="0" w:line="240" w:lineRule="auto"/>
        <w:ind w:firstLine="709"/>
        <w:jc w:val="both"/>
        <w:rPr>
          <w:rFonts w:ascii="Times New Roman" w:hAnsi="Times New Roman" w:cs="Times New Roman"/>
          <w:sz w:val="26"/>
          <w:szCs w:val="26"/>
        </w:rPr>
      </w:pPr>
      <w:r w:rsidRPr="00B21BF0">
        <w:rPr>
          <w:rFonts w:ascii="Times New Roman" w:hAnsi="Times New Roman" w:cs="Times New Roman"/>
          <w:sz w:val="26"/>
          <w:szCs w:val="26"/>
        </w:rPr>
        <w:t>а) наименование товара, работы, услуги;</w:t>
      </w:r>
    </w:p>
    <w:p w:rsidR="00B21BF0" w:rsidRPr="00B21BF0" w:rsidRDefault="00B21BF0" w:rsidP="00B21BF0">
      <w:pPr>
        <w:spacing w:after="0" w:line="240" w:lineRule="auto"/>
        <w:ind w:firstLine="709"/>
        <w:jc w:val="both"/>
        <w:rPr>
          <w:rFonts w:ascii="Times New Roman" w:hAnsi="Times New Roman" w:cs="Times New Roman"/>
          <w:sz w:val="26"/>
          <w:szCs w:val="26"/>
        </w:rPr>
      </w:pPr>
      <w:r w:rsidRPr="00B21BF0">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B21BF0" w:rsidRPr="00B21BF0" w:rsidRDefault="00B21BF0" w:rsidP="00B21BF0">
      <w:pPr>
        <w:spacing w:after="0" w:line="240" w:lineRule="auto"/>
        <w:ind w:firstLine="709"/>
        <w:jc w:val="both"/>
        <w:rPr>
          <w:rFonts w:ascii="Times New Roman" w:hAnsi="Times New Roman" w:cs="Times New Roman"/>
          <w:sz w:val="26"/>
          <w:szCs w:val="26"/>
        </w:rPr>
      </w:pPr>
      <w:r w:rsidRPr="00B21BF0">
        <w:rPr>
          <w:rFonts w:ascii="Times New Roman" w:hAnsi="Times New Roman" w:cs="Times New Roman"/>
          <w:sz w:val="26"/>
          <w:szCs w:val="26"/>
        </w:rPr>
        <w:t>в) описание товара, работы, услуги (при наличии такого описания в позиции).</w:t>
      </w:r>
    </w:p>
    <w:p w:rsidR="00B21BF0" w:rsidRDefault="00B21BF0" w:rsidP="00B21B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Pr="00B21BF0">
        <w:rPr>
          <w:rFonts w:ascii="Times New Roman" w:hAnsi="Times New Roman" w:cs="Times New Roman"/>
          <w:sz w:val="26"/>
          <w:szCs w:val="26"/>
        </w:rPr>
        <w:t>единицы изме</w:t>
      </w:r>
      <w:r>
        <w:rPr>
          <w:rFonts w:ascii="Times New Roman" w:hAnsi="Times New Roman" w:cs="Times New Roman"/>
          <w:sz w:val="26"/>
          <w:szCs w:val="26"/>
        </w:rPr>
        <w:t xml:space="preserve">рения массовой доли установлены в каталоге товаров, работ и услуг для товара «Молоко питьевое» указана характеристика массовой </w:t>
      </w:r>
      <w:r>
        <w:rPr>
          <w:rFonts w:ascii="Times New Roman" w:hAnsi="Times New Roman" w:cs="Times New Roman"/>
          <w:sz w:val="26"/>
          <w:szCs w:val="26"/>
        </w:rPr>
        <w:lastRenderedPageBreak/>
        <w:t>доли жира с единицей измерения «процент». При этом в Приложении единица измерения спорного показателя товара «Молоко питьевое» не указана.</w:t>
      </w:r>
    </w:p>
    <w:p w:rsidR="00E40499" w:rsidRDefault="00E40499" w:rsidP="00E404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 1 ч. 1 ст. 64 Закона о контрактной системе д</w:t>
      </w:r>
      <w:r w:rsidRPr="00E40499">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rFonts w:ascii="Times New Roman" w:hAnsi="Times New Roman" w:cs="Times New Roman"/>
          <w:sz w:val="26"/>
          <w:szCs w:val="26"/>
        </w:rPr>
        <w:t>.</w:t>
      </w:r>
    </w:p>
    <w:p w:rsidR="00E40499" w:rsidRDefault="00E40499" w:rsidP="00B21B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приходит к выводу, что в указанных действиях Заказчика </w:t>
      </w:r>
      <w:r w:rsidR="00B21BF0">
        <w:rPr>
          <w:rFonts w:ascii="Times New Roman" w:hAnsi="Times New Roman" w:cs="Times New Roman"/>
          <w:sz w:val="26"/>
          <w:szCs w:val="26"/>
        </w:rPr>
        <w:t>по установлению требований к конкретному значению показателя «Массовая доля жира» посредством применения параметров «</w:t>
      </w:r>
      <w:r w:rsidR="00B21BF0" w:rsidRPr="00B21BF0">
        <w:rPr>
          <w:rFonts w:ascii="Times New Roman" w:hAnsi="Times New Roman" w:cs="Times New Roman"/>
          <w:sz w:val="26"/>
          <w:szCs w:val="26"/>
        </w:rPr>
        <w:t>max - ≤2.5</w:t>
      </w:r>
      <w:r w:rsidR="00B21BF0">
        <w:rPr>
          <w:rFonts w:ascii="Times New Roman" w:hAnsi="Times New Roman" w:cs="Times New Roman"/>
          <w:sz w:val="26"/>
          <w:szCs w:val="26"/>
        </w:rPr>
        <w:t>» и «</w:t>
      </w:r>
      <w:r w:rsidR="00B21BF0" w:rsidRPr="00B21BF0">
        <w:rPr>
          <w:rFonts w:ascii="Times New Roman" w:hAnsi="Times New Roman" w:cs="Times New Roman"/>
          <w:sz w:val="26"/>
          <w:szCs w:val="26"/>
        </w:rPr>
        <w:t>min- ≥2.5»</w:t>
      </w:r>
      <w:r w:rsidR="00B21BF0">
        <w:rPr>
          <w:rFonts w:ascii="Times New Roman" w:hAnsi="Times New Roman" w:cs="Times New Roman"/>
          <w:sz w:val="26"/>
          <w:szCs w:val="26"/>
        </w:rPr>
        <w:t xml:space="preserve">, а также отсутствию единицы измерения спорного показателя </w:t>
      </w:r>
      <w:r>
        <w:rPr>
          <w:rFonts w:ascii="Times New Roman" w:hAnsi="Times New Roman" w:cs="Times New Roman"/>
          <w:sz w:val="26"/>
          <w:szCs w:val="26"/>
        </w:rPr>
        <w:t>усматривается нарушение требований п. 1 ч. 1 ст. 64 Закона о контрактной системе.</w:t>
      </w:r>
    </w:p>
    <w:p w:rsidR="00E40499" w:rsidRDefault="00E40499"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Заявитель приводит довод о том, что Заказчик предъявляется требования к поставляемым товарам, не являющееся характеристикой товара, а именно «Остаточный срок годности».</w:t>
      </w:r>
      <w:r w:rsidR="0031666B" w:rsidRPr="0031666B">
        <w:rPr>
          <w:rFonts w:ascii="Times New Roman" w:hAnsi="Times New Roman" w:cs="Times New Roman"/>
          <w:sz w:val="26"/>
          <w:szCs w:val="26"/>
        </w:rPr>
        <w:t xml:space="preserve"> а указыва</w:t>
      </w:r>
      <w:r w:rsidR="0031666B">
        <w:rPr>
          <w:rFonts w:ascii="Times New Roman" w:hAnsi="Times New Roman" w:cs="Times New Roman"/>
          <w:sz w:val="26"/>
          <w:szCs w:val="26"/>
        </w:rPr>
        <w:t>е</w:t>
      </w:r>
      <w:r w:rsidR="0031666B" w:rsidRPr="0031666B">
        <w:rPr>
          <w:rFonts w:ascii="Times New Roman" w:hAnsi="Times New Roman" w:cs="Times New Roman"/>
          <w:sz w:val="26"/>
          <w:szCs w:val="26"/>
        </w:rPr>
        <w:t>т общие требования к хранению товара,</w:t>
      </w:r>
    </w:p>
    <w:p w:rsidR="00E40499" w:rsidRDefault="00E40499"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соответствии </w:t>
      </w:r>
      <w:r w:rsidR="0031666B">
        <w:rPr>
          <w:rFonts w:ascii="Times New Roman" w:hAnsi="Times New Roman" w:cs="Times New Roman"/>
          <w:sz w:val="26"/>
          <w:szCs w:val="26"/>
        </w:rPr>
        <w:t>с Приложением Заказчиком установлено следующее требование к поставляемому товару:</w:t>
      </w:r>
      <w:r>
        <w:rPr>
          <w:rFonts w:ascii="Times New Roman" w:hAnsi="Times New Roman" w:cs="Times New Roman"/>
          <w:sz w:val="26"/>
          <w:szCs w:val="26"/>
        </w:rPr>
        <w:t xml:space="preserve"> </w:t>
      </w:r>
      <w:r w:rsidRPr="00E40499">
        <w:rPr>
          <w:rFonts w:ascii="Times New Roman" w:hAnsi="Times New Roman" w:cs="Times New Roman"/>
          <w:sz w:val="26"/>
          <w:szCs w:val="26"/>
        </w:rPr>
        <w:t>«Остаточный срок годности продуктов для позиций 1,3 на момент поставки должен составлять не менее 7 суток, для позиции 2 на момент поставки должен составлять не менее 150 суток, для позиции 4 - не менее 25 суток»</w:t>
      </w:r>
      <w:r w:rsidR="0031666B">
        <w:rPr>
          <w:rFonts w:ascii="Times New Roman" w:hAnsi="Times New Roman" w:cs="Times New Roman"/>
          <w:sz w:val="26"/>
          <w:szCs w:val="26"/>
        </w:rPr>
        <w:t>.</w:t>
      </w:r>
    </w:p>
    <w:p w:rsidR="0031666B" w:rsidRDefault="0031666B"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00591934">
        <w:rPr>
          <w:rFonts w:ascii="Times New Roman" w:hAnsi="Times New Roman" w:cs="Times New Roman"/>
          <w:sz w:val="26"/>
          <w:szCs w:val="26"/>
        </w:rPr>
        <w:t xml:space="preserve">установленный </w:t>
      </w:r>
      <w:r>
        <w:rPr>
          <w:rFonts w:ascii="Times New Roman" w:hAnsi="Times New Roman" w:cs="Times New Roman"/>
          <w:sz w:val="26"/>
          <w:szCs w:val="26"/>
        </w:rPr>
        <w:t xml:space="preserve">остаточный </w:t>
      </w:r>
      <w:r w:rsidRPr="0031666B">
        <w:rPr>
          <w:rFonts w:ascii="Times New Roman" w:hAnsi="Times New Roman" w:cs="Times New Roman"/>
          <w:sz w:val="26"/>
          <w:szCs w:val="26"/>
        </w:rPr>
        <w:t xml:space="preserve">срок годности для </w:t>
      </w:r>
      <w:r w:rsidR="00591934">
        <w:rPr>
          <w:rFonts w:ascii="Times New Roman" w:hAnsi="Times New Roman" w:cs="Times New Roman"/>
          <w:sz w:val="26"/>
          <w:szCs w:val="26"/>
        </w:rPr>
        <w:t xml:space="preserve">поставляемых </w:t>
      </w:r>
      <w:r>
        <w:rPr>
          <w:rFonts w:ascii="Times New Roman" w:hAnsi="Times New Roman" w:cs="Times New Roman"/>
          <w:sz w:val="26"/>
          <w:szCs w:val="26"/>
        </w:rPr>
        <w:t>товар</w:t>
      </w:r>
      <w:r w:rsidR="00591934">
        <w:rPr>
          <w:rFonts w:ascii="Times New Roman" w:hAnsi="Times New Roman" w:cs="Times New Roman"/>
          <w:sz w:val="26"/>
          <w:szCs w:val="26"/>
        </w:rPr>
        <w:t>ов</w:t>
      </w:r>
      <w:r w:rsidRPr="0031666B">
        <w:rPr>
          <w:rFonts w:ascii="Times New Roman" w:hAnsi="Times New Roman" w:cs="Times New Roman"/>
          <w:sz w:val="26"/>
          <w:szCs w:val="26"/>
        </w:rPr>
        <w:t xml:space="preserve"> дает возможность использования более свежего продукта и возможность его хранения на складе дошкольного учреждения более длительное время, чем остаточный срок годности в минимальных значениях.</w:t>
      </w:r>
      <w:r w:rsidR="00591934">
        <w:rPr>
          <w:rFonts w:ascii="Times New Roman" w:hAnsi="Times New Roman" w:cs="Times New Roman"/>
          <w:sz w:val="26"/>
          <w:szCs w:val="26"/>
        </w:rPr>
        <w:t xml:space="preserve"> Остаточный срок годности товара является важным показателем, поскольку поставляемый товар является пищевыми продуктами для питания детей дошкольного возраста. </w:t>
      </w:r>
    </w:p>
    <w:p w:rsidR="00591934" w:rsidRDefault="00591934"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w:t>
      </w:r>
      <w:r w:rsidRPr="00591934">
        <w:rPr>
          <w:rFonts w:ascii="Times New Roman" w:hAnsi="Times New Roman" w:cs="Times New Roman"/>
          <w:sz w:val="26"/>
          <w:szCs w:val="26"/>
        </w:rPr>
        <w:t xml:space="preserve"> </w:t>
      </w:r>
      <w:r>
        <w:rPr>
          <w:rFonts w:ascii="Times New Roman" w:hAnsi="Times New Roman" w:cs="Times New Roman"/>
          <w:sz w:val="26"/>
          <w:szCs w:val="26"/>
        </w:rPr>
        <w:t>о</w:t>
      </w:r>
      <w:r w:rsidRPr="00591934">
        <w:rPr>
          <w:rFonts w:ascii="Times New Roman" w:hAnsi="Times New Roman" w:cs="Times New Roman"/>
          <w:sz w:val="26"/>
          <w:szCs w:val="26"/>
        </w:rPr>
        <w:t>статочный срок годности не является конкретным показателем</w:t>
      </w:r>
      <w:r>
        <w:rPr>
          <w:rFonts w:ascii="Times New Roman" w:hAnsi="Times New Roman" w:cs="Times New Roman"/>
          <w:sz w:val="26"/>
          <w:szCs w:val="26"/>
        </w:rPr>
        <w:t xml:space="preserve"> товара.</w:t>
      </w:r>
    </w:p>
    <w:p w:rsidR="00591934" w:rsidRDefault="00591934" w:rsidP="0059193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соответствии с п. 1 ч. 1 ст. 33 Закона о контрактной системе з</w:t>
      </w:r>
      <w:r w:rsidRPr="00591934">
        <w:rPr>
          <w:rFonts w:ascii="Times New Roman" w:hAnsi="Times New Roman" w:cs="Times New Roman"/>
          <w:sz w:val="26"/>
          <w:szCs w:val="26"/>
        </w:rPr>
        <w:t>аказчик при описании в документации о закупке объекта закупки должен руководствоваться следующими правилами:</w:t>
      </w:r>
      <w:r>
        <w:rPr>
          <w:rFonts w:ascii="Times New Roman" w:hAnsi="Times New Roman" w:cs="Times New Roman"/>
          <w:sz w:val="26"/>
          <w:szCs w:val="26"/>
        </w:rPr>
        <w:t xml:space="preserve"> </w:t>
      </w:r>
      <w:r w:rsidRPr="00591934">
        <w:rPr>
          <w:rFonts w:ascii="Times New Roman" w:hAnsi="Times New Roman" w:cs="Times New Roman"/>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591934" w:rsidRDefault="00E419DA" w:rsidP="0059193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Требования к остаточному сроку годности товара обусловлены спецификой товара и заказчиков, являющихся дошкольными образовательными учреждениями, а также необходимостью заказчика. При этом указанное требование не включено в перечень требований к конкретным показателям товаров.</w:t>
      </w:r>
    </w:p>
    <w:p w:rsidR="00591934" w:rsidRDefault="00E419DA" w:rsidP="005745D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Также </w:t>
      </w:r>
      <w:r w:rsidR="00591934">
        <w:rPr>
          <w:rFonts w:ascii="Times New Roman" w:hAnsi="Times New Roman" w:cs="Times New Roman"/>
          <w:sz w:val="26"/>
          <w:szCs w:val="26"/>
        </w:rPr>
        <w:t>Комиссия установила, что в соответствии с п</w:t>
      </w:r>
      <w:r w:rsidR="00591934" w:rsidRPr="00591934">
        <w:rPr>
          <w:rFonts w:ascii="Times New Roman" w:hAnsi="Times New Roman" w:cs="Times New Roman"/>
          <w:sz w:val="26"/>
          <w:szCs w:val="26"/>
        </w:rPr>
        <w:t>ротокол</w:t>
      </w:r>
      <w:r w:rsidR="00591934">
        <w:rPr>
          <w:rFonts w:ascii="Times New Roman" w:hAnsi="Times New Roman" w:cs="Times New Roman"/>
          <w:sz w:val="26"/>
          <w:szCs w:val="26"/>
        </w:rPr>
        <w:t>ом</w:t>
      </w:r>
      <w:r w:rsidR="00591934" w:rsidRPr="00591934">
        <w:rPr>
          <w:rFonts w:ascii="Times New Roman" w:hAnsi="Times New Roman" w:cs="Times New Roman"/>
          <w:sz w:val="26"/>
          <w:szCs w:val="26"/>
        </w:rPr>
        <w:t xml:space="preserve"> рассмотрения заявок на участие в электронном аукционе от 20.10.2021 №</w:t>
      </w:r>
      <w:r w:rsidR="00591934">
        <w:rPr>
          <w:rFonts w:ascii="Times New Roman" w:hAnsi="Times New Roman" w:cs="Times New Roman"/>
          <w:sz w:val="26"/>
          <w:szCs w:val="26"/>
        </w:rPr>
        <w:t xml:space="preserve"> </w:t>
      </w:r>
      <w:r w:rsidR="00591934" w:rsidRPr="00591934">
        <w:rPr>
          <w:rFonts w:ascii="Times New Roman" w:hAnsi="Times New Roman" w:cs="Times New Roman"/>
          <w:sz w:val="26"/>
          <w:szCs w:val="26"/>
        </w:rPr>
        <w:t>0145300005021000304-1</w:t>
      </w:r>
      <w:r w:rsidR="00591934">
        <w:rPr>
          <w:rFonts w:ascii="Times New Roman" w:hAnsi="Times New Roman" w:cs="Times New Roman"/>
          <w:sz w:val="26"/>
          <w:szCs w:val="26"/>
        </w:rPr>
        <w:t xml:space="preserve"> все заявки участников допущены к участию в электронном аукционе.</w:t>
      </w:r>
    </w:p>
    <w:p w:rsidR="0040040F" w:rsidRDefault="00E419DA" w:rsidP="0040040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об отсутствии нарушений в действиях Заказчика по указанию спорного требования к аукционной документации.</w:t>
      </w:r>
    </w:p>
    <w:p w:rsidR="00E419DA" w:rsidRDefault="00E419DA" w:rsidP="0040040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3. </w:t>
      </w:r>
      <w:r w:rsidR="00EE3DB7">
        <w:rPr>
          <w:rFonts w:ascii="Times New Roman" w:hAnsi="Times New Roman" w:cs="Times New Roman"/>
          <w:sz w:val="26"/>
          <w:szCs w:val="26"/>
          <w:shd w:val="clear" w:color="auto" w:fill="FFFFFF"/>
        </w:rPr>
        <w:t>Заявитель также указывает, что Инструкция содержит положения, не регламентирующие заполнение заявки по настоящей закупке, поскольку коррелирующие данным положениям Инструкции требования отсутствуют в Приложении.</w:t>
      </w:r>
    </w:p>
    <w:p w:rsidR="00EE3DB7" w:rsidRDefault="00EE3DB7" w:rsidP="0040040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 таким положениям, по мнению Заявителя, относятся:</w:t>
      </w:r>
    </w:p>
    <w:p w:rsidR="00295BCF" w:rsidRPr="00295BCF" w:rsidRDefault="00295BCF" w:rsidP="00295BCF">
      <w:pPr>
        <w:spacing w:after="0" w:line="240" w:lineRule="auto"/>
        <w:ind w:firstLine="709"/>
        <w:jc w:val="both"/>
        <w:rPr>
          <w:rFonts w:ascii="Times New Roman" w:hAnsi="Times New Roman" w:cs="Times New Roman"/>
          <w:i/>
          <w:sz w:val="26"/>
          <w:szCs w:val="26"/>
          <w:shd w:val="clear" w:color="auto" w:fill="FFFFFF"/>
        </w:rPr>
      </w:pPr>
      <w:r w:rsidRPr="00295BCF">
        <w:rPr>
          <w:rFonts w:ascii="Times New Roman" w:hAnsi="Times New Roman" w:cs="Times New Roman"/>
          <w:i/>
          <w:sz w:val="26"/>
          <w:szCs w:val="26"/>
          <w:shd w:val="clear" w:color="auto" w:fill="FFFFFF"/>
        </w:rPr>
        <w:t>«- в случае если Заказчиком установлено минимальное и максимальное значение показателя такое как «≥ … и &lt; …», «от… до …»,– указать конкретное значение данного показателя, находящееся в интервале между максимальным и минимальным значениями, установленными Заказчиком, которое должно быть больше или равно  минимальному значению, но не больше максимального;</w:t>
      </w:r>
    </w:p>
    <w:p w:rsidR="00295BCF" w:rsidRPr="00295BCF" w:rsidRDefault="00295BCF" w:rsidP="00295BCF">
      <w:pPr>
        <w:spacing w:after="0" w:line="240" w:lineRule="auto"/>
        <w:ind w:firstLine="709"/>
        <w:jc w:val="both"/>
        <w:rPr>
          <w:rFonts w:ascii="Times New Roman" w:hAnsi="Times New Roman" w:cs="Times New Roman"/>
          <w:i/>
          <w:sz w:val="26"/>
          <w:szCs w:val="26"/>
          <w:shd w:val="clear" w:color="auto" w:fill="FFFFFF"/>
        </w:rPr>
      </w:pPr>
      <w:r w:rsidRPr="00295BCF">
        <w:rPr>
          <w:rFonts w:ascii="Times New Roman" w:hAnsi="Times New Roman" w:cs="Times New Roman"/>
          <w:i/>
          <w:sz w:val="26"/>
          <w:szCs w:val="26"/>
          <w:shd w:val="clear" w:color="auto" w:fill="FFFFFF"/>
        </w:rPr>
        <w:t>- в случае если Заказчиком установлено минимальное и максимальное значение показателя такое как «min ≥ … и max ≤ …» - указать конкретное значение данного показателя, находящееся в интервале между максимальным и минимальным значениями, установленными Заказчиком, которое должно быть больше или равно  минимальному значению, и меньше или равно максимального;</w:t>
      </w:r>
    </w:p>
    <w:p w:rsidR="00295BCF" w:rsidRPr="00295BCF" w:rsidRDefault="00295BCF" w:rsidP="00295BCF">
      <w:pPr>
        <w:spacing w:after="0" w:line="240" w:lineRule="auto"/>
        <w:ind w:firstLine="709"/>
        <w:jc w:val="both"/>
        <w:rPr>
          <w:rFonts w:ascii="Times New Roman" w:hAnsi="Times New Roman" w:cs="Times New Roman"/>
          <w:i/>
          <w:sz w:val="26"/>
          <w:szCs w:val="26"/>
          <w:shd w:val="clear" w:color="auto" w:fill="FFFFFF"/>
        </w:rPr>
      </w:pPr>
      <w:r w:rsidRPr="00295BCF">
        <w:rPr>
          <w:rFonts w:ascii="Times New Roman" w:hAnsi="Times New Roman" w:cs="Times New Roman"/>
          <w:i/>
          <w:sz w:val="26"/>
          <w:szCs w:val="26"/>
          <w:shd w:val="clear" w:color="auto" w:fill="FFFFFF"/>
        </w:rPr>
        <w:t xml:space="preserve">- в случае если Заказчиком установлено максимальное значение показателя такое как: «не более», «max ≤ », «≤» - указать конкретное значение данного показателя, которое должно быть меньше или равно (в зависимости от того, как установлено требование) максимальному значению, установленному Заказчиком; </w:t>
      </w:r>
    </w:p>
    <w:p w:rsidR="00295BCF" w:rsidRPr="00295BCF" w:rsidRDefault="00295BCF" w:rsidP="00295BCF">
      <w:pPr>
        <w:spacing w:after="0" w:line="240" w:lineRule="auto"/>
        <w:ind w:firstLine="709"/>
        <w:jc w:val="both"/>
        <w:rPr>
          <w:rFonts w:ascii="Times New Roman" w:hAnsi="Times New Roman" w:cs="Times New Roman"/>
          <w:i/>
          <w:sz w:val="26"/>
          <w:szCs w:val="26"/>
          <w:shd w:val="clear" w:color="auto" w:fill="FFFFFF"/>
        </w:rPr>
      </w:pPr>
      <w:r w:rsidRPr="00295BCF">
        <w:rPr>
          <w:rFonts w:ascii="Times New Roman" w:hAnsi="Times New Roman" w:cs="Times New Roman"/>
          <w:i/>
          <w:sz w:val="26"/>
          <w:szCs w:val="26"/>
          <w:shd w:val="clear" w:color="auto" w:fill="FFFFFF"/>
        </w:rPr>
        <w:t xml:space="preserve">- в случае  если Заказчиком установлено минимальное значение показателя такое как: «не менее», «min ≥ », «≥» - указать конкретное значение данного показателя, которое должно быть больше или равно (в зависимости от того, как установлено требование) минимальному значению, установленному Заказчиком; </w:t>
      </w:r>
    </w:p>
    <w:p w:rsidR="00EE3DB7" w:rsidRPr="00295BCF" w:rsidRDefault="00295BCF" w:rsidP="00295BCF">
      <w:pPr>
        <w:spacing w:after="0" w:line="240" w:lineRule="auto"/>
        <w:ind w:firstLine="709"/>
        <w:jc w:val="both"/>
        <w:rPr>
          <w:rFonts w:ascii="Times New Roman" w:hAnsi="Times New Roman" w:cs="Times New Roman"/>
          <w:i/>
          <w:sz w:val="26"/>
          <w:szCs w:val="26"/>
          <w:shd w:val="clear" w:color="auto" w:fill="FFFFFF"/>
        </w:rPr>
      </w:pPr>
      <w:r w:rsidRPr="00295BCF">
        <w:rPr>
          <w:rFonts w:ascii="Times New Roman" w:hAnsi="Times New Roman" w:cs="Times New Roman"/>
          <w:i/>
          <w:sz w:val="26"/>
          <w:szCs w:val="26"/>
          <w:shd w:val="clear" w:color="auto" w:fill="FFFFFF"/>
        </w:rPr>
        <w:t>- в случае  если Заказчиком установлено минимальное значение показателя такое как: «&lt;», «более», «выше», «от…», - указать конкретное значение данного показателя, которое должно быть больше минимального значения, установленного Заказчиком».</w:t>
      </w:r>
    </w:p>
    <w:p w:rsidR="00295BCF" w:rsidRDefault="00295BCF" w:rsidP="00295BC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w:t>
      </w:r>
      <w:r w:rsidR="00646BEB">
        <w:rPr>
          <w:rFonts w:ascii="Times New Roman" w:hAnsi="Times New Roman" w:cs="Times New Roman"/>
          <w:sz w:val="26"/>
          <w:szCs w:val="26"/>
          <w:shd w:val="clear" w:color="auto" w:fill="FFFFFF"/>
        </w:rPr>
        <w:t>Приложение содержит требования, заданные с использованием показателей «max ≤</w:t>
      </w:r>
      <w:r w:rsidR="00646BEB" w:rsidRPr="00646BEB">
        <w:rPr>
          <w:rFonts w:ascii="Times New Roman" w:hAnsi="Times New Roman" w:cs="Times New Roman"/>
          <w:sz w:val="26"/>
          <w:szCs w:val="26"/>
          <w:shd w:val="clear" w:color="auto" w:fill="FFFFFF"/>
        </w:rPr>
        <w:t>»</w:t>
      </w:r>
      <w:r w:rsidR="00646BEB">
        <w:rPr>
          <w:rFonts w:ascii="Times New Roman" w:hAnsi="Times New Roman" w:cs="Times New Roman"/>
          <w:sz w:val="26"/>
          <w:szCs w:val="26"/>
          <w:shd w:val="clear" w:color="auto" w:fill="FFFFFF"/>
        </w:rPr>
        <w:t xml:space="preserve"> и </w:t>
      </w:r>
      <w:r w:rsidR="00646BEB" w:rsidRPr="00646BEB">
        <w:rPr>
          <w:rFonts w:ascii="Times New Roman" w:hAnsi="Times New Roman" w:cs="Times New Roman"/>
          <w:sz w:val="26"/>
          <w:szCs w:val="26"/>
          <w:shd w:val="clear" w:color="auto" w:fill="FFFFFF"/>
        </w:rPr>
        <w:t>«min ≥»</w:t>
      </w:r>
      <w:r w:rsidR="00646BEB">
        <w:rPr>
          <w:rFonts w:ascii="Times New Roman" w:hAnsi="Times New Roman" w:cs="Times New Roman"/>
          <w:sz w:val="26"/>
          <w:szCs w:val="26"/>
          <w:shd w:val="clear" w:color="auto" w:fill="FFFFFF"/>
        </w:rPr>
        <w:t>, однако остальные перечисленные положения Инструкции не регламентируют заполнение заявки на участие в настоящем электронном аукционе в силу отсутствия указанных параметров и конструкций в требованиях Приложения.</w:t>
      </w:r>
    </w:p>
    <w:p w:rsidR="00646BEB" w:rsidRDefault="00646BEB" w:rsidP="00646BE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п. 2 ч. 1 ст. 64 Закона о контрактной системе д</w:t>
      </w:r>
      <w:r w:rsidRPr="00646BEB">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646BEB" w:rsidRDefault="00646BEB" w:rsidP="00646BE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Поскольку следующие случаи отсутствуют в Приложении: </w:t>
      </w:r>
      <w:r w:rsidRPr="00646BEB">
        <w:rPr>
          <w:rFonts w:ascii="Times New Roman" w:hAnsi="Times New Roman" w:cs="Times New Roman"/>
          <w:sz w:val="26"/>
          <w:szCs w:val="26"/>
          <w:shd w:val="clear" w:color="auto" w:fill="FFFFFF"/>
        </w:rPr>
        <w:t>если Заказчиком установлено минимальное и максимальное значение показателя та</w:t>
      </w:r>
      <w:r>
        <w:rPr>
          <w:rFonts w:ascii="Times New Roman" w:hAnsi="Times New Roman" w:cs="Times New Roman"/>
          <w:sz w:val="26"/>
          <w:szCs w:val="26"/>
          <w:shd w:val="clear" w:color="auto" w:fill="FFFFFF"/>
        </w:rPr>
        <w:t xml:space="preserve">кое как «≥ … и &lt; …», «от… до …», </w:t>
      </w:r>
      <w:r w:rsidRPr="00646BEB">
        <w:rPr>
          <w:rFonts w:ascii="Times New Roman" w:hAnsi="Times New Roman" w:cs="Times New Roman"/>
          <w:sz w:val="26"/>
          <w:szCs w:val="26"/>
          <w:shd w:val="clear" w:color="auto" w:fill="FFFFFF"/>
        </w:rPr>
        <w:t>если Заказчиком установлено минимальное значение показателя такое как: «не менее», «min ≥ », «≥»</w:t>
      </w:r>
      <w:r>
        <w:rPr>
          <w:rFonts w:ascii="Times New Roman" w:hAnsi="Times New Roman" w:cs="Times New Roman"/>
          <w:sz w:val="26"/>
          <w:szCs w:val="26"/>
          <w:shd w:val="clear" w:color="auto" w:fill="FFFFFF"/>
        </w:rPr>
        <w:t xml:space="preserve">, </w:t>
      </w:r>
      <w:r w:rsidRPr="00646BEB">
        <w:rPr>
          <w:rFonts w:ascii="Times New Roman" w:hAnsi="Times New Roman" w:cs="Times New Roman"/>
          <w:sz w:val="26"/>
          <w:szCs w:val="26"/>
          <w:shd w:val="clear" w:color="auto" w:fill="FFFFFF"/>
        </w:rPr>
        <w:t>если Заказчиком установлено минимальное значение показателя такое как: «&lt;», «более», «выше», «от…»</w:t>
      </w:r>
      <w:r>
        <w:rPr>
          <w:rFonts w:ascii="Times New Roman" w:hAnsi="Times New Roman" w:cs="Times New Roman"/>
          <w:sz w:val="26"/>
          <w:szCs w:val="26"/>
          <w:shd w:val="clear" w:color="auto" w:fill="FFFFFF"/>
        </w:rPr>
        <w:t xml:space="preserve">, – данные положения Инструкции являются избыточными и не отвечают цели использования Инструкции, поскольку не способствуют заполнению заявки на участие в электронном аукционе. </w:t>
      </w:r>
    </w:p>
    <w:p w:rsidR="00646BEB" w:rsidRDefault="00646BEB" w:rsidP="00646BE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приходит к выводу о наличии нарушения п. 2 ч. 1 ст. 64 Закона о контрактной системе в действиях Заказчика по указанию данных положений Инструкции в аукционной документации.</w:t>
      </w:r>
    </w:p>
    <w:p w:rsidR="00E419DA" w:rsidRDefault="00E419DA" w:rsidP="0040040F">
      <w:pPr>
        <w:spacing w:after="0" w:line="240" w:lineRule="auto"/>
        <w:ind w:firstLine="709"/>
        <w:jc w:val="both"/>
        <w:rPr>
          <w:rFonts w:ascii="Times New Roman" w:hAnsi="Times New Roman" w:cs="Times New Roman"/>
          <w:sz w:val="26"/>
          <w:szCs w:val="26"/>
          <w:shd w:val="clear" w:color="auto" w:fill="FFFFFF"/>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051330">
        <w:rPr>
          <w:rFonts w:ascii="Times New Roman" w:hAnsi="Times New Roman" w:cs="Times New Roman"/>
          <w:sz w:val="26"/>
          <w:szCs w:val="26"/>
          <w:shd w:val="clear" w:color="auto" w:fill="FFFFFF"/>
        </w:rPr>
        <w:t>, пунктом 2 части 22 статьи 99</w:t>
      </w:r>
      <w:r w:rsidR="009C6DAF">
        <w:rPr>
          <w:rFonts w:ascii="Times New Roman" w:hAnsi="Times New Roman" w:cs="Times New Roman"/>
          <w:sz w:val="26"/>
          <w:szCs w:val="26"/>
          <w:shd w:val="clear" w:color="auto" w:fill="FFFFFF"/>
        </w:rPr>
        <w:t xml:space="preserve"> </w:t>
      </w:r>
      <w:r w:rsidRPr="00107A41">
        <w:rPr>
          <w:rFonts w:ascii="Times New Roman" w:hAnsi="Times New Roman" w:cs="Times New Roman"/>
          <w:sz w:val="26"/>
          <w:szCs w:val="26"/>
          <w:shd w:val="clear" w:color="auto" w:fill="FFFFFF"/>
        </w:rPr>
        <w:t>Закона о контрактной системе, Комиссия</w:t>
      </w:r>
    </w:p>
    <w:p w:rsidR="003517FE" w:rsidRDefault="003517FE"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CE1C36" w:rsidRDefault="00D1006F" w:rsidP="00CE1C3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w:t>
      </w:r>
      <w:r w:rsidR="00CE1C36">
        <w:rPr>
          <w:rFonts w:ascii="Times New Roman" w:hAnsi="Times New Roman" w:cs="Times New Roman"/>
          <w:bCs/>
          <w:sz w:val="26"/>
          <w:szCs w:val="26"/>
        </w:rPr>
        <w:t xml:space="preserve">Признать жалобу </w:t>
      </w:r>
      <w:r w:rsidR="00051330" w:rsidRPr="00051330">
        <w:rPr>
          <w:rFonts w:ascii="Times New Roman" w:hAnsi="Times New Roman" w:cs="Times New Roman"/>
          <w:bCs/>
          <w:sz w:val="26"/>
          <w:szCs w:val="26"/>
        </w:rPr>
        <w:t>ООО «</w:t>
      </w:r>
      <w:r w:rsidR="00722A71" w:rsidRPr="0040040F">
        <w:rPr>
          <w:rFonts w:ascii="Times New Roman" w:eastAsia="Times New Roman" w:hAnsi="Times New Roman" w:cs="Times New Roman"/>
          <w:color w:val="000000" w:themeColor="text1"/>
          <w:sz w:val="26"/>
          <w:szCs w:val="26"/>
        </w:rPr>
        <w:t>СтартГаз</w:t>
      </w:r>
      <w:r w:rsidR="00051330" w:rsidRPr="00051330">
        <w:rPr>
          <w:rFonts w:ascii="Times New Roman" w:hAnsi="Times New Roman" w:cs="Times New Roman"/>
          <w:bCs/>
          <w:sz w:val="26"/>
          <w:szCs w:val="26"/>
        </w:rPr>
        <w:t>»</w:t>
      </w:r>
      <w:r w:rsidR="00606143">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722A71">
        <w:rPr>
          <w:rFonts w:ascii="Times New Roman" w:hAnsi="Times New Roman" w:cs="Times New Roman"/>
          <w:bCs/>
          <w:sz w:val="26"/>
          <w:szCs w:val="26"/>
        </w:rPr>
        <w:t xml:space="preserve"> в части доводов 1, 3</w:t>
      </w:r>
      <w:r>
        <w:rPr>
          <w:rFonts w:ascii="Times New Roman" w:hAnsi="Times New Roman" w:cs="Times New Roman"/>
          <w:bCs/>
          <w:sz w:val="26"/>
          <w:szCs w:val="26"/>
        </w:rPr>
        <w:t>;</w:t>
      </w:r>
    </w:p>
    <w:p w:rsidR="00D1006F" w:rsidRPr="004A52E3" w:rsidRDefault="00D1006F" w:rsidP="00D1006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 xml:space="preserve">2. Признать в действиях Заказчика нарушение </w:t>
      </w:r>
      <w:r w:rsidR="00606143">
        <w:rPr>
          <w:rFonts w:ascii="Times New Roman" w:hAnsi="Times New Roman" w:cs="Times New Roman"/>
          <w:bCs/>
          <w:sz w:val="26"/>
          <w:szCs w:val="26"/>
        </w:rPr>
        <w:t>пункт</w:t>
      </w:r>
      <w:r w:rsidR="00722A71">
        <w:rPr>
          <w:rFonts w:ascii="Times New Roman" w:hAnsi="Times New Roman" w:cs="Times New Roman"/>
          <w:bCs/>
          <w:sz w:val="26"/>
          <w:szCs w:val="26"/>
        </w:rPr>
        <w:t>ов</w:t>
      </w:r>
      <w:r w:rsidR="00606143">
        <w:rPr>
          <w:rFonts w:ascii="Times New Roman" w:hAnsi="Times New Roman" w:cs="Times New Roman"/>
          <w:bCs/>
          <w:sz w:val="26"/>
          <w:szCs w:val="26"/>
        </w:rPr>
        <w:t xml:space="preserve"> 1</w:t>
      </w:r>
      <w:r w:rsidR="00722A71">
        <w:rPr>
          <w:rFonts w:ascii="Times New Roman" w:hAnsi="Times New Roman" w:cs="Times New Roman"/>
          <w:bCs/>
          <w:sz w:val="26"/>
          <w:szCs w:val="26"/>
        </w:rPr>
        <w:t>, 2</w:t>
      </w:r>
      <w:r w:rsidR="00606143">
        <w:rPr>
          <w:rFonts w:ascii="Times New Roman" w:hAnsi="Times New Roman" w:cs="Times New Roman"/>
          <w:bCs/>
          <w:sz w:val="26"/>
          <w:szCs w:val="26"/>
        </w:rPr>
        <w:t xml:space="preserve"> части 1 статьи 64</w:t>
      </w:r>
      <w:r>
        <w:rPr>
          <w:rFonts w:ascii="Times New Roman" w:hAnsi="Times New Roman" w:cs="Times New Roman"/>
          <w:bCs/>
          <w:sz w:val="26"/>
          <w:szCs w:val="26"/>
        </w:rPr>
        <w:t xml:space="preserve"> </w:t>
      </w:r>
      <w:r w:rsidR="00051330">
        <w:rPr>
          <w:rFonts w:ascii="Times New Roman" w:hAnsi="Times New Roman" w:cs="Times New Roman"/>
          <w:bCs/>
          <w:sz w:val="26"/>
          <w:szCs w:val="26"/>
        </w:rPr>
        <w:t>Закона о контрактной системе;</w:t>
      </w:r>
    </w:p>
    <w:p w:rsidR="00D1006F" w:rsidRPr="004A52E3" w:rsidRDefault="00D1006F" w:rsidP="00D1006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 xml:space="preserve">3. </w:t>
      </w:r>
      <w:r w:rsidR="00722A71">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проведения закупки, внесения изменений в документацию</w:t>
      </w:r>
      <w:r w:rsidR="00051330">
        <w:rPr>
          <w:rFonts w:ascii="Times New Roman" w:hAnsi="Times New Roman" w:cs="Times New Roman"/>
          <w:bCs/>
          <w:sz w:val="26"/>
          <w:szCs w:val="26"/>
        </w:rPr>
        <w:t>;</w:t>
      </w:r>
    </w:p>
    <w:p w:rsidR="00D1006F" w:rsidRDefault="00D1006F" w:rsidP="00D1006F">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4A52E3">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1006F" w:rsidRDefault="00D1006F" w:rsidP="00CE1C36">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3517FE" w:rsidRDefault="003517FE"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B75D91" w:rsidRDefault="00B75D91" w:rsidP="00722A71">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51330" w:rsidRDefault="0005133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11B0C" w:rsidRPr="004B1A7F" w:rsidRDefault="00D11B0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6C7B4B" w:rsidRDefault="006C7B4B" w:rsidP="003517FE">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413B" w:rsidRPr="00722A71" w:rsidRDefault="00D4413B" w:rsidP="003517FE">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sectPr w:rsidR="00D4413B" w:rsidRPr="00722A71" w:rsidSect="008D1135">
      <w:headerReference w:type="default" r:id="rId8"/>
      <w:pgSz w:w="11906" w:h="16838"/>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C68" w:rsidRDefault="006F2C68" w:rsidP="00CB05C2">
      <w:pPr>
        <w:spacing w:after="0" w:line="240" w:lineRule="auto"/>
      </w:pPr>
      <w:r>
        <w:separator/>
      </w:r>
    </w:p>
  </w:endnote>
  <w:endnote w:type="continuationSeparator" w:id="0">
    <w:p w:rsidR="006F2C68" w:rsidRDefault="006F2C6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C68" w:rsidRDefault="006F2C68" w:rsidP="00CB05C2">
      <w:pPr>
        <w:spacing w:after="0" w:line="240" w:lineRule="auto"/>
      </w:pPr>
      <w:r>
        <w:separator/>
      </w:r>
    </w:p>
  </w:footnote>
  <w:footnote w:type="continuationSeparator" w:id="0">
    <w:p w:rsidR="006F2C68" w:rsidRDefault="006F2C6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4413B">
          <w:rPr>
            <w:rFonts w:ascii="Times New Roman" w:hAnsi="Times New Roman" w:cs="Times New Roman"/>
            <w:noProof/>
          </w:rPr>
          <w:t>8</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1142"/>
    <w:rsid w:val="00051330"/>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10D8"/>
    <w:rsid w:val="000C3752"/>
    <w:rsid w:val="000C377F"/>
    <w:rsid w:val="000C601C"/>
    <w:rsid w:val="000C6F8B"/>
    <w:rsid w:val="000D24A3"/>
    <w:rsid w:val="000D5A52"/>
    <w:rsid w:val="000D7589"/>
    <w:rsid w:val="000E347B"/>
    <w:rsid w:val="000E47B5"/>
    <w:rsid w:val="000E5623"/>
    <w:rsid w:val="000E5E2D"/>
    <w:rsid w:val="000E6091"/>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09B9"/>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5D"/>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13A0"/>
    <w:rsid w:val="0029466E"/>
    <w:rsid w:val="00294EB9"/>
    <w:rsid w:val="00295BCF"/>
    <w:rsid w:val="00295D23"/>
    <w:rsid w:val="0029679C"/>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0512D"/>
    <w:rsid w:val="00307B29"/>
    <w:rsid w:val="003102B3"/>
    <w:rsid w:val="0031032E"/>
    <w:rsid w:val="003106F7"/>
    <w:rsid w:val="0031197D"/>
    <w:rsid w:val="0031222E"/>
    <w:rsid w:val="00312676"/>
    <w:rsid w:val="00314032"/>
    <w:rsid w:val="0031666B"/>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5867"/>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21C"/>
    <w:rsid w:val="003F4811"/>
    <w:rsid w:val="003F4843"/>
    <w:rsid w:val="003F4875"/>
    <w:rsid w:val="003F6CE5"/>
    <w:rsid w:val="003F7147"/>
    <w:rsid w:val="003F7E37"/>
    <w:rsid w:val="0040040F"/>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4F14"/>
    <w:rsid w:val="005661B3"/>
    <w:rsid w:val="00572453"/>
    <w:rsid w:val="005745DB"/>
    <w:rsid w:val="0057485A"/>
    <w:rsid w:val="005749CC"/>
    <w:rsid w:val="00575306"/>
    <w:rsid w:val="00576FF2"/>
    <w:rsid w:val="00581DA5"/>
    <w:rsid w:val="00587BE0"/>
    <w:rsid w:val="00587DB0"/>
    <w:rsid w:val="00590B48"/>
    <w:rsid w:val="00591934"/>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6BEB"/>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2C68"/>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2A71"/>
    <w:rsid w:val="00724680"/>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87C0E"/>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31A"/>
    <w:rsid w:val="00821B38"/>
    <w:rsid w:val="008249BF"/>
    <w:rsid w:val="00825C57"/>
    <w:rsid w:val="008263EA"/>
    <w:rsid w:val="008301D8"/>
    <w:rsid w:val="008315EB"/>
    <w:rsid w:val="008319C4"/>
    <w:rsid w:val="00832DC1"/>
    <w:rsid w:val="008334F7"/>
    <w:rsid w:val="00834BB4"/>
    <w:rsid w:val="00836740"/>
    <w:rsid w:val="0083675E"/>
    <w:rsid w:val="0084108D"/>
    <w:rsid w:val="0084152B"/>
    <w:rsid w:val="00841DBF"/>
    <w:rsid w:val="008420F9"/>
    <w:rsid w:val="00845C09"/>
    <w:rsid w:val="00846107"/>
    <w:rsid w:val="00846301"/>
    <w:rsid w:val="00850EEA"/>
    <w:rsid w:val="00850F00"/>
    <w:rsid w:val="00855717"/>
    <w:rsid w:val="00856859"/>
    <w:rsid w:val="00856CF5"/>
    <w:rsid w:val="00856F74"/>
    <w:rsid w:val="00860EC9"/>
    <w:rsid w:val="0086132D"/>
    <w:rsid w:val="0086278F"/>
    <w:rsid w:val="00862B27"/>
    <w:rsid w:val="00863BD9"/>
    <w:rsid w:val="0086415B"/>
    <w:rsid w:val="008641D6"/>
    <w:rsid w:val="00864E90"/>
    <w:rsid w:val="00865780"/>
    <w:rsid w:val="008678E6"/>
    <w:rsid w:val="0087110B"/>
    <w:rsid w:val="0087149D"/>
    <w:rsid w:val="00871FDF"/>
    <w:rsid w:val="008737E3"/>
    <w:rsid w:val="00874285"/>
    <w:rsid w:val="008757CF"/>
    <w:rsid w:val="00875B3E"/>
    <w:rsid w:val="008760FB"/>
    <w:rsid w:val="0087625D"/>
    <w:rsid w:val="008777FC"/>
    <w:rsid w:val="00887B24"/>
    <w:rsid w:val="008912AF"/>
    <w:rsid w:val="00891F7F"/>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1135"/>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3E3E"/>
    <w:rsid w:val="009046C1"/>
    <w:rsid w:val="00910187"/>
    <w:rsid w:val="0091186B"/>
    <w:rsid w:val="00911B89"/>
    <w:rsid w:val="00914B87"/>
    <w:rsid w:val="00915BD2"/>
    <w:rsid w:val="00915E17"/>
    <w:rsid w:val="009163A5"/>
    <w:rsid w:val="009174AB"/>
    <w:rsid w:val="00920195"/>
    <w:rsid w:val="0092137A"/>
    <w:rsid w:val="00922006"/>
    <w:rsid w:val="00923BEB"/>
    <w:rsid w:val="00925DE5"/>
    <w:rsid w:val="00926D37"/>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910E2"/>
    <w:rsid w:val="009962B4"/>
    <w:rsid w:val="00997B3A"/>
    <w:rsid w:val="009A08A3"/>
    <w:rsid w:val="009A1085"/>
    <w:rsid w:val="009A20C2"/>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D9"/>
    <w:rsid w:val="00A120C9"/>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5566"/>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1BF0"/>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3DB"/>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19B4"/>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1791"/>
    <w:rsid w:val="00CD28C5"/>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006F"/>
    <w:rsid w:val="00D102BA"/>
    <w:rsid w:val="00D113C8"/>
    <w:rsid w:val="00D11B0C"/>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2DB"/>
    <w:rsid w:val="00D32F89"/>
    <w:rsid w:val="00D3315E"/>
    <w:rsid w:val="00D3377A"/>
    <w:rsid w:val="00D35806"/>
    <w:rsid w:val="00D35BB5"/>
    <w:rsid w:val="00D401C8"/>
    <w:rsid w:val="00D4055D"/>
    <w:rsid w:val="00D40B8A"/>
    <w:rsid w:val="00D419F7"/>
    <w:rsid w:val="00D42411"/>
    <w:rsid w:val="00D42839"/>
    <w:rsid w:val="00D4413B"/>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0FF9"/>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480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A7"/>
    <w:rsid w:val="00E255C7"/>
    <w:rsid w:val="00E2619A"/>
    <w:rsid w:val="00E27148"/>
    <w:rsid w:val="00E27846"/>
    <w:rsid w:val="00E3107F"/>
    <w:rsid w:val="00E312B5"/>
    <w:rsid w:val="00E324DC"/>
    <w:rsid w:val="00E33118"/>
    <w:rsid w:val="00E3528F"/>
    <w:rsid w:val="00E36E67"/>
    <w:rsid w:val="00E40499"/>
    <w:rsid w:val="00E419DA"/>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3DB7"/>
    <w:rsid w:val="00EE6005"/>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customStyle="1" w:styleId="Default">
    <w:name w:val="Default"/>
    <w:rsid w:val="0040040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480E4-CDF2-450B-A5C5-2E7A745B4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3215</Words>
  <Characters>18326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2021-04-26T07:52:00Z</dcterms:created>
  <dcterms:modified xsi:type="dcterms:W3CDTF">2021-10-28T17:01:00Z</dcterms:modified>
</cp:coreProperties>
</file>