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2491" w:rsidRDefault="00072491" w:rsidP="00072491">
      <w:pPr>
        <w:tabs>
          <w:tab w:val="left" w:pos="4962"/>
        </w:tabs>
        <w:spacing w:after="0" w:line="240" w:lineRule="auto"/>
        <w:ind w:left="4962"/>
        <w:jc w:val="both"/>
        <w:rPr>
          <w:rFonts w:ascii="Times New Roman" w:hAnsi="Times New Roman" w:cs="Times New Roman"/>
          <w:sz w:val="24"/>
          <w:szCs w:val="24"/>
        </w:rPr>
      </w:pPr>
    </w:p>
    <w:p w:rsidR="00072491" w:rsidRDefault="00072491" w:rsidP="00072491">
      <w:pPr>
        <w:tabs>
          <w:tab w:val="left" w:pos="4962"/>
        </w:tabs>
        <w:spacing w:after="0" w:line="240" w:lineRule="auto"/>
        <w:ind w:left="4962"/>
        <w:jc w:val="both"/>
        <w:rPr>
          <w:rFonts w:ascii="Times New Roman" w:hAnsi="Times New Roman" w:cs="Times New Roman"/>
          <w:sz w:val="24"/>
          <w:szCs w:val="24"/>
        </w:rPr>
      </w:pPr>
    </w:p>
    <w:p w:rsidR="00072491" w:rsidRPr="009B0785" w:rsidRDefault="00072491" w:rsidP="00072491">
      <w:pPr>
        <w:tabs>
          <w:tab w:val="left" w:pos="4962"/>
        </w:tabs>
        <w:spacing w:after="0" w:line="240" w:lineRule="auto"/>
        <w:ind w:left="4962"/>
        <w:jc w:val="both"/>
        <w:rPr>
          <w:rFonts w:ascii="Times New Roman" w:hAnsi="Times New Roman" w:cs="Times New Roman"/>
          <w:sz w:val="24"/>
          <w:szCs w:val="24"/>
        </w:rPr>
      </w:pPr>
      <w:r>
        <w:rPr>
          <w:rFonts w:ascii="Times New Roman" w:hAnsi="Times New Roman" w:cs="Times New Roman"/>
          <w:sz w:val="24"/>
          <w:szCs w:val="24"/>
        </w:rPr>
        <w:t>Директору ООО «</w:t>
      </w:r>
      <w:proofErr w:type="spellStart"/>
      <w:r>
        <w:rPr>
          <w:rFonts w:ascii="Times New Roman" w:hAnsi="Times New Roman" w:cs="Times New Roman"/>
          <w:sz w:val="24"/>
          <w:szCs w:val="24"/>
        </w:rPr>
        <w:t>Оффикс</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Нск</w:t>
      </w:r>
      <w:proofErr w:type="spellEnd"/>
      <w:r>
        <w:rPr>
          <w:rFonts w:ascii="Times New Roman" w:hAnsi="Times New Roman" w:cs="Times New Roman"/>
          <w:sz w:val="24"/>
          <w:szCs w:val="24"/>
        </w:rPr>
        <w:t>»</w:t>
      </w:r>
      <w:r w:rsidRPr="009B0785">
        <w:rPr>
          <w:rFonts w:ascii="Times New Roman" w:hAnsi="Times New Roman" w:cs="Times New Roman"/>
          <w:sz w:val="24"/>
          <w:szCs w:val="24"/>
        </w:rPr>
        <w:t xml:space="preserve"> </w:t>
      </w:r>
    </w:p>
    <w:p w:rsidR="00072491" w:rsidRPr="009B0785" w:rsidRDefault="00072491" w:rsidP="00072491">
      <w:pPr>
        <w:tabs>
          <w:tab w:val="left" w:pos="4962"/>
        </w:tabs>
        <w:spacing w:after="0" w:line="240" w:lineRule="auto"/>
        <w:ind w:left="4962"/>
        <w:jc w:val="both"/>
        <w:rPr>
          <w:rFonts w:ascii="Times New Roman" w:hAnsi="Times New Roman" w:cs="Times New Roman"/>
          <w:sz w:val="24"/>
          <w:szCs w:val="24"/>
        </w:rPr>
      </w:pPr>
      <w:proofErr w:type="spellStart"/>
      <w:r>
        <w:rPr>
          <w:rFonts w:ascii="Times New Roman" w:hAnsi="Times New Roman" w:cs="Times New Roman"/>
          <w:sz w:val="24"/>
          <w:szCs w:val="24"/>
        </w:rPr>
        <w:t>Бенденко</w:t>
      </w:r>
      <w:proofErr w:type="spellEnd"/>
      <w:r>
        <w:rPr>
          <w:rFonts w:ascii="Times New Roman" w:hAnsi="Times New Roman" w:cs="Times New Roman"/>
          <w:sz w:val="24"/>
          <w:szCs w:val="24"/>
        </w:rPr>
        <w:t xml:space="preserve"> О. В.</w:t>
      </w:r>
    </w:p>
    <w:p w:rsidR="00072491" w:rsidRDefault="00072491" w:rsidP="00072491">
      <w:pPr>
        <w:tabs>
          <w:tab w:val="left" w:pos="4962"/>
        </w:tabs>
        <w:spacing w:after="0" w:line="240" w:lineRule="auto"/>
        <w:ind w:left="4962"/>
        <w:jc w:val="both"/>
        <w:rPr>
          <w:rFonts w:ascii="Times New Roman" w:hAnsi="Times New Roman" w:cs="Times New Roman"/>
          <w:sz w:val="24"/>
          <w:szCs w:val="24"/>
        </w:rPr>
      </w:pPr>
      <w:r>
        <w:rPr>
          <w:rFonts w:ascii="Times New Roman" w:hAnsi="Times New Roman" w:cs="Times New Roman"/>
          <w:sz w:val="24"/>
          <w:szCs w:val="24"/>
        </w:rPr>
        <w:t>ул. Большевистская, д. 131, оф. 702,</w:t>
      </w:r>
    </w:p>
    <w:p w:rsidR="00072491" w:rsidRDefault="00072491" w:rsidP="00072491">
      <w:pPr>
        <w:tabs>
          <w:tab w:val="left" w:pos="4962"/>
        </w:tabs>
        <w:spacing w:after="0" w:line="240" w:lineRule="auto"/>
        <w:ind w:left="4962"/>
        <w:jc w:val="both"/>
        <w:rPr>
          <w:rFonts w:ascii="Times New Roman" w:hAnsi="Times New Roman" w:cs="Times New Roman"/>
          <w:sz w:val="24"/>
          <w:szCs w:val="24"/>
        </w:rPr>
      </w:pPr>
      <w:r>
        <w:rPr>
          <w:rFonts w:ascii="Times New Roman" w:hAnsi="Times New Roman" w:cs="Times New Roman"/>
          <w:sz w:val="24"/>
          <w:szCs w:val="24"/>
        </w:rPr>
        <w:t>г. Новосибирск, 630083</w:t>
      </w:r>
    </w:p>
    <w:p w:rsidR="00072491" w:rsidRPr="009B0785" w:rsidRDefault="00072491" w:rsidP="00072491">
      <w:pPr>
        <w:tabs>
          <w:tab w:val="left" w:pos="4962"/>
        </w:tabs>
        <w:spacing w:after="0" w:line="240" w:lineRule="auto"/>
        <w:ind w:left="4962"/>
        <w:jc w:val="both"/>
        <w:rPr>
          <w:rFonts w:ascii="Times New Roman" w:hAnsi="Times New Roman" w:cs="Times New Roman"/>
          <w:sz w:val="24"/>
          <w:szCs w:val="24"/>
        </w:rPr>
      </w:pPr>
    </w:p>
    <w:p w:rsidR="00072491" w:rsidRDefault="00072491" w:rsidP="00072491">
      <w:pPr>
        <w:tabs>
          <w:tab w:val="left" w:pos="4962"/>
        </w:tabs>
        <w:spacing w:after="0" w:line="240" w:lineRule="auto"/>
        <w:ind w:left="4962"/>
        <w:jc w:val="both"/>
        <w:rPr>
          <w:rFonts w:ascii="Times New Roman" w:hAnsi="Times New Roman" w:cs="Times New Roman"/>
          <w:sz w:val="24"/>
          <w:szCs w:val="24"/>
        </w:rPr>
      </w:pPr>
      <w:r>
        <w:rPr>
          <w:rFonts w:ascii="Times New Roman" w:hAnsi="Times New Roman" w:cs="Times New Roman"/>
          <w:sz w:val="24"/>
          <w:szCs w:val="24"/>
        </w:rPr>
        <w:t>Руководителю УФНС России по Новосибирской области,</w:t>
      </w:r>
    </w:p>
    <w:p w:rsidR="00072491" w:rsidRDefault="00072491" w:rsidP="00072491">
      <w:pPr>
        <w:tabs>
          <w:tab w:val="left" w:pos="4962"/>
        </w:tabs>
        <w:spacing w:after="0" w:line="240" w:lineRule="auto"/>
        <w:ind w:left="4962"/>
        <w:jc w:val="both"/>
        <w:rPr>
          <w:rFonts w:ascii="Times New Roman" w:hAnsi="Times New Roman" w:cs="Times New Roman"/>
          <w:sz w:val="24"/>
          <w:szCs w:val="24"/>
        </w:rPr>
      </w:pPr>
      <w:r>
        <w:rPr>
          <w:rFonts w:ascii="Times New Roman" w:hAnsi="Times New Roman" w:cs="Times New Roman"/>
          <w:sz w:val="24"/>
          <w:szCs w:val="24"/>
        </w:rPr>
        <w:t xml:space="preserve">Государственному </w:t>
      </w:r>
      <w:proofErr w:type="spellStart"/>
      <w:r>
        <w:rPr>
          <w:rFonts w:ascii="Times New Roman" w:hAnsi="Times New Roman" w:cs="Times New Roman"/>
          <w:sz w:val="24"/>
          <w:szCs w:val="24"/>
        </w:rPr>
        <w:t>совтенику</w:t>
      </w:r>
      <w:proofErr w:type="spellEnd"/>
      <w:r>
        <w:rPr>
          <w:rFonts w:ascii="Times New Roman" w:hAnsi="Times New Roman" w:cs="Times New Roman"/>
          <w:sz w:val="24"/>
          <w:szCs w:val="24"/>
        </w:rPr>
        <w:t xml:space="preserve"> 2 класса</w:t>
      </w:r>
    </w:p>
    <w:p w:rsidR="00072491" w:rsidRDefault="00072491" w:rsidP="00072491">
      <w:pPr>
        <w:tabs>
          <w:tab w:val="left" w:pos="4962"/>
        </w:tabs>
        <w:spacing w:after="0" w:line="240" w:lineRule="auto"/>
        <w:ind w:left="4962"/>
        <w:jc w:val="both"/>
        <w:rPr>
          <w:rFonts w:ascii="Times New Roman" w:hAnsi="Times New Roman" w:cs="Times New Roman"/>
          <w:sz w:val="24"/>
          <w:szCs w:val="24"/>
        </w:rPr>
      </w:pPr>
      <w:r>
        <w:rPr>
          <w:rFonts w:ascii="Times New Roman" w:hAnsi="Times New Roman" w:cs="Times New Roman"/>
          <w:sz w:val="24"/>
          <w:szCs w:val="24"/>
        </w:rPr>
        <w:t>Легостаеву А. В.</w:t>
      </w:r>
    </w:p>
    <w:p w:rsidR="00072491" w:rsidRPr="009B0785" w:rsidRDefault="00072491" w:rsidP="00072491">
      <w:pPr>
        <w:tabs>
          <w:tab w:val="left" w:pos="4962"/>
        </w:tabs>
        <w:spacing w:after="0" w:line="240" w:lineRule="auto"/>
        <w:ind w:left="4962"/>
        <w:jc w:val="both"/>
        <w:rPr>
          <w:rFonts w:ascii="Times New Roman" w:hAnsi="Times New Roman" w:cs="Times New Roman"/>
          <w:sz w:val="24"/>
          <w:szCs w:val="24"/>
        </w:rPr>
      </w:pPr>
      <w:r>
        <w:rPr>
          <w:rFonts w:ascii="Times New Roman" w:hAnsi="Times New Roman" w:cs="Times New Roman"/>
          <w:sz w:val="24"/>
          <w:szCs w:val="24"/>
        </w:rPr>
        <w:t>ул. Каменская, д. 48, г. Новосибирск, 630005</w:t>
      </w:r>
    </w:p>
    <w:p w:rsidR="00072491" w:rsidRPr="00417ED0" w:rsidRDefault="00072491" w:rsidP="00072491">
      <w:pPr>
        <w:tabs>
          <w:tab w:val="left" w:pos="4962"/>
        </w:tabs>
        <w:spacing w:after="0" w:line="240" w:lineRule="auto"/>
        <w:ind w:left="4962"/>
        <w:jc w:val="both"/>
        <w:rPr>
          <w:rFonts w:ascii="Times New Roman" w:hAnsi="Times New Roman" w:cs="Times New Roman"/>
          <w:sz w:val="24"/>
        </w:rPr>
      </w:pPr>
    </w:p>
    <w:p w:rsidR="00072491" w:rsidRPr="00417ED0" w:rsidRDefault="00072491" w:rsidP="00072491">
      <w:pPr>
        <w:tabs>
          <w:tab w:val="left" w:pos="4962"/>
        </w:tabs>
        <w:spacing w:after="0" w:line="240" w:lineRule="auto"/>
        <w:ind w:left="4962"/>
        <w:jc w:val="both"/>
        <w:rPr>
          <w:rFonts w:ascii="Times New Roman" w:hAnsi="Times New Roman" w:cs="Times New Roman"/>
          <w:sz w:val="24"/>
        </w:rPr>
      </w:pPr>
    </w:p>
    <w:p w:rsidR="00072491" w:rsidRPr="00417ED0" w:rsidRDefault="00072491" w:rsidP="00072491">
      <w:pPr>
        <w:tabs>
          <w:tab w:val="left" w:pos="4962"/>
        </w:tabs>
        <w:spacing w:after="0" w:line="240" w:lineRule="auto"/>
        <w:ind w:left="4962"/>
        <w:jc w:val="both"/>
        <w:rPr>
          <w:rFonts w:ascii="Times New Roman" w:hAnsi="Times New Roman" w:cs="Times New Roman"/>
          <w:sz w:val="24"/>
        </w:rPr>
      </w:pPr>
    </w:p>
    <w:p w:rsidR="00072491" w:rsidRDefault="00072491" w:rsidP="00072491">
      <w:pPr>
        <w:tabs>
          <w:tab w:val="left" w:pos="4962"/>
        </w:tabs>
        <w:spacing w:after="0" w:line="240" w:lineRule="auto"/>
        <w:ind w:left="4962"/>
        <w:jc w:val="both"/>
        <w:rPr>
          <w:rFonts w:ascii="Times New Roman" w:hAnsi="Times New Roman" w:cs="Times New Roman"/>
          <w:sz w:val="24"/>
        </w:rPr>
      </w:pPr>
    </w:p>
    <w:p w:rsidR="00072491" w:rsidRDefault="00072491" w:rsidP="00072491">
      <w:pPr>
        <w:tabs>
          <w:tab w:val="left" w:pos="4962"/>
        </w:tabs>
        <w:spacing w:after="0" w:line="240" w:lineRule="auto"/>
        <w:ind w:left="4962"/>
        <w:jc w:val="both"/>
        <w:rPr>
          <w:rFonts w:ascii="Times New Roman" w:hAnsi="Times New Roman" w:cs="Times New Roman"/>
          <w:sz w:val="24"/>
        </w:rPr>
      </w:pPr>
    </w:p>
    <w:p w:rsidR="00072491" w:rsidRDefault="00072491" w:rsidP="00072491">
      <w:pPr>
        <w:tabs>
          <w:tab w:val="left" w:pos="4962"/>
        </w:tabs>
        <w:spacing w:after="0" w:line="240" w:lineRule="auto"/>
        <w:ind w:left="4962"/>
        <w:jc w:val="both"/>
        <w:rPr>
          <w:rFonts w:ascii="Times New Roman" w:hAnsi="Times New Roman" w:cs="Times New Roman"/>
          <w:sz w:val="24"/>
        </w:rPr>
      </w:pPr>
    </w:p>
    <w:p w:rsidR="00072491" w:rsidRDefault="00072491" w:rsidP="00072491">
      <w:pPr>
        <w:tabs>
          <w:tab w:val="left" w:pos="4962"/>
        </w:tabs>
        <w:spacing w:after="0" w:line="240" w:lineRule="auto"/>
        <w:ind w:left="4962"/>
        <w:jc w:val="both"/>
        <w:rPr>
          <w:rFonts w:ascii="Times New Roman" w:hAnsi="Times New Roman" w:cs="Times New Roman"/>
          <w:sz w:val="24"/>
        </w:rPr>
      </w:pPr>
    </w:p>
    <w:p w:rsidR="00072491" w:rsidRDefault="00072491" w:rsidP="00072491">
      <w:pPr>
        <w:tabs>
          <w:tab w:val="left" w:pos="4962"/>
        </w:tabs>
        <w:spacing w:after="0" w:line="240" w:lineRule="auto"/>
        <w:ind w:left="4962"/>
        <w:jc w:val="both"/>
        <w:rPr>
          <w:rFonts w:ascii="Times New Roman" w:hAnsi="Times New Roman" w:cs="Times New Roman"/>
          <w:sz w:val="24"/>
        </w:rPr>
      </w:pPr>
    </w:p>
    <w:p w:rsidR="00072491" w:rsidRPr="00417ED0" w:rsidRDefault="00072491" w:rsidP="00072491">
      <w:pPr>
        <w:tabs>
          <w:tab w:val="left" w:pos="4962"/>
        </w:tabs>
        <w:spacing w:after="0" w:line="240" w:lineRule="auto"/>
        <w:ind w:left="4962"/>
        <w:jc w:val="both"/>
        <w:rPr>
          <w:rFonts w:ascii="Times New Roman" w:hAnsi="Times New Roman" w:cs="Times New Roman"/>
          <w:sz w:val="24"/>
        </w:rPr>
      </w:pPr>
    </w:p>
    <w:p w:rsidR="00072491" w:rsidRPr="00417ED0" w:rsidRDefault="00072491" w:rsidP="00072491">
      <w:pPr>
        <w:tabs>
          <w:tab w:val="left" w:pos="4962"/>
        </w:tabs>
        <w:spacing w:after="0" w:line="240" w:lineRule="auto"/>
        <w:ind w:left="4962"/>
        <w:jc w:val="both"/>
        <w:rPr>
          <w:rFonts w:ascii="Times New Roman" w:eastAsia="Times New Roman" w:hAnsi="Times New Roman" w:cs="Times New Roman"/>
          <w:sz w:val="24"/>
          <w:szCs w:val="24"/>
          <w:shd w:val="clear" w:color="auto" w:fill="FFFFFF"/>
        </w:rPr>
      </w:pPr>
    </w:p>
    <w:p w:rsidR="00072491" w:rsidRPr="00930BF9" w:rsidRDefault="00072491" w:rsidP="00072491">
      <w:pPr>
        <w:pStyle w:val="a3"/>
        <w:ind w:firstLine="567"/>
        <w:jc w:val="center"/>
        <w:rPr>
          <w:b/>
        </w:rPr>
      </w:pPr>
      <w:r w:rsidRPr="00235F9E">
        <w:rPr>
          <w:b/>
        </w:rPr>
        <w:t>РЕШЕНИЕ</w:t>
      </w:r>
      <w:r w:rsidRPr="00930BF9">
        <w:rPr>
          <w:b/>
        </w:rPr>
        <w:t xml:space="preserve"> № </w:t>
      </w:r>
      <w:r w:rsidRPr="009B0785">
        <w:rPr>
          <w:b/>
        </w:rPr>
        <w:t>054/06/6</w:t>
      </w:r>
      <w:r>
        <w:rPr>
          <w:b/>
        </w:rPr>
        <w:t>9</w:t>
      </w:r>
      <w:r w:rsidRPr="009B0785">
        <w:rPr>
          <w:b/>
        </w:rPr>
        <w:t>-</w:t>
      </w:r>
      <w:r>
        <w:rPr>
          <w:b/>
        </w:rPr>
        <w:t>2081</w:t>
      </w:r>
      <w:r w:rsidRPr="009B0785">
        <w:rPr>
          <w:b/>
        </w:rPr>
        <w:t>/2021</w:t>
      </w:r>
    </w:p>
    <w:p w:rsidR="00072491" w:rsidRPr="00930BF9" w:rsidRDefault="00072491" w:rsidP="00072491">
      <w:pPr>
        <w:pStyle w:val="a3"/>
        <w:ind w:firstLine="567"/>
        <w:jc w:val="center"/>
        <w:rPr>
          <w:b/>
        </w:rPr>
      </w:pPr>
    </w:p>
    <w:p w:rsidR="00072491" w:rsidRPr="00E6412C" w:rsidRDefault="00072491" w:rsidP="00072491">
      <w:pPr>
        <w:pStyle w:val="a3"/>
        <w:jc w:val="both"/>
      </w:pPr>
      <w:r w:rsidRPr="00FF1894">
        <w:t>«</w:t>
      </w:r>
      <w:r>
        <w:t xml:space="preserve">25» октября 2021 </w:t>
      </w:r>
      <w:r w:rsidRPr="00E6412C">
        <w:t>г</w:t>
      </w:r>
      <w:r>
        <w:t>.</w:t>
      </w:r>
      <w:r w:rsidRPr="00E6412C">
        <w:t xml:space="preserve"> </w:t>
      </w:r>
      <w:r>
        <w:t xml:space="preserve">                                                       </w:t>
      </w:r>
      <w:r w:rsidRPr="00E6412C">
        <w:t xml:space="preserve">          </w:t>
      </w:r>
      <w:r>
        <w:t xml:space="preserve">            </w:t>
      </w:r>
      <w:r w:rsidRPr="00E6412C">
        <w:t xml:space="preserve">                        г. Новосибирск</w:t>
      </w:r>
    </w:p>
    <w:p w:rsidR="00072491" w:rsidRPr="00E6412C" w:rsidRDefault="00072491" w:rsidP="00072491">
      <w:pPr>
        <w:pStyle w:val="a3"/>
        <w:ind w:firstLine="709"/>
        <w:jc w:val="both"/>
      </w:pPr>
    </w:p>
    <w:p w:rsidR="00072491" w:rsidRPr="0043601A" w:rsidRDefault="00072491" w:rsidP="00072491">
      <w:pPr>
        <w:pStyle w:val="a3"/>
        <w:ind w:firstLine="709"/>
        <w:jc w:val="both"/>
      </w:pPr>
      <w:r w:rsidRPr="0043601A">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p w:rsidR="00072491" w:rsidRPr="0043601A" w:rsidRDefault="00072491" w:rsidP="00072491">
      <w:pPr>
        <w:pStyle w:val="a3"/>
        <w:ind w:firstLine="709"/>
        <w:jc w:val="both"/>
      </w:pPr>
    </w:p>
    <w:tbl>
      <w:tblPr>
        <w:tblW w:w="9640" w:type="dxa"/>
        <w:tblInd w:w="-142" w:type="dxa"/>
        <w:tblLook w:val="01E0" w:firstRow="1" w:lastRow="1" w:firstColumn="1" w:lastColumn="1" w:noHBand="0" w:noVBand="0"/>
      </w:tblPr>
      <w:tblGrid>
        <w:gridCol w:w="2835"/>
        <w:gridCol w:w="6805"/>
      </w:tblGrid>
      <w:tr w:rsidR="00072491" w:rsidRPr="0043601A" w:rsidTr="002848D0">
        <w:trPr>
          <w:trHeight w:val="557"/>
        </w:trPr>
        <w:tc>
          <w:tcPr>
            <w:tcW w:w="2835" w:type="dxa"/>
            <w:shd w:val="clear" w:color="auto" w:fill="auto"/>
          </w:tcPr>
          <w:p w:rsidR="00072491" w:rsidRPr="0043601A" w:rsidRDefault="00072491" w:rsidP="002848D0">
            <w:pPr>
              <w:pStyle w:val="a3"/>
              <w:ind w:firstLine="709"/>
              <w:jc w:val="both"/>
            </w:pPr>
            <w:r w:rsidRPr="00072491">
              <w:t>«………………»</w:t>
            </w:r>
          </w:p>
        </w:tc>
        <w:tc>
          <w:tcPr>
            <w:tcW w:w="6805" w:type="dxa"/>
            <w:shd w:val="clear" w:color="auto" w:fill="auto"/>
          </w:tcPr>
          <w:p w:rsidR="00072491" w:rsidRPr="0043601A" w:rsidRDefault="00072491" w:rsidP="002848D0">
            <w:pPr>
              <w:pStyle w:val="a3"/>
              <w:ind w:firstLine="709"/>
              <w:jc w:val="both"/>
            </w:pPr>
            <w:r>
              <w:t xml:space="preserve">- </w:t>
            </w:r>
            <w:proofErr w:type="spellStart"/>
            <w:r>
              <w:t>врио</w:t>
            </w:r>
            <w:proofErr w:type="spellEnd"/>
            <w:r w:rsidRPr="0043601A">
              <w:t xml:space="preserve"> руководителя управления, председатель Комиссии;</w:t>
            </w:r>
          </w:p>
        </w:tc>
      </w:tr>
      <w:tr w:rsidR="00072491" w:rsidRPr="0043601A" w:rsidTr="002848D0">
        <w:trPr>
          <w:trHeight w:val="543"/>
        </w:trPr>
        <w:tc>
          <w:tcPr>
            <w:tcW w:w="2835" w:type="dxa"/>
            <w:shd w:val="clear" w:color="auto" w:fill="auto"/>
          </w:tcPr>
          <w:p w:rsidR="00072491" w:rsidRPr="0043601A" w:rsidRDefault="00072491" w:rsidP="002848D0">
            <w:pPr>
              <w:pStyle w:val="a3"/>
              <w:ind w:firstLine="709"/>
              <w:jc w:val="both"/>
            </w:pPr>
            <w:r w:rsidRPr="00072491">
              <w:t>«………………»</w:t>
            </w:r>
          </w:p>
        </w:tc>
        <w:tc>
          <w:tcPr>
            <w:tcW w:w="6805" w:type="dxa"/>
            <w:shd w:val="clear" w:color="auto" w:fill="auto"/>
          </w:tcPr>
          <w:p w:rsidR="00072491" w:rsidRPr="0043601A" w:rsidRDefault="00072491" w:rsidP="002848D0">
            <w:pPr>
              <w:pStyle w:val="a3"/>
              <w:ind w:firstLine="709"/>
              <w:jc w:val="both"/>
            </w:pPr>
            <w:r w:rsidRPr="0043601A">
              <w:t xml:space="preserve">- </w:t>
            </w:r>
            <w:r>
              <w:t xml:space="preserve">ведущий </w:t>
            </w:r>
            <w:r w:rsidRPr="0043601A">
              <w:t>специалист</w:t>
            </w:r>
            <w:r>
              <w:t xml:space="preserve">-эксперт </w:t>
            </w:r>
            <w:r w:rsidRPr="00D55F16">
              <w:t>отдела контроля государственного оборонного заказа, член Комиссии</w:t>
            </w:r>
            <w:r w:rsidRPr="0043601A">
              <w:t>;</w:t>
            </w:r>
          </w:p>
        </w:tc>
      </w:tr>
      <w:tr w:rsidR="00072491" w:rsidRPr="0043601A" w:rsidTr="002848D0">
        <w:trPr>
          <w:trHeight w:val="557"/>
        </w:trPr>
        <w:tc>
          <w:tcPr>
            <w:tcW w:w="2835" w:type="dxa"/>
            <w:shd w:val="clear" w:color="auto" w:fill="auto"/>
          </w:tcPr>
          <w:p w:rsidR="00072491" w:rsidRPr="0043601A" w:rsidRDefault="00072491" w:rsidP="002848D0">
            <w:pPr>
              <w:pStyle w:val="a3"/>
              <w:ind w:firstLine="709"/>
              <w:jc w:val="both"/>
            </w:pPr>
            <w:r w:rsidRPr="00072491">
              <w:t>«………………»</w:t>
            </w:r>
          </w:p>
        </w:tc>
        <w:tc>
          <w:tcPr>
            <w:tcW w:w="6805" w:type="dxa"/>
            <w:shd w:val="clear" w:color="auto" w:fill="auto"/>
          </w:tcPr>
          <w:p w:rsidR="00072491" w:rsidRPr="0043601A" w:rsidRDefault="00072491" w:rsidP="002848D0">
            <w:pPr>
              <w:pStyle w:val="a3"/>
              <w:ind w:firstLine="709"/>
              <w:jc w:val="both"/>
            </w:pPr>
            <w:r>
              <w:t xml:space="preserve">- специалист-эксперт </w:t>
            </w:r>
            <w:r w:rsidRPr="0043601A">
              <w:t>отдела контроля государственного оборонного заказа, член Комиссии;</w:t>
            </w:r>
          </w:p>
        </w:tc>
      </w:tr>
    </w:tbl>
    <w:p w:rsidR="00072491" w:rsidRPr="00ED1A35" w:rsidRDefault="00072491" w:rsidP="00072491">
      <w:pPr>
        <w:spacing w:after="0" w:line="240" w:lineRule="auto"/>
        <w:ind w:firstLine="709"/>
        <w:jc w:val="both"/>
        <w:rPr>
          <w:rFonts w:ascii="Times New Roman" w:hAnsi="Times New Roman" w:cs="Times New Roman"/>
          <w:sz w:val="24"/>
          <w:szCs w:val="24"/>
        </w:rPr>
      </w:pPr>
      <w:proofErr w:type="gramStart"/>
      <w:r w:rsidRPr="00ED1A35">
        <w:rPr>
          <w:rFonts w:ascii="Times New Roman" w:hAnsi="Times New Roman" w:cs="Times New Roman"/>
          <w:sz w:val="24"/>
          <w:szCs w:val="24"/>
        </w:rPr>
        <w:t>в</w:t>
      </w:r>
      <w:proofErr w:type="gramEnd"/>
      <w:r w:rsidRPr="00ED1A35">
        <w:rPr>
          <w:rFonts w:ascii="Times New Roman" w:hAnsi="Times New Roman" w:cs="Times New Roman"/>
          <w:sz w:val="24"/>
          <w:szCs w:val="24"/>
        </w:rPr>
        <w:t xml:space="preserve"> </w:t>
      </w:r>
      <w:r>
        <w:rPr>
          <w:rFonts w:ascii="Times New Roman" w:hAnsi="Times New Roman" w:cs="Times New Roman"/>
          <w:b/>
          <w:sz w:val="24"/>
          <w:szCs w:val="24"/>
        </w:rPr>
        <w:t>отсутствие</w:t>
      </w:r>
      <w:r>
        <w:rPr>
          <w:rFonts w:ascii="Times New Roman" w:hAnsi="Times New Roman" w:cs="Times New Roman"/>
          <w:sz w:val="24"/>
          <w:szCs w:val="24"/>
        </w:rPr>
        <w:t xml:space="preserve"> представителя ООО «</w:t>
      </w:r>
      <w:proofErr w:type="spellStart"/>
      <w:r>
        <w:rPr>
          <w:rFonts w:ascii="Times New Roman" w:hAnsi="Times New Roman" w:cs="Times New Roman"/>
          <w:sz w:val="24"/>
          <w:szCs w:val="24"/>
        </w:rPr>
        <w:t>Оффикс</w:t>
      </w:r>
      <w:proofErr w:type="spellEnd"/>
      <w:r>
        <w:rPr>
          <w:rFonts w:ascii="Times New Roman" w:hAnsi="Times New Roman" w:cs="Times New Roman"/>
          <w:sz w:val="24"/>
          <w:szCs w:val="24"/>
        </w:rPr>
        <w:t>-НСК»</w:t>
      </w:r>
      <w:r w:rsidRPr="00ED1A35">
        <w:rPr>
          <w:rFonts w:ascii="Times New Roman" w:hAnsi="Times New Roman" w:cs="Times New Roman"/>
          <w:sz w:val="24"/>
          <w:szCs w:val="24"/>
        </w:rPr>
        <w:t>,</w:t>
      </w:r>
      <w:r>
        <w:rPr>
          <w:rFonts w:ascii="Times New Roman" w:hAnsi="Times New Roman" w:cs="Times New Roman"/>
          <w:sz w:val="24"/>
          <w:szCs w:val="24"/>
        </w:rPr>
        <w:t xml:space="preserve"> уведомлен надлежащим образом,</w:t>
      </w:r>
    </w:p>
    <w:p w:rsidR="00072491" w:rsidRPr="00ED1A35" w:rsidRDefault="00072491" w:rsidP="00072491">
      <w:pPr>
        <w:spacing w:after="0" w:line="240" w:lineRule="auto"/>
        <w:ind w:firstLine="709"/>
        <w:jc w:val="both"/>
        <w:rPr>
          <w:rFonts w:ascii="Times New Roman" w:hAnsi="Times New Roman" w:cs="Times New Roman"/>
          <w:sz w:val="24"/>
          <w:szCs w:val="24"/>
        </w:rPr>
      </w:pPr>
      <w:proofErr w:type="gramStart"/>
      <w:r w:rsidRPr="00ED1A35">
        <w:rPr>
          <w:rFonts w:ascii="Times New Roman" w:hAnsi="Times New Roman" w:cs="Times New Roman"/>
          <w:sz w:val="24"/>
          <w:szCs w:val="24"/>
        </w:rPr>
        <w:t>в</w:t>
      </w:r>
      <w:proofErr w:type="gramEnd"/>
      <w:r w:rsidRPr="00ED1A35">
        <w:rPr>
          <w:rFonts w:ascii="Times New Roman" w:hAnsi="Times New Roman" w:cs="Times New Roman"/>
          <w:sz w:val="24"/>
          <w:szCs w:val="24"/>
        </w:rPr>
        <w:t xml:space="preserve"> </w:t>
      </w:r>
      <w:r w:rsidRPr="006D6180">
        <w:rPr>
          <w:rFonts w:ascii="Times New Roman" w:hAnsi="Times New Roman" w:cs="Times New Roman"/>
          <w:b/>
          <w:sz w:val="24"/>
          <w:szCs w:val="24"/>
        </w:rPr>
        <w:t>присутствии</w:t>
      </w:r>
      <w:r w:rsidRPr="00ED1A35">
        <w:rPr>
          <w:rFonts w:ascii="Times New Roman" w:hAnsi="Times New Roman" w:cs="Times New Roman"/>
          <w:sz w:val="24"/>
          <w:szCs w:val="24"/>
        </w:rPr>
        <w:t xml:space="preserve"> </w:t>
      </w:r>
      <w:r>
        <w:rPr>
          <w:rFonts w:ascii="Times New Roman" w:hAnsi="Times New Roman" w:cs="Times New Roman"/>
          <w:sz w:val="24"/>
          <w:szCs w:val="24"/>
        </w:rPr>
        <w:t>заместителя начальника отдела обеспечения УФНС России по Новосибирской области</w:t>
      </w:r>
      <w:r w:rsidRPr="009B0785">
        <w:rPr>
          <w:rFonts w:ascii="Times New Roman" w:hAnsi="Times New Roman" w:cs="Times New Roman"/>
          <w:sz w:val="24"/>
          <w:szCs w:val="24"/>
        </w:rPr>
        <w:t xml:space="preserve"> </w:t>
      </w:r>
      <w:r w:rsidRPr="00ED1A35">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Штоколова</w:t>
      </w:r>
      <w:proofErr w:type="spellEnd"/>
      <w:r>
        <w:rPr>
          <w:rFonts w:ascii="Times New Roman" w:hAnsi="Times New Roman" w:cs="Times New Roman"/>
          <w:sz w:val="24"/>
          <w:szCs w:val="24"/>
        </w:rPr>
        <w:t xml:space="preserve"> Владимира Викторовича </w:t>
      </w:r>
      <w:r w:rsidRPr="00ED1A35">
        <w:rPr>
          <w:rFonts w:ascii="Times New Roman" w:hAnsi="Times New Roman" w:cs="Times New Roman"/>
          <w:sz w:val="24"/>
          <w:szCs w:val="24"/>
        </w:rPr>
        <w:t>(</w:t>
      </w:r>
      <w:r>
        <w:rPr>
          <w:rFonts w:ascii="Times New Roman" w:hAnsi="Times New Roman" w:cs="Times New Roman"/>
          <w:sz w:val="24"/>
          <w:szCs w:val="24"/>
        </w:rPr>
        <w:t>по доверенности</w:t>
      </w:r>
      <w:r w:rsidRPr="00ED1A35">
        <w:rPr>
          <w:rFonts w:ascii="Times New Roman" w:hAnsi="Times New Roman" w:cs="Times New Roman"/>
          <w:sz w:val="24"/>
          <w:szCs w:val="24"/>
        </w:rPr>
        <w:t>)</w:t>
      </w:r>
      <w:r w:rsidRPr="00ED1A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специалиста-эксперта отдела обеспечения </w:t>
      </w:r>
      <w:r w:rsidRPr="00634370">
        <w:rPr>
          <w:rFonts w:ascii="Times New Roman" w:eastAsia="Times New Roman" w:hAnsi="Times New Roman" w:cs="Times New Roman"/>
          <w:sz w:val="24"/>
          <w:szCs w:val="24"/>
        </w:rPr>
        <w:t>УФНС России по Новосибирской области</w:t>
      </w:r>
      <w:r>
        <w:rPr>
          <w:rFonts w:ascii="Times New Roman" w:eastAsia="Times New Roman" w:hAnsi="Times New Roman" w:cs="Times New Roman"/>
          <w:sz w:val="24"/>
          <w:szCs w:val="24"/>
        </w:rPr>
        <w:t xml:space="preserve"> – Черновой Татьяны Алексеевны (по доверенности), главного специалиста-эксперта правового отдела УФНС России по Новосибирской области – </w:t>
      </w:r>
      <w:proofErr w:type="spellStart"/>
      <w:r>
        <w:rPr>
          <w:rFonts w:ascii="Times New Roman" w:eastAsia="Times New Roman" w:hAnsi="Times New Roman" w:cs="Times New Roman"/>
          <w:sz w:val="24"/>
          <w:szCs w:val="24"/>
        </w:rPr>
        <w:t>Басманова</w:t>
      </w:r>
      <w:proofErr w:type="spellEnd"/>
      <w:r>
        <w:rPr>
          <w:rFonts w:ascii="Times New Roman" w:eastAsia="Times New Roman" w:hAnsi="Times New Roman" w:cs="Times New Roman"/>
          <w:sz w:val="24"/>
          <w:szCs w:val="24"/>
        </w:rPr>
        <w:t xml:space="preserve"> Артема Андреевича (по доверенности),</w:t>
      </w:r>
    </w:p>
    <w:p w:rsidR="00072491" w:rsidRDefault="00072491" w:rsidP="00072491">
      <w:pPr>
        <w:spacing w:after="0" w:line="240" w:lineRule="auto"/>
        <w:ind w:firstLine="709"/>
        <w:jc w:val="both"/>
        <w:rPr>
          <w:rFonts w:ascii="Times New Roman" w:hAnsi="Times New Roman" w:cs="Times New Roman"/>
          <w:color w:val="000000" w:themeColor="text1"/>
          <w:sz w:val="24"/>
          <w:szCs w:val="24"/>
        </w:rPr>
      </w:pPr>
      <w:proofErr w:type="gramStart"/>
      <w:r w:rsidRPr="00ED1A35">
        <w:rPr>
          <w:rFonts w:ascii="Times New Roman" w:hAnsi="Times New Roman" w:cs="Times New Roman"/>
          <w:sz w:val="24"/>
          <w:szCs w:val="24"/>
        </w:rPr>
        <w:t>рассмотрев</w:t>
      </w:r>
      <w:proofErr w:type="gramEnd"/>
      <w:r w:rsidRPr="00ED1A35">
        <w:rPr>
          <w:rFonts w:ascii="Times New Roman" w:hAnsi="Times New Roman" w:cs="Times New Roman"/>
          <w:sz w:val="24"/>
          <w:szCs w:val="24"/>
        </w:rPr>
        <w:t xml:space="preserve"> жалобу </w:t>
      </w:r>
      <w:r w:rsidRPr="00930BF9">
        <w:rPr>
          <w:rFonts w:ascii="Times New Roman" w:hAnsi="Times New Roman" w:cs="Times New Roman"/>
          <w:sz w:val="24"/>
          <w:szCs w:val="24"/>
        </w:rPr>
        <w:t>ООО «</w:t>
      </w:r>
      <w:proofErr w:type="spellStart"/>
      <w:r>
        <w:rPr>
          <w:rFonts w:ascii="Times New Roman" w:hAnsi="Times New Roman" w:cs="Times New Roman"/>
          <w:sz w:val="24"/>
          <w:szCs w:val="24"/>
        </w:rPr>
        <w:t>Оффикс</w:t>
      </w:r>
      <w:proofErr w:type="spellEnd"/>
      <w:r>
        <w:rPr>
          <w:rFonts w:ascii="Times New Roman" w:hAnsi="Times New Roman" w:cs="Times New Roman"/>
          <w:sz w:val="24"/>
          <w:szCs w:val="24"/>
        </w:rPr>
        <w:t>-НСК</w:t>
      </w:r>
      <w:r w:rsidRPr="00930BF9">
        <w:rPr>
          <w:rFonts w:ascii="Times New Roman" w:hAnsi="Times New Roman" w:cs="Times New Roman"/>
          <w:sz w:val="24"/>
          <w:szCs w:val="24"/>
        </w:rPr>
        <w:t xml:space="preserve">» на действия </w:t>
      </w:r>
      <w:r>
        <w:rPr>
          <w:rFonts w:ascii="Times New Roman" w:hAnsi="Times New Roman" w:cs="Times New Roman"/>
          <w:sz w:val="24"/>
          <w:szCs w:val="24"/>
        </w:rPr>
        <w:t xml:space="preserve">заказчика – УФНС России по Новосибирской области </w:t>
      </w:r>
      <w:r w:rsidRPr="00930BF9">
        <w:rPr>
          <w:rFonts w:ascii="Times New Roman" w:hAnsi="Times New Roman" w:cs="Times New Roman"/>
          <w:sz w:val="24"/>
          <w:szCs w:val="24"/>
        </w:rPr>
        <w:t xml:space="preserve">при проведении электронного аукциона № </w:t>
      </w:r>
      <w:r>
        <w:rPr>
          <w:rFonts w:ascii="Times New Roman" w:hAnsi="Times New Roman" w:cs="Times New Roman"/>
          <w:sz w:val="24"/>
          <w:szCs w:val="24"/>
        </w:rPr>
        <w:t>0151100009621000042</w:t>
      </w:r>
      <w:r w:rsidRPr="00930BF9">
        <w:rPr>
          <w:rFonts w:ascii="Times New Roman" w:hAnsi="Times New Roman" w:cs="Times New Roman"/>
          <w:sz w:val="24"/>
          <w:szCs w:val="24"/>
        </w:rPr>
        <w:t xml:space="preserve"> </w:t>
      </w:r>
      <w:r>
        <w:rPr>
          <w:rFonts w:ascii="Times New Roman" w:hAnsi="Times New Roman" w:cs="Times New Roman"/>
          <w:sz w:val="24"/>
          <w:szCs w:val="24"/>
        </w:rPr>
        <w:t xml:space="preserve">на поставку офисной мебели </w:t>
      </w:r>
      <w:r w:rsidRPr="009B0785">
        <w:rPr>
          <w:rFonts w:ascii="Times New Roman" w:hAnsi="Times New Roman" w:cs="Times New Roman"/>
          <w:sz w:val="24"/>
          <w:szCs w:val="24"/>
        </w:rPr>
        <w:t xml:space="preserve">для нужд </w:t>
      </w:r>
      <w:r>
        <w:rPr>
          <w:rFonts w:ascii="Times New Roman" w:hAnsi="Times New Roman" w:cs="Times New Roman"/>
          <w:sz w:val="24"/>
          <w:szCs w:val="24"/>
        </w:rPr>
        <w:t>УФНС России по Новосибирской области</w:t>
      </w:r>
      <w:r w:rsidRPr="00ED1A35">
        <w:rPr>
          <w:rFonts w:ascii="Times New Roman" w:hAnsi="Times New Roman" w:cs="Times New Roman"/>
          <w:color w:val="000000" w:themeColor="text1"/>
          <w:sz w:val="24"/>
          <w:szCs w:val="24"/>
        </w:rPr>
        <w:t>,</w:t>
      </w:r>
    </w:p>
    <w:p w:rsidR="00072491" w:rsidRDefault="00072491" w:rsidP="00072491">
      <w:pPr>
        <w:spacing w:after="0" w:line="240" w:lineRule="auto"/>
        <w:ind w:firstLine="709"/>
        <w:jc w:val="both"/>
        <w:rPr>
          <w:rFonts w:ascii="Times New Roman" w:hAnsi="Times New Roman" w:cs="Times New Roman"/>
          <w:color w:val="000000" w:themeColor="text1"/>
          <w:sz w:val="24"/>
          <w:szCs w:val="24"/>
        </w:rPr>
      </w:pPr>
    </w:p>
    <w:p w:rsidR="00072491" w:rsidRPr="00ED1A35" w:rsidRDefault="00072491" w:rsidP="00072491">
      <w:pPr>
        <w:pStyle w:val="a3"/>
        <w:spacing w:before="240" w:after="240"/>
        <w:jc w:val="center"/>
      </w:pPr>
      <w:r w:rsidRPr="00ED1A35">
        <w:t>УСТАНОВИЛА:</w:t>
      </w:r>
    </w:p>
    <w:p w:rsidR="00072491" w:rsidRPr="006B11F2" w:rsidRDefault="00072491" w:rsidP="00072491">
      <w:pPr>
        <w:pStyle w:val="a3"/>
        <w:ind w:firstLine="709"/>
        <w:jc w:val="both"/>
      </w:pPr>
      <w:r w:rsidRPr="006B11F2">
        <w:t xml:space="preserve">В Новосибирское УФАС России поступила </w:t>
      </w:r>
      <w:r>
        <w:t xml:space="preserve">жалоба </w:t>
      </w:r>
      <w:r w:rsidRPr="0078100C">
        <w:t>ООО «</w:t>
      </w:r>
      <w:proofErr w:type="spellStart"/>
      <w:r>
        <w:t>Оффикс</w:t>
      </w:r>
      <w:proofErr w:type="spellEnd"/>
      <w:r>
        <w:t>-НСК</w:t>
      </w:r>
      <w:r w:rsidRPr="0078100C">
        <w:t xml:space="preserve">» на действия </w:t>
      </w:r>
      <w:r>
        <w:t xml:space="preserve">заказчика - </w:t>
      </w:r>
      <w:r w:rsidRPr="007C3A7B">
        <w:t xml:space="preserve">УФНС России по Новосибирской области </w:t>
      </w:r>
      <w:r w:rsidRPr="0078100C">
        <w:t xml:space="preserve">при проведении </w:t>
      </w:r>
      <w:r w:rsidRPr="0078100C">
        <w:lastRenderedPageBreak/>
        <w:t xml:space="preserve">электронного аукциона № </w:t>
      </w:r>
      <w:r w:rsidRPr="007C3A7B">
        <w:t>0151100009621000042</w:t>
      </w:r>
      <w:r w:rsidRPr="0078100C">
        <w:t xml:space="preserve"> на </w:t>
      </w:r>
      <w:r w:rsidRPr="007C3A7B">
        <w:t xml:space="preserve">поставку офисной мебели для нужд УФНС </w:t>
      </w:r>
      <w:r>
        <w:t>России по Новосибирской области</w:t>
      </w:r>
      <w:r w:rsidRPr="006B11F2">
        <w:rPr>
          <w:color w:val="000000" w:themeColor="text1"/>
          <w:shd w:val="clear" w:color="auto" w:fill="FFFFFF"/>
        </w:rPr>
        <w:t>.</w:t>
      </w:r>
    </w:p>
    <w:p w:rsidR="00072491" w:rsidRDefault="00072491" w:rsidP="00072491">
      <w:pPr>
        <w:tabs>
          <w:tab w:val="left" w:pos="567"/>
        </w:tabs>
        <w:spacing w:after="0" w:line="240" w:lineRule="auto"/>
        <w:ind w:firstLine="709"/>
        <w:jc w:val="both"/>
        <w:rPr>
          <w:rFonts w:ascii="Times New Roman" w:hAnsi="Times New Roman" w:cs="Times New Roman"/>
          <w:b/>
          <w:sz w:val="24"/>
          <w:szCs w:val="24"/>
        </w:rPr>
      </w:pPr>
      <w:r w:rsidRPr="006B11F2">
        <w:rPr>
          <w:rFonts w:ascii="Times New Roman" w:hAnsi="Times New Roman" w:cs="Times New Roman"/>
          <w:b/>
          <w:sz w:val="24"/>
          <w:szCs w:val="24"/>
        </w:rPr>
        <w:t xml:space="preserve">Суть жалобы заключается в следующем. </w:t>
      </w:r>
    </w:p>
    <w:p w:rsidR="00072491" w:rsidRDefault="00072491" w:rsidP="00072491">
      <w:pPr>
        <w:tabs>
          <w:tab w:val="left" w:pos="567"/>
        </w:tabs>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22</w:t>
      </w:r>
      <w:r w:rsidRPr="004A4E8C">
        <w:rPr>
          <w:rFonts w:ascii="Times New Roman" w:eastAsia="Calibri" w:hAnsi="Times New Roman" w:cs="Times New Roman"/>
          <w:sz w:val="24"/>
          <w:szCs w:val="24"/>
          <w:lang w:eastAsia="en-US"/>
        </w:rPr>
        <w:t>.0</w:t>
      </w:r>
      <w:r>
        <w:rPr>
          <w:rFonts w:ascii="Times New Roman" w:eastAsia="Calibri" w:hAnsi="Times New Roman" w:cs="Times New Roman"/>
          <w:sz w:val="24"/>
          <w:szCs w:val="24"/>
          <w:lang w:eastAsia="en-US"/>
        </w:rPr>
        <w:t>9</w:t>
      </w:r>
      <w:r w:rsidRPr="004A4E8C">
        <w:rPr>
          <w:rFonts w:ascii="Times New Roman" w:eastAsia="Calibri" w:hAnsi="Times New Roman" w:cs="Times New Roman"/>
          <w:sz w:val="24"/>
          <w:szCs w:val="24"/>
          <w:lang w:eastAsia="en-US"/>
        </w:rPr>
        <w:t>.2021г. в ЕИС было опубликовано извещение № 0</w:t>
      </w:r>
      <w:r>
        <w:rPr>
          <w:rFonts w:ascii="Times New Roman" w:eastAsia="Calibri" w:hAnsi="Times New Roman" w:cs="Times New Roman"/>
          <w:sz w:val="24"/>
          <w:szCs w:val="24"/>
          <w:lang w:eastAsia="en-US"/>
        </w:rPr>
        <w:t>151100009621000042</w:t>
      </w:r>
      <w:r w:rsidRPr="004A4E8C">
        <w:rPr>
          <w:rFonts w:ascii="Times New Roman" w:eastAsia="Calibri" w:hAnsi="Times New Roman" w:cs="Times New Roman"/>
          <w:sz w:val="24"/>
          <w:szCs w:val="24"/>
          <w:lang w:eastAsia="en-US"/>
        </w:rPr>
        <w:t xml:space="preserve"> о проведении электр</w:t>
      </w:r>
      <w:r>
        <w:rPr>
          <w:rFonts w:ascii="Times New Roman" w:eastAsia="Calibri" w:hAnsi="Times New Roman" w:cs="Times New Roman"/>
          <w:sz w:val="24"/>
          <w:szCs w:val="24"/>
          <w:lang w:eastAsia="en-US"/>
        </w:rPr>
        <w:t>онного аукциона на поставку офисной мебели.</w:t>
      </w:r>
    </w:p>
    <w:p w:rsidR="00072491" w:rsidRPr="004A4E8C" w:rsidRDefault="00072491" w:rsidP="00072491">
      <w:pPr>
        <w:tabs>
          <w:tab w:val="left" w:pos="567"/>
        </w:tabs>
        <w:spacing w:after="0" w:line="240" w:lineRule="auto"/>
        <w:ind w:firstLine="709"/>
        <w:jc w:val="both"/>
        <w:rPr>
          <w:rFonts w:ascii="Times New Roman" w:eastAsia="Calibri" w:hAnsi="Times New Roman" w:cs="Times New Roman"/>
          <w:sz w:val="24"/>
          <w:szCs w:val="24"/>
          <w:lang w:eastAsia="en-US"/>
        </w:rPr>
      </w:pPr>
      <w:r w:rsidRPr="003C08B2">
        <w:rPr>
          <w:rFonts w:ascii="Times New Roman" w:eastAsia="Calibri" w:hAnsi="Times New Roman" w:cs="Times New Roman"/>
          <w:sz w:val="24"/>
          <w:szCs w:val="24"/>
          <w:lang w:eastAsia="en-US"/>
        </w:rPr>
        <w:t>ООО «</w:t>
      </w:r>
      <w:proofErr w:type="spellStart"/>
      <w:r w:rsidRPr="003C08B2">
        <w:rPr>
          <w:rFonts w:ascii="Times New Roman" w:eastAsia="Calibri" w:hAnsi="Times New Roman" w:cs="Times New Roman"/>
          <w:sz w:val="24"/>
          <w:szCs w:val="24"/>
          <w:lang w:eastAsia="en-US"/>
        </w:rPr>
        <w:t>Оффикс</w:t>
      </w:r>
      <w:proofErr w:type="spellEnd"/>
      <w:r w:rsidRPr="003C08B2">
        <w:rPr>
          <w:rFonts w:ascii="Times New Roman" w:eastAsia="Calibri" w:hAnsi="Times New Roman" w:cs="Times New Roman"/>
          <w:sz w:val="24"/>
          <w:szCs w:val="24"/>
          <w:lang w:eastAsia="en-US"/>
        </w:rPr>
        <w:t xml:space="preserve">-НСК» </w:t>
      </w:r>
      <w:r w:rsidRPr="004A4E8C">
        <w:rPr>
          <w:rFonts w:ascii="Times New Roman" w:eastAsia="Calibri" w:hAnsi="Times New Roman" w:cs="Times New Roman"/>
          <w:sz w:val="24"/>
          <w:szCs w:val="24"/>
          <w:lang w:eastAsia="en-US"/>
        </w:rPr>
        <w:t xml:space="preserve">была подана заявка на участие в электронном аукционе по закупке </w:t>
      </w:r>
      <w:r w:rsidRPr="003C08B2">
        <w:rPr>
          <w:rFonts w:ascii="Times New Roman" w:eastAsia="Calibri" w:hAnsi="Times New Roman" w:cs="Times New Roman"/>
          <w:sz w:val="24"/>
          <w:szCs w:val="24"/>
          <w:lang w:eastAsia="en-US"/>
        </w:rPr>
        <w:t>№ 0151100009621000042</w:t>
      </w:r>
      <w:r w:rsidRPr="004A4E8C">
        <w:rPr>
          <w:rFonts w:ascii="Times New Roman" w:eastAsia="Calibri" w:hAnsi="Times New Roman" w:cs="Times New Roman"/>
          <w:sz w:val="24"/>
          <w:szCs w:val="24"/>
          <w:lang w:eastAsia="en-US"/>
        </w:rPr>
        <w:t>, заявке был при</w:t>
      </w:r>
      <w:r>
        <w:rPr>
          <w:rFonts w:ascii="Times New Roman" w:eastAsia="Calibri" w:hAnsi="Times New Roman" w:cs="Times New Roman"/>
          <w:sz w:val="24"/>
          <w:szCs w:val="24"/>
          <w:lang w:eastAsia="en-US"/>
        </w:rPr>
        <w:t>своен идентификационный номер №177</w:t>
      </w:r>
      <w:r w:rsidRPr="004A4E8C">
        <w:rPr>
          <w:rFonts w:ascii="Times New Roman" w:eastAsia="Calibri" w:hAnsi="Times New Roman" w:cs="Times New Roman"/>
          <w:sz w:val="24"/>
          <w:szCs w:val="24"/>
          <w:lang w:eastAsia="en-US"/>
        </w:rPr>
        <w:t>. </w:t>
      </w:r>
    </w:p>
    <w:p w:rsidR="00072491" w:rsidRDefault="00072491" w:rsidP="00072491">
      <w:pPr>
        <w:tabs>
          <w:tab w:val="left" w:pos="567"/>
        </w:tabs>
        <w:spacing w:after="0" w:line="240" w:lineRule="auto"/>
        <w:ind w:firstLine="709"/>
        <w:jc w:val="both"/>
        <w:rPr>
          <w:rFonts w:ascii="Times New Roman" w:eastAsia="Calibri" w:hAnsi="Times New Roman" w:cs="Times New Roman"/>
          <w:sz w:val="24"/>
          <w:szCs w:val="24"/>
          <w:lang w:eastAsia="en-US"/>
        </w:rPr>
      </w:pPr>
      <w:r w:rsidRPr="004A4E8C">
        <w:rPr>
          <w:rFonts w:ascii="Times New Roman" w:eastAsia="Calibri" w:hAnsi="Times New Roman" w:cs="Times New Roman"/>
          <w:sz w:val="24"/>
          <w:szCs w:val="24"/>
          <w:lang w:eastAsia="en-US"/>
        </w:rPr>
        <w:t>Согласно, протоколу расс</w:t>
      </w:r>
      <w:r>
        <w:rPr>
          <w:rFonts w:ascii="Times New Roman" w:eastAsia="Calibri" w:hAnsi="Times New Roman" w:cs="Times New Roman"/>
          <w:sz w:val="24"/>
          <w:szCs w:val="24"/>
          <w:lang w:eastAsia="en-US"/>
        </w:rPr>
        <w:t>мотрения заявок от 07</w:t>
      </w:r>
      <w:r w:rsidRPr="004A4E8C">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10</w:t>
      </w:r>
      <w:r w:rsidRPr="004A4E8C">
        <w:rPr>
          <w:rFonts w:ascii="Times New Roman" w:eastAsia="Calibri" w:hAnsi="Times New Roman" w:cs="Times New Roman"/>
          <w:sz w:val="24"/>
          <w:szCs w:val="24"/>
          <w:lang w:eastAsia="en-US"/>
        </w:rPr>
        <w:t xml:space="preserve">.2021г. № </w:t>
      </w:r>
      <w:r>
        <w:rPr>
          <w:rFonts w:ascii="Times New Roman" w:eastAsia="Calibri" w:hAnsi="Times New Roman" w:cs="Times New Roman"/>
          <w:sz w:val="24"/>
          <w:szCs w:val="24"/>
          <w:lang w:eastAsia="en-US"/>
        </w:rPr>
        <w:t>80/2021 (</w:t>
      </w:r>
      <w:r w:rsidRPr="003C08B2">
        <w:rPr>
          <w:rFonts w:ascii="Times New Roman" w:eastAsia="Calibri" w:hAnsi="Times New Roman" w:cs="Times New Roman"/>
          <w:sz w:val="24"/>
          <w:szCs w:val="24"/>
          <w:lang w:eastAsia="en-US"/>
        </w:rPr>
        <w:t>0151100009621000042</w:t>
      </w:r>
      <w:r>
        <w:rPr>
          <w:rFonts w:ascii="Times New Roman" w:eastAsia="Calibri" w:hAnsi="Times New Roman" w:cs="Times New Roman"/>
          <w:sz w:val="24"/>
          <w:szCs w:val="24"/>
          <w:lang w:eastAsia="en-US"/>
        </w:rPr>
        <w:t>)</w:t>
      </w:r>
      <w:r w:rsidRPr="004A4E8C">
        <w:rPr>
          <w:rFonts w:ascii="Times New Roman" w:eastAsia="Calibri" w:hAnsi="Times New Roman" w:cs="Times New Roman"/>
          <w:sz w:val="24"/>
          <w:szCs w:val="24"/>
          <w:lang w:eastAsia="en-US"/>
        </w:rPr>
        <w:t xml:space="preserve">, заявке </w:t>
      </w:r>
      <w:r w:rsidRPr="003C08B2">
        <w:rPr>
          <w:rFonts w:ascii="Times New Roman" w:eastAsia="Calibri" w:hAnsi="Times New Roman" w:cs="Times New Roman"/>
          <w:sz w:val="24"/>
          <w:szCs w:val="24"/>
          <w:lang w:eastAsia="en-US"/>
        </w:rPr>
        <w:t>ООО «</w:t>
      </w:r>
      <w:proofErr w:type="spellStart"/>
      <w:r w:rsidRPr="003C08B2">
        <w:rPr>
          <w:rFonts w:ascii="Times New Roman" w:eastAsia="Calibri" w:hAnsi="Times New Roman" w:cs="Times New Roman"/>
          <w:sz w:val="24"/>
          <w:szCs w:val="24"/>
          <w:lang w:eastAsia="en-US"/>
        </w:rPr>
        <w:t>Оффикс</w:t>
      </w:r>
      <w:proofErr w:type="spellEnd"/>
      <w:r w:rsidRPr="003C08B2">
        <w:rPr>
          <w:rFonts w:ascii="Times New Roman" w:eastAsia="Calibri" w:hAnsi="Times New Roman" w:cs="Times New Roman"/>
          <w:sz w:val="24"/>
          <w:szCs w:val="24"/>
          <w:lang w:eastAsia="en-US"/>
        </w:rPr>
        <w:t xml:space="preserve">-НСК» </w:t>
      </w:r>
      <w:r w:rsidRPr="004A4E8C">
        <w:rPr>
          <w:rFonts w:ascii="Times New Roman" w:eastAsia="Calibri" w:hAnsi="Times New Roman" w:cs="Times New Roman"/>
          <w:sz w:val="24"/>
          <w:szCs w:val="24"/>
          <w:lang w:eastAsia="en-US"/>
        </w:rPr>
        <w:t>(порядковый номер заявки №</w:t>
      </w:r>
      <w:r>
        <w:rPr>
          <w:rFonts w:ascii="Times New Roman" w:eastAsia="Calibri" w:hAnsi="Times New Roman" w:cs="Times New Roman"/>
          <w:sz w:val="24"/>
          <w:szCs w:val="24"/>
          <w:lang w:eastAsia="en-US"/>
        </w:rPr>
        <w:t>177</w:t>
      </w:r>
      <w:r w:rsidRPr="004A4E8C">
        <w:rPr>
          <w:rFonts w:ascii="Times New Roman" w:eastAsia="Calibri" w:hAnsi="Times New Roman" w:cs="Times New Roman"/>
          <w:sz w:val="24"/>
          <w:szCs w:val="24"/>
          <w:lang w:eastAsia="en-US"/>
        </w:rPr>
        <w:t>) отказано в допуске к участию в аукционе по следующ</w:t>
      </w:r>
      <w:r>
        <w:rPr>
          <w:rFonts w:ascii="Times New Roman" w:eastAsia="Calibri" w:hAnsi="Times New Roman" w:cs="Times New Roman"/>
          <w:sz w:val="24"/>
          <w:szCs w:val="24"/>
          <w:lang w:eastAsia="en-US"/>
        </w:rPr>
        <w:t>им основаниям: на основании п. 3</w:t>
      </w:r>
      <w:r w:rsidRPr="004A4E8C">
        <w:rPr>
          <w:rFonts w:ascii="Times New Roman" w:eastAsia="Calibri" w:hAnsi="Times New Roman" w:cs="Times New Roman"/>
          <w:sz w:val="24"/>
          <w:szCs w:val="24"/>
          <w:lang w:eastAsia="en-US"/>
        </w:rPr>
        <w:t xml:space="preserve"> ч. </w:t>
      </w:r>
      <w:r>
        <w:rPr>
          <w:rFonts w:ascii="Times New Roman" w:eastAsia="Calibri" w:hAnsi="Times New Roman" w:cs="Times New Roman"/>
          <w:sz w:val="24"/>
          <w:szCs w:val="24"/>
          <w:lang w:eastAsia="en-US"/>
        </w:rPr>
        <w:t>6</w:t>
      </w:r>
      <w:r w:rsidRPr="004A4E8C">
        <w:rPr>
          <w:rFonts w:ascii="Times New Roman" w:eastAsia="Calibri" w:hAnsi="Times New Roman" w:cs="Times New Roman"/>
          <w:sz w:val="24"/>
          <w:szCs w:val="24"/>
          <w:lang w:eastAsia="en-US"/>
        </w:rPr>
        <w:t xml:space="preserve"> ст. </w:t>
      </w:r>
      <w:r>
        <w:rPr>
          <w:rFonts w:ascii="Times New Roman" w:eastAsia="Calibri" w:hAnsi="Times New Roman" w:cs="Times New Roman"/>
          <w:sz w:val="24"/>
          <w:szCs w:val="24"/>
          <w:lang w:eastAsia="en-US"/>
        </w:rPr>
        <w:t>69</w:t>
      </w:r>
      <w:r w:rsidRPr="003C08B2">
        <w:rPr>
          <w:rFonts w:ascii="Times New Roman" w:eastAsia="Calibri" w:hAnsi="Times New Roman" w:cs="Times New Roman"/>
          <w:sz w:val="24"/>
          <w:szCs w:val="24"/>
          <w:lang w:eastAsia="en-US"/>
        </w:rPr>
        <w:t xml:space="preserve"> Федерального закона № 44-ФЗ </w:t>
      </w:r>
      <w:r w:rsidRPr="004A4E8C">
        <w:rPr>
          <w:rFonts w:ascii="Times New Roman" w:eastAsia="Calibri" w:hAnsi="Times New Roman" w:cs="Times New Roman"/>
          <w:sz w:val="24"/>
          <w:szCs w:val="24"/>
          <w:lang w:eastAsia="en-US"/>
        </w:rPr>
        <w:t>(</w:t>
      </w:r>
      <w:proofErr w:type="spellStart"/>
      <w:r w:rsidRPr="004A4E8C">
        <w:rPr>
          <w:rFonts w:ascii="Times New Roman" w:eastAsia="Calibri" w:hAnsi="Times New Roman" w:cs="Times New Roman"/>
          <w:sz w:val="24"/>
          <w:szCs w:val="24"/>
          <w:lang w:eastAsia="en-US"/>
        </w:rPr>
        <w:t>непредоставление</w:t>
      </w:r>
      <w:proofErr w:type="spellEnd"/>
      <w:r w:rsidRPr="004A4E8C">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документов, предусмотренных</w:t>
      </w:r>
      <w:r w:rsidRPr="004A4E8C">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ст. 14</w:t>
      </w:r>
      <w:r w:rsidRPr="004A4E8C">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Федерального закона № 44-ФЗ)</w:t>
      </w:r>
      <w:r w:rsidRPr="004A4E8C">
        <w:rPr>
          <w:rFonts w:ascii="Times New Roman" w:eastAsia="Calibri" w:hAnsi="Times New Roman" w:cs="Times New Roman"/>
          <w:sz w:val="24"/>
          <w:szCs w:val="24"/>
          <w:lang w:eastAsia="en-US"/>
        </w:rPr>
        <w:t xml:space="preserve">. В данной заявке отсутствует </w:t>
      </w:r>
      <w:r>
        <w:rPr>
          <w:rFonts w:ascii="Times New Roman" w:eastAsia="Calibri" w:hAnsi="Times New Roman" w:cs="Times New Roman"/>
          <w:sz w:val="24"/>
          <w:szCs w:val="24"/>
          <w:lang w:eastAsia="en-US"/>
        </w:rPr>
        <w:t>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w:t>
      </w:r>
    </w:p>
    <w:p w:rsidR="00072491" w:rsidRPr="004A4E8C" w:rsidRDefault="00072491" w:rsidP="00072491">
      <w:pPr>
        <w:tabs>
          <w:tab w:val="left" w:pos="567"/>
        </w:tabs>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ООО «</w:t>
      </w:r>
      <w:proofErr w:type="spellStart"/>
      <w:r>
        <w:rPr>
          <w:rFonts w:ascii="Times New Roman" w:eastAsia="Calibri" w:hAnsi="Times New Roman" w:cs="Times New Roman"/>
          <w:sz w:val="24"/>
          <w:szCs w:val="24"/>
          <w:lang w:eastAsia="en-US"/>
        </w:rPr>
        <w:t>Оффикс</w:t>
      </w:r>
      <w:proofErr w:type="spellEnd"/>
      <w:r>
        <w:rPr>
          <w:rFonts w:ascii="Times New Roman" w:eastAsia="Calibri" w:hAnsi="Times New Roman" w:cs="Times New Roman"/>
          <w:sz w:val="24"/>
          <w:szCs w:val="24"/>
          <w:lang w:eastAsia="en-US"/>
        </w:rPr>
        <w:t>-НСК»</w:t>
      </w:r>
      <w:r w:rsidRPr="004A4E8C">
        <w:rPr>
          <w:rFonts w:ascii="Times New Roman" w:eastAsia="Calibri" w:hAnsi="Times New Roman" w:cs="Times New Roman"/>
          <w:sz w:val="24"/>
          <w:szCs w:val="24"/>
          <w:lang w:eastAsia="en-US"/>
        </w:rPr>
        <w:t xml:space="preserve"> считает отказ в допуске заявки к участию в аукционе, со стороны аукционной комиссии Заказчика </w:t>
      </w:r>
      <w:r>
        <w:rPr>
          <w:rFonts w:ascii="Times New Roman" w:eastAsia="Calibri" w:hAnsi="Times New Roman" w:cs="Times New Roman"/>
          <w:sz w:val="24"/>
          <w:szCs w:val="24"/>
          <w:lang w:eastAsia="en-US"/>
        </w:rPr>
        <w:t>неправомерным, утверждает, что в составе второй части заявки приложило выписку из реестра российской промышленной продукции.</w:t>
      </w:r>
    </w:p>
    <w:p w:rsidR="00072491" w:rsidRDefault="00072491" w:rsidP="00072491">
      <w:pPr>
        <w:tabs>
          <w:tab w:val="left" w:pos="567"/>
        </w:tabs>
        <w:spacing w:after="0" w:line="240" w:lineRule="auto"/>
        <w:ind w:firstLine="709"/>
        <w:jc w:val="both"/>
        <w:rPr>
          <w:rFonts w:ascii="Times New Roman" w:hAnsi="Times New Roman" w:cs="Times New Roman"/>
          <w:b/>
          <w:sz w:val="24"/>
          <w:szCs w:val="24"/>
        </w:rPr>
      </w:pPr>
      <w:r w:rsidRPr="008E057E">
        <w:rPr>
          <w:rFonts w:ascii="Times New Roman" w:hAnsi="Times New Roman" w:cs="Times New Roman"/>
          <w:b/>
          <w:sz w:val="24"/>
          <w:szCs w:val="24"/>
        </w:rPr>
        <w:t>На жалобу ООО «</w:t>
      </w:r>
      <w:proofErr w:type="spellStart"/>
      <w:r>
        <w:rPr>
          <w:rFonts w:ascii="Times New Roman" w:hAnsi="Times New Roman" w:cs="Times New Roman"/>
          <w:b/>
          <w:sz w:val="24"/>
          <w:szCs w:val="24"/>
        </w:rPr>
        <w:t>Оффикс</w:t>
      </w:r>
      <w:proofErr w:type="spellEnd"/>
      <w:r>
        <w:rPr>
          <w:rFonts w:ascii="Times New Roman" w:hAnsi="Times New Roman" w:cs="Times New Roman"/>
          <w:b/>
          <w:sz w:val="24"/>
          <w:szCs w:val="24"/>
        </w:rPr>
        <w:t>-НСК</w:t>
      </w:r>
      <w:r w:rsidRPr="008E057E">
        <w:rPr>
          <w:rFonts w:ascii="Times New Roman" w:hAnsi="Times New Roman" w:cs="Times New Roman"/>
          <w:b/>
          <w:sz w:val="24"/>
          <w:szCs w:val="24"/>
        </w:rPr>
        <w:t>» от заказчика поступили возражения, следующего содержания.</w:t>
      </w:r>
    </w:p>
    <w:p w:rsidR="00072491" w:rsidRDefault="00072491" w:rsidP="00072491">
      <w:pPr>
        <w:tabs>
          <w:tab w:val="left" w:pos="567"/>
        </w:tabs>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22</w:t>
      </w:r>
      <w:r w:rsidRPr="004A4E8C">
        <w:rPr>
          <w:rFonts w:ascii="Times New Roman" w:eastAsia="Calibri" w:hAnsi="Times New Roman" w:cs="Times New Roman"/>
          <w:sz w:val="24"/>
          <w:szCs w:val="24"/>
          <w:lang w:eastAsia="en-US"/>
        </w:rPr>
        <w:t>.0</w:t>
      </w:r>
      <w:r>
        <w:rPr>
          <w:rFonts w:ascii="Times New Roman" w:eastAsia="Calibri" w:hAnsi="Times New Roman" w:cs="Times New Roman"/>
          <w:sz w:val="24"/>
          <w:szCs w:val="24"/>
          <w:lang w:eastAsia="en-US"/>
        </w:rPr>
        <w:t>9</w:t>
      </w:r>
      <w:r w:rsidRPr="004A4E8C">
        <w:rPr>
          <w:rFonts w:ascii="Times New Roman" w:eastAsia="Calibri" w:hAnsi="Times New Roman" w:cs="Times New Roman"/>
          <w:sz w:val="24"/>
          <w:szCs w:val="24"/>
          <w:lang w:eastAsia="en-US"/>
        </w:rPr>
        <w:t>.2021г. в ЕИС было опубликовано извещение № 0</w:t>
      </w:r>
      <w:r>
        <w:rPr>
          <w:rFonts w:ascii="Times New Roman" w:eastAsia="Calibri" w:hAnsi="Times New Roman" w:cs="Times New Roman"/>
          <w:sz w:val="24"/>
          <w:szCs w:val="24"/>
          <w:lang w:eastAsia="en-US"/>
        </w:rPr>
        <w:t>151100009621000042</w:t>
      </w:r>
      <w:r w:rsidRPr="004A4E8C">
        <w:rPr>
          <w:rFonts w:ascii="Times New Roman" w:eastAsia="Calibri" w:hAnsi="Times New Roman" w:cs="Times New Roman"/>
          <w:sz w:val="24"/>
          <w:szCs w:val="24"/>
          <w:lang w:eastAsia="en-US"/>
        </w:rPr>
        <w:t xml:space="preserve"> о проведении электр</w:t>
      </w:r>
      <w:r>
        <w:rPr>
          <w:rFonts w:ascii="Times New Roman" w:eastAsia="Calibri" w:hAnsi="Times New Roman" w:cs="Times New Roman"/>
          <w:sz w:val="24"/>
          <w:szCs w:val="24"/>
          <w:lang w:eastAsia="en-US"/>
        </w:rPr>
        <w:t xml:space="preserve">онного аукциона на поставку офисной мебели </w:t>
      </w:r>
      <w:r w:rsidRPr="004A4E8C">
        <w:rPr>
          <w:rFonts w:ascii="Times New Roman" w:eastAsia="Calibri" w:hAnsi="Times New Roman" w:cs="Times New Roman"/>
          <w:sz w:val="24"/>
          <w:szCs w:val="24"/>
          <w:lang w:eastAsia="en-US"/>
        </w:rPr>
        <w:t>в рамках</w:t>
      </w:r>
      <w:r>
        <w:rPr>
          <w:rFonts w:ascii="Times New Roman" w:eastAsia="Calibri" w:hAnsi="Times New Roman" w:cs="Times New Roman"/>
          <w:sz w:val="24"/>
          <w:szCs w:val="24"/>
          <w:lang w:eastAsia="en-US"/>
        </w:rPr>
        <w:t xml:space="preserve"> ГОЗ.</w:t>
      </w:r>
    </w:p>
    <w:p w:rsidR="00072491" w:rsidRDefault="00072491" w:rsidP="00072491">
      <w:pPr>
        <w:tabs>
          <w:tab w:val="left" w:pos="567"/>
        </w:tabs>
        <w:spacing w:after="0" w:line="240" w:lineRule="auto"/>
        <w:ind w:firstLine="709"/>
        <w:jc w:val="both"/>
        <w:rPr>
          <w:rFonts w:ascii="Times New Roman" w:eastAsia="Calibri" w:hAnsi="Times New Roman" w:cs="Times New Roman"/>
          <w:sz w:val="24"/>
          <w:szCs w:val="24"/>
          <w:lang w:eastAsia="en-US"/>
        </w:rPr>
      </w:pPr>
      <w:r w:rsidRPr="003C08B2">
        <w:rPr>
          <w:rFonts w:ascii="Times New Roman" w:eastAsia="Calibri" w:hAnsi="Times New Roman" w:cs="Times New Roman"/>
          <w:sz w:val="24"/>
          <w:szCs w:val="24"/>
          <w:lang w:eastAsia="en-US"/>
        </w:rPr>
        <w:t>ООО «</w:t>
      </w:r>
      <w:proofErr w:type="spellStart"/>
      <w:r w:rsidRPr="003C08B2">
        <w:rPr>
          <w:rFonts w:ascii="Times New Roman" w:eastAsia="Calibri" w:hAnsi="Times New Roman" w:cs="Times New Roman"/>
          <w:sz w:val="24"/>
          <w:szCs w:val="24"/>
          <w:lang w:eastAsia="en-US"/>
        </w:rPr>
        <w:t>Оффикс</w:t>
      </w:r>
      <w:proofErr w:type="spellEnd"/>
      <w:r w:rsidRPr="003C08B2">
        <w:rPr>
          <w:rFonts w:ascii="Times New Roman" w:eastAsia="Calibri" w:hAnsi="Times New Roman" w:cs="Times New Roman"/>
          <w:sz w:val="24"/>
          <w:szCs w:val="24"/>
          <w:lang w:eastAsia="en-US"/>
        </w:rPr>
        <w:t xml:space="preserve">-НСК» </w:t>
      </w:r>
      <w:r w:rsidRPr="004A4E8C">
        <w:rPr>
          <w:rFonts w:ascii="Times New Roman" w:eastAsia="Calibri" w:hAnsi="Times New Roman" w:cs="Times New Roman"/>
          <w:sz w:val="24"/>
          <w:szCs w:val="24"/>
          <w:lang w:eastAsia="en-US"/>
        </w:rPr>
        <w:t xml:space="preserve">была подана заявка на участие в электронном аукционе по закупке </w:t>
      </w:r>
      <w:r w:rsidRPr="003C08B2">
        <w:rPr>
          <w:rFonts w:ascii="Times New Roman" w:eastAsia="Calibri" w:hAnsi="Times New Roman" w:cs="Times New Roman"/>
          <w:sz w:val="24"/>
          <w:szCs w:val="24"/>
          <w:lang w:eastAsia="en-US"/>
        </w:rPr>
        <w:t>№ 0151100009621000042</w:t>
      </w:r>
      <w:r w:rsidRPr="004A4E8C">
        <w:rPr>
          <w:rFonts w:ascii="Times New Roman" w:eastAsia="Calibri" w:hAnsi="Times New Roman" w:cs="Times New Roman"/>
          <w:sz w:val="24"/>
          <w:szCs w:val="24"/>
          <w:lang w:eastAsia="en-US"/>
        </w:rPr>
        <w:t>, заявке был при</w:t>
      </w:r>
      <w:r>
        <w:rPr>
          <w:rFonts w:ascii="Times New Roman" w:eastAsia="Calibri" w:hAnsi="Times New Roman" w:cs="Times New Roman"/>
          <w:sz w:val="24"/>
          <w:szCs w:val="24"/>
          <w:lang w:eastAsia="en-US"/>
        </w:rPr>
        <w:t>своен идентификационный номер №177</w:t>
      </w:r>
      <w:r w:rsidRPr="004A4E8C">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 xml:space="preserve"> В соответствии с </w:t>
      </w:r>
      <w:r w:rsidRPr="0019650A">
        <w:rPr>
          <w:rFonts w:ascii="Times New Roman" w:eastAsia="Calibri" w:hAnsi="Times New Roman" w:cs="Times New Roman"/>
          <w:sz w:val="24"/>
          <w:szCs w:val="24"/>
          <w:lang w:eastAsia="en-US"/>
        </w:rPr>
        <w:t>протокол</w:t>
      </w:r>
      <w:r>
        <w:rPr>
          <w:rFonts w:ascii="Times New Roman" w:eastAsia="Calibri" w:hAnsi="Times New Roman" w:cs="Times New Roman"/>
          <w:sz w:val="24"/>
          <w:szCs w:val="24"/>
          <w:lang w:eastAsia="en-US"/>
        </w:rPr>
        <w:t>ом</w:t>
      </w:r>
      <w:r w:rsidRPr="0019650A">
        <w:rPr>
          <w:rFonts w:ascii="Times New Roman" w:eastAsia="Calibri" w:hAnsi="Times New Roman" w:cs="Times New Roman"/>
          <w:sz w:val="24"/>
          <w:szCs w:val="24"/>
          <w:lang w:eastAsia="en-US"/>
        </w:rPr>
        <w:t xml:space="preserve"> рассмотрения заявок от 07.10.2021г. № 80/2021 (0151100009621000042), заявке ООО «</w:t>
      </w:r>
      <w:proofErr w:type="spellStart"/>
      <w:r w:rsidRPr="0019650A">
        <w:rPr>
          <w:rFonts w:ascii="Times New Roman" w:eastAsia="Calibri" w:hAnsi="Times New Roman" w:cs="Times New Roman"/>
          <w:sz w:val="24"/>
          <w:szCs w:val="24"/>
          <w:lang w:eastAsia="en-US"/>
        </w:rPr>
        <w:t>Оффикс</w:t>
      </w:r>
      <w:proofErr w:type="spellEnd"/>
      <w:r w:rsidRPr="0019650A">
        <w:rPr>
          <w:rFonts w:ascii="Times New Roman" w:eastAsia="Calibri" w:hAnsi="Times New Roman" w:cs="Times New Roman"/>
          <w:sz w:val="24"/>
          <w:szCs w:val="24"/>
          <w:lang w:eastAsia="en-US"/>
        </w:rPr>
        <w:t>-НСК» (порядковый номер заявки №177) отказано в допуске к участию в аукционе по следующим основаниям</w:t>
      </w:r>
      <w:r>
        <w:rPr>
          <w:rFonts w:ascii="Times New Roman" w:eastAsia="Calibri" w:hAnsi="Times New Roman" w:cs="Times New Roman"/>
          <w:sz w:val="24"/>
          <w:szCs w:val="24"/>
          <w:lang w:eastAsia="en-US"/>
        </w:rPr>
        <w:t>:</w:t>
      </w:r>
    </w:p>
    <w:p w:rsidR="00072491" w:rsidRPr="001F668E" w:rsidRDefault="00072491" w:rsidP="00072491">
      <w:pPr>
        <w:spacing w:after="0" w:line="240" w:lineRule="auto"/>
        <w:ind w:firstLine="709"/>
        <w:jc w:val="both"/>
        <w:rPr>
          <w:rFonts w:ascii="Times New Roman" w:eastAsia="Calibri" w:hAnsi="Times New Roman" w:cs="Times New Roman"/>
          <w:sz w:val="24"/>
          <w:szCs w:val="24"/>
          <w:lang w:eastAsia="en-US"/>
        </w:rPr>
      </w:pPr>
      <w:r w:rsidRPr="001F668E">
        <w:rPr>
          <w:rFonts w:ascii="Times New Roman" w:eastAsia="Calibri" w:hAnsi="Times New Roman" w:cs="Times New Roman"/>
          <w:sz w:val="24"/>
          <w:szCs w:val="24"/>
          <w:lang w:eastAsia="en-US"/>
        </w:rPr>
        <w:t>Согласно ч. 4 ст. 14 Федерального закона от 05.04.2013 № 44-ФЗ «О контрактной системе в сфере закупок товаров, работ, услуг для обеспечения государственных и муниципальных нужд»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072491" w:rsidRPr="0019650A" w:rsidRDefault="00072491" w:rsidP="00072491">
      <w:pPr>
        <w:tabs>
          <w:tab w:val="left" w:pos="567"/>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Пунктом 14 аукционной документации на поставку офисной мебели в соответствии с постановлением Правительства Российской Федерации от 30.04.2020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 был установлен запрет на допуск промышленных товаров, происходящих из иностранных государств (за исключением государств- членов евразийского союза), для целей осуществления закупок для государственных и муниципальных нужд.</w:t>
      </w:r>
    </w:p>
    <w:p w:rsidR="00072491" w:rsidRPr="0019650A" w:rsidRDefault="00072491" w:rsidP="00072491">
      <w:pPr>
        <w:tabs>
          <w:tab w:val="left" w:pos="567"/>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п. 6 ч. 5 ст. 66 Федерального закона №44-ФЗ вторая часть заявки на участив в электронном аукционе должна содержать документы, предусмотренные нормативно правовыми актами, принятыми в соответствии со ст. 14 Федерального закона №44-ФЗ. При отсутствии в заявке на участив электронном аукционе документов, предусмотренных указанным пунктом, или копий таких документов эта заявка приравнивается к заявке, в которой содержится предложение о поставке товаров, </w:t>
      </w:r>
      <w:r>
        <w:rPr>
          <w:rFonts w:ascii="Times New Roman" w:hAnsi="Times New Roman" w:cs="Times New Roman"/>
          <w:sz w:val="24"/>
          <w:szCs w:val="24"/>
        </w:rPr>
        <w:lastRenderedPageBreak/>
        <w:t>происходящих из иностранного государства или группы иностранных государств, работ, услуг, соответственно выполняемых иностранными лицами.</w:t>
      </w:r>
    </w:p>
    <w:p w:rsidR="00072491" w:rsidRDefault="00072491" w:rsidP="00072491">
      <w:pPr>
        <w:tabs>
          <w:tab w:val="left" w:pos="567"/>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Пункт 15.2.5 аукционной документации предусматривает документы, предусмотренные ст. 14 Федерального закона №44-ФЗ, или копии этих документов, а именно:</w:t>
      </w:r>
    </w:p>
    <w:p w:rsidR="00072491" w:rsidRPr="0019650A" w:rsidRDefault="00072491" w:rsidP="00072491">
      <w:pPr>
        <w:tabs>
          <w:tab w:val="left" w:pos="567"/>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информации о совокупном количестве баллов за выполнение технических операций (условий) на территории Российской Федерации, если такое предусмотрено постановлением Правительства Российской Федерации от 17.07.2015 г. №719, такая заявка приравнивается к заявке, в которой содержится предложение о поставке товаров, происходящих из иностранных государств или группы иностранных государств, работ (услуг), соответственно выполняемых , оказываемых </w:t>
      </w:r>
      <w:r w:rsidRPr="0087339D">
        <w:rPr>
          <w:rFonts w:ascii="Times New Roman" w:hAnsi="Times New Roman" w:cs="Times New Roman"/>
          <w:sz w:val="24"/>
          <w:szCs w:val="24"/>
        </w:rPr>
        <w:t>иностранными лицами</w:t>
      </w:r>
    </w:p>
    <w:p w:rsidR="00072491" w:rsidRDefault="00072491" w:rsidP="00072491">
      <w:pPr>
        <w:tabs>
          <w:tab w:val="left" w:pos="567"/>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Таким образом, заявка подателя жалобы на основании п.3 ч.6 ст.69 Федерального закона №44-ФЗ была признана Единой комиссией по осуществлению закупок Заказчика не соответствующей требованиям, установленным а. 15.2.5 документации об аукционе и отклонена. Участник не предоставил выписку из реестра российской промышленной продукции или реестра евразийской промышленной продукции с указание номеров реестровых записей соответствующих реестров, а предоставил только перечень реестровых номеров продукции.</w:t>
      </w:r>
    </w:p>
    <w:p w:rsidR="00072491" w:rsidRDefault="00072491" w:rsidP="00072491">
      <w:pPr>
        <w:tabs>
          <w:tab w:val="left" w:pos="567"/>
        </w:tabs>
        <w:spacing w:after="0" w:line="240" w:lineRule="auto"/>
        <w:ind w:firstLine="709"/>
        <w:jc w:val="both"/>
        <w:rPr>
          <w:rFonts w:ascii="Times New Roman" w:hAnsi="Times New Roman" w:cs="Times New Roman"/>
          <w:b/>
          <w:sz w:val="24"/>
          <w:szCs w:val="24"/>
        </w:rPr>
      </w:pPr>
      <w:r w:rsidRPr="00ED1A35">
        <w:rPr>
          <w:rFonts w:ascii="Times New Roman" w:hAnsi="Times New Roman" w:cs="Times New Roman"/>
          <w:b/>
          <w:sz w:val="24"/>
          <w:szCs w:val="24"/>
        </w:rPr>
        <w:t>Изучив предоставленные материалы и доводы сторон, Комиссия Новосибирского УФАС России пришла к следующим выводам.</w:t>
      </w:r>
    </w:p>
    <w:p w:rsidR="00072491" w:rsidRPr="001C499E" w:rsidRDefault="00072491" w:rsidP="00072491">
      <w:pPr>
        <w:tabs>
          <w:tab w:val="left" w:pos="567"/>
        </w:tabs>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w:t>
      </w:r>
      <w:r w:rsidRPr="001C499E">
        <w:rPr>
          <w:rFonts w:ascii="Times New Roman" w:eastAsia="Calibri" w:hAnsi="Times New Roman" w:cs="Times New Roman"/>
          <w:sz w:val="24"/>
          <w:szCs w:val="24"/>
          <w:lang w:eastAsia="en-US"/>
        </w:rPr>
        <w:t>2.0</w:t>
      </w:r>
      <w:r>
        <w:rPr>
          <w:rFonts w:ascii="Times New Roman" w:eastAsia="Calibri" w:hAnsi="Times New Roman" w:cs="Times New Roman"/>
          <w:sz w:val="24"/>
          <w:szCs w:val="24"/>
          <w:lang w:eastAsia="en-US"/>
        </w:rPr>
        <w:t>9</w:t>
      </w:r>
      <w:r w:rsidRPr="001C499E">
        <w:rPr>
          <w:rFonts w:ascii="Times New Roman" w:eastAsia="Calibri" w:hAnsi="Times New Roman" w:cs="Times New Roman"/>
          <w:sz w:val="24"/>
          <w:szCs w:val="24"/>
          <w:lang w:eastAsia="en-US"/>
        </w:rPr>
        <w:t>.2021г. в ЕИС было опубликовано извещение № 0151100009621000042 о проведении электронного аукциона на поставку офисной мебели для нужд УФНС России по Новосибирской области.</w:t>
      </w:r>
    </w:p>
    <w:p w:rsidR="00072491" w:rsidRPr="001C499E" w:rsidRDefault="00072491" w:rsidP="00072491">
      <w:pPr>
        <w:tabs>
          <w:tab w:val="left" w:pos="567"/>
        </w:tabs>
        <w:spacing w:after="0" w:line="240" w:lineRule="auto"/>
        <w:ind w:firstLine="709"/>
        <w:jc w:val="both"/>
        <w:rPr>
          <w:rFonts w:ascii="Times New Roman" w:eastAsia="Calibri" w:hAnsi="Times New Roman" w:cs="Times New Roman"/>
          <w:sz w:val="24"/>
          <w:szCs w:val="24"/>
          <w:lang w:eastAsia="en-US"/>
        </w:rPr>
      </w:pPr>
      <w:r w:rsidRPr="001C499E">
        <w:rPr>
          <w:rFonts w:ascii="Times New Roman" w:eastAsia="Calibri" w:hAnsi="Times New Roman" w:cs="Times New Roman"/>
          <w:sz w:val="24"/>
          <w:szCs w:val="24"/>
          <w:lang w:eastAsia="en-US"/>
        </w:rPr>
        <w:t>По ок</w:t>
      </w:r>
      <w:r>
        <w:rPr>
          <w:rFonts w:ascii="Times New Roman" w:eastAsia="Calibri" w:hAnsi="Times New Roman" w:cs="Times New Roman"/>
          <w:sz w:val="24"/>
          <w:szCs w:val="24"/>
          <w:lang w:eastAsia="en-US"/>
        </w:rPr>
        <w:t>ончании срока подачи заявок до 30</w:t>
      </w:r>
      <w:r w:rsidRPr="001C499E">
        <w:rPr>
          <w:rFonts w:ascii="Times New Roman" w:eastAsia="Calibri" w:hAnsi="Times New Roman" w:cs="Times New Roman"/>
          <w:sz w:val="24"/>
          <w:szCs w:val="24"/>
          <w:lang w:eastAsia="en-US"/>
        </w:rPr>
        <w:t>.0</w:t>
      </w:r>
      <w:r>
        <w:rPr>
          <w:rFonts w:ascii="Times New Roman" w:eastAsia="Calibri" w:hAnsi="Times New Roman" w:cs="Times New Roman"/>
          <w:sz w:val="24"/>
          <w:szCs w:val="24"/>
          <w:lang w:eastAsia="en-US"/>
        </w:rPr>
        <w:t>9</w:t>
      </w:r>
      <w:r w:rsidRPr="001C499E">
        <w:rPr>
          <w:rFonts w:ascii="Times New Roman" w:eastAsia="Calibri" w:hAnsi="Times New Roman" w:cs="Times New Roman"/>
          <w:sz w:val="24"/>
          <w:szCs w:val="24"/>
          <w:lang w:eastAsia="en-US"/>
        </w:rPr>
        <w:t>.2021 0</w:t>
      </w:r>
      <w:r>
        <w:rPr>
          <w:rFonts w:ascii="Times New Roman" w:eastAsia="Calibri" w:hAnsi="Times New Roman" w:cs="Times New Roman"/>
          <w:sz w:val="24"/>
          <w:szCs w:val="24"/>
          <w:lang w:eastAsia="en-US"/>
        </w:rPr>
        <w:t>8.00 было подано 6</w:t>
      </w:r>
      <w:r w:rsidRPr="001C499E">
        <w:rPr>
          <w:rFonts w:ascii="Times New Roman" w:eastAsia="Calibri" w:hAnsi="Times New Roman" w:cs="Times New Roman"/>
          <w:sz w:val="24"/>
          <w:szCs w:val="24"/>
          <w:lang w:eastAsia="en-US"/>
        </w:rPr>
        <w:t xml:space="preserve"> заявок от участнико</w:t>
      </w:r>
      <w:r>
        <w:rPr>
          <w:rFonts w:ascii="Times New Roman" w:eastAsia="Calibri" w:hAnsi="Times New Roman" w:cs="Times New Roman"/>
          <w:sz w:val="24"/>
          <w:szCs w:val="24"/>
          <w:lang w:eastAsia="en-US"/>
        </w:rPr>
        <w:t>в. По результатам рассмотрения вторых</w:t>
      </w:r>
      <w:r w:rsidRPr="001C499E">
        <w:rPr>
          <w:rFonts w:ascii="Times New Roman" w:eastAsia="Calibri" w:hAnsi="Times New Roman" w:cs="Times New Roman"/>
          <w:sz w:val="24"/>
          <w:szCs w:val="24"/>
          <w:lang w:eastAsia="en-US"/>
        </w:rPr>
        <w:t xml:space="preserve"> частей заявок комиссией заказчика </w:t>
      </w:r>
      <w:r>
        <w:rPr>
          <w:rFonts w:ascii="Times New Roman" w:eastAsia="Calibri" w:hAnsi="Times New Roman" w:cs="Times New Roman"/>
          <w:sz w:val="24"/>
          <w:szCs w:val="24"/>
          <w:lang w:eastAsia="en-US"/>
        </w:rPr>
        <w:t>заявка ООО «</w:t>
      </w:r>
      <w:proofErr w:type="spellStart"/>
      <w:r>
        <w:rPr>
          <w:rFonts w:ascii="Times New Roman" w:eastAsia="Calibri" w:hAnsi="Times New Roman" w:cs="Times New Roman"/>
          <w:sz w:val="24"/>
          <w:szCs w:val="24"/>
          <w:lang w:eastAsia="en-US"/>
        </w:rPr>
        <w:t>Оффикс</w:t>
      </w:r>
      <w:proofErr w:type="spellEnd"/>
      <w:r>
        <w:rPr>
          <w:rFonts w:ascii="Times New Roman" w:eastAsia="Calibri" w:hAnsi="Times New Roman" w:cs="Times New Roman"/>
          <w:sz w:val="24"/>
          <w:szCs w:val="24"/>
          <w:lang w:eastAsia="en-US"/>
        </w:rPr>
        <w:t xml:space="preserve">-НСК» была </w:t>
      </w:r>
      <w:r w:rsidRPr="001C499E">
        <w:rPr>
          <w:rFonts w:ascii="Times New Roman" w:eastAsia="Calibri" w:hAnsi="Times New Roman" w:cs="Times New Roman"/>
          <w:sz w:val="24"/>
          <w:szCs w:val="24"/>
          <w:lang w:eastAsia="en-US"/>
        </w:rPr>
        <w:t>отклонен</w:t>
      </w:r>
      <w:r>
        <w:rPr>
          <w:rFonts w:ascii="Times New Roman" w:eastAsia="Calibri" w:hAnsi="Times New Roman" w:cs="Times New Roman"/>
          <w:sz w:val="24"/>
          <w:szCs w:val="24"/>
          <w:lang w:eastAsia="en-US"/>
        </w:rPr>
        <w:t>а</w:t>
      </w:r>
      <w:r w:rsidRPr="001C499E">
        <w:rPr>
          <w:rFonts w:ascii="Times New Roman" w:eastAsia="Calibri" w:hAnsi="Times New Roman" w:cs="Times New Roman"/>
          <w:sz w:val="24"/>
          <w:szCs w:val="24"/>
          <w:lang w:eastAsia="en-US"/>
        </w:rPr>
        <w:t xml:space="preserve"> (протокол от </w:t>
      </w:r>
      <w:r>
        <w:rPr>
          <w:rFonts w:ascii="Times New Roman" w:eastAsia="Calibri" w:hAnsi="Times New Roman" w:cs="Times New Roman"/>
          <w:sz w:val="24"/>
          <w:szCs w:val="24"/>
          <w:lang w:eastAsia="en-US"/>
        </w:rPr>
        <w:t>07.10.2021 № 80/2021</w:t>
      </w:r>
      <w:r w:rsidRPr="001C499E">
        <w:rPr>
          <w:rFonts w:ascii="Times New Roman" w:eastAsia="Calibri" w:hAnsi="Times New Roman" w:cs="Times New Roman"/>
          <w:sz w:val="24"/>
          <w:szCs w:val="24"/>
          <w:lang w:eastAsia="en-US"/>
        </w:rPr>
        <w:t>) на основании п. 3 ч. 6 ст. 69 Федерального закона № 44-ФЗ.</w:t>
      </w:r>
    </w:p>
    <w:p w:rsidR="00072491" w:rsidRPr="00DB0217" w:rsidRDefault="00072491" w:rsidP="00072491">
      <w:pPr>
        <w:tabs>
          <w:tab w:val="left" w:pos="567"/>
        </w:tabs>
        <w:spacing w:after="0" w:line="240" w:lineRule="auto"/>
        <w:ind w:firstLine="709"/>
        <w:jc w:val="both"/>
        <w:rPr>
          <w:rFonts w:ascii="Times New Roman" w:hAnsi="Times New Roman" w:cs="Times New Roman"/>
          <w:sz w:val="24"/>
          <w:szCs w:val="24"/>
        </w:rPr>
      </w:pPr>
      <w:r w:rsidRPr="001C499E">
        <w:rPr>
          <w:rFonts w:ascii="Times New Roman" w:hAnsi="Times New Roman" w:cs="Times New Roman"/>
          <w:sz w:val="24"/>
          <w:szCs w:val="24"/>
        </w:rPr>
        <w:t>Комиссия Новосибирского УФАС России проанализировав заявку ООО «</w:t>
      </w:r>
      <w:proofErr w:type="spellStart"/>
      <w:r>
        <w:rPr>
          <w:rFonts w:ascii="Times New Roman" w:hAnsi="Times New Roman" w:cs="Times New Roman"/>
          <w:sz w:val="24"/>
          <w:szCs w:val="24"/>
        </w:rPr>
        <w:t>Оффикс</w:t>
      </w:r>
      <w:proofErr w:type="spellEnd"/>
      <w:r>
        <w:rPr>
          <w:rFonts w:ascii="Times New Roman" w:hAnsi="Times New Roman" w:cs="Times New Roman"/>
          <w:sz w:val="24"/>
          <w:szCs w:val="24"/>
        </w:rPr>
        <w:t>-НСК</w:t>
      </w:r>
      <w:r w:rsidRPr="001C499E">
        <w:rPr>
          <w:rFonts w:ascii="Times New Roman" w:hAnsi="Times New Roman" w:cs="Times New Roman"/>
          <w:sz w:val="24"/>
          <w:szCs w:val="24"/>
        </w:rPr>
        <w:t>» установила следующее.</w:t>
      </w:r>
    </w:p>
    <w:p w:rsidR="00072491" w:rsidRPr="00DB0217" w:rsidRDefault="00072491" w:rsidP="00072491">
      <w:pPr>
        <w:tabs>
          <w:tab w:val="left" w:pos="567"/>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 второй части заявки подателя жалобы, приложен перечень реестровых номеров продукции, что не является выпиской указанной в п</w:t>
      </w:r>
      <w:r w:rsidRPr="00C74088">
        <w:rPr>
          <w:rFonts w:ascii="Times New Roman" w:hAnsi="Times New Roman" w:cs="Times New Roman"/>
          <w:sz w:val="24"/>
          <w:szCs w:val="24"/>
        </w:rPr>
        <w:t>ункт</w:t>
      </w:r>
      <w:r>
        <w:rPr>
          <w:rFonts w:ascii="Times New Roman" w:hAnsi="Times New Roman" w:cs="Times New Roman"/>
          <w:sz w:val="24"/>
          <w:szCs w:val="24"/>
        </w:rPr>
        <w:t>е 15.2.5 аукционной документации.</w:t>
      </w:r>
    </w:p>
    <w:p w:rsidR="00072491" w:rsidRPr="00C74088" w:rsidRDefault="00072491" w:rsidP="00072491">
      <w:pPr>
        <w:tabs>
          <w:tab w:val="left" w:pos="567"/>
        </w:tabs>
        <w:spacing w:after="0" w:line="240" w:lineRule="auto"/>
        <w:ind w:firstLine="709"/>
        <w:jc w:val="both"/>
        <w:rPr>
          <w:rFonts w:ascii="Times New Roman" w:hAnsi="Times New Roman" w:cs="Times New Roman"/>
          <w:sz w:val="24"/>
          <w:szCs w:val="24"/>
        </w:rPr>
      </w:pPr>
      <w:r w:rsidRPr="00C74088">
        <w:rPr>
          <w:rFonts w:ascii="Times New Roman" w:hAnsi="Times New Roman" w:cs="Times New Roman"/>
          <w:sz w:val="24"/>
          <w:szCs w:val="24"/>
        </w:rPr>
        <w:t>Таким образом, Комиссия Новосибирского УФАС России приходит к выводу, что заявка участника ООО «</w:t>
      </w:r>
      <w:proofErr w:type="spellStart"/>
      <w:r>
        <w:rPr>
          <w:rFonts w:ascii="Times New Roman" w:hAnsi="Times New Roman" w:cs="Times New Roman"/>
          <w:sz w:val="24"/>
          <w:szCs w:val="24"/>
        </w:rPr>
        <w:t>Оффикс</w:t>
      </w:r>
      <w:proofErr w:type="spellEnd"/>
      <w:r>
        <w:rPr>
          <w:rFonts w:ascii="Times New Roman" w:hAnsi="Times New Roman" w:cs="Times New Roman"/>
          <w:sz w:val="24"/>
          <w:szCs w:val="24"/>
        </w:rPr>
        <w:t>-НСК</w:t>
      </w:r>
      <w:r w:rsidRPr="00C74088">
        <w:rPr>
          <w:rFonts w:ascii="Times New Roman" w:hAnsi="Times New Roman" w:cs="Times New Roman"/>
          <w:sz w:val="24"/>
          <w:szCs w:val="24"/>
        </w:rPr>
        <w:t xml:space="preserve">» правомерно </w:t>
      </w:r>
      <w:r>
        <w:rPr>
          <w:rFonts w:ascii="Times New Roman" w:hAnsi="Times New Roman" w:cs="Times New Roman"/>
          <w:sz w:val="24"/>
          <w:szCs w:val="24"/>
        </w:rPr>
        <w:t xml:space="preserve">признана несоответствующей </w:t>
      </w:r>
      <w:r w:rsidRPr="00C74088">
        <w:rPr>
          <w:rFonts w:ascii="Times New Roman" w:hAnsi="Times New Roman" w:cs="Times New Roman"/>
          <w:sz w:val="24"/>
          <w:szCs w:val="24"/>
        </w:rPr>
        <w:t xml:space="preserve">комиссией заказчика. </w:t>
      </w:r>
    </w:p>
    <w:p w:rsidR="00072491" w:rsidRPr="00C74088" w:rsidRDefault="00072491" w:rsidP="00072491">
      <w:pPr>
        <w:tabs>
          <w:tab w:val="left" w:pos="567"/>
        </w:tabs>
        <w:spacing w:after="0" w:line="240" w:lineRule="auto"/>
        <w:ind w:firstLine="709"/>
        <w:jc w:val="both"/>
        <w:rPr>
          <w:rFonts w:ascii="Times New Roman" w:hAnsi="Times New Roman" w:cs="Times New Roman"/>
          <w:sz w:val="24"/>
          <w:szCs w:val="24"/>
        </w:rPr>
      </w:pPr>
      <w:r w:rsidRPr="00C74088">
        <w:rPr>
          <w:rFonts w:ascii="Times New Roman" w:hAnsi="Times New Roman" w:cs="Times New Roman"/>
          <w:sz w:val="24"/>
          <w:szCs w:val="24"/>
        </w:rPr>
        <w:t>При проведении внеплановой проверки на основании п. 1 ч. 15 ст. 99 ФЗ № 44-ФЗ электронного аукциона № 0151100009621000042 Комиссией Новосибирского УФАС России нарушений не установлено.</w:t>
      </w:r>
      <w:bookmarkStart w:id="0" w:name="_GoBack"/>
      <w:bookmarkEnd w:id="0"/>
    </w:p>
    <w:p w:rsidR="00072491" w:rsidRDefault="00072491" w:rsidP="00072491">
      <w:pPr>
        <w:tabs>
          <w:tab w:val="left" w:pos="567"/>
        </w:tabs>
        <w:spacing w:after="0" w:line="240" w:lineRule="auto"/>
        <w:ind w:firstLine="709"/>
        <w:jc w:val="both"/>
        <w:rPr>
          <w:rFonts w:ascii="Times New Roman" w:hAnsi="Times New Roman" w:cs="Times New Roman"/>
          <w:sz w:val="24"/>
          <w:szCs w:val="24"/>
        </w:rPr>
      </w:pPr>
      <w:r w:rsidRPr="00C74088">
        <w:rPr>
          <w:rFonts w:ascii="Times New Roman" w:hAnsi="Times New Roman" w:cs="Times New Roman"/>
          <w:sz w:val="24"/>
          <w:szCs w:val="24"/>
        </w:rPr>
        <w:t>Руководствуясь ч. 8 ст. 106, п. 1 ч. 15 ст. 99 ФЗ № 44-ФЗ, административным регламентом ФАС России, утвержденным Приказом ФАС России от 19.11.2014 № 727/14, Комиссия Новосибирского УФАС,</w:t>
      </w:r>
    </w:p>
    <w:p w:rsidR="00072491" w:rsidRPr="00DB0217" w:rsidRDefault="00072491" w:rsidP="00072491">
      <w:pPr>
        <w:tabs>
          <w:tab w:val="left" w:pos="567"/>
        </w:tabs>
        <w:spacing w:after="0" w:line="240" w:lineRule="auto"/>
        <w:ind w:firstLine="709"/>
        <w:jc w:val="both"/>
        <w:rPr>
          <w:rFonts w:ascii="Times New Roman" w:hAnsi="Times New Roman" w:cs="Times New Roman"/>
          <w:sz w:val="24"/>
          <w:szCs w:val="24"/>
        </w:rPr>
      </w:pPr>
    </w:p>
    <w:p w:rsidR="00072491" w:rsidRPr="00ED1A35" w:rsidRDefault="00072491" w:rsidP="00072491">
      <w:pPr>
        <w:autoSpaceDE w:val="0"/>
        <w:autoSpaceDN w:val="0"/>
        <w:adjustRightInd w:val="0"/>
        <w:spacing w:after="0" w:line="240" w:lineRule="auto"/>
        <w:ind w:firstLine="709"/>
        <w:jc w:val="center"/>
        <w:rPr>
          <w:rFonts w:ascii="Times New Roman" w:hAnsi="Times New Roman" w:cs="Times New Roman"/>
          <w:sz w:val="24"/>
          <w:szCs w:val="24"/>
        </w:rPr>
      </w:pPr>
      <w:r w:rsidRPr="00ED1A35">
        <w:rPr>
          <w:rFonts w:ascii="Times New Roman" w:hAnsi="Times New Roman" w:cs="Times New Roman"/>
          <w:sz w:val="24"/>
          <w:szCs w:val="24"/>
        </w:rPr>
        <w:t>РЕШИЛА:</w:t>
      </w:r>
    </w:p>
    <w:p w:rsidR="00072491" w:rsidRPr="00ED1A35" w:rsidRDefault="00072491" w:rsidP="00072491">
      <w:pPr>
        <w:autoSpaceDE w:val="0"/>
        <w:autoSpaceDN w:val="0"/>
        <w:adjustRightInd w:val="0"/>
        <w:spacing w:after="0" w:line="240" w:lineRule="auto"/>
        <w:ind w:firstLine="709"/>
        <w:jc w:val="both"/>
        <w:rPr>
          <w:rFonts w:ascii="Times New Roman" w:hAnsi="Times New Roman" w:cs="Times New Roman"/>
          <w:sz w:val="24"/>
          <w:szCs w:val="24"/>
        </w:rPr>
      </w:pPr>
    </w:p>
    <w:p w:rsidR="00072491" w:rsidRDefault="00072491" w:rsidP="00072491">
      <w:pPr>
        <w:pStyle w:val="a3"/>
        <w:ind w:firstLine="709"/>
        <w:jc w:val="both"/>
      </w:pPr>
      <w:r w:rsidRPr="00ED1A35">
        <w:t>1</w:t>
      </w:r>
      <w:r w:rsidRPr="00C74088">
        <w:t xml:space="preserve"> </w:t>
      </w:r>
      <w:r>
        <w:t>Признать жалобу ООО «</w:t>
      </w:r>
      <w:proofErr w:type="spellStart"/>
      <w:r>
        <w:t>Оффикс</w:t>
      </w:r>
      <w:proofErr w:type="spellEnd"/>
      <w:r>
        <w:t xml:space="preserve">-НСК» на действия заказчика – УФНС России по Новосибирской области при проведении электронного аукциона № </w:t>
      </w:r>
      <w:r w:rsidRPr="00C74088">
        <w:t>0151100009621000042</w:t>
      </w:r>
      <w:r>
        <w:t xml:space="preserve"> (объект закупки – поставка офисной мебели для нужд УФНС России по Новосибирской области) </w:t>
      </w:r>
      <w:r w:rsidRPr="00C74088">
        <w:rPr>
          <w:b/>
        </w:rPr>
        <w:t>необоснованной</w:t>
      </w:r>
      <w:r>
        <w:t>.</w:t>
      </w:r>
    </w:p>
    <w:p w:rsidR="00072491" w:rsidRDefault="00072491" w:rsidP="00072491">
      <w:pPr>
        <w:pStyle w:val="a3"/>
        <w:ind w:firstLine="709"/>
        <w:jc w:val="both"/>
      </w:pPr>
    </w:p>
    <w:p w:rsidR="00072491" w:rsidRDefault="00072491" w:rsidP="00072491">
      <w:pPr>
        <w:pStyle w:val="a3"/>
        <w:ind w:firstLine="709"/>
        <w:jc w:val="both"/>
      </w:pPr>
    </w:p>
    <w:p w:rsidR="00072491" w:rsidRPr="00C74088" w:rsidRDefault="00072491" w:rsidP="00072491">
      <w:pPr>
        <w:pStyle w:val="a3"/>
        <w:ind w:firstLine="709"/>
        <w:jc w:val="both"/>
        <w:rPr>
          <w:i/>
        </w:rPr>
      </w:pPr>
      <w:r w:rsidRPr="00C74088">
        <w:rPr>
          <w:i/>
        </w:rPr>
        <w:lastRenderedPageBreak/>
        <w:t>Решение может быть обжаловано в арбитражный суд в течение трёх месяцев со дня его вынесения.</w:t>
      </w:r>
    </w:p>
    <w:p w:rsidR="00072491" w:rsidRDefault="00072491" w:rsidP="00072491">
      <w:pPr>
        <w:pStyle w:val="a3"/>
        <w:ind w:firstLine="567"/>
        <w:rPr>
          <w:i/>
        </w:rPr>
      </w:pPr>
    </w:p>
    <w:p w:rsidR="00072491" w:rsidRDefault="00072491" w:rsidP="00072491">
      <w:pPr>
        <w:pStyle w:val="a3"/>
        <w:ind w:firstLine="567"/>
        <w:rPr>
          <w:i/>
        </w:rPr>
      </w:pPr>
    </w:p>
    <w:p w:rsidR="00072491" w:rsidRPr="00C74088" w:rsidRDefault="00072491" w:rsidP="00072491">
      <w:pPr>
        <w:pStyle w:val="a3"/>
        <w:ind w:firstLine="567"/>
        <w:rPr>
          <w:i/>
        </w:rPr>
      </w:pPr>
    </w:p>
    <w:tbl>
      <w:tblPr>
        <w:tblW w:w="9640" w:type="dxa"/>
        <w:tblLook w:val="04A0" w:firstRow="1" w:lastRow="0" w:firstColumn="1" w:lastColumn="0" w:noHBand="0" w:noVBand="1"/>
      </w:tblPr>
      <w:tblGrid>
        <w:gridCol w:w="7655"/>
        <w:gridCol w:w="1985"/>
      </w:tblGrid>
      <w:tr w:rsidR="00072491" w:rsidRPr="00E6412C" w:rsidTr="002848D0">
        <w:trPr>
          <w:trHeight w:val="327"/>
        </w:trPr>
        <w:tc>
          <w:tcPr>
            <w:tcW w:w="7655" w:type="dxa"/>
            <w:shd w:val="clear" w:color="auto" w:fill="auto"/>
          </w:tcPr>
          <w:p w:rsidR="00072491" w:rsidRPr="00E6412C" w:rsidRDefault="00072491" w:rsidP="002848D0">
            <w:pPr>
              <w:pStyle w:val="a3"/>
            </w:pPr>
            <w:r w:rsidRPr="00A14614">
              <w:t xml:space="preserve">Председатель комиссии                                                                                  </w:t>
            </w:r>
          </w:p>
        </w:tc>
        <w:tc>
          <w:tcPr>
            <w:tcW w:w="1985" w:type="dxa"/>
            <w:shd w:val="clear" w:color="auto" w:fill="auto"/>
          </w:tcPr>
          <w:p w:rsidR="00072491" w:rsidRPr="00E6412C" w:rsidRDefault="00072491" w:rsidP="002848D0">
            <w:pPr>
              <w:pStyle w:val="a3"/>
            </w:pPr>
            <w:r w:rsidRPr="00072491">
              <w:t>«………………»</w:t>
            </w:r>
          </w:p>
        </w:tc>
      </w:tr>
      <w:tr w:rsidR="00072491" w:rsidRPr="00E6412C" w:rsidTr="002848D0">
        <w:trPr>
          <w:trHeight w:val="97"/>
        </w:trPr>
        <w:tc>
          <w:tcPr>
            <w:tcW w:w="7655" w:type="dxa"/>
            <w:shd w:val="clear" w:color="auto" w:fill="auto"/>
          </w:tcPr>
          <w:p w:rsidR="00072491" w:rsidRPr="00E6412C" w:rsidRDefault="00072491" w:rsidP="002848D0">
            <w:pPr>
              <w:pStyle w:val="a3"/>
              <w:ind w:firstLine="567"/>
            </w:pPr>
          </w:p>
        </w:tc>
        <w:tc>
          <w:tcPr>
            <w:tcW w:w="1985" w:type="dxa"/>
            <w:shd w:val="clear" w:color="auto" w:fill="auto"/>
          </w:tcPr>
          <w:p w:rsidR="00072491" w:rsidRPr="00E6412C" w:rsidRDefault="00072491" w:rsidP="002848D0">
            <w:pPr>
              <w:pStyle w:val="a3"/>
              <w:ind w:left="34" w:hanging="34"/>
            </w:pPr>
          </w:p>
        </w:tc>
      </w:tr>
      <w:tr w:rsidR="00072491" w:rsidRPr="00E6412C" w:rsidTr="002848D0">
        <w:trPr>
          <w:trHeight w:val="66"/>
        </w:trPr>
        <w:tc>
          <w:tcPr>
            <w:tcW w:w="7655" w:type="dxa"/>
            <w:shd w:val="clear" w:color="auto" w:fill="auto"/>
          </w:tcPr>
          <w:p w:rsidR="00072491" w:rsidRPr="00E6412C" w:rsidRDefault="00072491" w:rsidP="002848D0">
            <w:pPr>
              <w:pStyle w:val="a3"/>
            </w:pPr>
          </w:p>
        </w:tc>
        <w:tc>
          <w:tcPr>
            <w:tcW w:w="1985" w:type="dxa"/>
            <w:shd w:val="clear" w:color="auto" w:fill="auto"/>
          </w:tcPr>
          <w:p w:rsidR="00072491" w:rsidRPr="00E6412C" w:rsidRDefault="00072491" w:rsidP="002848D0">
            <w:pPr>
              <w:pStyle w:val="a3"/>
              <w:ind w:left="34" w:hanging="34"/>
            </w:pPr>
          </w:p>
        </w:tc>
      </w:tr>
      <w:tr w:rsidR="00072491" w:rsidRPr="00E6412C" w:rsidTr="002848D0">
        <w:trPr>
          <w:trHeight w:val="1298"/>
        </w:trPr>
        <w:tc>
          <w:tcPr>
            <w:tcW w:w="7655" w:type="dxa"/>
            <w:shd w:val="clear" w:color="auto" w:fill="auto"/>
          </w:tcPr>
          <w:p w:rsidR="00072491" w:rsidRPr="00E6412C" w:rsidRDefault="00072491" w:rsidP="002848D0">
            <w:pPr>
              <w:pStyle w:val="a3"/>
            </w:pPr>
            <w:r w:rsidRPr="00E6412C">
              <w:t>Члены комиссии</w:t>
            </w:r>
          </w:p>
        </w:tc>
        <w:tc>
          <w:tcPr>
            <w:tcW w:w="1985" w:type="dxa"/>
            <w:shd w:val="clear" w:color="auto" w:fill="auto"/>
          </w:tcPr>
          <w:p w:rsidR="00072491" w:rsidRDefault="00072491" w:rsidP="002848D0">
            <w:pPr>
              <w:pStyle w:val="a3"/>
              <w:ind w:left="34" w:hanging="34"/>
            </w:pPr>
            <w:r w:rsidRPr="00072491">
              <w:t>«………………»</w:t>
            </w:r>
          </w:p>
          <w:p w:rsidR="00072491" w:rsidRDefault="00072491" w:rsidP="002848D0">
            <w:pPr>
              <w:pStyle w:val="a3"/>
              <w:ind w:left="34" w:hanging="34"/>
            </w:pPr>
          </w:p>
          <w:p w:rsidR="00072491" w:rsidRPr="00E6412C" w:rsidRDefault="00072491" w:rsidP="002848D0">
            <w:pPr>
              <w:pStyle w:val="a3"/>
            </w:pPr>
            <w:r w:rsidRPr="00072491">
              <w:t>«………………»</w:t>
            </w:r>
          </w:p>
        </w:tc>
      </w:tr>
    </w:tbl>
    <w:p w:rsidR="00072491" w:rsidRDefault="00072491" w:rsidP="00072491">
      <w:pPr>
        <w:tabs>
          <w:tab w:val="left" w:pos="567"/>
        </w:tabs>
        <w:spacing w:after="0" w:line="240" w:lineRule="auto"/>
        <w:jc w:val="both"/>
        <w:rPr>
          <w:rFonts w:ascii="Times New Roman" w:hAnsi="Times New Roman" w:cs="Times New Roman"/>
          <w:sz w:val="24"/>
          <w:szCs w:val="24"/>
        </w:rPr>
      </w:pPr>
    </w:p>
    <w:p w:rsidR="00072491" w:rsidRDefault="00072491" w:rsidP="00072491"/>
    <w:p w:rsidR="00DB6AC0" w:rsidRDefault="00072491"/>
    <w:sectPr w:rsidR="00DB6AC0" w:rsidSect="00F51187">
      <w:pgSz w:w="11906" w:h="16838"/>
      <w:pgMar w:top="1134" w:right="850"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491"/>
    <w:rsid w:val="00072491"/>
    <w:rsid w:val="007462E0"/>
    <w:rsid w:val="00A94E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545954-847F-4E6C-AB73-02A1786B9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2491"/>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072491"/>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locked/>
    <w:rsid w:val="0007249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1330</Words>
  <Characters>7586</Characters>
  <Application>Microsoft Office Word</Application>
  <DocSecurity>0</DocSecurity>
  <Lines>63</Lines>
  <Paragraphs>17</Paragraphs>
  <ScaleCrop>false</ScaleCrop>
  <Company/>
  <LinksUpToDate>false</LinksUpToDate>
  <CharactersWithSpaces>8899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Тихонова Анастасия Анатольевна</dc:creator>
  <cp:keywords/>
  <dc:description/>
  <cp:lastModifiedBy>Тихонова Анастасия Анатольевна</cp:lastModifiedBy>
  <cp:revision>1</cp:revision>
  <dcterms:created xsi:type="dcterms:W3CDTF">2021-10-28T05:23:00Z</dcterms:created>
  <dcterms:modified xsi:type="dcterms:W3CDTF">2021-10-28T05:25:00Z</dcterms:modified>
</cp:coreProperties>
</file>