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380" w:rsidRDefault="00AC2380" w:rsidP="00C4044E">
      <w:pPr>
        <w:spacing w:line="240" w:lineRule="atLeast"/>
        <w:contextualSpacing/>
        <w:rPr>
          <w:sz w:val="28"/>
          <w:szCs w:val="28"/>
        </w:rPr>
      </w:pPr>
    </w:p>
    <w:p w:rsidR="00D316F0" w:rsidRPr="00FA2FDF" w:rsidRDefault="00F508C7" w:rsidP="00205E3E">
      <w:pPr>
        <w:widowControl w:val="0"/>
        <w:spacing w:line="240" w:lineRule="atLeast"/>
        <w:contextualSpacing/>
        <w:jc w:val="center"/>
        <w:rPr>
          <w:sz w:val="28"/>
          <w:szCs w:val="28"/>
        </w:rPr>
      </w:pPr>
      <w:r>
        <w:rPr>
          <w:sz w:val="28"/>
          <w:szCs w:val="28"/>
        </w:rPr>
        <w:t>Р</w:t>
      </w:r>
      <w:r w:rsidR="00D316F0" w:rsidRPr="00FA2FDF">
        <w:rPr>
          <w:sz w:val="28"/>
          <w:szCs w:val="28"/>
        </w:rPr>
        <w:t>ЕШЕНИЕ</w:t>
      </w:r>
    </w:p>
    <w:p w:rsidR="00D316F0" w:rsidRPr="00FA2FDF" w:rsidRDefault="00AF217D" w:rsidP="00205E3E">
      <w:pPr>
        <w:widowControl w:val="0"/>
        <w:spacing w:line="240" w:lineRule="atLeast"/>
        <w:contextualSpacing/>
        <w:jc w:val="center"/>
        <w:rPr>
          <w:sz w:val="28"/>
          <w:szCs w:val="28"/>
        </w:rPr>
      </w:pPr>
      <w:r w:rsidRPr="00FA2FDF">
        <w:rPr>
          <w:sz w:val="28"/>
          <w:szCs w:val="28"/>
        </w:rPr>
        <w:t xml:space="preserve">по делу № </w:t>
      </w:r>
      <w:r w:rsidR="00294933" w:rsidRPr="00294933">
        <w:rPr>
          <w:sz w:val="28"/>
          <w:szCs w:val="28"/>
        </w:rPr>
        <w:t>28/06/105-102</w:t>
      </w:r>
      <w:r w:rsidR="000D76EC">
        <w:rPr>
          <w:sz w:val="28"/>
          <w:szCs w:val="28"/>
        </w:rPr>
        <w:t>4</w:t>
      </w:r>
      <w:r w:rsidR="00294933" w:rsidRPr="00294933">
        <w:rPr>
          <w:sz w:val="28"/>
          <w:szCs w:val="28"/>
        </w:rPr>
        <w:t>/2021</w:t>
      </w:r>
      <w:r w:rsidR="00294933">
        <w:rPr>
          <w:sz w:val="28"/>
          <w:szCs w:val="28"/>
        </w:rPr>
        <w:t xml:space="preserve"> </w:t>
      </w:r>
      <w:r w:rsidR="00D316F0" w:rsidRPr="00FA2FDF">
        <w:rPr>
          <w:sz w:val="28"/>
          <w:szCs w:val="28"/>
        </w:rPr>
        <w:t xml:space="preserve">о нарушении </w:t>
      </w:r>
    </w:p>
    <w:p w:rsidR="00D316F0" w:rsidRPr="00FA2FDF" w:rsidRDefault="00D316F0" w:rsidP="00205E3E">
      <w:pPr>
        <w:widowControl w:val="0"/>
        <w:spacing w:line="240" w:lineRule="atLeast"/>
        <w:contextualSpacing/>
        <w:jc w:val="center"/>
        <w:rPr>
          <w:sz w:val="28"/>
          <w:szCs w:val="28"/>
        </w:rPr>
      </w:pPr>
      <w:r w:rsidRPr="00FA2FDF">
        <w:rPr>
          <w:sz w:val="28"/>
          <w:szCs w:val="28"/>
        </w:rPr>
        <w:t xml:space="preserve">законодательства Российской Федерации </w:t>
      </w:r>
    </w:p>
    <w:p w:rsidR="00D316F0" w:rsidRDefault="00D316F0" w:rsidP="00205E3E">
      <w:pPr>
        <w:widowControl w:val="0"/>
        <w:spacing w:line="240" w:lineRule="atLeast"/>
        <w:contextualSpacing/>
        <w:jc w:val="center"/>
        <w:rPr>
          <w:sz w:val="28"/>
          <w:szCs w:val="28"/>
        </w:rPr>
      </w:pPr>
      <w:r w:rsidRPr="00FA2FDF">
        <w:rPr>
          <w:sz w:val="28"/>
          <w:szCs w:val="28"/>
        </w:rPr>
        <w:t>о контрактной системе в сфере закупок</w:t>
      </w:r>
    </w:p>
    <w:p w:rsidR="003E413B" w:rsidRPr="00FA2FDF" w:rsidRDefault="003E413B" w:rsidP="002C29B0">
      <w:pPr>
        <w:widowControl w:val="0"/>
        <w:spacing w:line="240" w:lineRule="atLeast"/>
        <w:ind w:firstLine="567"/>
        <w:contextualSpacing/>
        <w:jc w:val="center"/>
        <w:rPr>
          <w:sz w:val="28"/>
          <w:szCs w:val="28"/>
        </w:rPr>
      </w:pPr>
    </w:p>
    <w:tbl>
      <w:tblPr>
        <w:tblW w:w="14892" w:type="dxa"/>
        <w:tblInd w:w="-142" w:type="dxa"/>
        <w:tblLayout w:type="fixed"/>
        <w:tblLook w:val="0000" w:firstRow="0" w:lastRow="0" w:firstColumn="0" w:lastColumn="0" w:noHBand="0" w:noVBand="0"/>
      </w:tblPr>
      <w:tblGrid>
        <w:gridCol w:w="4954"/>
        <w:gridCol w:w="4969"/>
        <w:gridCol w:w="4969"/>
      </w:tblGrid>
      <w:tr w:rsidR="00AB3A29" w:rsidRPr="00FA2FDF" w:rsidTr="00AB3A29">
        <w:trPr>
          <w:trHeight w:val="128"/>
        </w:trPr>
        <w:tc>
          <w:tcPr>
            <w:tcW w:w="4954" w:type="dxa"/>
            <w:tcBorders>
              <w:top w:val="nil"/>
              <w:left w:val="nil"/>
              <w:bottom w:val="nil"/>
              <w:right w:val="nil"/>
            </w:tcBorders>
            <w:tcMar>
              <w:left w:w="108" w:type="dxa"/>
              <w:right w:w="108" w:type="dxa"/>
            </w:tcMar>
          </w:tcPr>
          <w:p w:rsidR="00AB3A29" w:rsidRPr="00FA2FDF" w:rsidRDefault="00294933" w:rsidP="00C4044E">
            <w:pPr>
              <w:widowControl w:val="0"/>
              <w:spacing w:line="312" w:lineRule="auto"/>
              <w:contextualSpacing/>
              <w:rPr>
                <w:sz w:val="28"/>
                <w:szCs w:val="28"/>
              </w:rPr>
            </w:pPr>
            <w:r>
              <w:rPr>
                <w:sz w:val="28"/>
                <w:szCs w:val="28"/>
              </w:rPr>
              <w:t>22.10</w:t>
            </w:r>
            <w:r w:rsidR="00AB3A29" w:rsidRPr="00FA2FDF">
              <w:rPr>
                <w:sz w:val="28"/>
                <w:szCs w:val="28"/>
              </w:rPr>
              <w:t>.202</w:t>
            </w:r>
            <w:r w:rsidR="00AB3A29">
              <w:rPr>
                <w:sz w:val="28"/>
                <w:szCs w:val="28"/>
              </w:rPr>
              <w:t>1</w:t>
            </w:r>
          </w:p>
        </w:tc>
        <w:tc>
          <w:tcPr>
            <w:tcW w:w="4969" w:type="dxa"/>
            <w:tcBorders>
              <w:top w:val="nil"/>
              <w:left w:val="nil"/>
              <w:bottom w:val="nil"/>
              <w:right w:val="nil"/>
            </w:tcBorders>
          </w:tcPr>
          <w:p w:rsidR="00AB3A29" w:rsidRDefault="003E413B" w:rsidP="003E413B">
            <w:pPr>
              <w:widowControl w:val="0"/>
              <w:tabs>
                <w:tab w:val="left" w:pos="3705"/>
              </w:tabs>
              <w:spacing w:line="312" w:lineRule="auto"/>
              <w:ind w:firstLine="567"/>
              <w:contextualSpacing/>
              <w:rPr>
                <w:sz w:val="28"/>
                <w:szCs w:val="28"/>
              </w:rPr>
            </w:pPr>
            <w:r>
              <w:rPr>
                <w:sz w:val="28"/>
                <w:szCs w:val="28"/>
              </w:rPr>
              <w:tab/>
            </w:r>
            <w:r w:rsidR="00205E3E">
              <w:rPr>
                <w:sz w:val="28"/>
                <w:szCs w:val="28"/>
              </w:rPr>
              <w:t xml:space="preserve"> </w:t>
            </w:r>
            <w:r>
              <w:rPr>
                <w:sz w:val="28"/>
                <w:szCs w:val="28"/>
              </w:rPr>
              <w:t>Москва</w:t>
            </w:r>
          </w:p>
          <w:p w:rsidR="003E413B" w:rsidRPr="00FA2FDF" w:rsidRDefault="003E413B" w:rsidP="003E413B">
            <w:pPr>
              <w:widowControl w:val="0"/>
              <w:tabs>
                <w:tab w:val="left" w:pos="3705"/>
              </w:tabs>
              <w:spacing w:line="312" w:lineRule="auto"/>
              <w:ind w:firstLine="567"/>
              <w:contextualSpacing/>
              <w:rPr>
                <w:sz w:val="28"/>
                <w:szCs w:val="28"/>
              </w:rPr>
            </w:pPr>
          </w:p>
        </w:tc>
        <w:tc>
          <w:tcPr>
            <w:tcW w:w="4969" w:type="dxa"/>
            <w:tcBorders>
              <w:top w:val="nil"/>
              <w:left w:val="nil"/>
              <w:bottom w:val="nil"/>
              <w:right w:val="nil"/>
            </w:tcBorders>
            <w:tcMar>
              <w:left w:w="108" w:type="dxa"/>
              <w:right w:w="108" w:type="dxa"/>
            </w:tcMar>
          </w:tcPr>
          <w:p w:rsidR="00AB3A29" w:rsidRPr="00FA2FDF" w:rsidRDefault="00AB3A29" w:rsidP="00F66A84">
            <w:pPr>
              <w:widowControl w:val="0"/>
              <w:spacing w:line="312" w:lineRule="auto"/>
              <w:ind w:firstLine="567"/>
              <w:contextualSpacing/>
              <w:jc w:val="right"/>
              <w:rPr>
                <w:sz w:val="28"/>
                <w:szCs w:val="28"/>
              </w:rPr>
            </w:pPr>
            <w:r w:rsidRPr="00FA2FDF">
              <w:rPr>
                <w:sz w:val="28"/>
                <w:szCs w:val="28"/>
              </w:rPr>
              <w:t xml:space="preserve">       Москва</w:t>
            </w:r>
          </w:p>
        </w:tc>
      </w:tr>
    </w:tbl>
    <w:p w:rsidR="00D316F0" w:rsidRDefault="00D316F0" w:rsidP="0005155C">
      <w:pPr>
        <w:tabs>
          <w:tab w:val="left" w:pos="9214"/>
          <w:tab w:val="left" w:pos="9639"/>
        </w:tabs>
        <w:spacing w:line="312" w:lineRule="auto"/>
        <w:ind w:firstLine="851"/>
        <w:contextualSpacing/>
        <w:jc w:val="both"/>
        <w:rPr>
          <w:sz w:val="28"/>
          <w:szCs w:val="28"/>
        </w:rPr>
      </w:pPr>
      <w:r w:rsidRPr="00AC3407">
        <w:rPr>
          <w:sz w:val="28"/>
          <w:szCs w:val="28"/>
        </w:rPr>
        <w:t xml:space="preserve">Комиссия Федеральной антимонопольной службы по контролю в сфере закупок (далее – Комиссия) рассмотрев </w:t>
      </w:r>
      <w:r w:rsidR="00AC3407">
        <w:rPr>
          <w:sz w:val="28"/>
          <w:szCs w:val="28"/>
        </w:rPr>
        <w:t>посредством системы видео</w:t>
      </w:r>
      <w:r w:rsidR="00831CA7">
        <w:rPr>
          <w:sz w:val="28"/>
          <w:szCs w:val="28"/>
        </w:rPr>
        <w:t>-</w:t>
      </w:r>
      <w:r w:rsidR="00AC3407">
        <w:rPr>
          <w:sz w:val="28"/>
          <w:szCs w:val="28"/>
        </w:rPr>
        <w:t>конфере</w:t>
      </w:r>
      <w:r w:rsidR="00831CA7">
        <w:rPr>
          <w:sz w:val="28"/>
          <w:szCs w:val="28"/>
        </w:rPr>
        <w:t>н</w:t>
      </w:r>
      <w:r w:rsidR="00AC3407">
        <w:rPr>
          <w:sz w:val="28"/>
          <w:szCs w:val="28"/>
        </w:rPr>
        <w:t>ц-связи</w:t>
      </w:r>
      <w:r w:rsidR="00AC3407" w:rsidRPr="001250B5">
        <w:rPr>
          <w:sz w:val="28"/>
          <w:szCs w:val="28"/>
        </w:rPr>
        <w:t xml:space="preserve"> </w:t>
      </w:r>
      <w:r w:rsidRPr="00AC3407">
        <w:rPr>
          <w:sz w:val="28"/>
          <w:szCs w:val="28"/>
        </w:rPr>
        <w:t xml:space="preserve">жалобу </w:t>
      </w:r>
      <w:bookmarkStart w:id="0" w:name="_GoBack"/>
      <w:bookmarkEnd w:id="0"/>
      <w:r w:rsidR="000D76EC" w:rsidRPr="000D76EC">
        <w:rPr>
          <w:sz w:val="28"/>
          <w:szCs w:val="28"/>
        </w:rPr>
        <w:t>ИП Батищев</w:t>
      </w:r>
      <w:r w:rsidR="000D76EC">
        <w:rPr>
          <w:sz w:val="28"/>
          <w:szCs w:val="28"/>
        </w:rPr>
        <w:t>ой</w:t>
      </w:r>
      <w:r w:rsidR="000D76EC" w:rsidRPr="000D76EC">
        <w:rPr>
          <w:sz w:val="28"/>
          <w:szCs w:val="28"/>
        </w:rPr>
        <w:t xml:space="preserve"> О.Н.</w:t>
      </w:r>
      <w:r w:rsidR="000D76EC" w:rsidRPr="00AC3407">
        <w:rPr>
          <w:sz w:val="28"/>
          <w:szCs w:val="28"/>
        </w:rPr>
        <w:t xml:space="preserve"> </w:t>
      </w:r>
      <w:r w:rsidRPr="00AC3407">
        <w:rPr>
          <w:sz w:val="28"/>
          <w:szCs w:val="28"/>
        </w:rPr>
        <w:t xml:space="preserve">(далее – Заявитель) на </w:t>
      </w:r>
      <w:r w:rsidR="00787856">
        <w:rPr>
          <w:sz w:val="28"/>
          <w:szCs w:val="28"/>
        </w:rPr>
        <w:t xml:space="preserve">действия </w:t>
      </w:r>
      <w:r w:rsidR="00DB47AA">
        <w:rPr>
          <w:sz w:val="28"/>
          <w:szCs w:val="28"/>
        </w:rPr>
        <w:t xml:space="preserve">аукционной комиссии Арбитражного суда </w:t>
      </w:r>
      <w:r w:rsidR="00DB47AA" w:rsidRPr="00DB47AA">
        <w:rPr>
          <w:sz w:val="28"/>
          <w:szCs w:val="28"/>
        </w:rPr>
        <w:t>Ростовской области</w:t>
      </w:r>
      <w:r w:rsidR="00BA413D">
        <w:rPr>
          <w:sz w:val="28"/>
          <w:szCs w:val="28"/>
        </w:rPr>
        <w:t xml:space="preserve"> </w:t>
      </w:r>
      <w:r w:rsidR="00FC2D83">
        <w:rPr>
          <w:sz w:val="28"/>
          <w:szCs w:val="28"/>
        </w:rPr>
        <w:t xml:space="preserve">(далее – </w:t>
      </w:r>
      <w:r w:rsidR="00DB47AA">
        <w:rPr>
          <w:sz w:val="28"/>
          <w:szCs w:val="28"/>
        </w:rPr>
        <w:t xml:space="preserve">Аукционная комиссия) при проведении </w:t>
      </w:r>
      <w:r w:rsidR="00DB47AA" w:rsidRPr="00DB47AA">
        <w:rPr>
          <w:sz w:val="28"/>
          <w:szCs w:val="28"/>
        </w:rPr>
        <w:t>Арбитражны</w:t>
      </w:r>
      <w:r w:rsidR="00DB47AA">
        <w:rPr>
          <w:sz w:val="28"/>
          <w:szCs w:val="28"/>
        </w:rPr>
        <w:t xml:space="preserve">м судом </w:t>
      </w:r>
      <w:r w:rsidR="00DB47AA" w:rsidRPr="00DB47AA">
        <w:rPr>
          <w:sz w:val="28"/>
          <w:szCs w:val="28"/>
        </w:rPr>
        <w:t>Ростовской области</w:t>
      </w:r>
      <w:r w:rsidR="00DB47AA">
        <w:rPr>
          <w:sz w:val="28"/>
          <w:szCs w:val="28"/>
        </w:rPr>
        <w:t xml:space="preserve"> (далее – Заказчик)</w:t>
      </w:r>
      <w:r w:rsidR="00FC2D83">
        <w:rPr>
          <w:sz w:val="28"/>
          <w:szCs w:val="28"/>
        </w:rPr>
        <w:t xml:space="preserve">, </w:t>
      </w:r>
      <w:r w:rsidR="00DB47AA">
        <w:rPr>
          <w:sz w:val="28"/>
          <w:szCs w:val="28"/>
        </w:rPr>
        <w:t>А</w:t>
      </w:r>
      <w:r w:rsidR="00FC2D83">
        <w:rPr>
          <w:sz w:val="28"/>
          <w:szCs w:val="28"/>
        </w:rPr>
        <w:t xml:space="preserve">укционной комиссией, </w:t>
      </w:r>
      <w:r w:rsidR="00DB47AA">
        <w:rPr>
          <w:sz w:val="28"/>
          <w:szCs w:val="28"/>
        </w:rPr>
        <w:t>А</w:t>
      </w:r>
      <w:r w:rsidR="00985B97">
        <w:rPr>
          <w:sz w:val="28"/>
          <w:szCs w:val="28"/>
        </w:rPr>
        <w:t>О</w:t>
      </w:r>
      <w:r w:rsidR="00071614">
        <w:rPr>
          <w:sz w:val="28"/>
          <w:szCs w:val="28"/>
        </w:rPr>
        <w:t xml:space="preserve"> «</w:t>
      </w:r>
      <w:r w:rsidR="00DB47AA">
        <w:rPr>
          <w:sz w:val="28"/>
          <w:szCs w:val="28"/>
        </w:rPr>
        <w:t>АГЗ РТ</w:t>
      </w:r>
      <w:r w:rsidR="00071614">
        <w:rPr>
          <w:sz w:val="28"/>
          <w:szCs w:val="28"/>
        </w:rPr>
        <w:t>»</w:t>
      </w:r>
      <w:r w:rsidR="00BA413D">
        <w:rPr>
          <w:sz w:val="28"/>
          <w:szCs w:val="28"/>
        </w:rPr>
        <w:t xml:space="preserve"> </w:t>
      </w:r>
      <w:r w:rsidR="00071614">
        <w:rPr>
          <w:sz w:val="28"/>
          <w:szCs w:val="28"/>
        </w:rPr>
        <w:t xml:space="preserve">(далее – </w:t>
      </w:r>
      <w:r w:rsidR="00071614">
        <w:rPr>
          <w:color w:val="auto"/>
          <w:sz w:val="28"/>
          <w:szCs w:val="28"/>
        </w:rPr>
        <w:t>Оператор</w:t>
      </w:r>
      <w:r w:rsidRPr="00AC3407">
        <w:rPr>
          <w:color w:val="auto"/>
          <w:sz w:val="28"/>
          <w:szCs w:val="28"/>
        </w:rPr>
        <w:t xml:space="preserve"> </w:t>
      </w:r>
      <w:r w:rsidR="00F77EA3" w:rsidRPr="00AC3407">
        <w:rPr>
          <w:color w:val="auto"/>
          <w:sz w:val="28"/>
          <w:szCs w:val="28"/>
        </w:rPr>
        <w:t>электронной</w:t>
      </w:r>
      <w:r w:rsidRPr="00AC3407">
        <w:rPr>
          <w:color w:val="auto"/>
          <w:sz w:val="28"/>
          <w:szCs w:val="28"/>
        </w:rPr>
        <w:t xml:space="preserve"> площадки</w:t>
      </w:r>
      <w:r w:rsidR="00071614">
        <w:rPr>
          <w:color w:val="auto"/>
          <w:sz w:val="28"/>
          <w:szCs w:val="28"/>
        </w:rPr>
        <w:t>)</w:t>
      </w:r>
      <w:r w:rsidRPr="00AC3407">
        <w:rPr>
          <w:color w:val="auto"/>
          <w:sz w:val="28"/>
          <w:szCs w:val="28"/>
        </w:rPr>
        <w:t xml:space="preserve"> электронного аукциона на право заключения государственного контракта </w:t>
      </w:r>
      <w:r w:rsidR="00985B97">
        <w:rPr>
          <w:color w:val="auto"/>
          <w:sz w:val="28"/>
          <w:szCs w:val="28"/>
        </w:rPr>
        <w:t>на п</w:t>
      </w:r>
      <w:r w:rsidR="00985B97" w:rsidRPr="00985B97">
        <w:rPr>
          <w:color w:val="auto"/>
          <w:sz w:val="28"/>
          <w:szCs w:val="28"/>
        </w:rPr>
        <w:t>оставк</w:t>
      </w:r>
      <w:r w:rsidR="00985B97">
        <w:rPr>
          <w:color w:val="auto"/>
          <w:sz w:val="28"/>
          <w:szCs w:val="28"/>
        </w:rPr>
        <w:t>у</w:t>
      </w:r>
      <w:r w:rsidR="00985B97" w:rsidRPr="00985B97">
        <w:rPr>
          <w:color w:val="auto"/>
          <w:sz w:val="28"/>
          <w:szCs w:val="28"/>
        </w:rPr>
        <w:t xml:space="preserve"> </w:t>
      </w:r>
      <w:r w:rsidR="00DB47AA" w:rsidRPr="00DB47AA">
        <w:rPr>
          <w:color w:val="auto"/>
          <w:sz w:val="28"/>
          <w:szCs w:val="28"/>
        </w:rPr>
        <w:t xml:space="preserve">бумаги для офисной техники </w:t>
      </w:r>
      <w:r w:rsidRPr="00AC3407">
        <w:rPr>
          <w:color w:val="auto"/>
          <w:sz w:val="28"/>
          <w:szCs w:val="28"/>
        </w:rPr>
        <w:t>(</w:t>
      </w:r>
      <w:r w:rsidR="00010A87" w:rsidRPr="00D86814">
        <w:rPr>
          <w:sz w:val="28"/>
          <w:szCs w:val="28"/>
        </w:rPr>
        <w:t xml:space="preserve">номер извещения  в единой информационной системе в сфере закупок  www.zakupki.gov.ru (далее – ЕИС) </w:t>
      </w:r>
      <w:r w:rsidRPr="00AC3407">
        <w:rPr>
          <w:color w:val="auto"/>
          <w:sz w:val="28"/>
          <w:szCs w:val="28"/>
        </w:rPr>
        <w:t xml:space="preserve">– </w:t>
      </w:r>
      <w:r w:rsidR="00DB47AA" w:rsidRPr="00DB47AA">
        <w:rPr>
          <w:color w:val="auto"/>
          <w:sz w:val="28"/>
          <w:szCs w:val="28"/>
        </w:rPr>
        <w:t>0158100005321000056</w:t>
      </w:r>
      <w:r w:rsidRPr="00AC3407">
        <w:rPr>
          <w:color w:val="auto"/>
          <w:sz w:val="28"/>
          <w:szCs w:val="28"/>
        </w:rPr>
        <w:t>)</w:t>
      </w:r>
      <w:r w:rsidR="00BA413D">
        <w:rPr>
          <w:color w:val="auto"/>
          <w:sz w:val="28"/>
          <w:szCs w:val="28"/>
        </w:rPr>
        <w:t xml:space="preserve"> </w:t>
      </w:r>
      <w:r w:rsidRPr="00AC3407">
        <w:rPr>
          <w:color w:val="auto"/>
          <w:sz w:val="28"/>
          <w:szCs w:val="28"/>
        </w:rPr>
        <w:t xml:space="preserve">(далее – Аукцион), и в результате осуществления внеплановой проверки в части действий </w:t>
      </w:r>
      <w:r w:rsidR="00071614">
        <w:rPr>
          <w:color w:val="auto"/>
          <w:sz w:val="28"/>
          <w:szCs w:val="28"/>
        </w:rPr>
        <w:t>Заказчика</w:t>
      </w:r>
      <w:r w:rsidR="00A410A7">
        <w:rPr>
          <w:color w:val="auto"/>
          <w:sz w:val="28"/>
          <w:szCs w:val="28"/>
        </w:rPr>
        <w:t>, Аукционной комиссии</w:t>
      </w:r>
      <w:r w:rsidRPr="00AC3407">
        <w:rPr>
          <w:color w:val="auto"/>
          <w:sz w:val="28"/>
          <w:szCs w:val="28"/>
        </w:rPr>
        <w:t xml:space="preserve"> </w:t>
      </w:r>
      <w:r w:rsidR="00D76675">
        <w:rPr>
          <w:color w:val="auto"/>
          <w:sz w:val="28"/>
          <w:szCs w:val="28"/>
        </w:rPr>
        <w:t xml:space="preserve">                           </w:t>
      </w:r>
      <w:r w:rsidRPr="00AC3407">
        <w:rPr>
          <w:color w:val="auto"/>
          <w:sz w:val="28"/>
          <w:szCs w:val="28"/>
        </w:rPr>
        <w:t xml:space="preserve">в </w:t>
      </w:r>
      <w:r w:rsidRPr="00AC3407">
        <w:rPr>
          <w:sz w:val="28"/>
          <w:szCs w:val="28"/>
        </w:rPr>
        <w:t>соответствии с пунктом 1 части 15 статьи 99 Федерального</w:t>
      </w:r>
      <w:r w:rsidR="00AF217D" w:rsidRPr="00AC3407">
        <w:rPr>
          <w:sz w:val="28"/>
          <w:szCs w:val="28"/>
        </w:rPr>
        <w:t xml:space="preserve"> </w:t>
      </w:r>
      <w:r w:rsidRPr="00AC3407">
        <w:rPr>
          <w:sz w:val="28"/>
          <w:szCs w:val="28"/>
        </w:rPr>
        <w:t xml:space="preserve">закона от 05.04.2013 № 44-ФЗ «О контрактной системе в сфере закупок товаров, работ, услуг </w:t>
      </w:r>
      <w:r w:rsidR="00D76675">
        <w:rPr>
          <w:sz w:val="28"/>
          <w:szCs w:val="28"/>
        </w:rPr>
        <w:t xml:space="preserve">                           </w:t>
      </w:r>
      <w:r w:rsidRPr="00AC3407">
        <w:rPr>
          <w:sz w:val="28"/>
          <w:szCs w:val="28"/>
        </w:rPr>
        <w:t>для обеспечения государственных и муниципальных нужд»</w:t>
      </w:r>
      <w:r w:rsidR="00F77EA3" w:rsidRPr="00AC3407">
        <w:rPr>
          <w:sz w:val="28"/>
          <w:szCs w:val="28"/>
        </w:rPr>
        <w:t xml:space="preserve"> </w:t>
      </w:r>
      <w:r w:rsidRPr="00AC3407">
        <w:rPr>
          <w:sz w:val="28"/>
          <w:szCs w:val="28"/>
        </w:rPr>
        <w:t xml:space="preserve">(далее – Закон </w:t>
      </w:r>
      <w:r w:rsidR="00D76675">
        <w:rPr>
          <w:sz w:val="28"/>
          <w:szCs w:val="28"/>
        </w:rPr>
        <w:t xml:space="preserve">                                  </w:t>
      </w:r>
      <w:r w:rsidRPr="00AC3407">
        <w:rPr>
          <w:sz w:val="28"/>
          <w:szCs w:val="28"/>
        </w:rPr>
        <w:t xml:space="preserve">о контрактной системе), пунктом 3.31 </w:t>
      </w:r>
      <w:r w:rsidR="00FC2D83">
        <w:rPr>
          <w:sz w:val="28"/>
          <w:szCs w:val="28"/>
        </w:rPr>
        <w:t>а</w:t>
      </w:r>
      <w:r w:rsidRPr="00AC3407">
        <w:rPr>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r w:rsidR="00701F97" w:rsidRPr="00AC3407">
        <w:rPr>
          <w:sz w:val="28"/>
          <w:szCs w:val="28"/>
        </w:rPr>
        <w:t xml:space="preserve"> </w:t>
      </w:r>
      <w:r w:rsidRPr="00AC3407">
        <w:rPr>
          <w:sz w:val="28"/>
          <w:szCs w:val="28"/>
        </w:rPr>
        <w:t xml:space="preserve">(подрядчиков, исполнителей) </w:t>
      </w:r>
      <w:r w:rsidR="00D76675">
        <w:rPr>
          <w:sz w:val="28"/>
          <w:szCs w:val="28"/>
        </w:rPr>
        <w:t xml:space="preserve">                            </w:t>
      </w:r>
      <w:r w:rsidRPr="00AC3407">
        <w:rPr>
          <w:sz w:val="28"/>
          <w:szCs w:val="28"/>
        </w:rPr>
        <w:t xml:space="preserve">для обеспечения государственных и муниципальных нужд, утвержденного </w:t>
      </w:r>
      <w:r w:rsidR="00FC2D83">
        <w:rPr>
          <w:sz w:val="28"/>
          <w:szCs w:val="28"/>
        </w:rPr>
        <w:t>п</w:t>
      </w:r>
      <w:r w:rsidRPr="00AC3407">
        <w:rPr>
          <w:sz w:val="28"/>
          <w:szCs w:val="28"/>
        </w:rPr>
        <w:t>риказом ФАС России от 19.11.2014</w:t>
      </w:r>
      <w:r w:rsidR="00701F97" w:rsidRPr="00AC3407">
        <w:rPr>
          <w:sz w:val="28"/>
          <w:szCs w:val="28"/>
        </w:rPr>
        <w:t xml:space="preserve"> </w:t>
      </w:r>
      <w:r w:rsidRPr="00AC3407">
        <w:rPr>
          <w:sz w:val="28"/>
          <w:szCs w:val="28"/>
        </w:rPr>
        <w:t>№ 727/14 (далее – Административный регламент),</w:t>
      </w:r>
    </w:p>
    <w:p w:rsidR="00D316F0" w:rsidRDefault="00D316F0" w:rsidP="0027493D">
      <w:pPr>
        <w:widowControl w:val="0"/>
        <w:spacing w:before="240" w:after="240" w:line="288" w:lineRule="auto"/>
        <w:contextualSpacing/>
        <w:jc w:val="center"/>
        <w:rPr>
          <w:sz w:val="28"/>
          <w:szCs w:val="28"/>
        </w:rPr>
      </w:pPr>
      <w:r w:rsidRPr="00AC3407">
        <w:rPr>
          <w:sz w:val="28"/>
          <w:szCs w:val="28"/>
        </w:rPr>
        <w:t>УСТАНОВИЛА:</w:t>
      </w:r>
    </w:p>
    <w:p w:rsidR="00A410A7" w:rsidRDefault="00A410A7" w:rsidP="0027493D">
      <w:pPr>
        <w:widowControl w:val="0"/>
        <w:tabs>
          <w:tab w:val="left" w:pos="9639"/>
        </w:tabs>
        <w:spacing w:line="288" w:lineRule="auto"/>
        <w:ind w:firstLine="851"/>
        <w:contextualSpacing/>
        <w:jc w:val="both"/>
        <w:rPr>
          <w:sz w:val="28"/>
          <w:szCs w:val="28"/>
        </w:rPr>
      </w:pPr>
    </w:p>
    <w:p w:rsidR="00CE39AB" w:rsidRDefault="00CE39AB" w:rsidP="0027493D">
      <w:pPr>
        <w:widowControl w:val="0"/>
        <w:tabs>
          <w:tab w:val="left" w:pos="9639"/>
        </w:tabs>
        <w:spacing w:line="288" w:lineRule="auto"/>
        <w:ind w:firstLine="851"/>
        <w:contextualSpacing/>
        <w:jc w:val="both"/>
        <w:rPr>
          <w:sz w:val="28"/>
          <w:szCs w:val="28"/>
        </w:rPr>
      </w:pPr>
      <w:r>
        <w:rPr>
          <w:sz w:val="28"/>
          <w:szCs w:val="28"/>
        </w:rPr>
        <w:t xml:space="preserve">В Федеральную антимонопольную службу поступила жалоба Заявителя на действия </w:t>
      </w:r>
      <w:r w:rsidR="00DB47AA">
        <w:rPr>
          <w:sz w:val="28"/>
          <w:szCs w:val="28"/>
        </w:rPr>
        <w:t xml:space="preserve">Аукционной </w:t>
      </w:r>
      <w:r w:rsidR="000A1C01">
        <w:rPr>
          <w:sz w:val="28"/>
          <w:szCs w:val="28"/>
        </w:rPr>
        <w:t>комиссии</w:t>
      </w:r>
      <w:r>
        <w:rPr>
          <w:sz w:val="28"/>
          <w:szCs w:val="28"/>
        </w:rPr>
        <w:t xml:space="preserve"> при проведении Заказчиком, Аукционной комиссией, Оператором электронной площадки Аукциона.</w:t>
      </w:r>
    </w:p>
    <w:p w:rsidR="00F508C7" w:rsidRDefault="00F508C7" w:rsidP="0027493D">
      <w:pPr>
        <w:widowControl w:val="0"/>
        <w:tabs>
          <w:tab w:val="left" w:pos="9639"/>
        </w:tabs>
        <w:spacing w:line="288" w:lineRule="auto"/>
        <w:ind w:firstLine="851"/>
        <w:contextualSpacing/>
        <w:jc w:val="both"/>
        <w:rPr>
          <w:sz w:val="28"/>
          <w:szCs w:val="28"/>
        </w:rPr>
      </w:pPr>
      <w:r w:rsidRPr="00350EA2">
        <w:rPr>
          <w:sz w:val="28"/>
          <w:szCs w:val="28"/>
        </w:rPr>
        <w:lastRenderedPageBreak/>
        <w:t xml:space="preserve">По мнению Заявителя, его права и законные интересы нарушены действиями Аукционной комиссии, неправомерно принявшей решение </w:t>
      </w:r>
      <w:r w:rsidRPr="00D208B6">
        <w:rPr>
          <w:sz w:val="28"/>
          <w:szCs w:val="28"/>
        </w:rPr>
        <w:br/>
      </w:r>
      <w:r w:rsidR="00EE58AA">
        <w:rPr>
          <w:sz w:val="28"/>
          <w:szCs w:val="28"/>
        </w:rPr>
        <w:t xml:space="preserve">призвании </w:t>
      </w:r>
      <w:r w:rsidR="00EE58AA" w:rsidRPr="00350EA2">
        <w:rPr>
          <w:sz w:val="28"/>
          <w:szCs w:val="28"/>
        </w:rPr>
        <w:t xml:space="preserve">заявки </w:t>
      </w:r>
      <w:r w:rsidR="00EE58AA">
        <w:rPr>
          <w:sz w:val="28"/>
          <w:szCs w:val="28"/>
        </w:rPr>
        <w:t>Заявителя</w:t>
      </w:r>
      <w:r w:rsidR="00EE58AA" w:rsidRPr="00350EA2">
        <w:rPr>
          <w:sz w:val="28"/>
          <w:szCs w:val="28"/>
        </w:rPr>
        <w:t xml:space="preserve"> </w:t>
      </w:r>
      <w:r w:rsidRPr="00D208B6">
        <w:rPr>
          <w:sz w:val="28"/>
          <w:szCs w:val="28"/>
        </w:rPr>
        <w:t>не</w:t>
      </w:r>
      <w:r w:rsidR="00EE58AA">
        <w:rPr>
          <w:sz w:val="28"/>
          <w:szCs w:val="28"/>
        </w:rPr>
        <w:t xml:space="preserve"> </w:t>
      </w:r>
      <w:r w:rsidR="00EE58AA" w:rsidRPr="00350EA2">
        <w:rPr>
          <w:sz w:val="28"/>
          <w:szCs w:val="28"/>
        </w:rPr>
        <w:t>соответ</w:t>
      </w:r>
      <w:r w:rsidR="00EE58AA">
        <w:rPr>
          <w:sz w:val="28"/>
          <w:szCs w:val="28"/>
        </w:rPr>
        <w:t>ствующей</w:t>
      </w:r>
      <w:r w:rsidRPr="00350EA2">
        <w:rPr>
          <w:sz w:val="28"/>
          <w:szCs w:val="28"/>
        </w:rPr>
        <w:t xml:space="preserve"> требованиям документации об Аукционе и Закона о контрактной системе</w:t>
      </w:r>
      <w:r>
        <w:rPr>
          <w:sz w:val="28"/>
          <w:szCs w:val="28"/>
        </w:rPr>
        <w:t>.</w:t>
      </w:r>
    </w:p>
    <w:p w:rsidR="00CE39AB" w:rsidRDefault="00DB47AA" w:rsidP="0027493D">
      <w:pPr>
        <w:widowControl w:val="0"/>
        <w:tabs>
          <w:tab w:val="left" w:pos="9639"/>
        </w:tabs>
        <w:spacing w:line="288" w:lineRule="auto"/>
        <w:ind w:firstLine="851"/>
        <w:contextualSpacing/>
        <w:jc w:val="both"/>
        <w:rPr>
          <w:sz w:val="28"/>
          <w:szCs w:val="28"/>
        </w:rPr>
      </w:pPr>
      <w:r>
        <w:rPr>
          <w:sz w:val="28"/>
          <w:szCs w:val="28"/>
        </w:rPr>
        <w:t xml:space="preserve">Представитель </w:t>
      </w:r>
      <w:r w:rsidR="00CE39AB">
        <w:rPr>
          <w:sz w:val="28"/>
          <w:szCs w:val="28"/>
        </w:rPr>
        <w:t>Заказчик</w:t>
      </w:r>
      <w:r>
        <w:rPr>
          <w:sz w:val="28"/>
          <w:szCs w:val="28"/>
        </w:rPr>
        <w:t>а</w:t>
      </w:r>
      <w:r w:rsidR="00985B97">
        <w:rPr>
          <w:sz w:val="28"/>
          <w:szCs w:val="28"/>
        </w:rPr>
        <w:t xml:space="preserve"> </w:t>
      </w:r>
      <w:r>
        <w:rPr>
          <w:sz w:val="28"/>
          <w:szCs w:val="28"/>
        </w:rPr>
        <w:t>в письменных пояснениях</w:t>
      </w:r>
      <w:r w:rsidR="00CE39AB">
        <w:rPr>
          <w:sz w:val="28"/>
          <w:szCs w:val="28"/>
        </w:rPr>
        <w:t xml:space="preserve"> не согласил</w:t>
      </w:r>
      <w:r>
        <w:rPr>
          <w:sz w:val="28"/>
          <w:szCs w:val="28"/>
        </w:rPr>
        <w:t>ся с доводом Заявителя и сообщил</w:t>
      </w:r>
      <w:r w:rsidR="00CE39AB">
        <w:rPr>
          <w:sz w:val="28"/>
          <w:szCs w:val="28"/>
        </w:rPr>
        <w:t xml:space="preserve">, что при проведении Аукциона </w:t>
      </w:r>
      <w:r>
        <w:rPr>
          <w:sz w:val="28"/>
          <w:szCs w:val="28"/>
        </w:rPr>
        <w:t>Аукционная комиссия</w:t>
      </w:r>
      <w:r w:rsidR="00985B97">
        <w:rPr>
          <w:sz w:val="28"/>
          <w:szCs w:val="28"/>
        </w:rPr>
        <w:t xml:space="preserve"> </w:t>
      </w:r>
      <w:r w:rsidR="00CE39AB">
        <w:rPr>
          <w:sz w:val="28"/>
          <w:szCs w:val="28"/>
        </w:rPr>
        <w:t>действовал</w:t>
      </w:r>
      <w:r>
        <w:rPr>
          <w:sz w:val="28"/>
          <w:szCs w:val="28"/>
        </w:rPr>
        <w:t>а</w:t>
      </w:r>
      <w:r w:rsidR="00CE39AB">
        <w:rPr>
          <w:sz w:val="28"/>
          <w:szCs w:val="28"/>
        </w:rPr>
        <w:t xml:space="preserve"> в соответствии с положениями Закона о контрактной системе.</w:t>
      </w:r>
    </w:p>
    <w:p w:rsidR="0083759C" w:rsidRPr="00BA507D" w:rsidRDefault="0083759C" w:rsidP="0027493D">
      <w:pPr>
        <w:spacing w:line="288" w:lineRule="auto"/>
        <w:ind w:firstLine="851"/>
        <w:contextualSpacing/>
        <w:jc w:val="both"/>
        <w:rPr>
          <w:sz w:val="28"/>
          <w:szCs w:val="28"/>
        </w:rPr>
      </w:pPr>
      <w:r w:rsidRPr="00BA507D">
        <w:rPr>
          <w:sz w:val="28"/>
          <w:szCs w:val="28"/>
        </w:rPr>
        <w:t xml:space="preserve">В ходе рассмотрения жалобы Заявителя на действия </w:t>
      </w:r>
      <w:r w:rsidR="00DB47AA">
        <w:rPr>
          <w:sz w:val="28"/>
          <w:szCs w:val="28"/>
        </w:rPr>
        <w:t>Аукционной комиссии</w:t>
      </w:r>
      <w:r w:rsidRPr="00BA507D">
        <w:rPr>
          <w:sz w:val="28"/>
          <w:szCs w:val="28"/>
        </w:rPr>
        <w:t xml:space="preserve"> </w:t>
      </w:r>
      <w:r w:rsidR="00DB47AA">
        <w:rPr>
          <w:sz w:val="28"/>
          <w:szCs w:val="28"/>
        </w:rPr>
        <w:t>21.10</w:t>
      </w:r>
      <w:r w:rsidRPr="00BA507D">
        <w:rPr>
          <w:sz w:val="28"/>
          <w:szCs w:val="28"/>
        </w:rPr>
        <w:t xml:space="preserve">.2021 Комиссией в целях полного и всестороннего рассмотрения жалобы объявлен перерыв в соответствии с пунктом 3.32 Административного регламента, заседание продолжилось </w:t>
      </w:r>
      <w:r w:rsidR="00DB47AA">
        <w:rPr>
          <w:sz w:val="28"/>
          <w:szCs w:val="28"/>
        </w:rPr>
        <w:t>22.10</w:t>
      </w:r>
      <w:r w:rsidRPr="00BA507D">
        <w:rPr>
          <w:sz w:val="28"/>
          <w:szCs w:val="28"/>
        </w:rPr>
        <w:t>.2021.</w:t>
      </w:r>
    </w:p>
    <w:p w:rsidR="00071614" w:rsidRPr="00F76351" w:rsidRDefault="00CD73DD" w:rsidP="0027493D">
      <w:pPr>
        <w:spacing w:line="288" w:lineRule="auto"/>
        <w:ind w:right="6" w:firstLine="851"/>
        <w:contextualSpacing/>
        <w:jc w:val="both"/>
        <w:rPr>
          <w:sz w:val="28"/>
          <w:szCs w:val="28"/>
        </w:rPr>
      </w:pPr>
      <w:r w:rsidRPr="00F76351">
        <w:rPr>
          <w:sz w:val="28"/>
          <w:szCs w:val="28"/>
        </w:rPr>
        <w:t xml:space="preserve"> </w:t>
      </w:r>
      <w:r w:rsidR="00071614" w:rsidRPr="00F76351">
        <w:rPr>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71614" w:rsidRPr="00F76351" w:rsidRDefault="00071614" w:rsidP="0027493D">
      <w:pPr>
        <w:tabs>
          <w:tab w:val="left" w:pos="9781"/>
        </w:tabs>
        <w:spacing w:line="288" w:lineRule="auto"/>
        <w:ind w:right="6" w:firstLine="851"/>
        <w:contextualSpacing/>
        <w:jc w:val="both"/>
        <w:rPr>
          <w:sz w:val="28"/>
          <w:szCs w:val="28"/>
        </w:rPr>
      </w:pPr>
      <w:r w:rsidRPr="00F76351">
        <w:rPr>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71614" w:rsidRPr="00F76351" w:rsidRDefault="00071614" w:rsidP="0027493D">
      <w:pPr>
        <w:numPr>
          <w:ilvl w:val="0"/>
          <w:numId w:val="17"/>
        </w:numPr>
        <w:spacing w:line="288" w:lineRule="auto"/>
        <w:ind w:left="0" w:right="6" w:firstLine="851"/>
        <w:contextualSpacing/>
        <w:jc w:val="both"/>
        <w:rPr>
          <w:sz w:val="28"/>
          <w:szCs w:val="28"/>
        </w:rPr>
      </w:pPr>
      <w:r w:rsidRPr="00F76351">
        <w:rPr>
          <w:sz w:val="28"/>
          <w:szCs w:val="28"/>
        </w:rPr>
        <w:t>извещение о проведении Аукциона размещено в ЕИС –</w:t>
      </w:r>
      <w:r w:rsidR="00E67B5F">
        <w:rPr>
          <w:sz w:val="28"/>
          <w:szCs w:val="28"/>
        </w:rPr>
        <w:t xml:space="preserve"> 29.09</w:t>
      </w:r>
      <w:r w:rsidRPr="00F76351">
        <w:rPr>
          <w:sz w:val="28"/>
          <w:szCs w:val="28"/>
        </w:rPr>
        <w:t>.202</w:t>
      </w:r>
      <w:r w:rsidR="004F2907">
        <w:rPr>
          <w:sz w:val="28"/>
          <w:szCs w:val="28"/>
        </w:rPr>
        <w:t>1</w:t>
      </w:r>
      <w:r w:rsidRPr="00F76351">
        <w:rPr>
          <w:sz w:val="28"/>
          <w:szCs w:val="28"/>
        </w:rPr>
        <w:t>;</w:t>
      </w:r>
    </w:p>
    <w:p w:rsidR="00071614" w:rsidRPr="00F76351" w:rsidRDefault="00071614" w:rsidP="0027493D">
      <w:pPr>
        <w:numPr>
          <w:ilvl w:val="0"/>
          <w:numId w:val="17"/>
        </w:numPr>
        <w:spacing w:line="288" w:lineRule="auto"/>
        <w:ind w:left="0" w:right="6" w:firstLine="851"/>
        <w:contextualSpacing/>
        <w:jc w:val="both"/>
        <w:rPr>
          <w:sz w:val="28"/>
          <w:szCs w:val="28"/>
        </w:rPr>
      </w:pPr>
      <w:r w:rsidRPr="00F76351">
        <w:rPr>
          <w:sz w:val="28"/>
          <w:szCs w:val="28"/>
        </w:rPr>
        <w:t xml:space="preserve">способ определения поставщика (подрядчика, исполнителя) – </w:t>
      </w:r>
      <w:r w:rsidR="00E67B5F">
        <w:rPr>
          <w:sz w:val="28"/>
          <w:szCs w:val="28"/>
        </w:rPr>
        <w:t>электронный а</w:t>
      </w:r>
      <w:r w:rsidRPr="00F76351">
        <w:rPr>
          <w:sz w:val="28"/>
          <w:szCs w:val="28"/>
        </w:rPr>
        <w:t>укцион;</w:t>
      </w:r>
    </w:p>
    <w:p w:rsidR="00071614" w:rsidRPr="00F76351" w:rsidRDefault="00071614" w:rsidP="0027493D">
      <w:pPr>
        <w:numPr>
          <w:ilvl w:val="0"/>
          <w:numId w:val="17"/>
        </w:numPr>
        <w:spacing w:line="288" w:lineRule="auto"/>
        <w:ind w:left="0" w:right="6" w:firstLine="851"/>
        <w:contextualSpacing/>
        <w:jc w:val="both"/>
        <w:rPr>
          <w:sz w:val="28"/>
          <w:szCs w:val="28"/>
        </w:rPr>
      </w:pPr>
      <w:r w:rsidRPr="00F76351">
        <w:rPr>
          <w:sz w:val="28"/>
          <w:szCs w:val="28"/>
        </w:rPr>
        <w:t xml:space="preserve">начальная (максимальная) цена контракта – </w:t>
      </w:r>
      <w:r w:rsidR="00E67B5F" w:rsidRPr="00E67B5F">
        <w:rPr>
          <w:rStyle w:val="cardmaininfocontent"/>
          <w:sz w:val="28"/>
          <w:szCs w:val="28"/>
        </w:rPr>
        <w:t>1 008</w:t>
      </w:r>
      <w:r w:rsidR="00E67B5F">
        <w:rPr>
          <w:rStyle w:val="cardmaininfocontent"/>
          <w:sz w:val="28"/>
          <w:szCs w:val="28"/>
        </w:rPr>
        <w:t> </w:t>
      </w:r>
      <w:r w:rsidR="00E67B5F" w:rsidRPr="00E67B5F">
        <w:rPr>
          <w:rStyle w:val="cardmaininfocontent"/>
          <w:sz w:val="28"/>
          <w:szCs w:val="28"/>
        </w:rPr>
        <w:t>000</w:t>
      </w:r>
      <w:r w:rsidR="00E67B5F">
        <w:rPr>
          <w:rStyle w:val="cardmaininfocontent"/>
          <w:sz w:val="28"/>
          <w:szCs w:val="28"/>
        </w:rPr>
        <w:t xml:space="preserve"> </w:t>
      </w:r>
      <w:r w:rsidRPr="00F76351">
        <w:rPr>
          <w:sz w:val="28"/>
          <w:szCs w:val="28"/>
        </w:rPr>
        <w:t>рублей;</w:t>
      </w:r>
    </w:p>
    <w:p w:rsidR="00071614" w:rsidRPr="00A744DB" w:rsidRDefault="00071614" w:rsidP="0027493D">
      <w:pPr>
        <w:numPr>
          <w:ilvl w:val="0"/>
          <w:numId w:val="17"/>
        </w:numPr>
        <w:spacing w:line="288" w:lineRule="auto"/>
        <w:ind w:left="0" w:right="6" w:firstLine="851"/>
        <w:contextualSpacing/>
        <w:jc w:val="both"/>
        <w:rPr>
          <w:sz w:val="28"/>
          <w:szCs w:val="28"/>
        </w:rPr>
      </w:pPr>
      <w:r w:rsidRPr="00F76351">
        <w:rPr>
          <w:sz w:val="28"/>
          <w:szCs w:val="28"/>
        </w:rPr>
        <w:t>источник финансирования</w:t>
      </w:r>
      <w:r w:rsidR="00C91823">
        <w:rPr>
          <w:sz w:val="28"/>
          <w:szCs w:val="28"/>
        </w:rPr>
        <w:t xml:space="preserve"> – </w:t>
      </w:r>
      <w:r w:rsidR="00E67B5F">
        <w:rPr>
          <w:sz w:val="28"/>
          <w:szCs w:val="28"/>
        </w:rPr>
        <w:t xml:space="preserve">бюджетные </w:t>
      </w:r>
      <w:proofErr w:type="gramStart"/>
      <w:r w:rsidR="00E67B5F">
        <w:rPr>
          <w:sz w:val="28"/>
          <w:szCs w:val="28"/>
        </w:rPr>
        <w:t xml:space="preserve">средства,   </w:t>
      </w:r>
      <w:proofErr w:type="gramEnd"/>
      <w:r w:rsidR="00E67B5F">
        <w:rPr>
          <w:sz w:val="28"/>
          <w:szCs w:val="28"/>
        </w:rPr>
        <w:t xml:space="preserve">                                        КБК – </w:t>
      </w:r>
      <w:r w:rsidR="00E67B5F" w:rsidRPr="00E67B5F">
        <w:rPr>
          <w:sz w:val="28"/>
          <w:szCs w:val="28"/>
        </w:rPr>
        <w:t>43801059090090019244</w:t>
      </w:r>
      <w:r w:rsidRPr="00A744DB">
        <w:rPr>
          <w:sz w:val="28"/>
          <w:szCs w:val="28"/>
        </w:rPr>
        <w:t xml:space="preserve">; </w:t>
      </w:r>
    </w:p>
    <w:p w:rsidR="00071614" w:rsidRPr="00F76351" w:rsidRDefault="00071614" w:rsidP="0027493D">
      <w:pPr>
        <w:numPr>
          <w:ilvl w:val="0"/>
          <w:numId w:val="17"/>
        </w:numPr>
        <w:spacing w:line="288" w:lineRule="auto"/>
        <w:ind w:left="0" w:right="6" w:firstLine="851"/>
        <w:contextualSpacing/>
        <w:jc w:val="both"/>
        <w:rPr>
          <w:sz w:val="28"/>
          <w:szCs w:val="28"/>
        </w:rPr>
      </w:pPr>
      <w:r w:rsidRPr="00F76351">
        <w:rPr>
          <w:sz w:val="28"/>
          <w:szCs w:val="28"/>
        </w:rPr>
        <w:t xml:space="preserve"> дата окончания срока подачи заявок на участие в Аукционе –</w:t>
      </w:r>
      <w:r w:rsidR="00E67B5F">
        <w:rPr>
          <w:sz w:val="28"/>
          <w:szCs w:val="28"/>
        </w:rPr>
        <w:t>07.10</w:t>
      </w:r>
      <w:r w:rsidR="00033075">
        <w:rPr>
          <w:sz w:val="28"/>
          <w:szCs w:val="28"/>
        </w:rPr>
        <w:t>.2021</w:t>
      </w:r>
      <w:r w:rsidRPr="00F76351">
        <w:rPr>
          <w:sz w:val="28"/>
          <w:szCs w:val="28"/>
        </w:rPr>
        <w:t>;</w:t>
      </w:r>
    </w:p>
    <w:p w:rsidR="00E67B5F" w:rsidRDefault="004D112B" w:rsidP="0027493D">
      <w:pPr>
        <w:numPr>
          <w:ilvl w:val="0"/>
          <w:numId w:val="17"/>
        </w:numPr>
        <w:spacing w:line="288" w:lineRule="auto"/>
        <w:ind w:left="0" w:right="6" w:firstLine="851"/>
        <w:contextualSpacing/>
        <w:jc w:val="both"/>
        <w:rPr>
          <w:sz w:val="28"/>
          <w:szCs w:val="28"/>
        </w:rPr>
      </w:pPr>
      <w:r>
        <w:rPr>
          <w:sz w:val="28"/>
          <w:szCs w:val="28"/>
        </w:rPr>
        <w:t xml:space="preserve">на участие в Аукционе подано </w:t>
      </w:r>
      <w:r w:rsidR="00E67B5F">
        <w:rPr>
          <w:sz w:val="28"/>
          <w:szCs w:val="28"/>
        </w:rPr>
        <w:t>9</w:t>
      </w:r>
      <w:r>
        <w:rPr>
          <w:sz w:val="28"/>
          <w:szCs w:val="28"/>
        </w:rPr>
        <w:t xml:space="preserve"> заяв</w:t>
      </w:r>
      <w:r w:rsidR="00E67B5F">
        <w:rPr>
          <w:sz w:val="28"/>
          <w:szCs w:val="28"/>
        </w:rPr>
        <w:t>ок</w:t>
      </w:r>
      <w:r>
        <w:rPr>
          <w:sz w:val="28"/>
          <w:szCs w:val="28"/>
        </w:rPr>
        <w:t xml:space="preserve"> от участников закупки, допущенные </w:t>
      </w:r>
      <w:r w:rsidR="00601F43">
        <w:rPr>
          <w:sz w:val="28"/>
          <w:szCs w:val="28"/>
        </w:rPr>
        <w:t>к</w:t>
      </w:r>
      <w:r>
        <w:rPr>
          <w:sz w:val="28"/>
          <w:szCs w:val="28"/>
        </w:rPr>
        <w:t xml:space="preserve"> участи</w:t>
      </w:r>
      <w:r w:rsidR="00601F43">
        <w:rPr>
          <w:sz w:val="28"/>
          <w:szCs w:val="28"/>
        </w:rPr>
        <w:t>ю</w:t>
      </w:r>
      <w:r>
        <w:rPr>
          <w:sz w:val="28"/>
          <w:szCs w:val="28"/>
        </w:rPr>
        <w:t xml:space="preserve"> в Аукционе, </w:t>
      </w:r>
    </w:p>
    <w:p w:rsidR="00E67B5F" w:rsidRPr="00F76351" w:rsidRDefault="00E67B5F" w:rsidP="0027493D">
      <w:pPr>
        <w:numPr>
          <w:ilvl w:val="0"/>
          <w:numId w:val="17"/>
        </w:numPr>
        <w:spacing w:line="288" w:lineRule="auto"/>
        <w:ind w:left="0" w:right="6" w:firstLine="851"/>
        <w:contextualSpacing/>
        <w:jc w:val="both"/>
        <w:rPr>
          <w:sz w:val="28"/>
          <w:szCs w:val="28"/>
        </w:rPr>
      </w:pPr>
      <w:r w:rsidRPr="00F76351">
        <w:rPr>
          <w:sz w:val="28"/>
          <w:szCs w:val="28"/>
        </w:rPr>
        <w:t xml:space="preserve">дата проведения Аукциона – </w:t>
      </w:r>
      <w:r>
        <w:rPr>
          <w:sz w:val="28"/>
          <w:szCs w:val="28"/>
        </w:rPr>
        <w:t>08.10.2021</w:t>
      </w:r>
      <w:r w:rsidRPr="00F76351">
        <w:rPr>
          <w:sz w:val="28"/>
          <w:szCs w:val="28"/>
        </w:rPr>
        <w:t>;</w:t>
      </w:r>
    </w:p>
    <w:p w:rsidR="00E67B5F" w:rsidRPr="00B30DD8" w:rsidRDefault="00E67B5F" w:rsidP="0027493D">
      <w:pPr>
        <w:numPr>
          <w:ilvl w:val="0"/>
          <w:numId w:val="17"/>
        </w:numPr>
        <w:spacing w:line="288" w:lineRule="auto"/>
        <w:ind w:left="0" w:right="6" w:firstLine="851"/>
        <w:contextualSpacing/>
        <w:jc w:val="both"/>
        <w:rPr>
          <w:sz w:val="28"/>
          <w:szCs w:val="28"/>
        </w:rPr>
      </w:pPr>
      <w:r w:rsidRPr="00F76351">
        <w:rPr>
          <w:sz w:val="28"/>
          <w:szCs w:val="28"/>
        </w:rPr>
        <w:t xml:space="preserve">в период проведения Аукциона предложения о цене контракта подавали </w:t>
      </w:r>
      <w:r>
        <w:rPr>
          <w:sz w:val="28"/>
          <w:szCs w:val="28"/>
        </w:rPr>
        <w:t>6</w:t>
      </w:r>
      <w:r w:rsidRPr="00F76351">
        <w:rPr>
          <w:sz w:val="28"/>
          <w:szCs w:val="28"/>
        </w:rPr>
        <w:t xml:space="preserve"> участник</w:t>
      </w:r>
      <w:r>
        <w:rPr>
          <w:sz w:val="28"/>
          <w:szCs w:val="28"/>
        </w:rPr>
        <w:t>ов</w:t>
      </w:r>
      <w:r w:rsidRPr="00F76351">
        <w:rPr>
          <w:sz w:val="28"/>
          <w:szCs w:val="28"/>
        </w:rPr>
        <w:t xml:space="preserve"> закупки</w:t>
      </w:r>
      <w:r>
        <w:rPr>
          <w:sz w:val="28"/>
          <w:szCs w:val="28"/>
        </w:rPr>
        <w:t xml:space="preserve">, из которых заявки 3 участников закупки </w:t>
      </w:r>
      <w:r w:rsidRPr="00B30DD8">
        <w:rPr>
          <w:sz w:val="28"/>
          <w:szCs w:val="28"/>
        </w:rPr>
        <w:t>признан</w:t>
      </w:r>
      <w:r>
        <w:rPr>
          <w:sz w:val="28"/>
          <w:szCs w:val="28"/>
        </w:rPr>
        <w:t>ы</w:t>
      </w:r>
      <w:r w:rsidRPr="00B30DD8">
        <w:rPr>
          <w:sz w:val="28"/>
          <w:szCs w:val="28"/>
        </w:rPr>
        <w:t xml:space="preserve"> соответствующим</w:t>
      </w:r>
      <w:r>
        <w:rPr>
          <w:sz w:val="28"/>
          <w:szCs w:val="28"/>
        </w:rPr>
        <w:t>и</w:t>
      </w:r>
      <w:r w:rsidRPr="00B30DD8">
        <w:rPr>
          <w:sz w:val="28"/>
          <w:szCs w:val="28"/>
        </w:rPr>
        <w:t xml:space="preserve"> требованиям документации об Аукционе;</w:t>
      </w:r>
    </w:p>
    <w:p w:rsidR="00E67B5F" w:rsidRPr="00F76351" w:rsidRDefault="00842A92" w:rsidP="0027493D">
      <w:pPr>
        <w:numPr>
          <w:ilvl w:val="0"/>
          <w:numId w:val="17"/>
        </w:numPr>
        <w:spacing w:line="288" w:lineRule="auto"/>
        <w:ind w:left="0" w:right="6" w:firstLine="851"/>
        <w:contextualSpacing/>
        <w:jc w:val="both"/>
        <w:rPr>
          <w:sz w:val="28"/>
          <w:szCs w:val="28"/>
        </w:rPr>
      </w:pPr>
      <w:r>
        <w:rPr>
          <w:sz w:val="28"/>
          <w:szCs w:val="28"/>
        </w:rPr>
        <w:t>победителем Аукциона признан</w:t>
      </w:r>
      <w:r w:rsidR="00E67B5F">
        <w:rPr>
          <w:sz w:val="28"/>
          <w:szCs w:val="28"/>
        </w:rPr>
        <w:t xml:space="preserve"> </w:t>
      </w:r>
      <w:r w:rsidR="000A1C01">
        <w:rPr>
          <w:sz w:val="28"/>
          <w:szCs w:val="28"/>
        </w:rPr>
        <w:t>ИП</w:t>
      </w:r>
      <w:r w:rsidR="00E67B5F" w:rsidRPr="00D201AE">
        <w:rPr>
          <w:sz w:val="28"/>
          <w:szCs w:val="28"/>
        </w:rPr>
        <w:t xml:space="preserve"> </w:t>
      </w:r>
      <w:r w:rsidR="000A1C01" w:rsidRPr="000A1C01">
        <w:rPr>
          <w:sz w:val="28"/>
          <w:szCs w:val="28"/>
        </w:rPr>
        <w:t>Б</w:t>
      </w:r>
      <w:r w:rsidR="000A1C01">
        <w:rPr>
          <w:sz w:val="28"/>
          <w:szCs w:val="28"/>
        </w:rPr>
        <w:t>рагин</w:t>
      </w:r>
      <w:r w:rsidR="000A1C01" w:rsidRPr="000A1C01">
        <w:rPr>
          <w:sz w:val="28"/>
          <w:szCs w:val="28"/>
        </w:rPr>
        <w:t xml:space="preserve"> </w:t>
      </w:r>
      <w:r w:rsidR="000A1C01">
        <w:rPr>
          <w:sz w:val="28"/>
          <w:szCs w:val="28"/>
        </w:rPr>
        <w:t>М.В.</w:t>
      </w:r>
      <w:r w:rsidR="00E67B5F">
        <w:rPr>
          <w:sz w:val="28"/>
          <w:szCs w:val="28"/>
        </w:rPr>
        <w:t xml:space="preserve"> с </w:t>
      </w:r>
      <w:r w:rsidR="00CE6534">
        <w:rPr>
          <w:sz w:val="28"/>
          <w:szCs w:val="28"/>
        </w:rPr>
        <w:t xml:space="preserve">минимальным </w:t>
      </w:r>
      <w:r w:rsidR="00E67B5F">
        <w:rPr>
          <w:sz w:val="28"/>
          <w:szCs w:val="28"/>
        </w:rPr>
        <w:t>предложением</w:t>
      </w:r>
      <w:r w:rsidR="00D76675">
        <w:rPr>
          <w:sz w:val="28"/>
          <w:szCs w:val="28"/>
        </w:rPr>
        <w:t xml:space="preserve"> </w:t>
      </w:r>
      <w:r w:rsidR="00E67B5F">
        <w:rPr>
          <w:sz w:val="28"/>
          <w:szCs w:val="28"/>
        </w:rPr>
        <w:t xml:space="preserve">о цене контракта в размере </w:t>
      </w:r>
      <w:r w:rsidR="000A1C01" w:rsidRPr="000A1C01">
        <w:rPr>
          <w:sz w:val="28"/>
          <w:szCs w:val="28"/>
        </w:rPr>
        <w:t>861</w:t>
      </w:r>
      <w:r w:rsidR="000A1C01">
        <w:rPr>
          <w:sz w:val="28"/>
          <w:szCs w:val="28"/>
        </w:rPr>
        <w:t> </w:t>
      </w:r>
      <w:r w:rsidR="000A1C01" w:rsidRPr="000A1C01">
        <w:rPr>
          <w:sz w:val="28"/>
          <w:szCs w:val="28"/>
        </w:rPr>
        <w:t>840</w:t>
      </w:r>
      <w:r w:rsidR="000A1C01">
        <w:rPr>
          <w:sz w:val="28"/>
          <w:szCs w:val="28"/>
        </w:rPr>
        <w:t xml:space="preserve"> </w:t>
      </w:r>
      <w:r w:rsidR="00E67B5F">
        <w:rPr>
          <w:sz w:val="28"/>
          <w:szCs w:val="28"/>
        </w:rPr>
        <w:t>рубл</w:t>
      </w:r>
      <w:r w:rsidR="000A1C01">
        <w:rPr>
          <w:sz w:val="28"/>
          <w:szCs w:val="28"/>
        </w:rPr>
        <w:t>ей</w:t>
      </w:r>
      <w:r w:rsidR="00E67B5F">
        <w:rPr>
          <w:sz w:val="28"/>
          <w:szCs w:val="28"/>
        </w:rPr>
        <w:t>.</w:t>
      </w:r>
    </w:p>
    <w:p w:rsidR="00F508C7" w:rsidRPr="00D208B6" w:rsidRDefault="005A315F" w:rsidP="00156A52">
      <w:pPr>
        <w:widowControl w:val="0"/>
        <w:tabs>
          <w:tab w:val="left" w:pos="0"/>
          <w:tab w:val="left" w:pos="1276"/>
          <w:tab w:val="left" w:pos="9639"/>
        </w:tabs>
        <w:spacing w:line="276" w:lineRule="auto"/>
        <w:ind w:firstLine="851"/>
        <w:contextualSpacing/>
        <w:jc w:val="both"/>
        <w:rPr>
          <w:sz w:val="28"/>
          <w:szCs w:val="28"/>
        </w:rPr>
      </w:pPr>
      <w:r>
        <w:rPr>
          <w:sz w:val="28"/>
          <w:szCs w:val="28"/>
        </w:rPr>
        <w:t xml:space="preserve">1. </w:t>
      </w:r>
      <w:r w:rsidR="00F508C7" w:rsidRPr="00D208B6">
        <w:rPr>
          <w:sz w:val="28"/>
          <w:szCs w:val="28"/>
        </w:rPr>
        <w:t xml:space="preserve">Из жалобы </w:t>
      </w:r>
      <w:r w:rsidR="00F508C7" w:rsidRPr="00350EA2">
        <w:rPr>
          <w:sz w:val="28"/>
          <w:szCs w:val="28"/>
        </w:rPr>
        <w:t>Заявителя</w:t>
      </w:r>
      <w:r w:rsidR="00F508C7" w:rsidRPr="00D208B6">
        <w:rPr>
          <w:sz w:val="28"/>
          <w:szCs w:val="28"/>
        </w:rPr>
        <w:t xml:space="preserve"> следует, что</w:t>
      </w:r>
      <w:r w:rsidR="00F508C7" w:rsidRPr="00350EA2">
        <w:rPr>
          <w:sz w:val="28"/>
          <w:szCs w:val="28"/>
        </w:rPr>
        <w:t xml:space="preserve"> Аукционной</w:t>
      </w:r>
      <w:r>
        <w:rPr>
          <w:sz w:val="28"/>
          <w:szCs w:val="28"/>
        </w:rPr>
        <w:t xml:space="preserve"> комиссией неправомерно</w:t>
      </w:r>
      <w:r w:rsidRPr="00350EA2">
        <w:rPr>
          <w:sz w:val="28"/>
          <w:szCs w:val="28"/>
        </w:rPr>
        <w:t xml:space="preserve"> </w:t>
      </w:r>
      <w:r>
        <w:rPr>
          <w:sz w:val="28"/>
          <w:szCs w:val="28"/>
        </w:rPr>
        <w:t xml:space="preserve">принято </w:t>
      </w:r>
      <w:r w:rsidR="00F508C7" w:rsidRPr="00350EA2">
        <w:rPr>
          <w:sz w:val="28"/>
          <w:szCs w:val="28"/>
        </w:rPr>
        <w:t xml:space="preserve">решение о признании заявки Заявителя </w:t>
      </w:r>
      <w:r w:rsidR="00D76675">
        <w:rPr>
          <w:sz w:val="28"/>
          <w:szCs w:val="28"/>
        </w:rPr>
        <w:t xml:space="preserve">                                                </w:t>
      </w:r>
      <w:r w:rsidR="00F508C7" w:rsidRPr="00350EA2">
        <w:rPr>
          <w:sz w:val="28"/>
          <w:szCs w:val="28"/>
        </w:rPr>
        <w:t>не</w:t>
      </w:r>
      <w:r w:rsidR="00EE58AA">
        <w:rPr>
          <w:sz w:val="28"/>
          <w:szCs w:val="28"/>
        </w:rPr>
        <w:t xml:space="preserve"> </w:t>
      </w:r>
      <w:r w:rsidR="00F508C7" w:rsidRPr="00350EA2">
        <w:rPr>
          <w:sz w:val="28"/>
          <w:szCs w:val="28"/>
        </w:rPr>
        <w:t>соответствующей требованиям документации об Аукционе и Закон</w:t>
      </w:r>
      <w:r w:rsidR="002D1B69">
        <w:rPr>
          <w:sz w:val="28"/>
          <w:szCs w:val="28"/>
        </w:rPr>
        <w:t>а</w:t>
      </w:r>
      <w:r w:rsidR="00F508C7" w:rsidRPr="00350EA2">
        <w:rPr>
          <w:sz w:val="28"/>
          <w:szCs w:val="28"/>
        </w:rPr>
        <w:t xml:space="preserve"> </w:t>
      </w:r>
      <w:r w:rsidR="00D76675">
        <w:rPr>
          <w:sz w:val="28"/>
          <w:szCs w:val="28"/>
        </w:rPr>
        <w:t xml:space="preserve">                                  </w:t>
      </w:r>
      <w:r w:rsidR="00F508C7" w:rsidRPr="00350EA2">
        <w:rPr>
          <w:sz w:val="28"/>
          <w:szCs w:val="28"/>
        </w:rPr>
        <w:lastRenderedPageBreak/>
        <w:t xml:space="preserve">о контрактной системе. </w:t>
      </w:r>
    </w:p>
    <w:p w:rsidR="00417545" w:rsidRPr="007E698D" w:rsidRDefault="00417545" w:rsidP="00156A52">
      <w:pPr>
        <w:pStyle w:val="aa"/>
        <w:spacing w:line="276" w:lineRule="auto"/>
        <w:ind w:left="0" w:firstLine="851"/>
        <w:jc w:val="both"/>
        <w:rPr>
          <w:sz w:val="28"/>
          <w:szCs w:val="28"/>
        </w:rPr>
      </w:pPr>
      <w:r w:rsidRPr="007E698D">
        <w:rPr>
          <w:sz w:val="28"/>
          <w:szCs w:val="28"/>
        </w:rPr>
        <w:t>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пунктом 6 части 5 статьи 66 Закона о контрактной системе,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417545" w:rsidRPr="007E698D" w:rsidRDefault="00417545" w:rsidP="00156A52">
      <w:pPr>
        <w:pStyle w:val="aa"/>
        <w:spacing w:line="276" w:lineRule="auto"/>
        <w:ind w:left="0" w:firstLine="851"/>
        <w:jc w:val="both"/>
        <w:rPr>
          <w:sz w:val="28"/>
          <w:szCs w:val="28"/>
        </w:rPr>
      </w:pPr>
      <w:r w:rsidRPr="007E698D">
        <w:rPr>
          <w:sz w:val="28"/>
          <w:szCs w:val="28"/>
        </w:rPr>
        <w:t xml:space="preserve">Частью 1 статьи 69 Закона о контрактной системе </w:t>
      </w:r>
      <w:proofErr w:type="gramStart"/>
      <w:r w:rsidRPr="007E698D">
        <w:rPr>
          <w:sz w:val="28"/>
          <w:szCs w:val="28"/>
        </w:rPr>
        <w:t xml:space="preserve">установлено, </w:t>
      </w:r>
      <w:r w:rsidR="00D76675">
        <w:rPr>
          <w:sz w:val="28"/>
          <w:szCs w:val="28"/>
        </w:rPr>
        <w:t xml:space="preserve">  </w:t>
      </w:r>
      <w:proofErr w:type="gramEnd"/>
      <w:r w:rsidR="00D76675">
        <w:rPr>
          <w:sz w:val="28"/>
          <w:szCs w:val="28"/>
        </w:rPr>
        <w:t xml:space="preserve">                          </w:t>
      </w:r>
      <w:r w:rsidRPr="007E698D">
        <w:rPr>
          <w:sz w:val="28"/>
          <w:szCs w:val="28"/>
        </w:rPr>
        <w:t>что аукционная комиссия рассматривает</w:t>
      </w:r>
      <w:r>
        <w:rPr>
          <w:sz w:val="28"/>
          <w:szCs w:val="28"/>
        </w:rPr>
        <w:t xml:space="preserve"> вторые части заявок на участие </w:t>
      </w:r>
      <w:r w:rsidR="00D76675">
        <w:rPr>
          <w:sz w:val="28"/>
          <w:szCs w:val="28"/>
        </w:rPr>
        <w:t xml:space="preserve">                             </w:t>
      </w:r>
      <w:r w:rsidRPr="007E698D">
        <w:rPr>
          <w:sz w:val="28"/>
          <w:szCs w:val="28"/>
        </w:rPr>
        <w:t>в электронном аукционе и документы, направленные заказчику оператором электронной площадки в соответств</w:t>
      </w:r>
      <w:r>
        <w:rPr>
          <w:sz w:val="28"/>
          <w:szCs w:val="28"/>
        </w:rPr>
        <w:t xml:space="preserve">ии с частью 19 статьи 68 Закона </w:t>
      </w:r>
      <w:r w:rsidR="00D76675">
        <w:rPr>
          <w:sz w:val="28"/>
          <w:szCs w:val="28"/>
        </w:rPr>
        <w:t xml:space="preserve">                                       </w:t>
      </w:r>
      <w:r w:rsidRPr="007E698D">
        <w:rPr>
          <w:sz w:val="28"/>
          <w:szCs w:val="28"/>
        </w:rPr>
        <w:t>о контрактной системе, в части соответствия их требованиям, установленным документацией о таком аукционе.</w:t>
      </w:r>
    </w:p>
    <w:p w:rsidR="00417545" w:rsidRPr="007E698D" w:rsidRDefault="00417545" w:rsidP="00156A52">
      <w:pPr>
        <w:pStyle w:val="aa"/>
        <w:spacing w:line="276" w:lineRule="auto"/>
        <w:ind w:left="0" w:firstLine="851"/>
        <w:jc w:val="both"/>
        <w:rPr>
          <w:sz w:val="28"/>
          <w:szCs w:val="28"/>
        </w:rPr>
      </w:pPr>
      <w:r w:rsidRPr="007E698D">
        <w:rPr>
          <w:sz w:val="28"/>
          <w:szCs w:val="28"/>
        </w:rPr>
        <w:t>В соответствии с частью 2 статьи 69 Закона о контрактной системе аукционная комиссия на основании результатов рассмотрения вторых частей заявок на участие в электронном аукционе пр</w:t>
      </w:r>
      <w:r>
        <w:rPr>
          <w:sz w:val="28"/>
          <w:szCs w:val="28"/>
        </w:rPr>
        <w:t xml:space="preserve">инимает решение о соответствии </w:t>
      </w:r>
      <w:r w:rsidRPr="007E698D">
        <w:rPr>
          <w:sz w:val="28"/>
          <w:szCs w:val="28"/>
        </w:rPr>
        <w:t>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w:t>
      </w:r>
    </w:p>
    <w:p w:rsidR="00417545" w:rsidRDefault="00417545" w:rsidP="00156A52">
      <w:pPr>
        <w:pStyle w:val="aa"/>
        <w:spacing w:line="276" w:lineRule="auto"/>
        <w:ind w:left="0" w:firstLine="851"/>
        <w:jc w:val="both"/>
        <w:rPr>
          <w:sz w:val="28"/>
          <w:szCs w:val="28"/>
        </w:rPr>
      </w:pPr>
      <w:r w:rsidRPr="007E698D">
        <w:rPr>
          <w:sz w:val="28"/>
          <w:szCs w:val="28"/>
        </w:rPr>
        <w:t xml:space="preserve">Согласно пункту 1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w:t>
      </w:r>
      <w:r w:rsidR="00D76675">
        <w:rPr>
          <w:sz w:val="28"/>
          <w:szCs w:val="28"/>
        </w:rPr>
        <w:t xml:space="preserve">                   </w:t>
      </w:r>
      <w:r w:rsidRPr="007E698D">
        <w:rPr>
          <w:sz w:val="28"/>
          <w:szCs w:val="28"/>
        </w:rPr>
        <w:t>и время окончания срока подачи заявок на участие в таком аукционе.</w:t>
      </w:r>
    </w:p>
    <w:p w:rsidR="00417545" w:rsidRPr="007E698D" w:rsidRDefault="00417545" w:rsidP="00156A52">
      <w:pPr>
        <w:pStyle w:val="aa"/>
        <w:spacing w:line="276" w:lineRule="auto"/>
        <w:ind w:left="0" w:firstLine="851"/>
        <w:jc w:val="both"/>
        <w:rPr>
          <w:sz w:val="28"/>
          <w:szCs w:val="28"/>
        </w:rPr>
      </w:pPr>
      <w:r>
        <w:rPr>
          <w:sz w:val="28"/>
          <w:szCs w:val="28"/>
        </w:rPr>
        <w:t xml:space="preserve">В соответствии с частью 7 статьи 69 </w:t>
      </w:r>
      <w:r w:rsidRPr="007E698D">
        <w:rPr>
          <w:sz w:val="28"/>
          <w:szCs w:val="28"/>
        </w:rPr>
        <w:t>Закона о контрактной системе</w:t>
      </w:r>
      <w:r>
        <w:rPr>
          <w:sz w:val="28"/>
          <w:szCs w:val="28"/>
        </w:rPr>
        <w:t xml:space="preserve"> п</w:t>
      </w:r>
      <w:r w:rsidRPr="00417545">
        <w:rPr>
          <w:sz w:val="28"/>
          <w:szCs w:val="28"/>
        </w:rPr>
        <w:t xml:space="preserve">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w:t>
      </w:r>
      <w:r w:rsidR="005A315F">
        <w:rPr>
          <w:sz w:val="28"/>
          <w:szCs w:val="28"/>
        </w:rPr>
        <w:t xml:space="preserve">статьи 69 </w:t>
      </w:r>
      <w:r w:rsidR="005A315F" w:rsidRPr="007E698D">
        <w:rPr>
          <w:sz w:val="28"/>
          <w:szCs w:val="28"/>
        </w:rPr>
        <w:t xml:space="preserve">Закона о контрактной </w:t>
      </w:r>
      <w:proofErr w:type="gramStart"/>
      <w:r w:rsidR="005A315F" w:rsidRPr="007E698D">
        <w:rPr>
          <w:sz w:val="28"/>
          <w:szCs w:val="28"/>
        </w:rPr>
        <w:t>системе</w:t>
      </w:r>
      <w:r w:rsidRPr="00417545">
        <w:rPr>
          <w:sz w:val="28"/>
          <w:szCs w:val="28"/>
        </w:rPr>
        <w:t xml:space="preserve">, </w:t>
      </w:r>
      <w:r w:rsidR="00D76675">
        <w:rPr>
          <w:sz w:val="28"/>
          <w:szCs w:val="28"/>
        </w:rPr>
        <w:t xml:space="preserve">  </w:t>
      </w:r>
      <w:proofErr w:type="gramEnd"/>
      <w:r w:rsidR="00D76675">
        <w:rPr>
          <w:sz w:val="28"/>
          <w:szCs w:val="28"/>
        </w:rPr>
        <w:t xml:space="preserve">                         </w:t>
      </w:r>
      <w:r w:rsidRPr="00417545">
        <w:rPr>
          <w:sz w:val="28"/>
          <w:szCs w:val="28"/>
        </w:rPr>
        <w:t xml:space="preserve">не допускается. </w:t>
      </w:r>
    </w:p>
    <w:p w:rsidR="00417545" w:rsidRDefault="005A315F" w:rsidP="00156A52">
      <w:pPr>
        <w:pStyle w:val="aa"/>
        <w:spacing w:line="276" w:lineRule="auto"/>
        <w:ind w:left="0" w:firstLine="851"/>
        <w:jc w:val="both"/>
        <w:rPr>
          <w:sz w:val="28"/>
          <w:szCs w:val="28"/>
        </w:rPr>
      </w:pPr>
      <w:r>
        <w:rPr>
          <w:sz w:val="28"/>
          <w:szCs w:val="28"/>
        </w:rPr>
        <w:lastRenderedPageBreak/>
        <w:t>Согласно</w:t>
      </w:r>
      <w:r w:rsidR="00417545" w:rsidRPr="007E698D">
        <w:rPr>
          <w:sz w:val="28"/>
          <w:szCs w:val="28"/>
        </w:rPr>
        <w:t xml:space="preserve"> част</w:t>
      </w:r>
      <w:r>
        <w:rPr>
          <w:sz w:val="28"/>
          <w:szCs w:val="28"/>
        </w:rPr>
        <w:t xml:space="preserve">и </w:t>
      </w:r>
      <w:r w:rsidR="00417545" w:rsidRPr="007E698D">
        <w:rPr>
          <w:sz w:val="28"/>
          <w:szCs w:val="28"/>
        </w:rPr>
        <w:t>3 статьи 14 Закона о контрактной</w:t>
      </w:r>
      <w:r w:rsidR="00417545">
        <w:rPr>
          <w:sz w:val="28"/>
          <w:szCs w:val="28"/>
        </w:rPr>
        <w:t xml:space="preserve"> системе </w:t>
      </w:r>
      <w:r w:rsidR="00417545" w:rsidRPr="007E698D">
        <w:rPr>
          <w:sz w:val="28"/>
          <w:szCs w:val="28"/>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w:t>
      </w:r>
    </w:p>
    <w:p w:rsidR="009F1AE6" w:rsidRPr="007E698D" w:rsidRDefault="009F1AE6" w:rsidP="00156A52">
      <w:pPr>
        <w:pStyle w:val="aa"/>
        <w:spacing w:line="276" w:lineRule="auto"/>
        <w:ind w:left="0" w:firstLine="851"/>
        <w:jc w:val="both"/>
        <w:rPr>
          <w:sz w:val="28"/>
          <w:szCs w:val="28"/>
        </w:rPr>
      </w:pPr>
      <w:r>
        <w:rPr>
          <w:sz w:val="28"/>
          <w:szCs w:val="28"/>
        </w:rPr>
        <w:t xml:space="preserve">В соответствии с пунктом 1 </w:t>
      </w:r>
      <w:r w:rsidRPr="007E698D">
        <w:rPr>
          <w:sz w:val="28"/>
          <w:szCs w:val="28"/>
        </w:rPr>
        <w:t>постановления Прав</w:t>
      </w:r>
      <w:r>
        <w:rPr>
          <w:sz w:val="28"/>
          <w:szCs w:val="28"/>
        </w:rPr>
        <w:t xml:space="preserve">ительства Российской Федерации </w:t>
      </w:r>
      <w:r w:rsidRPr="007E698D">
        <w:rPr>
          <w:sz w:val="28"/>
          <w:szCs w:val="28"/>
        </w:rPr>
        <w:t>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 616)</w:t>
      </w:r>
      <w:r>
        <w:rPr>
          <w:sz w:val="28"/>
          <w:szCs w:val="28"/>
        </w:rPr>
        <w:t xml:space="preserve"> у</w:t>
      </w:r>
      <w:r w:rsidRPr="009F1AE6">
        <w:rPr>
          <w:sz w:val="28"/>
          <w:szCs w:val="28"/>
        </w:rPr>
        <w:t>станов</w:t>
      </w:r>
      <w:r>
        <w:rPr>
          <w:sz w:val="28"/>
          <w:szCs w:val="28"/>
        </w:rPr>
        <w:t>лен</w:t>
      </w:r>
      <w:r w:rsidRPr="009F1AE6">
        <w:rPr>
          <w:sz w:val="28"/>
          <w:szCs w:val="28"/>
        </w:rPr>
        <w:t xml:space="preserve"> запрет на допуск промышленных товаров, происходящих из иностранных государств </w:t>
      </w:r>
      <w:r w:rsidR="00D76675">
        <w:rPr>
          <w:sz w:val="28"/>
          <w:szCs w:val="28"/>
        </w:rPr>
        <w:t xml:space="preserve">                                   </w:t>
      </w:r>
      <w:r w:rsidRPr="009F1AE6">
        <w:rPr>
          <w:sz w:val="28"/>
          <w:szCs w:val="28"/>
        </w:rPr>
        <w:t xml:space="preserve">(за исключением государств - членов Евразийского экономического союза), </w:t>
      </w:r>
      <w:r w:rsidR="00D76675">
        <w:rPr>
          <w:sz w:val="28"/>
          <w:szCs w:val="28"/>
        </w:rPr>
        <w:t xml:space="preserve">                    </w:t>
      </w:r>
      <w:r w:rsidRPr="009F1AE6">
        <w:rPr>
          <w:sz w:val="28"/>
          <w:szCs w:val="28"/>
        </w:rPr>
        <w:t xml:space="preserve">для целей осуществления закупок для государственных и муниципальных нужд по перечню согласно приложению (далее </w:t>
      </w:r>
      <w:r>
        <w:rPr>
          <w:sz w:val="28"/>
          <w:szCs w:val="28"/>
        </w:rPr>
        <w:t>–</w:t>
      </w:r>
      <w:r w:rsidRPr="009F1AE6">
        <w:rPr>
          <w:sz w:val="28"/>
          <w:szCs w:val="28"/>
        </w:rPr>
        <w:t xml:space="preserve"> </w:t>
      </w:r>
      <w:r>
        <w:rPr>
          <w:sz w:val="28"/>
          <w:szCs w:val="28"/>
        </w:rPr>
        <w:t>П</w:t>
      </w:r>
      <w:r w:rsidRPr="009F1AE6">
        <w:rPr>
          <w:sz w:val="28"/>
          <w:szCs w:val="28"/>
        </w:rPr>
        <w:t>еречень).</w:t>
      </w:r>
    </w:p>
    <w:p w:rsidR="00417545" w:rsidRPr="007E698D" w:rsidRDefault="00417545" w:rsidP="00AC2380">
      <w:pPr>
        <w:pStyle w:val="aa"/>
        <w:spacing w:line="300" w:lineRule="auto"/>
        <w:ind w:left="0" w:firstLine="851"/>
        <w:jc w:val="both"/>
        <w:rPr>
          <w:sz w:val="28"/>
          <w:szCs w:val="28"/>
        </w:rPr>
      </w:pPr>
      <w:r w:rsidRPr="007E698D">
        <w:rPr>
          <w:sz w:val="28"/>
          <w:szCs w:val="28"/>
        </w:rPr>
        <w:t>Пунктом 2 Постановлени</w:t>
      </w:r>
      <w:r w:rsidR="009F1AE6">
        <w:rPr>
          <w:sz w:val="28"/>
          <w:szCs w:val="28"/>
        </w:rPr>
        <w:t>я</w:t>
      </w:r>
      <w:r w:rsidRPr="007E698D">
        <w:rPr>
          <w:sz w:val="28"/>
          <w:szCs w:val="28"/>
        </w:rPr>
        <w:t xml:space="preserve"> Правительства  № 616 установлен запрет </w:t>
      </w:r>
      <w:r w:rsidR="00D76675">
        <w:rPr>
          <w:sz w:val="28"/>
          <w:szCs w:val="28"/>
        </w:rPr>
        <w:t xml:space="preserve">                     </w:t>
      </w:r>
      <w:r w:rsidRPr="007E698D">
        <w:rPr>
          <w:sz w:val="28"/>
          <w:szCs w:val="28"/>
        </w:rPr>
        <w:t xml:space="preserve">на допуск промышленных товаров, происходящих из иностранных государств </w:t>
      </w:r>
      <w:r w:rsidR="009F1AE6">
        <w:rPr>
          <w:sz w:val="28"/>
          <w:szCs w:val="28"/>
        </w:rPr>
        <w:t xml:space="preserve">                   </w:t>
      </w:r>
      <w:r w:rsidRPr="007E698D">
        <w:rPr>
          <w:sz w:val="28"/>
          <w:szCs w:val="28"/>
        </w:rPr>
        <w:t xml:space="preserve">(за исключением государств – членов Евразийского экономического союза), </w:t>
      </w:r>
      <w:r w:rsidR="00D76675">
        <w:rPr>
          <w:sz w:val="28"/>
          <w:szCs w:val="28"/>
        </w:rPr>
        <w:t xml:space="preserve">                     </w:t>
      </w:r>
      <w:r w:rsidRPr="007E698D">
        <w:rPr>
          <w:sz w:val="28"/>
          <w:szCs w:val="28"/>
        </w:rPr>
        <w:t>в том числе в отношении промышленных товаров, предусмотренных перечнем, а также работ (услуг), выполняемых (оказываемых) иностранн</w:t>
      </w:r>
      <w:r>
        <w:rPr>
          <w:sz w:val="28"/>
          <w:szCs w:val="28"/>
        </w:rPr>
        <w:t xml:space="preserve">ыми лицами </w:t>
      </w:r>
      <w:r w:rsidR="009F1AE6">
        <w:rPr>
          <w:sz w:val="28"/>
          <w:szCs w:val="28"/>
        </w:rPr>
        <w:t xml:space="preserve">                        </w:t>
      </w:r>
      <w:r>
        <w:rPr>
          <w:sz w:val="28"/>
          <w:szCs w:val="28"/>
        </w:rPr>
        <w:t xml:space="preserve">(за исключением лиц </w:t>
      </w:r>
      <w:r w:rsidRPr="007E698D">
        <w:rPr>
          <w:sz w:val="28"/>
          <w:szCs w:val="28"/>
        </w:rPr>
        <w:t>государств – членов Евразийского экономического союза), для целей осуществления закупок для нужд обороны страны и безопасности государства.</w:t>
      </w:r>
    </w:p>
    <w:p w:rsidR="00417545" w:rsidRDefault="00417545" w:rsidP="00AC2380">
      <w:pPr>
        <w:spacing w:line="300" w:lineRule="auto"/>
        <w:ind w:firstLine="851"/>
        <w:contextualSpacing/>
        <w:jc w:val="both"/>
        <w:rPr>
          <w:sz w:val="28"/>
          <w:szCs w:val="28"/>
        </w:rPr>
      </w:pPr>
      <w:r w:rsidRPr="007E698D">
        <w:rPr>
          <w:sz w:val="28"/>
          <w:szCs w:val="28"/>
        </w:rPr>
        <w:t>В соответствии с пунктом 10 Постановления Правительства № 616                   для подтверждения соответствия закупки промышленных товаров требованиям, установленным Постановлением Правительства № 616,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w:t>
      </w:r>
      <w:r w:rsidR="009F1AE6">
        <w:rPr>
          <w:sz w:val="28"/>
          <w:szCs w:val="28"/>
        </w:rPr>
        <w:t xml:space="preserve"> (далее – Выписка).</w:t>
      </w:r>
    </w:p>
    <w:p w:rsidR="00F508C7" w:rsidRPr="00D208B6" w:rsidRDefault="00F508C7" w:rsidP="00D76675">
      <w:pPr>
        <w:spacing w:line="288" w:lineRule="auto"/>
        <w:ind w:firstLine="851"/>
        <w:contextualSpacing/>
        <w:jc w:val="both"/>
        <w:rPr>
          <w:sz w:val="28"/>
          <w:szCs w:val="28"/>
        </w:rPr>
      </w:pPr>
      <w:r w:rsidRPr="00D208B6">
        <w:rPr>
          <w:sz w:val="28"/>
          <w:szCs w:val="28"/>
        </w:rPr>
        <w:t xml:space="preserve">Согласно протоколу </w:t>
      </w:r>
      <w:r w:rsidR="002D1B69" w:rsidRPr="002D1B69">
        <w:rPr>
          <w:sz w:val="28"/>
          <w:szCs w:val="28"/>
        </w:rPr>
        <w:t xml:space="preserve">подведения итогов электронного аукциона </w:t>
      </w:r>
      <w:r w:rsidR="00D76675">
        <w:rPr>
          <w:sz w:val="28"/>
          <w:szCs w:val="28"/>
        </w:rPr>
        <w:t xml:space="preserve">                             </w:t>
      </w:r>
      <w:r w:rsidR="002D1B69" w:rsidRPr="002D1B69">
        <w:rPr>
          <w:sz w:val="28"/>
          <w:szCs w:val="28"/>
        </w:rPr>
        <w:t>от 11.10.2021 №</w:t>
      </w:r>
      <w:r w:rsidR="002D1B69">
        <w:rPr>
          <w:sz w:val="28"/>
          <w:szCs w:val="28"/>
        </w:rPr>
        <w:t xml:space="preserve"> </w:t>
      </w:r>
      <w:r w:rsidR="002D1B69" w:rsidRPr="002D1B69">
        <w:rPr>
          <w:sz w:val="28"/>
          <w:szCs w:val="28"/>
        </w:rPr>
        <w:t xml:space="preserve">0158100005321000056-3 </w:t>
      </w:r>
      <w:r w:rsidRPr="00D208B6">
        <w:rPr>
          <w:sz w:val="28"/>
          <w:szCs w:val="28"/>
        </w:rPr>
        <w:t>(далее – Протокол) заявка участника закупки с идентификационным номером «</w:t>
      </w:r>
      <w:r w:rsidR="000D76EC" w:rsidRPr="009F1AE6">
        <w:rPr>
          <w:sz w:val="28"/>
          <w:szCs w:val="28"/>
        </w:rPr>
        <w:t>1647720</w:t>
      </w:r>
      <w:r w:rsidRPr="00D208B6">
        <w:rPr>
          <w:sz w:val="28"/>
          <w:szCs w:val="28"/>
        </w:rPr>
        <w:t xml:space="preserve">» (Заявитель) признана </w:t>
      </w:r>
      <w:r w:rsidRPr="00D208B6">
        <w:rPr>
          <w:sz w:val="28"/>
          <w:szCs w:val="28"/>
        </w:rPr>
        <w:br/>
      </w:r>
      <w:r w:rsidRPr="00D208B6">
        <w:rPr>
          <w:sz w:val="28"/>
          <w:szCs w:val="28"/>
        </w:rPr>
        <w:lastRenderedPageBreak/>
        <w:t xml:space="preserve">не соответствующей требованиям документации об Аукционе </w:t>
      </w:r>
      <w:r w:rsidR="002D1B69">
        <w:rPr>
          <w:sz w:val="28"/>
          <w:szCs w:val="28"/>
        </w:rPr>
        <w:t xml:space="preserve">и Закона </w:t>
      </w:r>
      <w:r w:rsidR="00D76675">
        <w:rPr>
          <w:sz w:val="28"/>
          <w:szCs w:val="28"/>
        </w:rPr>
        <w:t xml:space="preserve">                               </w:t>
      </w:r>
      <w:r w:rsidR="002D1B69">
        <w:rPr>
          <w:sz w:val="28"/>
          <w:szCs w:val="28"/>
        </w:rPr>
        <w:t xml:space="preserve">о контрактной системе в связи с отсутствием в составе второй части заявки Заявителя </w:t>
      </w:r>
      <w:r w:rsidR="009F1AE6">
        <w:rPr>
          <w:sz w:val="28"/>
          <w:szCs w:val="28"/>
        </w:rPr>
        <w:t>Выписки.</w:t>
      </w:r>
    </w:p>
    <w:p w:rsidR="00891465" w:rsidRDefault="00891465" w:rsidP="00D76675">
      <w:pPr>
        <w:spacing w:line="288" w:lineRule="auto"/>
        <w:ind w:firstLine="851"/>
        <w:contextualSpacing/>
        <w:jc w:val="both"/>
        <w:rPr>
          <w:sz w:val="28"/>
          <w:szCs w:val="28"/>
        </w:rPr>
      </w:pPr>
      <w:r>
        <w:rPr>
          <w:sz w:val="28"/>
          <w:szCs w:val="28"/>
        </w:rPr>
        <w:t xml:space="preserve">Пунктом 10 информационной карты документации об Аукционе установлены исчерпывающие требования к составу заявки на участие </w:t>
      </w:r>
      <w:r w:rsidR="00D76675">
        <w:rPr>
          <w:sz w:val="28"/>
          <w:szCs w:val="28"/>
        </w:rPr>
        <w:t xml:space="preserve">                                </w:t>
      </w:r>
      <w:r>
        <w:rPr>
          <w:sz w:val="28"/>
          <w:szCs w:val="28"/>
        </w:rPr>
        <w:t>в Аукционе.</w:t>
      </w:r>
    </w:p>
    <w:p w:rsidR="00891465" w:rsidRDefault="00891465" w:rsidP="00D76675">
      <w:pPr>
        <w:spacing w:line="288" w:lineRule="auto"/>
        <w:ind w:firstLine="851"/>
        <w:contextualSpacing/>
        <w:jc w:val="both"/>
        <w:rPr>
          <w:sz w:val="28"/>
          <w:szCs w:val="28"/>
        </w:rPr>
      </w:pPr>
      <w:r>
        <w:rPr>
          <w:sz w:val="28"/>
          <w:szCs w:val="28"/>
        </w:rPr>
        <w:t>На заседании Комиссии установлено, что в документации об Аукционе не установлено требование о предоставлении Выписки</w:t>
      </w:r>
      <w:r w:rsidRPr="00891465">
        <w:rPr>
          <w:sz w:val="28"/>
          <w:szCs w:val="28"/>
        </w:rPr>
        <w:t xml:space="preserve"> </w:t>
      </w:r>
      <w:r>
        <w:rPr>
          <w:sz w:val="28"/>
          <w:szCs w:val="28"/>
        </w:rPr>
        <w:t>в составе заявки на участие в Аукционе.</w:t>
      </w:r>
    </w:p>
    <w:p w:rsidR="00F508C7" w:rsidRDefault="00891465" w:rsidP="00D76675">
      <w:pPr>
        <w:spacing w:line="288" w:lineRule="auto"/>
        <w:ind w:firstLine="851"/>
        <w:contextualSpacing/>
        <w:jc w:val="both"/>
        <w:rPr>
          <w:sz w:val="28"/>
          <w:szCs w:val="28"/>
          <w:lang w:eastAsia="en"/>
        </w:rPr>
      </w:pPr>
      <w:r>
        <w:rPr>
          <w:sz w:val="28"/>
          <w:szCs w:val="28"/>
        </w:rPr>
        <w:t>Учитывая изложенное</w:t>
      </w:r>
      <w:r w:rsidR="00F508C7">
        <w:rPr>
          <w:sz w:val="28"/>
          <w:szCs w:val="28"/>
        </w:rPr>
        <w:t>,</w:t>
      </w:r>
      <w:r>
        <w:rPr>
          <w:sz w:val="28"/>
          <w:szCs w:val="28"/>
        </w:rPr>
        <w:t xml:space="preserve"> Комиссия приходит к выводу, что</w:t>
      </w:r>
      <w:r w:rsidR="00F508C7">
        <w:rPr>
          <w:sz w:val="28"/>
          <w:szCs w:val="28"/>
        </w:rPr>
        <w:t xml:space="preserve"> </w:t>
      </w:r>
      <w:r w:rsidR="00F508C7" w:rsidRPr="00350EA2">
        <w:rPr>
          <w:sz w:val="28"/>
          <w:szCs w:val="28"/>
          <w:lang w:eastAsia="en"/>
        </w:rPr>
        <w:t xml:space="preserve">действия Аукционной комиссии, принявшей решение о признании </w:t>
      </w:r>
      <w:r w:rsidR="00C00B45">
        <w:rPr>
          <w:sz w:val="28"/>
          <w:szCs w:val="28"/>
          <w:lang w:eastAsia="en"/>
        </w:rPr>
        <w:t xml:space="preserve">заявки </w:t>
      </w:r>
      <w:r w:rsidR="009F1AE6">
        <w:rPr>
          <w:sz w:val="28"/>
          <w:szCs w:val="28"/>
          <w:lang w:eastAsia="en"/>
        </w:rPr>
        <w:t xml:space="preserve">Заявителя </w:t>
      </w:r>
      <w:r w:rsidR="00D76675">
        <w:rPr>
          <w:sz w:val="28"/>
          <w:szCs w:val="28"/>
          <w:lang w:eastAsia="en"/>
        </w:rPr>
        <w:t xml:space="preserve">                     </w:t>
      </w:r>
      <w:r w:rsidR="009F1AE6">
        <w:rPr>
          <w:sz w:val="28"/>
          <w:szCs w:val="28"/>
          <w:lang w:eastAsia="en"/>
        </w:rPr>
        <w:t>н</w:t>
      </w:r>
      <w:r w:rsidR="00F508C7" w:rsidRPr="00350EA2">
        <w:rPr>
          <w:sz w:val="28"/>
          <w:szCs w:val="28"/>
          <w:lang w:eastAsia="en"/>
        </w:rPr>
        <w:t>е соответствующ</w:t>
      </w:r>
      <w:r w:rsidR="00156A52">
        <w:rPr>
          <w:sz w:val="28"/>
          <w:szCs w:val="28"/>
          <w:lang w:eastAsia="en"/>
        </w:rPr>
        <w:t>ей</w:t>
      </w:r>
      <w:r w:rsidR="00F508C7" w:rsidRPr="00350EA2">
        <w:rPr>
          <w:sz w:val="28"/>
          <w:szCs w:val="28"/>
          <w:lang w:eastAsia="en"/>
        </w:rPr>
        <w:t xml:space="preserve"> требованиям документации об Аукционе и Закона </w:t>
      </w:r>
      <w:r w:rsidR="00D76675">
        <w:rPr>
          <w:sz w:val="28"/>
          <w:szCs w:val="28"/>
          <w:lang w:eastAsia="en"/>
        </w:rPr>
        <w:t xml:space="preserve">                               </w:t>
      </w:r>
      <w:r w:rsidR="00F508C7">
        <w:rPr>
          <w:sz w:val="28"/>
          <w:szCs w:val="28"/>
          <w:lang w:eastAsia="en"/>
        </w:rPr>
        <w:t xml:space="preserve">о контрактной системе, нарушают </w:t>
      </w:r>
      <w:r w:rsidR="00F508C7" w:rsidRPr="00350EA2">
        <w:rPr>
          <w:sz w:val="28"/>
          <w:szCs w:val="28"/>
          <w:lang w:eastAsia="en"/>
        </w:rPr>
        <w:t xml:space="preserve">часть 7 статьи 69 </w:t>
      </w:r>
      <w:r w:rsidR="009F1AE6">
        <w:rPr>
          <w:sz w:val="28"/>
          <w:szCs w:val="28"/>
          <w:lang w:eastAsia="en"/>
        </w:rPr>
        <w:t>Закона о контрактной системе.</w:t>
      </w:r>
    </w:p>
    <w:p w:rsidR="00156A52" w:rsidRDefault="00156A52" w:rsidP="00D76675">
      <w:pPr>
        <w:tabs>
          <w:tab w:val="left" w:pos="993"/>
        </w:tabs>
        <w:spacing w:line="288" w:lineRule="auto"/>
        <w:ind w:firstLine="851"/>
        <w:contextualSpacing/>
        <w:jc w:val="both"/>
        <w:rPr>
          <w:sz w:val="28"/>
          <w:szCs w:val="28"/>
          <w:lang w:eastAsia="en"/>
        </w:rPr>
      </w:pPr>
      <w:r>
        <w:rPr>
          <w:sz w:val="28"/>
          <w:szCs w:val="28"/>
          <w:lang w:eastAsia="en"/>
        </w:rPr>
        <w:t>В ходе проведения внеплановой проверки Комиссией установлено следующее.</w:t>
      </w:r>
    </w:p>
    <w:p w:rsidR="00156A52" w:rsidRDefault="00156A52" w:rsidP="00D76675">
      <w:pPr>
        <w:spacing w:line="288" w:lineRule="auto"/>
        <w:ind w:firstLine="851"/>
        <w:contextualSpacing/>
        <w:jc w:val="both"/>
        <w:rPr>
          <w:sz w:val="28"/>
          <w:szCs w:val="28"/>
          <w:lang w:eastAsia="en-US"/>
        </w:rPr>
      </w:pPr>
      <w:r>
        <w:rPr>
          <w:sz w:val="28"/>
          <w:szCs w:val="28"/>
          <w:lang w:eastAsia="en"/>
        </w:rPr>
        <w:t xml:space="preserve">2. </w:t>
      </w:r>
      <w:r>
        <w:rPr>
          <w:sz w:val="28"/>
          <w:szCs w:val="28"/>
          <w:lang w:eastAsia="en-US"/>
        </w:rPr>
        <w:t>Р</w:t>
      </w:r>
      <w:r w:rsidRPr="00C8322B">
        <w:rPr>
          <w:sz w:val="28"/>
          <w:szCs w:val="28"/>
          <w:lang w:eastAsia="en-US"/>
        </w:rPr>
        <w:t>е</w:t>
      </w:r>
      <w:r>
        <w:rPr>
          <w:sz w:val="28"/>
          <w:szCs w:val="28"/>
          <w:lang w:eastAsia="en-US"/>
        </w:rPr>
        <w:t>шением Комиссии ФАС России от 22.10.2021</w:t>
      </w:r>
      <w:r w:rsidRPr="00C8322B">
        <w:rPr>
          <w:sz w:val="28"/>
          <w:szCs w:val="28"/>
          <w:lang w:eastAsia="en-US"/>
        </w:rPr>
        <w:t xml:space="preserve"> по делу                                            № </w:t>
      </w:r>
      <w:r w:rsidRPr="00411EDB">
        <w:rPr>
          <w:sz w:val="28"/>
          <w:szCs w:val="28"/>
          <w:lang w:eastAsia="en-US"/>
        </w:rPr>
        <w:t>28/06/105-</w:t>
      </w:r>
      <w:r>
        <w:rPr>
          <w:sz w:val="28"/>
          <w:szCs w:val="28"/>
          <w:lang w:eastAsia="en-US"/>
        </w:rPr>
        <w:t>1023</w:t>
      </w:r>
      <w:r w:rsidRPr="00411EDB">
        <w:rPr>
          <w:sz w:val="28"/>
          <w:szCs w:val="28"/>
          <w:lang w:eastAsia="en-US"/>
        </w:rPr>
        <w:t xml:space="preserve">/2021 </w:t>
      </w:r>
      <w:r w:rsidRPr="00C8322B">
        <w:rPr>
          <w:sz w:val="28"/>
          <w:szCs w:val="28"/>
          <w:lang w:eastAsia="en-US"/>
        </w:rPr>
        <w:t>(далее – Решение) в действиях Заказчика</w:t>
      </w:r>
      <w:r w:rsidR="0025448F">
        <w:rPr>
          <w:sz w:val="28"/>
          <w:szCs w:val="28"/>
          <w:lang w:eastAsia="en-US"/>
        </w:rPr>
        <w:t>, Аукционной Комиссии</w:t>
      </w:r>
      <w:r>
        <w:rPr>
          <w:sz w:val="28"/>
          <w:szCs w:val="28"/>
          <w:lang w:eastAsia="en-US"/>
        </w:rPr>
        <w:t xml:space="preserve"> </w:t>
      </w:r>
      <w:r w:rsidRPr="00C8322B">
        <w:rPr>
          <w:sz w:val="28"/>
          <w:szCs w:val="28"/>
          <w:lang w:eastAsia="en-US"/>
        </w:rPr>
        <w:t>выявлен</w:t>
      </w:r>
      <w:r>
        <w:rPr>
          <w:sz w:val="28"/>
          <w:szCs w:val="28"/>
          <w:lang w:eastAsia="en-US"/>
        </w:rPr>
        <w:t>ы следующие нарушения:</w:t>
      </w:r>
    </w:p>
    <w:p w:rsidR="00156A52" w:rsidRDefault="00156A52" w:rsidP="00D76675">
      <w:pPr>
        <w:spacing w:line="288" w:lineRule="auto"/>
        <w:ind w:firstLine="851"/>
        <w:contextualSpacing/>
        <w:jc w:val="both"/>
        <w:rPr>
          <w:sz w:val="28"/>
          <w:szCs w:val="28"/>
          <w:lang w:eastAsia="en-US"/>
        </w:rPr>
      </w:pPr>
      <w:r w:rsidRPr="00C8322B">
        <w:rPr>
          <w:sz w:val="28"/>
          <w:szCs w:val="28"/>
          <w:lang w:eastAsia="en-US"/>
        </w:rPr>
        <w:t>–</w:t>
      </w:r>
      <w:r w:rsidR="00CE6534">
        <w:rPr>
          <w:sz w:val="28"/>
          <w:szCs w:val="28"/>
          <w:lang w:eastAsia="en-US"/>
        </w:rPr>
        <w:t xml:space="preserve"> </w:t>
      </w:r>
      <w:r>
        <w:rPr>
          <w:sz w:val="28"/>
          <w:szCs w:val="28"/>
          <w:lang w:eastAsia="en-US"/>
        </w:rPr>
        <w:t xml:space="preserve">части 3 статьи 14 Закона о контрактной системе, выразившееся в </w:t>
      </w:r>
      <w:r>
        <w:rPr>
          <w:sz w:val="28"/>
          <w:szCs w:val="28"/>
        </w:rPr>
        <w:t>не установлении Заказчиком в документации об Аукционе</w:t>
      </w:r>
      <w:r w:rsidRPr="00651F06">
        <w:rPr>
          <w:sz w:val="28"/>
          <w:szCs w:val="28"/>
        </w:rPr>
        <w:t xml:space="preserve"> </w:t>
      </w:r>
      <w:r>
        <w:rPr>
          <w:sz w:val="28"/>
          <w:szCs w:val="28"/>
        </w:rPr>
        <w:t>запрета</w:t>
      </w:r>
      <w:r w:rsidRPr="00651F06">
        <w:rPr>
          <w:sz w:val="28"/>
          <w:szCs w:val="28"/>
        </w:rPr>
        <w:t>, предусмотренн</w:t>
      </w:r>
      <w:r>
        <w:rPr>
          <w:sz w:val="28"/>
          <w:szCs w:val="28"/>
        </w:rPr>
        <w:t>ого</w:t>
      </w:r>
      <w:r w:rsidRPr="00651F06">
        <w:rPr>
          <w:sz w:val="28"/>
          <w:szCs w:val="28"/>
        </w:rPr>
        <w:t xml:space="preserve"> Постановлением </w:t>
      </w:r>
      <w:r>
        <w:rPr>
          <w:sz w:val="28"/>
          <w:szCs w:val="28"/>
        </w:rPr>
        <w:t xml:space="preserve">Правительства </w:t>
      </w:r>
      <w:r w:rsidRPr="00651F06">
        <w:rPr>
          <w:sz w:val="28"/>
          <w:szCs w:val="28"/>
        </w:rPr>
        <w:t>№ 616</w:t>
      </w:r>
      <w:r>
        <w:rPr>
          <w:sz w:val="28"/>
          <w:szCs w:val="28"/>
        </w:rPr>
        <w:t>;</w:t>
      </w:r>
    </w:p>
    <w:p w:rsidR="00156A52" w:rsidRDefault="00156A52" w:rsidP="00D76675">
      <w:pPr>
        <w:tabs>
          <w:tab w:val="left" w:pos="9639"/>
        </w:tabs>
        <w:spacing w:line="288" w:lineRule="auto"/>
        <w:ind w:firstLine="851"/>
        <w:contextualSpacing/>
        <w:jc w:val="both"/>
        <w:rPr>
          <w:sz w:val="28"/>
          <w:szCs w:val="28"/>
        </w:rPr>
      </w:pPr>
      <w:r w:rsidRPr="00C8322B">
        <w:rPr>
          <w:sz w:val="28"/>
          <w:szCs w:val="28"/>
          <w:lang w:eastAsia="en-US"/>
        </w:rPr>
        <w:t>–</w:t>
      </w:r>
      <w:r w:rsidR="00CE6534">
        <w:rPr>
          <w:sz w:val="28"/>
          <w:szCs w:val="28"/>
          <w:lang w:eastAsia="en-US"/>
        </w:rPr>
        <w:t xml:space="preserve"> </w:t>
      </w:r>
      <w:r>
        <w:rPr>
          <w:sz w:val="28"/>
          <w:szCs w:val="28"/>
          <w:lang w:eastAsia="en-US"/>
        </w:rPr>
        <w:t xml:space="preserve">части 27 статьи 34 Закона о контрактной системе, выразившееся в </w:t>
      </w:r>
      <w:r w:rsidRPr="00F63C52">
        <w:rPr>
          <w:sz w:val="28"/>
          <w:szCs w:val="28"/>
        </w:rPr>
        <w:t>установлен</w:t>
      </w:r>
      <w:r>
        <w:rPr>
          <w:sz w:val="28"/>
          <w:szCs w:val="28"/>
        </w:rPr>
        <w:t>ии Заказчиком ненадлежащим образом срока возврата денежных средств, внесенных в качестве обеспечения исполнения государственного контракта</w:t>
      </w:r>
      <w:r w:rsidR="0025448F">
        <w:rPr>
          <w:sz w:val="28"/>
          <w:szCs w:val="28"/>
        </w:rPr>
        <w:t>;</w:t>
      </w:r>
    </w:p>
    <w:p w:rsidR="0025448F" w:rsidRPr="00D208B6" w:rsidRDefault="0025448F" w:rsidP="00D76675">
      <w:pPr>
        <w:spacing w:line="288" w:lineRule="auto"/>
        <w:ind w:firstLine="851"/>
        <w:contextualSpacing/>
        <w:jc w:val="both"/>
        <w:rPr>
          <w:sz w:val="28"/>
          <w:szCs w:val="28"/>
        </w:rPr>
      </w:pPr>
      <w:r w:rsidRPr="00C8322B">
        <w:rPr>
          <w:sz w:val="28"/>
          <w:szCs w:val="28"/>
          <w:lang w:eastAsia="en-US"/>
        </w:rPr>
        <w:t>–</w:t>
      </w:r>
      <w:r w:rsidR="00CE6534">
        <w:rPr>
          <w:sz w:val="28"/>
          <w:szCs w:val="28"/>
          <w:lang w:eastAsia="en-US"/>
        </w:rPr>
        <w:t xml:space="preserve"> </w:t>
      </w:r>
      <w:r>
        <w:rPr>
          <w:sz w:val="28"/>
          <w:szCs w:val="28"/>
          <w:lang w:eastAsia="en-US"/>
        </w:rPr>
        <w:t xml:space="preserve">части 7 статьи 69 Закона о контрактной системе, выразившееся </w:t>
      </w:r>
      <w:r>
        <w:rPr>
          <w:sz w:val="28"/>
          <w:szCs w:val="28"/>
        </w:rPr>
        <w:t>неправомерном принятии Аукционной комиссией решения</w:t>
      </w:r>
      <w:r w:rsidR="00D76675">
        <w:rPr>
          <w:sz w:val="28"/>
          <w:szCs w:val="28"/>
        </w:rPr>
        <w:t xml:space="preserve"> </w:t>
      </w:r>
      <w:r>
        <w:rPr>
          <w:sz w:val="28"/>
          <w:szCs w:val="28"/>
        </w:rPr>
        <w:t xml:space="preserve">о признании заявок с идентификационными </w:t>
      </w:r>
      <w:r w:rsidR="000D76EC">
        <w:rPr>
          <w:sz w:val="28"/>
          <w:szCs w:val="28"/>
        </w:rPr>
        <w:t xml:space="preserve">номерами </w:t>
      </w:r>
      <w:r w:rsidR="000D76EC" w:rsidRPr="00D208B6">
        <w:rPr>
          <w:sz w:val="28"/>
          <w:szCs w:val="28"/>
        </w:rPr>
        <w:t>«</w:t>
      </w:r>
      <w:r w:rsidRPr="002D1B69">
        <w:rPr>
          <w:sz w:val="28"/>
          <w:szCs w:val="28"/>
        </w:rPr>
        <w:t>1647265</w:t>
      </w:r>
      <w:r w:rsidR="00AC2380">
        <w:rPr>
          <w:sz w:val="28"/>
          <w:szCs w:val="28"/>
        </w:rPr>
        <w:t>», «</w:t>
      </w:r>
      <w:r w:rsidR="000D76EC" w:rsidRPr="009F1AE6">
        <w:rPr>
          <w:sz w:val="28"/>
          <w:szCs w:val="28"/>
        </w:rPr>
        <w:t>1647400</w:t>
      </w:r>
      <w:r w:rsidR="00AC2380">
        <w:rPr>
          <w:sz w:val="28"/>
          <w:szCs w:val="28"/>
        </w:rPr>
        <w:t>»</w:t>
      </w:r>
      <w:r w:rsidR="00EC1ACA">
        <w:rPr>
          <w:sz w:val="28"/>
          <w:szCs w:val="28"/>
        </w:rPr>
        <w:t xml:space="preserve">, </w:t>
      </w:r>
      <w:r w:rsidR="00EC1ACA" w:rsidRPr="00D208B6">
        <w:rPr>
          <w:sz w:val="28"/>
          <w:szCs w:val="28"/>
        </w:rPr>
        <w:t>«</w:t>
      </w:r>
      <w:r w:rsidR="00EC1ACA" w:rsidRPr="009F1AE6">
        <w:rPr>
          <w:sz w:val="28"/>
          <w:szCs w:val="28"/>
        </w:rPr>
        <w:t>1647720</w:t>
      </w:r>
      <w:r w:rsidR="00EC1ACA" w:rsidRPr="00D208B6">
        <w:rPr>
          <w:sz w:val="28"/>
          <w:szCs w:val="28"/>
        </w:rPr>
        <w:t xml:space="preserve">» </w:t>
      </w:r>
      <w:r w:rsidR="00EC1ACA">
        <w:rPr>
          <w:sz w:val="28"/>
          <w:szCs w:val="28"/>
        </w:rPr>
        <w:t xml:space="preserve">(Заявитель) </w:t>
      </w:r>
      <w:r w:rsidRPr="00D208B6">
        <w:rPr>
          <w:sz w:val="28"/>
          <w:szCs w:val="28"/>
        </w:rPr>
        <w:t>не соответствующ</w:t>
      </w:r>
      <w:r w:rsidR="00AC2380">
        <w:rPr>
          <w:sz w:val="28"/>
          <w:szCs w:val="28"/>
        </w:rPr>
        <w:t>ими</w:t>
      </w:r>
      <w:r w:rsidRPr="00D208B6">
        <w:rPr>
          <w:sz w:val="28"/>
          <w:szCs w:val="28"/>
        </w:rPr>
        <w:t xml:space="preserve"> требованиям документации об Аукционе </w:t>
      </w:r>
      <w:r>
        <w:rPr>
          <w:sz w:val="28"/>
          <w:szCs w:val="28"/>
        </w:rPr>
        <w:t>и Закона о контрактной системе</w:t>
      </w:r>
      <w:r w:rsidR="00AC2380">
        <w:rPr>
          <w:sz w:val="28"/>
          <w:szCs w:val="28"/>
        </w:rPr>
        <w:t>.</w:t>
      </w:r>
    </w:p>
    <w:p w:rsidR="00156A52" w:rsidRDefault="00156A52" w:rsidP="00D76675">
      <w:pPr>
        <w:spacing w:line="288" w:lineRule="auto"/>
        <w:ind w:firstLine="851"/>
        <w:contextualSpacing/>
        <w:jc w:val="both"/>
        <w:rPr>
          <w:sz w:val="28"/>
          <w:szCs w:val="28"/>
          <w:lang w:eastAsia="en-US"/>
        </w:rPr>
      </w:pPr>
      <w:r w:rsidRPr="00461CF6">
        <w:rPr>
          <w:sz w:val="28"/>
          <w:szCs w:val="28"/>
          <w:lang w:eastAsia="en-US"/>
        </w:rPr>
        <w:t>На основании Решения выдано предписание об устранении выявленных нарушений путем внесения изменений в документацию</w:t>
      </w:r>
      <w:r w:rsidR="005A620F">
        <w:rPr>
          <w:sz w:val="28"/>
          <w:szCs w:val="28"/>
          <w:lang w:eastAsia="en-US"/>
        </w:rPr>
        <w:t xml:space="preserve"> об Аукционе</w:t>
      </w:r>
      <w:r w:rsidRPr="00461CF6">
        <w:rPr>
          <w:sz w:val="28"/>
          <w:szCs w:val="28"/>
          <w:lang w:eastAsia="en-US"/>
        </w:rPr>
        <w:t>.</w:t>
      </w:r>
    </w:p>
    <w:p w:rsidR="00156A52" w:rsidRPr="00461CF6" w:rsidRDefault="00156A52" w:rsidP="00D76675">
      <w:pPr>
        <w:spacing w:line="288" w:lineRule="auto"/>
        <w:ind w:firstLine="851"/>
        <w:contextualSpacing/>
        <w:jc w:val="both"/>
        <w:rPr>
          <w:sz w:val="28"/>
          <w:szCs w:val="28"/>
          <w:lang w:eastAsia="en-US"/>
        </w:rPr>
      </w:pPr>
      <w:r w:rsidRPr="00461CF6">
        <w:rPr>
          <w:sz w:val="28"/>
          <w:szCs w:val="28"/>
          <w:lang w:eastAsia="en-US"/>
        </w:rPr>
        <w:t xml:space="preserve">Срок исполнения предписания – </w:t>
      </w:r>
      <w:r>
        <w:rPr>
          <w:sz w:val="28"/>
          <w:szCs w:val="28"/>
          <w:lang w:eastAsia="en-US"/>
        </w:rPr>
        <w:t>1</w:t>
      </w:r>
      <w:r w:rsidR="00D76675">
        <w:rPr>
          <w:sz w:val="28"/>
          <w:szCs w:val="28"/>
          <w:lang w:eastAsia="en-US"/>
        </w:rPr>
        <w:t>2</w:t>
      </w:r>
      <w:r>
        <w:rPr>
          <w:sz w:val="28"/>
          <w:szCs w:val="28"/>
          <w:lang w:eastAsia="en-US"/>
        </w:rPr>
        <w:t>.11</w:t>
      </w:r>
      <w:r w:rsidRPr="00461CF6">
        <w:rPr>
          <w:sz w:val="28"/>
          <w:szCs w:val="28"/>
          <w:lang w:eastAsia="en-US"/>
        </w:rPr>
        <w:t>.2021.</w:t>
      </w:r>
    </w:p>
    <w:p w:rsidR="00D316F0" w:rsidRDefault="00D316F0" w:rsidP="00D76675">
      <w:pPr>
        <w:spacing w:line="288" w:lineRule="auto"/>
        <w:ind w:firstLine="851"/>
        <w:contextualSpacing/>
        <w:jc w:val="both"/>
        <w:rPr>
          <w:sz w:val="28"/>
          <w:szCs w:val="28"/>
        </w:rPr>
      </w:pPr>
      <w:r w:rsidRPr="001F5D6B">
        <w:rPr>
          <w:sz w:val="28"/>
          <w:szCs w:val="28"/>
        </w:rPr>
        <w:t xml:space="preserve">На основании изложенного и руководствуясь частью 1 статьи 2, </w:t>
      </w:r>
      <w:r w:rsidR="00FB10B4" w:rsidRPr="001F5D6B">
        <w:rPr>
          <w:sz w:val="28"/>
          <w:szCs w:val="28"/>
        </w:rPr>
        <w:br/>
      </w:r>
      <w:r w:rsidRPr="001F5D6B">
        <w:rPr>
          <w:sz w:val="28"/>
          <w:szCs w:val="28"/>
        </w:rPr>
        <w:t>пунктом 1 части 15</w:t>
      </w:r>
      <w:r w:rsidR="00156A52">
        <w:rPr>
          <w:sz w:val="28"/>
          <w:szCs w:val="28"/>
        </w:rPr>
        <w:t xml:space="preserve"> </w:t>
      </w:r>
      <w:r w:rsidRPr="001F5D6B">
        <w:rPr>
          <w:sz w:val="28"/>
          <w:szCs w:val="28"/>
        </w:rPr>
        <w:t>статьи 99, частью 8 статьи 106 Закона о контрактной системе, Административным регламентом Комиссия</w:t>
      </w:r>
    </w:p>
    <w:p w:rsidR="0005155C" w:rsidRDefault="0005155C" w:rsidP="00D76675">
      <w:pPr>
        <w:spacing w:line="288" w:lineRule="auto"/>
        <w:ind w:firstLine="851"/>
        <w:contextualSpacing/>
        <w:jc w:val="both"/>
        <w:rPr>
          <w:sz w:val="28"/>
          <w:szCs w:val="28"/>
        </w:rPr>
      </w:pPr>
    </w:p>
    <w:p w:rsidR="00D316F0" w:rsidRPr="00EF2CCD" w:rsidRDefault="00D316F0" w:rsidP="0027493D">
      <w:pPr>
        <w:widowControl w:val="0"/>
        <w:spacing w:line="312" w:lineRule="auto"/>
        <w:contextualSpacing/>
        <w:jc w:val="center"/>
        <w:rPr>
          <w:color w:val="auto"/>
          <w:sz w:val="28"/>
          <w:szCs w:val="28"/>
        </w:rPr>
      </w:pPr>
      <w:r w:rsidRPr="00EF2CCD">
        <w:rPr>
          <w:color w:val="auto"/>
          <w:sz w:val="28"/>
          <w:szCs w:val="28"/>
        </w:rPr>
        <w:t>РЕШИЛА:</w:t>
      </w:r>
    </w:p>
    <w:p w:rsidR="00D316F0" w:rsidRPr="001F5D6B" w:rsidRDefault="00D316F0" w:rsidP="00637D20">
      <w:pPr>
        <w:widowControl w:val="0"/>
        <w:spacing w:line="312" w:lineRule="auto"/>
        <w:ind w:firstLine="851"/>
        <w:contextualSpacing/>
        <w:jc w:val="center"/>
        <w:rPr>
          <w:color w:val="auto"/>
          <w:sz w:val="28"/>
          <w:szCs w:val="28"/>
        </w:rPr>
      </w:pPr>
    </w:p>
    <w:p w:rsidR="0027493D" w:rsidRDefault="00D316F0" w:rsidP="00156A52">
      <w:pPr>
        <w:pStyle w:val="aa"/>
        <w:numPr>
          <w:ilvl w:val="0"/>
          <w:numId w:val="20"/>
        </w:numPr>
        <w:spacing w:line="312" w:lineRule="auto"/>
        <w:ind w:left="0" w:firstLine="851"/>
        <w:jc w:val="both"/>
        <w:rPr>
          <w:sz w:val="28"/>
          <w:szCs w:val="28"/>
        </w:rPr>
      </w:pPr>
      <w:r w:rsidRPr="0027493D">
        <w:rPr>
          <w:sz w:val="28"/>
          <w:szCs w:val="28"/>
        </w:rPr>
        <w:t xml:space="preserve">Признать жалобу </w:t>
      </w:r>
      <w:r w:rsidR="000D76EC">
        <w:rPr>
          <w:sz w:val="28"/>
          <w:szCs w:val="28"/>
        </w:rPr>
        <w:t xml:space="preserve">ИП Батищевой О.Н. </w:t>
      </w:r>
      <w:r w:rsidRPr="0027493D">
        <w:rPr>
          <w:sz w:val="28"/>
          <w:szCs w:val="28"/>
        </w:rPr>
        <w:t>обоснованной.</w:t>
      </w:r>
    </w:p>
    <w:p w:rsidR="0027493D" w:rsidRPr="0027493D" w:rsidRDefault="00FC1027" w:rsidP="00156A52">
      <w:pPr>
        <w:pStyle w:val="aa"/>
        <w:numPr>
          <w:ilvl w:val="0"/>
          <w:numId w:val="20"/>
        </w:numPr>
        <w:spacing w:line="312" w:lineRule="auto"/>
        <w:ind w:left="0" w:firstLine="851"/>
        <w:jc w:val="both"/>
        <w:rPr>
          <w:sz w:val="28"/>
          <w:szCs w:val="28"/>
        </w:rPr>
      </w:pPr>
      <w:r w:rsidRPr="0027493D">
        <w:rPr>
          <w:color w:val="auto"/>
          <w:sz w:val="28"/>
          <w:szCs w:val="28"/>
        </w:rPr>
        <w:t xml:space="preserve">Признать </w:t>
      </w:r>
      <w:r w:rsidR="0027493D">
        <w:rPr>
          <w:color w:val="auto"/>
          <w:sz w:val="28"/>
          <w:szCs w:val="28"/>
        </w:rPr>
        <w:t xml:space="preserve">в действиях Заказчика </w:t>
      </w:r>
      <w:r w:rsidRPr="0027493D">
        <w:rPr>
          <w:color w:val="auto"/>
          <w:sz w:val="28"/>
          <w:szCs w:val="28"/>
        </w:rPr>
        <w:t>нарушени</w:t>
      </w:r>
      <w:r w:rsidR="00290090">
        <w:rPr>
          <w:color w:val="auto"/>
          <w:sz w:val="28"/>
          <w:szCs w:val="28"/>
        </w:rPr>
        <w:t>я</w:t>
      </w:r>
      <w:r w:rsidRPr="0027493D">
        <w:rPr>
          <w:color w:val="auto"/>
          <w:sz w:val="28"/>
          <w:szCs w:val="28"/>
        </w:rPr>
        <w:t xml:space="preserve"> части </w:t>
      </w:r>
      <w:r w:rsidR="0027493D">
        <w:rPr>
          <w:color w:val="auto"/>
          <w:sz w:val="28"/>
          <w:szCs w:val="28"/>
        </w:rPr>
        <w:t>3</w:t>
      </w:r>
      <w:r w:rsidRPr="0027493D">
        <w:rPr>
          <w:color w:val="auto"/>
          <w:sz w:val="28"/>
          <w:szCs w:val="28"/>
        </w:rPr>
        <w:t xml:space="preserve"> статьи </w:t>
      </w:r>
      <w:proofErr w:type="gramStart"/>
      <w:r w:rsidR="00156A52" w:rsidRPr="0027493D">
        <w:rPr>
          <w:color w:val="auto"/>
          <w:sz w:val="28"/>
          <w:szCs w:val="28"/>
        </w:rPr>
        <w:t>1</w:t>
      </w:r>
      <w:r w:rsidR="00156A52">
        <w:rPr>
          <w:color w:val="auto"/>
          <w:sz w:val="28"/>
          <w:szCs w:val="28"/>
        </w:rPr>
        <w:t xml:space="preserve">4,  </w:t>
      </w:r>
      <w:r w:rsidR="0027493D">
        <w:rPr>
          <w:color w:val="auto"/>
          <w:sz w:val="28"/>
          <w:szCs w:val="28"/>
        </w:rPr>
        <w:t xml:space="preserve"> </w:t>
      </w:r>
      <w:proofErr w:type="gramEnd"/>
      <w:r w:rsidR="0027493D">
        <w:rPr>
          <w:color w:val="auto"/>
          <w:sz w:val="28"/>
          <w:szCs w:val="28"/>
        </w:rPr>
        <w:t xml:space="preserve">               части 27 статьи 34 Закона о контрактной </w:t>
      </w:r>
      <w:r w:rsidRPr="0027493D">
        <w:rPr>
          <w:color w:val="auto"/>
          <w:sz w:val="28"/>
          <w:szCs w:val="28"/>
        </w:rPr>
        <w:t xml:space="preserve">системе. </w:t>
      </w:r>
    </w:p>
    <w:p w:rsidR="0027493D" w:rsidRPr="0027493D" w:rsidRDefault="0027493D" w:rsidP="00156A52">
      <w:pPr>
        <w:pStyle w:val="aa"/>
        <w:numPr>
          <w:ilvl w:val="0"/>
          <w:numId w:val="20"/>
        </w:numPr>
        <w:spacing w:line="312" w:lineRule="auto"/>
        <w:ind w:left="0" w:firstLine="851"/>
        <w:jc w:val="both"/>
        <w:rPr>
          <w:sz w:val="28"/>
          <w:szCs w:val="28"/>
        </w:rPr>
      </w:pPr>
      <w:r>
        <w:rPr>
          <w:color w:val="auto"/>
          <w:sz w:val="28"/>
          <w:szCs w:val="28"/>
        </w:rPr>
        <w:t xml:space="preserve">Признать в действиях Аукционной комиссии нарушение части 7 статьи 69 Закона о контрактной </w:t>
      </w:r>
      <w:r w:rsidRPr="0027493D">
        <w:rPr>
          <w:color w:val="auto"/>
          <w:sz w:val="28"/>
          <w:szCs w:val="28"/>
        </w:rPr>
        <w:t>системе.</w:t>
      </w:r>
    </w:p>
    <w:p w:rsidR="00156A52" w:rsidRDefault="00156A52" w:rsidP="00156A52">
      <w:pPr>
        <w:pStyle w:val="aa"/>
        <w:numPr>
          <w:ilvl w:val="0"/>
          <w:numId w:val="20"/>
        </w:numPr>
        <w:spacing w:line="264" w:lineRule="auto"/>
        <w:ind w:left="0" w:firstLine="851"/>
        <w:jc w:val="both"/>
        <w:rPr>
          <w:sz w:val="28"/>
          <w:szCs w:val="28"/>
        </w:rPr>
      </w:pPr>
      <w:r w:rsidRPr="008E0B74">
        <w:rPr>
          <w:sz w:val="28"/>
          <w:szCs w:val="28"/>
        </w:rPr>
        <w:t>В связи с тем, что по выявленн</w:t>
      </w:r>
      <w:r>
        <w:rPr>
          <w:sz w:val="28"/>
          <w:szCs w:val="28"/>
        </w:rPr>
        <w:t xml:space="preserve">ым </w:t>
      </w:r>
      <w:r w:rsidRPr="008E0B74">
        <w:rPr>
          <w:sz w:val="28"/>
          <w:szCs w:val="28"/>
        </w:rPr>
        <w:t>нарушени</w:t>
      </w:r>
      <w:r>
        <w:rPr>
          <w:sz w:val="28"/>
          <w:szCs w:val="28"/>
        </w:rPr>
        <w:t>ям</w:t>
      </w:r>
      <w:r w:rsidRPr="008E0B74">
        <w:rPr>
          <w:sz w:val="28"/>
          <w:szCs w:val="28"/>
        </w:rPr>
        <w:t xml:space="preserve"> выдано предписание об устранении нарушени</w:t>
      </w:r>
      <w:r>
        <w:rPr>
          <w:sz w:val="28"/>
          <w:szCs w:val="28"/>
        </w:rPr>
        <w:t>й</w:t>
      </w:r>
      <w:r w:rsidRPr="008E0B74">
        <w:rPr>
          <w:sz w:val="28"/>
          <w:szCs w:val="28"/>
        </w:rPr>
        <w:t xml:space="preserve"> законодательства Российской Федерации о контрактной системе в сфере закупок от </w:t>
      </w:r>
      <w:r>
        <w:rPr>
          <w:sz w:val="28"/>
          <w:szCs w:val="28"/>
        </w:rPr>
        <w:t>22.10.</w:t>
      </w:r>
      <w:r w:rsidRPr="0043088B">
        <w:rPr>
          <w:sz w:val="28"/>
          <w:szCs w:val="28"/>
        </w:rPr>
        <w:t xml:space="preserve">2021 по делу </w:t>
      </w:r>
      <w:r>
        <w:rPr>
          <w:sz w:val="28"/>
          <w:szCs w:val="28"/>
        </w:rPr>
        <w:t xml:space="preserve">                                                      </w:t>
      </w:r>
      <w:r w:rsidRPr="0043088B">
        <w:rPr>
          <w:sz w:val="28"/>
          <w:szCs w:val="28"/>
        </w:rPr>
        <w:t xml:space="preserve">№ </w:t>
      </w:r>
      <w:r>
        <w:rPr>
          <w:sz w:val="28"/>
          <w:szCs w:val="28"/>
        </w:rPr>
        <w:t>28</w:t>
      </w:r>
      <w:r w:rsidRPr="0028553F">
        <w:rPr>
          <w:sz w:val="28"/>
          <w:szCs w:val="28"/>
        </w:rPr>
        <w:t>/06/105-</w:t>
      </w:r>
      <w:r>
        <w:rPr>
          <w:sz w:val="28"/>
          <w:szCs w:val="28"/>
        </w:rPr>
        <w:t>1023</w:t>
      </w:r>
      <w:r w:rsidRPr="0028553F">
        <w:rPr>
          <w:sz w:val="28"/>
          <w:szCs w:val="28"/>
        </w:rPr>
        <w:t>/2021</w:t>
      </w:r>
      <w:r w:rsidRPr="008E0B74">
        <w:rPr>
          <w:sz w:val="28"/>
          <w:szCs w:val="28"/>
        </w:rPr>
        <w:t>, по данному решению предписание не выдавать.</w:t>
      </w:r>
    </w:p>
    <w:p w:rsidR="00CB485C" w:rsidRPr="001F5D6B" w:rsidRDefault="00CB485C" w:rsidP="00976486">
      <w:pPr>
        <w:pStyle w:val="aa"/>
        <w:tabs>
          <w:tab w:val="left" w:pos="993"/>
        </w:tabs>
        <w:autoSpaceDE/>
        <w:autoSpaceDN/>
        <w:adjustRightInd/>
        <w:spacing w:line="264" w:lineRule="auto"/>
        <w:ind w:left="0" w:firstLine="851"/>
        <w:jc w:val="both"/>
        <w:rPr>
          <w:bCs/>
          <w:sz w:val="28"/>
          <w:szCs w:val="28"/>
        </w:rPr>
      </w:pPr>
    </w:p>
    <w:p w:rsidR="00D316F0" w:rsidRPr="00AC3407" w:rsidRDefault="00D316F0" w:rsidP="00976486">
      <w:pPr>
        <w:widowControl w:val="0"/>
        <w:spacing w:line="264" w:lineRule="auto"/>
        <w:ind w:firstLine="851"/>
        <w:contextualSpacing/>
        <w:jc w:val="both"/>
        <w:rPr>
          <w:sz w:val="28"/>
          <w:szCs w:val="28"/>
        </w:rPr>
      </w:pPr>
      <w:r w:rsidRPr="001F5D6B">
        <w:rPr>
          <w:sz w:val="28"/>
          <w:szCs w:val="28"/>
        </w:rPr>
        <w:t>Настоящее решение может быть обжаловано в арбитражном суде в течение трех месяцев в установленном законом порядке.</w:t>
      </w:r>
    </w:p>
    <w:sectPr w:rsidR="00D316F0" w:rsidRPr="00AC3407" w:rsidSect="008A4ECF">
      <w:headerReference w:type="even" r:id="rId8"/>
      <w:headerReference w:type="default" r:id="rId9"/>
      <w:footerReference w:type="even" r:id="rId10"/>
      <w:footerReference w:type="default" r:id="rId11"/>
      <w:pgSz w:w="11906" w:h="16838"/>
      <w:pgMar w:top="851" w:right="849"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6229" w:rsidRDefault="002D6229">
      <w:r>
        <w:separator/>
      </w:r>
    </w:p>
  </w:endnote>
  <w:endnote w:type="continuationSeparator" w:id="0">
    <w:p w:rsidR="002D6229" w:rsidRDefault="002D6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Ю"/>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rsidP="008A4ECF">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8A4ECF" w:rsidRDefault="008A4ECF" w:rsidP="008A4ECF">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rsidP="008A4ECF">
    <w:pPr>
      <w:pStyle w:val="a3"/>
      <w:framePr w:wrap="around" w:vAnchor="text" w:hAnchor="margin" w:xAlign="right" w:y="1"/>
      <w:rPr>
        <w:rStyle w:val="a5"/>
      </w:rPr>
    </w:pPr>
  </w:p>
  <w:p w:rsidR="008A4ECF" w:rsidRDefault="008A4ECF" w:rsidP="008A4EC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6229" w:rsidRDefault="002D6229">
      <w:r>
        <w:separator/>
      </w:r>
    </w:p>
  </w:footnote>
  <w:footnote w:type="continuationSeparator" w:id="0">
    <w:p w:rsidR="002D6229" w:rsidRDefault="002D6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rsidP="008A4ECF">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8A4ECF" w:rsidRDefault="008A4ECF" w:rsidP="008A4ECF">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CF" w:rsidRDefault="008A4ECF">
    <w:pPr>
      <w:pStyle w:val="a6"/>
      <w:jc w:val="center"/>
    </w:pPr>
    <w:r>
      <w:fldChar w:fldCharType="begin"/>
    </w:r>
    <w:r>
      <w:instrText xml:space="preserve"> PAGE   \* MERGEFORMAT </w:instrText>
    </w:r>
    <w:r>
      <w:fldChar w:fldCharType="separate"/>
    </w:r>
    <w:r w:rsidR="0005155C">
      <w:rPr>
        <w:noProof/>
      </w:rPr>
      <w:t>6</w:t>
    </w:r>
    <w:r>
      <w:rPr>
        <w:noProof/>
      </w:rPr>
      <w:fldChar w:fldCharType="end"/>
    </w:r>
  </w:p>
  <w:p w:rsidR="008A4ECF" w:rsidRDefault="008A4ECF" w:rsidP="008A4EC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A0C38"/>
    <w:multiLevelType w:val="hybridMultilevel"/>
    <w:tmpl w:val="9B6862EA"/>
    <w:lvl w:ilvl="0" w:tplc="4866F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6E467C0"/>
    <w:multiLevelType w:val="hybridMultilevel"/>
    <w:tmpl w:val="93F4640E"/>
    <w:lvl w:ilvl="0" w:tplc="D170498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C261695"/>
    <w:multiLevelType w:val="hybridMultilevel"/>
    <w:tmpl w:val="57EA1804"/>
    <w:lvl w:ilvl="0" w:tplc="F8AEBA86">
      <w:start w:val="1"/>
      <w:numFmt w:val="decimal"/>
      <w:suff w:val="space"/>
      <w:lvlText w:val="%1)"/>
      <w:lvlJc w:val="left"/>
      <w:pPr>
        <w:ind w:left="1212" w:hanging="360"/>
      </w:pPr>
      <w:rPr>
        <w:rFonts w:cs="Times New Roman" w:hint="default"/>
        <w:color w:val="000000"/>
        <w:sz w:val="28"/>
        <w:szCs w:val="28"/>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3" w15:restartNumberingAfterBreak="0">
    <w:nsid w:val="21311420"/>
    <w:multiLevelType w:val="hybridMultilevel"/>
    <w:tmpl w:val="7134408E"/>
    <w:lvl w:ilvl="0" w:tplc="14507D7C">
      <w:start w:val="1"/>
      <w:numFmt w:val="decimal"/>
      <w:suff w:val="space"/>
      <w:lvlText w:val="%1)"/>
      <w:lvlJc w:val="righ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23522A91"/>
    <w:multiLevelType w:val="hybridMultilevel"/>
    <w:tmpl w:val="6E10E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A04324"/>
    <w:multiLevelType w:val="hybridMultilevel"/>
    <w:tmpl w:val="D33E70F4"/>
    <w:lvl w:ilvl="0" w:tplc="6972948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15:restartNumberingAfterBreak="0">
    <w:nsid w:val="34782040"/>
    <w:multiLevelType w:val="hybridMultilevel"/>
    <w:tmpl w:val="DF80BE5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7" w15:restartNumberingAfterBreak="0">
    <w:nsid w:val="355001E6"/>
    <w:multiLevelType w:val="hybridMultilevel"/>
    <w:tmpl w:val="31D2BA38"/>
    <w:lvl w:ilvl="0" w:tplc="46128866">
      <w:start w:val="1"/>
      <w:numFmt w:val="decimal"/>
      <w:lvlText w:val="%1)"/>
      <w:lvlJc w:val="left"/>
      <w:pPr>
        <w:ind w:left="925" w:hanging="360"/>
      </w:pPr>
      <w:rPr>
        <w:rFonts w:hint="default"/>
      </w:rPr>
    </w:lvl>
    <w:lvl w:ilvl="1" w:tplc="04190019" w:tentative="1">
      <w:start w:val="1"/>
      <w:numFmt w:val="lowerLetter"/>
      <w:lvlText w:val="%2."/>
      <w:lvlJc w:val="left"/>
      <w:pPr>
        <w:ind w:left="1645" w:hanging="360"/>
      </w:pPr>
    </w:lvl>
    <w:lvl w:ilvl="2" w:tplc="0419001B" w:tentative="1">
      <w:start w:val="1"/>
      <w:numFmt w:val="lowerRoman"/>
      <w:lvlText w:val="%3."/>
      <w:lvlJc w:val="right"/>
      <w:pPr>
        <w:ind w:left="2365" w:hanging="180"/>
      </w:pPr>
    </w:lvl>
    <w:lvl w:ilvl="3" w:tplc="0419000F" w:tentative="1">
      <w:start w:val="1"/>
      <w:numFmt w:val="decimal"/>
      <w:lvlText w:val="%4."/>
      <w:lvlJc w:val="left"/>
      <w:pPr>
        <w:ind w:left="3085" w:hanging="360"/>
      </w:pPr>
    </w:lvl>
    <w:lvl w:ilvl="4" w:tplc="04190019" w:tentative="1">
      <w:start w:val="1"/>
      <w:numFmt w:val="lowerLetter"/>
      <w:lvlText w:val="%5."/>
      <w:lvlJc w:val="left"/>
      <w:pPr>
        <w:ind w:left="3805" w:hanging="360"/>
      </w:pPr>
    </w:lvl>
    <w:lvl w:ilvl="5" w:tplc="0419001B" w:tentative="1">
      <w:start w:val="1"/>
      <w:numFmt w:val="lowerRoman"/>
      <w:lvlText w:val="%6."/>
      <w:lvlJc w:val="right"/>
      <w:pPr>
        <w:ind w:left="4525" w:hanging="180"/>
      </w:pPr>
    </w:lvl>
    <w:lvl w:ilvl="6" w:tplc="0419000F" w:tentative="1">
      <w:start w:val="1"/>
      <w:numFmt w:val="decimal"/>
      <w:lvlText w:val="%7."/>
      <w:lvlJc w:val="left"/>
      <w:pPr>
        <w:ind w:left="5245" w:hanging="360"/>
      </w:pPr>
    </w:lvl>
    <w:lvl w:ilvl="7" w:tplc="04190019" w:tentative="1">
      <w:start w:val="1"/>
      <w:numFmt w:val="lowerLetter"/>
      <w:lvlText w:val="%8."/>
      <w:lvlJc w:val="left"/>
      <w:pPr>
        <w:ind w:left="5965" w:hanging="360"/>
      </w:pPr>
    </w:lvl>
    <w:lvl w:ilvl="8" w:tplc="0419001B" w:tentative="1">
      <w:start w:val="1"/>
      <w:numFmt w:val="lowerRoman"/>
      <w:lvlText w:val="%9."/>
      <w:lvlJc w:val="right"/>
      <w:pPr>
        <w:ind w:left="6685" w:hanging="180"/>
      </w:pPr>
    </w:lvl>
  </w:abstractNum>
  <w:abstractNum w:abstractNumId="8" w15:restartNumberingAfterBreak="0">
    <w:nsid w:val="37404329"/>
    <w:multiLevelType w:val="hybridMultilevel"/>
    <w:tmpl w:val="704A58F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15:restartNumberingAfterBreak="0">
    <w:nsid w:val="388E65DD"/>
    <w:multiLevelType w:val="hybridMultilevel"/>
    <w:tmpl w:val="5B44A8F2"/>
    <w:lvl w:ilvl="0" w:tplc="55900006">
      <w:start w:val="1"/>
      <w:numFmt w:val="decimal"/>
      <w:suff w:val="space"/>
      <w:lvlText w:val="%1)"/>
      <w:lvlJc w:val="left"/>
      <w:pPr>
        <w:ind w:left="987" w:hanging="42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811090B"/>
    <w:multiLevelType w:val="hybridMultilevel"/>
    <w:tmpl w:val="FFFFFFFF"/>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49905A27"/>
    <w:multiLevelType w:val="hybridMultilevel"/>
    <w:tmpl w:val="A83A6C94"/>
    <w:lvl w:ilvl="0" w:tplc="E7F0A1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211430"/>
    <w:multiLevelType w:val="hybridMultilevel"/>
    <w:tmpl w:val="CB3693BA"/>
    <w:lvl w:ilvl="0" w:tplc="8D3807D4">
      <w:start w:val="1"/>
      <w:numFmt w:val="decimal"/>
      <w:suff w:val="space"/>
      <w:lvlText w:val="%1)"/>
      <w:lvlJc w:val="righ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4C286156"/>
    <w:multiLevelType w:val="hybridMultilevel"/>
    <w:tmpl w:val="BD3055AA"/>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5" w15:restartNumberingAfterBreak="0">
    <w:nsid w:val="594E3C16"/>
    <w:multiLevelType w:val="hybridMultilevel"/>
    <w:tmpl w:val="3DDEFD44"/>
    <w:lvl w:ilvl="0" w:tplc="0F40913C">
      <w:start w:val="1"/>
      <w:numFmt w:val="decimal"/>
      <w:lvlText w:val="%1."/>
      <w:lvlJc w:val="left"/>
      <w:pPr>
        <w:ind w:left="1467" w:hanging="600"/>
      </w:pPr>
      <w:rPr>
        <w:rFonts w:hint="default"/>
      </w:rPr>
    </w:lvl>
    <w:lvl w:ilvl="1" w:tplc="04190019" w:tentative="1">
      <w:start w:val="1"/>
      <w:numFmt w:val="lowerLetter"/>
      <w:lvlText w:val="%2."/>
      <w:lvlJc w:val="left"/>
      <w:pPr>
        <w:ind w:left="1947" w:hanging="360"/>
      </w:pPr>
    </w:lvl>
    <w:lvl w:ilvl="2" w:tplc="0419001B" w:tentative="1">
      <w:start w:val="1"/>
      <w:numFmt w:val="lowerRoman"/>
      <w:lvlText w:val="%3."/>
      <w:lvlJc w:val="right"/>
      <w:pPr>
        <w:ind w:left="2667" w:hanging="180"/>
      </w:pPr>
    </w:lvl>
    <w:lvl w:ilvl="3" w:tplc="0419000F" w:tentative="1">
      <w:start w:val="1"/>
      <w:numFmt w:val="decimal"/>
      <w:lvlText w:val="%4."/>
      <w:lvlJc w:val="left"/>
      <w:pPr>
        <w:ind w:left="3387" w:hanging="360"/>
      </w:pPr>
    </w:lvl>
    <w:lvl w:ilvl="4" w:tplc="04190019" w:tentative="1">
      <w:start w:val="1"/>
      <w:numFmt w:val="lowerLetter"/>
      <w:lvlText w:val="%5."/>
      <w:lvlJc w:val="left"/>
      <w:pPr>
        <w:ind w:left="4107" w:hanging="360"/>
      </w:pPr>
    </w:lvl>
    <w:lvl w:ilvl="5" w:tplc="0419001B" w:tentative="1">
      <w:start w:val="1"/>
      <w:numFmt w:val="lowerRoman"/>
      <w:lvlText w:val="%6."/>
      <w:lvlJc w:val="right"/>
      <w:pPr>
        <w:ind w:left="4827" w:hanging="180"/>
      </w:pPr>
    </w:lvl>
    <w:lvl w:ilvl="6" w:tplc="0419000F" w:tentative="1">
      <w:start w:val="1"/>
      <w:numFmt w:val="decimal"/>
      <w:lvlText w:val="%7."/>
      <w:lvlJc w:val="left"/>
      <w:pPr>
        <w:ind w:left="5547" w:hanging="360"/>
      </w:pPr>
    </w:lvl>
    <w:lvl w:ilvl="7" w:tplc="04190019" w:tentative="1">
      <w:start w:val="1"/>
      <w:numFmt w:val="lowerLetter"/>
      <w:lvlText w:val="%8."/>
      <w:lvlJc w:val="left"/>
      <w:pPr>
        <w:ind w:left="6267" w:hanging="360"/>
      </w:pPr>
    </w:lvl>
    <w:lvl w:ilvl="8" w:tplc="0419001B" w:tentative="1">
      <w:start w:val="1"/>
      <w:numFmt w:val="lowerRoman"/>
      <w:lvlText w:val="%9."/>
      <w:lvlJc w:val="right"/>
      <w:pPr>
        <w:ind w:left="6987" w:hanging="180"/>
      </w:pPr>
    </w:lvl>
  </w:abstractNum>
  <w:abstractNum w:abstractNumId="16" w15:restartNumberingAfterBreak="0">
    <w:nsid w:val="5ECC7E20"/>
    <w:multiLevelType w:val="hybridMultilevel"/>
    <w:tmpl w:val="B87AB76C"/>
    <w:lvl w:ilvl="0" w:tplc="724077EA">
      <w:start w:val="1"/>
      <w:numFmt w:val="decimal"/>
      <w:suff w:val="space"/>
      <w:lvlText w:val="%1."/>
      <w:lvlJc w:val="left"/>
      <w:pPr>
        <w:ind w:left="10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8B212C0"/>
    <w:multiLevelType w:val="hybridMultilevel"/>
    <w:tmpl w:val="F328072E"/>
    <w:lvl w:ilvl="0" w:tplc="8CEE18C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15:restartNumberingAfterBreak="0">
    <w:nsid w:val="7C1B6336"/>
    <w:multiLevelType w:val="hybridMultilevel"/>
    <w:tmpl w:val="91BEAEBA"/>
    <w:lvl w:ilvl="0" w:tplc="CF1A9416">
      <w:start w:val="1"/>
      <w:numFmt w:val="decimal"/>
      <w:suff w:val="space"/>
      <w:lvlText w:val="%1)"/>
      <w:lvlJc w:val="righ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num>
  <w:num w:numId="4">
    <w:abstractNumId w:val="6"/>
  </w:num>
  <w:num w:numId="5">
    <w:abstractNumId w:val="4"/>
  </w:num>
  <w:num w:numId="6">
    <w:abstractNumId w:val="3"/>
  </w:num>
  <w:num w:numId="7">
    <w:abstractNumId w:val="1"/>
  </w:num>
  <w:num w:numId="8">
    <w:abstractNumId w:val="12"/>
  </w:num>
  <w:num w:numId="9">
    <w:abstractNumId w:val="9"/>
  </w:num>
  <w:num w:numId="10">
    <w:abstractNumId w:val="15"/>
  </w:num>
  <w:num w:numId="11">
    <w:abstractNumId w:val="17"/>
  </w:num>
  <w:num w:numId="12">
    <w:abstractNumId w:val="5"/>
  </w:num>
  <w:num w:numId="13">
    <w:abstractNumId w:val="2"/>
  </w:num>
  <w:num w:numId="14">
    <w:abstractNumId w:val="18"/>
  </w:num>
  <w:num w:numId="15">
    <w:abstractNumId w:val="13"/>
  </w:num>
  <w:num w:numId="16">
    <w:abstractNumId w:val="0"/>
  </w:num>
  <w:num w:numId="17">
    <w:abstractNumId w:val="10"/>
  </w:num>
  <w:num w:numId="18">
    <w:abstractNumId w:val="11"/>
  </w:num>
  <w:num w:numId="19">
    <w:abstractNumId w:val="16"/>
  </w:num>
  <w:num w:numId="20">
    <w:abstractNumId w:val="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FBC"/>
    <w:rsid w:val="00002572"/>
    <w:rsid w:val="0000387A"/>
    <w:rsid w:val="0001023F"/>
    <w:rsid w:val="00010A87"/>
    <w:rsid w:val="000278E5"/>
    <w:rsid w:val="00031A54"/>
    <w:rsid w:val="00033075"/>
    <w:rsid w:val="000424B0"/>
    <w:rsid w:val="00044C55"/>
    <w:rsid w:val="000467E1"/>
    <w:rsid w:val="0005155C"/>
    <w:rsid w:val="00060213"/>
    <w:rsid w:val="00060E28"/>
    <w:rsid w:val="00071614"/>
    <w:rsid w:val="000879C7"/>
    <w:rsid w:val="000946E6"/>
    <w:rsid w:val="000A1C01"/>
    <w:rsid w:val="000C3FE0"/>
    <w:rsid w:val="000C419D"/>
    <w:rsid w:val="000D76EC"/>
    <w:rsid w:val="000F64AD"/>
    <w:rsid w:val="001046FD"/>
    <w:rsid w:val="0011236C"/>
    <w:rsid w:val="0014023C"/>
    <w:rsid w:val="00152FF3"/>
    <w:rsid w:val="00156A52"/>
    <w:rsid w:val="00165969"/>
    <w:rsid w:val="001920AB"/>
    <w:rsid w:val="0019461C"/>
    <w:rsid w:val="001A03C0"/>
    <w:rsid w:val="001B3685"/>
    <w:rsid w:val="001B56A6"/>
    <w:rsid w:val="001D192D"/>
    <w:rsid w:val="001F5D6B"/>
    <w:rsid w:val="00205E3E"/>
    <w:rsid w:val="0022384E"/>
    <w:rsid w:val="00223D9F"/>
    <w:rsid w:val="00224338"/>
    <w:rsid w:val="00233CE6"/>
    <w:rsid w:val="00243FA8"/>
    <w:rsid w:val="0025448F"/>
    <w:rsid w:val="00255F5D"/>
    <w:rsid w:val="00261B06"/>
    <w:rsid w:val="00271106"/>
    <w:rsid w:val="0027493D"/>
    <w:rsid w:val="00285C9C"/>
    <w:rsid w:val="00286108"/>
    <w:rsid w:val="00290090"/>
    <w:rsid w:val="00294933"/>
    <w:rsid w:val="002A5E68"/>
    <w:rsid w:val="002B44FC"/>
    <w:rsid w:val="002B7B28"/>
    <w:rsid w:val="002C29B0"/>
    <w:rsid w:val="002C78B2"/>
    <w:rsid w:val="002D1B69"/>
    <w:rsid w:val="002D6229"/>
    <w:rsid w:val="002E03F3"/>
    <w:rsid w:val="002F2FBB"/>
    <w:rsid w:val="002F6375"/>
    <w:rsid w:val="00302111"/>
    <w:rsid w:val="00315163"/>
    <w:rsid w:val="00324BBA"/>
    <w:rsid w:val="00334B45"/>
    <w:rsid w:val="0033772C"/>
    <w:rsid w:val="00340167"/>
    <w:rsid w:val="0034531A"/>
    <w:rsid w:val="003504AB"/>
    <w:rsid w:val="00371B4F"/>
    <w:rsid w:val="00383961"/>
    <w:rsid w:val="00386B53"/>
    <w:rsid w:val="003902F8"/>
    <w:rsid w:val="003A7C3A"/>
    <w:rsid w:val="003D76B4"/>
    <w:rsid w:val="003E413B"/>
    <w:rsid w:val="00400E23"/>
    <w:rsid w:val="004040BF"/>
    <w:rsid w:val="00417545"/>
    <w:rsid w:val="0042659A"/>
    <w:rsid w:val="00426EA3"/>
    <w:rsid w:val="004300A4"/>
    <w:rsid w:val="0045208C"/>
    <w:rsid w:val="0047666D"/>
    <w:rsid w:val="00477553"/>
    <w:rsid w:val="00491B35"/>
    <w:rsid w:val="004A49AB"/>
    <w:rsid w:val="004B6CB7"/>
    <w:rsid w:val="004B7F2B"/>
    <w:rsid w:val="004C18B7"/>
    <w:rsid w:val="004C558F"/>
    <w:rsid w:val="004D112B"/>
    <w:rsid w:val="004D784C"/>
    <w:rsid w:val="004E5B0D"/>
    <w:rsid w:val="004E76BC"/>
    <w:rsid w:val="004F2907"/>
    <w:rsid w:val="004F341F"/>
    <w:rsid w:val="00511AD7"/>
    <w:rsid w:val="005217A2"/>
    <w:rsid w:val="00521E91"/>
    <w:rsid w:val="00523166"/>
    <w:rsid w:val="00546D98"/>
    <w:rsid w:val="00563DC5"/>
    <w:rsid w:val="005811F0"/>
    <w:rsid w:val="005822CE"/>
    <w:rsid w:val="00587601"/>
    <w:rsid w:val="00595108"/>
    <w:rsid w:val="005973DA"/>
    <w:rsid w:val="005A315F"/>
    <w:rsid w:val="005A5E70"/>
    <w:rsid w:val="005A620F"/>
    <w:rsid w:val="005C786A"/>
    <w:rsid w:val="005E1EE2"/>
    <w:rsid w:val="005F2704"/>
    <w:rsid w:val="006011FD"/>
    <w:rsid w:val="00601F43"/>
    <w:rsid w:val="00614227"/>
    <w:rsid w:val="00637473"/>
    <w:rsid w:val="00637D20"/>
    <w:rsid w:val="00643BAA"/>
    <w:rsid w:val="006511B3"/>
    <w:rsid w:val="00656ACE"/>
    <w:rsid w:val="00657F6F"/>
    <w:rsid w:val="00684095"/>
    <w:rsid w:val="00694731"/>
    <w:rsid w:val="00697A86"/>
    <w:rsid w:val="006B3737"/>
    <w:rsid w:val="006D48BE"/>
    <w:rsid w:val="006E7CE4"/>
    <w:rsid w:val="006F1D3D"/>
    <w:rsid w:val="006F3281"/>
    <w:rsid w:val="00701F97"/>
    <w:rsid w:val="00704560"/>
    <w:rsid w:val="0070493B"/>
    <w:rsid w:val="00716961"/>
    <w:rsid w:val="0073454B"/>
    <w:rsid w:val="00740054"/>
    <w:rsid w:val="00770DBA"/>
    <w:rsid w:val="00776528"/>
    <w:rsid w:val="00784D83"/>
    <w:rsid w:val="00784D88"/>
    <w:rsid w:val="00787856"/>
    <w:rsid w:val="007B201E"/>
    <w:rsid w:val="007B5127"/>
    <w:rsid w:val="007C4CE9"/>
    <w:rsid w:val="00801F61"/>
    <w:rsid w:val="00807657"/>
    <w:rsid w:val="00826796"/>
    <w:rsid w:val="00831CA7"/>
    <w:rsid w:val="0083759C"/>
    <w:rsid w:val="00837816"/>
    <w:rsid w:val="00842A92"/>
    <w:rsid w:val="00844F1E"/>
    <w:rsid w:val="00862E41"/>
    <w:rsid w:val="0087137C"/>
    <w:rsid w:val="0088409C"/>
    <w:rsid w:val="00891465"/>
    <w:rsid w:val="00894616"/>
    <w:rsid w:val="008A120E"/>
    <w:rsid w:val="008A4ECF"/>
    <w:rsid w:val="008B4034"/>
    <w:rsid w:val="008C7B26"/>
    <w:rsid w:val="008E3866"/>
    <w:rsid w:val="008F1132"/>
    <w:rsid w:val="008F722F"/>
    <w:rsid w:val="009223A7"/>
    <w:rsid w:val="00927744"/>
    <w:rsid w:val="009329EB"/>
    <w:rsid w:val="009555F4"/>
    <w:rsid w:val="00973368"/>
    <w:rsid w:val="00976486"/>
    <w:rsid w:val="00977281"/>
    <w:rsid w:val="00985B97"/>
    <w:rsid w:val="00993052"/>
    <w:rsid w:val="009B2AF9"/>
    <w:rsid w:val="009B3CC0"/>
    <w:rsid w:val="009B42F8"/>
    <w:rsid w:val="009C0B76"/>
    <w:rsid w:val="009D12A2"/>
    <w:rsid w:val="009E1FD9"/>
    <w:rsid w:val="009E22B9"/>
    <w:rsid w:val="009E48FB"/>
    <w:rsid w:val="009F1AE6"/>
    <w:rsid w:val="009F2D16"/>
    <w:rsid w:val="009F6FFB"/>
    <w:rsid w:val="00A16E6A"/>
    <w:rsid w:val="00A2475A"/>
    <w:rsid w:val="00A25281"/>
    <w:rsid w:val="00A30949"/>
    <w:rsid w:val="00A31317"/>
    <w:rsid w:val="00A33D66"/>
    <w:rsid w:val="00A410A7"/>
    <w:rsid w:val="00A4424F"/>
    <w:rsid w:val="00A4650D"/>
    <w:rsid w:val="00A64A40"/>
    <w:rsid w:val="00A65A0B"/>
    <w:rsid w:val="00A744DB"/>
    <w:rsid w:val="00A75F49"/>
    <w:rsid w:val="00A80718"/>
    <w:rsid w:val="00A92153"/>
    <w:rsid w:val="00A973D5"/>
    <w:rsid w:val="00AA15B8"/>
    <w:rsid w:val="00AB253C"/>
    <w:rsid w:val="00AB3A29"/>
    <w:rsid w:val="00AB3B9E"/>
    <w:rsid w:val="00AB6B2E"/>
    <w:rsid w:val="00AB75D9"/>
    <w:rsid w:val="00AB7C84"/>
    <w:rsid w:val="00AC2380"/>
    <w:rsid w:val="00AC29D3"/>
    <w:rsid w:val="00AC3407"/>
    <w:rsid w:val="00AD33A3"/>
    <w:rsid w:val="00AE1DD1"/>
    <w:rsid w:val="00AF217D"/>
    <w:rsid w:val="00B14143"/>
    <w:rsid w:val="00B257DB"/>
    <w:rsid w:val="00B26A5D"/>
    <w:rsid w:val="00B31278"/>
    <w:rsid w:val="00B44315"/>
    <w:rsid w:val="00B51F85"/>
    <w:rsid w:val="00B85C7B"/>
    <w:rsid w:val="00B965EA"/>
    <w:rsid w:val="00BA1966"/>
    <w:rsid w:val="00BA413D"/>
    <w:rsid w:val="00BB0ED9"/>
    <w:rsid w:val="00BB1183"/>
    <w:rsid w:val="00BB1F1F"/>
    <w:rsid w:val="00C00B45"/>
    <w:rsid w:val="00C05588"/>
    <w:rsid w:val="00C10CE0"/>
    <w:rsid w:val="00C134DE"/>
    <w:rsid w:val="00C16014"/>
    <w:rsid w:val="00C4044E"/>
    <w:rsid w:val="00C44B76"/>
    <w:rsid w:val="00C6013E"/>
    <w:rsid w:val="00C61599"/>
    <w:rsid w:val="00C82EDF"/>
    <w:rsid w:val="00C91823"/>
    <w:rsid w:val="00C94F24"/>
    <w:rsid w:val="00CA7C70"/>
    <w:rsid w:val="00CB485C"/>
    <w:rsid w:val="00CD5B61"/>
    <w:rsid w:val="00CD73DD"/>
    <w:rsid w:val="00CE39AB"/>
    <w:rsid w:val="00CE6534"/>
    <w:rsid w:val="00CE71B3"/>
    <w:rsid w:val="00CF58F2"/>
    <w:rsid w:val="00D1151C"/>
    <w:rsid w:val="00D20E05"/>
    <w:rsid w:val="00D316F0"/>
    <w:rsid w:val="00D716D7"/>
    <w:rsid w:val="00D72FBC"/>
    <w:rsid w:val="00D752C4"/>
    <w:rsid w:val="00D76675"/>
    <w:rsid w:val="00D845E1"/>
    <w:rsid w:val="00D95617"/>
    <w:rsid w:val="00DB47AA"/>
    <w:rsid w:val="00DB7F39"/>
    <w:rsid w:val="00DE6322"/>
    <w:rsid w:val="00DF195F"/>
    <w:rsid w:val="00DF202D"/>
    <w:rsid w:val="00DF5FA6"/>
    <w:rsid w:val="00E17390"/>
    <w:rsid w:val="00E2170B"/>
    <w:rsid w:val="00E24F0F"/>
    <w:rsid w:val="00E562B1"/>
    <w:rsid w:val="00E57A78"/>
    <w:rsid w:val="00E67B5F"/>
    <w:rsid w:val="00E70F93"/>
    <w:rsid w:val="00E87239"/>
    <w:rsid w:val="00EA13CC"/>
    <w:rsid w:val="00EB0842"/>
    <w:rsid w:val="00EC1ACA"/>
    <w:rsid w:val="00EC1B60"/>
    <w:rsid w:val="00EC7477"/>
    <w:rsid w:val="00ED26B8"/>
    <w:rsid w:val="00EE2846"/>
    <w:rsid w:val="00EE58AA"/>
    <w:rsid w:val="00EF2CCD"/>
    <w:rsid w:val="00F31168"/>
    <w:rsid w:val="00F41C0A"/>
    <w:rsid w:val="00F44A35"/>
    <w:rsid w:val="00F47E49"/>
    <w:rsid w:val="00F508C7"/>
    <w:rsid w:val="00F66A84"/>
    <w:rsid w:val="00F73A10"/>
    <w:rsid w:val="00F77EA3"/>
    <w:rsid w:val="00F9765A"/>
    <w:rsid w:val="00FA2FDF"/>
    <w:rsid w:val="00FA52CA"/>
    <w:rsid w:val="00FA5F92"/>
    <w:rsid w:val="00FA74FD"/>
    <w:rsid w:val="00FB040D"/>
    <w:rsid w:val="00FB06EF"/>
    <w:rsid w:val="00FB10B4"/>
    <w:rsid w:val="00FB1183"/>
    <w:rsid w:val="00FB554E"/>
    <w:rsid w:val="00FB5F76"/>
    <w:rsid w:val="00FB6D4B"/>
    <w:rsid w:val="00FC1027"/>
    <w:rsid w:val="00FC2D83"/>
    <w:rsid w:val="00FC2FD1"/>
    <w:rsid w:val="00FD63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772668-38CA-44B9-B2C2-654087E0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93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A5E68"/>
    <w:pPr>
      <w:tabs>
        <w:tab w:val="center" w:pos="4677"/>
        <w:tab w:val="right" w:pos="9355"/>
      </w:tabs>
      <w:autoSpaceDE/>
      <w:autoSpaceDN/>
      <w:adjustRightInd/>
    </w:pPr>
    <w:rPr>
      <w:color w:val="auto"/>
    </w:rPr>
  </w:style>
  <w:style w:type="character" w:customStyle="1" w:styleId="a4">
    <w:name w:val="Нижний колонтитул Знак"/>
    <w:basedOn w:val="a0"/>
    <w:link w:val="a3"/>
    <w:rsid w:val="002A5E68"/>
    <w:rPr>
      <w:rFonts w:ascii="Times New Roman" w:eastAsia="Times New Roman" w:hAnsi="Times New Roman" w:cs="Times New Roman"/>
      <w:sz w:val="24"/>
      <w:szCs w:val="24"/>
      <w:lang w:eastAsia="ru-RU"/>
    </w:rPr>
  </w:style>
  <w:style w:type="character" w:styleId="a5">
    <w:name w:val="page number"/>
    <w:basedOn w:val="a0"/>
    <w:rsid w:val="002A5E68"/>
  </w:style>
  <w:style w:type="paragraph" w:styleId="a6">
    <w:name w:val="header"/>
    <w:basedOn w:val="a"/>
    <w:link w:val="a7"/>
    <w:uiPriority w:val="99"/>
    <w:rsid w:val="002A5E68"/>
    <w:pPr>
      <w:tabs>
        <w:tab w:val="center" w:pos="4677"/>
        <w:tab w:val="right" w:pos="9355"/>
      </w:tabs>
      <w:autoSpaceDE/>
      <w:autoSpaceDN/>
      <w:adjustRightInd/>
    </w:pPr>
    <w:rPr>
      <w:color w:val="auto"/>
    </w:rPr>
  </w:style>
  <w:style w:type="character" w:customStyle="1" w:styleId="a7">
    <w:name w:val="Верхний колонтитул Знак"/>
    <w:basedOn w:val="a0"/>
    <w:link w:val="a6"/>
    <w:uiPriority w:val="99"/>
    <w:rsid w:val="002A5E68"/>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255F5D"/>
    <w:rPr>
      <w:rFonts w:ascii="Segoe UI" w:hAnsi="Segoe UI" w:cs="Segoe UI"/>
      <w:sz w:val="18"/>
      <w:szCs w:val="18"/>
    </w:rPr>
  </w:style>
  <w:style w:type="character" w:customStyle="1" w:styleId="a9">
    <w:name w:val="Текст выноски Знак"/>
    <w:basedOn w:val="a0"/>
    <w:link w:val="a8"/>
    <w:uiPriority w:val="99"/>
    <w:semiHidden/>
    <w:rsid w:val="00255F5D"/>
    <w:rPr>
      <w:rFonts w:ascii="Segoe UI" w:eastAsia="Times New Roman" w:hAnsi="Segoe UI" w:cs="Segoe UI"/>
      <w:color w:val="000000"/>
      <w:sz w:val="18"/>
      <w:szCs w:val="18"/>
      <w:lang w:eastAsia="ru-RU"/>
    </w:rPr>
  </w:style>
  <w:style w:type="paragraph" w:styleId="aa">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
    <w:basedOn w:val="a"/>
    <w:link w:val="ab"/>
    <w:uiPriority w:val="99"/>
    <w:qFormat/>
    <w:rsid w:val="00FA5F92"/>
    <w:pPr>
      <w:ind w:left="720"/>
      <w:contextualSpacing/>
    </w:pPr>
  </w:style>
  <w:style w:type="paragraph" w:customStyle="1" w:styleId="1">
    <w:name w:val="Без интервала1"/>
    <w:basedOn w:val="a"/>
    <w:qFormat/>
    <w:rsid w:val="009555F4"/>
    <w:pPr>
      <w:autoSpaceDE/>
      <w:autoSpaceDN/>
      <w:adjustRightInd/>
    </w:pPr>
    <w:rPr>
      <w:noProof/>
      <w:szCs w:val="20"/>
    </w:rPr>
  </w:style>
  <w:style w:type="character" w:styleId="ac">
    <w:name w:val="Hyperlink"/>
    <w:basedOn w:val="a0"/>
    <w:uiPriority w:val="99"/>
    <w:unhideWhenUsed/>
    <w:rsid w:val="00CF58F2"/>
    <w:rPr>
      <w:color w:val="0563C1" w:themeColor="hyperlink"/>
      <w:u w:val="single"/>
    </w:rPr>
  </w:style>
  <w:style w:type="character" w:customStyle="1" w:styleId="ab">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a"/>
    <w:uiPriority w:val="99"/>
    <w:qFormat/>
    <w:locked/>
    <w:rsid w:val="000467E1"/>
    <w:rPr>
      <w:rFonts w:ascii="Times New Roman" w:eastAsia="Times New Roman" w:hAnsi="Times New Roman" w:cs="Times New Roman"/>
      <w:color w:val="000000"/>
      <w:sz w:val="24"/>
      <w:szCs w:val="24"/>
      <w:lang w:eastAsia="ru-RU"/>
    </w:rPr>
  </w:style>
  <w:style w:type="paragraph" w:customStyle="1" w:styleId="TableContents">
    <w:name w:val="Table Contents"/>
    <w:basedOn w:val="a"/>
    <w:rsid w:val="00704560"/>
    <w:pPr>
      <w:widowControl w:val="0"/>
      <w:suppressLineNumbers/>
      <w:suppressAutoHyphens/>
      <w:autoSpaceDE/>
      <w:adjustRightInd/>
    </w:pPr>
    <w:rPr>
      <w:rFonts w:ascii="Arial" w:eastAsia="SimSun" w:hAnsi="Arial" w:cs="Mangal"/>
      <w:color w:val="auto"/>
      <w:kern w:val="3"/>
      <w:lang w:eastAsia="zh-CN" w:bidi="hi-IN"/>
    </w:rPr>
  </w:style>
  <w:style w:type="character" w:customStyle="1" w:styleId="sectioninfo">
    <w:name w:val="section__info"/>
    <w:basedOn w:val="a0"/>
    <w:rsid w:val="00977281"/>
  </w:style>
  <w:style w:type="character" w:customStyle="1" w:styleId="cardmaininfopurchaselink">
    <w:name w:val="cardmaininfo__purchaselink"/>
    <w:basedOn w:val="a0"/>
    <w:rsid w:val="00F77EA3"/>
  </w:style>
  <w:style w:type="table" w:styleId="ad">
    <w:name w:val="Table Grid"/>
    <w:basedOn w:val="a1"/>
    <w:uiPriority w:val="59"/>
    <w:rsid w:val="00BB0ED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337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157213">
      <w:bodyDiv w:val="1"/>
      <w:marLeft w:val="0"/>
      <w:marRight w:val="0"/>
      <w:marTop w:val="0"/>
      <w:marBottom w:val="0"/>
      <w:divBdr>
        <w:top w:val="none" w:sz="0" w:space="0" w:color="auto"/>
        <w:left w:val="none" w:sz="0" w:space="0" w:color="auto"/>
        <w:bottom w:val="none" w:sz="0" w:space="0" w:color="auto"/>
        <w:right w:val="none" w:sz="0" w:space="0" w:color="auto"/>
      </w:divBdr>
    </w:div>
    <w:div w:id="280848379">
      <w:bodyDiv w:val="1"/>
      <w:marLeft w:val="0"/>
      <w:marRight w:val="0"/>
      <w:marTop w:val="0"/>
      <w:marBottom w:val="0"/>
      <w:divBdr>
        <w:top w:val="none" w:sz="0" w:space="0" w:color="auto"/>
        <w:left w:val="none" w:sz="0" w:space="0" w:color="auto"/>
        <w:bottom w:val="none" w:sz="0" w:space="0" w:color="auto"/>
        <w:right w:val="none" w:sz="0" w:space="0" w:color="auto"/>
      </w:divBdr>
    </w:div>
    <w:div w:id="303778369">
      <w:bodyDiv w:val="1"/>
      <w:marLeft w:val="0"/>
      <w:marRight w:val="0"/>
      <w:marTop w:val="0"/>
      <w:marBottom w:val="0"/>
      <w:divBdr>
        <w:top w:val="none" w:sz="0" w:space="0" w:color="auto"/>
        <w:left w:val="none" w:sz="0" w:space="0" w:color="auto"/>
        <w:bottom w:val="none" w:sz="0" w:space="0" w:color="auto"/>
        <w:right w:val="none" w:sz="0" w:space="0" w:color="auto"/>
      </w:divBdr>
    </w:div>
    <w:div w:id="667638090">
      <w:bodyDiv w:val="1"/>
      <w:marLeft w:val="0"/>
      <w:marRight w:val="0"/>
      <w:marTop w:val="0"/>
      <w:marBottom w:val="0"/>
      <w:divBdr>
        <w:top w:val="none" w:sz="0" w:space="0" w:color="auto"/>
        <w:left w:val="none" w:sz="0" w:space="0" w:color="auto"/>
        <w:bottom w:val="none" w:sz="0" w:space="0" w:color="auto"/>
        <w:right w:val="none" w:sz="0" w:space="0" w:color="auto"/>
      </w:divBdr>
    </w:div>
    <w:div w:id="716969911">
      <w:bodyDiv w:val="1"/>
      <w:marLeft w:val="0"/>
      <w:marRight w:val="0"/>
      <w:marTop w:val="0"/>
      <w:marBottom w:val="0"/>
      <w:divBdr>
        <w:top w:val="none" w:sz="0" w:space="0" w:color="auto"/>
        <w:left w:val="none" w:sz="0" w:space="0" w:color="auto"/>
        <w:bottom w:val="none" w:sz="0" w:space="0" w:color="auto"/>
        <w:right w:val="none" w:sz="0" w:space="0" w:color="auto"/>
      </w:divBdr>
    </w:div>
    <w:div w:id="1215196062">
      <w:bodyDiv w:val="1"/>
      <w:marLeft w:val="0"/>
      <w:marRight w:val="0"/>
      <w:marTop w:val="0"/>
      <w:marBottom w:val="0"/>
      <w:divBdr>
        <w:top w:val="none" w:sz="0" w:space="0" w:color="auto"/>
        <w:left w:val="none" w:sz="0" w:space="0" w:color="auto"/>
        <w:bottom w:val="none" w:sz="0" w:space="0" w:color="auto"/>
        <w:right w:val="none" w:sz="0" w:space="0" w:color="auto"/>
      </w:divBdr>
    </w:div>
    <w:div w:id="1332683839">
      <w:bodyDiv w:val="1"/>
      <w:marLeft w:val="0"/>
      <w:marRight w:val="0"/>
      <w:marTop w:val="0"/>
      <w:marBottom w:val="0"/>
      <w:divBdr>
        <w:top w:val="none" w:sz="0" w:space="0" w:color="auto"/>
        <w:left w:val="none" w:sz="0" w:space="0" w:color="auto"/>
        <w:bottom w:val="none" w:sz="0" w:space="0" w:color="auto"/>
        <w:right w:val="none" w:sz="0" w:space="0" w:color="auto"/>
      </w:divBdr>
    </w:div>
    <w:div w:id="1519855577">
      <w:bodyDiv w:val="1"/>
      <w:marLeft w:val="0"/>
      <w:marRight w:val="0"/>
      <w:marTop w:val="0"/>
      <w:marBottom w:val="0"/>
      <w:divBdr>
        <w:top w:val="none" w:sz="0" w:space="0" w:color="auto"/>
        <w:left w:val="none" w:sz="0" w:space="0" w:color="auto"/>
        <w:bottom w:val="none" w:sz="0" w:space="0" w:color="auto"/>
        <w:right w:val="none" w:sz="0" w:space="0" w:color="auto"/>
      </w:divBdr>
    </w:div>
    <w:div w:id="1639218358">
      <w:bodyDiv w:val="1"/>
      <w:marLeft w:val="0"/>
      <w:marRight w:val="0"/>
      <w:marTop w:val="0"/>
      <w:marBottom w:val="0"/>
      <w:divBdr>
        <w:top w:val="none" w:sz="0" w:space="0" w:color="auto"/>
        <w:left w:val="none" w:sz="0" w:space="0" w:color="auto"/>
        <w:bottom w:val="none" w:sz="0" w:space="0" w:color="auto"/>
        <w:right w:val="none" w:sz="0" w:space="0" w:color="auto"/>
      </w:divBdr>
    </w:div>
    <w:div w:id="1749377089">
      <w:bodyDiv w:val="1"/>
      <w:marLeft w:val="0"/>
      <w:marRight w:val="0"/>
      <w:marTop w:val="0"/>
      <w:marBottom w:val="0"/>
      <w:divBdr>
        <w:top w:val="none" w:sz="0" w:space="0" w:color="auto"/>
        <w:left w:val="none" w:sz="0" w:space="0" w:color="auto"/>
        <w:bottom w:val="none" w:sz="0" w:space="0" w:color="auto"/>
        <w:right w:val="none" w:sz="0" w:space="0" w:color="auto"/>
      </w:divBdr>
    </w:div>
    <w:div w:id="1909804642">
      <w:bodyDiv w:val="1"/>
      <w:marLeft w:val="0"/>
      <w:marRight w:val="0"/>
      <w:marTop w:val="0"/>
      <w:marBottom w:val="0"/>
      <w:divBdr>
        <w:top w:val="none" w:sz="0" w:space="0" w:color="auto"/>
        <w:left w:val="none" w:sz="0" w:space="0" w:color="auto"/>
        <w:bottom w:val="none" w:sz="0" w:space="0" w:color="auto"/>
        <w:right w:val="none" w:sz="0" w:space="0" w:color="auto"/>
      </w:divBdr>
    </w:div>
    <w:div w:id="1972977239">
      <w:bodyDiv w:val="1"/>
      <w:marLeft w:val="0"/>
      <w:marRight w:val="0"/>
      <w:marTop w:val="0"/>
      <w:marBottom w:val="0"/>
      <w:divBdr>
        <w:top w:val="none" w:sz="0" w:space="0" w:color="auto"/>
        <w:left w:val="none" w:sz="0" w:space="0" w:color="auto"/>
        <w:bottom w:val="none" w:sz="0" w:space="0" w:color="auto"/>
        <w:right w:val="none" w:sz="0" w:space="0" w:color="auto"/>
      </w:divBdr>
    </w:div>
    <w:div w:id="205484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2E999E-1186-4EE1-8433-6B1F60861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1851</Words>
  <Characters>10556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Алексей Васильевич Мерет</cp:lastModifiedBy>
  <cp:revision>13</cp:revision>
  <cp:lastPrinted>2021-10-26T14:28:00Z</cp:lastPrinted>
  <dcterms:created xsi:type="dcterms:W3CDTF">2021-10-26T09:11:00Z</dcterms:created>
  <dcterms:modified xsi:type="dcterms:W3CDTF">2021-10-27T15:08:00Z</dcterms:modified>
</cp:coreProperties>
</file>