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FBC" w:rsidRPr="00A70A2F" w:rsidRDefault="00002FBC" w:rsidP="00E06915">
      <w:pPr>
        <w:spacing w:line="240" w:lineRule="auto"/>
        <w:jc w:val="center"/>
        <w:rPr>
          <w:rFonts w:ascii="Times New Roman" w:hAnsi="Times New Roman"/>
          <w:sz w:val="28"/>
          <w:szCs w:val="28"/>
        </w:rPr>
      </w:pPr>
      <w:r w:rsidRPr="00A70A2F">
        <w:rPr>
          <w:rFonts w:ascii="Times New Roman" w:hAnsi="Times New Roman"/>
          <w:sz w:val="28"/>
          <w:szCs w:val="28"/>
        </w:rPr>
        <w:t>РЕШЕНИЕ</w:t>
      </w:r>
    </w:p>
    <w:p w:rsidR="00002FBC" w:rsidRPr="00A70A2F" w:rsidRDefault="00002FBC" w:rsidP="00E06915">
      <w:pPr>
        <w:spacing w:line="240" w:lineRule="auto"/>
        <w:jc w:val="center"/>
        <w:rPr>
          <w:rFonts w:ascii="Times New Roman" w:hAnsi="Times New Roman"/>
          <w:sz w:val="28"/>
          <w:szCs w:val="28"/>
        </w:rPr>
      </w:pPr>
      <w:r w:rsidRPr="00A70A2F">
        <w:rPr>
          <w:rFonts w:ascii="Times New Roman" w:hAnsi="Times New Roman"/>
          <w:sz w:val="28"/>
          <w:szCs w:val="28"/>
        </w:rPr>
        <w:t xml:space="preserve">по делу № </w:t>
      </w:r>
      <w:r w:rsidR="000855B4">
        <w:rPr>
          <w:rFonts w:ascii="Times New Roman" w:hAnsi="Times New Roman"/>
          <w:sz w:val="28"/>
          <w:szCs w:val="28"/>
        </w:rPr>
        <w:t>28</w:t>
      </w:r>
      <w:r w:rsidR="008C7E1C" w:rsidRPr="008C7E1C">
        <w:rPr>
          <w:rFonts w:ascii="Times New Roman" w:hAnsi="Times New Roman"/>
          <w:sz w:val="28"/>
          <w:szCs w:val="28"/>
        </w:rPr>
        <w:t>/06/105-</w:t>
      </w:r>
      <w:r w:rsidR="000855B4">
        <w:rPr>
          <w:rFonts w:ascii="Times New Roman" w:hAnsi="Times New Roman"/>
          <w:sz w:val="28"/>
          <w:szCs w:val="28"/>
        </w:rPr>
        <w:t>1002</w:t>
      </w:r>
      <w:r w:rsidR="008C7E1C" w:rsidRPr="008C7E1C">
        <w:rPr>
          <w:rFonts w:ascii="Times New Roman" w:hAnsi="Times New Roman"/>
          <w:sz w:val="28"/>
          <w:szCs w:val="28"/>
        </w:rPr>
        <w:t>/2021</w:t>
      </w:r>
      <w:r w:rsidR="008C7E1C">
        <w:rPr>
          <w:rFonts w:ascii="Times New Roman" w:hAnsi="Times New Roman"/>
          <w:sz w:val="28"/>
          <w:szCs w:val="28"/>
        </w:rPr>
        <w:t xml:space="preserve"> </w:t>
      </w:r>
      <w:r w:rsidRPr="00A70A2F">
        <w:rPr>
          <w:rFonts w:ascii="Times New Roman" w:hAnsi="Times New Roman"/>
          <w:sz w:val="28"/>
          <w:szCs w:val="28"/>
        </w:rPr>
        <w:t xml:space="preserve">о нарушении </w:t>
      </w:r>
    </w:p>
    <w:p w:rsidR="00002FBC" w:rsidRPr="00A70A2F" w:rsidRDefault="00002FBC" w:rsidP="00E06915">
      <w:pPr>
        <w:spacing w:line="240" w:lineRule="auto"/>
        <w:jc w:val="center"/>
        <w:rPr>
          <w:rFonts w:ascii="Times New Roman" w:hAnsi="Times New Roman"/>
          <w:sz w:val="28"/>
          <w:szCs w:val="28"/>
        </w:rPr>
      </w:pPr>
      <w:r w:rsidRPr="00A70A2F">
        <w:rPr>
          <w:rFonts w:ascii="Times New Roman" w:hAnsi="Times New Roman"/>
          <w:sz w:val="28"/>
          <w:szCs w:val="28"/>
        </w:rPr>
        <w:t xml:space="preserve">законодательства Российской Федерации </w:t>
      </w:r>
    </w:p>
    <w:p w:rsidR="00002FBC" w:rsidRPr="00A70A2F" w:rsidRDefault="00002FBC" w:rsidP="00E06915">
      <w:pPr>
        <w:spacing w:line="240" w:lineRule="auto"/>
        <w:jc w:val="center"/>
        <w:rPr>
          <w:rFonts w:ascii="Times New Roman" w:hAnsi="Times New Roman"/>
          <w:sz w:val="28"/>
          <w:szCs w:val="28"/>
        </w:rPr>
      </w:pPr>
      <w:r w:rsidRPr="00A70A2F">
        <w:rPr>
          <w:rFonts w:ascii="Times New Roman" w:hAnsi="Times New Roman"/>
          <w:sz w:val="28"/>
          <w:szCs w:val="28"/>
        </w:rPr>
        <w:t>о контрактной системе в сфере закупок</w:t>
      </w:r>
    </w:p>
    <w:tbl>
      <w:tblPr>
        <w:tblW w:w="10632" w:type="dxa"/>
        <w:tblInd w:w="-34" w:type="dxa"/>
        <w:tblLayout w:type="fixed"/>
        <w:tblLook w:val="04A0" w:firstRow="1" w:lastRow="0" w:firstColumn="1" w:lastColumn="0" w:noHBand="0" w:noVBand="1"/>
      </w:tblPr>
      <w:tblGrid>
        <w:gridCol w:w="4681"/>
        <w:gridCol w:w="4966"/>
        <w:gridCol w:w="985"/>
      </w:tblGrid>
      <w:tr w:rsidR="00002FBC" w:rsidRPr="00A70A2F" w:rsidTr="00F73559">
        <w:tc>
          <w:tcPr>
            <w:tcW w:w="4681" w:type="dxa"/>
            <w:hideMark/>
          </w:tcPr>
          <w:p w:rsidR="00002FBC" w:rsidRPr="00A70A2F" w:rsidRDefault="000855B4" w:rsidP="00A6208B">
            <w:pPr>
              <w:spacing w:line="240" w:lineRule="auto"/>
              <w:rPr>
                <w:rFonts w:ascii="Times New Roman" w:hAnsi="Times New Roman"/>
                <w:sz w:val="28"/>
                <w:szCs w:val="28"/>
              </w:rPr>
            </w:pPr>
            <w:r>
              <w:rPr>
                <w:rFonts w:ascii="Times New Roman" w:hAnsi="Times New Roman"/>
                <w:sz w:val="28"/>
                <w:szCs w:val="28"/>
              </w:rPr>
              <w:t>21.10</w:t>
            </w:r>
            <w:r w:rsidR="00002FBC" w:rsidRPr="00A70A2F">
              <w:rPr>
                <w:rFonts w:ascii="Times New Roman" w:hAnsi="Times New Roman"/>
                <w:sz w:val="28"/>
                <w:szCs w:val="28"/>
              </w:rPr>
              <w:t>.202</w:t>
            </w:r>
            <w:r w:rsidR="00A6208B">
              <w:rPr>
                <w:rFonts w:ascii="Times New Roman" w:hAnsi="Times New Roman"/>
                <w:sz w:val="28"/>
                <w:szCs w:val="28"/>
              </w:rPr>
              <w:t>1</w:t>
            </w:r>
          </w:p>
        </w:tc>
        <w:tc>
          <w:tcPr>
            <w:tcW w:w="5951" w:type="dxa"/>
            <w:gridSpan w:val="2"/>
            <w:hideMark/>
          </w:tcPr>
          <w:p w:rsidR="00002FBC" w:rsidRPr="00A70A2F" w:rsidRDefault="00002FBC" w:rsidP="00E06915">
            <w:pPr>
              <w:spacing w:line="240" w:lineRule="auto"/>
              <w:jc w:val="center"/>
              <w:rPr>
                <w:rFonts w:ascii="Times New Roman" w:hAnsi="Times New Roman"/>
                <w:sz w:val="28"/>
                <w:szCs w:val="28"/>
              </w:rPr>
            </w:pPr>
            <w:r w:rsidRPr="00A70A2F">
              <w:rPr>
                <w:rFonts w:ascii="Times New Roman" w:hAnsi="Times New Roman"/>
                <w:sz w:val="28"/>
                <w:szCs w:val="28"/>
              </w:rPr>
              <w:t xml:space="preserve">                                             Москва</w:t>
            </w:r>
          </w:p>
        </w:tc>
      </w:tr>
      <w:tr w:rsidR="00002FBC" w:rsidRPr="00A70A2F" w:rsidTr="00F73559">
        <w:trPr>
          <w:gridAfter w:val="1"/>
          <w:wAfter w:w="985" w:type="dxa"/>
        </w:trPr>
        <w:tc>
          <w:tcPr>
            <w:tcW w:w="4681" w:type="dxa"/>
          </w:tcPr>
          <w:p w:rsidR="00002FBC" w:rsidRPr="00A70A2F" w:rsidRDefault="00002FBC" w:rsidP="00E06915">
            <w:pPr>
              <w:spacing w:line="240" w:lineRule="auto"/>
              <w:rPr>
                <w:rFonts w:ascii="Times New Roman" w:hAnsi="Times New Roman"/>
                <w:sz w:val="28"/>
                <w:szCs w:val="28"/>
              </w:rPr>
            </w:pPr>
          </w:p>
        </w:tc>
        <w:tc>
          <w:tcPr>
            <w:tcW w:w="4966" w:type="dxa"/>
          </w:tcPr>
          <w:p w:rsidR="00002FBC" w:rsidRPr="00A70A2F" w:rsidRDefault="00002FBC" w:rsidP="00E06915">
            <w:pPr>
              <w:spacing w:line="240" w:lineRule="auto"/>
              <w:jc w:val="right"/>
              <w:rPr>
                <w:rFonts w:ascii="Times New Roman" w:hAnsi="Times New Roman"/>
                <w:sz w:val="28"/>
                <w:szCs w:val="28"/>
              </w:rPr>
            </w:pPr>
          </w:p>
        </w:tc>
      </w:tr>
    </w:tbl>
    <w:p w:rsidR="00276F9E" w:rsidRDefault="00002FBC" w:rsidP="00AE5547">
      <w:pPr>
        <w:tabs>
          <w:tab w:val="left" w:pos="567"/>
          <w:tab w:val="left" w:pos="9639"/>
        </w:tabs>
        <w:spacing w:line="400" w:lineRule="exact"/>
        <w:ind w:firstLine="567"/>
        <w:jc w:val="both"/>
        <w:rPr>
          <w:rFonts w:ascii="Times New Roman" w:hAnsi="Times New Roman"/>
          <w:sz w:val="28"/>
          <w:szCs w:val="28"/>
        </w:rPr>
      </w:pPr>
      <w:r w:rsidRPr="00723CB5">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CB68B9" w:rsidRPr="00723CB5">
        <w:rPr>
          <w:rFonts w:ascii="Times New Roman" w:hAnsi="Times New Roman"/>
          <w:sz w:val="28"/>
          <w:szCs w:val="28"/>
        </w:rPr>
        <w:t>рассмотрев посредством системы видео</w:t>
      </w:r>
      <w:r w:rsidR="004C4761" w:rsidRPr="00723CB5">
        <w:rPr>
          <w:rFonts w:ascii="Times New Roman" w:hAnsi="Times New Roman"/>
          <w:sz w:val="28"/>
          <w:szCs w:val="28"/>
        </w:rPr>
        <w:t>-</w:t>
      </w:r>
      <w:r w:rsidR="00CB68B9" w:rsidRPr="00723CB5">
        <w:rPr>
          <w:rFonts w:ascii="Times New Roman" w:hAnsi="Times New Roman"/>
          <w:sz w:val="28"/>
          <w:szCs w:val="28"/>
        </w:rPr>
        <w:t xml:space="preserve">конференц-связи жалобу </w:t>
      </w:r>
      <w:r w:rsidR="00081275" w:rsidRPr="00081275">
        <w:rPr>
          <w:rFonts w:ascii="Times New Roman" w:hAnsi="Times New Roman"/>
          <w:color w:val="000000"/>
          <w:sz w:val="28"/>
          <w:szCs w:val="28"/>
        </w:rPr>
        <w:t>ООО «</w:t>
      </w:r>
      <w:proofErr w:type="spellStart"/>
      <w:r w:rsidR="00081275" w:rsidRPr="00081275">
        <w:rPr>
          <w:rFonts w:ascii="Times New Roman" w:hAnsi="Times New Roman"/>
          <w:color w:val="000000"/>
          <w:sz w:val="28"/>
          <w:szCs w:val="28"/>
        </w:rPr>
        <w:t>Турэксперт</w:t>
      </w:r>
      <w:proofErr w:type="spellEnd"/>
      <w:r w:rsidR="00081275" w:rsidRPr="00081275">
        <w:rPr>
          <w:rFonts w:ascii="Times New Roman" w:hAnsi="Times New Roman"/>
          <w:color w:val="000000"/>
          <w:sz w:val="28"/>
          <w:szCs w:val="28"/>
        </w:rPr>
        <w:t xml:space="preserve">» </w:t>
      </w:r>
      <w:r w:rsidR="00CB68B9" w:rsidRPr="00723CB5">
        <w:rPr>
          <w:rFonts w:ascii="Times New Roman" w:hAnsi="Times New Roman"/>
          <w:sz w:val="28"/>
          <w:szCs w:val="28"/>
        </w:rPr>
        <w:t xml:space="preserve">(далее – Заявитель) </w:t>
      </w:r>
      <w:r w:rsidR="00276F9E" w:rsidRPr="00723CB5">
        <w:rPr>
          <w:rFonts w:ascii="Times New Roman" w:hAnsi="Times New Roman"/>
          <w:sz w:val="28"/>
          <w:szCs w:val="28"/>
        </w:rPr>
        <w:t>на действия</w:t>
      </w:r>
      <w:r w:rsidR="00DF5F36" w:rsidRPr="00723CB5">
        <w:rPr>
          <w:rFonts w:ascii="Times New Roman" w:hAnsi="Times New Roman"/>
          <w:color w:val="000000"/>
          <w:sz w:val="28"/>
          <w:szCs w:val="28"/>
        </w:rPr>
        <w:t xml:space="preserve"> </w:t>
      </w:r>
      <w:r w:rsidR="00081275" w:rsidRPr="00081275">
        <w:rPr>
          <w:rFonts w:ascii="Times New Roman" w:hAnsi="Times New Roman"/>
          <w:color w:val="000000"/>
          <w:sz w:val="28"/>
          <w:szCs w:val="28"/>
        </w:rPr>
        <w:t>Министерств</w:t>
      </w:r>
      <w:r w:rsidR="00081275">
        <w:rPr>
          <w:rFonts w:ascii="Times New Roman" w:hAnsi="Times New Roman"/>
          <w:color w:val="000000"/>
          <w:sz w:val="28"/>
          <w:szCs w:val="28"/>
        </w:rPr>
        <w:t xml:space="preserve">а </w:t>
      </w:r>
      <w:r w:rsidR="00A758A9">
        <w:rPr>
          <w:rFonts w:ascii="Times New Roman" w:hAnsi="Times New Roman"/>
          <w:color w:val="000000"/>
          <w:sz w:val="28"/>
          <w:szCs w:val="28"/>
        </w:rPr>
        <w:t xml:space="preserve">                      </w:t>
      </w:r>
      <w:r w:rsidR="00081275">
        <w:rPr>
          <w:rFonts w:ascii="Times New Roman" w:hAnsi="Times New Roman"/>
          <w:color w:val="000000"/>
          <w:sz w:val="28"/>
          <w:szCs w:val="28"/>
        </w:rPr>
        <w:t xml:space="preserve">культуры Российской Федерации </w:t>
      </w:r>
      <w:r w:rsidR="00081275" w:rsidRPr="00081275">
        <w:rPr>
          <w:rFonts w:ascii="Times New Roman" w:hAnsi="Times New Roman"/>
          <w:color w:val="000000"/>
          <w:sz w:val="28"/>
          <w:szCs w:val="28"/>
        </w:rPr>
        <w:t>(далее – Заказчик) при пров</w:t>
      </w:r>
      <w:r w:rsidR="00081275">
        <w:rPr>
          <w:rFonts w:ascii="Times New Roman" w:hAnsi="Times New Roman"/>
          <w:color w:val="000000"/>
          <w:sz w:val="28"/>
          <w:szCs w:val="28"/>
        </w:rPr>
        <w:t xml:space="preserve">едении </w:t>
      </w:r>
      <w:r w:rsidR="00A758A9">
        <w:rPr>
          <w:rFonts w:ascii="Times New Roman" w:hAnsi="Times New Roman"/>
          <w:color w:val="000000"/>
          <w:sz w:val="28"/>
          <w:szCs w:val="28"/>
        </w:rPr>
        <w:t xml:space="preserve"> </w:t>
      </w:r>
      <w:r w:rsidR="00081275">
        <w:rPr>
          <w:rFonts w:ascii="Times New Roman" w:hAnsi="Times New Roman"/>
          <w:color w:val="000000"/>
          <w:sz w:val="28"/>
          <w:szCs w:val="28"/>
        </w:rPr>
        <w:t xml:space="preserve">Заказчиком, </w:t>
      </w:r>
      <w:r w:rsidR="000855B4">
        <w:rPr>
          <w:rFonts w:ascii="Times New Roman" w:hAnsi="Times New Roman"/>
          <w:color w:val="000000"/>
          <w:sz w:val="28"/>
          <w:szCs w:val="28"/>
        </w:rPr>
        <w:t>АО «Сбербанк-АСТ»</w:t>
      </w:r>
      <w:r w:rsidR="00A758A9">
        <w:rPr>
          <w:rFonts w:ascii="Times New Roman" w:hAnsi="Times New Roman"/>
          <w:color w:val="000000"/>
          <w:sz w:val="28"/>
          <w:szCs w:val="28"/>
        </w:rPr>
        <w:t xml:space="preserve"> </w:t>
      </w:r>
      <w:r w:rsidR="00081275" w:rsidRPr="00081275">
        <w:rPr>
          <w:rFonts w:ascii="Times New Roman" w:hAnsi="Times New Roman"/>
          <w:color w:val="000000"/>
          <w:sz w:val="28"/>
          <w:szCs w:val="28"/>
        </w:rPr>
        <w:t xml:space="preserve">(далее – Оператор электронной площадки) открытого конкурса в электронной форме на право заключения государственного контракта на </w:t>
      </w:r>
      <w:r w:rsidR="00A758A9" w:rsidRPr="00A758A9">
        <w:rPr>
          <w:rFonts w:ascii="Times New Roman" w:hAnsi="Times New Roman"/>
          <w:color w:val="000000"/>
          <w:sz w:val="28"/>
          <w:szCs w:val="28"/>
        </w:rPr>
        <w:t>оказание услуг</w:t>
      </w:r>
      <w:r w:rsidR="002A2D35">
        <w:rPr>
          <w:rFonts w:ascii="Times New Roman" w:hAnsi="Times New Roman"/>
          <w:color w:val="000000"/>
          <w:sz w:val="28"/>
          <w:szCs w:val="28"/>
        </w:rPr>
        <w:t xml:space="preserve"> </w:t>
      </w:r>
      <w:r w:rsidR="00A758A9" w:rsidRPr="00A758A9">
        <w:rPr>
          <w:rFonts w:ascii="Times New Roman" w:hAnsi="Times New Roman"/>
          <w:color w:val="000000"/>
          <w:sz w:val="28"/>
          <w:szCs w:val="28"/>
        </w:rPr>
        <w:t>по организации</w:t>
      </w:r>
      <w:r w:rsidR="00A758A9">
        <w:rPr>
          <w:rFonts w:ascii="Times New Roman" w:hAnsi="Times New Roman"/>
          <w:color w:val="000000"/>
          <w:sz w:val="28"/>
          <w:szCs w:val="28"/>
        </w:rPr>
        <w:t xml:space="preserve"> </w:t>
      </w:r>
      <w:r w:rsidR="00A758A9" w:rsidRPr="00A758A9">
        <w:rPr>
          <w:rFonts w:ascii="Times New Roman" w:hAnsi="Times New Roman"/>
          <w:color w:val="000000"/>
          <w:sz w:val="28"/>
          <w:szCs w:val="28"/>
        </w:rPr>
        <w:t xml:space="preserve">и проведению мероприятий для ветеранов, жителей блокадного Ленинграда и молодежных патриотических организаций в Эстонии и Латвии </w:t>
      </w:r>
      <w:r w:rsidR="00081275" w:rsidRPr="00081275">
        <w:rPr>
          <w:rFonts w:ascii="Times New Roman" w:hAnsi="Times New Roman"/>
          <w:color w:val="000000"/>
          <w:sz w:val="28"/>
          <w:szCs w:val="28"/>
        </w:rPr>
        <w:t xml:space="preserve">(номер извещения  в единой информационной системе в сфере закупок www.zakupki.gov.ru (далее – ЕИС) – </w:t>
      </w:r>
      <w:r w:rsidR="00A758A9" w:rsidRPr="00A758A9">
        <w:rPr>
          <w:rFonts w:ascii="Times New Roman" w:hAnsi="Times New Roman"/>
          <w:color w:val="000000"/>
          <w:sz w:val="28"/>
          <w:szCs w:val="28"/>
        </w:rPr>
        <w:t>0173100007721000168</w:t>
      </w:r>
      <w:r w:rsidR="00081275" w:rsidRPr="00081275">
        <w:rPr>
          <w:rFonts w:ascii="Times New Roman" w:hAnsi="Times New Roman"/>
          <w:color w:val="000000"/>
          <w:sz w:val="28"/>
          <w:szCs w:val="28"/>
        </w:rPr>
        <w:t xml:space="preserve">) </w:t>
      </w:r>
      <w:r w:rsidR="00EF7050" w:rsidRPr="00723CB5">
        <w:rPr>
          <w:rFonts w:ascii="Times New Roman" w:hAnsi="Times New Roman"/>
          <w:sz w:val="28"/>
          <w:szCs w:val="28"/>
        </w:rPr>
        <w:t xml:space="preserve">(далее – </w:t>
      </w:r>
      <w:r w:rsidR="00BD2811" w:rsidRPr="00723CB5">
        <w:rPr>
          <w:rFonts w:ascii="Times New Roman" w:hAnsi="Times New Roman"/>
          <w:sz w:val="28"/>
          <w:szCs w:val="28"/>
        </w:rPr>
        <w:t>Конкурс</w:t>
      </w:r>
      <w:r w:rsidR="00EF7050" w:rsidRPr="00723CB5">
        <w:rPr>
          <w:rFonts w:ascii="Times New Roman" w:hAnsi="Times New Roman"/>
          <w:sz w:val="28"/>
          <w:szCs w:val="28"/>
        </w:rPr>
        <w:t>),</w:t>
      </w:r>
      <w:r w:rsidR="00A758A9">
        <w:rPr>
          <w:rFonts w:ascii="Times New Roman" w:hAnsi="Times New Roman"/>
          <w:sz w:val="28"/>
          <w:szCs w:val="28"/>
        </w:rPr>
        <w:t xml:space="preserve"> </w:t>
      </w:r>
      <w:r w:rsidR="00EF7050" w:rsidRPr="00723CB5">
        <w:rPr>
          <w:rFonts w:ascii="Times New Roman" w:hAnsi="Times New Roman"/>
          <w:sz w:val="28"/>
          <w:szCs w:val="28"/>
        </w:rPr>
        <w:t xml:space="preserve">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w:t>
      </w:r>
      <w:r w:rsidR="00BD2811" w:rsidRPr="00723CB5">
        <w:rPr>
          <w:rFonts w:ascii="Times New Roman" w:hAnsi="Times New Roman"/>
          <w:sz w:val="28"/>
          <w:szCs w:val="28"/>
        </w:rPr>
        <w:t xml:space="preserve">административного </w:t>
      </w:r>
      <w:r w:rsidR="00EF7050" w:rsidRPr="00723CB5">
        <w:rPr>
          <w:rFonts w:ascii="Times New Roman" w:hAnsi="Times New Roman"/>
          <w:sz w:val="28"/>
          <w:szCs w:val="28"/>
        </w:rPr>
        <w:t xml:space="preserve">регламента Федеральной антимонопольной службы </w:t>
      </w:r>
      <w:r w:rsidR="00A758A9">
        <w:rPr>
          <w:rFonts w:ascii="Times New Roman" w:hAnsi="Times New Roman"/>
          <w:sz w:val="28"/>
          <w:szCs w:val="28"/>
        </w:rPr>
        <w:t xml:space="preserve">                         </w:t>
      </w:r>
      <w:r w:rsidR="00EF7050" w:rsidRPr="00723CB5">
        <w:rPr>
          <w:rFonts w:ascii="Times New Roman" w:hAnsi="Times New Roman"/>
          <w:sz w:val="28"/>
          <w:szCs w:val="28"/>
        </w:rPr>
        <w:t xml:space="preserve">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sidR="00A758A9">
        <w:rPr>
          <w:rFonts w:ascii="Times New Roman" w:hAnsi="Times New Roman"/>
          <w:sz w:val="28"/>
          <w:szCs w:val="28"/>
        </w:rPr>
        <w:t xml:space="preserve">                                            </w:t>
      </w:r>
      <w:r w:rsidR="00EF7050" w:rsidRPr="00723CB5">
        <w:rPr>
          <w:rFonts w:ascii="Times New Roman" w:hAnsi="Times New Roman"/>
          <w:sz w:val="28"/>
          <w:szCs w:val="28"/>
        </w:rPr>
        <w:t xml:space="preserve">и муниципальных нужд, утвержденного </w:t>
      </w:r>
      <w:r w:rsidR="00BD2811" w:rsidRPr="00723CB5">
        <w:rPr>
          <w:rFonts w:ascii="Times New Roman" w:hAnsi="Times New Roman"/>
          <w:sz w:val="28"/>
          <w:szCs w:val="28"/>
        </w:rPr>
        <w:t xml:space="preserve">приказом </w:t>
      </w:r>
      <w:r w:rsidR="00EF7050" w:rsidRPr="00723CB5">
        <w:rPr>
          <w:rFonts w:ascii="Times New Roman" w:hAnsi="Times New Roman"/>
          <w:sz w:val="28"/>
          <w:szCs w:val="28"/>
        </w:rPr>
        <w:t>ФАС России от 19.11.2014                № 727/14 (далее – Административный регламент),</w:t>
      </w:r>
    </w:p>
    <w:p w:rsidR="00AE5547" w:rsidRPr="00AE5547" w:rsidRDefault="00AE5547" w:rsidP="00AE5547">
      <w:pPr>
        <w:tabs>
          <w:tab w:val="left" w:pos="567"/>
          <w:tab w:val="left" w:pos="9639"/>
        </w:tabs>
        <w:spacing w:line="400" w:lineRule="exact"/>
        <w:ind w:firstLine="567"/>
        <w:jc w:val="both"/>
        <w:rPr>
          <w:rFonts w:ascii="Times New Roman" w:hAnsi="Times New Roman"/>
          <w:color w:val="000000"/>
          <w:sz w:val="28"/>
          <w:szCs w:val="28"/>
        </w:rPr>
      </w:pPr>
    </w:p>
    <w:p w:rsidR="00276F9E" w:rsidRPr="00723CB5" w:rsidRDefault="00276F9E" w:rsidP="00185720">
      <w:pPr>
        <w:tabs>
          <w:tab w:val="left" w:pos="9639"/>
        </w:tabs>
        <w:spacing w:line="370" w:lineRule="atLeast"/>
        <w:jc w:val="center"/>
        <w:rPr>
          <w:rFonts w:ascii="Times New Roman" w:hAnsi="Times New Roman"/>
          <w:sz w:val="28"/>
          <w:szCs w:val="28"/>
        </w:rPr>
      </w:pPr>
      <w:r w:rsidRPr="00723CB5">
        <w:rPr>
          <w:rFonts w:ascii="Times New Roman" w:hAnsi="Times New Roman"/>
          <w:sz w:val="28"/>
          <w:szCs w:val="28"/>
        </w:rPr>
        <w:lastRenderedPageBreak/>
        <w:t>УСТАНОВИЛА:</w:t>
      </w:r>
    </w:p>
    <w:p w:rsidR="00293318" w:rsidRPr="00723CB5" w:rsidRDefault="00EF7050" w:rsidP="00185720">
      <w:pPr>
        <w:tabs>
          <w:tab w:val="left" w:pos="6375"/>
          <w:tab w:val="left" w:pos="9639"/>
        </w:tabs>
        <w:spacing w:line="370" w:lineRule="atLeast"/>
        <w:rPr>
          <w:rFonts w:ascii="Times New Roman" w:hAnsi="Times New Roman"/>
          <w:sz w:val="28"/>
          <w:szCs w:val="28"/>
        </w:rPr>
      </w:pPr>
      <w:r w:rsidRPr="00723CB5">
        <w:rPr>
          <w:rFonts w:ascii="Times New Roman" w:hAnsi="Times New Roman"/>
          <w:sz w:val="28"/>
          <w:szCs w:val="28"/>
        </w:rPr>
        <w:tab/>
      </w:r>
    </w:p>
    <w:p w:rsidR="00276F9E" w:rsidRPr="00723CB5" w:rsidRDefault="00276F9E" w:rsidP="00185720">
      <w:pPr>
        <w:tabs>
          <w:tab w:val="left" w:pos="9639"/>
        </w:tabs>
        <w:spacing w:line="370" w:lineRule="atLeast"/>
        <w:ind w:firstLine="567"/>
        <w:jc w:val="both"/>
        <w:rPr>
          <w:rFonts w:ascii="Times New Roman" w:hAnsi="Times New Roman"/>
          <w:sz w:val="28"/>
          <w:szCs w:val="28"/>
        </w:rPr>
      </w:pPr>
      <w:r w:rsidRPr="00723CB5">
        <w:rPr>
          <w:rFonts w:ascii="Times New Roman" w:hAnsi="Times New Roman"/>
          <w:sz w:val="28"/>
          <w:szCs w:val="28"/>
        </w:rPr>
        <w:t xml:space="preserve">В Федеральную антимонопольную службу поступила жалоба Заявителя </w:t>
      </w:r>
      <w:r w:rsidR="00C420BB">
        <w:rPr>
          <w:rFonts w:ascii="Times New Roman" w:hAnsi="Times New Roman"/>
          <w:sz w:val="28"/>
          <w:szCs w:val="28"/>
        </w:rPr>
        <w:t xml:space="preserve">              </w:t>
      </w:r>
      <w:r w:rsidRPr="00723CB5">
        <w:rPr>
          <w:rFonts w:ascii="Times New Roman" w:hAnsi="Times New Roman"/>
          <w:sz w:val="28"/>
          <w:szCs w:val="28"/>
        </w:rPr>
        <w:t xml:space="preserve">на действия </w:t>
      </w:r>
      <w:r w:rsidR="00B53176" w:rsidRPr="00723CB5">
        <w:rPr>
          <w:rFonts w:ascii="Times New Roman" w:hAnsi="Times New Roman"/>
          <w:sz w:val="28"/>
          <w:szCs w:val="28"/>
        </w:rPr>
        <w:t xml:space="preserve">Заказчика </w:t>
      </w:r>
      <w:r w:rsidRPr="00723CB5">
        <w:rPr>
          <w:rFonts w:ascii="Times New Roman" w:hAnsi="Times New Roman"/>
          <w:sz w:val="28"/>
          <w:szCs w:val="28"/>
        </w:rPr>
        <w:t xml:space="preserve">при проведении Заказчиком, Оператором электронной площадки </w:t>
      </w:r>
      <w:r w:rsidR="00B53176" w:rsidRPr="00723CB5">
        <w:rPr>
          <w:rFonts w:ascii="Times New Roman" w:hAnsi="Times New Roman"/>
          <w:sz w:val="28"/>
          <w:szCs w:val="28"/>
        </w:rPr>
        <w:t>Конкурса</w:t>
      </w:r>
      <w:r w:rsidRPr="00723CB5">
        <w:rPr>
          <w:rFonts w:ascii="Times New Roman" w:hAnsi="Times New Roman"/>
          <w:sz w:val="28"/>
          <w:szCs w:val="28"/>
        </w:rPr>
        <w:t>.</w:t>
      </w:r>
    </w:p>
    <w:p w:rsidR="006575D9" w:rsidRDefault="006575D9" w:rsidP="00185720">
      <w:pPr>
        <w:tabs>
          <w:tab w:val="left" w:pos="9639"/>
        </w:tabs>
        <w:spacing w:line="370" w:lineRule="atLeast"/>
        <w:ind w:firstLine="567"/>
        <w:jc w:val="both"/>
        <w:rPr>
          <w:rFonts w:ascii="Times New Roman" w:hAnsi="Times New Roman"/>
          <w:sz w:val="28"/>
          <w:szCs w:val="28"/>
        </w:rPr>
      </w:pPr>
      <w:r w:rsidRPr="006575D9">
        <w:rPr>
          <w:rFonts w:ascii="Times New Roman" w:hAnsi="Times New Roman"/>
          <w:sz w:val="28"/>
          <w:szCs w:val="28"/>
        </w:rPr>
        <w:t>По мнению Заявителя, его права и законные интересы нарушены действиями За</w:t>
      </w:r>
      <w:r w:rsidR="00861001">
        <w:rPr>
          <w:rFonts w:ascii="Times New Roman" w:hAnsi="Times New Roman"/>
          <w:sz w:val="28"/>
          <w:szCs w:val="28"/>
        </w:rPr>
        <w:t>к</w:t>
      </w:r>
      <w:r w:rsidR="005630FE">
        <w:rPr>
          <w:rFonts w:ascii="Times New Roman" w:hAnsi="Times New Roman"/>
          <w:sz w:val="28"/>
          <w:szCs w:val="28"/>
        </w:rPr>
        <w:t xml:space="preserve">азчика, </w:t>
      </w:r>
      <w:r w:rsidR="00F5514F">
        <w:rPr>
          <w:rFonts w:ascii="Times New Roman" w:hAnsi="Times New Roman"/>
          <w:sz w:val="28"/>
          <w:szCs w:val="28"/>
        </w:rPr>
        <w:t xml:space="preserve">ненадлежащим </w:t>
      </w:r>
      <w:r w:rsidRPr="006575D9">
        <w:rPr>
          <w:rFonts w:ascii="Times New Roman" w:hAnsi="Times New Roman"/>
          <w:sz w:val="28"/>
          <w:szCs w:val="28"/>
        </w:rPr>
        <w:t xml:space="preserve">образом </w:t>
      </w:r>
      <w:r w:rsidR="005630FE">
        <w:rPr>
          <w:rFonts w:ascii="Times New Roman" w:hAnsi="Times New Roman"/>
          <w:sz w:val="28"/>
          <w:szCs w:val="28"/>
        </w:rPr>
        <w:t>установивш</w:t>
      </w:r>
      <w:r w:rsidR="00F5514F">
        <w:rPr>
          <w:rFonts w:ascii="Times New Roman" w:hAnsi="Times New Roman"/>
          <w:sz w:val="28"/>
          <w:szCs w:val="28"/>
        </w:rPr>
        <w:t>его</w:t>
      </w:r>
      <w:r w:rsidR="005630FE">
        <w:rPr>
          <w:rFonts w:ascii="Times New Roman" w:hAnsi="Times New Roman"/>
          <w:sz w:val="28"/>
          <w:szCs w:val="28"/>
        </w:rPr>
        <w:t xml:space="preserve"> </w:t>
      </w:r>
      <w:r w:rsidRPr="006575D9">
        <w:rPr>
          <w:rFonts w:ascii="Times New Roman" w:hAnsi="Times New Roman"/>
          <w:sz w:val="28"/>
          <w:szCs w:val="28"/>
        </w:rPr>
        <w:t xml:space="preserve">в Конкурсной документации порядок оценки заявок участников закупки по показателю </w:t>
      </w:r>
      <w:r w:rsidR="00A758A9">
        <w:rPr>
          <w:rFonts w:ascii="Times New Roman" w:hAnsi="Times New Roman"/>
          <w:sz w:val="28"/>
          <w:szCs w:val="28"/>
        </w:rPr>
        <w:t>«</w:t>
      </w:r>
      <w:r w:rsidR="00A758A9" w:rsidRPr="00A758A9">
        <w:rPr>
          <w:rFonts w:ascii="Times New Roman" w:hAnsi="Times New Roman"/>
          <w:sz w:val="28"/>
          <w:szCs w:val="28"/>
        </w:rPr>
        <w:t>Качество услуг</w:t>
      </w:r>
      <w:r w:rsidR="00A758A9">
        <w:rPr>
          <w:rFonts w:ascii="Times New Roman" w:hAnsi="Times New Roman"/>
          <w:sz w:val="28"/>
          <w:szCs w:val="28"/>
        </w:rPr>
        <w:t xml:space="preserve">» </w:t>
      </w:r>
      <w:r w:rsidR="00F40530">
        <w:rPr>
          <w:rFonts w:ascii="Times New Roman" w:hAnsi="Times New Roman"/>
          <w:sz w:val="28"/>
          <w:szCs w:val="28"/>
        </w:rPr>
        <w:t xml:space="preserve">(далее – Показатель № 1) </w:t>
      </w:r>
      <w:r w:rsidR="00A758A9">
        <w:rPr>
          <w:rFonts w:ascii="Times New Roman" w:hAnsi="Times New Roman"/>
          <w:sz w:val="28"/>
          <w:szCs w:val="28"/>
        </w:rPr>
        <w:t>критерия «</w:t>
      </w:r>
      <w:r w:rsidR="00A758A9" w:rsidRPr="00A758A9">
        <w:rPr>
          <w:rFonts w:ascii="Times New Roman" w:hAnsi="Times New Roman"/>
          <w:sz w:val="28"/>
          <w:szCs w:val="28"/>
        </w:rPr>
        <w:t>Качественные, функциональные и экологические характеристики объекта закупки</w:t>
      </w:r>
      <w:r w:rsidR="00A758A9">
        <w:rPr>
          <w:rFonts w:ascii="Times New Roman" w:hAnsi="Times New Roman"/>
          <w:sz w:val="28"/>
          <w:szCs w:val="28"/>
        </w:rPr>
        <w:t xml:space="preserve">» </w:t>
      </w:r>
      <w:r w:rsidR="00F40530">
        <w:rPr>
          <w:rFonts w:ascii="Times New Roman" w:hAnsi="Times New Roman"/>
          <w:sz w:val="28"/>
          <w:szCs w:val="28"/>
        </w:rPr>
        <w:t xml:space="preserve">                        </w:t>
      </w:r>
      <w:r w:rsidR="00A758A9">
        <w:rPr>
          <w:rFonts w:ascii="Times New Roman" w:hAnsi="Times New Roman"/>
          <w:sz w:val="28"/>
          <w:szCs w:val="28"/>
        </w:rPr>
        <w:t xml:space="preserve">(далее </w:t>
      </w:r>
      <w:r w:rsidR="00F40530">
        <w:rPr>
          <w:rFonts w:ascii="Times New Roman" w:hAnsi="Times New Roman"/>
          <w:sz w:val="28"/>
          <w:szCs w:val="28"/>
        </w:rPr>
        <w:t xml:space="preserve"> Критерий № 1)</w:t>
      </w:r>
      <w:r w:rsidR="00A758A9">
        <w:rPr>
          <w:rFonts w:ascii="Times New Roman" w:hAnsi="Times New Roman"/>
          <w:sz w:val="28"/>
          <w:szCs w:val="28"/>
        </w:rPr>
        <w:t xml:space="preserve">, </w:t>
      </w:r>
      <w:r w:rsidR="00F40530">
        <w:rPr>
          <w:rFonts w:ascii="Times New Roman" w:hAnsi="Times New Roman"/>
          <w:sz w:val="28"/>
          <w:szCs w:val="28"/>
        </w:rPr>
        <w:t xml:space="preserve">а также по показателю </w:t>
      </w:r>
      <w:r w:rsidRPr="006575D9">
        <w:rPr>
          <w:rFonts w:ascii="Times New Roman" w:hAnsi="Times New Roman"/>
          <w:sz w:val="28"/>
          <w:szCs w:val="28"/>
        </w:rPr>
        <w:t>«</w:t>
      </w:r>
      <w:r w:rsidR="00F5514F" w:rsidRPr="00F5514F">
        <w:rPr>
          <w:rFonts w:ascii="Times New Roman" w:hAnsi="Times New Roman"/>
          <w:sz w:val="28"/>
          <w:szCs w:val="28"/>
        </w:rPr>
        <w:t>Опыт участника по успешному оказанию услуг сопоставимого характ</w:t>
      </w:r>
      <w:r w:rsidR="00F40530">
        <w:rPr>
          <w:rFonts w:ascii="Times New Roman" w:hAnsi="Times New Roman"/>
          <w:sz w:val="28"/>
          <w:szCs w:val="28"/>
        </w:rPr>
        <w:t xml:space="preserve">ера </w:t>
      </w:r>
      <w:r w:rsidR="00F5514F" w:rsidRPr="00F5514F">
        <w:rPr>
          <w:rFonts w:ascii="Times New Roman" w:hAnsi="Times New Roman"/>
          <w:sz w:val="28"/>
          <w:szCs w:val="28"/>
        </w:rPr>
        <w:t>и объема</w:t>
      </w:r>
      <w:r w:rsidRPr="006575D9">
        <w:rPr>
          <w:rFonts w:ascii="Times New Roman" w:hAnsi="Times New Roman"/>
          <w:sz w:val="28"/>
          <w:szCs w:val="28"/>
        </w:rPr>
        <w:t>» (далее – Показатель</w:t>
      </w:r>
      <w:r w:rsidR="00F40530">
        <w:rPr>
          <w:rFonts w:ascii="Times New Roman" w:hAnsi="Times New Roman"/>
          <w:sz w:val="28"/>
          <w:szCs w:val="28"/>
        </w:rPr>
        <w:t xml:space="preserve"> № 2</w:t>
      </w:r>
      <w:r w:rsidRPr="006575D9">
        <w:rPr>
          <w:rFonts w:ascii="Times New Roman" w:hAnsi="Times New Roman"/>
          <w:sz w:val="28"/>
          <w:szCs w:val="28"/>
        </w:rPr>
        <w:t>) критерия «</w:t>
      </w:r>
      <w:r w:rsidR="00F40530" w:rsidRPr="00F40530">
        <w:rPr>
          <w:rFonts w:ascii="Times New Roman" w:hAnsi="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C54B3D">
        <w:rPr>
          <w:rFonts w:ascii="Times New Roman" w:hAnsi="Times New Roman"/>
          <w:sz w:val="28"/>
          <w:szCs w:val="28"/>
        </w:rPr>
        <w:t xml:space="preserve">» </w:t>
      </w:r>
      <w:r w:rsidR="00F40530">
        <w:rPr>
          <w:rFonts w:ascii="Times New Roman" w:hAnsi="Times New Roman"/>
          <w:sz w:val="28"/>
          <w:szCs w:val="28"/>
        </w:rPr>
        <w:t xml:space="preserve">                </w:t>
      </w:r>
      <w:r w:rsidR="00C54B3D">
        <w:rPr>
          <w:rFonts w:ascii="Times New Roman" w:hAnsi="Times New Roman"/>
          <w:sz w:val="28"/>
          <w:szCs w:val="28"/>
        </w:rPr>
        <w:t>(далее – Критерий</w:t>
      </w:r>
      <w:r w:rsidR="00F40530">
        <w:rPr>
          <w:rFonts w:ascii="Times New Roman" w:hAnsi="Times New Roman"/>
          <w:sz w:val="28"/>
          <w:szCs w:val="28"/>
        </w:rPr>
        <w:t xml:space="preserve"> № 2</w:t>
      </w:r>
      <w:r w:rsidRPr="006575D9">
        <w:rPr>
          <w:rFonts w:ascii="Times New Roman" w:hAnsi="Times New Roman"/>
          <w:sz w:val="28"/>
          <w:szCs w:val="28"/>
        </w:rPr>
        <w:t>)</w:t>
      </w:r>
      <w:r w:rsidR="00F5514F">
        <w:rPr>
          <w:rFonts w:ascii="Times New Roman" w:hAnsi="Times New Roman"/>
          <w:sz w:val="28"/>
          <w:szCs w:val="28"/>
        </w:rPr>
        <w:t>.</w:t>
      </w:r>
    </w:p>
    <w:p w:rsidR="00276F9E" w:rsidRDefault="007C1AEA" w:rsidP="00185720">
      <w:pPr>
        <w:tabs>
          <w:tab w:val="left" w:pos="9639"/>
        </w:tabs>
        <w:spacing w:line="370" w:lineRule="atLeast"/>
        <w:ind w:firstLine="567"/>
        <w:jc w:val="both"/>
        <w:rPr>
          <w:rFonts w:ascii="Times New Roman" w:hAnsi="Times New Roman"/>
          <w:sz w:val="28"/>
          <w:szCs w:val="28"/>
        </w:rPr>
      </w:pPr>
      <w:r>
        <w:rPr>
          <w:rFonts w:ascii="Times New Roman" w:hAnsi="Times New Roman"/>
          <w:sz w:val="28"/>
          <w:szCs w:val="28"/>
        </w:rPr>
        <w:t xml:space="preserve">Представитель Заказчика </w:t>
      </w:r>
      <w:r w:rsidR="00D334F0" w:rsidRPr="00723CB5">
        <w:rPr>
          <w:rFonts w:ascii="Times New Roman" w:hAnsi="Times New Roman"/>
          <w:sz w:val="28"/>
          <w:szCs w:val="28"/>
        </w:rPr>
        <w:t xml:space="preserve">на заседании Комиссии </w:t>
      </w:r>
      <w:r w:rsidR="00D35DA4" w:rsidRPr="00723CB5">
        <w:rPr>
          <w:rFonts w:ascii="Times New Roman" w:hAnsi="Times New Roman"/>
          <w:sz w:val="28"/>
          <w:szCs w:val="28"/>
        </w:rPr>
        <w:t>не согласил</w:t>
      </w:r>
      <w:r>
        <w:rPr>
          <w:rFonts w:ascii="Times New Roman" w:hAnsi="Times New Roman"/>
          <w:sz w:val="28"/>
          <w:szCs w:val="28"/>
        </w:rPr>
        <w:t>ся</w:t>
      </w:r>
      <w:r w:rsidR="00D35DA4" w:rsidRPr="00723CB5">
        <w:rPr>
          <w:rFonts w:ascii="Times New Roman" w:hAnsi="Times New Roman"/>
          <w:sz w:val="28"/>
          <w:szCs w:val="28"/>
        </w:rPr>
        <w:t xml:space="preserve"> с довод</w:t>
      </w:r>
      <w:r w:rsidR="006575D9">
        <w:rPr>
          <w:rFonts w:ascii="Times New Roman" w:hAnsi="Times New Roman"/>
          <w:sz w:val="28"/>
          <w:szCs w:val="28"/>
        </w:rPr>
        <w:t>ом</w:t>
      </w:r>
      <w:r w:rsidR="00D35DA4" w:rsidRPr="00723CB5">
        <w:rPr>
          <w:rFonts w:ascii="Times New Roman" w:hAnsi="Times New Roman"/>
          <w:sz w:val="28"/>
          <w:szCs w:val="28"/>
        </w:rPr>
        <w:t xml:space="preserve"> Заявителя и сообщил</w:t>
      </w:r>
      <w:r w:rsidR="00276F9E" w:rsidRPr="00723CB5">
        <w:rPr>
          <w:rFonts w:ascii="Times New Roman" w:hAnsi="Times New Roman"/>
          <w:sz w:val="28"/>
          <w:szCs w:val="28"/>
        </w:rPr>
        <w:t xml:space="preserve">, что при проведении </w:t>
      </w:r>
      <w:r w:rsidR="00B53176" w:rsidRPr="00723CB5">
        <w:rPr>
          <w:rFonts w:ascii="Times New Roman" w:hAnsi="Times New Roman"/>
          <w:sz w:val="28"/>
          <w:szCs w:val="28"/>
        </w:rPr>
        <w:t>Конкурса</w:t>
      </w:r>
      <w:r w:rsidR="00276F9E" w:rsidRPr="00723CB5">
        <w:rPr>
          <w:rFonts w:ascii="Times New Roman" w:hAnsi="Times New Roman"/>
          <w:sz w:val="28"/>
          <w:szCs w:val="28"/>
        </w:rPr>
        <w:t xml:space="preserve"> </w:t>
      </w:r>
      <w:r w:rsidR="00B53176" w:rsidRPr="00723CB5">
        <w:rPr>
          <w:rFonts w:ascii="Times New Roman" w:hAnsi="Times New Roman"/>
          <w:sz w:val="28"/>
          <w:szCs w:val="28"/>
        </w:rPr>
        <w:t xml:space="preserve">Заказчик </w:t>
      </w:r>
      <w:r w:rsidR="00276F9E" w:rsidRPr="00723CB5">
        <w:rPr>
          <w:rFonts w:ascii="Times New Roman" w:hAnsi="Times New Roman"/>
          <w:sz w:val="28"/>
          <w:szCs w:val="28"/>
        </w:rPr>
        <w:t xml:space="preserve">действовал </w:t>
      </w:r>
      <w:r w:rsidR="00F5514F">
        <w:rPr>
          <w:rFonts w:ascii="Times New Roman" w:hAnsi="Times New Roman"/>
          <w:sz w:val="28"/>
          <w:szCs w:val="28"/>
        </w:rPr>
        <w:t xml:space="preserve">                         </w:t>
      </w:r>
      <w:r w:rsidR="00276F9E" w:rsidRPr="00723CB5">
        <w:rPr>
          <w:rFonts w:ascii="Times New Roman" w:hAnsi="Times New Roman"/>
          <w:sz w:val="28"/>
          <w:szCs w:val="28"/>
        </w:rPr>
        <w:t xml:space="preserve">в соответствии с </w:t>
      </w:r>
      <w:r w:rsidR="008D44C6">
        <w:rPr>
          <w:rFonts w:ascii="Times New Roman" w:hAnsi="Times New Roman"/>
          <w:sz w:val="28"/>
          <w:szCs w:val="28"/>
        </w:rPr>
        <w:t>Законом</w:t>
      </w:r>
      <w:r w:rsidR="00276F9E" w:rsidRPr="00723CB5">
        <w:rPr>
          <w:rFonts w:ascii="Times New Roman" w:hAnsi="Times New Roman"/>
          <w:sz w:val="28"/>
          <w:szCs w:val="28"/>
        </w:rPr>
        <w:t xml:space="preserve"> о контрактной системе.</w:t>
      </w:r>
    </w:p>
    <w:p w:rsidR="00276F9E" w:rsidRPr="00723CB5" w:rsidRDefault="00276F9E" w:rsidP="00185720">
      <w:pPr>
        <w:tabs>
          <w:tab w:val="left" w:pos="9639"/>
        </w:tabs>
        <w:spacing w:line="370" w:lineRule="atLeast"/>
        <w:ind w:firstLine="567"/>
        <w:jc w:val="both"/>
        <w:rPr>
          <w:rFonts w:ascii="Times New Roman" w:hAnsi="Times New Roman"/>
          <w:sz w:val="28"/>
          <w:szCs w:val="28"/>
        </w:rPr>
      </w:pPr>
      <w:r w:rsidRPr="00723CB5">
        <w:rPr>
          <w:rFonts w:ascii="Times New Roman" w:hAnsi="Times New Roman"/>
          <w:sz w:val="28"/>
          <w:szCs w:val="28"/>
        </w:rPr>
        <w:t xml:space="preserve">В результате рассмотрения жалобы и осуществления в соответствии </w:t>
      </w:r>
      <w:r w:rsidR="00F40530">
        <w:rPr>
          <w:rFonts w:ascii="Times New Roman" w:hAnsi="Times New Roman"/>
          <w:sz w:val="28"/>
          <w:szCs w:val="28"/>
        </w:rPr>
        <w:t xml:space="preserve">                        </w:t>
      </w:r>
      <w:r w:rsidRPr="00723CB5">
        <w:rPr>
          <w:rFonts w:ascii="Times New Roman" w:hAnsi="Times New Roman"/>
          <w:sz w:val="28"/>
          <w:szCs w:val="28"/>
        </w:rPr>
        <w:t>с пунктом 1 части 15 статьи 99 Закона о контрактной системе внеплановой проверки Комиссия установила следующее.</w:t>
      </w:r>
    </w:p>
    <w:p w:rsidR="00276F9E" w:rsidRPr="00723CB5" w:rsidRDefault="00276F9E" w:rsidP="00185720">
      <w:pPr>
        <w:tabs>
          <w:tab w:val="left" w:pos="9639"/>
        </w:tabs>
        <w:spacing w:line="370" w:lineRule="atLeast"/>
        <w:ind w:firstLine="567"/>
        <w:jc w:val="both"/>
        <w:rPr>
          <w:rFonts w:ascii="Times New Roman" w:hAnsi="Times New Roman"/>
          <w:sz w:val="28"/>
          <w:szCs w:val="28"/>
        </w:rPr>
      </w:pPr>
      <w:r w:rsidRPr="00723CB5">
        <w:rPr>
          <w:rFonts w:ascii="Times New Roman" w:hAnsi="Times New Roman"/>
          <w:sz w:val="28"/>
          <w:szCs w:val="28"/>
        </w:rPr>
        <w:t>В соответствии с извещением об осущес</w:t>
      </w:r>
      <w:r w:rsidR="00F40530">
        <w:rPr>
          <w:rFonts w:ascii="Times New Roman" w:hAnsi="Times New Roman"/>
          <w:sz w:val="28"/>
          <w:szCs w:val="28"/>
        </w:rPr>
        <w:t>твлении закупки, Конкурсной документацией</w:t>
      </w:r>
      <w:r w:rsidRPr="00723CB5">
        <w:rPr>
          <w:rFonts w:ascii="Times New Roman" w:hAnsi="Times New Roman"/>
          <w:sz w:val="28"/>
          <w:szCs w:val="28"/>
        </w:rPr>
        <w:t>, протоколами, составленными при определении поставщика (подрядчика, исполнителя):</w:t>
      </w:r>
    </w:p>
    <w:p w:rsidR="00DF5F36" w:rsidRPr="00F40530" w:rsidRDefault="00DF5F36" w:rsidP="00185720">
      <w:pPr>
        <w:numPr>
          <w:ilvl w:val="0"/>
          <w:numId w:val="10"/>
        </w:numPr>
        <w:tabs>
          <w:tab w:val="left" w:pos="902"/>
          <w:tab w:val="left" w:pos="9639"/>
        </w:tabs>
        <w:spacing w:line="370" w:lineRule="atLeast"/>
        <w:ind w:left="0" w:firstLine="567"/>
        <w:jc w:val="both"/>
        <w:rPr>
          <w:rFonts w:ascii="Times New Roman" w:hAnsi="Times New Roman"/>
          <w:sz w:val="28"/>
          <w:szCs w:val="28"/>
        </w:rPr>
      </w:pPr>
      <w:r w:rsidRPr="00723CB5">
        <w:rPr>
          <w:rFonts w:ascii="Times New Roman" w:hAnsi="Times New Roman"/>
          <w:sz w:val="28"/>
          <w:szCs w:val="28"/>
          <w:lang w:val="de-DE" w:eastAsia="de-DE"/>
        </w:rPr>
        <w:t>извещение об осуществлении закупки размещено</w:t>
      </w:r>
      <w:r w:rsidR="00B375ED" w:rsidRPr="00723CB5">
        <w:rPr>
          <w:rFonts w:ascii="Times New Roman" w:hAnsi="Times New Roman"/>
          <w:sz w:val="28"/>
          <w:szCs w:val="28"/>
        </w:rPr>
        <w:t xml:space="preserve"> в ЕИС – </w:t>
      </w:r>
      <w:r w:rsidR="00F40530">
        <w:rPr>
          <w:rFonts w:ascii="Times New Roman" w:hAnsi="Times New Roman"/>
          <w:sz w:val="28"/>
          <w:szCs w:val="28"/>
        </w:rPr>
        <w:t>21</w:t>
      </w:r>
      <w:r w:rsidRPr="00723CB5">
        <w:rPr>
          <w:rFonts w:ascii="Times New Roman" w:hAnsi="Times New Roman"/>
          <w:sz w:val="28"/>
          <w:szCs w:val="28"/>
        </w:rPr>
        <w:t>.</w:t>
      </w:r>
      <w:r w:rsidR="00F40530">
        <w:rPr>
          <w:rFonts w:ascii="Times New Roman" w:hAnsi="Times New Roman"/>
          <w:sz w:val="28"/>
          <w:szCs w:val="28"/>
        </w:rPr>
        <w:t>0</w:t>
      </w:r>
      <w:r w:rsidR="00F40530" w:rsidRPr="00F40530">
        <w:rPr>
          <w:rFonts w:ascii="Times New Roman" w:hAnsi="Times New Roman"/>
          <w:sz w:val="28"/>
          <w:szCs w:val="28"/>
        </w:rPr>
        <w:t>9</w:t>
      </w:r>
      <w:r w:rsidRPr="00F40530">
        <w:rPr>
          <w:rFonts w:ascii="Times New Roman" w:hAnsi="Times New Roman"/>
          <w:sz w:val="28"/>
          <w:szCs w:val="28"/>
        </w:rPr>
        <w:t>.202</w:t>
      </w:r>
      <w:r w:rsidR="0005617F" w:rsidRPr="00F40530">
        <w:rPr>
          <w:rFonts w:ascii="Times New Roman" w:hAnsi="Times New Roman"/>
          <w:sz w:val="28"/>
          <w:szCs w:val="28"/>
        </w:rPr>
        <w:t>1</w:t>
      </w:r>
      <w:r w:rsidRPr="00F40530">
        <w:rPr>
          <w:rFonts w:ascii="Times New Roman" w:hAnsi="Times New Roman"/>
          <w:sz w:val="28"/>
          <w:szCs w:val="28"/>
        </w:rPr>
        <w:t>;</w:t>
      </w:r>
    </w:p>
    <w:p w:rsidR="00DF5F36" w:rsidRPr="00723CB5" w:rsidRDefault="00DF5F36" w:rsidP="00185720">
      <w:pPr>
        <w:numPr>
          <w:ilvl w:val="0"/>
          <w:numId w:val="10"/>
        </w:numPr>
        <w:tabs>
          <w:tab w:val="left" w:pos="902"/>
          <w:tab w:val="left" w:pos="9639"/>
        </w:tabs>
        <w:spacing w:line="370" w:lineRule="atLeast"/>
        <w:ind w:left="0" w:firstLine="567"/>
        <w:jc w:val="both"/>
        <w:rPr>
          <w:rFonts w:ascii="Times New Roman" w:hAnsi="Times New Roman"/>
          <w:sz w:val="28"/>
          <w:szCs w:val="28"/>
        </w:rPr>
      </w:pPr>
      <w:r w:rsidRPr="00723CB5">
        <w:rPr>
          <w:rFonts w:ascii="Times New Roman" w:hAnsi="Times New Roman"/>
          <w:sz w:val="28"/>
          <w:szCs w:val="28"/>
        </w:rPr>
        <w:t xml:space="preserve">способ определения поставщика (подрядчика, исполнителя) – </w:t>
      </w:r>
      <w:r w:rsidR="00F40530">
        <w:rPr>
          <w:rFonts w:ascii="Times New Roman" w:hAnsi="Times New Roman"/>
          <w:sz w:val="28"/>
          <w:szCs w:val="28"/>
        </w:rPr>
        <w:t xml:space="preserve">             </w:t>
      </w:r>
      <w:r w:rsidR="008F3D34" w:rsidRPr="00723CB5">
        <w:rPr>
          <w:rFonts w:ascii="Times New Roman" w:hAnsi="Times New Roman"/>
          <w:sz w:val="28"/>
          <w:szCs w:val="28"/>
        </w:rPr>
        <w:t>открытый конкурс в электронной форме</w:t>
      </w:r>
      <w:r w:rsidRPr="00723CB5">
        <w:rPr>
          <w:rFonts w:ascii="Times New Roman" w:hAnsi="Times New Roman"/>
          <w:sz w:val="28"/>
          <w:szCs w:val="28"/>
        </w:rPr>
        <w:t>;</w:t>
      </w:r>
    </w:p>
    <w:p w:rsidR="00DF5F36" w:rsidRPr="00723CB5" w:rsidRDefault="006C389E" w:rsidP="00185720">
      <w:pPr>
        <w:numPr>
          <w:ilvl w:val="0"/>
          <w:numId w:val="10"/>
        </w:numPr>
        <w:tabs>
          <w:tab w:val="left" w:pos="902"/>
          <w:tab w:val="left" w:pos="9639"/>
        </w:tabs>
        <w:spacing w:line="370" w:lineRule="atLeast"/>
        <w:ind w:left="0" w:firstLine="567"/>
        <w:jc w:val="both"/>
        <w:rPr>
          <w:rFonts w:ascii="Times New Roman" w:hAnsi="Times New Roman"/>
          <w:sz w:val="28"/>
          <w:szCs w:val="28"/>
        </w:rPr>
      </w:pPr>
      <w:r w:rsidRPr="00723CB5">
        <w:rPr>
          <w:rFonts w:ascii="Times New Roman" w:hAnsi="Times New Roman"/>
          <w:sz w:val="28"/>
          <w:szCs w:val="28"/>
        </w:rPr>
        <w:t>начальная (максимальная) цена контракта</w:t>
      </w:r>
      <w:r w:rsidR="003830EE">
        <w:rPr>
          <w:rFonts w:ascii="Times New Roman" w:hAnsi="Times New Roman"/>
          <w:sz w:val="28"/>
          <w:szCs w:val="28"/>
        </w:rPr>
        <w:t xml:space="preserve"> (далее – НМЦК)</w:t>
      </w:r>
      <w:r w:rsidRPr="00723CB5">
        <w:rPr>
          <w:rFonts w:ascii="Times New Roman" w:hAnsi="Times New Roman"/>
          <w:sz w:val="28"/>
          <w:szCs w:val="28"/>
        </w:rPr>
        <w:t xml:space="preserve"> – </w:t>
      </w:r>
      <w:r w:rsidR="00F40530">
        <w:rPr>
          <w:rFonts w:ascii="Times New Roman" w:hAnsi="Times New Roman"/>
          <w:sz w:val="28"/>
          <w:szCs w:val="28"/>
          <w:shd w:val="clear" w:color="auto" w:fill="FFFFFF"/>
        </w:rPr>
        <w:t>9 500 000</w:t>
      </w:r>
      <w:r w:rsidR="00C54B3D">
        <w:rPr>
          <w:rFonts w:ascii="Times New Roman" w:hAnsi="Times New Roman"/>
          <w:sz w:val="28"/>
          <w:szCs w:val="28"/>
          <w:shd w:val="clear" w:color="auto" w:fill="FFFFFF"/>
        </w:rPr>
        <w:t xml:space="preserve"> </w:t>
      </w:r>
      <w:r w:rsidRPr="00723CB5">
        <w:rPr>
          <w:rFonts w:ascii="Times New Roman" w:hAnsi="Times New Roman"/>
          <w:sz w:val="28"/>
          <w:szCs w:val="28"/>
        </w:rPr>
        <w:t>рубл</w:t>
      </w:r>
      <w:r w:rsidR="007C1AEA">
        <w:rPr>
          <w:rFonts w:ascii="Times New Roman" w:hAnsi="Times New Roman"/>
          <w:sz w:val="28"/>
          <w:szCs w:val="28"/>
        </w:rPr>
        <w:t>ей</w:t>
      </w:r>
      <w:r w:rsidRPr="00723CB5">
        <w:rPr>
          <w:rFonts w:ascii="Times New Roman" w:hAnsi="Times New Roman"/>
          <w:sz w:val="28"/>
          <w:szCs w:val="28"/>
        </w:rPr>
        <w:t>;</w:t>
      </w:r>
      <w:r w:rsidR="0005617F" w:rsidRPr="00723CB5">
        <w:rPr>
          <w:rFonts w:ascii="Times New Roman" w:hAnsi="Times New Roman"/>
          <w:sz w:val="28"/>
          <w:szCs w:val="28"/>
        </w:rPr>
        <w:t xml:space="preserve"> </w:t>
      </w:r>
    </w:p>
    <w:p w:rsidR="00DF5F36" w:rsidRPr="00723CB5" w:rsidRDefault="006C389E" w:rsidP="00185720">
      <w:pPr>
        <w:numPr>
          <w:ilvl w:val="0"/>
          <w:numId w:val="10"/>
        </w:numPr>
        <w:tabs>
          <w:tab w:val="left" w:pos="902"/>
          <w:tab w:val="left" w:pos="9639"/>
        </w:tabs>
        <w:spacing w:line="370" w:lineRule="atLeast"/>
        <w:ind w:left="0" w:firstLine="567"/>
        <w:jc w:val="both"/>
        <w:rPr>
          <w:rFonts w:ascii="Times New Roman" w:hAnsi="Times New Roman"/>
          <w:sz w:val="28"/>
          <w:szCs w:val="28"/>
        </w:rPr>
      </w:pPr>
      <w:r w:rsidRPr="00723CB5">
        <w:rPr>
          <w:rFonts w:ascii="Times New Roman" w:hAnsi="Times New Roman"/>
          <w:sz w:val="28"/>
          <w:szCs w:val="28"/>
        </w:rPr>
        <w:t xml:space="preserve">источник финансирования – </w:t>
      </w:r>
      <w:r w:rsidR="00C54B3D">
        <w:rPr>
          <w:rFonts w:ascii="Times New Roman" w:hAnsi="Times New Roman"/>
          <w:sz w:val="28"/>
          <w:szCs w:val="28"/>
        </w:rPr>
        <w:t>федеральный</w:t>
      </w:r>
      <w:r w:rsidR="006575D9" w:rsidRPr="00723CB5">
        <w:rPr>
          <w:rFonts w:ascii="Times New Roman" w:hAnsi="Times New Roman"/>
          <w:sz w:val="28"/>
          <w:szCs w:val="28"/>
        </w:rPr>
        <w:t xml:space="preserve"> </w:t>
      </w:r>
      <w:r w:rsidR="008F3D34" w:rsidRPr="00723CB5">
        <w:rPr>
          <w:rFonts w:ascii="Times New Roman" w:hAnsi="Times New Roman"/>
          <w:sz w:val="28"/>
          <w:szCs w:val="28"/>
        </w:rPr>
        <w:t xml:space="preserve">бюджет, КБК – </w:t>
      </w:r>
      <w:r w:rsidR="00F40530" w:rsidRPr="00F40530">
        <w:rPr>
          <w:rFonts w:ascii="Times New Roman" w:hAnsi="Times New Roman"/>
          <w:sz w:val="28"/>
          <w:szCs w:val="28"/>
        </w:rPr>
        <w:t>05408011120596486244</w:t>
      </w:r>
      <w:r w:rsidRPr="00723CB5">
        <w:rPr>
          <w:rFonts w:ascii="Times New Roman" w:hAnsi="Times New Roman"/>
          <w:sz w:val="28"/>
          <w:szCs w:val="28"/>
        </w:rPr>
        <w:t>;</w:t>
      </w:r>
    </w:p>
    <w:p w:rsidR="00F13432" w:rsidRDefault="006C389E" w:rsidP="00185720">
      <w:pPr>
        <w:numPr>
          <w:ilvl w:val="0"/>
          <w:numId w:val="10"/>
        </w:numPr>
        <w:tabs>
          <w:tab w:val="left" w:pos="902"/>
          <w:tab w:val="left" w:pos="9639"/>
        </w:tabs>
        <w:spacing w:line="370" w:lineRule="atLeast"/>
        <w:ind w:left="0" w:firstLine="567"/>
        <w:jc w:val="both"/>
        <w:rPr>
          <w:rFonts w:ascii="Times New Roman" w:hAnsi="Times New Roman"/>
          <w:sz w:val="28"/>
          <w:szCs w:val="28"/>
        </w:rPr>
      </w:pPr>
      <w:r w:rsidRPr="00723CB5">
        <w:rPr>
          <w:rFonts w:ascii="Times New Roman" w:hAnsi="Times New Roman"/>
          <w:sz w:val="28"/>
          <w:szCs w:val="28"/>
        </w:rPr>
        <w:t xml:space="preserve">дата окончания подачи заявок на участие в </w:t>
      </w:r>
      <w:r w:rsidR="008F3D34" w:rsidRPr="00723CB5">
        <w:rPr>
          <w:rFonts w:ascii="Times New Roman" w:hAnsi="Times New Roman"/>
          <w:sz w:val="28"/>
          <w:szCs w:val="28"/>
        </w:rPr>
        <w:t>Конкурсе</w:t>
      </w:r>
      <w:r w:rsidRPr="00723CB5">
        <w:rPr>
          <w:rFonts w:ascii="Times New Roman" w:hAnsi="Times New Roman"/>
          <w:sz w:val="28"/>
          <w:szCs w:val="28"/>
        </w:rPr>
        <w:t xml:space="preserve"> – </w:t>
      </w:r>
      <w:r w:rsidR="00F40530">
        <w:rPr>
          <w:rFonts w:ascii="Times New Roman" w:hAnsi="Times New Roman"/>
          <w:sz w:val="28"/>
          <w:szCs w:val="28"/>
        </w:rPr>
        <w:t>13.10</w:t>
      </w:r>
      <w:r w:rsidRPr="00723CB5">
        <w:rPr>
          <w:rFonts w:ascii="Times New Roman" w:hAnsi="Times New Roman"/>
          <w:sz w:val="28"/>
          <w:szCs w:val="28"/>
        </w:rPr>
        <w:t>.2021</w:t>
      </w:r>
      <w:r w:rsidR="00F13432">
        <w:rPr>
          <w:rFonts w:ascii="Times New Roman" w:hAnsi="Times New Roman"/>
          <w:sz w:val="28"/>
          <w:szCs w:val="28"/>
          <w:shd w:val="clear" w:color="auto" w:fill="FFFFFF"/>
        </w:rPr>
        <w:t>;</w:t>
      </w:r>
    </w:p>
    <w:p w:rsidR="007C1AEA" w:rsidRPr="007C1AEA" w:rsidRDefault="00F40530" w:rsidP="00185720">
      <w:pPr>
        <w:numPr>
          <w:ilvl w:val="0"/>
          <w:numId w:val="10"/>
        </w:numPr>
        <w:tabs>
          <w:tab w:val="left" w:pos="902"/>
          <w:tab w:val="left" w:pos="9639"/>
        </w:tabs>
        <w:spacing w:line="370" w:lineRule="atLeast"/>
        <w:ind w:left="0" w:firstLine="567"/>
        <w:jc w:val="both"/>
        <w:rPr>
          <w:rFonts w:ascii="Times New Roman" w:hAnsi="Times New Roman"/>
          <w:sz w:val="28"/>
          <w:szCs w:val="28"/>
        </w:rPr>
      </w:pPr>
      <w:r>
        <w:rPr>
          <w:rFonts w:ascii="Times New Roman" w:hAnsi="Times New Roman"/>
          <w:sz w:val="28"/>
          <w:szCs w:val="28"/>
        </w:rPr>
        <w:t xml:space="preserve">в соответствии с частью 16 статьи 54.4 Закона о контрактной системе Конкурс признан несостоявшимся, поскольку на участие в Конкурсе подана </w:t>
      </w:r>
      <w:r>
        <w:rPr>
          <w:rFonts w:ascii="Times New Roman" w:hAnsi="Times New Roman"/>
          <w:sz w:val="28"/>
          <w:szCs w:val="28"/>
        </w:rPr>
        <w:lastRenderedPageBreak/>
        <w:t>только одна заявка от участника закупки ООО «</w:t>
      </w:r>
      <w:r w:rsidRPr="00F40530">
        <w:rPr>
          <w:rFonts w:ascii="Times New Roman" w:hAnsi="Times New Roman"/>
          <w:sz w:val="28"/>
          <w:szCs w:val="28"/>
        </w:rPr>
        <w:t xml:space="preserve">Ганзейская </w:t>
      </w:r>
      <w:r w:rsidR="002A2D35" w:rsidRPr="00F40530">
        <w:rPr>
          <w:rFonts w:ascii="Times New Roman" w:hAnsi="Times New Roman"/>
          <w:sz w:val="28"/>
          <w:szCs w:val="28"/>
        </w:rPr>
        <w:t>Элегия</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r w:rsidR="008D44C6">
        <w:rPr>
          <w:rFonts w:ascii="Times New Roman" w:hAnsi="Times New Roman"/>
          <w:sz w:val="28"/>
          <w:szCs w:val="28"/>
        </w:rPr>
        <w:t>признанная</w:t>
      </w:r>
      <w:r>
        <w:rPr>
          <w:rFonts w:ascii="Times New Roman" w:hAnsi="Times New Roman"/>
          <w:sz w:val="28"/>
          <w:szCs w:val="28"/>
        </w:rPr>
        <w:t xml:space="preserve"> соответствующей требованиям Конкурсной документации                   </w:t>
      </w:r>
      <w:r w:rsidR="008D44C6">
        <w:rPr>
          <w:rFonts w:ascii="Times New Roman" w:hAnsi="Times New Roman"/>
          <w:sz w:val="28"/>
          <w:szCs w:val="28"/>
        </w:rPr>
        <w:t xml:space="preserve">            </w:t>
      </w:r>
      <w:r>
        <w:rPr>
          <w:rFonts w:ascii="Times New Roman" w:hAnsi="Times New Roman"/>
          <w:sz w:val="28"/>
          <w:szCs w:val="28"/>
        </w:rPr>
        <w:t>и Закона о контрактной системе.</w:t>
      </w:r>
    </w:p>
    <w:p w:rsidR="006575D9" w:rsidRPr="00C54B3D" w:rsidRDefault="008D44C6" w:rsidP="00185720">
      <w:pPr>
        <w:tabs>
          <w:tab w:val="left" w:pos="902"/>
          <w:tab w:val="left" w:pos="9639"/>
        </w:tabs>
        <w:spacing w:line="370" w:lineRule="atLeast"/>
        <w:ind w:firstLine="567"/>
        <w:jc w:val="both"/>
        <w:rPr>
          <w:rFonts w:ascii="Times New Roman" w:hAnsi="Times New Roman"/>
          <w:sz w:val="28"/>
          <w:szCs w:val="28"/>
        </w:rPr>
      </w:pPr>
      <w:r>
        <w:rPr>
          <w:rFonts w:ascii="Times New Roman" w:hAnsi="Times New Roman"/>
          <w:sz w:val="28"/>
          <w:szCs w:val="28"/>
        </w:rPr>
        <w:t>По мнению Заявителя</w:t>
      </w:r>
      <w:r w:rsidR="000073CF">
        <w:rPr>
          <w:rFonts w:ascii="Times New Roman" w:hAnsi="Times New Roman"/>
          <w:sz w:val="28"/>
          <w:szCs w:val="28"/>
        </w:rPr>
        <w:t>,</w:t>
      </w:r>
      <w:r w:rsidR="006575D9" w:rsidRPr="00C54B3D">
        <w:rPr>
          <w:rFonts w:ascii="Times New Roman" w:hAnsi="Times New Roman"/>
          <w:sz w:val="28"/>
          <w:szCs w:val="28"/>
        </w:rPr>
        <w:t xml:space="preserve"> Зака</w:t>
      </w:r>
      <w:r w:rsidR="00F5514F">
        <w:rPr>
          <w:rFonts w:ascii="Times New Roman" w:hAnsi="Times New Roman"/>
          <w:sz w:val="28"/>
          <w:szCs w:val="28"/>
        </w:rPr>
        <w:t xml:space="preserve">зчиком </w:t>
      </w:r>
      <w:r w:rsidR="00F13432" w:rsidRPr="00C54B3D">
        <w:rPr>
          <w:rFonts w:ascii="Times New Roman" w:hAnsi="Times New Roman"/>
          <w:sz w:val="28"/>
          <w:szCs w:val="28"/>
        </w:rPr>
        <w:t>в Конкурсной документации</w:t>
      </w:r>
      <w:r w:rsidR="006575D9" w:rsidRPr="00C54B3D">
        <w:rPr>
          <w:rFonts w:ascii="Times New Roman" w:hAnsi="Times New Roman"/>
          <w:sz w:val="28"/>
          <w:szCs w:val="28"/>
        </w:rPr>
        <w:t xml:space="preserve"> ненадлежащим образом установлен порядок оценки заявок участников закупки по Показателю</w:t>
      </w:r>
      <w:r w:rsidR="0002640C">
        <w:rPr>
          <w:rFonts w:ascii="Times New Roman" w:hAnsi="Times New Roman"/>
          <w:sz w:val="28"/>
          <w:szCs w:val="28"/>
        </w:rPr>
        <w:t xml:space="preserve"> № 1</w:t>
      </w:r>
      <w:r w:rsidR="006575D9" w:rsidRPr="00C54B3D">
        <w:rPr>
          <w:rFonts w:ascii="Times New Roman" w:hAnsi="Times New Roman"/>
          <w:sz w:val="28"/>
          <w:szCs w:val="28"/>
        </w:rPr>
        <w:t xml:space="preserve"> Критерия</w:t>
      </w:r>
      <w:r w:rsidR="0002640C">
        <w:rPr>
          <w:rFonts w:ascii="Times New Roman" w:hAnsi="Times New Roman"/>
          <w:sz w:val="28"/>
          <w:szCs w:val="28"/>
        </w:rPr>
        <w:t xml:space="preserve"> № 1 и Показателю № 2 Критерия № 2</w:t>
      </w:r>
      <w:r w:rsidR="00185720">
        <w:rPr>
          <w:rFonts w:ascii="Times New Roman" w:hAnsi="Times New Roman"/>
          <w:sz w:val="28"/>
          <w:szCs w:val="28"/>
        </w:rPr>
        <w:t>.</w:t>
      </w:r>
    </w:p>
    <w:p w:rsidR="00AE2D14" w:rsidRPr="00AE2D14" w:rsidRDefault="000073CF" w:rsidP="00185720">
      <w:pPr>
        <w:tabs>
          <w:tab w:val="left" w:pos="902"/>
          <w:tab w:val="left" w:pos="9639"/>
        </w:tabs>
        <w:spacing w:line="370" w:lineRule="atLeast"/>
        <w:ind w:firstLine="567"/>
        <w:jc w:val="both"/>
        <w:rPr>
          <w:rFonts w:ascii="Times New Roman" w:hAnsi="Times New Roman"/>
          <w:sz w:val="28"/>
          <w:szCs w:val="28"/>
        </w:rPr>
      </w:pPr>
      <w:r>
        <w:rPr>
          <w:rFonts w:ascii="Times New Roman" w:hAnsi="Times New Roman"/>
          <w:sz w:val="28"/>
          <w:szCs w:val="28"/>
        </w:rPr>
        <w:t>В силу пункта</w:t>
      </w:r>
      <w:r w:rsidR="00AE2D14" w:rsidRPr="00AE2D14">
        <w:rPr>
          <w:rFonts w:ascii="Times New Roman" w:hAnsi="Times New Roman"/>
          <w:sz w:val="28"/>
          <w:szCs w:val="28"/>
        </w:rPr>
        <w:t xml:space="preserve"> 8 части 1 статьи 54.3 Закона о контрактной системе конкурсная документация наряду с информацией, указанной в извещении </w:t>
      </w:r>
      <w:r w:rsidR="00C420BB">
        <w:rPr>
          <w:rFonts w:ascii="Times New Roman" w:hAnsi="Times New Roman"/>
          <w:sz w:val="28"/>
          <w:szCs w:val="28"/>
        </w:rPr>
        <w:t xml:space="preserve">                        </w:t>
      </w:r>
      <w:r w:rsidR="00AE2D14" w:rsidRPr="00AE2D14">
        <w:rPr>
          <w:rFonts w:ascii="Times New Roman" w:hAnsi="Times New Roman"/>
          <w:sz w:val="28"/>
          <w:szCs w:val="28"/>
        </w:rPr>
        <w:t xml:space="preserve">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w:t>
      </w:r>
      <w:r w:rsidR="008F5445">
        <w:rPr>
          <w:rFonts w:ascii="Times New Roman" w:hAnsi="Times New Roman"/>
          <w:sz w:val="28"/>
          <w:szCs w:val="28"/>
        </w:rPr>
        <w:t xml:space="preserve">            </w:t>
      </w:r>
      <w:r w:rsidR="00AE2D14" w:rsidRPr="00AE2D14">
        <w:rPr>
          <w:rFonts w:ascii="Times New Roman" w:hAnsi="Times New Roman"/>
          <w:sz w:val="28"/>
          <w:szCs w:val="28"/>
        </w:rPr>
        <w:t xml:space="preserve">на участие в открытом конкурсе в электронной форме в соответствии с Законом </w:t>
      </w:r>
      <w:r w:rsidR="00C420BB">
        <w:rPr>
          <w:rFonts w:ascii="Times New Roman" w:hAnsi="Times New Roman"/>
          <w:sz w:val="28"/>
          <w:szCs w:val="28"/>
        </w:rPr>
        <w:t xml:space="preserve">                </w:t>
      </w:r>
      <w:r w:rsidR="00AE2D14" w:rsidRPr="00AE2D14">
        <w:rPr>
          <w:rFonts w:ascii="Times New Roman" w:hAnsi="Times New Roman"/>
          <w:sz w:val="28"/>
          <w:szCs w:val="28"/>
        </w:rPr>
        <w:t>о контрактной системе.</w:t>
      </w:r>
    </w:p>
    <w:p w:rsidR="00AE2D14" w:rsidRPr="00AE2D14" w:rsidRDefault="000073CF" w:rsidP="00185720">
      <w:pPr>
        <w:tabs>
          <w:tab w:val="left" w:pos="902"/>
          <w:tab w:val="left" w:pos="9639"/>
        </w:tabs>
        <w:spacing w:line="370" w:lineRule="atLeast"/>
        <w:ind w:firstLine="567"/>
        <w:jc w:val="both"/>
        <w:rPr>
          <w:rFonts w:ascii="Times New Roman" w:hAnsi="Times New Roman"/>
          <w:sz w:val="28"/>
          <w:szCs w:val="28"/>
        </w:rPr>
      </w:pPr>
      <w:r>
        <w:rPr>
          <w:rFonts w:ascii="Times New Roman" w:hAnsi="Times New Roman"/>
          <w:sz w:val="28"/>
          <w:szCs w:val="28"/>
        </w:rPr>
        <w:t>Частью</w:t>
      </w:r>
      <w:r w:rsidRPr="00AE2D14">
        <w:rPr>
          <w:rFonts w:ascii="Times New Roman" w:hAnsi="Times New Roman"/>
          <w:sz w:val="28"/>
          <w:szCs w:val="28"/>
        </w:rPr>
        <w:t xml:space="preserve"> </w:t>
      </w:r>
      <w:r w:rsidR="00AE2D14" w:rsidRPr="00AE2D14">
        <w:rPr>
          <w:rFonts w:ascii="Times New Roman" w:hAnsi="Times New Roman"/>
          <w:sz w:val="28"/>
          <w:szCs w:val="28"/>
        </w:rPr>
        <w:t>8 статьи 32 Закона о контрактной системе</w:t>
      </w:r>
      <w:r>
        <w:rPr>
          <w:rFonts w:ascii="Times New Roman" w:hAnsi="Times New Roman"/>
          <w:sz w:val="28"/>
          <w:szCs w:val="28"/>
        </w:rPr>
        <w:t xml:space="preserve"> установлено, что</w:t>
      </w:r>
      <w:r w:rsidR="00AE2D14" w:rsidRPr="00AE2D14">
        <w:rPr>
          <w:rFonts w:ascii="Times New Roman" w:hAnsi="Times New Roman"/>
          <w:sz w:val="28"/>
          <w:szCs w:val="28"/>
        </w:rPr>
        <w:t xml:space="preserve">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r>
        <w:rPr>
          <w:rFonts w:ascii="Times New Roman" w:hAnsi="Times New Roman"/>
          <w:sz w:val="28"/>
          <w:szCs w:val="28"/>
        </w:rPr>
        <w:t xml:space="preserve">                                 </w:t>
      </w:r>
      <w:r w:rsidR="00AE2D14" w:rsidRPr="00AE2D14">
        <w:rPr>
          <w:rFonts w:ascii="Times New Roman" w:hAnsi="Times New Roman"/>
          <w:sz w:val="28"/>
          <w:szCs w:val="28"/>
        </w:rPr>
        <w:t xml:space="preserve">«Об утверждении Правил оценки заявок, окончательных предложений участников закупки товаров, работ, услуг для обеспечения государственных </w:t>
      </w:r>
      <w:r w:rsidR="00C420BB">
        <w:rPr>
          <w:rFonts w:ascii="Times New Roman" w:hAnsi="Times New Roman"/>
          <w:sz w:val="28"/>
          <w:szCs w:val="28"/>
        </w:rPr>
        <w:t xml:space="preserve">                 </w:t>
      </w:r>
      <w:r w:rsidR="00AE2D14" w:rsidRPr="00AE2D14">
        <w:rPr>
          <w:rFonts w:ascii="Times New Roman" w:hAnsi="Times New Roman"/>
          <w:sz w:val="28"/>
          <w:szCs w:val="28"/>
        </w:rPr>
        <w:t>и муниципальных нужд» (далее – Правила).</w:t>
      </w:r>
    </w:p>
    <w:p w:rsidR="00AE2D14" w:rsidRPr="00AE2D14" w:rsidRDefault="00AE2D14" w:rsidP="00185720">
      <w:pPr>
        <w:tabs>
          <w:tab w:val="left" w:pos="902"/>
          <w:tab w:val="left" w:pos="9639"/>
        </w:tabs>
        <w:spacing w:line="370" w:lineRule="atLeast"/>
        <w:ind w:firstLine="567"/>
        <w:jc w:val="both"/>
        <w:rPr>
          <w:rFonts w:ascii="Times New Roman" w:hAnsi="Times New Roman"/>
          <w:sz w:val="28"/>
          <w:szCs w:val="28"/>
        </w:rPr>
      </w:pPr>
      <w:r w:rsidRPr="00AE2D14">
        <w:rPr>
          <w:rFonts w:ascii="Times New Roman" w:hAnsi="Times New Roman"/>
          <w:sz w:val="28"/>
          <w:szCs w:val="28"/>
        </w:rPr>
        <w:t>Сог</w:t>
      </w:r>
      <w:r w:rsidR="00AF6473">
        <w:rPr>
          <w:rFonts w:ascii="Times New Roman" w:hAnsi="Times New Roman"/>
          <w:sz w:val="28"/>
          <w:szCs w:val="28"/>
        </w:rPr>
        <w:t>ласно пункту 3 Правил «оценка»</w:t>
      </w:r>
      <w:r w:rsidR="00AF6473" w:rsidRPr="00AF6473">
        <w:t xml:space="preserve"> </w:t>
      </w:r>
      <w:r w:rsidR="00AF6473">
        <w:rPr>
          <w:rFonts w:ascii="Times New Roman" w:hAnsi="Times New Roman"/>
          <w:sz w:val="28"/>
          <w:szCs w:val="28"/>
        </w:rPr>
        <w:t>–</w:t>
      </w:r>
      <w:r w:rsidRPr="00AE2D14">
        <w:rPr>
          <w:rFonts w:ascii="Times New Roman" w:hAnsi="Times New Roman"/>
          <w:sz w:val="28"/>
          <w:szCs w:val="28"/>
        </w:rPr>
        <w:t xml:space="preserve"> процесс выявления в соответствии </w:t>
      </w:r>
      <w:r w:rsidR="00C420BB">
        <w:rPr>
          <w:rFonts w:ascii="Times New Roman" w:hAnsi="Times New Roman"/>
          <w:sz w:val="28"/>
          <w:szCs w:val="28"/>
        </w:rPr>
        <w:t xml:space="preserve">                 </w:t>
      </w:r>
      <w:r w:rsidRPr="00AE2D14">
        <w:rPr>
          <w:rFonts w:ascii="Times New Roman" w:hAnsi="Times New Roman"/>
          <w:sz w:val="28"/>
          <w:szCs w:val="28"/>
        </w:rPr>
        <w:t xml:space="preserve">с условиями определения поставщиков (подрядчиков, </w:t>
      </w:r>
      <w:proofErr w:type="gramStart"/>
      <w:r w:rsidRPr="00AE2D14">
        <w:rPr>
          <w:rFonts w:ascii="Times New Roman" w:hAnsi="Times New Roman"/>
          <w:sz w:val="28"/>
          <w:szCs w:val="28"/>
        </w:rPr>
        <w:t xml:space="preserve">исполнителей) </w:t>
      </w:r>
      <w:r w:rsidR="00C420BB">
        <w:rPr>
          <w:rFonts w:ascii="Times New Roman" w:hAnsi="Times New Roman"/>
          <w:sz w:val="28"/>
          <w:szCs w:val="28"/>
        </w:rPr>
        <w:t xml:space="preserve">  </w:t>
      </w:r>
      <w:proofErr w:type="gramEnd"/>
      <w:r w:rsidR="00C420BB">
        <w:rPr>
          <w:rFonts w:ascii="Times New Roman" w:hAnsi="Times New Roman"/>
          <w:sz w:val="28"/>
          <w:szCs w:val="28"/>
        </w:rPr>
        <w:t xml:space="preserve">                             </w:t>
      </w:r>
      <w:r w:rsidRPr="00AE2D14">
        <w:rPr>
          <w:rFonts w:ascii="Times New Roman" w:hAnsi="Times New Roman"/>
          <w:sz w:val="28"/>
          <w:szCs w:val="28"/>
        </w:rPr>
        <w:t xml:space="preserve">по критериям оценки и в порядке, установленном в документации о закупке </w:t>
      </w:r>
      <w:r w:rsidR="00C420BB">
        <w:rPr>
          <w:rFonts w:ascii="Times New Roman" w:hAnsi="Times New Roman"/>
          <w:sz w:val="28"/>
          <w:szCs w:val="28"/>
        </w:rPr>
        <w:t xml:space="preserve">                     </w:t>
      </w:r>
      <w:r w:rsidRPr="00AE2D14">
        <w:rPr>
          <w:rFonts w:ascii="Times New Roman" w:hAnsi="Times New Roman"/>
          <w:sz w:val="28"/>
          <w:szCs w:val="28"/>
        </w:rPr>
        <w:t xml:space="preserve">в соответствии с требованиями настоящих Правил, лучших условий исполнения контракта, указанных в заявках (предложениях) участников закупки, </w:t>
      </w:r>
      <w:r w:rsidR="00C420BB">
        <w:rPr>
          <w:rFonts w:ascii="Times New Roman" w:hAnsi="Times New Roman"/>
          <w:sz w:val="28"/>
          <w:szCs w:val="28"/>
        </w:rPr>
        <w:t xml:space="preserve">                    </w:t>
      </w:r>
      <w:r w:rsidRPr="00AE2D14">
        <w:rPr>
          <w:rFonts w:ascii="Times New Roman" w:hAnsi="Times New Roman"/>
          <w:sz w:val="28"/>
          <w:szCs w:val="28"/>
        </w:rPr>
        <w:t>которые не были отклонены.</w:t>
      </w:r>
    </w:p>
    <w:p w:rsidR="00AE2D14" w:rsidRPr="00AE2D14" w:rsidRDefault="00AE2D14" w:rsidP="00185720">
      <w:pPr>
        <w:tabs>
          <w:tab w:val="left" w:pos="902"/>
          <w:tab w:val="left" w:pos="9639"/>
        </w:tabs>
        <w:spacing w:line="370" w:lineRule="atLeast"/>
        <w:ind w:firstLine="567"/>
        <w:jc w:val="both"/>
        <w:rPr>
          <w:rFonts w:ascii="Times New Roman" w:hAnsi="Times New Roman"/>
          <w:sz w:val="28"/>
          <w:szCs w:val="28"/>
        </w:rPr>
      </w:pPr>
      <w:r w:rsidRPr="00AE2D14">
        <w:rPr>
          <w:rFonts w:ascii="Times New Roman" w:hAnsi="Times New Roman"/>
          <w:sz w:val="28"/>
          <w:szCs w:val="28"/>
        </w:rPr>
        <w:t xml:space="preserve">В соответствии с пунктом 10 Правил в документации о закупке в отношении </w:t>
      </w:r>
      <w:proofErr w:type="spellStart"/>
      <w:r w:rsidRPr="00AE2D14">
        <w:rPr>
          <w:rFonts w:ascii="Times New Roman" w:hAnsi="Times New Roman"/>
          <w:sz w:val="28"/>
          <w:szCs w:val="28"/>
        </w:rPr>
        <w:t>нестоимостных</w:t>
      </w:r>
      <w:proofErr w:type="spellEnd"/>
      <w:r w:rsidRPr="00AE2D14">
        <w:rPr>
          <w:rFonts w:ascii="Times New Roman" w:hAnsi="Times New Roman"/>
          <w:sz w:val="28"/>
          <w:szCs w:val="28"/>
        </w:rPr>
        <w:t xml:space="preserve"> критериев оценки могут быть предусмотрены показатели, раскрывающие содержание </w:t>
      </w:r>
      <w:proofErr w:type="spellStart"/>
      <w:r w:rsidRPr="00AE2D14">
        <w:rPr>
          <w:rFonts w:ascii="Times New Roman" w:hAnsi="Times New Roman"/>
          <w:sz w:val="28"/>
          <w:szCs w:val="28"/>
        </w:rPr>
        <w:t>нестоимостных</w:t>
      </w:r>
      <w:proofErr w:type="spellEnd"/>
      <w:r w:rsidRPr="00AE2D14">
        <w:rPr>
          <w:rFonts w:ascii="Times New Roman" w:hAnsi="Times New Roman"/>
          <w:sz w:val="28"/>
          <w:szCs w:val="28"/>
        </w:rPr>
        <w:t xml:space="preserve"> критериев оценки и учитывающие особенности оценки закупаемых товаров, работ, услуг по </w:t>
      </w:r>
      <w:proofErr w:type="spellStart"/>
      <w:r w:rsidRPr="00AE2D14">
        <w:rPr>
          <w:rFonts w:ascii="Times New Roman" w:hAnsi="Times New Roman"/>
          <w:sz w:val="28"/>
          <w:szCs w:val="28"/>
        </w:rPr>
        <w:t>нестоимостным</w:t>
      </w:r>
      <w:proofErr w:type="spellEnd"/>
      <w:r w:rsidRPr="00AE2D14">
        <w:rPr>
          <w:rFonts w:ascii="Times New Roman" w:hAnsi="Times New Roman"/>
          <w:sz w:val="28"/>
          <w:szCs w:val="28"/>
        </w:rPr>
        <w:t xml:space="preserve"> критериям оценки.</w:t>
      </w:r>
    </w:p>
    <w:p w:rsidR="00AE2D14" w:rsidRDefault="00AF6473"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Пунктом</w:t>
      </w:r>
      <w:r w:rsidR="00AE2D14" w:rsidRPr="00AE2D14">
        <w:rPr>
          <w:rFonts w:ascii="Times New Roman" w:hAnsi="Times New Roman"/>
          <w:sz w:val="28"/>
          <w:szCs w:val="28"/>
        </w:rPr>
        <w:t xml:space="preserve"> 11 Правил установлено, что для оценки заявок (</w:t>
      </w:r>
      <w:proofErr w:type="gramStart"/>
      <w:r w:rsidR="00AE2D14" w:rsidRPr="00AE2D14">
        <w:rPr>
          <w:rFonts w:ascii="Times New Roman" w:hAnsi="Times New Roman"/>
          <w:sz w:val="28"/>
          <w:szCs w:val="28"/>
        </w:rPr>
        <w:t xml:space="preserve">предложений) </w:t>
      </w:r>
      <w:r w:rsidR="008F5445">
        <w:rPr>
          <w:rFonts w:ascii="Times New Roman" w:hAnsi="Times New Roman"/>
          <w:sz w:val="28"/>
          <w:szCs w:val="28"/>
        </w:rPr>
        <w:t xml:space="preserve">  </w:t>
      </w:r>
      <w:proofErr w:type="gramEnd"/>
      <w:r w:rsidR="008F5445">
        <w:rPr>
          <w:rFonts w:ascii="Times New Roman" w:hAnsi="Times New Roman"/>
          <w:sz w:val="28"/>
          <w:szCs w:val="28"/>
        </w:rPr>
        <w:t xml:space="preserve">               </w:t>
      </w:r>
      <w:r w:rsidR="00AE2D14" w:rsidRPr="00AE2D14">
        <w:rPr>
          <w:rFonts w:ascii="Times New Roman" w:hAnsi="Times New Roman"/>
          <w:sz w:val="28"/>
          <w:szCs w:val="28"/>
        </w:rPr>
        <w:t xml:space="preserve">по каждому критерию оценки используется 100-балльная шкала оценки. </w:t>
      </w:r>
      <w:r w:rsidR="008F5445">
        <w:rPr>
          <w:rFonts w:ascii="Times New Roman" w:hAnsi="Times New Roman"/>
          <w:sz w:val="28"/>
          <w:szCs w:val="28"/>
        </w:rPr>
        <w:t xml:space="preserve">                     </w:t>
      </w:r>
      <w:r w:rsidR="00AE2D14" w:rsidRPr="00AE2D14">
        <w:rPr>
          <w:rFonts w:ascii="Times New Roman" w:hAnsi="Times New Roman"/>
          <w:sz w:val="28"/>
          <w:szCs w:val="28"/>
        </w:rPr>
        <w:t xml:space="preserve">Если в соответствии с пунктом 10 Правил в отношении критерия оценки </w:t>
      </w:r>
      <w:r w:rsidR="008F5445">
        <w:rPr>
          <w:rFonts w:ascii="Times New Roman" w:hAnsi="Times New Roman"/>
          <w:sz w:val="28"/>
          <w:szCs w:val="28"/>
        </w:rPr>
        <w:t xml:space="preserve">                     </w:t>
      </w:r>
      <w:r w:rsidR="00AE2D14" w:rsidRPr="00AE2D14">
        <w:rPr>
          <w:rFonts w:ascii="Times New Roman" w:hAnsi="Times New Roman"/>
          <w:sz w:val="28"/>
          <w:szCs w:val="28"/>
        </w:rPr>
        <w:t xml:space="preserve">в документации о закупке заказчиком предусматриваются показатели, </w:t>
      </w:r>
      <w:r w:rsidR="008F5445">
        <w:rPr>
          <w:rFonts w:ascii="Times New Roman" w:hAnsi="Times New Roman"/>
          <w:sz w:val="28"/>
          <w:szCs w:val="28"/>
        </w:rPr>
        <w:t xml:space="preserve">                              </w:t>
      </w:r>
      <w:r w:rsidR="00AE2D14" w:rsidRPr="00AE2D14">
        <w:rPr>
          <w:rFonts w:ascii="Times New Roman" w:hAnsi="Times New Roman"/>
          <w:sz w:val="28"/>
          <w:szCs w:val="28"/>
        </w:rPr>
        <w:t xml:space="preserve">то для каждого показателя устанавливается его значимость, в соответствии </w:t>
      </w:r>
      <w:r w:rsidR="008F5445">
        <w:rPr>
          <w:rFonts w:ascii="Times New Roman" w:hAnsi="Times New Roman"/>
          <w:sz w:val="28"/>
          <w:szCs w:val="28"/>
        </w:rPr>
        <w:t xml:space="preserve">                     </w:t>
      </w:r>
      <w:r w:rsidR="00AE2D14" w:rsidRPr="00AE2D14">
        <w:rPr>
          <w:rFonts w:ascii="Times New Roman" w:hAnsi="Times New Roman"/>
          <w:sz w:val="28"/>
          <w:szCs w:val="28"/>
        </w:rPr>
        <w:t xml:space="preserve">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w:t>
      </w:r>
      <w:r w:rsidR="00C420BB">
        <w:rPr>
          <w:rFonts w:ascii="Times New Roman" w:hAnsi="Times New Roman"/>
          <w:sz w:val="28"/>
          <w:szCs w:val="28"/>
        </w:rPr>
        <w:t xml:space="preserve"> </w:t>
      </w:r>
      <w:r w:rsidR="00AE2D14" w:rsidRPr="00AE2D14">
        <w:rPr>
          <w:rFonts w:ascii="Times New Roman" w:hAnsi="Times New Roman"/>
          <w:sz w:val="28"/>
          <w:szCs w:val="28"/>
        </w:rPr>
        <w:t>или порядок их определения. Для оценки заявок (</w:t>
      </w:r>
      <w:proofErr w:type="gramStart"/>
      <w:r w:rsidR="00AE2D14" w:rsidRPr="00AE2D14">
        <w:rPr>
          <w:rFonts w:ascii="Times New Roman" w:hAnsi="Times New Roman"/>
          <w:sz w:val="28"/>
          <w:szCs w:val="28"/>
        </w:rPr>
        <w:t xml:space="preserve">предложений) </w:t>
      </w:r>
      <w:r w:rsidR="00C420BB">
        <w:rPr>
          <w:rFonts w:ascii="Times New Roman" w:hAnsi="Times New Roman"/>
          <w:sz w:val="28"/>
          <w:szCs w:val="28"/>
        </w:rPr>
        <w:t xml:space="preserve">  </w:t>
      </w:r>
      <w:proofErr w:type="gramEnd"/>
      <w:r w:rsidR="00C420BB">
        <w:rPr>
          <w:rFonts w:ascii="Times New Roman" w:hAnsi="Times New Roman"/>
          <w:sz w:val="28"/>
          <w:szCs w:val="28"/>
        </w:rPr>
        <w:t xml:space="preserve">                                           </w:t>
      </w:r>
      <w:r w:rsidR="00AE2D14" w:rsidRPr="00AE2D14">
        <w:rPr>
          <w:rFonts w:ascii="Times New Roman" w:hAnsi="Times New Roman"/>
          <w:sz w:val="28"/>
          <w:szCs w:val="28"/>
        </w:rPr>
        <w:t xml:space="preserve">по </w:t>
      </w:r>
      <w:proofErr w:type="spellStart"/>
      <w:r w:rsidR="00AE2D14" w:rsidRPr="00AE2D14">
        <w:rPr>
          <w:rFonts w:ascii="Times New Roman" w:hAnsi="Times New Roman"/>
          <w:sz w:val="28"/>
          <w:szCs w:val="28"/>
        </w:rPr>
        <w:t>нестоимостным</w:t>
      </w:r>
      <w:proofErr w:type="spellEnd"/>
      <w:r w:rsidR="00AE2D14" w:rsidRPr="00AE2D14">
        <w:rPr>
          <w:rFonts w:ascii="Times New Roman" w:hAnsi="Times New Roman"/>
          <w:sz w:val="28"/>
          <w:szCs w:val="28"/>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w:t>
      </w:r>
      <w:r w:rsidR="00C420BB">
        <w:rPr>
          <w:rFonts w:ascii="Times New Roman" w:hAnsi="Times New Roman"/>
          <w:sz w:val="28"/>
          <w:szCs w:val="28"/>
        </w:rPr>
        <w:t xml:space="preserve">                          </w:t>
      </w:r>
      <w:r w:rsidR="00AE2D14" w:rsidRPr="00AE2D14">
        <w:rPr>
          <w:rFonts w:ascii="Times New Roman" w:hAnsi="Times New Roman"/>
          <w:sz w:val="28"/>
          <w:szCs w:val="28"/>
        </w:rPr>
        <w:t>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185720" w:rsidRDefault="005E742A"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 xml:space="preserve">1.1 </w:t>
      </w:r>
      <w:r w:rsidR="00185720">
        <w:rPr>
          <w:rFonts w:ascii="Times New Roman" w:hAnsi="Times New Roman"/>
          <w:sz w:val="28"/>
          <w:szCs w:val="28"/>
        </w:rPr>
        <w:t>По мнению Заявителя, Заказчиком в</w:t>
      </w:r>
      <w:r w:rsidR="00185720" w:rsidRPr="00185720">
        <w:rPr>
          <w:rFonts w:ascii="Times New Roman" w:hAnsi="Times New Roman"/>
          <w:sz w:val="28"/>
          <w:szCs w:val="28"/>
        </w:rPr>
        <w:t xml:space="preserve"> поряд</w:t>
      </w:r>
      <w:r w:rsidR="00185720">
        <w:rPr>
          <w:rFonts w:ascii="Times New Roman" w:hAnsi="Times New Roman"/>
          <w:sz w:val="28"/>
          <w:szCs w:val="28"/>
        </w:rPr>
        <w:t>ке</w:t>
      </w:r>
      <w:r w:rsidR="00185720" w:rsidRPr="00185720">
        <w:rPr>
          <w:rFonts w:ascii="Times New Roman" w:hAnsi="Times New Roman"/>
          <w:sz w:val="28"/>
          <w:szCs w:val="28"/>
        </w:rPr>
        <w:t xml:space="preserve"> оценки заявок участников закупки по Показателю № 1 Критерия № 1</w:t>
      </w:r>
      <w:r w:rsidR="00185720">
        <w:rPr>
          <w:rFonts w:ascii="Times New Roman" w:hAnsi="Times New Roman"/>
          <w:sz w:val="28"/>
          <w:szCs w:val="28"/>
        </w:rPr>
        <w:t xml:space="preserve"> </w:t>
      </w:r>
      <w:r w:rsidR="00185720" w:rsidRPr="00185720">
        <w:rPr>
          <w:rFonts w:ascii="Times New Roman" w:hAnsi="Times New Roman"/>
          <w:sz w:val="28"/>
          <w:szCs w:val="28"/>
        </w:rPr>
        <w:t>неправомерно установлено требование об указании наименования хорового коллектива, планируемого к участию в выступлениях с предоставлением соответствующего согласия на участие</w:t>
      </w:r>
      <w:r w:rsidR="00185720">
        <w:rPr>
          <w:rFonts w:ascii="Times New Roman" w:hAnsi="Times New Roman"/>
          <w:sz w:val="28"/>
          <w:szCs w:val="28"/>
        </w:rPr>
        <w:t>.</w:t>
      </w:r>
    </w:p>
    <w:p w:rsidR="00F6600B" w:rsidRPr="00F6600B" w:rsidRDefault="006575D9"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Согласно Конкурсной документации Критерий</w:t>
      </w:r>
      <w:r w:rsidR="004121CB">
        <w:rPr>
          <w:rFonts w:ascii="Times New Roman" w:hAnsi="Times New Roman"/>
          <w:sz w:val="28"/>
          <w:szCs w:val="28"/>
        </w:rPr>
        <w:t xml:space="preserve"> № 1</w:t>
      </w:r>
      <w:r w:rsidR="00AE2D14" w:rsidRPr="00AE2D14">
        <w:rPr>
          <w:rFonts w:ascii="Times New Roman" w:hAnsi="Times New Roman"/>
          <w:sz w:val="28"/>
          <w:szCs w:val="28"/>
        </w:rPr>
        <w:t xml:space="preserve"> </w:t>
      </w:r>
      <w:r>
        <w:rPr>
          <w:rFonts w:ascii="Times New Roman" w:hAnsi="Times New Roman"/>
          <w:sz w:val="28"/>
          <w:szCs w:val="28"/>
        </w:rPr>
        <w:t>содержит</w:t>
      </w:r>
      <w:r w:rsidR="00AE2D14" w:rsidRPr="00AE2D14">
        <w:rPr>
          <w:rFonts w:ascii="Times New Roman" w:hAnsi="Times New Roman"/>
          <w:sz w:val="28"/>
          <w:szCs w:val="28"/>
        </w:rPr>
        <w:t xml:space="preserve"> </w:t>
      </w:r>
      <w:r w:rsidR="00913C71">
        <w:rPr>
          <w:rFonts w:ascii="Times New Roman" w:hAnsi="Times New Roman"/>
          <w:sz w:val="28"/>
          <w:szCs w:val="28"/>
        </w:rPr>
        <w:t xml:space="preserve">                  </w:t>
      </w:r>
      <w:r w:rsidR="005B1EC4">
        <w:rPr>
          <w:rFonts w:ascii="Times New Roman" w:hAnsi="Times New Roman"/>
          <w:sz w:val="28"/>
          <w:szCs w:val="28"/>
        </w:rPr>
        <w:t>Показатель</w:t>
      </w:r>
      <w:r w:rsidR="004121CB">
        <w:rPr>
          <w:rFonts w:ascii="Times New Roman" w:hAnsi="Times New Roman"/>
          <w:sz w:val="28"/>
          <w:szCs w:val="28"/>
        </w:rPr>
        <w:t xml:space="preserve"> № 1</w:t>
      </w:r>
      <w:r w:rsidR="00913C71">
        <w:rPr>
          <w:rFonts w:ascii="Times New Roman" w:hAnsi="Times New Roman"/>
          <w:sz w:val="28"/>
          <w:szCs w:val="28"/>
        </w:rPr>
        <w:t xml:space="preserve">, </w:t>
      </w:r>
      <w:r w:rsidR="00913C71" w:rsidRPr="00913C71">
        <w:rPr>
          <w:rFonts w:ascii="Times New Roman" w:hAnsi="Times New Roman"/>
          <w:sz w:val="28"/>
          <w:szCs w:val="28"/>
        </w:rPr>
        <w:t>в рамках которого оценива</w:t>
      </w:r>
      <w:r w:rsidR="002A2D35">
        <w:rPr>
          <w:rFonts w:ascii="Times New Roman" w:hAnsi="Times New Roman"/>
          <w:sz w:val="28"/>
          <w:szCs w:val="28"/>
        </w:rPr>
        <w:t>ют</w:t>
      </w:r>
      <w:r w:rsidR="00913C71" w:rsidRPr="00913C71">
        <w:rPr>
          <w:rFonts w:ascii="Times New Roman" w:hAnsi="Times New Roman"/>
          <w:sz w:val="28"/>
          <w:szCs w:val="28"/>
        </w:rPr>
        <w:t xml:space="preserve"> </w:t>
      </w:r>
      <w:r w:rsidR="004121CB" w:rsidRPr="004121CB">
        <w:rPr>
          <w:rFonts w:ascii="Times New Roman" w:hAnsi="Times New Roman"/>
          <w:sz w:val="28"/>
          <w:szCs w:val="28"/>
        </w:rPr>
        <w:t>способ</w:t>
      </w:r>
      <w:r w:rsidR="004121CB">
        <w:rPr>
          <w:rFonts w:ascii="Times New Roman" w:hAnsi="Times New Roman"/>
          <w:sz w:val="28"/>
          <w:szCs w:val="28"/>
        </w:rPr>
        <w:t>ы</w:t>
      </w:r>
      <w:r w:rsidR="004121CB" w:rsidRPr="004121CB">
        <w:rPr>
          <w:rFonts w:ascii="Times New Roman" w:hAnsi="Times New Roman"/>
          <w:sz w:val="28"/>
          <w:szCs w:val="28"/>
        </w:rPr>
        <w:t xml:space="preserve"> исполнения </w:t>
      </w:r>
      <w:r w:rsidR="00A600E8">
        <w:rPr>
          <w:rFonts w:ascii="Times New Roman" w:hAnsi="Times New Roman"/>
          <w:sz w:val="28"/>
          <w:szCs w:val="28"/>
        </w:rPr>
        <w:t xml:space="preserve">                           </w:t>
      </w:r>
      <w:r w:rsidR="004121CB" w:rsidRPr="004121CB">
        <w:rPr>
          <w:rFonts w:ascii="Times New Roman" w:hAnsi="Times New Roman"/>
          <w:sz w:val="28"/>
          <w:szCs w:val="28"/>
        </w:rPr>
        <w:t xml:space="preserve">всех </w:t>
      </w:r>
      <w:r w:rsidR="004121CB">
        <w:rPr>
          <w:rFonts w:ascii="Times New Roman" w:hAnsi="Times New Roman"/>
          <w:sz w:val="28"/>
          <w:szCs w:val="28"/>
        </w:rPr>
        <w:t>обязательств, предусмотренных пунктом</w:t>
      </w:r>
      <w:r w:rsidR="004121CB" w:rsidRPr="004121CB">
        <w:rPr>
          <w:rFonts w:ascii="Times New Roman" w:hAnsi="Times New Roman"/>
          <w:sz w:val="28"/>
          <w:szCs w:val="28"/>
        </w:rPr>
        <w:t xml:space="preserve"> 5 технического задания</w:t>
      </w:r>
      <w:r w:rsidR="004121CB">
        <w:rPr>
          <w:rFonts w:ascii="Times New Roman" w:hAnsi="Times New Roman"/>
          <w:sz w:val="28"/>
          <w:szCs w:val="28"/>
        </w:rPr>
        <w:t xml:space="preserve"> Конкурсной документации (далее – Техническое задание)</w:t>
      </w:r>
      <w:r w:rsidR="004121CB" w:rsidRPr="004121CB">
        <w:rPr>
          <w:rFonts w:ascii="Times New Roman" w:hAnsi="Times New Roman"/>
          <w:sz w:val="28"/>
          <w:szCs w:val="28"/>
        </w:rPr>
        <w:t xml:space="preserve">. Все способы исполнения обязательств должны соотноситься с указанными обязательствами </w:t>
      </w:r>
      <w:r w:rsidR="00A600E8">
        <w:rPr>
          <w:rFonts w:ascii="Times New Roman" w:hAnsi="Times New Roman"/>
          <w:sz w:val="28"/>
          <w:szCs w:val="28"/>
        </w:rPr>
        <w:t xml:space="preserve">    </w:t>
      </w:r>
      <w:r w:rsidR="004121CB" w:rsidRPr="004121CB">
        <w:rPr>
          <w:rFonts w:ascii="Times New Roman" w:hAnsi="Times New Roman"/>
          <w:sz w:val="28"/>
          <w:szCs w:val="28"/>
        </w:rPr>
        <w:t xml:space="preserve">и находиться во взаимосвязи с ними и содержанием Технического задания. </w:t>
      </w:r>
      <w:r w:rsidR="00A600E8">
        <w:rPr>
          <w:rFonts w:ascii="Times New Roman" w:hAnsi="Times New Roman"/>
          <w:sz w:val="28"/>
          <w:szCs w:val="28"/>
        </w:rPr>
        <w:t xml:space="preserve">         </w:t>
      </w:r>
      <w:r w:rsidR="004121CB" w:rsidRPr="004121CB">
        <w:rPr>
          <w:rFonts w:ascii="Times New Roman" w:hAnsi="Times New Roman"/>
          <w:sz w:val="28"/>
          <w:szCs w:val="28"/>
        </w:rPr>
        <w:t xml:space="preserve">При этом надлежащим указанием способа исполнения </w:t>
      </w:r>
      <w:r w:rsidR="00A600E8">
        <w:rPr>
          <w:rFonts w:ascii="Times New Roman" w:hAnsi="Times New Roman"/>
          <w:sz w:val="28"/>
          <w:szCs w:val="28"/>
        </w:rPr>
        <w:t xml:space="preserve">следующих </w:t>
      </w:r>
      <w:r w:rsidR="004121CB" w:rsidRPr="004121CB">
        <w:rPr>
          <w:rFonts w:ascii="Times New Roman" w:hAnsi="Times New Roman"/>
          <w:sz w:val="28"/>
          <w:szCs w:val="28"/>
        </w:rPr>
        <w:t>об</w:t>
      </w:r>
      <w:r w:rsidR="005E742A">
        <w:rPr>
          <w:rFonts w:ascii="Times New Roman" w:hAnsi="Times New Roman"/>
          <w:sz w:val="28"/>
          <w:szCs w:val="28"/>
        </w:rPr>
        <w:t>язательств, предусмотренных пунктами 5.2.16.4, 5.2.16.7</w:t>
      </w:r>
      <w:r w:rsidR="00AF6473" w:rsidRPr="00AF6473">
        <w:rPr>
          <w:rFonts w:ascii="Times New Roman" w:hAnsi="Times New Roman"/>
          <w:sz w:val="28"/>
          <w:szCs w:val="28"/>
        </w:rPr>
        <w:t xml:space="preserve"> Технического задания, </w:t>
      </w:r>
      <w:r w:rsidR="00F6600B" w:rsidRPr="00F6600B">
        <w:rPr>
          <w:rFonts w:ascii="Times New Roman" w:hAnsi="Times New Roman"/>
          <w:sz w:val="28"/>
          <w:szCs w:val="28"/>
        </w:rPr>
        <w:t>будет являться одновременное соблюдение в заявке участника конкурса совокупности следующих условий:</w:t>
      </w:r>
    </w:p>
    <w:p w:rsidR="00F6600B" w:rsidRPr="00F6600B" w:rsidRDefault="00AF6473"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w:t>
      </w:r>
      <w:r w:rsidR="00F6600B" w:rsidRPr="00F6600B">
        <w:rPr>
          <w:rFonts w:ascii="Times New Roman" w:hAnsi="Times New Roman"/>
          <w:sz w:val="28"/>
          <w:szCs w:val="28"/>
        </w:rPr>
        <w:t xml:space="preserve"> указание в предложении о качестве услуг наименования хорового коллектива, планируемого к привлечению </w:t>
      </w:r>
      <w:r w:rsidRPr="00F6600B">
        <w:rPr>
          <w:rFonts w:ascii="Times New Roman" w:hAnsi="Times New Roman"/>
          <w:sz w:val="28"/>
          <w:szCs w:val="28"/>
        </w:rPr>
        <w:t xml:space="preserve">исполнителем </w:t>
      </w:r>
      <w:r w:rsidR="00F6600B" w:rsidRPr="00F6600B">
        <w:rPr>
          <w:rFonts w:ascii="Times New Roman" w:hAnsi="Times New Roman"/>
          <w:sz w:val="28"/>
          <w:szCs w:val="28"/>
        </w:rPr>
        <w:t xml:space="preserve">для участия </w:t>
      </w:r>
      <w:r w:rsidR="00C420BB">
        <w:rPr>
          <w:rFonts w:ascii="Times New Roman" w:hAnsi="Times New Roman"/>
          <w:sz w:val="28"/>
          <w:szCs w:val="28"/>
        </w:rPr>
        <w:t xml:space="preserve">                               </w:t>
      </w:r>
      <w:r w:rsidR="00F6600B" w:rsidRPr="00F6600B">
        <w:rPr>
          <w:rFonts w:ascii="Times New Roman" w:hAnsi="Times New Roman"/>
          <w:sz w:val="28"/>
          <w:szCs w:val="28"/>
        </w:rPr>
        <w:t>в выступлениях;</w:t>
      </w:r>
    </w:p>
    <w:p w:rsidR="004121CB" w:rsidRDefault="00AF6473"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 xml:space="preserve">– </w:t>
      </w:r>
      <w:r w:rsidR="00F6600B" w:rsidRPr="00F6600B">
        <w:rPr>
          <w:rFonts w:ascii="Times New Roman" w:hAnsi="Times New Roman"/>
          <w:sz w:val="28"/>
          <w:szCs w:val="28"/>
        </w:rPr>
        <w:t xml:space="preserve">представление в составе заявки документов/копий документов, подтверждающих наличие выраженного согласия соответствующего хорового коллектива для участия в выступлениях в рамках государственного контракта, заключаемого по итогам </w:t>
      </w:r>
      <w:r w:rsidR="00192DB4" w:rsidRPr="00F6600B">
        <w:rPr>
          <w:rFonts w:ascii="Times New Roman" w:hAnsi="Times New Roman"/>
          <w:sz w:val="28"/>
          <w:szCs w:val="28"/>
        </w:rPr>
        <w:t xml:space="preserve">Конкурса </w:t>
      </w:r>
      <w:r w:rsidR="00F6600B" w:rsidRPr="00F6600B">
        <w:rPr>
          <w:rFonts w:ascii="Times New Roman" w:hAnsi="Times New Roman"/>
          <w:sz w:val="28"/>
          <w:szCs w:val="28"/>
        </w:rPr>
        <w:t>(документы составляются в свободной форме и должны быть подписаны от имени привлекаемого коллектива).</w:t>
      </w:r>
    </w:p>
    <w:p w:rsidR="00E033DE" w:rsidRDefault="00A600E8"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На заседании Комиссии представитель Заказчика пояснил, что</w:t>
      </w:r>
      <w:r w:rsidR="00EA147E">
        <w:rPr>
          <w:rFonts w:ascii="Times New Roman" w:hAnsi="Times New Roman"/>
          <w:sz w:val="28"/>
          <w:szCs w:val="28"/>
        </w:rPr>
        <w:t xml:space="preserve"> </w:t>
      </w:r>
      <w:r w:rsidR="00681113">
        <w:rPr>
          <w:rFonts w:ascii="Times New Roman" w:hAnsi="Times New Roman"/>
          <w:sz w:val="28"/>
          <w:szCs w:val="28"/>
        </w:rPr>
        <w:t xml:space="preserve">указанное </w:t>
      </w:r>
      <w:r w:rsidR="00EA147E">
        <w:rPr>
          <w:rFonts w:ascii="Times New Roman" w:hAnsi="Times New Roman"/>
          <w:sz w:val="28"/>
          <w:szCs w:val="28"/>
        </w:rPr>
        <w:t xml:space="preserve">требование </w:t>
      </w:r>
      <w:r w:rsidR="00E033DE" w:rsidRPr="00E033DE">
        <w:rPr>
          <w:rFonts w:ascii="Times New Roman" w:hAnsi="Times New Roman"/>
          <w:sz w:val="28"/>
          <w:szCs w:val="28"/>
        </w:rPr>
        <w:t>установлено в соответств</w:t>
      </w:r>
      <w:r w:rsidR="00E033DE">
        <w:rPr>
          <w:rFonts w:ascii="Times New Roman" w:hAnsi="Times New Roman"/>
          <w:sz w:val="28"/>
          <w:szCs w:val="28"/>
        </w:rPr>
        <w:t>ии с потребностью Заказчика и</w:t>
      </w:r>
      <w:r w:rsidR="00E033DE" w:rsidRPr="00E033DE">
        <w:rPr>
          <w:rFonts w:ascii="Times New Roman" w:hAnsi="Times New Roman"/>
          <w:sz w:val="28"/>
          <w:szCs w:val="28"/>
        </w:rPr>
        <w:t xml:space="preserve"> не предусматривает обязанности к участникам закупки до подачи заявок на участие в Конкурсе заключать договорные отношения с хоровыми коллективами, которые будут участвовать в выступлениях в рамках исполнения государственного контракта. </w:t>
      </w:r>
      <w:r w:rsidR="00192DB4">
        <w:rPr>
          <w:rFonts w:ascii="Times New Roman" w:hAnsi="Times New Roman"/>
          <w:sz w:val="28"/>
          <w:szCs w:val="28"/>
        </w:rPr>
        <w:t>Что</w:t>
      </w:r>
      <w:r w:rsidR="00E033DE" w:rsidRPr="00E033DE">
        <w:rPr>
          <w:rFonts w:ascii="Times New Roman" w:hAnsi="Times New Roman"/>
          <w:sz w:val="28"/>
          <w:szCs w:val="28"/>
        </w:rPr>
        <w:t xml:space="preserve"> не противоречит требованиям Правил и Закона о контрактной системе.</w:t>
      </w:r>
    </w:p>
    <w:p w:rsidR="00E033DE" w:rsidRDefault="00E033DE" w:rsidP="00185720">
      <w:pPr>
        <w:tabs>
          <w:tab w:val="left" w:pos="902"/>
          <w:tab w:val="left" w:pos="9639"/>
        </w:tabs>
        <w:spacing w:line="380" w:lineRule="exact"/>
        <w:ind w:firstLine="567"/>
        <w:jc w:val="both"/>
        <w:rPr>
          <w:rFonts w:ascii="Times New Roman" w:hAnsi="Times New Roman"/>
          <w:sz w:val="28"/>
          <w:szCs w:val="28"/>
        </w:rPr>
      </w:pPr>
      <w:r w:rsidRPr="00E033DE">
        <w:rPr>
          <w:rFonts w:ascii="Times New Roman" w:hAnsi="Times New Roman"/>
          <w:sz w:val="28"/>
          <w:szCs w:val="28"/>
        </w:rPr>
        <w:t>Вместе с тем на заседании Комиссии представитель Заявителя                                    не представил доказательств, подтверждающих обоснованность довода.</w:t>
      </w:r>
    </w:p>
    <w:p w:rsidR="00E033DE" w:rsidRDefault="00E033DE"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Таким образом, довод Заявителя не нашел своего подтверждения.</w:t>
      </w:r>
    </w:p>
    <w:p w:rsidR="00185720" w:rsidRDefault="005E742A"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 xml:space="preserve">1.2 </w:t>
      </w:r>
      <w:r w:rsidR="00185720">
        <w:rPr>
          <w:rFonts w:ascii="Times New Roman" w:hAnsi="Times New Roman"/>
          <w:sz w:val="28"/>
          <w:szCs w:val="28"/>
        </w:rPr>
        <w:t xml:space="preserve">Согласно доводу Заявителя, Заказчиком в порядке оценки заявок участников закупки по </w:t>
      </w:r>
      <w:r w:rsidR="00185720" w:rsidRPr="00185720">
        <w:rPr>
          <w:rFonts w:ascii="Times New Roman" w:hAnsi="Times New Roman"/>
          <w:sz w:val="28"/>
          <w:szCs w:val="28"/>
        </w:rPr>
        <w:t>Показа</w:t>
      </w:r>
      <w:r w:rsidR="00185720">
        <w:rPr>
          <w:rFonts w:ascii="Times New Roman" w:hAnsi="Times New Roman"/>
          <w:sz w:val="28"/>
          <w:szCs w:val="28"/>
        </w:rPr>
        <w:t>телю № 2 Критерия № 2</w:t>
      </w:r>
      <w:r w:rsidR="00185720" w:rsidRPr="00185720">
        <w:rPr>
          <w:rFonts w:ascii="Times New Roman" w:hAnsi="Times New Roman"/>
          <w:sz w:val="28"/>
          <w:szCs w:val="28"/>
        </w:rPr>
        <w:t xml:space="preserve"> неправомерно установлена минимальная стоимость контрактов (</w:t>
      </w:r>
      <w:r w:rsidR="00185720">
        <w:rPr>
          <w:rFonts w:ascii="Times New Roman" w:hAnsi="Times New Roman"/>
          <w:sz w:val="28"/>
          <w:szCs w:val="28"/>
        </w:rPr>
        <w:t>договоров), подлежащих оценке,</w:t>
      </w:r>
      <w:r w:rsidR="00185720" w:rsidRPr="00185720">
        <w:rPr>
          <w:rFonts w:ascii="Times New Roman" w:hAnsi="Times New Roman"/>
          <w:sz w:val="28"/>
          <w:szCs w:val="28"/>
        </w:rPr>
        <w:t xml:space="preserve"> а также </w:t>
      </w:r>
      <w:r w:rsidR="00185720">
        <w:rPr>
          <w:rFonts w:ascii="Times New Roman" w:hAnsi="Times New Roman"/>
          <w:sz w:val="28"/>
          <w:szCs w:val="28"/>
        </w:rPr>
        <w:t xml:space="preserve">не предусмотрено предоставление </w:t>
      </w:r>
      <w:r w:rsidR="00185720" w:rsidRPr="00185720">
        <w:rPr>
          <w:rFonts w:ascii="Times New Roman" w:hAnsi="Times New Roman"/>
          <w:sz w:val="28"/>
          <w:szCs w:val="28"/>
        </w:rPr>
        <w:t>гражданско-правовых договоров для оц</w:t>
      </w:r>
      <w:r w:rsidR="00185720">
        <w:rPr>
          <w:rFonts w:ascii="Times New Roman" w:hAnsi="Times New Roman"/>
          <w:sz w:val="28"/>
          <w:szCs w:val="28"/>
        </w:rPr>
        <w:t>енки заявок участников закупки.</w:t>
      </w:r>
    </w:p>
    <w:p w:rsidR="00805656" w:rsidRDefault="00185720"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В соответствии с</w:t>
      </w:r>
      <w:r w:rsidR="00805656" w:rsidRPr="00805656">
        <w:rPr>
          <w:rFonts w:ascii="Times New Roman" w:hAnsi="Times New Roman"/>
          <w:sz w:val="28"/>
          <w:szCs w:val="28"/>
        </w:rPr>
        <w:t xml:space="preserve"> Конкурсной документаци</w:t>
      </w:r>
      <w:r>
        <w:rPr>
          <w:rFonts w:ascii="Times New Roman" w:hAnsi="Times New Roman"/>
          <w:sz w:val="28"/>
          <w:szCs w:val="28"/>
        </w:rPr>
        <w:t>ей</w:t>
      </w:r>
      <w:r w:rsidR="00805656" w:rsidRPr="00805656">
        <w:rPr>
          <w:rFonts w:ascii="Times New Roman" w:hAnsi="Times New Roman"/>
          <w:sz w:val="28"/>
          <w:szCs w:val="28"/>
        </w:rPr>
        <w:t xml:space="preserve"> Критерий № </w:t>
      </w:r>
      <w:r w:rsidR="00805656">
        <w:rPr>
          <w:rFonts w:ascii="Times New Roman" w:hAnsi="Times New Roman"/>
          <w:sz w:val="28"/>
          <w:szCs w:val="28"/>
        </w:rPr>
        <w:t xml:space="preserve">2 </w:t>
      </w:r>
      <w:r w:rsidR="00805656" w:rsidRPr="00805656">
        <w:rPr>
          <w:rFonts w:ascii="Times New Roman" w:hAnsi="Times New Roman"/>
          <w:sz w:val="28"/>
          <w:szCs w:val="28"/>
        </w:rPr>
        <w:t xml:space="preserve">содержит </w:t>
      </w:r>
      <w:r w:rsidR="008F5445">
        <w:rPr>
          <w:rFonts w:ascii="Times New Roman" w:hAnsi="Times New Roman"/>
          <w:sz w:val="28"/>
          <w:szCs w:val="28"/>
        </w:rPr>
        <w:t xml:space="preserve">               </w:t>
      </w:r>
      <w:r w:rsidR="00805656" w:rsidRPr="00805656">
        <w:rPr>
          <w:rFonts w:ascii="Times New Roman" w:hAnsi="Times New Roman"/>
          <w:sz w:val="28"/>
          <w:szCs w:val="28"/>
        </w:rPr>
        <w:t>Показатель</w:t>
      </w:r>
      <w:r w:rsidR="008F5445">
        <w:rPr>
          <w:rFonts w:ascii="Times New Roman" w:hAnsi="Times New Roman"/>
          <w:sz w:val="28"/>
          <w:szCs w:val="28"/>
        </w:rPr>
        <w:t xml:space="preserve"> </w:t>
      </w:r>
      <w:r w:rsidR="00805656" w:rsidRPr="00805656">
        <w:rPr>
          <w:rFonts w:ascii="Times New Roman" w:hAnsi="Times New Roman"/>
          <w:sz w:val="28"/>
          <w:szCs w:val="28"/>
        </w:rPr>
        <w:t xml:space="preserve">№ </w:t>
      </w:r>
      <w:r w:rsidR="00805656">
        <w:rPr>
          <w:rFonts w:ascii="Times New Roman" w:hAnsi="Times New Roman"/>
          <w:sz w:val="28"/>
          <w:szCs w:val="28"/>
        </w:rPr>
        <w:t>2</w:t>
      </w:r>
      <w:r w:rsidR="00805656" w:rsidRPr="00805656">
        <w:rPr>
          <w:rFonts w:ascii="Times New Roman" w:hAnsi="Times New Roman"/>
          <w:sz w:val="28"/>
          <w:szCs w:val="28"/>
        </w:rPr>
        <w:t>, в рамках которого</w:t>
      </w:r>
      <w:r w:rsidR="00805656">
        <w:rPr>
          <w:rFonts w:ascii="Times New Roman" w:hAnsi="Times New Roman"/>
          <w:sz w:val="28"/>
          <w:szCs w:val="28"/>
        </w:rPr>
        <w:t xml:space="preserve"> оцениваются </w:t>
      </w:r>
      <w:r w:rsidR="00805656" w:rsidRPr="00805656">
        <w:rPr>
          <w:rFonts w:ascii="Times New Roman" w:hAnsi="Times New Roman"/>
          <w:sz w:val="28"/>
          <w:szCs w:val="28"/>
        </w:rPr>
        <w:t>контракты</w:t>
      </w:r>
      <w:r w:rsidR="00805656">
        <w:rPr>
          <w:rFonts w:ascii="Times New Roman" w:hAnsi="Times New Roman"/>
          <w:sz w:val="28"/>
          <w:szCs w:val="28"/>
        </w:rPr>
        <w:t xml:space="preserve"> </w:t>
      </w:r>
      <w:r w:rsidR="008F5445">
        <w:rPr>
          <w:rFonts w:ascii="Times New Roman" w:hAnsi="Times New Roman"/>
          <w:sz w:val="28"/>
          <w:szCs w:val="28"/>
        </w:rPr>
        <w:t xml:space="preserve">                                            </w:t>
      </w:r>
      <w:r w:rsidR="00805656" w:rsidRPr="00805656">
        <w:rPr>
          <w:rFonts w:ascii="Times New Roman" w:hAnsi="Times New Roman"/>
          <w:sz w:val="28"/>
          <w:szCs w:val="28"/>
        </w:rPr>
        <w:t xml:space="preserve">или гражданско-правовые договоры, заключенные в рамках </w:t>
      </w:r>
      <w:r w:rsidR="00805656">
        <w:rPr>
          <w:rFonts w:ascii="Times New Roman" w:hAnsi="Times New Roman"/>
          <w:sz w:val="28"/>
          <w:szCs w:val="28"/>
        </w:rPr>
        <w:t xml:space="preserve">Закона </w:t>
      </w:r>
      <w:r w:rsidR="008F5445">
        <w:rPr>
          <w:rFonts w:ascii="Times New Roman" w:hAnsi="Times New Roman"/>
          <w:sz w:val="28"/>
          <w:szCs w:val="28"/>
        </w:rPr>
        <w:t xml:space="preserve">                                      </w:t>
      </w:r>
      <w:r w:rsidR="00805656">
        <w:rPr>
          <w:rFonts w:ascii="Times New Roman" w:hAnsi="Times New Roman"/>
          <w:sz w:val="28"/>
          <w:szCs w:val="28"/>
        </w:rPr>
        <w:t>о контрактной системе</w:t>
      </w:r>
      <w:r w:rsidR="00805656" w:rsidRPr="00805656">
        <w:rPr>
          <w:rFonts w:ascii="Times New Roman" w:hAnsi="Times New Roman"/>
          <w:sz w:val="28"/>
          <w:szCs w:val="28"/>
        </w:rPr>
        <w:t>, Федерального закона от 18.07.2011 № 223-ФЗ</w:t>
      </w:r>
      <w:r w:rsidR="00805656">
        <w:rPr>
          <w:rFonts w:ascii="Times New Roman" w:hAnsi="Times New Roman"/>
          <w:sz w:val="28"/>
          <w:szCs w:val="28"/>
        </w:rPr>
        <w:t xml:space="preserve"> </w:t>
      </w:r>
      <w:r w:rsidR="008F5445">
        <w:rPr>
          <w:rFonts w:ascii="Times New Roman" w:hAnsi="Times New Roman"/>
          <w:sz w:val="28"/>
          <w:szCs w:val="28"/>
        </w:rPr>
        <w:t xml:space="preserve">                                  </w:t>
      </w:r>
      <w:r w:rsidR="00805656" w:rsidRPr="00805656">
        <w:rPr>
          <w:rFonts w:ascii="Times New Roman" w:hAnsi="Times New Roman"/>
          <w:sz w:val="28"/>
          <w:szCs w:val="28"/>
        </w:rPr>
        <w:t>«О закупках товаров, работ, услуг отдельными видами юридических лиц»</w:t>
      </w:r>
      <w:r w:rsidR="00382D8E">
        <w:rPr>
          <w:rFonts w:ascii="Times New Roman" w:hAnsi="Times New Roman"/>
          <w:sz w:val="28"/>
          <w:szCs w:val="28"/>
        </w:rPr>
        <w:t xml:space="preserve">              (далее – Закон о закупках)</w:t>
      </w:r>
      <w:r w:rsidR="00805656" w:rsidRPr="00805656">
        <w:rPr>
          <w:rFonts w:ascii="Times New Roman" w:hAnsi="Times New Roman"/>
          <w:sz w:val="28"/>
          <w:szCs w:val="28"/>
        </w:rPr>
        <w:t xml:space="preserve">, стоимость оказания услуг по которым </w:t>
      </w:r>
      <w:r w:rsidR="00382D8E">
        <w:rPr>
          <w:rFonts w:ascii="Times New Roman" w:hAnsi="Times New Roman"/>
          <w:sz w:val="28"/>
          <w:szCs w:val="28"/>
        </w:rPr>
        <w:t xml:space="preserve">                                       </w:t>
      </w:r>
      <w:r w:rsidR="008F5445">
        <w:rPr>
          <w:rFonts w:ascii="Times New Roman" w:hAnsi="Times New Roman"/>
          <w:sz w:val="28"/>
          <w:szCs w:val="28"/>
        </w:rPr>
        <w:t>(</w:t>
      </w:r>
      <w:r w:rsidR="00805656" w:rsidRPr="00805656">
        <w:rPr>
          <w:rFonts w:ascii="Times New Roman" w:hAnsi="Times New Roman"/>
          <w:sz w:val="28"/>
          <w:szCs w:val="28"/>
        </w:rPr>
        <w:t>по каждому договору, контракту</w:t>
      </w:r>
      <w:r w:rsidR="008F5445">
        <w:rPr>
          <w:rFonts w:ascii="Times New Roman" w:hAnsi="Times New Roman"/>
          <w:sz w:val="28"/>
          <w:szCs w:val="28"/>
        </w:rPr>
        <w:t>)</w:t>
      </w:r>
      <w:r w:rsidR="00805656" w:rsidRPr="00805656">
        <w:rPr>
          <w:rFonts w:ascii="Times New Roman" w:hAnsi="Times New Roman"/>
          <w:sz w:val="28"/>
          <w:szCs w:val="28"/>
        </w:rPr>
        <w:t xml:space="preserve"> составляет не менее 70</w:t>
      </w:r>
      <w:r w:rsidR="00805656">
        <w:rPr>
          <w:rFonts w:ascii="Times New Roman" w:hAnsi="Times New Roman"/>
          <w:sz w:val="28"/>
          <w:szCs w:val="28"/>
        </w:rPr>
        <w:t xml:space="preserve"> </w:t>
      </w:r>
      <w:r w:rsidR="00805656" w:rsidRPr="00805656">
        <w:rPr>
          <w:rFonts w:ascii="Times New Roman" w:hAnsi="Times New Roman"/>
          <w:sz w:val="28"/>
          <w:szCs w:val="28"/>
        </w:rPr>
        <w:t>% от НМЦК</w:t>
      </w:r>
      <w:r w:rsidR="00805656">
        <w:rPr>
          <w:rFonts w:ascii="Times New Roman" w:hAnsi="Times New Roman"/>
          <w:sz w:val="28"/>
          <w:szCs w:val="28"/>
        </w:rPr>
        <w:t xml:space="preserve"> и более рублей</w:t>
      </w:r>
      <w:r w:rsidR="00805656" w:rsidRPr="00805656">
        <w:rPr>
          <w:rFonts w:ascii="Times New Roman" w:hAnsi="Times New Roman"/>
          <w:sz w:val="28"/>
          <w:szCs w:val="28"/>
        </w:rPr>
        <w:t>.</w:t>
      </w:r>
    </w:p>
    <w:p w:rsidR="005E742A" w:rsidRPr="00805656" w:rsidRDefault="005E742A" w:rsidP="00185720">
      <w:pPr>
        <w:tabs>
          <w:tab w:val="left" w:pos="902"/>
          <w:tab w:val="left" w:pos="9639"/>
        </w:tabs>
        <w:spacing w:line="380" w:lineRule="exact"/>
        <w:ind w:firstLine="567"/>
        <w:jc w:val="both"/>
        <w:rPr>
          <w:rFonts w:ascii="Times New Roman" w:hAnsi="Times New Roman"/>
          <w:sz w:val="28"/>
          <w:szCs w:val="28"/>
        </w:rPr>
      </w:pPr>
      <w:r w:rsidRPr="005E742A">
        <w:rPr>
          <w:rFonts w:ascii="Times New Roman" w:hAnsi="Times New Roman"/>
          <w:sz w:val="28"/>
          <w:szCs w:val="28"/>
        </w:rPr>
        <w:t xml:space="preserve">На заседании Комиссии представитель Заказчика пояснил, что </w:t>
      </w:r>
      <w:r w:rsidR="006A5A83" w:rsidRPr="006A5A83">
        <w:rPr>
          <w:rFonts w:ascii="Times New Roman" w:hAnsi="Times New Roman"/>
          <w:sz w:val="28"/>
          <w:szCs w:val="28"/>
        </w:rPr>
        <w:t>указанные требования установлены в соответствии с потребностью Заказчика.</w:t>
      </w:r>
      <w:r w:rsidR="006A5A83">
        <w:rPr>
          <w:rFonts w:ascii="Times New Roman" w:hAnsi="Times New Roman"/>
          <w:sz w:val="28"/>
          <w:szCs w:val="28"/>
        </w:rPr>
        <w:t xml:space="preserve"> При этом </w:t>
      </w:r>
      <w:r w:rsidR="00382D8E">
        <w:rPr>
          <w:rFonts w:ascii="Times New Roman" w:hAnsi="Times New Roman"/>
          <w:sz w:val="28"/>
          <w:szCs w:val="28"/>
        </w:rPr>
        <w:t>в целях оценки заявок по Показателю № 2 принимаются контракты (договоры)</w:t>
      </w:r>
      <w:r w:rsidR="006A5A83">
        <w:rPr>
          <w:rFonts w:ascii="Times New Roman" w:hAnsi="Times New Roman"/>
          <w:sz w:val="28"/>
          <w:szCs w:val="28"/>
        </w:rPr>
        <w:t xml:space="preserve">, </w:t>
      </w:r>
      <w:r w:rsidR="00382D8E">
        <w:rPr>
          <w:rFonts w:ascii="Times New Roman" w:hAnsi="Times New Roman"/>
          <w:sz w:val="28"/>
          <w:szCs w:val="28"/>
        </w:rPr>
        <w:t xml:space="preserve">заключенные </w:t>
      </w:r>
      <w:r w:rsidR="006A5A83">
        <w:rPr>
          <w:rFonts w:ascii="Times New Roman" w:hAnsi="Times New Roman"/>
          <w:sz w:val="28"/>
          <w:szCs w:val="28"/>
        </w:rPr>
        <w:t xml:space="preserve">только </w:t>
      </w:r>
      <w:r w:rsidR="00382D8E">
        <w:rPr>
          <w:rFonts w:ascii="Times New Roman" w:hAnsi="Times New Roman"/>
          <w:sz w:val="28"/>
          <w:szCs w:val="28"/>
        </w:rPr>
        <w:t xml:space="preserve">в </w:t>
      </w:r>
      <w:r w:rsidR="006A5A83">
        <w:rPr>
          <w:rFonts w:ascii="Times New Roman" w:hAnsi="Times New Roman"/>
          <w:sz w:val="28"/>
          <w:szCs w:val="28"/>
        </w:rPr>
        <w:t>рамках</w:t>
      </w:r>
      <w:r w:rsidR="00382D8E">
        <w:rPr>
          <w:rFonts w:ascii="Times New Roman" w:hAnsi="Times New Roman"/>
          <w:sz w:val="28"/>
          <w:szCs w:val="28"/>
        </w:rPr>
        <w:t xml:space="preserve"> Закона о контрактной </w:t>
      </w:r>
      <w:r w:rsidR="006A5A83">
        <w:rPr>
          <w:rFonts w:ascii="Times New Roman" w:hAnsi="Times New Roman"/>
          <w:sz w:val="28"/>
          <w:szCs w:val="28"/>
        </w:rPr>
        <w:t>систем</w:t>
      </w:r>
      <w:r w:rsidR="00EE6920">
        <w:rPr>
          <w:rFonts w:ascii="Times New Roman" w:hAnsi="Times New Roman"/>
          <w:sz w:val="28"/>
          <w:szCs w:val="28"/>
        </w:rPr>
        <w:t>е</w:t>
      </w:r>
      <w:r w:rsidR="00382D8E">
        <w:rPr>
          <w:rFonts w:ascii="Times New Roman" w:hAnsi="Times New Roman"/>
          <w:sz w:val="28"/>
          <w:szCs w:val="28"/>
        </w:rPr>
        <w:t xml:space="preserve"> и Закона о закупках. </w:t>
      </w:r>
    </w:p>
    <w:p w:rsidR="00867D42" w:rsidRDefault="005E742A" w:rsidP="00185720">
      <w:pPr>
        <w:tabs>
          <w:tab w:val="left" w:pos="902"/>
          <w:tab w:val="left" w:pos="9639"/>
        </w:tabs>
        <w:spacing w:line="380" w:lineRule="exact"/>
        <w:ind w:firstLine="567"/>
        <w:jc w:val="both"/>
        <w:rPr>
          <w:rFonts w:ascii="Times New Roman" w:hAnsi="Times New Roman"/>
          <w:sz w:val="28"/>
          <w:szCs w:val="28"/>
        </w:rPr>
      </w:pPr>
      <w:r>
        <w:rPr>
          <w:rFonts w:ascii="Times New Roman" w:hAnsi="Times New Roman"/>
          <w:sz w:val="28"/>
          <w:szCs w:val="28"/>
        </w:rPr>
        <w:t>Кроме того,</w:t>
      </w:r>
      <w:r w:rsidR="00805656">
        <w:rPr>
          <w:rFonts w:ascii="Times New Roman" w:hAnsi="Times New Roman"/>
          <w:sz w:val="28"/>
          <w:szCs w:val="28"/>
        </w:rPr>
        <w:t xml:space="preserve"> Комиссией</w:t>
      </w:r>
      <w:r w:rsidR="00867D42" w:rsidRPr="00867D42">
        <w:rPr>
          <w:rFonts w:ascii="Times New Roman" w:hAnsi="Times New Roman"/>
          <w:sz w:val="28"/>
          <w:szCs w:val="28"/>
        </w:rPr>
        <w:t xml:space="preserve"> установлено, что </w:t>
      </w:r>
      <w:r>
        <w:rPr>
          <w:rFonts w:ascii="Times New Roman" w:hAnsi="Times New Roman"/>
          <w:sz w:val="28"/>
          <w:szCs w:val="28"/>
        </w:rPr>
        <w:t xml:space="preserve">установление </w:t>
      </w:r>
      <w:r w:rsidRPr="005E742A">
        <w:rPr>
          <w:rFonts w:ascii="Times New Roman" w:hAnsi="Times New Roman"/>
          <w:sz w:val="28"/>
          <w:szCs w:val="28"/>
        </w:rPr>
        <w:t xml:space="preserve">Заказчиком в порядке оценки </w:t>
      </w:r>
      <w:r>
        <w:rPr>
          <w:rFonts w:ascii="Times New Roman" w:hAnsi="Times New Roman"/>
          <w:sz w:val="28"/>
          <w:szCs w:val="28"/>
        </w:rPr>
        <w:t xml:space="preserve">минимальной стоимости контрактов (договоров) и </w:t>
      </w:r>
      <w:proofErr w:type="spellStart"/>
      <w:r>
        <w:rPr>
          <w:rFonts w:ascii="Times New Roman" w:hAnsi="Times New Roman"/>
          <w:sz w:val="28"/>
          <w:szCs w:val="28"/>
        </w:rPr>
        <w:t>неустановление</w:t>
      </w:r>
      <w:proofErr w:type="spellEnd"/>
      <w:r>
        <w:rPr>
          <w:rFonts w:ascii="Times New Roman" w:hAnsi="Times New Roman"/>
          <w:sz w:val="28"/>
          <w:szCs w:val="28"/>
        </w:rPr>
        <w:t xml:space="preserve"> требования</w:t>
      </w:r>
      <w:r w:rsidR="00805656">
        <w:rPr>
          <w:rFonts w:ascii="Times New Roman" w:hAnsi="Times New Roman"/>
          <w:sz w:val="28"/>
          <w:szCs w:val="28"/>
        </w:rPr>
        <w:t xml:space="preserve"> </w:t>
      </w:r>
      <w:r>
        <w:rPr>
          <w:rFonts w:ascii="Times New Roman" w:hAnsi="Times New Roman"/>
          <w:sz w:val="28"/>
          <w:szCs w:val="28"/>
        </w:rPr>
        <w:t xml:space="preserve">о предоставлении </w:t>
      </w:r>
      <w:r w:rsidR="00805656">
        <w:rPr>
          <w:rFonts w:ascii="Times New Roman" w:hAnsi="Times New Roman"/>
          <w:sz w:val="28"/>
          <w:szCs w:val="28"/>
        </w:rPr>
        <w:t xml:space="preserve">гражданско-правовых договоров в рамках Показателя </w:t>
      </w:r>
      <w:r>
        <w:rPr>
          <w:rFonts w:ascii="Times New Roman" w:hAnsi="Times New Roman"/>
          <w:sz w:val="28"/>
          <w:szCs w:val="28"/>
        </w:rPr>
        <w:t xml:space="preserve">№ 2 </w:t>
      </w:r>
      <w:r w:rsidR="00805656">
        <w:rPr>
          <w:rFonts w:ascii="Times New Roman" w:hAnsi="Times New Roman"/>
          <w:sz w:val="28"/>
          <w:szCs w:val="28"/>
        </w:rPr>
        <w:t>не противоречит Правилам и Закону о контрактной системе.</w:t>
      </w:r>
    </w:p>
    <w:p w:rsidR="005E742A" w:rsidRPr="005E742A" w:rsidRDefault="005E742A" w:rsidP="00185720">
      <w:pPr>
        <w:tabs>
          <w:tab w:val="left" w:pos="9639"/>
        </w:tabs>
        <w:spacing w:line="380" w:lineRule="exact"/>
        <w:ind w:firstLine="567"/>
        <w:jc w:val="both"/>
        <w:rPr>
          <w:rFonts w:ascii="Times New Roman" w:hAnsi="Times New Roman"/>
          <w:sz w:val="28"/>
          <w:szCs w:val="28"/>
        </w:rPr>
      </w:pPr>
      <w:r>
        <w:rPr>
          <w:rFonts w:ascii="Times New Roman" w:hAnsi="Times New Roman"/>
          <w:sz w:val="28"/>
          <w:szCs w:val="28"/>
        </w:rPr>
        <w:t>При этом</w:t>
      </w:r>
      <w:r w:rsidRPr="005E742A">
        <w:rPr>
          <w:rFonts w:ascii="Times New Roman" w:hAnsi="Times New Roman"/>
          <w:sz w:val="28"/>
          <w:szCs w:val="28"/>
        </w:rPr>
        <w:t xml:space="preserve"> на заседании Комиссии представитель Заявителя                                    не представил доказательств, подтверждающих обоснованность довода.</w:t>
      </w:r>
    </w:p>
    <w:p w:rsidR="005E742A" w:rsidRDefault="005E742A" w:rsidP="00185720">
      <w:pPr>
        <w:tabs>
          <w:tab w:val="left" w:pos="9639"/>
        </w:tabs>
        <w:spacing w:line="380" w:lineRule="exact"/>
        <w:ind w:firstLine="567"/>
        <w:jc w:val="both"/>
        <w:rPr>
          <w:rFonts w:ascii="Times New Roman" w:hAnsi="Times New Roman"/>
          <w:sz w:val="28"/>
          <w:szCs w:val="28"/>
        </w:rPr>
      </w:pPr>
      <w:r w:rsidRPr="005E742A">
        <w:rPr>
          <w:rFonts w:ascii="Times New Roman" w:hAnsi="Times New Roman"/>
          <w:sz w:val="28"/>
          <w:szCs w:val="28"/>
        </w:rPr>
        <w:t>Таким образом, довод Заявителя не нашел своего подтверждения.</w:t>
      </w:r>
    </w:p>
    <w:p w:rsidR="00276F9E" w:rsidRPr="00723CB5" w:rsidRDefault="00276F9E" w:rsidP="00185720">
      <w:pPr>
        <w:tabs>
          <w:tab w:val="left" w:pos="9639"/>
        </w:tabs>
        <w:spacing w:line="380" w:lineRule="exact"/>
        <w:ind w:firstLine="567"/>
        <w:jc w:val="both"/>
        <w:rPr>
          <w:rFonts w:ascii="Times New Roman" w:hAnsi="Times New Roman"/>
          <w:sz w:val="28"/>
          <w:szCs w:val="28"/>
        </w:rPr>
      </w:pPr>
      <w:r w:rsidRPr="00723CB5">
        <w:rPr>
          <w:rFonts w:ascii="Times New Roman" w:hAnsi="Times New Roman"/>
          <w:sz w:val="28"/>
          <w:szCs w:val="28"/>
        </w:rPr>
        <w:t xml:space="preserve">На основании изложенного и руководствуясь частью 1 статьи </w:t>
      </w:r>
      <w:proofErr w:type="gramStart"/>
      <w:r w:rsidRPr="00723CB5">
        <w:rPr>
          <w:rFonts w:ascii="Times New Roman" w:hAnsi="Times New Roman"/>
          <w:sz w:val="28"/>
          <w:szCs w:val="28"/>
        </w:rPr>
        <w:t xml:space="preserve">2, </w:t>
      </w:r>
      <w:r w:rsidR="004274F9" w:rsidRPr="00723CB5">
        <w:rPr>
          <w:rFonts w:ascii="Times New Roman" w:hAnsi="Times New Roman"/>
          <w:sz w:val="28"/>
          <w:szCs w:val="28"/>
        </w:rPr>
        <w:t xml:space="preserve">  </w:t>
      </w:r>
      <w:proofErr w:type="gramEnd"/>
      <w:r w:rsidR="004274F9" w:rsidRPr="00723CB5">
        <w:rPr>
          <w:rFonts w:ascii="Times New Roman" w:hAnsi="Times New Roman"/>
          <w:sz w:val="28"/>
          <w:szCs w:val="28"/>
        </w:rPr>
        <w:t xml:space="preserve">           </w:t>
      </w:r>
      <w:r w:rsidR="00BB11B7" w:rsidRPr="00723CB5">
        <w:rPr>
          <w:rFonts w:ascii="Times New Roman" w:hAnsi="Times New Roman"/>
          <w:sz w:val="28"/>
          <w:szCs w:val="28"/>
        </w:rPr>
        <w:t>пунктом 1 части 15</w:t>
      </w:r>
      <w:r w:rsidR="0002640C">
        <w:rPr>
          <w:rFonts w:ascii="Times New Roman" w:hAnsi="Times New Roman"/>
          <w:sz w:val="28"/>
          <w:szCs w:val="28"/>
        </w:rPr>
        <w:t xml:space="preserve"> </w:t>
      </w:r>
      <w:r w:rsidRPr="00723CB5">
        <w:rPr>
          <w:rFonts w:ascii="Times New Roman" w:hAnsi="Times New Roman"/>
          <w:sz w:val="28"/>
          <w:szCs w:val="28"/>
        </w:rPr>
        <w:t>статьи 99, частью 8 статьи 106 Закона о контрактной системе, Административным регламентом Комиссия</w:t>
      </w:r>
    </w:p>
    <w:p w:rsidR="008F5445" w:rsidRDefault="008F5445" w:rsidP="00E06124">
      <w:pPr>
        <w:widowControl w:val="0"/>
        <w:tabs>
          <w:tab w:val="left" w:pos="9639"/>
        </w:tabs>
        <w:spacing w:line="276" w:lineRule="auto"/>
        <w:jc w:val="center"/>
        <w:rPr>
          <w:rFonts w:ascii="Times New Roman" w:hAnsi="Times New Roman"/>
          <w:sz w:val="28"/>
          <w:szCs w:val="28"/>
        </w:rPr>
      </w:pPr>
    </w:p>
    <w:p w:rsidR="00276F9E" w:rsidRPr="00DB6D8B" w:rsidRDefault="00276F9E" w:rsidP="00E06124">
      <w:pPr>
        <w:widowControl w:val="0"/>
        <w:tabs>
          <w:tab w:val="left" w:pos="9639"/>
        </w:tabs>
        <w:spacing w:line="276" w:lineRule="auto"/>
        <w:jc w:val="center"/>
        <w:rPr>
          <w:rFonts w:ascii="Times New Roman" w:hAnsi="Times New Roman"/>
          <w:sz w:val="28"/>
          <w:szCs w:val="28"/>
        </w:rPr>
      </w:pPr>
      <w:r w:rsidRPr="00DB6D8B">
        <w:rPr>
          <w:rFonts w:ascii="Times New Roman" w:hAnsi="Times New Roman"/>
          <w:sz w:val="28"/>
          <w:szCs w:val="28"/>
        </w:rPr>
        <w:t>РЕШИЛА:</w:t>
      </w:r>
    </w:p>
    <w:p w:rsidR="00276F9E" w:rsidRPr="00DB6D8B" w:rsidRDefault="008B6D2E" w:rsidP="008B6D2E">
      <w:pPr>
        <w:widowControl w:val="0"/>
        <w:tabs>
          <w:tab w:val="left" w:pos="4515"/>
        </w:tabs>
        <w:spacing w:line="276" w:lineRule="auto"/>
        <w:ind w:firstLine="567"/>
        <w:jc w:val="both"/>
        <w:rPr>
          <w:rFonts w:ascii="Times New Roman" w:hAnsi="Times New Roman"/>
          <w:sz w:val="28"/>
          <w:szCs w:val="28"/>
        </w:rPr>
      </w:pPr>
      <w:r>
        <w:rPr>
          <w:rFonts w:ascii="Times New Roman" w:hAnsi="Times New Roman"/>
          <w:sz w:val="28"/>
          <w:szCs w:val="28"/>
        </w:rPr>
        <w:tab/>
      </w:r>
    </w:p>
    <w:p w:rsidR="00446298" w:rsidRPr="00AA701D" w:rsidRDefault="00446298" w:rsidP="0002640C">
      <w:pPr>
        <w:pStyle w:val="a9"/>
        <w:widowControl w:val="0"/>
        <w:tabs>
          <w:tab w:val="left" w:pos="9639"/>
        </w:tabs>
        <w:spacing w:line="276" w:lineRule="auto"/>
        <w:ind w:left="567"/>
        <w:jc w:val="both"/>
        <w:rPr>
          <w:rFonts w:ascii="Times New Roman" w:hAnsi="Times New Roman"/>
          <w:color w:val="000000"/>
          <w:sz w:val="28"/>
          <w:szCs w:val="28"/>
        </w:rPr>
      </w:pPr>
      <w:r w:rsidRPr="00446298">
        <w:rPr>
          <w:rFonts w:ascii="Times New Roman" w:hAnsi="Times New Roman"/>
          <w:color w:val="000000"/>
          <w:sz w:val="28"/>
          <w:szCs w:val="28"/>
        </w:rPr>
        <w:t xml:space="preserve">Признать жалобу </w:t>
      </w:r>
      <w:r w:rsidR="00AA701D" w:rsidRPr="00AA701D">
        <w:rPr>
          <w:rFonts w:ascii="Times New Roman" w:hAnsi="Times New Roman"/>
          <w:bCs/>
          <w:color w:val="000000"/>
          <w:sz w:val="28"/>
          <w:szCs w:val="28"/>
        </w:rPr>
        <w:t>ООО «</w:t>
      </w:r>
      <w:proofErr w:type="spellStart"/>
      <w:r w:rsidR="0043214F">
        <w:rPr>
          <w:rFonts w:ascii="Times New Roman" w:hAnsi="Times New Roman"/>
          <w:bCs/>
          <w:color w:val="000000"/>
          <w:sz w:val="28"/>
          <w:szCs w:val="28"/>
        </w:rPr>
        <w:t>Турэксперт</w:t>
      </w:r>
      <w:proofErr w:type="spellEnd"/>
      <w:r w:rsidR="00AA701D" w:rsidRPr="00AA701D">
        <w:rPr>
          <w:rFonts w:ascii="Times New Roman" w:hAnsi="Times New Roman"/>
          <w:bCs/>
          <w:color w:val="000000"/>
          <w:sz w:val="28"/>
          <w:szCs w:val="28"/>
        </w:rPr>
        <w:t>»</w:t>
      </w:r>
      <w:r w:rsidR="00AA701D">
        <w:rPr>
          <w:rFonts w:ascii="Times New Roman" w:hAnsi="Times New Roman"/>
          <w:bCs/>
          <w:color w:val="000000"/>
          <w:sz w:val="28"/>
          <w:szCs w:val="28"/>
        </w:rPr>
        <w:t xml:space="preserve"> </w:t>
      </w:r>
      <w:r w:rsidR="0043214F">
        <w:rPr>
          <w:rFonts w:ascii="Times New Roman" w:hAnsi="Times New Roman"/>
          <w:bCs/>
          <w:color w:val="000000"/>
          <w:sz w:val="28"/>
          <w:szCs w:val="28"/>
        </w:rPr>
        <w:t>не</w:t>
      </w:r>
      <w:r w:rsidRPr="00AA701D">
        <w:rPr>
          <w:rFonts w:ascii="Times New Roman" w:hAnsi="Times New Roman"/>
          <w:color w:val="000000"/>
          <w:sz w:val="28"/>
          <w:szCs w:val="28"/>
        </w:rPr>
        <w:t>обоснованной</w:t>
      </w:r>
      <w:r w:rsidR="0043214F">
        <w:rPr>
          <w:rFonts w:ascii="Times New Roman" w:hAnsi="Times New Roman"/>
          <w:color w:val="000000"/>
          <w:sz w:val="28"/>
          <w:szCs w:val="28"/>
        </w:rPr>
        <w:t>.</w:t>
      </w:r>
    </w:p>
    <w:p w:rsidR="00BC4B13" w:rsidRPr="00DB6D8B" w:rsidRDefault="00BC4B13" w:rsidP="00DB6D8B">
      <w:pPr>
        <w:tabs>
          <w:tab w:val="left" w:pos="9639"/>
        </w:tabs>
        <w:spacing w:line="276" w:lineRule="auto"/>
        <w:ind w:firstLine="567"/>
        <w:jc w:val="both"/>
        <w:rPr>
          <w:rFonts w:ascii="Times New Roman" w:hAnsi="Times New Roman"/>
          <w:sz w:val="28"/>
          <w:szCs w:val="28"/>
        </w:rPr>
      </w:pPr>
    </w:p>
    <w:p w:rsidR="00276F9E" w:rsidRDefault="00276F9E" w:rsidP="00DB6D8B">
      <w:pPr>
        <w:tabs>
          <w:tab w:val="left" w:pos="9639"/>
        </w:tabs>
        <w:spacing w:line="276" w:lineRule="auto"/>
        <w:ind w:firstLine="567"/>
        <w:jc w:val="both"/>
        <w:rPr>
          <w:rFonts w:ascii="Times New Roman" w:hAnsi="Times New Roman"/>
          <w:sz w:val="28"/>
          <w:szCs w:val="28"/>
        </w:rPr>
      </w:pPr>
      <w:r w:rsidRPr="00DB6D8B">
        <w:rPr>
          <w:rFonts w:ascii="Times New Roman" w:hAnsi="Times New Roman"/>
          <w:sz w:val="28"/>
          <w:szCs w:val="28"/>
        </w:rPr>
        <w:t xml:space="preserve">Настоящее решение может быть обжаловано в суде, арбитражном суде </w:t>
      </w:r>
      <w:r w:rsidR="008F5445">
        <w:rPr>
          <w:rFonts w:ascii="Times New Roman" w:hAnsi="Times New Roman"/>
          <w:sz w:val="28"/>
          <w:szCs w:val="28"/>
        </w:rPr>
        <w:t xml:space="preserve">                 </w:t>
      </w:r>
      <w:r w:rsidRPr="00DB6D8B">
        <w:rPr>
          <w:rFonts w:ascii="Times New Roman" w:hAnsi="Times New Roman"/>
          <w:sz w:val="28"/>
          <w:szCs w:val="28"/>
        </w:rPr>
        <w:t>в течение трех месяцев в установленном законом порядке.</w:t>
      </w:r>
      <w:bookmarkStart w:id="0" w:name="_GoBack"/>
      <w:bookmarkEnd w:id="0"/>
    </w:p>
    <w:sectPr w:rsidR="00276F9E" w:rsidSect="00ED1F43">
      <w:headerReference w:type="default" r:id="rId8"/>
      <w:pgSz w:w="11907" w:h="16839" w:code="9"/>
      <w:pgMar w:top="1134"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608" w:rsidRDefault="00024608">
      <w:r>
        <w:separator/>
      </w:r>
    </w:p>
  </w:endnote>
  <w:endnote w:type="continuationSeparator" w:id="0">
    <w:p w:rsidR="00024608" w:rsidRDefault="00024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608" w:rsidRDefault="00024608">
      <w:r>
        <w:separator/>
      </w:r>
    </w:p>
  </w:footnote>
  <w:footnote w:type="continuationSeparator" w:id="0">
    <w:p w:rsidR="00024608" w:rsidRDefault="000246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4608" w:rsidRDefault="00024608">
    <w:pPr>
      <w:pStyle w:val="a3"/>
      <w:tabs>
        <w:tab w:val="center" w:pos="4677"/>
        <w:tab w:val="right" w:pos="9355"/>
      </w:tabs>
      <w:spacing w:after="192"/>
      <w:jc w:val="center"/>
    </w:pPr>
    <w:r>
      <w:fldChar w:fldCharType="begin"/>
    </w:r>
    <w:r>
      <w:instrText xml:space="preserve"> PAGE   \* MERGEFORMAT </w:instrText>
    </w:r>
    <w:r>
      <w:fldChar w:fldCharType="separate"/>
    </w:r>
    <w:r w:rsidR="00AE5547">
      <w:rPr>
        <w:noProof/>
      </w:rPr>
      <w:t>5</w:t>
    </w:r>
    <w:r>
      <w:fldChar w:fldCharType="end"/>
    </w:r>
  </w:p>
  <w:p w:rsidR="00024608" w:rsidRDefault="00024608">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1013F"/>
    <w:multiLevelType w:val="hybridMultilevel"/>
    <w:tmpl w:val="0B2E382C"/>
    <w:lvl w:ilvl="0" w:tplc="C930B576">
      <w:start w:val="1"/>
      <w:numFmt w:val="decimal"/>
      <w:suff w:val="space"/>
      <w:lvlText w:val="%1."/>
      <w:lvlJc w:val="left"/>
      <w:pPr>
        <w:ind w:left="2070"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15:restartNumberingAfterBreak="0">
    <w:nsid w:val="083E62D9"/>
    <w:multiLevelType w:val="hybridMultilevel"/>
    <w:tmpl w:val="D9AC1C5C"/>
    <w:lvl w:ilvl="0" w:tplc="C20E37C4">
      <w:start w:val="1"/>
      <w:numFmt w:val="decimal"/>
      <w:suff w:val="space"/>
      <w:lvlText w:val="%1)"/>
      <w:lvlJc w:val="left"/>
      <w:pPr>
        <w:ind w:left="786"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09E833B1"/>
    <w:multiLevelType w:val="hybridMultilevel"/>
    <w:tmpl w:val="1A605740"/>
    <w:lvl w:ilvl="0" w:tplc="DE34F5F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 w15:restartNumberingAfterBreak="0">
    <w:nsid w:val="0FAE2756"/>
    <w:multiLevelType w:val="hybridMultilevel"/>
    <w:tmpl w:val="78FCC7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15:restartNumberingAfterBreak="0">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6" w15:restartNumberingAfterBreak="0">
    <w:nsid w:val="16F1593F"/>
    <w:multiLevelType w:val="hybridMultilevel"/>
    <w:tmpl w:val="FFFFFFFF"/>
    <w:lvl w:ilvl="0" w:tplc="4B00CFA2">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7" w15:restartNumberingAfterBreak="0">
    <w:nsid w:val="1BD97E02"/>
    <w:multiLevelType w:val="multilevel"/>
    <w:tmpl w:val="1BD97E02"/>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DBC7294"/>
    <w:multiLevelType w:val="hybridMultilevel"/>
    <w:tmpl w:val="2B8E5990"/>
    <w:lvl w:ilvl="0" w:tplc="AA841D4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DC66B86"/>
    <w:multiLevelType w:val="hybridMultilevel"/>
    <w:tmpl w:val="904AE0BE"/>
    <w:lvl w:ilvl="0" w:tplc="4B1AA446">
      <w:start w:val="1"/>
      <w:numFmt w:val="decimal"/>
      <w:suff w:val="space"/>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10" w15:restartNumberingAfterBreak="0">
    <w:nsid w:val="228A4E51"/>
    <w:multiLevelType w:val="hybridMultilevel"/>
    <w:tmpl w:val="3C5C23B6"/>
    <w:lvl w:ilvl="0" w:tplc="B1823B76">
      <w:start w:val="1"/>
      <w:numFmt w:val="bullet"/>
      <w:lvlText w:val=""/>
      <w:lvlJc w:val="left"/>
      <w:pPr>
        <w:ind w:left="720" w:hanging="360"/>
      </w:pPr>
      <w:rPr>
        <w:rFonts w:ascii="Symbol" w:hAnsi="Symbol" w:hint="default"/>
        <w:color w:val="auto"/>
      </w:rPr>
    </w:lvl>
    <w:lvl w:ilvl="1" w:tplc="B1823B76">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BA5CB6"/>
    <w:multiLevelType w:val="hybridMultilevel"/>
    <w:tmpl w:val="3AF09998"/>
    <w:lvl w:ilvl="0" w:tplc="1ECA6F46">
      <w:start w:val="1"/>
      <w:numFmt w:val="decimal"/>
      <w:lvlText w:val="%1."/>
      <w:lvlJc w:val="left"/>
      <w:pPr>
        <w:ind w:left="987" w:hanging="42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15:restartNumberingAfterBreak="0">
    <w:nsid w:val="298A48D5"/>
    <w:multiLevelType w:val="hybridMultilevel"/>
    <w:tmpl w:val="E214AF80"/>
    <w:lvl w:ilvl="0" w:tplc="C1161C10">
      <w:start w:val="1"/>
      <w:numFmt w:val="decimal"/>
      <w:suff w:val="space"/>
      <w:lvlText w:val="%1)"/>
      <w:lvlJc w:val="left"/>
      <w:pPr>
        <w:ind w:left="906" w:hanging="48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3" w15:restartNumberingAfterBreak="0">
    <w:nsid w:val="2D653970"/>
    <w:multiLevelType w:val="hybridMultilevel"/>
    <w:tmpl w:val="F35CAD4C"/>
    <w:lvl w:ilvl="0" w:tplc="87BCB1FE">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D931EB2"/>
    <w:multiLevelType w:val="hybridMultilevel"/>
    <w:tmpl w:val="FD900810"/>
    <w:lvl w:ilvl="0" w:tplc="8C7E5038">
      <w:start w:val="1"/>
      <w:numFmt w:val="decimal"/>
      <w:suff w:val="space"/>
      <w:lvlText w:val="%1."/>
      <w:lvlJc w:val="left"/>
      <w:pPr>
        <w:ind w:left="786"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5" w15:restartNumberingAfterBreak="0">
    <w:nsid w:val="2DE02873"/>
    <w:multiLevelType w:val="hybridMultilevel"/>
    <w:tmpl w:val="E1CAAF84"/>
    <w:lvl w:ilvl="0" w:tplc="5F187124">
      <w:start w:val="1"/>
      <w:numFmt w:val="decimal"/>
      <w:suff w:val="space"/>
      <w:lvlText w:val="%1)"/>
      <w:lvlJc w:val="left"/>
      <w:pPr>
        <w:ind w:left="2265" w:hanging="555"/>
      </w:pPr>
      <w:rPr>
        <w:rFonts w:cs="Times New Roman" w:hint="default"/>
      </w:rPr>
    </w:lvl>
    <w:lvl w:ilvl="1" w:tplc="04190019">
      <w:start w:val="1"/>
      <w:numFmt w:val="lowerLetter"/>
      <w:lvlText w:val="%2."/>
      <w:lvlJc w:val="left"/>
      <w:pPr>
        <w:ind w:left="2295" w:hanging="360"/>
      </w:pPr>
      <w:rPr>
        <w:rFonts w:cs="Times New Roman"/>
      </w:rPr>
    </w:lvl>
    <w:lvl w:ilvl="2" w:tplc="0419001B">
      <w:start w:val="1"/>
      <w:numFmt w:val="lowerRoman"/>
      <w:lvlText w:val="%3."/>
      <w:lvlJc w:val="right"/>
      <w:pPr>
        <w:ind w:left="3015" w:hanging="180"/>
      </w:pPr>
      <w:rPr>
        <w:rFonts w:cs="Times New Roman"/>
      </w:rPr>
    </w:lvl>
    <w:lvl w:ilvl="3" w:tplc="0419000F">
      <w:start w:val="1"/>
      <w:numFmt w:val="decimal"/>
      <w:lvlText w:val="%4."/>
      <w:lvlJc w:val="left"/>
      <w:pPr>
        <w:ind w:left="3735" w:hanging="360"/>
      </w:pPr>
      <w:rPr>
        <w:rFonts w:cs="Times New Roman"/>
      </w:rPr>
    </w:lvl>
    <w:lvl w:ilvl="4" w:tplc="04190019">
      <w:start w:val="1"/>
      <w:numFmt w:val="lowerLetter"/>
      <w:lvlText w:val="%5."/>
      <w:lvlJc w:val="left"/>
      <w:pPr>
        <w:ind w:left="4455" w:hanging="360"/>
      </w:pPr>
      <w:rPr>
        <w:rFonts w:cs="Times New Roman"/>
      </w:rPr>
    </w:lvl>
    <w:lvl w:ilvl="5" w:tplc="0419001B">
      <w:start w:val="1"/>
      <w:numFmt w:val="lowerRoman"/>
      <w:lvlText w:val="%6."/>
      <w:lvlJc w:val="right"/>
      <w:pPr>
        <w:ind w:left="5175" w:hanging="180"/>
      </w:pPr>
      <w:rPr>
        <w:rFonts w:cs="Times New Roman"/>
      </w:rPr>
    </w:lvl>
    <w:lvl w:ilvl="6" w:tplc="0419000F">
      <w:start w:val="1"/>
      <w:numFmt w:val="decimal"/>
      <w:lvlText w:val="%7."/>
      <w:lvlJc w:val="left"/>
      <w:pPr>
        <w:ind w:left="5895" w:hanging="360"/>
      </w:pPr>
      <w:rPr>
        <w:rFonts w:cs="Times New Roman"/>
      </w:rPr>
    </w:lvl>
    <w:lvl w:ilvl="7" w:tplc="04190019">
      <w:start w:val="1"/>
      <w:numFmt w:val="lowerLetter"/>
      <w:lvlText w:val="%8."/>
      <w:lvlJc w:val="left"/>
      <w:pPr>
        <w:ind w:left="6615" w:hanging="360"/>
      </w:pPr>
      <w:rPr>
        <w:rFonts w:cs="Times New Roman"/>
      </w:rPr>
    </w:lvl>
    <w:lvl w:ilvl="8" w:tplc="0419001B">
      <w:start w:val="1"/>
      <w:numFmt w:val="lowerRoman"/>
      <w:lvlText w:val="%9."/>
      <w:lvlJc w:val="right"/>
      <w:pPr>
        <w:ind w:left="7335" w:hanging="180"/>
      </w:pPr>
      <w:rPr>
        <w:rFonts w:cs="Times New Roman"/>
      </w:rPr>
    </w:lvl>
  </w:abstractNum>
  <w:abstractNum w:abstractNumId="16" w15:restartNumberingAfterBreak="0">
    <w:nsid w:val="2F30765A"/>
    <w:multiLevelType w:val="hybridMultilevel"/>
    <w:tmpl w:val="FFFFFFFF"/>
    <w:lvl w:ilvl="0" w:tplc="41E20656">
      <w:start w:val="1"/>
      <w:numFmt w:val="decimal"/>
      <w:lvlText w:val="%1)"/>
      <w:lvlJc w:val="left"/>
      <w:pPr>
        <w:ind w:left="1406" w:hanging="555"/>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7" w15:restartNumberingAfterBreak="0">
    <w:nsid w:val="32B21A83"/>
    <w:multiLevelType w:val="multilevel"/>
    <w:tmpl w:val="2AC2D8E6"/>
    <w:lvl w:ilvl="0">
      <w:start w:val="9"/>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18" w15:restartNumberingAfterBreak="0">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41686E2A"/>
    <w:multiLevelType w:val="hybridMultilevel"/>
    <w:tmpl w:val="FFFFFFFF"/>
    <w:lvl w:ilvl="0" w:tplc="5B5A0924">
      <w:start w:val="1"/>
      <w:numFmt w:val="decimal"/>
      <w:lvlText w:val="%1."/>
      <w:lvlJc w:val="left"/>
      <w:pPr>
        <w:ind w:left="1211" w:hanging="360"/>
      </w:pPr>
      <w:rPr>
        <w:rFonts w:cs="Times New Roman"/>
        <w:color w:val="000000"/>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0" w15:restartNumberingAfterBreak="0">
    <w:nsid w:val="4811090B"/>
    <w:multiLevelType w:val="hybridMultilevel"/>
    <w:tmpl w:val="ACEA0746"/>
    <w:lvl w:ilvl="0" w:tplc="3572B984">
      <w:start w:val="1"/>
      <w:numFmt w:val="decimal"/>
      <w:suff w:val="space"/>
      <w:lvlText w:val="%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483F4E40"/>
    <w:multiLevelType w:val="hybridMultilevel"/>
    <w:tmpl w:val="4FA0278C"/>
    <w:lvl w:ilvl="0" w:tplc="C1D2515C">
      <w:start w:val="1"/>
      <w:numFmt w:val="bullet"/>
      <w:suff w:val="space"/>
      <w:lvlText w:val=""/>
      <w:lvlJc w:val="left"/>
      <w:pPr>
        <w:ind w:left="720" w:hanging="360"/>
      </w:pPr>
      <w:rPr>
        <w:rFonts w:ascii="Symbol" w:hAnsi="Symbol" w:hint="default"/>
        <w:color w:val="auto"/>
      </w:rPr>
    </w:lvl>
    <w:lvl w:ilvl="1" w:tplc="B1823B76">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B7E6527"/>
    <w:multiLevelType w:val="hybridMultilevel"/>
    <w:tmpl w:val="A21A3418"/>
    <w:lvl w:ilvl="0" w:tplc="610C78B8">
      <w:start w:val="1"/>
      <w:numFmt w:val="bullet"/>
      <w:suff w:val="space"/>
      <w:lvlText w:val=""/>
      <w:lvlJc w:val="left"/>
      <w:pPr>
        <w:ind w:left="720" w:hanging="360"/>
      </w:pPr>
      <w:rPr>
        <w:rFonts w:ascii="Symbol" w:hAnsi="Symbol" w:hint="default"/>
        <w:color w:val="auto"/>
      </w:rPr>
    </w:lvl>
    <w:lvl w:ilvl="1" w:tplc="724AFA98">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C286156"/>
    <w:multiLevelType w:val="hybridMultilevel"/>
    <w:tmpl w:val="5FD621C2"/>
    <w:lvl w:ilvl="0" w:tplc="0400E0E6">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15:restartNumberingAfterBreak="0">
    <w:nsid w:val="4F0F80B4"/>
    <w:multiLevelType w:val="hybridMultilevel"/>
    <w:tmpl w:val="90CA38C4"/>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15:restartNumberingAfterBreak="0">
    <w:nsid w:val="503547AF"/>
    <w:multiLevelType w:val="hybridMultilevel"/>
    <w:tmpl w:val="DB643884"/>
    <w:lvl w:ilvl="0" w:tplc="B1823B76">
      <w:start w:val="1"/>
      <w:numFmt w:val="bullet"/>
      <w:lvlText w:val=""/>
      <w:lvlJc w:val="left"/>
      <w:pPr>
        <w:ind w:left="720" w:hanging="360"/>
      </w:pPr>
      <w:rPr>
        <w:rFonts w:ascii="Symbol" w:hAnsi="Symbol" w:hint="default"/>
        <w:color w:val="auto"/>
      </w:rPr>
    </w:lvl>
    <w:lvl w:ilvl="1" w:tplc="724AFA98">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3FC2BB5"/>
    <w:multiLevelType w:val="hybridMultilevel"/>
    <w:tmpl w:val="6D7A6B2C"/>
    <w:lvl w:ilvl="0" w:tplc="1BE44398">
      <w:start w:val="1"/>
      <w:numFmt w:val="decimal"/>
      <w:suff w:val="space"/>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7" w15:restartNumberingAfterBreak="0">
    <w:nsid w:val="55625055"/>
    <w:multiLevelType w:val="hybridMultilevel"/>
    <w:tmpl w:val="FFFFFFFF"/>
    <w:lvl w:ilvl="0" w:tplc="0DC6E458">
      <w:start w:val="1"/>
      <w:numFmt w:val="decimal"/>
      <w:lvlText w:val="%1)"/>
      <w:lvlJc w:val="left"/>
      <w:pPr>
        <w:ind w:left="1216" w:hanging="360"/>
      </w:pPr>
      <w:rPr>
        <w:rFonts w:cs="Times New Roman"/>
      </w:rPr>
    </w:lvl>
    <w:lvl w:ilvl="1" w:tplc="04190019">
      <w:start w:val="1"/>
      <w:numFmt w:val="lowerLetter"/>
      <w:lvlText w:val="%2."/>
      <w:lvlJc w:val="left"/>
      <w:pPr>
        <w:ind w:left="1936" w:hanging="360"/>
      </w:pPr>
      <w:rPr>
        <w:rFonts w:cs="Times New Roman"/>
      </w:rPr>
    </w:lvl>
    <w:lvl w:ilvl="2" w:tplc="0419001B">
      <w:start w:val="1"/>
      <w:numFmt w:val="lowerRoman"/>
      <w:lvlText w:val="%3."/>
      <w:lvlJc w:val="right"/>
      <w:pPr>
        <w:ind w:left="2656" w:hanging="180"/>
      </w:pPr>
      <w:rPr>
        <w:rFonts w:cs="Times New Roman"/>
      </w:rPr>
    </w:lvl>
    <w:lvl w:ilvl="3" w:tplc="0419000F">
      <w:start w:val="1"/>
      <w:numFmt w:val="decimal"/>
      <w:lvlText w:val="%4."/>
      <w:lvlJc w:val="left"/>
      <w:pPr>
        <w:ind w:left="3376" w:hanging="360"/>
      </w:pPr>
      <w:rPr>
        <w:rFonts w:cs="Times New Roman"/>
      </w:rPr>
    </w:lvl>
    <w:lvl w:ilvl="4" w:tplc="04190019">
      <w:start w:val="1"/>
      <w:numFmt w:val="lowerLetter"/>
      <w:lvlText w:val="%5."/>
      <w:lvlJc w:val="left"/>
      <w:pPr>
        <w:ind w:left="4096" w:hanging="360"/>
      </w:pPr>
      <w:rPr>
        <w:rFonts w:cs="Times New Roman"/>
      </w:rPr>
    </w:lvl>
    <w:lvl w:ilvl="5" w:tplc="0419001B">
      <w:start w:val="1"/>
      <w:numFmt w:val="lowerRoman"/>
      <w:lvlText w:val="%6."/>
      <w:lvlJc w:val="right"/>
      <w:pPr>
        <w:ind w:left="4816" w:hanging="180"/>
      </w:pPr>
      <w:rPr>
        <w:rFonts w:cs="Times New Roman"/>
      </w:rPr>
    </w:lvl>
    <w:lvl w:ilvl="6" w:tplc="0419000F">
      <w:start w:val="1"/>
      <w:numFmt w:val="decimal"/>
      <w:lvlText w:val="%7."/>
      <w:lvlJc w:val="left"/>
      <w:pPr>
        <w:ind w:left="5536" w:hanging="360"/>
      </w:pPr>
      <w:rPr>
        <w:rFonts w:cs="Times New Roman"/>
      </w:rPr>
    </w:lvl>
    <w:lvl w:ilvl="7" w:tplc="04190019">
      <w:start w:val="1"/>
      <w:numFmt w:val="lowerLetter"/>
      <w:lvlText w:val="%8."/>
      <w:lvlJc w:val="left"/>
      <w:pPr>
        <w:ind w:left="6256" w:hanging="360"/>
      </w:pPr>
      <w:rPr>
        <w:rFonts w:cs="Times New Roman"/>
      </w:rPr>
    </w:lvl>
    <w:lvl w:ilvl="8" w:tplc="0419001B">
      <w:start w:val="1"/>
      <w:numFmt w:val="lowerRoman"/>
      <w:lvlText w:val="%9."/>
      <w:lvlJc w:val="right"/>
      <w:pPr>
        <w:ind w:left="6976" w:hanging="180"/>
      </w:pPr>
      <w:rPr>
        <w:rFonts w:cs="Times New Roman"/>
      </w:rPr>
    </w:lvl>
  </w:abstractNum>
  <w:abstractNum w:abstractNumId="28" w15:restartNumberingAfterBreak="0">
    <w:nsid w:val="63BD0A00"/>
    <w:multiLevelType w:val="hybridMultilevel"/>
    <w:tmpl w:val="3D92869A"/>
    <w:lvl w:ilvl="0" w:tplc="C47EB2C2">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num w:numId="1">
    <w:abstractNumId w:val="15"/>
  </w:num>
  <w:num w:numId="2">
    <w:abstractNumId w:val="28"/>
  </w:num>
  <w:num w:numId="3">
    <w:abstractNumId w:val="18"/>
  </w:num>
  <w:num w:numId="4">
    <w:abstractNumId w:val="5"/>
  </w:num>
  <w:num w:numId="5">
    <w:abstractNumId w:val="2"/>
  </w:num>
  <w:num w:numId="6">
    <w:abstractNumId w:val="4"/>
  </w:num>
  <w:num w:numId="7">
    <w:abstractNumId w:val="14"/>
  </w:num>
  <w:num w:numId="8">
    <w:abstractNumId w:val="9"/>
  </w:num>
  <w:num w:numId="9">
    <w:abstractNumId w:val="23"/>
  </w:num>
  <w:num w:numId="10">
    <w:abstractNumId w:val="24"/>
  </w:num>
  <w:num w:numId="11">
    <w:abstractNumId w:val="6"/>
  </w:num>
  <w:num w:numId="12">
    <w:abstractNumId w:val="20"/>
  </w:num>
  <w:num w:numId="13">
    <w:abstractNumId w:val="3"/>
  </w:num>
  <w:num w:numId="14">
    <w:abstractNumId w:val="3"/>
  </w:num>
  <w:num w:numId="15">
    <w:abstractNumId w:val="20"/>
  </w:num>
  <w:num w:numId="16">
    <w:abstractNumId w:val="19"/>
  </w:num>
  <w:num w:numId="17">
    <w:abstractNumId w:val="16"/>
  </w:num>
  <w:num w:numId="18">
    <w:abstractNumId w:val="27"/>
  </w:num>
  <w:num w:numId="19">
    <w:abstractNumId w:val="7"/>
  </w:num>
  <w:num w:numId="20">
    <w:abstractNumId w:val="26"/>
  </w:num>
  <w:num w:numId="21">
    <w:abstractNumId w:val="11"/>
  </w:num>
  <w:num w:numId="22">
    <w:abstractNumId w:val="25"/>
  </w:num>
  <w:num w:numId="23">
    <w:abstractNumId w:val="10"/>
  </w:num>
  <w:num w:numId="24">
    <w:abstractNumId w:val="22"/>
  </w:num>
  <w:num w:numId="25">
    <w:abstractNumId w:val="21"/>
  </w:num>
  <w:num w:numId="26">
    <w:abstractNumId w:val="17"/>
  </w:num>
  <w:num w:numId="27">
    <w:abstractNumId w:val="0"/>
  </w:num>
  <w:num w:numId="28">
    <w:abstractNumId w:val="12"/>
  </w:num>
  <w:num w:numId="29">
    <w:abstractNumId w:val="1"/>
  </w:num>
  <w:num w:numId="30">
    <w:abstractNumId w:val="8"/>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FBC"/>
    <w:rsid w:val="000073CF"/>
    <w:rsid w:val="000076CD"/>
    <w:rsid w:val="000119A0"/>
    <w:rsid w:val="00014B63"/>
    <w:rsid w:val="00017ECA"/>
    <w:rsid w:val="00024608"/>
    <w:rsid w:val="000254E6"/>
    <w:rsid w:val="0002640C"/>
    <w:rsid w:val="0003659A"/>
    <w:rsid w:val="00040198"/>
    <w:rsid w:val="00040A32"/>
    <w:rsid w:val="0004188E"/>
    <w:rsid w:val="00045FFF"/>
    <w:rsid w:val="00051790"/>
    <w:rsid w:val="0005617F"/>
    <w:rsid w:val="000565D1"/>
    <w:rsid w:val="00072EEE"/>
    <w:rsid w:val="00073CEC"/>
    <w:rsid w:val="00073D1E"/>
    <w:rsid w:val="00081275"/>
    <w:rsid w:val="000855B4"/>
    <w:rsid w:val="00086974"/>
    <w:rsid w:val="00087BE5"/>
    <w:rsid w:val="000950B4"/>
    <w:rsid w:val="000A115E"/>
    <w:rsid w:val="000A4F15"/>
    <w:rsid w:val="000B351D"/>
    <w:rsid w:val="000B551D"/>
    <w:rsid w:val="000B5A80"/>
    <w:rsid w:val="000B7800"/>
    <w:rsid w:val="000C5A0F"/>
    <w:rsid w:val="000C6329"/>
    <w:rsid w:val="000D26C3"/>
    <w:rsid w:val="000D5545"/>
    <w:rsid w:val="000F2321"/>
    <w:rsid w:val="000F2465"/>
    <w:rsid w:val="000F42DB"/>
    <w:rsid w:val="000F7D05"/>
    <w:rsid w:val="00100748"/>
    <w:rsid w:val="001027BF"/>
    <w:rsid w:val="001075B4"/>
    <w:rsid w:val="001102C5"/>
    <w:rsid w:val="00110A71"/>
    <w:rsid w:val="00115049"/>
    <w:rsid w:val="00123FD5"/>
    <w:rsid w:val="00130D21"/>
    <w:rsid w:val="00132A50"/>
    <w:rsid w:val="001365F0"/>
    <w:rsid w:val="00140A50"/>
    <w:rsid w:val="00141D4E"/>
    <w:rsid w:val="00141FA7"/>
    <w:rsid w:val="00146DB4"/>
    <w:rsid w:val="00154F70"/>
    <w:rsid w:val="0015741C"/>
    <w:rsid w:val="001613FA"/>
    <w:rsid w:val="00185720"/>
    <w:rsid w:val="0018768D"/>
    <w:rsid w:val="00190FD2"/>
    <w:rsid w:val="00191A7F"/>
    <w:rsid w:val="001924A6"/>
    <w:rsid w:val="00192DB4"/>
    <w:rsid w:val="001B31C6"/>
    <w:rsid w:val="001C0399"/>
    <w:rsid w:val="001C3CDC"/>
    <w:rsid w:val="001C72E5"/>
    <w:rsid w:val="001D177D"/>
    <w:rsid w:val="001D40AB"/>
    <w:rsid w:val="001D4625"/>
    <w:rsid w:val="001D58C3"/>
    <w:rsid w:val="001D6418"/>
    <w:rsid w:val="001D75DE"/>
    <w:rsid w:val="001E039A"/>
    <w:rsid w:val="001E06E3"/>
    <w:rsid w:val="001E0CAD"/>
    <w:rsid w:val="002058B4"/>
    <w:rsid w:val="0021443B"/>
    <w:rsid w:val="00214885"/>
    <w:rsid w:val="002165CA"/>
    <w:rsid w:val="00217206"/>
    <w:rsid w:val="00226DD5"/>
    <w:rsid w:val="002270A7"/>
    <w:rsid w:val="002277A8"/>
    <w:rsid w:val="002525DF"/>
    <w:rsid w:val="002606B5"/>
    <w:rsid w:val="00272768"/>
    <w:rsid w:val="00275630"/>
    <w:rsid w:val="00276F9E"/>
    <w:rsid w:val="0028552D"/>
    <w:rsid w:val="00293318"/>
    <w:rsid w:val="002A2D35"/>
    <w:rsid w:val="002A53AE"/>
    <w:rsid w:val="002B6ECE"/>
    <w:rsid w:val="002C0105"/>
    <w:rsid w:val="002C2CF5"/>
    <w:rsid w:val="002C4A40"/>
    <w:rsid w:val="002C585F"/>
    <w:rsid w:val="002C65FD"/>
    <w:rsid w:val="002C7542"/>
    <w:rsid w:val="002D153F"/>
    <w:rsid w:val="002E1133"/>
    <w:rsid w:val="002F1167"/>
    <w:rsid w:val="00302077"/>
    <w:rsid w:val="0030677F"/>
    <w:rsid w:val="003118E6"/>
    <w:rsid w:val="00313277"/>
    <w:rsid w:val="00324BBC"/>
    <w:rsid w:val="00333AB7"/>
    <w:rsid w:val="00345961"/>
    <w:rsid w:val="003478A1"/>
    <w:rsid w:val="003511DE"/>
    <w:rsid w:val="0036638C"/>
    <w:rsid w:val="003714E0"/>
    <w:rsid w:val="003719B3"/>
    <w:rsid w:val="0037540A"/>
    <w:rsid w:val="003810C5"/>
    <w:rsid w:val="00382D8E"/>
    <w:rsid w:val="003830EE"/>
    <w:rsid w:val="003831DB"/>
    <w:rsid w:val="00386B47"/>
    <w:rsid w:val="003950E5"/>
    <w:rsid w:val="003B0D6E"/>
    <w:rsid w:val="003B658E"/>
    <w:rsid w:val="003C23CF"/>
    <w:rsid w:val="003C4CFA"/>
    <w:rsid w:val="003D13A3"/>
    <w:rsid w:val="003E034B"/>
    <w:rsid w:val="003E0602"/>
    <w:rsid w:val="003E0796"/>
    <w:rsid w:val="003E114C"/>
    <w:rsid w:val="003F08FE"/>
    <w:rsid w:val="003F442A"/>
    <w:rsid w:val="004009A6"/>
    <w:rsid w:val="00400B3B"/>
    <w:rsid w:val="00400B62"/>
    <w:rsid w:val="00403384"/>
    <w:rsid w:val="00405B85"/>
    <w:rsid w:val="00407575"/>
    <w:rsid w:val="00407716"/>
    <w:rsid w:val="004109F2"/>
    <w:rsid w:val="004121CB"/>
    <w:rsid w:val="004145D5"/>
    <w:rsid w:val="00417E11"/>
    <w:rsid w:val="004274F9"/>
    <w:rsid w:val="0043214F"/>
    <w:rsid w:val="00446298"/>
    <w:rsid w:val="00451F3E"/>
    <w:rsid w:val="004524C4"/>
    <w:rsid w:val="0045621B"/>
    <w:rsid w:val="00456433"/>
    <w:rsid w:val="00470551"/>
    <w:rsid w:val="004711EC"/>
    <w:rsid w:val="0048361B"/>
    <w:rsid w:val="00490A75"/>
    <w:rsid w:val="00490D21"/>
    <w:rsid w:val="004969F0"/>
    <w:rsid w:val="004A099D"/>
    <w:rsid w:val="004A31E6"/>
    <w:rsid w:val="004A4728"/>
    <w:rsid w:val="004A6C75"/>
    <w:rsid w:val="004B085F"/>
    <w:rsid w:val="004B3D37"/>
    <w:rsid w:val="004B7AAD"/>
    <w:rsid w:val="004C0175"/>
    <w:rsid w:val="004C2887"/>
    <w:rsid w:val="004C4761"/>
    <w:rsid w:val="004C5439"/>
    <w:rsid w:val="004C61A4"/>
    <w:rsid w:val="004D2C20"/>
    <w:rsid w:val="004D348C"/>
    <w:rsid w:val="004D44B2"/>
    <w:rsid w:val="004D6C74"/>
    <w:rsid w:val="004D7D5A"/>
    <w:rsid w:val="004D7FE3"/>
    <w:rsid w:val="004E17D7"/>
    <w:rsid w:val="004E3B94"/>
    <w:rsid w:val="004F4A89"/>
    <w:rsid w:val="004F4DC9"/>
    <w:rsid w:val="004F5281"/>
    <w:rsid w:val="00504DE2"/>
    <w:rsid w:val="00510A24"/>
    <w:rsid w:val="0051433C"/>
    <w:rsid w:val="005158AA"/>
    <w:rsid w:val="00516C35"/>
    <w:rsid w:val="0054020F"/>
    <w:rsid w:val="00545689"/>
    <w:rsid w:val="00551325"/>
    <w:rsid w:val="00553BBA"/>
    <w:rsid w:val="005561D3"/>
    <w:rsid w:val="00556631"/>
    <w:rsid w:val="005630FE"/>
    <w:rsid w:val="00564248"/>
    <w:rsid w:val="00567B2C"/>
    <w:rsid w:val="00570D84"/>
    <w:rsid w:val="00572792"/>
    <w:rsid w:val="00581F84"/>
    <w:rsid w:val="00587051"/>
    <w:rsid w:val="005A0955"/>
    <w:rsid w:val="005A5160"/>
    <w:rsid w:val="005B1EC4"/>
    <w:rsid w:val="005B2B24"/>
    <w:rsid w:val="005B5EF2"/>
    <w:rsid w:val="005B6989"/>
    <w:rsid w:val="005B6E3C"/>
    <w:rsid w:val="005D1829"/>
    <w:rsid w:val="005D4EB2"/>
    <w:rsid w:val="005D71D8"/>
    <w:rsid w:val="005E58C1"/>
    <w:rsid w:val="005E742A"/>
    <w:rsid w:val="005F76DD"/>
    <w:rsid w:val="005F7FAC"/>
    <w:rsid w:val="00605618"/>
    <w:rsid w:val="00605AE7"/>
    <w:rsid w:val="00614EEB"/>
    <w:rsid w:val="006212DD"/>
    <w:rsid w:val="0062176D"/>
    <w:rsid w:val="00644E67"/>
    <w:rsid w:val="0065108C"/>
    <w:rsid w:val="006547D0"/>
    <w:rsid w:val="006575D9"/>
    <w:rsid w:val="00664779"/>
    <w:rsid w:val="00676ACF"/>
    <w:rsid w:val="00681113"/>
    <w:rsid w:val="00685BB4"/>
    <w:rsid w:val="006A1507"/>
    <w:rsid w:val="006A3487"/>
    <w:rsid w:val="006A5A83"/>
    <w:rsid w:val="006B4B7E"/>
    <w:rsid w:val="006B794C"/>
    <w:rsid w:val="006C389E"/>
    <w:rsid w:val="006C4A39"/>
    <w:rsid w:val="006D3083"/>
    <w:rsid w:val="006E4C51"/>
    <w:rsid w:val="006F7B18"/>
    <w:rsid w:val="00705410"/>
    <w:rsid w:val="00706E31"/>
    <w:rsid w:val="0071715F"/>
    <w:rsid w:val="007208A9"/>
    <w:rsid w:val="00722424"/>
    <w:rsid w:val="00722728"/>
    <w:rsid w:val="00723022"/>
    <w:rsid w:val="00723CB5"/>
    <w:rsid w:val="00723E58"/>
    <w:rsid w:val="00724D48"/>
    <w:rsid w:val="007271CC"/>
    <w:rsid w:val="00727D11"/>
    <w:rsid w:val="00740779"/>
    <w:rsid w:val="007407C1"/>
    <w:rsid w:val="00750A9F"/>
    <w:rsid w:val="0075133A"/>
    <w:rsid w:val="00764DEC"/>
    <w:rsid w:val="00766CC0"/>
    <w:rsid w:val="00781A95"/>
    <w:rsid w:val="007828C6"/>
    <w:rsid w:val="00783553"/>
    <w:rsid w:val="007853C0"/>
    <w:rsid w:val="007933DE"/>
    <w:rsid w:val="007A22AF"/>
    <w:rsid w:val="007A2661"/>
    <w:rsid w:val="007A35D7"/>
    <w:rsid w:val="007A48A6"/>
    <w:rsid w:val="007A4E64"/>
    <w:rsid w:val="007B0FCB"/>
    <w:rsid w:val="007B101F"/>
    <w:rsid w:val="007B5E01"/>
    <w:rsid w:val="007C0FE1"/>
    <w:rsid w:val="007C1AEA"/>
    <w:rsid w:val="007C1BBA"/>
    <w:rsid w:val="007D106F"/>
    <w:rsid w:val="007D664A"/>
    <w:rsid w:val="007D7610"/>
    <w:rsid w:val="00805656"/>
    <w:rsid w:val="00812AD8"/>
    <w:rsid w:val="00816BA0"/>
    <w:rsid w:val="008201CC"/>
    <w:rsid w:val="00822325"/>
    <w:rsid w:val="008244A3"/>
    <w:rsid w:val="00843DF8"/>
    <w:rsid w:val="00854B5C"/>
    <w:rsid w:val="00854DC3"/>
    <w:rsid w:val="00861001"/>
    <w:rsid w:val="00867D42"/>
    <w:rsid w:val="00870496"/>
    <w:rsid w:val="008707A0"/>
    <w:rsid w:val="008737CC"/>
    <w:rsid w:val="00881BD8"/>
    <w:rsid w:val="00891464"/>
    <w:rsid w:val="008A5732"/>
    <w:rsid w:val="008B6D2E"/>
    <w:rsid w:val="008B6DF9"/>
    <w:rsid w:val="008C49E5"/>
    <w:rsid w:val="008C7E1C"/>
    <w:rsid w:val="008D1983"/>
    <w:rsid w:val="008D2A9B"/>
    <w:rsid w:val="008D44C6"/>
    <w:rsid w:val="008D487E"/>
    <w:rsid w:val="008E175C"/>
    <w:rsid w:val="008E68B0"/>
    <w:rsid w:val="008F03C2"/>
    <w:rsid w:val="008F3D34"/>
    <w:rsid w:val="008F5445"/>
    <w:rsid w:val="0090113B"/>
    <w:rsid w:val="00913C71"/>
    <w:rsid w:val="00915FE2"/>
    <w:rsid w:val="009164A8"/>
    <w:rsid w:val="00920D0B"/>
    <w:rsid w:val="009213F5"/>
    <w:rsid w:val="00923A73"/>
    <w:rsid w:val="009322DE"/>
    <w:rsid w:val="00936512"/>
    <w:rsid w:val="00941521"/>
    <w:rsid w:val="009437C4"/>
    <w:rsid w:val="00946D9F"/>
    <w:rsid w:val="0095014A"/>
    <w:rsid w:val="00953341"/>
    <w:rsid w:val="00954AF9"/>
    <w:rsid w:val="00957DF7"/>
    <w:rsid w:val="00962296"/>
    <w:rsid w:val="00962652"/>
    <w:rsid w:val="00967F76"/>
    <w:rsid w:val="00970049"/>
    <w:rsid w:val="00970CC6"/>
    <w:rsid w:val="0097730E"/>
    <w:rsid w:val="00981F3C"/>
    <w:rsid w:val="009918CE"/>
    <w:rsid w:val="00994005"/>
    <w:rsid w:val="009A5F65"/>
    <w:rsid w:val="009B28E1"/>
    <w:rsid w:val="009B4514"/>
    <w:rsid w:val="009C5287"/>
    <w:rsid w:val="009C6DDE"/>
    <w:rsid w:val="009D7480"/>
    <w:rsid w:val="009E35E4"/>
    <w:rsid w:val="009E36AB"/>
    <w:rsid w:val="009E4C2F"/>
    <w:rsid w:val="009E5BEF"/>
    <w:rsid w:val="009F7005"/>
    <w:rsid w:val="009F775D"/>
    <w:rsid w:val="00A020F1"/>
    <w:rsid w:val="00A047C8"/>
    <w:rsid w:val="00A15FA9"/>
    <w:rsid w:val="00A22E91"/>
    <w:rsid w:val="00A30890"/>
    <w:rsid w:val="00A31B38"/>
    <w:rsid w:val="00A31D62"/>
    <w:rsid w:val="00A36167"/>
    <w:rsid w:val="00A52D71"/>
    <w:rsid w:val="00A600E8"/>
    <w:rsid w:val="00A61B9F"/>
    <w:rsid w:val="00A6208B"/>
    <w:rsid w:val="00A70A2F"/>
    <w:rsid w:val="00A717C6"/>
    <w:rsid w:val="00A758A9"/>
    <w:rsid w:val="00A82ABF"/>
    <w:rsid w:val="00A847AA"/>
    <w:rsid w:val="00A904A6"/>
    <w:rsid w:val="00AA11DC"/>
    <w:rsid w:val="00AA3E21"/>
    <w:rsid w:val="00AA61E1"/>
    <w:rsid w:val="00AA701D"/>
    <w:rsid w:val="00AC46CB"/>
    <w:rsid w:val="00AC47CC"/>
    <w:rsid w:val="00AC4844"/>
    <w:rsid w:val="00AC69A7"/>
    <w:rsid w:val="00AD6B7F"/>
    <w:rsid w:val="00AE166B"/>
    <w:rsid w:val="00AE2D14"/>
    <w:rsid w:val="00AE5547"/>
    <w:rsid w:val="00AE5D2A"/>
    <w:rsid w:val="00AF6473"/>
    <w:rsid w:val="00B0002F"/>
    <w:rsid w:val="00B00532"/>
    <w:rsid w:val="00B044E6"/>
    <w:rsid w:val="00B11FF1"/>
    <w:rsid w:val="00B12968"/>
    <w:rsid w:val="00B13729"/>
    <w:rsid w:val="00B228CA"/>
    <w:rsid w:val="00B26D80"/>
    <w:rsid w:val="00B3402E"/>
    <w:rsid w:val="00B3643F"/>
    <w:rsid w:val="00B36541"/>
    <w:rsid w:val="00B375ED"/>
    <w:rsid w:val="00B46B19"/>
    <w:rsid w:val="00B53176"/>
    <w:rsid w:val="00B6364D"/>
    <w:rsid w:val="00B6441B"/>
    <w:rsid w:val="00B669EE"/>
    <w:rsid w:val="00B8159C"/>
    <w:rsid w:val="00B819D9"/>
    <w:rsid w:val="00B82ECF"/>
    <w:rsid w:val="00B83233"/>
    <w:rsid w:val="00B84CE1"/>
    <w:rsid w:val="00B85DB9"/>
    <w:rsid w:val="00B94972"/>
    <w:rsid w:val="00B96E12"/>
    <w:rsid w:val="00BA45EB"/>
    <w:rsid w:val="00BA52D3"/>
    <w:rsid w:val="00BB11B7"/>
    <w:rsid w:val="00BC05CD"/>
    <w:rsid w:val="00BC269E"/>
    <w:rsid w:val="00BC4B13"/>
    <w:rsid w:val="00BD2811"/>
    <w:rsid w:val="00BD3AD9"/>
    <w:rsid w:val="00BD4900"/>
    <w:rsid w:val="00BE5F87"/>
    <w:rsid w:val="00BF0375"/>
    <w:rsid w:val="00BF1569"/>
    <w:rsid w:val="00BF20EC"/>
    <w:rsid w:val="00C06CC6"/>
    <w:rsid w:val="00C11F59"/>
    <w:rsid w:val="00C146E0"/>
    <w:rsid w:val="00C22A72"/>
    <w:rsid w:val="00C27BCD"/>
    <w:rsid w:val="00C30851"/>
    <w:rsid w:val="00C33C8A"/>
    <w:rsid w:val="00C420BB"/>
    <w:rsid w:val="00C475C5"/>
    <w:rsid w:val="00C502B8"/>
    <w:rsid w:val="00C54B3D"/>
    <w:rsid w:val="00C5768E"/>
    <w:rsid w:val="00C61B5A"/>
    <w:rsid w:val="00C846B0"/>
    <w:rsid w:val="00C92599"/>
    <w:rsid w:val="00C9631E"/>
    <w:rsid w:val="00CA1204"/>
    <w:rsid w:val="00CA6E7A"/>
    <w:rsid w:val="00CA7DD4"/>
    <w:rsid w:val="00CB1FC1"/>
    <w:rsid w:val="00CB68B9"/>
    <w:rsid w:val="00CB6E05"/>
    <w:rsid w:val="00CC144D"/>
    <w:rsid w:val="00CC3418"/>
    <w:rsid w:val="00CC3D96"/>
    <w:rsid w:val="00CC7510"/>
    <w:rsid w:val="00CF0C9F"/>
    <w:rsid w:val="00D02546"/>
    <w:rsid w:val="00D03F94"/>
    <w:rsid w:val="00D209B1"/>
    <w:rsid w:val="00D21041"/>
    <w:rsid w:val="00D2183A"/>
    <w:rsid w:val="00D21868"/>
    <w:rsid w:val="00D26924"/>
    <w:rsid w:val="00D334F0"/>
    <w:rsid w:val="00D35DA4"/>
    <w:rsid w:val="00D44448"/>
    <w:rsid w:val="00D50E43"/>
    <w:rsid w:val="00D54F46"/>
    <w:rsid w:val="00D65061"/>
    <w:rsid w:val="00D65677"/>
    <w:rsid w:val="00D661FE"/>
    <w:rsid w:val="00D71E0F"/>
    <w:rsid w:val="00D73D51"/>
    <w:rsid w:val="00D846ED"/>
    <w:rsid w:val="00D8565F"/>
    <w:rsid w:val="00DA557B"/>
    <w:rsid w:val="00DB1592"/>
    <w:rsid w:val="00DB2DCC"/>
    <w:rsid w:val="00DB6189"/>
    <w:rsid w:val="00DB6D8B"/>
    <w:rsid w:val="00DC1947"/>
    <w:rsid w:val="00DC3661"/>
    <w:rsid w:val="00DC5E93"/>
    <w:rsid w:val="00DC74DE"/>
    <w:rsid w:val="00DD14A8"/>
    <w:rsid w:val="00DD2783"/>
    <w:rsid w:val="00DE1EC6"/>
    <w:rsid w:val="00DF5F36"/>
    <w:rsid w:val="00E00887"/>
    <w:rsid w:val="00E033DE"/>
    <w:rsid w:val="00E03B32"/>
    <w:rsid w:val="00E04869"/>
    <w:rsid w:val="00E04CE0"/>
    <w:rsid w:val="00E06124"/>
    <w:rsid w:val="00E0688D"/>
    <w:rsid w:val="00E06915"/>
    <w:rsid w:val="00E10A8B"/>
    <w:rsid w:val="00E13683"/>
    <w:rsid w:val="00E22C1D"/>
    <w:rsid w:val="00E30177"/>
    <w:rsid w:val="00E53A1D"/>
    <w:rsid w:val="00E6084F"/>
    <w:rsid w:val="00E62AB6"/>
    <w:rsid w:val="00E70F22"/>
    <w:rsid w:val="00E76D71"/>
    <w:rsid w:val="00E76E6C"/>
    <w:rsid w:val="00E804EE"/>
    <w:rsid w:val="00E818A8"/>
    <w:rsid w:val="00E942AD"/>
    <w:rsid w:val="00EA147E"/>
    <w:rsid w:val="00EA2171"/>
    <w:rsid w:val="00EA2CFA"/>
    <w:rsid w:val="00EA3F49"/>
    <w:rsid w:val="00EB69AD"/>
    <w:rsid w:val="00EB75E1"/>
    <w:rsid w:val="00EC07B8"/>
    <w:rsid w:val="00EC5B6F"/>
    <w:rsid w:val="00EC6734"/>
    <w:rsid w:val="00ED0114"/>
    <w:rsid w:val="00ED1F43"/>
    <w:rsid w:val="00ED42EC"/>
    <w:rsid w:val="00ED5F51"/>
    <w:rsid w:val="00ED5F6F"/>
    <w:rsid w:val="00EE0AC5"/>
    <w:rsid w:val="00EE1177"/>
    <w:rsid w:val="00EE6920"/>
    <w:rsid w:val="00EF6636"/>
    <w:rsid w:val="00EF7050"/>
    <w:rsid w:val="00F04339"/>
    <w:rsid w:val="00F0458B"/>
    <w:rsid w:val="00F13432"/>
    <w:rsid w:val="00F15951"/>
    <w:rsid w:val="00F161D9"/>
    <w:rsid w:val="00F16E7E"/>
    <w:rsid w:val="00F209DD"/>
    <w:rsid w:val="00F26E19"/>
    <w:rsid w:val="00F35B94"/>
    <w:rsid w:val="00F3757D"/>
    <w:rsid w:val="00F40530"/>
    <w:rsid w:val="00F407F3"/>
    <w:rsid w:val="00F5433D"/>
    <w:rsid w:val="00F5514F"/>
    <w:rsid w:val="00F60470"/>
    <w:rsid w:val="00F63397"/>
    <w:rsid w:val="00F6600B"/>
    <w:rsid w:val="00F66A84"/>
    <w:rsid w:val="00F71CA3"/>
    <w:rsid w:val="00F73559"/>
    <w:rsid w:val="00F76A63"/>
    <w:rsid w:val="00F81FDA"/>
    <w:rsid w:val="00F93205"/>
    <w:rsid w:val="00F97237"/>
    <w:rsid w:val="00FA2185"/>
    <w:rsid w:val="00FB0E2A"/>
    <w:rsid w:val="00FB2D2C"/>
    <w:rsid w:val="00FB5152"/>
    <w:rsid w:val="00FC167C"/>
    <w:rsid w:val="00FC21FD"/>
    <w:rsid w:val="00FC73D8"/>
    <w:rsid w:val="00FD3A75"/>
    <w:rsid w:val="00FF0ACE"/>
    <w:rsid w:val="00FF3D66"/>
    <w:rsid w:val="00FF6CF1"/>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60A53-C1A5-479F-B6DF-7E5E58F4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uiPriority w:val="99"/>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99"/>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qFormat/>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customStyle="1" w:styleId="Default">
    <w:name w:val="Default"/>
    <w:basedOn w:val="a"/>
    <w:rsid w:val="001E06E3"/>
    <w:pPr>
      <w:widowControl w:val="0"/>
      <w:spacing w:line="240" w:lineRule="auto"/>
    </w:pPr>
    <w:rPr>
      <w:rFonts w:ascii="Times New Roman" w:hAnsi="Times New Roman"/>
      <w:color w:val="000000"/>
      <w:sz w:val="24"/>
      <w:szCs w:val="24"/>
    </w:rPr>
  </w:style>
  <w:style w:type="paragraph" w:styleId="ab">
    <w:name w:val="Balloon Text"/>
    <w:basedOn w:val="a"/>
    <w:link w:val="ac"/>
    <w:uiPriority w:val="99"/>
    <w:semiHidden/>
    <w:unhideWhenUsed/>
    <w:rsid w:val="00545689"/>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locked/>
    <w:rsid w:val="00545689"/>
    <w:rPr>
      <w:rFonts w:ascii="Segoe UI" w:hAnsi="Segoe UI" w:cs="Segoe UI"/>
      <w:sz w:val="18"/>
      <w:szCs w:val="18"/>
    </w:rPr>
  </w:style>
  <w:style w:type="character" w:customStyle="1" w:styleId="blk">
    <w:name w:val="blk"/>
    <w:basedOn w:val="a0"/>
    <w:rsid w:val="008A5732"/>
    <w:rPr>
      <w:rFonts w:cs="Times New Roman"/>
    </w:rPr>
  </w:style>
  <w:style w:type="character" w:customStyle="1" w:styleId="navbreadcrumbtext">
    <w:name w:val="navbreadcrumb__text"/>
    <w:basedOn w:val="a0"/>
    <w:rsid w:val="000950B4"/>
    <w:rPr>
      <w:rFonts w:ascii="Times New Roman" w:hAnsi="Times New Roman" w:cs="Times New Roman"/>
    </w:rPr>
  </w:style>
  <w:style w:type="paragraph" w:styleId="ad">
    <w:name w:val="Normal (Web)"/>
    <w:basedOn w:val="a"/>
    <w:uiPriority w:val="99"/>
    <w:rsid w:val="00B3643F"/>
    <w:pPr>
      <w:widowControl w:val="0"/>
      <w:spacing w:before="100" w:after="119" w:line="240" w:lineRule="auto"/>
    </w:pPr>
    <w:rPr>
      <w:rFonts w:ascii="Times New Roman" w:hAnsi="Times New Roman"/>
      <w:sz w:val="24"/>
      <w:szCs w:val="24"/>
    </w:rPr>
  </w:style>
  <w:style w:type="character" w:customStyle="1" w:styleId="cef1edeee2edeee9f8f0e8f4f2e0e1e7e0f6e0">
    <w:name w:val="Оceсf1нedоeeвe2нedоeeйe9 шf8рf0иe8фf4тf2 аe0бe1зe7аe0цf6аe0"/>
    <w:uiPriority w:val="99"/>
    <w:rsid w:val="00DD2783"/>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808226">
      <w:marLeft w:val="0"/>
      <w:marRight w:val="0"/>
      <w:marTop w:val="0"/>
      <w:marBottom w:val="0"/>
      <w:divBdr>
        <w:top w:val="none" w:sz="0" w:space="0" w:color="auto"/>
        <w:left w:val="none" w:sz="0" w:space="0" w:color="auto"/>
        <w:bottom w:val="none" w:sz="0" w:space="0" w:color="auto"/>
        <w:right w:val="none" w:sz="0" w:space="0" w:color="auto"/>
      </w:divBdr>
    </w:div>
    <w:div w:id="1697808227">
      <w:marLeft w:val="0"/>
      <w:marRight w:val="0"/>
      <w:marTop w:val="0"/>
      <w:marBottom w:val="0"/>
      <w:divBdr>
        <w:top w:val="none" w:sz="0" w:space="0" w:color="auto"/>
        <w:left w:val="none" w:sz="0" w:space="0" w:color="auto"/>
        <w:bottom w:val="none" w:sz="0" w:space="0" w:color="auto"/>
        <w:right w:val="none" w:sz="0" w:space="0" w:color="auto"/>
      </w:divBdr>
    </w:div>
    <w:div w:id="1697808228">
      <w:marLeft w:val="0"/>
      <w:marRight w:val="0"/>
      <w:marTop w:val="0"/>
      <w:marBottom w:val="0"/>
      <w:divBdr>
        <w:top w:val="none" w:sz="0" w:space="0" w:color="auto"/>
        <w:left w:val="none" w:sz="0" w:space="0" w:color="auto"/>
        <w:bottom w:val="none" w:sz="0" w:space="0" w:color="auto"/>
        <w:right w:val="none" w:sz="0" w:space="0" w:color="auto"/>
      </w:divBdr>
    </w:div>
    <w:div w:id="1697808229">
      <w:marLeft w:val="0"/>
      <w:marRight w:val="0"/>
      <w:marTop w:val="0"/>
      <w:marBottom w:val="0"/>
      <w:divBdr>
        <w:top w:val="none" w:sz="0" w:space="0" w:color="auto"/>
        <w:left w:val="none" w:sz="0" w:space="0" w:color="auto"/>
        <w:bottom w:val="none" w:sz="0" w:space="0" w:color="auto"/>
        <w:right w:val="none" w:sz="0" w:space="0" w:color="auto"/>
      </w:divBdr>
    </w:div>
    <w:div w:id="1697808230">
      <w:marLeft w:val="0"/>
      <w:marRight w:val="0"/>
      <w:marTop w:val="0"/>
      <w:marBottom w:val="0"/>
      <w:divBdr>
        <w:top w:val="none" w:sz="0" w:space="0" w:color="auto"/>
        <w:left w:val="none" w:sz="0" w:space="0" w:color="auto"/>
        <w:bottom w:val="none" w:sz="0" w:space="0" w:color="auto"/>
        <w:right w:val="none" w:sz="0" w:space="0" w:color="auto"/>
      </w:divBdr>
    </w:div>
    <w:div w:id="1697808231">
      <w:marLeft w:val="0"/>
      <w:marRight w:val="0"/>
      <w:marTop w:val="0"/>
      <w:marBottom w:val="0"/>
      <w:divBdr>
        <w:top w:val="none" w:sz="0" w:space="0" w:color="auto"/>
        <w:left w:val="none" w:sz="0" w:space="0" w:color="auto"/>
        <w:bottom w:val="none" w:sz="0" w:space="0" w:color="auto"/>
        <w:right w:val="none" w:sz="0" w:space="0" w:color="auto"/>
      </w:divBdr>
    </w:div>
    <w:div w:id="16978082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CCE8A-69C5-438F-8CD6-A200B6EEB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6</Pages>
  <Words>1327</Words>
  <Characters>10550</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Лещева Наталия Геннадьевна</dc:creator>
  <cp:keywords/>
  <dc:description/>
  <cp:lastModifiedBy>Аслаханов Дени Олегович</cp:lastModifiedBy>
  <cp:revision>27</cp:revision>
  <cp:lastPrinted>2021-10-25T13:42:00Z</cp:lastPrinted>
  <dcterms:created xsi:type="dcterms:W3CDTF">2021-08-24T13:38:00Z</dcterms:created>
  <dcterms:modified xsi:type="dcterms:W3CDTF">2021-10-25T15:26:00Z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-1723475543</vt:i4>
  </property>
</Properties>
</file>