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DDA" w:rsidRPr="00E72654" w:rsidRDefault="00945DDA" w:rsidP="00945DDA">
      <w:pPr>
        <w:ind w:left="4962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>ГОСУДАРСТВЕННОЕ КАЗЕННОЕ УЧРЕЖДЕНИЕ РЕСПУБЛИКИ ДАГЕСТАН "РЕСПУБЛИКАНСКИЙ ДОМ РЕБЕНКА Г. БУЙНАКСКА"</w:t>
      </w:r>
    </w:p>
    <w:p w:rsidR="00945DDA" w:rsidRPr="00E72654" w:rsidRDefault="00945DDA" w:rsidP="00945DDA">
      <w:pPr>
        <w:ind w:left="4962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 xml:space="preserve">368222, Дагестан </w:t>
      </w:r>
      <w:proofErr w:type="spellStart"/>
      <w:proofErr w:type="gramStart"/>
      <w:r w:rsidRPr="00E72654">
        <w:rPr>
          <w:color w:val="000000"/>
          <w:sz w:val="24"/>
          <w:szCs w:val="24"/>
        </w:rPr>
        <w:t>Респ</w:t>
      </w:r>
      <w:proofErr w:type="spellEnd"/>
      <w:proofErr w:type="gramEnd"/>
      <w:r w:rsidRPr="00E72654">
        <w:rPr>
          <w:color w:val="000000"/>
          <w:sz w:val="24"/>
          <w:szCs w:val="24"/>
        </w:rPr>
        <w:t>, Буйнакск г, УЛИЦА ДАХАДАЕВА, 48</w:t>
      </w:r>
    </w:p>
    <w:p w:rsidR="00945DDA" w:rsidRPr="00E72654" w:rsidRDefault="00A11D7D" w:rsidP="00945DDA">
      <w:pPr>
        <w:ind w:left="4962"/>
        <w:rPr>
          <w:color w:val="000000"/>
          <w:sz w:val="24"/>
          <w:szCs w:val="24"/>
        </w:rPr>
      </w:pPr>
      <w:hyperlink r:id="rId9" w:history="1">
        <w:r w:rsidR="00945DDA" w:rsidRPr="00E72654">
          <w:rPr>
            <w:rStyle w:val="a5"/>
            <w:sz w:val="24"/>
            <w:szCs w:val="24"/>
          </w:rPr>
          <w:t>domrebenkab@mail.ru</w:t>
        </w:r>
      </w:hyperlink>
    </w:p>
    <w:p w:rsidR="00945DDA" w:rsidRPr="00E72654" w:rsidRDefault="00945DDA" w:rsidP="00945DDA">
      <w:pPr>
        <w:ind w:left="4962"/>
        <w:rPr>
          <w:color w:val="000000"/>
          <w:sz w:val="24"/>
          <w:szCs w:val="24"/>
        </w:rPr>
      </w:pPr>
    </w:p>
    <w:p w:rsidR="00945DDA" w:rsidRPr="00E72654" w:rsidRDefault="00945DDA" w:rsidP="00945DDA">
      <w:pPr>
        <w:ind w:left="4962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>Электронная торговая площадка АО «ТЭК-Торг»</w:t>
      </w:r>
    </w:p>
    <w:p w:rsidR="00945DDA" w:rsidRPr="00E72654" w:rsidRDefault="00945DDA" w:rsidP="00945DDA">
      <w:pPr>
        <w:ind w:left="4962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 xml:space="preserve">115191, г. Москва, </w:t>
      </w:r>
      <w:proofErr w:type="spellStart"/>
      <w:r w:rsidRPr="00E72654">
        <w:rPr>
          <w:color w:val="000000"/>
          <w:sz w:val="24"/>
          <w:szCs w:val="24"/>
        </w:rPr>
        <w:t>Гамсоновский</w:t>
      </w:r>
      <w:proofErr w:type="spellEnd"/>
      <w:r w:rsidRPr="00E72654">
        <w:rPr>
          <w:color w:val="000000"/>
          <w:sz w:val="24"/>
          <w:szCs w:val="24"/>
        </w:rPr>
        <w:t xml:space="preserve"> переулок, д. 5, стр. 2, 5-ый этаж, помещение VII</w:t>
      </w:r>
    </w:p>
    <w:p w:rsidR="00945DDA" w:rsidRPr="00E72654" w:rsidRDefault="00A11D7D" w:rsidP="00945DDA">
      <w:pPr>
        <w:ind w:left="4962"/>
        <w:rPr>
          <w:color w:val="000000"/>
          <w:sz w:val="24"/>
          <w:szCs w:val="24"/>
        </w:rPr>
      </w:pPr>
      <w:hyperlink r:id="rId10" w:history="1">
        <w:r w:rsidR="00945DDA" w:rsidRPr="00E72654">
          <w:rPr>
            <w:rStyle w:val="a5"/>
            <w:sz w:val="24"/>
            <w:szCs w:val="24"/>
          </w:rPr>
          <w:t>help@tektorg.ru</w:t>
        </w:r>
      </w:hyperlink>
    </w:p>
    <w:p w:rsidR="00945DDA" w:rsidRPr="00E72654" w:rsidRDefault="00945DDA" w:rsidP="00945DDA">
      <w:pPr>
        <w:ind w:left="4962"/>
        <w:rPr>
          <w:color w:val="000000"/>
          <w:sz w:val="24"/>
          <w:szCs w:val="24"/>
        </w:rPr>
      </w:pPr>
    </w:p>
    <w:p w:rsidR="00945DDA" w:rsidRPr="00E72654" w:rsidRDefault="00945DDA" w:rsidP="00945DDA">
      <w:pPr>
        <w:spacing w:line="238" w:lineRule="atLeast"/>
        <w:ind w:left="4962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>ООО «Конструктив»</w:t>
      </w:r>
    </w:p>
    <w:p w:rsidR="00404FA5" w:rsidRPr="00E72654" w:rsidRDefault="00945DDA" w:rsidP="00945DDA">
      <w:pPr>
        <w:ind w:left="4962"/>
        <w:jc w:val="both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 xml:space="preserve">630024, г. Новосибирск, </w:t>
      </w:r>
      <w:proofErr w:type="spellStart"/>
      <w:r w:rsidRPr="00E72654">
        <w:rPr>
          <w:color w:val="000000"/>
          <w:sz w:val="24"/>
          <w:szCs w:val="24"/>
        </w:rPr>
        <w:t>ул</w:t>
      </w:r>
      <w:proofErr w:type="gramStart"/>
      <w:r w:rsidRPr="00E72654">
        <w:rPr>
          <w:color w:val="000000"/>
          <w:sz w:val="24"/>
          <w:szCs w:val="24"/>
        </w:rPr>
        <w:t>.М</w:t>
      </w:r>
      <w:proofErr w:type="gramEnd"/>
      <w:r w:rsidRPr="00E72654">
        <w:rPr>
          <w:color w:val="000000"/>
          <w:sz w:val="24"/>
          <w:szCs w:val="24"/>
        </w:rPr>
        <w:t>ира</w:t>
      </w:r>
      <w:proofErr w:type="spellEnd"/>
      <w:r w:rsidRPr="00E72654">
        <w:rPr>
          <w:color w:val="000000"/>
          <w:sz w:val="24"/>
          <w:szCs w:val="24"/>
        </w:rPr>
        <w:t>, д. 62/2, оф. 202</w:t>
      </w:r>
    </w:p>
    <w:p w:rsidR="00866699" w:rsidRPr="00E72654" w:rsidRDefault="00866699" w:rsidP="00866699">
      <w:pPr>
        <w:ind w:left="4962"/>
        <w:jc w:val="both"/>
        <w:rPr>
          <w:color w:val="191919"/>
          <w:sz w:val="24"/>
          <w:szCs w:val="24"/>
        </w:rPr>
      </w:pPr>
    </w:p>
    <w:p w:rsidR="00B97C87" w:rsidRPr="00E72654" w:rsidRDefault="00B97C87" w:rsidP="00866699">
      <w:pPr>
        <w:ind w:left="4962"/>
        <w:jc w:val="both"/>
        <w:rPr>
          <w:color w:val="191919"/>
          <w:sz w:val="24"/>
          <w:szCs w:val="24"/>
        </w:rPr>
      </w:pPr>
    </w:p>
    <w:p w:rsidR="00CD1A95" w:rsidRPr="00E72654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E72654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E72654">
        <w:rPr>
          <w:rFonts w:ascii="Times New Roman" w:hAnsi="Times New Roman"/>
          <w:b/>
          <w:sz w:val="24"/>
          <w:szCs w:val="24"/>
        </w:rPr>
        <w:t xml:space="preserve"> Е Ш Е Н И Е № </w:t>
      </w:r>
      <w:r w:rsidR="00776BB6" w:rsidRPr="00E72654">
        <w:rPr>
          <w:rFonts w:ascii="Times New Roman" w:hAnsi="Times New Roman"/>
          <w:b/>
          <w:sz w:val="24"/>
          <w:szCs w:val="24"/>
        </w:rPr>
        <w:t>005/06/106-</w:t>
      </w:r>
      <w:r w:rsidR="001A2929" w:rsidRPr="00E72654">
        <w:rPr>
          <w:rFonts w:ascii="Times New Roman" w:hAnsi="Times New Roman"/>
          <w:b/>
          <w:sz w:val="24"/>
          <w:szCs w:val="24"/>
        </w:rPr>
        <w:t>2</w:t>
      </w:r>
      <w:r w:rsidR="00945DDA" w:rsidRPr="00E72654">
        <w:rPr>
          <w:rFonts w:ascii="Times New Roman" w:hAnsi="Times New Roman"/>
          <w:b/>
          <w:sz w:val="24"/>
          <w:szCs w:val="24"/>
        </w:rPr>
        <w:t>557</w:t>
      </w:r>
      <w:r w:rsidR="00776BB6" w:rsidRPr="00E72654">
        <w:rPr>
          <w:rFonts w:ascii="Times New Roman" w:hAnsi="Times New Roman"/>
          <w:b/>
          <w:sz w:val="24"/>
          <w:szCs w:val="24"/>
        </w:rPr>
        <w:t>/</w:t>
      </w:r>
      <w:r w:rsidR="00991C1D" w:rsidRPr="00E72654">
        <w:rPr>
          <w:rFonts w:ascii="Times New Roman" w:hAnsi="Times New Roman"/>
          <w:b/>
          <w:sz w:val="24"/>
          <w:szCs w:val="24"/>
        </w:rPr>
        <w:t>20</w:t>
      </w:r>
      <w:r w:rsidR="001F5F16" w:rsidRPr="00E72654">
        <w:rPr>
          <w:rFonts w:ascii="Times New Roman" w:hAnsi="Times New Roman"/>
          <w:b/>
          <w:sz w:val="24"/>
          <w:szCs w:val="24"/>
        </w:rPr>
        <w:t>2</w:t>
      </w:r>
      <w:r w:rsidR="00BA6BAE" w:rsidRPr="00E72654">
        <w:rPr>
          <w:rFonts w:ascii="Times New Roman" w:hAnsi="Times New Roman"/>
          <w:b/>
          <w:sz w:val="24"/>
          <w:szCs w:val="24"/>
        </w:rPr>
        <w:t>1</w:t>
      </w:r>
    </w:p>
    <w:p w:rsidR="00CD1A95" w:rsidRPr="00E72654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E72654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E72654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E72654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E72654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E72654" w:rsidRDefault="00945DDA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72654">
        <w:rPr>
          <w:rFonts w:ascii="Times New Roman" w:hAnsi="Times New Roman"/>
          <w:sz w:val="24"/>
          <w:szCs w:val="24"/>
        </w:rPr>
        <w:t>26</w:t>
      </w:r>
      <w:r w:rsidR="00E90E85" w:rsidRPr="00E72654">
        <w:rPr>
          <w:rFonts w:ascii="Times New Roman" w:hAnsi="Times New Roman"/>
          <w:sz w:val="24"/>
          <w:szCs w:val="24"/>
        </w:rPr>
        <w:t>.</w:t>
      </w:r>
      <w:r w:rsidR="00496059" w:rsidRPr="00E72654">
        <w:rPr>
          <w:rFonts w:ascii="Times New Roman" w:hAnsi="Times New Roman"/>
          <w:sz w:val="24"/>
          <w:szCs w:val="24"/>
        </w:rPr>
        <w:t>10</w:t>
      </w:r>
      <w:r w:rsidR="00CD1A95" w:rsidRPr="00E72654">
        <w:rPr>
          <w:rFonts w:ascii="Times New Roman" w:hAnsi="Times New Roman"/>
          <w:sz w:val="24"/>
          <w:szCs w:val="24"/>
        </w:rPr>
        <w:t>.20</w:t>
      </w:r>
      <w:r w:rsidR="00F37AC0" w:rsidRPr="00E72654">
        <w:rPr>
          <w:rFonts w:ascii="Times New Roman" w:hAnsi="Times New Roman"/>
          <w:sz w:val="24"/>
          <w:szCs w:val="24"/>
        </w:rPr>
        <w:t>2</w:t>
      </w:r>
      <w:r w:rsidR="00BA6BAE" w:rsidRPr="00E72654">
        <w:rPr>
          <w:rFonts w:ascii="Times New Roman" w:hAnsi="Times New Roman"/>
          <w:sz w:val="24"/>
          <w:szCs w:val="24"/>
        </w:rPr>
        <w:t>1</w:t>
      </w:r>
      <w:r w:rsidR="00CD1A95" w:rsidRPr="00E72654">
        <w:rPr>
          <w:rFonts w:ascii="Times New Roman" w:hAnsi="Times New Roman"/>
          <w:sz w:val="24"/>
          <w:szCs w:val="24"/>
        </w:rPr>
        <w:t>г.</w:t>
      </w:r>
      <w:r w:rsidR="00CD1A95" w:rsidRPr="00E72654">
        <w:rPr>
          <w:rFonts w:ascii="Times New Roman" w:hAnsi="Times New Roman"/>
          <w:sz w:val="24"/>
          <w:szCs w:val="24"/>
        </w:rPr>
        <w:tab/>
      </w:r>
      <w:r w:rsidR="00CD1A95" w:rsidRPr="00E72654">
        <w:rPr>
          <w:rFonts w:ascii="Times New Roman" w:hAnsi="Times New Roman"/>
          <w:sz w:val="24"/>
          <w:szCs w:val="24"/>
        </w:rPr>
        <w:tab/>
      </w:r>
      <w:r w:rsidR="00CD1A95" w:rsidRPr="00E72654">
        <w:rPr>
          <w:rFonts w:ascii="Times New Roman" w:hAnsi="Times New Roman"/>
          <w:sz w:val="24"/>
          <w:szCs w:val="24"/>
        </w:rPr>
        <w:tab/>
      </w:r>
      <w:r w:rsidR="00CD1A95" w:rsidRPr="00E72654">
        <w:rPr>
          <w:rFonts w:ascii="Times New Roman" w:hAnsi="Times New Roman"/>
          <w:sz w:val="24"/>
          <w:szCs w:val="24"/>
        </w:rPr>
        <w:tab/>
      </w:r>
      <w:r w:rsidR="00CD1A95" w:rsidRPr="00E72654">
        <w:rPr>
          <w:rFonts w:ascii="Times New Roman" w:hAnsi="Times New Roman"/>
          <w:sz w:val="24"/>
          <w:szCs w:val="24"/>
        </w:rPr>
        <w:tab/>
      </w:r>
      <w:r w:rsidR="00CD1A95" w:rsidRPr="00E72654">
        <w:rPr>
          <w:rFonts w:ascii="Times New Roman" w:hAnsi="Times New Roman"/>
          <w:sz w:val="24"/>
          <w:szCs w:val="24"/>
        </w:rPr>
        <w:tab/>
      </w:r>
      <w:r w:rsidR="00CD1A95" w:rsidRPr="00E72654">
        <w:rPr>
          <w:rFonts w:ascii="Times New Roman" w:hAnsi="Times New Roman"/>
          <w:sz w:val="24"/>
          <w:szCs w:val="24"/>
        </w:rPr>
        <w:tab/>
      </w:r>
      <w:r w:rsidR="00CD1A95" w:rsidRPr="00E72654">
        <w:rPr>
          <w:rFonts w:ascii="Times New Roman" w:hAnsi="Times New Roman"/>
          <w:sz w:val="24"/>
          <w:szCs w:val="24"/>
        </w:rPr>
        <w:tab/>
      </w:r>
      <w:r w:rsidR="0017574E" w:rsidRPr="00E72654">
        <w:rPr>
          <w:rFonts w:ascii="Times New Roman" w:hAnsi="Times New Roman"/>
          <w:sz w:val="24"/>
          <w:szCs w:val="24"/>
        </w:rPr>
        <w:t xml:space="preserve">           </w:t>
      </w:r>
      <w:r w:rsidR="00CD1A95" w:rsidRPr="00E72654">
        <w:rPr>
          <w:rFonts w:ascii="Times New Roman" w:hAnsi="Times New Roman"/>
          <w:sz w:val="24"/>
          <w:szCs w:val="24"/>
        </w:rPr>
        <w:t>г. Махачкала</w:t>
      </w:r>
    </w:p>
    <w:p w:rsidR="00CD1A95" w:rsidRPr="00E72654" w:rsidRDefault="00CD1A95" w:rsidP="003C27A0">
      <w:pPr>
        <w:ind w:firstLine="700"/>
        <w:jc w:val="both"/>
        <w:rPr>
          <w:sz w:val="24"/>
          <w:szCs w:val="24"/>
        </w:rPr>
      </w:pPr>
    </w:p>
    <w:p w:rsidR="00496059" w:rsidRPr="00E72654" w:rsidRDefault="00496059" w:rsidP="00496059">
      <w:pPr>
        <w:ind w:firstLine="700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496059" w:rsidRPr="00E72654" w:rsidRDefault="00496059" w:rsidP="00496059">
      <w:pPr>
        <w:ind w:firstLine="700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Ведущего заседание Комиссии – Бабаева К.А. – Руководителя Дагестанского УФАС России.</w:t>
      </w:r>
    </w:p>
    <w:p w:rsidR="00496059" w:rsidRPr="00E72654" w:rsidRDefault="00496059" w:rsidP="00496059">
      <w:pPr>
        <w:ind w:firstLine="700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Членов Комиссии:</w:t>
      </w:r>
    </w:p>
    <w:p w:rsidR="00496059" w:rsidRPr="00E72654" w:rsidRDefault="00496059" w:rsidP="00496059">
      <w:pPr>
        <w:ind w:firstLine="700"/>
        <w:jc w:val="both"/>
        <w:rPr>
          <w:sz w:val="24"/>
          <w:szCs w:val="24"/>
        </w:rPr>
      </w:pPr>
      <w:proofErr w:type="spellStart"/>
      <w:r w:rsidRPr="00E72654">
        <w:rPr>
          <w:sz w:val="24"/>
          <w:szCs w:val="24"/>
        </w:rPr>
        <w:t>Халлаевой</w:t>
      </w:r>
      <w:proofErr w:type="spellEnd"/>
      <w:r w:rsidRPr="00E72654">
        <w:rPr>
          <w:sz w:val="24"/>
          <w:szCs w:val="24"/>
        </w:rPr>
        <w:t xml:space="preserve"> Д.М. – Зам. руководителя Дагестанского УФАС России.</w:t>
      </w:r>
    </w:p>
    <w:p w:rsidR="00496059" w:rsidRPr="00E72654" w:rsidRDefault="00496059" w:rsidP="00496059">
      <w:pPr>
        <w:ind w:firstLine="700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Магомедова К.Г. – Главного специалиста-эксперта отдела контроля закупок Дагестанского УФАС России;</w:t>
      </w:r>
    </w:p>
    <w:p w:rsidR="00F1679D" w:rsidRPr="00E72654" w:rsidRDefault="00496059" w:rsidP="00496059">
      <w:pPr>
        <w:ind w:firstLine="700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Магомедова А.Ш. – Ведущего специалиста-эксперта отдела контроля закупок Дагестанского УФАС России,</w:t>
      </w:r>
    </w:p>
    <w:p w:rsidR="00F37AC0" w:rsidRPr="00E72654" w:rsidRDefault="008634B4" w:rsidP="0017574E">
      <w:pPr>
        <w:ind w:firstLine="700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рассмотрев жалоб</w:t>
      </w:r>
      <w:proofErr w:type="gramStart"/>
      <w:r w:rsidRPr="00E72654">
        <w:rPr>
          <w:sz w:val="24"/>
          <w:szCs w:val="24"/>
        </w:rPr>
        <w:t xml:space="preserve">у </w:t>
      </w:r>
      <w:r w:rsidR="00945DDA" w:rsidRPr="00E72654">
        <w:rPr>
          <w:sz w:val="24"/>
          <w:szCs w:val="24"/>
        </w:rPr>
        <w:t>ООО</w:t>
      </w:r>
      <w:proofErr w:type="gramEnd"/>
      <w:r w:rsidR="00945DDA" w:rsidRPr="00E72654">
        <w:rPr>
          <w:sz w:val="24"/>
          <w:szCs w:val="24"/>
        </w:rPr>
        <w:t xml:space="preserve"> «Конструктив»</w:t>
      </w:r>
      <w:r w:rsidRPr="00E72654">
        <w:rPr>
          <w:sz w:val="24"/>
          <w:szCs w:val="24"/>
        </w:rPr>
        <w:t xml:space="preserve"> (далее – Заявитель) на действия аукционной комиссии </w:t>
      </w:r>
      <w:r w:rsidR="00945DDA" w:rsidRPr="00E72654">
        <w:rPr>
          <w:sz w:val="24"/>
          <w:szCs w:val="24"/>
        </w:rPr>
        <w:t>ГКУ РД "РЕСПУБЛИКАНСКИЙ ДОМ РЕБЕНКА Г. БУЙНАКСКА" (далее - Заказчик) при проведении электронного аукциона № 0303200017721000015 «Поставка жалюзи» (далее – Аукцион)</w:t>
      </w:r>
      <w:r w:rsidR="00A705F6" w:rsidRPr="00E72654">
        <w:rPr>
          <w:sz w:val="24"/>
          <w:szCs w:val="24"/>
        </w:rPr>
        <w:t>,</w:t>
      </w:r>
    </w:p>
    <w:p w:rsidR="00FC2810" w:rsidRDefault="00626201" w:rsidP="0017574E">
      <w:pPr>
        <w:ind w:firstLine="700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в присутствии представител</w:t>
      </w:r>
      <w:r w:rsidR="00FC2810">
        <w:rPr>
          <w:sz w:val="24"/>
          <w:szCs w:val="24"/>
        </w:rPr>
        <w:t>ей:</w:t>
      </w:r>
    </w:p>
    <w:p w:rsidR="00945DDA" w:rsidRPr="00E72654" w:rsidRDefault="00626201" w:rsidP="0017574E">
      <w:pPr>
        <w:ind w:firstLine="700"/>
        <w:jc w:val="both"/>
        <w:rPr>
          <w:sz w:val="24"/>
          <w:szCs w:val="24"/>
        </w:rPr>
      </w:pPr>
      <w:r w:rsidRPr="00E72654">
        <w:rPr>
          <w:sz w:val="24"/>
          <w:szCs w:val="24"/>
        </w:rPr>
        <w:t xml:space="preserve">Заказчика - </w:t>
      </w:r>
      <w:proofErr w:type="spellStart"/>
      <w:r w:rsidRPr="00E72654">
        <w:rPr>
          <w:sz w:val="24"/>
          <w:szCs w:val="24"/>
        </w:rPr>
        <w:t>Габибуллаевой</w:t>
      </w:r>
      <w:proofErr w:type="spellEnd"/>
      <w:r w:rsidRPr="00E72654">
        <w:rPr>
          <w:sz w:val="24"/>
          <w:szCs w:val="24"/>
        </w:rPr>
        <w:t xml:space="preserve"> К.У (доверенность № 4 от </w:t>
      </w:r>
      <w:r w:rsidR="00945DDA" w:rsidRPr="00E72654">
        <w:rPr>
          <w:sz w:val="24"/>
          <w:szCs w:val="24"/>
        </w:rPr>
        <w:t>25</w:t>
      </w:r>
      <w:r w:rsidRPr="00E72654">
        <w:rPr>
          <w:sz w:val="24"/>
          <w:szCs w:val="24"/>
        </w:rPr>
        <w:t xml:space="preserve">.10.2021г.), </w:t>
      </w:r>
    </w:p>
    <w:p w:rsidR="005655C2" w:rsidRPr="00FC2810" w:rsidRDefault="00626201" w:rsidP="0017574E">
      <w:pPr>
        <w:ind w:firstLine="700"/>
        <w:jc w:val="both"/>
        <w:rPr>
          <w:sz w:val="24"/>
          <w:szCs w:val="24"/>
        </w:rPr>
      </w:pPr>
      <w:r w:rsidRPr="00FC2810">
        <w:rPr>
          <w:sz w:val="24"/>
          <w:szCs w:val="24"/>
        </w:rPr>
        <w:t xml:space="preserve">Заявитель – </w:t>
      </w:r>
      <w:proofErr w:type="spellStart"/>
      <w:r w:rsidR="00FC2810" w:rsidRPr="00FC2810">
        <w:rPr>
          <w:sz w:val="24"/>
          <w:szCs w:val="24"/>
        </w:rPr>
        <w:t>Трофимук</w:t>
      </w:r>
      <w:proofErr w:type="spellEnd"/>
      <w:r w:rsidR="00FC2810" w:rsidRPr="00FC2810">
        <w:rPr>
          <w:sz w:val="24"/>
          <w:szCs w:val="24"/>
        </w:rPr>
        <w:t xml:space="preserve"> В.В. </w:t>
      </w:r>
      <w:r w:rsidRPr="00FC2810">
        <w:rPr>
          <w:sz w:val="24"/>
          <w:szCs w:val="24"/>
        </w:rPr>
        <w:t>(</w:t>
      </w:r>
      <w:r w:rsidR="00777612" w:rsidRPr="00FC2810">
        <w:rPr>
          <w:sz w:val="24"/>
          <w:szCs w:val="24"/>
        </w:rPr>
        <w:t>по доверенности</w:t>
      </w:r>
      <w:r w:rsidRPr="00FC2810">
        <w:rPr>
          <w:sz w:val="24"/>
          <w:szCs w:val="24"/>
        </w:rPr>
        <w:t>)</w:t>
      </w:r>
      <w:r w:rsidR="005655C2" w:rsidRPr="00FC2810">
        <w:rPr>
          <w:sz w:val="24"/>
          <w:szCs w:val="24"/>
        </w:rPr>
        <w:t>,</w:t>
      </w:r>
    </w:p>
    <w:p w:rsidR="00945DDA" w:rsidRPr="00E72654" w:rsidRDefault="00945DDA" w:rsidP="00B6568D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CD1A95" w:rsidRPr="00E72654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r w:rsidRPr="00E72654">
        <w:rPr>
          <w:rFonts w:ascii="Times New Roman" w:hAnsi="Times New Roman"/>
          <w:b/>
          <w:sz w:val="24"/>
          <w:szCs w:val="24"/>
        </w:rPr>
        <w:t>У С Т А Н О В И Л А:</w:t>
      </w:r>
    </w:p>
    <w:p w:rsidR="00CD1A95" w:rsidRPr="00E72654" w:rsidRDefault="00945DDA" w:rsidP="00B6568D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19</w:t>
      </w:r>
      <w:r w:rsidR="00776BB6" w:rsidRPr="00E72654">
        <w:rPr>
          <w:sz w:val="24"/>
          <w:szCs w:val="24"/>
        </w:rPr>
        <w:t>.</w:t>
      </w:r>
      <w:r w:rsidR="00626201" w:rsidRPr="00E72654">
        <w:rPr>
          <w:sz w:val="24"/>
          <w:szCs w:val="24"/>
        </w:rPr>
        <w:t>10</w:t>
      </w:r>
      <w:r w:rsidR="00F11351" w:rsidRPr="00E72654">
        <w:rPr>
          <w:sz w:val="24"/>
          <w:szCs w:val="24"/>
        </w:rPr>
        <w:t>.20</w:t>
      </w:r>
      <w:r w:rsidR="00F37AC0" w:rsidRPr="00E72654">
        <w:rPr>
          <w:sz w:val="24"/>
          <w:szCs w:val="24"/>
        </w:rPr>
        <w:t>2</w:t>
      </w:r>
      <w:r w:rsidR="00BA6BAE" w:rsidRPr="00E72654">
        <w:rPr>
          <w:sz w:val="24"/>
          <w:szCs w:val="24"/>
        </w:rPr>
        <w:t>1</w:t>
      </w:r>
      <w:r w:rsidR="00CD1A95" w:rsidRPr="00E72654">
        <w:rPr>
          <w:sz w:val="24"/>
          <w:szCs w:val="24"/>
        </w:rPr>
        <w:t xml:space="preserve">г. в </w:t>
      </w:r>
      <w:proofErr w:type="gramStart"/>
      <w:r w:rsidR="00CD1A95" w:rsidRPr="00E72654">
        <w:rPr>
          <w:sz w:val="24"/>
          <w:szCs w:val="24"/>
        </w:rPr>
        <w:t>Дагестанское</w:t>
      </w:r>
      <w:proofErr w:type="gramEnd"/>
      <w:r w:rsidR="00CD1A95" w:rsidRPr="00E72654">
        <w:rPr>
          <w:sz w:val="24"/>
          <w:szCs w:val="24"/>
        </w:rPr>
        <w:t xml:space="preserve"> УФАС России поступила жалоба Заявителя на действия </w:t>
      </w:r>
      <w:r w:rsidR="00660D61" w:rsidRPr="00E72654">
        <w:rPr>
          <w:sz w:val="24"/>
          <w:szCs w:val="24"/>
        </w:rPr>
        <w:t xml:space="preserve">аукционной комиссии </w:t>
      </w:r>
      <w:r w:rsidR="0007039E" w:rsidRPr="00E72654">
        <w:rPr>
          <w:sz w:val="24"/>
          <w:szCs w:val="24"/>
        </w:rPr>
        <w:t>Заказчика</w:t>
      </w:r>
      <w:r w:rsidR="00CD1A95" w:rsidRPr="00E72654">
        <w:rPr>
          <w:sz w:val="24"/>
          <w:szCs w:val="24"/>
        </w:rPr>
        <w:t xml:space="preserve"> при проведении Аукциона.</w:t>
      </w:r>
    </w:p>
    <w:p w:rsidR="00C4464A" w:rsidRPr="00E72654" w:rsidRDefault="001368F2" w:rsidP="00B6568D">
      <w:pPr>
        <w:ind w:firstLine="700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В жалобе Заявителя указывается</w:t>
      </w:r>
      <w:r w:rsidR="00C00816" w:rsidRPr="00E72654">
        <w:rPr>
          <w:sz w:val="24"/>
          <w:szCs w:val="24"/>
        </w:rPr>
        <w:t>,</w:t>
      </w:r>
      <w:r w:rsidRPr="00E72654">
        <w:rPr>
          <w:sz w:val="24"/>
          <w:szCs w:val="24"/>
        </w:rPr>
        <w:t xml:space="preserve"> </w:t>
      </w:r>
      <w:r w:rsidR="00C00816" w:rsidRPr="00E72654">
        <w:rPr>
          <w:sz w:val="24"/>
          <w:szCs w:val="24"/>
        </w:rPr>
        <w:t>что аукционной комиссией</w:t>
      </w:r>
      <w:r w:rsidR="00C4464A" w:rsidRPr="00E72654">
        <w:rPr>
          <w:sz w:val="24"/>
          <w:szCs w:val="24"/>
        </w:rPr>
        <w:t xml:space="preserve"> </w:t>
      </w:r>
      <w:r w:rsidR="00C00816" w:rsidRPr="00E72654">
        <w:rPr>
          <w:sz w:val="24"/>
          <w:szCs w:val="24"/>
        </w:rPr>
        <w:t>неправомерно</w:t>
      </w:r>
      <w:r w:rsidR="00C4464A" w:rsidRPr="00E72654">
        <w:rPr>
          <w:sz w:val="24"/>
          <w:szCs w:val="24"/>
        </w:rPr>
        <w:t xml:space="preserve"> </w:t>
      </w:r>
      <w:r w:rsidR="00C00816" w:rsidRPr="00E72654">
        <w:rPr>
          <w:sz w:val="24"/>
          <w:szCs w:val="24"/>
        </w:rPr>
        <w:t>принято решение о признании</w:t>
      </w:r>
      <w:r w:rsidR="00C4464A" w:rsidRPr="00E72654">
        <w:rPr>
          <w:sz w:val="24"/>
          <w:szCs w:val="24"/>
        </w:rPr>
        <w:t xml:space="preserve"> заявки Заявителя несоответствующей требо</w:t>
      </w:r>
      <w:r w:rsidR="00C73677" w:rsidRPr="00E72654">
        <w:rPr>
          <w:sz w:val="24"/>
          <w:szCs w:val="24"/>
        </w:rPr>
        <w:t>ваниям Аукционной документации.</w:t>
      </w:r>
    </w:p>
    <w:p w:rsidR="00CD1A95" w:rsidRPr="00E72654" w:rsidRDefault="006E044F" w:rsidP="00B6568D">
      <w:pPr>
        <w:ind w:firstLine="700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И</w:t>
      </w:r>
      <w:r w:rsidR="00CD1A95" w:rsidRPr="00E72654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07039E" w:rsidRPr="00E72654">
        <w:rPr>
          <w:sz w:val="24"/>
          <w:szCs w:val="24"/>
        </w:rPr>
        <w:lastRenderedPageBreak/>
        <w:t>Электронная торговая площадка АО «ТЭК-Торг»</w:t>
      </w:r>
      <w:r w:rsidR="00776BB6" w:rsidRPr="00E72654">
        <w:rPr>
          <w:sz w:val="24"/>
          <w:szCs w:val="24"/>
        </w:rPr>
        <w:t xml:space="preserve"> </w:t>
      </w:r>
      <w:r w:rsidR="00CD1A95" w:rsidRPr="00E72654">
        <w:rPr>
          <w:sz w:val="24"/>
          <w:szCs w:val="24"/>
        </w:rPr>
        <w:t>(далее – Оператор электронной площадки)</w:t>
      </w:r>
      <w:r w:rsidR="00352999" w:rsidRPr="00E72654">
        <w:rPr>
          <w:sz w:val="24"/>
          <w:szCs w:val="24"/>
        </w:rPr>
        <w:t xml:space="preserve">, </w:t>
      </w:r>
      <w:r w:rsidR="003E3639" w:rsidRPr="00E72654">
        <w:rPr>
          <w:sz w:val="24"/>
          <w:szCs w:val="24"/>
        </w:rPr>
        <w:t>выслушав представител</w:t>
      </w:r>
      <w:r w:rsidR="00945DDA" w:rsidRPr="00E72654">
        <w:rPr>
          <w:sz w:val="24"/>
          <w:szCs w:val="24"/>
        </w:rPr>
        <w:t>ей</w:t>
      </w:r>
      <w:r w:rsidR="003E3639" w:rsidRPr="00E72654">
        <w:rPr>
          <w:sz w:val="24"/>
          <w:szCs w:val="24"/>
        </w:rPr>
        <w:t xml:space="preserve"> </w:t>
      </w:r>
      <w:r w:rsidR="00945DDA" w:rsidRPr="00E72654">
        <w:rPr>
          <w:sz w:val="24"/>
          <w:szCs w:val="24"/>
        </w:rPr>
        <w:t>сторон</w:t>
      </w:r>
      <w:r w:rsidR="003E3639" w:rsidRPr="00E72654">
        <w:rPr>
          <w:sz w:val="24"/>
          <w:szCs w:val="24"/>
        </w:rPr>
        <w:t xml:space="preserve">, </w:t>
      </w:r>
      <w:r w:rsidR="00CD1A95" w:rsidRPr="00E72654">
        <w:rPr>
          <w:sz w:val="24"/>
          <w:szCs w:val="24"/>
        </w:rPr>
        <w:t>Комиссия установила следующее.</w:t>
      </w:r>
    </w:p>
    <w:p w:rsidR="00CD1A95" w:rsidRPr="00E72654" w:rsidRDefault="00945DDA" w:rsidP="00DD7706">
      <w:pPr>
        <w:ind w:firstLine="700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06.10</w:t>
      </w:r>
      <w:r w:rsidR="00CD1A95" w:rsidRPr="00E72654">
        <w:rPr>
          <w:sz w:val="24"/>
          <w:szCs w:val="24"/>
        </w:rPr>
        <w:t>.20</w:t>
      </w:r>
      <w:r w:rsidR="00F37AC0" w:rsidRPr="00E72654">
        <w:rPr>
          <w:sz w:val="24"/>
          <w:szCs w:val="24"/>
        </w:rPr>
        <w:t>2</w:t>
      </w:r>
      <w:r w:rsidR="00BA6BAE" w:rsidRPr="00E72654">
        <w:rPr>
          <w:sz w:val="24"/>
          <w:szCs w:val="24"/>
        </w:rPr>
        <w:t>1</w:t>
      </w:r>
      <w:r w:rsidR="0092681D" w:rsidRPr="00E72654">
        <w:rPr>
          <w:sz w:val="24"/>
          <w:szCs w:val="24"/>
        </w:rPr>
        <w:t>г.</w:t>
      </w:r>
      <w:r w:rsidR="001368F2" w:rsidRPr="00E72654">
        <w:rPr>
          <w:sz w:val="24"/>
          <w:szCs w:val="24"/>
        </w:rPr>
        <w:t xml:space="preserve"> </w:t>
      </w:r>
      <w:r w:rsidR="0007039E" w:rsidRPr="00E72654">
        <w:rPr>
          <w:sz w:val="24"/>
          <w:szCs w:val="24"/>
        </w:rPr>
        <w:t>Заказчиком</w:t>
      </w:r>
      <w:r w:rsidR="00CD1A95" w:rsidRPr="00E72654">
        <w:rPr>
          <w:sz w:val="24"/>
          <w:szCs w:val="24"/>
        </w:rPr>
        <w:t xml:space="preserve"> в Единой информационной системе были размещены извещение и аукционная документация</w:t>
      </w:r>
      <w:r w:rsidR="00430C49" w:rsidRPr="00E72654">
        <w:rPr>
          <w:sz w:val="24"/>
          <w:szCs w:val="24"/>
        </w:rPr>
        <w:t xml:space="preserve"> </w:t>
      </w:r>
      <w:r w:rsidR="00CD1A95" w:rsidRPr="00E72654">
        <w:rPr>
          <w:sz w:val="24"/>
          <w:szCs w:val="24"/>
        </w:rPr>
        <w:t>по проведению Аукциона.</w:t>
      </w:r>
    </w:p>
    <w:p w:rsidR="00896CF5" w:rsidRPr="00E72654" w:rsidRDefault="00CD1A95" w:rsidP="001F5F16">
      <w:pPr>
        <w:ind w:firstLine="700"/>
        <w:jc w:val="both"/>
        <w:rPr>
          <w:sz w:val="24"/>
          <w:szCs w:val="24"/>
        </w:rPr>
      </w:pPr>
      <w:r w:rsidRPr="00E72654">
        <w:rPr>
          <w:sz w:val="24"/>
          <w:szCs w:val="24"/>
        </w:rPr>
        <w:t xml:space="preserve">Начальная (максимальная) цена контракта – </w:t>
      </w:r>
      <w:r w:rsidR="00945DDA" w:rsidRPr="00E72654">
        <w:rPr>
          <w:sz w:val="24"/>
          <w:szCs w:val="24"/>
        </w:rPr>
        <w:t>294 855,75</w:t>
      </w:r>
      <w:r w:rsidR="0007039E" w:rsidRPr="00E72654">
        <w:rPr>
          <w:sz w:val="24"/>
          <w:szCs w:val="24"/>
        </w:rPr>
        <w:t xml:space="preserve"> </w:t>
      </w:r>
      <w:r w:rsidR="009F1655" w:rsidRPr="00E72654">
        <w:rPr>
          <w:sz w:val="24"/>
          <w:szCs w:val="24"/>
        </w:rPr>
        <w:t xml:space="preserve"> </w:t>
      </w:r>
      <w:r w:rsidRPr="00E72654">
        <w:rPr>
          <w:sz w:val="24"/>
          <w:szCs w:val="24"/>
        </w:rPr>
        <w:t>руб</w:t>
      </w:r>
      <w:r w:rsidR="008F1453" w:rsidRPr="00E72654">
        <w:rPr>
          <w:sz w:val="24"/>
          <w:szCs w:val="24"/>
        </w:rPr>
        <w:t>лей</w:t>
      </w:r>
      <w:r w:rsidRPr="00E72654">
        <w:rPr>
          <w:sz w:val="24"/>
          <w:szCs w:val="24"/>
        </w:rPr>
        <w:t>.</w:t>
      </w:r>
    </w:p>
    <w:p w:rsidR="009378BC" w:rsidRPr="00E72654" w:rsidRDefault="00945DDA" w:rsidP="00F224EE">
      <w:pPr>
        <w:ind w:firstLine="700"/>
        <w:jc w:val="both"/>
        <w:rPr>
          <w:sz w:val="24"/>
          <w:szCs w:val="24"/>
        </w:rPr>
      </w:pPr>
      <w:r w:rsidRPr="00E72654">
        <w:rPr>
          <w:sz w:val="24"/>
          <w:szCs w:val="24"/>
        </w:rPr>
        <w:t xml:space="preserve">1. </w:t>
      </w:r>
      <w:r w:rsidR="009378BC" w:rsidRPr="00E72654">
        <w:rPr>
          <w:sz w:val="24"/>
          <w:szCs w:val="24"/>
        </w:rPr>
        <w:t xml:space="preserve">Согласно </w:t>
      </w:r>
      <w:r w:rsidR="00430C49" w:rsidRPr="00E72654">
        <w:rPr>
          <w:sz w:val="24"/>
          <w:szCs w:val="24"/>
        </w:rPr>
        <w:t xml:space="preserve">протоколу рассмотрения заявок на участие в электронном аукционе от </w:t>
      </w:r>
      <w:r w:rsidRPr="00E72654">
        <w:rPr>
          <w:sz w:val="24"/>
          <w:szCs w:val="24"/>
        </w:rPr>
        <w:t>15</w:t>
      </w:r>
      <w:r w:rsidR="00430C49" w:rsidRPr="00E72654">
        <w:rPr>
          <w:sz w:val="24"/>
          <w:szCs w:val="24"/>
        </w:rPr>
        <w:t>.10.2021 №</w:t>
      </w:r>
      <w:r w:rsidRPr="00E72654">
        <w:rPr>
          <w:sz w:val="24"/>
          <w:szCs w:val="24"/>
        </w:rPr>
        <w:t xml:space="preserve"> 0303200017721000015-1</w:t>
      </w:r>
      <w:r w:rsidR="004E5B99" w:rsidRPr="00E72654">
        <w:rPr>
          <w:sz w:val="24"/>
          <w:szCs w:val="24"/>
        </w:rPr>
        <w:t xml:space="preserve"> </w:t>
      </w:r>
      <w:r w:rsidR="006E0F38" w:rsidRPr="00E72654">
        <w:rPr>
          <w:sz w:val="24"/>
          <w:szCs w:val="24"/>
        </w:rPr>
        <w:t xml:space="preserve">(далее – Протокол) </w:t>
      </w:r>
      <w:r w:rsidR="009378BC" w:rsidRPr="00E72654">
        <w:rPr>
          <w:sz w:val="24"/>
          <w:szCs w:val="24"/>
        </w:rPr>
        <w:t>заявк</w:t>
      </w:r>
      <w:r w:rsidR="00DB6393" w:rsidRPr="00E72654">
        <w:rPr>
          <w:sz w:val="24"/>
          <w:szCs w:val="24"/>
        </w:rPr>
        <w:t>е</w:t>
      </w:r>
      <w:r w:rsidR="009378BC" w:rsidRPr="00E72654">
        <w:rPr>
          <w:sz w:val="24"/>
          <w:szCs w:val="24"/>
        </w:rPr>
        <w:t xml:space="preserve"> Заявителя </w:t>
      </w:r>
      <w:r w:rsidR="00E20451" w:rsidRPr="00E72654">
        <w:rPr>
          <w:sz w:val="24"/>
          <w:szCs w:val="24"/>
        </w:rPr>
        <w:t xml:space="preserve">с идентификационным номером </w:t>
      </w:r>
      <w:r w:rsidR="00800FF1" w:rsidRPr="00E72654">
        <w:rPr>
          <w:sz w:val="24"/>
          <w:szCs w:val="24"/>
        </w:rPr>
        <w:t>3</w:t>
      </w:r>
      <w:r w:rsidR="00E20451" w:rsidRPr="00E72654">
        <w:rPr>
          <w:sz w:val="24"/>
          <w:szCs w:val="24"/>
        </w:rPr>
        <w:t xml:space="preserve"> </w:t>
      </w:r>
      <w:r w:rsidR="00DB6393" w:rsidRPr="00E72654">
        <w:rPr>
          <w:sz w:val="24"/>
          <w:szCs w:val="24"/>
        </w:rPr>
        <w:t>отказан</w:t>
      </w:r>
      <w:r w:rsidR="00E05F69" w:rsidRPr="00E72654">
        <w:rPr>
          <w:sz w:val="24"/>
          <w:szCs w:val="24"/>
        </w:rPr>
        <w:t>о</w:t>
      </w:r>
      <w:r w:rsidR="00DB6393" w:rsidRPr="00E72654">
        <w:rPr>
          <w:sz w:val="24"/>
          <w:szCs w:val="24"/>
        </w:rPr>
        <w:t xml:space="preserve"> в допуске к участию в аукционе</w:t>
      </w:r>
      <w:r w:rsidR="009378BC" w:rsidRPr="00E72654">
        <w:rPr>
          <w:sz w:val="24"/>
          <w:szCs w:val="24"/>
        </w:rPr>
        <w:t xml:space="preserve"> </w:t>
      </w:r>
      <w:r w:rsidR="00ED5057" w:rsidRPr="00E72654">
        <w:rPr>
          <w:sz w:val="24"/>
          <w:szCs w:val="24"/>
        </w:rPr>
        <w:t>по</w:t>
      </w:r>
      <w:r w:rsidR="009378BC" w:rsidRPr="00E72654">
        <w:rPr>
          <w:sz w:val="24"/>
          <w:szCs w:val="24"/>
        </w:rPr>
        <w:t xml:space="preserve"> следующим</w:t>
      </w:r>
      <w:r w:rsidR="009378BC" w:rsidRPr="00E72654">
        <w:rPr>
          <w:color w:val="000000"/>
          <w:sz w:val="24"/>
          <w:szCs w:val="24"/>
        </w:rPr>
        <w:t xml:space="preserve"> основани</w:t>
      </w:r>
      <w:r w:rsidR="00ED5057" w:rsidRPr="00E72654">
        <w:rPr>
          <w:color w:val="000000"/>
          <w:sz w:val="24"/>
          <w:szCs w:val="24"/>
        </w:rPr>
        <w:t>я</w:t>
      </w:r>
      <w:r w:rsidR="009378BC" w:rsidRPr="00E72654">
        <w:rPr>
          <w:color w:val="000000"/>
          <w:sz w:val="24"/>
          <w:szCs w:val="24"/>
        </w:rPr>
        <w:t>м: «</w:t>
      </w:r>
      <w:r w:rsidRPr="00E72654">
        <w:rPr>
          <w:color w:val="000000"/>
          <w:sz w:val="24"/>
          <w:szCs w:val="24"/>
        </w:rPr>
        <w:t>п. 2. ч. 4 ст. 67 - несоответствие информации, предусмотренной ч. 3 ст. 66 44-ФЗ, требованиям документации о таком аукционе: В п.1  заявки участник предлагает</w:t>
      </w:r>
      <w:r w:rsidRPr="00E72654">
        <w:rPr>
          <w:sz w:val="24"/>
          <w:szCs w:val="24"/>
        </w:rPr>
        <w:t xml:space="preserve"> Толщина ламелей</w:t>
      </w:r>
      <w:proofErr w:type="gramStart"/>
      <w:r w:rsidRPr="00E72654">
        <w:rPr>
          <w:sz w:val="24"/>
          <w:szCs w:val="24"/>
        </w:rPr>
        <w:t xml:space="preserve"> :</w:t>
      </w:r>
      <w:proofErr w:type="gramEnd"/>
      <w:r w:rsidRPr="00E72654">
        <w:rPr>
          <w:sz w:val="24"/>
          <w:szCs w:val="24"/>
        </w:rPr>
        <w:t xml:space="preserve">1,0 мм, тогда как требовалось Толщина ламелей :1,0/ 2,0, согласно инструкции по заполнению заявки: </w:t>
      </w:r>
      <w:proofErr w:type="gramStart"/>
      <w:r w:rsidRPr="00E72654">
        <w:rPr>
          <w:sz w:val="24"/>
          <w:szCs w:val="24"/>
        </w:rPr>
        <w:t>Если показатели конкретной характеристики товара указаны с использованием обобщающего эти показатели слова (родового для всех показателей характеристики понятия) и знака препинания в виде двоеточия, устанавливающего смысловую связь между показателями и обобщающим словом, то участник закупки в приоритетном порядке предлагает товар со всеми перечисленными показателями, за исключением случаев указания обобщающего слова со словами «от», «до», «более», «менее», «не более», «не менее»</w:t>
      </w:r>
      <w:r w:rsidR="00DB6393" w:rsidRPr="00E72654">
        <w:rPr>
          <w:sz w:val="24"/>
          <w:szCs w:val="24"/>
        </w:rPr>
        <w:t>».</w:t>
      </w:r>
      <w:proofErr w:type="gramEnd"/>
    </w:p>
    <w:p w:rsidR="00E77065" w:rsidRPr="00E72654" w:rsidRDefault="00E77065" w:rsidP="00E77065">
      <w:pPr>
        <w:ind w:firstLine="700"/>
        <w:jc w:val="both"/>
        <w:rPr>
          <w:color w:val="000000"/>
          <w:sz w:val="24"/>
          <w:szCs w:val="24"/>
        </w:rPr>
      </w:pPr>
      <w:proofErr w:type="gramStart"/>
      <w:r w:rsidRPr="00E72654">
        <w:rPr>
          <w:sz w:val="24"/>
          <w:szCs w:val="24"/>
        </w:rPr>
        <w:t>В соответствии с п. 2 ч. 3 ст. 66 Федерального закона от 05.04.2013 №44-ФЗ «О</w:t>
      </w:r>
      <w:r w:rsidRPr="00E72654">
        <w:rPr>
          <w:color w:val="000000"/>
          <w:sz w:val="24"/>
          <w:szCs w:val="24"/>
        </w:rPr>
        <w:t xml:space="preserve">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первая часть заявки на участие в электронном аукционе, за исключением случая, предусмотренного частью 3.1 статьи 66 Закона о контрактной системе, должна содержать:</w:t>
      </w:r>
      <w:proofErr w:type="gramEnd"/>
    </w:p>
    <w:p w:rsidR="00E77065" w:rsidRPr="00E72654" w:rsidRDefault="00E77065" w:rsidP="00E77065">
      <w:pPr>
        <w:ind w:firstLine="700"/>
        <w:jc w:val="both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E77065" w:rsidRPr="00E72654" w:rsidRDefault="00E77065" w:rsidP="00E77065">
      <w:pPr>
        <w:ind w:firstLine="700"/>
        <w:jc w:val="both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E77065" w:rsidRPr="00E72654" w:rsidRDefault="00E77065" w:rsidP="00E77065">
      <w:pPr>
        <w:ind w:firstLine="700"/>
        <w:jc w:val="both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>а) наименование страны происхождения товара;</w:t>
      </w:r>
    </w:p>
    <w:p w:rsidR="00977ED3" w:rsidRPr="00E72654" w:rsidRDefault="00E77065" w:rsidP="00E77065">
      <w:pPr>
        <w:ind w:firstLine="700"/>
        <w:jc w:val="both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7814C5" w:rsidRPr="00E72654" w:rsidRDefault="00DD7706" w:rsidP="00F224EE">
      <w:pPr>
        <w:ind w:firstLine="700"/>
        <w:jc w:val="both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 xml:space="preserve">Комиссией установлено, что Заказчиком </w:t>
      </w:r>
      <w:r w:rsidR="00A32377" w:rsidRPr="00E72654">
        <w:rPr>
          <w:color w:val="000000"/>
          <w:sz w:val="24"/>
          <w:szCs w:val="24"/>
        </w:rPr>
        <w:t xml:space="preserve">в техническом задании </w:t>
      </w:r>
      <w:r w:rsidR="007814C5" w:rsidRPr="00E72654">
        <w:rPr>
          <w:color w:val="000000"/>
          <w:sz w:val="24"/>
          <w:szCs w:val="24"/>
        </w:rPr>
        <w:t xml:space="preserve">документации об Аукционе </w:t>
      </w:r>
      <w:r w:rsidR="00A32377" w:rsidRPr="00E72654">
        <w:rPr>
          <w:color w:val="000000"/>
          <w:sz w:val="24"/>
          <w:szCs w:val="24"/>
        </w:rPr>
        <w:t xml:space="preserve">установлены следующие требования к </w:t>
      </w:r>
      <w:r w:rsidR="00062274" w:rsidRPr="00E72654">
        <w:rPr>
          <w:color w:val="000000"/>
          <w:sz w:val="24"/>
          <w:szCs w:val="24"/>
        </w:rPr>
        <w:t>товару</w:t>
      </w:r>
      <w:r w:rsidR="00945DDA" w:rsidRPr="00E72654">
        <w:rPr>
          <w:color w:val="000000"/>
          <w:sz w:val="24"/>
          <w:szCs w:val="24"/>
        </w:rPr>
        <w:t xml:space="preserve"> «Вертикальные жалюзи»</w:t>
      </w:r>
      <w:r w:rsidR="00E77065" w:rsidRPr="00E72654">
        <w:rPr>
          <w:color w:val="000000"/>
          <w:sz w:val="24"/>
          <w:szCs w:val="24"/>
        </w:rPr>
        <w:t>, в том числе</w:t>
      </w:r>
      <w:r w:rsidR="007814C5" w:rsidRPr="00E72654">
        <w:rPr>
          <w:color w:val="000000"/>
          <w:sz w:val="24"/>
          <w:szCs w:val="24"/>
        </w:rPr>
        <w:t>:</w:t>
      </w:r>
      <w:r w:rsidR="00563494" w:rsidRPr="00E72654">
        <w:rPr>
          <w:color w:val="000000"/>
          <w:sz w:val="24"/>
          <w:szCs w:val="24"/>
        </w:rPr>
        <w:t xml:space="preserve"> </w:t>
      </w:r>
      <w:r w:rsidR="002E0A7B" w:rsidRPr="00E72654">
        <w:rPr>
          <w:color w:val="000000"/>
          <w:sz w:val="24"/>
          <w:szCs w:val="24"/>
        </w:rPr>
        <w:t>«</w:t>
      </w:r>
      <w:r w:rsidR="00945DDA" w:rsidRPr="00E72654">
        <w:rPr>
          <w:color w:val="000000"/>
          <w:sz w:val="24"/>
          <w:szCs w:val="24"/>
        </w:rPr>
        <w:t>Толщина ламелей</w:t>
      </w:r>
      <w:proofErr w:type="gramStart"/>
      <w:r w:rsidR="00945DDA" w:rsidRPr="00E72654">
        <w:rPr>
          <w:color w:val="000000"/>
          <w:sz w:val="24"/>
          <w:szCs w:val="24"/>
        </w:rPr>
        <w:t xml:space="preserve"> :</w:t>
      </w:r>
      <w:proofErr w:type="gramEnd"/>
      <w:r w:rsidR="00945DDA" w:rsidRPr="00E72654">
        <w:rPr>
          <w:color w:val="000000"/>
          <w:sz w:val="24"/>
          <w:szCs w:val="24"/>
        </w:rPr>
        <w:t>1,0/ 2,0 мм</w:t>
      </w:r>
      <w:r w:rsidR="002E0A7B" w:rsidRPr="00E72654">
        <w:rPr>
          <w:color w:val="000000"/>
          <w:sz w:val="24"/>
          <w:szCs w:val="24"/>
        </w:rPr>
        <w:t>».</w:t>
      </w:r>
    </w:p>
    <w:p w:rsidR="007F36B5" w:rsidRPr="00E72654" w:rsidRDefault="006E0F38" w:rsidP="000A24D9">
      <w:pPr>
        <w:ind w:firstLine="700"/>
        <w:jc w:val="both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 xml:space="preserve">Заявителем в </w:t>
      </w:r>
      <w:r w:rsidR="00866F5D" w:rsidRPr="00E72654">
        <w:rPr>
          <w:color w:val="000000"/>
          <w:sz w:val="24"/>
          <w:szCs w:val="24"/>
        </w:rPr>
        <w:t>составе первой части заяв</w:t>
      </w:r>
      <w:r w:rsidR="00777612" w:rsidRPr="00E72654">
        <w:rPr>
          <w:color w:val="000000"/>
          <w:sz w:val="24"/>
          <w:szCs w:val="24"/>
        </w:rPr>
        <w:t>к</w:t>
      </w:r>
      <w:r w:rsidR="00866F5D" w:rsidRPr="00E72654">
        <w:rPr>
          <w:color w:val="000000"/>
          <w:sz w:val="24"/>
          <w:szCs w:val="24"/>
        </w:rPr>
        <w:t>и</w:t>
      </w:r>
      <w:r w:rsidRPr="00E72654">
        <w:rPr>
          <w:color w:val="000000"/>
          <w:sz w:val="24"/>
          <w:szCs w:val="24"/>
        </w:rPr>
        <w:t xml:space="preserve"> по вышеуказанной позиции указано следующее: </w:t>
      </w:r>
      <w:r w:rsidR="001577B2" w:rsidRPr="00E72654">
        <w:rPr>
          <w:color w:val="000000"/>
          <w:sz w:val="24"/>
          <w:szCs w:val="24"/>
        </w:rPr>
        <w:t>«</w:t>
      </w:r>
      <w:r w:rsidR="00945DDA" w:rsidRPr="00E72654">
        <w:rPr>
          <w:color w:val="000000"/>
          <w:sz w:val="24"/>
          <w:szCs w:val="24"/>
        </w:rPr>
        <w:t>Толщина ламелей</w:t>
      </w:r>
      <w:proofErr w:type="gramStart"/>
      <w:r w:rsidR="00945DDA" w:rsidRPr="00E72654">
        <w:rPr>
          <w:color w:val="000000"/>
          <w:sz w:val="24"/>
          <w:szCs w:val="24"/>
        </w:rPr>
        <w:t xml:space="preserve"> :</w:t>
      </w:r>
      <w:proofErr w:type="gramEnd"/>
      <w:r w:rsidR="00945DDA" w:rsidRPr="00E72654">
        <w:rPr>
          <w:color w:val="000000"/>
          <w:sz w:val="24"/>
          <w:szCs w:val="24"/>
        </w:rPr>
        <w:t>1,0 мм</w:t>
      </w:r>
      <w:r w:rsidR="001577B2" w:rsidRPr="00E72654">
        <w:rPr>
          <w:color w:val="000000"/>
          <w:sz w:val="24"/>
          <w:szCs w:val="24"/>
        </w:rPr>
        <w:t>»</w:t>
      </w:r>
      <w:r w:rsidRPr="00E72654">
        <w:rPr>
          <w:color w:val="000000"/>
          <w:sz w:val="24"/>
          <w:szCs w:val="24"/>
        </w:rPr>
        <w:t>.</w:t>
      </w:r>
    </w:p>
    <w:p w:rsidR="000339BA" w:rsidRPr="00E72654" w:rsidRDefault="000339BA" w:rsidP="000339BA">
      <w:pPr>
        <w:ind w:firstLine="700"/>
        <w:jc w:val="both"/>
        <w:rPr>
          <w:sz w:val="24"/>
          <w:szCs w:val="24"/>
        </w:rPr>
      </w:pPr>
      <w:r w:rsidRPr="00E72654">
        <w:rPr>
          <w:sz w:val="24"/>
          <w:szCs w:val="24"/>
        </w:rPr>
        <w:t xml:space="preserve">Комиссией установлено, что инструкцией по заполнению заявки документации об Аукционе предусмотрено: </w:t>
      </w:r>
      <w:proofErr w:type="gramStart"/>
      <w:r w:rsidRPr="00E72654">
        <w:rPr>
          <w:sz w:val="24"/>
          <w:szCs w:val="24"/>
        </w:rPr>
        <w:t>«Если показатели конкретной характеристики товара указаны с использованием обобщающего эти показатели слова (родового для всех показателей характеристики понятия) во множественном числе и знака препинания в виде двоеточия, устанавливающего смысловую связь между показателями и обобщающим словом, то участник закупки в приоритетном порядке предлагает товар со всеми перечисленными показателями, за исключением случаев указания обобщающего слова со словами от», «до», «более», «менее», «не</w:t>
      </w:r>
      <w:proofErr w:type="gramEnd"/>
      <w:r w:rsidRPr="00E72654">
        <w:rPr>
          <w:sz w:val="24"/>
          <w:szCs w:val="24"/>
        </w:rPr>
        <w:t xml:space="preserve"> более», «не менее». </w:t>
      </w:r>
    </w:p>
    <w:p w:rsidR="000339BA" w:rsidRPr="00E72654" w:rsidRDefault="000339BA" w:rsidP="000339BA">
      <w:pPr>
        <w:ind w:firstLine="709"/>
        <w:jc w:val="both"/>
        <w:rPr>
          <w:sz w:val="24"/>
          <w:szCs w:val="24"/>
        </w:rPr>
      </w:pPr>
      <w:r w:rsidRPr="00E72654">
        <w:rPr>
          <w:sz w:val="24"/>
          <w:szCs w:val="24"/>
        </w:rPr>
        <w:t xml:space="preserve">Исходя из установленных требований и инструкции по заполнению заявки, участнику закупки необходимо было представить </w:t>
      </w:r>
      <w:r w:rsidRPr="00E72654">
        <w:rPr>
          <w:color w:val="000000"/>
          <w:sz w:val="24"/>
          <w:szCs w:val="24"/>
        </w:rPr>
        <w:t>толщину ламелей 1,0 и 2,0 мм</w:t>
      </w:r>
      <w:r w:rsidRPr="00E72654">
        <w:rPr>
          <w:sz w:val="24"/>
          <w:szCs w:val="24"/>
        </w:rPr>
        <w:t xml:space="preserve">. </w:t>
      </w:r>
    </w:p>
    <w:p w:rsidR="000339BA" w:rsidRPr="00E72654" w:rsidRDefault="000339BA" w:rsidP="000339BA">
      <w:pPr>
        <w:ind w:firstLine="709"/>
        <w:jc w:val="both"/>
        <w:rPr>
          <w:sz w:val="24"/>
          <w:szCs w:val="24"/>
        </w:rPr>
      </w:pPr>
      <w:r w:rsidRPr="00E72654">
        <w:rPr>
          <w:sz w:val="24"/>
          <w:szCs w:val="24"/>
        </w:rPr>
        <w:lastRenderedPageBreak/>
        <w:t>Заявитель в заявке указал, что толщина ламелей</w:t>
      </w:r>
      <w:proofErr w:type="gramStart"/>
      <w:r w:rsidRPr="00E72654">
        <w:rPr>
          <w:sz w:val="24"/>
          <w:szCs w:val="24"/>
        </w:rPr>
        <w:t xml:space="preserve"> :</w:t>
      </w:r>
      <w:proofErr w:type="gramEnd"/>
      <w:r w:rsidRPr="00E72654">
        <w:rPr>
          <w:sz w:val="24"/>
          <w:szCs w:val="24"/>
        </w:rPr>
        <w:t>1,0 мм, что не соответствует требованиям аукционной документации.</w:t>
      </w:r>
    </w:p>
    <w:p w:rsidR="000339BA" w:rsidRPr="00E72654" w:rsidRDefault="000339BA" w:rsidP="000339BA">
      <w:pPr>
        <w:ind w:firstLine="709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Согласно п. 2 ч. 4 ст. 67 Закона о контрактной системе участник электронного аукциона не допускается к участию в нем в случае:</w:t>
      </w:r>
    </w:p>
    <w:p w:rsidR="000339BA" w:rsidRPr="00E72654" w:rsidRDefault="000339BA" w:rsidP="000339BA">
      <w:pPr>
        <w:ind w:firstLine="709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0339BA" w:rsidRPr="00E72654" w:rsidRDefault="000339BA" w:rsidP="000339BA">
      <w:pPr>
        <w:ind w:firstLine="709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Жалоба не содержит доводов, свидетельствующих о неправомерности отказа Заявителю в допуске к участию в Аукционе по указанным в Протоколе основаниям.</w:t>
      </w:r>
    </w:p>
    <w:p w:rsidR="000339BA" w:rsidRPr="00E72654" w:rsidRDefault="000339BA" w:rsidP="000339BA">
      <w:pPr>
        <w:ind w:firstLine="709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Довод жалобы о неоднозначности положений инструкции по заполнению заявки Комиссией отклоняется, поскольку приведенное в Протоколе положение инструкции применяется в приоритетном порядке.</w:t>
      </w:r>
    </w:p>
    <w:p w:rsidR="00F37AC0" w:rsidRPr="00E72654" w:rsidRDefault="000339BA" w:rsidP="00E72654">
      <w:pPr>
        <w:ind w:firstLine="709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На основании изложенного Комиссия приходит к выводу о правомерности действий аукционной комиссии Заказчика, выразившихся в отклонении первой части заявки Заявителя</w:t>
      </w:r>
      <w:r w:rsidR="000B4151" w:rsidRPr="00E72654">
        <w:rPr>
          <w:sz w:val="24"/>
          <w:szCs w:val="24"/>
        </w:rPr>
        <w:t>.</w:t>
      </w:r>
    </w:p>
    <w:p w:rsidR="00945DDA" w:rsidRPr="00E72654" w:rsidRDefault="00945DDA" w:rsidP="00E72654">
      <w:pPr>
        <w:ind w:firstLine="709"/>
        <w:jc w:val="both"/>
        <w:rPr>
          <w:sz w:val="24"/>
          <w:szCs w:val="24"/>
        </w:rPr>
      </w:pPr>
      <w:r w:rsidRPr="00E72654">
        <w:rPr>
          <w:sz w:val="24"/>
          <w:szCs w:val="24"/>
        </w:rPr>
        <w:t xml:space="preserve">2. </w:t>
      </w:r>
      <w:r w:rsidR="003368CA" w:rsidRPr="00E72654">
        <w:rPr>
          <w:sz w:val="24"/>
          <w:szCs w:val="24"/>
        </w:rPr>
        <w:t xml:space="preserve">По мнению Заявителя, в </w:t>
      </w:r>
      <w:r w:rsidR="00E72654" w:rsidRPr="00E72654">
        <w:rPr>
          <w:sz w:val="24"/>
          <w:szCs w:val="24"/>
        </w:rPr>
        <w:t>проекте государственного контракта, направленного Заказчиком победителю электронного аукциона не указана информация о реестровой записи товара из Реестра российской промышленной продукции</w:t>
      </w:r>
      <w:r w:rsidR="00891287">
        <w:rPr>
          <w:sz w:val="24"/>
          <w:szCs w:val="24"/>
        </w:rPr>
        <w:t>.</w:t>
      </w:r>
    </w:p>
    <w:p w:rsidR="003368CA" w:rsidRPr="00E72654" w:rsidRDefault="003368CA" w:rsidP="003368CA">
      <w:pPr>
        <w:ind w:firstLine="709"/>
        <w:jc w:val="both"/>
        <w:rPr>
          <w:sz w:val="24"/>
          <w:szCs w:val="24"/>
        </w:rPr>
      </w:pPr>
      <w:proofErr w:type="gramStart"/>
      <w:r w:rsidRPr="00E72654">
        <w:rPr>
          <w:sz w:val="24"/>
          <w:szCs w:val="24"/>
        </w:rPr>
        <w:t>В соответствии с ч. 1 ст.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</w:t>
      </w:r>
      <w:proofErr w:type="gramEnd"/>
      <w:r w:rsidRPr="00E72654">
        <w:rPr>
          <w:sz w:val="24"/>
          <w:szCs w:val="24"/>
        </w:rPr>
        <w:t xml:space="preserve"> в определении поставщика (подрядчика, исполнителя), документация о закупке, заявка, окончательное предложение не </w:t>
      </w:r>
      <w:proofErr w:type="gramStart"/>
      <w:r w:rsidRPr="00E72654">
        <w:rPr>
          <w:sz w:val="24"/>
          <w:szCs w:val="24"/>
        </w:rPr>
        <w:t>предусмотрены</w:t>
      </w:r>
      <w:proofErr w:type="gramEnd"/>
      <w:r w:rsidRPr="00E72654">
        <w:rPr>
          <w:sz w:val="24"/>
          <w:szCs w:val="24"/>
        </w:rPr>
        <w:t>.</w:t>
      </w:r>
    </w:p>
    <w:p w:rsidR="003368CA" w:rsidRPr="00E72654" w:rsidRDefault="003368CA" w:rsidP="003368CA">
      <w:pPr>
        <w:ind w:firstLine="709"/>
        <w:jc w:val="both"/>
        <w:rPr>
          <w:sz w:val="24"/>
          <w:szCs w:val="24"/>
        </w:rPr>
      </w:pPr>
      <w:proofErr w:type="gramStart"/>
      <w:r w:rsidRPr="00E72654">
        <w:rPr>
          <w:sz w:val="24"/>
          <w:szCs w:val="24"/>
        </w:rPr>
        <w:t>Согласно ч. 2 ст. 83.2 Закона о контрактной системе в течение пяти дней с даты размещения в единой информационной системе указанной в части 8 статьи 69 Закона о контрактной системе Закона о контрактной системе, протокола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контракта, который составляется путем включения с</w:t>
      </w:r>
      <w:proofErr w:type="gramEnd"/>
      <w:r w:rsidRPr="00E72654">
        <w:rPr>
          <w:sz w:val="24"/>
          <w:szCs w:val="24"/>
        </w:rPr>
        <w:t xml:space="preserve"> использованием единой информационной системы в проект контракта, прилагаемый к документации или извещению о закупке, цены контракта, предложенной участником закупки, с которым заключается контракт.</w:t>
      </w:r>
    </w:p>
    <w:p w:rsidR="003368CA" w:rsidRPr="00E72654" w:rsidRDefault="003368CA" w:rsidP="003368CA">
      <w:pPr>
        <w:ind w:firstLine="709"/>
        <w:jc w:val="both"/>
        <w:rPr>
          <w:sz w:val="24"/>
          <w:szCs w:val="24"/>
        </w:rPr>
      </w:pPr>
      <w:proofErr w:type="gramStart"/>
      <w:r w:rsidRPr="00E72654">
        <w:rPr>
          <w:sz w:val="24"/>
          <w:szCs w:val="24"/>
        </w:rPr>
        <w:t>Частью 10 статьи 83.2 Закона о контрактной системе установлено, что контракт заключается на условиях, указанных в документации и (или) извещении о закупке, заявке победителя электронной процедуры, по цене, предложенной победителем, либо по цене за единицу товара, работы, услуги, рассчитанной в соответствии с частью 2.1 статьи 83.2 Закона о контрактной системе, и максимальному значению цены контракта.</w:t>
      </w:r>
      <w:proofErr w:type="gramEnd"/>
    </w:p>
    <w:p w:rsidR="003368CA" w:rsidRPr="00E72654" w:rsidRDefault="003368CA" w:rsidP="003368CA">
      <w:pPr>
        <w:ind w:firstLine="709"/>
        <w:jc w:val="both"/>
        <w:rPr>
          <w:sz w:val="24"/>
          <w:szCs w:val="24"/>
        </w:rPr>
      </w:pPr>
      <w:r w:rsidRPr="00E72654">
        <w:rPr>
          <w:sz w:val="24"/>
          <w:szCs w:val="24"/>
        </w:rPr>
        <w:t>Согласно проекту государственного контракта, направленного Заказчиком победителю электронного аукциона в личный кабинет на подпись, в Приложении № 1 к контракту «Спецификация» не указана информация о реестровой записи товара из Реестра российской промышленной продукции.</w:t>
      </w:r>
    </w:p>
    <w:p w:rsidR="003368CA" w:rsidRPr="00E72654" w:rsidRDefault="003368CA" w:rsidP="003368CA">
      <w:pPr>
        <w:ind w:firstLine="709"/>
        <w:jc w:val="both"/>
        <w:rPr>
          <w:sz w:val="24"/>
          <w:szCs w:val="24"/>
        </w:rPr>
      </w:pPr>
      <w:proofErr w:type="gramStart"/>
      <w:r w:rsidRPr="00E72654">
        <w:rPr>
          <w:sz w:val="24"/>
          <w:szCs w:val="24"/>
        </w:rPr>
        <w:t>Согласно пункту 10 Постановления Правительства РФ от 30.04.2020 № 616 для подтверждения соответствия закупки промышленных товаров требованиям, установленным настоящим постановлением,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</w:t>
      </w:r>
      <w:proofErr w:type="gramEnd"/>
      <w:r w:rsidRPr="00E72654">
        <w:rPr>
          <w:sz w:val="24"/>
          <w:szCs w:val="24"/>
        </w:rPr>
        <w:t xml:space="preserve">) на территории Российской Федерации, если такое предусмотрено постановлением Правительства Российской Федерации от 17 июля 2015 г. № 719. Информация о реестровых </w:t>
      </w:r>
      <w:proofErr w:type="gramStart"/>
      <w:r w:rsidRPr="00E72654">
        <w:rPr>
          <w:sz w:val="24"/>
          <w:szCs w:val="24"/>
        </w:rPr>
        <w:t>записях</w:t>
      </w:r>
      <w:proofErr w:type="gramEnd"/>
      <w:r w:rsidRPr="00E72654">
        <w:rPr>
          <w:sz w:val="24"/>
          <w:szCs w:val="24"/>
        </w:rPr>
        <w:t xml:space="preserve"> о товаре включается в контракт.</w:t>
      </w:r>
    </w:p>
    <w:p w:rsidR="00945DDA" w:rsidRPr="00E72654" w:rsidRDefault="003368CA" w:rsidP="003368CA">
      <w:pPr>
        <w:ind w:firstLine="700"/>
        <w:jc w:val="both"/>
        <w:rPr>
          <w:color w:val="000000"/>
          <w:sz w:val="24"/>
          <w:szCs w:val="24"/>
        </w:rPr>
      </w:pPr>
      <w:proofErr w:type="gramStart"/>
      <w:r w:rsidRPr="00E72654">
        <w:rPr>
          <w:sz w:val="24"/>
          <w:szCs w:val="24"/>
        </w:rPr>
        <w:t xml:space="preserve">На основании вышеизложенного Комиссия приходит к выводу, что действия Заказчика, направившего победителю торгов проект государственного контракта, </w:t>
      </w:r>
      <w:r w:rsidRPr="00E72654">
        <w:rPr>
          <w:sz w:val="24"/>
          <w:szCs w:val="24"/>
        </w:rPr>
        <w:lastRenderedPageBreak/>
        <w:t>положения которого не соответствуют заявке данного победителя, нарушают ч. 1 ст. 34 Закона о контрактной системе и содержат признаки состава административного правонарушения, ответственность за которое предусмотрена частью 1.4 статьи 7.30 Кодекса Российской Федерации об административных правонарушениях</w:t>
      </w:r>
      <w:r w:rsidR="00E72654" w:rsidRPr="00E72654">
        <w:rPr>
          <w:sz w:val="24"/>
          <w:szCs w:val="24"/>
        </w:rPr>
        <w:t>.</w:t>
      </w:r>
      <w:proofErr w:type="gramEnd"/>
    </w:p>
    <w:p w:rsidR="00DD7706" w:rsidRPr="00E72654" w:rsidRDefault="00DD7706" w:rsidP="00DD7706">
      <w:pPr>
        <w:ind w:firstLine="700"/>
        <w:jc w:val="both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>Руководствуясь ст. 106 Закона о контрактной системе, Комиссия</w:t>
      </w:r>
      <w:r w:rsidR="00C32343" w:rsidRPr="00E72654">
        <w:rPr>
          <w:color w:val="000000"/>
          <w:sz w:val="24"/>
          <w:szCs w:val="24"/>
        </w:rPr>
        <w:t>,</w:t>
      </w:r>
    </w:p>
    <w:p w:rsidR="00DD7706" w:rsidRPr="00E72654" w:rsidRDefault="00DD7706" w:rsidP="00DD7706">
      <w:pPr>
        <w:ind w:firstLine="700"/>
        <w:jc w:val="center"/>
        <w:rPr>
          <w:b/>
          <w:color w:val="000000"/>
          <w:sz w:val="24"/>
          <w:szCs w:val="24"/>
        </w:rPr>
      </w:pPr>
      <w:proofErr w:type="gramStart"/>
      <w:r w:rsidRPr="00E72654">
        <w:rPr>
          <w:b/>
          <w:color w:val="000000"/>
          <w:sz w:val="24"/>
          <w:szCs w:val="24"/>
        </w:rPr>
        <w:t>Р</w:t>
      </w:r>
      <w:proofErr w:type="gramEnd"/>
      <w:r w:rsidRPr="00E72654">
        <w:rPr>
          <w:b/>
          <w:color w:val="000000"/>
          <w:sz w:val="24"/>
          <w:szCs w:val="24"/>
        </w:rPr>
        <w:t xml:space="preserve"> Е Ш И Л А:</w:t>
      </w:r>
    </w:p>
    <w:p w:rsidR="00DD7706" w:rsidRPr="00E72654" w:rsidRDefault="00945DDA" w:rsidP="00DD7706">
      <w:pPr>
        <w:ind w:firstLine="700"/>
        <w:jc w:val="both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 xml:space="preserve">1. </w:t>
      </w:r>
      <w:r w:rsidR="00DD7706" w:rsidRPr="00E72654">
        <w:rPr>
          <w:color w:val="000000"/>
          <w:sz w:val="24"/>
          <w:szCs w:val="24"/>
        </w:rPr>
        <w:t xml:space="preserve">Жалобу Заявителя признать </w:t>
      </w:r>
      <w:r w:rsidRPr="00E72654">
        <w:rPr>
          <w:color w:val="000000"/>
          <w:sz w:val="24"/>
          <w:szCs w:val="24"/>
        </w:rPr>
        <w:t xml:space="preserve">частично </w:t>
      </w:r>
      <w:r w:rsidR="00DD7706" w:rsidRPr="00E72654">
        <w:rPr>
          <w:color w:val="000000"/>
          <w:sz w:val="24"/>
          <w:szCs w:val="24"/>
        </w:rPr>
        <w:t>обоснованной.</w:t>
      </w:r>
    </w:p>
    <w:p w:rsidR="00945DDA" w:rsidRPr="00E72654" w:rsidRDefault="00945DDA" w:rsidP="00945DDA">
      <w:pPr>
        <w:ind w:firstLine="700"/>
        <w:jc w:val="both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 xml:space="preserve">2. Признать в действиях аукционной комиссии Заказчика нарушения ч. </w:t>
      </w:r>
      <w:r w:rsidR="00777612" w:rsidRPr="00E72654">
        <w:rPr>
          <w:color w:val="000000"/>
          <w:sz w:val="24"/>
          <w:szCs w:val="24"/>
        </w:rPr>
        <w:t>1</w:t>
      </w:r>
      <w:r w:rsidRPr="00E72654">
        <w:rPr>
          <w:color w:val="000000"/>
          <w:sz w:val="24"/>
          <w:szCs w:val="24"/>
        </w:rPr>
        <w:t xml:space="preserve"> ст. </w:t>
      </w:r>
      <w:r w:rsidR="00777612" w:rsidRPr="00E72654">
        <w:rPr>
          <w:color w:val="000000"/>
          <w:sz w:val="24"/>
          <w:szCs w:val="24"/>
        </w:rPr>
        <w:t>34</w:t>
      </w:r>
      <w:r w:rsidRPr="00E72654">
        <w:rPr>
          <w:color w:val="000000"/>
          <w:sz w:val="24"/>
          <w:szCs w:val="24"/>
        </w:rPr>
        <w:t xml:space="preserve"> Закона о контрактной системе.</w:t>
      </w:r>
    </w:p>
    <w:p w:rsidR="00945DDA" w:rsidRPr="00E72654" w:rsidRDefault="00777612" w:rsidP="00945DDA">
      <w:pPr>
        <w:ind w:firstLine="700"/>
        <w:jc w:val="both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 xml:space="preserve">3. </w:t>
      </w:r>
      <w:r w:rsidR="003368CA" w:rsidRPr="00E72654">
        <w:rPr>
          <w:sz w:val="24"/>
          <w:szCs w:val="24"/>
        </w:rPr>
        <w:t>Выдать Заказчику, Оператору электронной площадки предписание об устранении выявленного нарушения</w:t>
      </w:r>
      <w:r w:rsidR="00945DDA" w:rsidRPr="00E72654">
        <w:rPr>
          <w:color w:val="000000"/>
          <w:sz w:val="24"/>
          <w:szCs w:val="24"/>
        </w:rPr>
        <w:t>.</w:t>
      </w:r>
    </w:p>
    <w:p w:rsidR="00DD7706" w:rsidRPr="00E72654" w:rsidRDefault="00945DDA" w:rsidP="00945DDA">
      <w:pPr>
        <w:ind w:firstLine="700"/>
        <w:jc w:val="both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945DDA" w:rsidRPr="00E72654" w:rsidRDefault="00945DDA" w:rsidP="00945DDA">
      <w:pPr>
        <w:ind w:firstLine="700"/>
        <w:jc w:val="both"/>
        <w:rPr>
          <w:color w:val="000000"/>
          <w:sz w:val="24"/>
          <w:szCs w:val="24"/>
        </w:rPr>
      </w:pPr>
    </w:p>
    <w:p w:rsidR="00945DDA" w:rsidRPr="00E72654" w:rsidRDefault="00945DDA" w:rsidP="00945DDA">
      <w:pPr>
        <w:ind w:firstLine="700"/>
        <w:jc w:val="both"/>
        <w:rPr>
          <w:color w:val="000000"/>
          <w:sz w:val="24"/>
          <w:szCs w:val="24"/>
        </w:rPr>
      </w:pPr>
    </w:p>
    <w:p w:rsidR="00DD7706" w:rsidRPr="00E72654" w:rsidRDefault="00DD7706" w:rsidP="00DD7706">
      <w:pPr>
        <w:ind w:firstLine="700"/>
        <w:jc w:val="both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DD7706" w:rsidRPr="00E72654" w:rsidRDefault="00DD7706" w:rsidP="00DD7706">
      <w:pPr>
        <w:ind w:firstLine="700"/>
        <w:rPr>
          <w:color w:val="000000"/>
          <w:sz w:val="24"/>
          <w:szCs w:val="24"/>
        </w:rPr>
      </w:pPr>
    </w:p>
    <w:p w:rsidR="00DD7706" w:rsidRPr="00E72654" w:rsidRDefault="00DD7706" w:rsidP="007737F2">
      <w:pPr>
        <w:ind w:firstLine="709"/>
        <w:rPr>
          <w:color w:val="000000"/>
          <w:sz w:val="24"/>
          <w:szCs w:val="24"/>
        </w:rPr>
      </w:pPr>
    </w:p>
    <w:p w:rsidR="00496059" w:rsidRPr="00E72654" w:rsidRDefault="00496059" w:rsidP="00496059">
      <w:pPr>
        <w:ind w:firstLine="709"/>
        <w:jc w:val="right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>Ведущий заседание Комиссии</w:t>
      </w:r>
      <w:r w:rsidRPr="00E72654">
        <w:rPr>
          <w:color w:val="000000"/>
          <w:sz w:val="24"/>
          <w:szCs w:val="24"/>
        </w:rPr>
        <w:tab/>
      </w:r>
      <w:r w:rsidRPr="00E72654">
        <w:rPr>
          <w:color w:val="000000"/>
          <w:sz w:val="24"/>
          <w:szCs w:val="24"/>
        </w:rPr>
        <w:tab/>
      </w:r>
      <w:r w:rsidRPr="00E72654">
        <w:rPr>
          <w:color w:val="000000"/>
          <w:sz w:val="24"/>
          <w:szCs w:val="24"/>
        </w:rPr>
        <w:tab/>
      </w:r>
      <w:r w:rsidRPr="00E72654">
        <w:rPr>
          <w:color w:val="000000"/>
          <w:sz w:val="24"/>
          <w:szCs w:val="24"/>
        </w:rPr>
        <w:tab/>
      </w:r>
      <w:r w:rsidRPr="00E72654">
        <w:rPr>
          <w:color w:val="000000"/>
          <w:sz w:val="24"/>
          <w:szCs w:val="24"/>
        </w:rPr>
        <w:tab/>
        <w:t xml:space="preserve">                 К.А. Бабаев</w:t>
      </w:r>
    </w:p>
    <w:p w:rsidR="00496059" w:rsidRPr="00E72654" w:rsidRDefault="00496059" w:rsidP="00496059">
      <w:pPr>
        <w:ind w:firstLine="709"/>
        <w:jc w:val="right"/>
        <w:rPr>
          <w:color w:val="000000"/>
          <w:sz w:val="24"/>
          <w:szCs w:val="24"/>
        </w:rPr>
      </w:pPr>
    </w:p>
    <w:p w:rsidR="00496059" w:rsidRPr="00E72654" w:rsidRDefault="00496059" w:rsidP="00496059">
      <w:pPr>
        <w:ind w:firstLine="709"/>
        <w:jc w:val="right"/>
        <w:rPr>
          <w:color w:val="000000"/>
          <w:sz w:val="24"/>
          <w:szCs w:val="24"/>
        </w:rPr>
      </w:pPr>
    </w:p>
    <w:p w:rsidR="00496059" w:rsidRPr="00E72654" w:rsidRDefault="00496059" w:rsidP="00496059">
      <w:pPr>
        <w:ind w:firstLine="709"/>
        <w:jc w:val="right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>Члены Комиссии:</w:t>
      </w:r>
      <w:r w:rsidRPr="00E72654">
        <w:rPr>
          <w:color w:val="000000"/>
          <w:sz w:val="24"/>
          <w:szCs w:val="24"/>
        </w:rPr>
        <w:tab/>
      </w:r>
      <w:r w:rsidRPr="00E72654">
        <w:rPr>
          <w:color w:val="000000"/>
          <w:sz w:val="24"/>
          <w:szCs w:val="24"/>
        </w:rPr>
        <w:tab/>
      </w:r>
      <w:r w:rsidRPr="00E72654">
        <w:rPr>
          <w:color w:val="000000"/>
          <w:sz w:val="24"/>
          <w:szCs w:val="24"/>
        </w:rPr>
        <w:tab/>
      </w:r>
      <w:r w:rsidRPr="00E72654">
        <w:rPr>
          <w:color w:val="000000"/>
          <w:sz w:val="24"/>
          <w:szCs w:val="24"/>
        </w:rPr>
        <w:tab/>
      </w:r>
      <w:r w:rsidRPr="00E72654">
        <w:rPr>
          <w:color w:val="000000"/>
          <w:sz w:val="24"/>
          <w:szCs w:val="24"/>
        </w:rPr>
        <w:tab/>
      </w:r>
      <w:r w:rsidRPr="00E72654">
        <w:rPr>
          <w:color w:val="000000"/>
          <w:sz w:val="24"/>
          <w:szCs w:val="24"/>
        </w:rPr>
        <w:tab/>
      </w:r>
      <w:r w:rsidRPr="00E72654">
        <w:rPr>
          <w:color w:val="000000"/>
          <w:sz w:val="24"/>
          <w:szCs w:val="24"/>
        </w:rPr>
        <w:tab/>
        <w:t xml:space="preserve">        Д.М. Халлаева</w:t>
      </w:r>
    </w:p>
    <w:p w:rsidR="00496059" w:rsidRPr="00E72654" w:rsidRDefault="00496059" w:rsidP="00945DDA">
      <w:pPr>
        <w:rPr>
          <w:color w:val="000000"/>
          <w:sz w:val="24"/>
          <w:szCs w:val="24"/>
        </w:rPr>
      </w:pPr>
    </w:p>
    <w:p w:rsidR="00496059" w:rsidRPr="00E72654" w:rsidRDefault="00496059" w:rsidP="00496059">
      <w:pPr>
        <w:ind w:firstLine="709"/>
        <w:jc w:val="right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>К.Г. Магомедов</w:t>
      </w:r>
    </w:p>
    <w:p w:rsidR="00496059" w:rsidRPr="00E72654" w:rsidRDefault="00496059" w:rsidP="00496059">
      <w:pPr>
        <w:ind w:firstLine="709"/>
        <w:jc w:val="right"/>
        <w:rPr>
          <w:color w:val="000000"/>
          <w:sz w:val="24"/>
          <w:szCs w:val="24"/>
        </w:rPr>
      </w:pPr>
    </w:p>
    <w:p w:rsidR="00F1679D" w:rsidRPr="00E72654" w:rsidRDefault="00496059" w:rsidP="00496059">
      <w:pPr>
        <w:ind w:firstLine="709"/>
        <w:jc w:val="right"/>
        <w:rPr>
          <w:color w:val="000000"/>
          <w:sz w:val="24"/>
          <w:szCs w:val="24"/>
        </w:rPr>
      </w:pPr>
      <w:r w:rsidRPr="00E72654">
        <w:rPr>
          <w:color w:val="000000"/>
          <w:sz w:val="24"/>
          <w:szCs w:val="24"/>
        </w:rPr>
        <w:t>А.Ш. Магомедов</w:t>
      </w:r>
    </w:p>
    <w:sectPr w:rsidR="00F1679D" w:rsidRPr="00E72654" w:rsidSect="00E126C8">
      <w:footerReference w:type="default" r:id="rId11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D7D" w:rsidRDefault="00A11D7D" w:rsidP="00D579F6">
      <w:r>
        <w:separator/>
      </w:r>
    </w:p>
  </w:endnote>
  <w:endnote w:type="continuationSeparator" w:id="0">
    <w:p w:rsidR="00A11D7D" w:rsidRDefault="00A11D7D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FC2810">
          <w:rPr>
            <w:noProof/>
            <w:sz w:val="20"/>
            <w:szCs w:val="20"/>
          </w:rPr>
          <w:t>2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D7D" w:rsidRDefault="00A11D7D" w:rsidP="00D579F6">
      <w:r>
        <w:separator/>
      </w:r>
    </w:p>
  </w:footnote>
  <w:footnote w:type="continuationSeparator" w:id="0">
    <w:p w:rsidR="00A11D7D" w:rsidRDefault="00A11D7D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2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4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5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287F"/>
    <w:rsid w:val="00015916"/>
    <w:rsid w:val="0002465E"/>
    <w:rsid w:val="000268A7"/>
    <w:rsid w:val="000339BA"/>
    <w:rsid w:val="0003498B"/>
    <w:rsid w:val="00035610"/>
    <w:rsid w:val="0004462B"/>
    <w:rsid w:val="00052802"/>
    <w:rsid w:val="000536B5"/>
    <w:rsid w:val="00053A94"/>
    <w:rsid w:val="000540F1"/>
    <w:rsid w:val="00055B25"/>
    <w:rsid w:val="00062274"/>
    <w:rsid w:val="00064B64"/>
    <w:rsid w:val="0007039E"/>
    <w:rsid w:val="00070513"/>
    <w:rsid w:val="00074047"/>
    <w:rsid w:val="00077B77"/>
    <w:rsid w:val="00082201"/>
    <w:rsid w:val="00082609"/>
    <w:rsid w:val="00083C8F"/>
    <w:rsid w:val="00084797"/>
    <w:rsid w:val="0008669C"/>
    <w:rsid w:val="00086A22"/>
    <w:rsid w:val="00086CEE"/>
    <w:rsid w:val="00090CC6"/>
    <w:rsid w:val="00091D1C"/>
    <w:rsid w:val="000974FB"/>
    <w:rsid w:val="000A08A7"/>
    <w:rsid w:val="000A0E98"/>
    <w:rsid w:val="000A1452"/>
    <w:rsid w:val="000A1E6E"/>
    <w:rsid w:val="000A24D9"/>
    <w:rsid w:val="000A36CB"/>
    <w:rsid w:val="000A6729"/>
    <w:rsid w:val="000B007B"/>
    <w:rsid w:val="000B0C4B"/>
    <w:rsid w:val="000B3D0A"/>
    <w:rsid w:val="000B4151"/>
    <w:rsid w:val="000C0F44"/>
    <w:rsid w:val="000C1D15"/>
    <w:rsid w:val="000C27AB"/>
    <w:rsid w:val="000C2857"/>
    <w:rsid w:val="000C3197"/>
    <w:rsid w:val="000C629E"/>
    <w:rsid w:val="000D4CAC"/>
    <w:rsid w:val="000D6999"/>
    <w:rsid w:val="000E0862"/>
    <w:rsid w:val="000E386B"/>
    <w:rsid w:val="000E459B"/>
    <w:rsid w:val="000E4BC3"/>
    <w:rsid w:val="000E4F04"/>
    <w:rsid w:val="000F2D59"/>
    <w:rsid w:val="000F5301"/>
    <w:rsid w:val="00102F1C"/>
    <w:rsid w:val="001034A0"/>
    <w:rsid w:val="00105862"/>
    <w:rsid w:val="00105C9A"/>
    <w:rsid w:val="00105F78"/>
    <w:rsid w:val="00115E06"/>
    <w:rsid w:val="00116CBD"/>
    <w:rsid w:val="00120493"/>
    <w:rsid w:val="0012076F"/>
    <w:rsid w:val="00122380"/>
    <w:rsid w:val="001226BC"/>
    <w:rsid w:val="00124071"/>
    <w:rsid w:val="00124299"/>
    <w:rsid w:val="001254FB"/>
    <w:rsid w:val="00127AAC"/>
    <w:rsid w:val="00127AF5"/>
    <w:rsid w:val="001304D5"/>
    <w:rsid w:val="001310E8"/>
    <w:rsid w:val="00135B23"/>
    <w:rsid w:val="0013645A"/>
    <w:rsid w:val="001368F2"/>
    <w:rsid w:val="00140BE1"/>
    <w:rsid w:val="00141FF1"/>
    <w:rsid w:val="00143790"/>
    <w:rsid w:val="00146D2B"/>
    <w:rsid w:val="001508A0"/>
    <w:rsid w:val="00152221"/>
    <w:rsid w:val="0015280A"/>
    <w:rsid w:val="00152E8E"/>
    <w:rsid w:val="00155893"/>
    <w:rsid w:val="001576BD"/>
    <w:rsid w:val="001577B2"/>
    <w:rsid w:val="001607A1"/>
    <w:rsid w:val="00163E67"/>
    <w:rsid w:val="001677CE"/>
    <w:rsid w:val="00167B72"/>
    <w:rsid w:val="00171CB8"/>
    <w:rsid w:val="00172035"/>
    <w:rsid w:val="001736DC"/>
    <w:rsid w:val="0017574E"/>
    <w:rsid w:val="001826F9"/>
    <w:rsid w:val="00183CA4"/>
    <w:rsid w:val="00184119"/>
    <w:rsid w:val="001841B8"/>
    <w:rsid w:val="00185B4D"/>
    <w:rsid w:val="00187ACA"/>
    <w:rsid w:val="001949C4"/>
    <w:rsid w:val="0019655F"/>
    <w:rsid w:val="00197A39"/>
    <w:rsid w:val="00197BE2"/>
    <w:rsid w:val="001A00FC"/>
    <w:rsid w:val="001A081F"/>
    <w:rsid w:val="001A2929"/>
    <w:rsid w:val="001A3C46"/>
    <w:rsid w:val="001A450E"/>
    <w:rsid w:val="001A7818"/>
    <w:rsid w:val="001B6F77"/>
    <w:rsid w:val="001B7353"/>
    <w:rsid w:val="001C27A7"/>
    <w:rsid w:val="001C4343"/>
    <w:rsid w:val="001C5653"/>
    <w:rsid w:val="001C57B4"/>
    <w:rsid w:val="001D12D3"/>
    <w:rsid w:val="001D1453"/>
    <w:rsid w:val="001D250E"/>
    <w:rsid w:val="001D2B87"/>
    <w:rsid w:val="001D7D6D"/>
    <w:rsid w:val="001E0495"/>
    <w:rsid w:val="001E23F5"/>
    <w:rsid w:val="001E2617"/>
    <w:rsid w:val="001E33F0"/>
    <w:rsid w:val="001E70CC"/>
    <w:rsid w:val="001F159A"/>
    <w:rsid w:val="001F5F16"/>
    <w:rsid w:val="001F7391"/>
    <w:rsid w:val="00204ABE"/>
    <w:rsid w:val="002068DC"/>
    <w:rsid w:val="0021050B"/>
    <w:rsid w:val="00213463"/>
    <w:rsid w:val="00213DE7"/>
    <w:rsid w:val="00214D77"/>
    <w:rsid w:val="00216F5E"/>
    <w:rsid w:val="00220C4D"/>
    <w:rsid w:val="00225B47"/>
    <w:rsid w:val="0023165F"/>
    <w:rsid w:val="00231A41"/>
    <w:rsid w:val="00232845"/>
    <w:rsid w:val="00233843"/>
    <w:rsid w:val="00236C8C"/>
    <w:rsid w:val="00242BEE"/>
    <w:rsid w:val="00243760"/>
    <w:rsid w:val="00244D97"/>
    <w:rsid w:val="002462EA"/>
    <w:rsid w:val="00251C6D"/>
    <w:rsid w:val="002541A9"/>
    <w:rsid w:val="00255933"/>
    <w:rsid w:val="00260ED3"/>
    <w:rsid w:val="00262E0E"/>
    <w:rsid w:val="0026304D"/>
    <w:rsid w:val="0026312D"/>
    <w:rsid w:val="002658E4"/>
    <w:rsid w:val="00267344"/>
    <w:rsid w:val="002715A8"/>
    <w:rsid w:val="00272A2B"/>
    <w:rsid w:val="0027317C"/>
    <w:rsid w:val="00274575"/>
    <w:rsid w:val="00275CC8"/>
    <w:rsid w:val="00276352"/>
    <w:rsid w:val="00277B63"/>
    <w:rsid w:val="00282201"/>
    <w:rsid w:val="00282A99"/>
    <w:rsid w:val="00285EFC"/>
    <w:rsid w:val="00290E48"/>
    <w:rsid w:val="00292E11"/>
    <w:rsid w:val="00293273"/>
    <w:rsid w:val="00294068"/>
    <w:rsid w:val="0029602C"/>
    <w:rsid w:val="00296B9F"/>
    <w:rsid w:val="002A18E6"/>
    <w:rsid w:val="002A2221"/>
    <w:rsid w:val="002A427E"/>
    <w:rsid w:val="002A5835"/>
    <w:rsid w:val="002A7F7B"/>
    <w:rsid w:val="002B0F52"/>
    <w:rsid w:val="002B17BB"/>
    <w:rsid w:val="002B2C36"/>
    <w:rsid w:val="002C17D4"/>
    <w:rsid w:val="002C6C50"/>
    <w:rsid w:val="002D0D03"/>
    <w:rsid w:val="002D1B52"/>
    <w:rsid w:val="002D30A8"/>
    <w:rsid w:val="002D37C3"/>
    <w:rsid w:val="002D50A0"/>
    <w:rsid w:val="002E0A7B"/>
    <w:rsid w:val="002E1158"/>
    <w:rsid w:val="002E14C5"/>
    <w:rsid w:val="002E2A3F"/>
    <w:rsid w:val="002E4CEA"/>
    <w:rsid w:val="002E50E8"/>
    <w:rsid w:val="002F5049"/>
    <w:rsid w:val="002F53B1"/>
    <w:rsid w:val="0030016F"/>
    <w:rsid w:val="00300DFC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74F6"/>
    <w:rsid w:val="00317AAD"/>
    <w:rsid w:val="003218B0"/>
    <w:rsid w:val="0032204B"/>
    <w:rsid w:val="00322302"/>
    <w:rsid w:val="0032265C"/>
    <w:rsid w:val="00325239"/>
    <w:rsid w:val="00332111"/>
    <w:rsid w:val="003366CB"/>
    <w:rsid w:val="003368CA"/>
    <w:rsid w:val="00337C6F"/>
    <w:rsid w:val="003420DD"/>
    <w:rsid w:val="00343626"/>
    <w:rsid w:val="0034522F"/>
    <w:rsid w:val="00346339"/>
    <w:rsid w:val="00350432"/>
    <w:rsid w:val="00352999"/>
    <w:rsid w:val="00353985"/>
    <w:rsid w:val="0035537C"/>
    <w:rsid w:val="00360523"/>
    <w:rsid w:val="00363772"/>
    <w:rsid w:val="00364EA6"/>
    <w:rsid w:val="00365C42"/>
    <w:rsid w:val="00366BE4"/>
    <w:rsid w:val="003673C2"/>
    <w:rsid w:val="00373B8E"/>
    <w:rsid w:val="00374973"/>
    <w:rsid w:val="00374C4E"/>
    <w:rsid w:val="00375B68"/>
    <w:rsid w:val="003774BC"/>
    <w:rsid w:val="003805FB"/>
    <w:rsid w:val="003817B7"/>
    <w:rsid w:val="00381937"/>
    <w:rsid w:val="0038221C"/>
    <w:rsid w:val="00384837"/>
    <w:rsid w:val="003848D9"/>
    <w:rsid w:val="00384C2D"/>
    <w:rsid w:val="00386B11"/>
    <w:rsid w:val="00386DF9"/>
    <w:rsid w:val="00392FBE"/>
    <w:rsid w:val="00394D6C"/>
    <w:rsid w:val="0039622E"/>
    <w:rsid w:val="00396D82"/>
    <w:rsid w:val="003A1592"/>
    <w:rsid w:val="003A2052"/>
    <w:rsid w:val="003A25FB"/>
    <w:rsid w:val="003A5270"/>
    <w:rsid w:val="003B0194"/>
    <w:rsid w:val="003B04CC"/>
    <w:rsid w:val="003B1134"/>
    <w:rsid w:val="003B226B"/>
    <w:rsid w:val="003C1982"/>
    <w:rsid w:val="003C19D9"/>
    <w:rsid w:val="003C22DE"/>
    <w:rsid w:val="003C23D8"/>
    <w:rsid w:val="003C24EB"/>
    <w:rsid w:val="003C27A0"/>
    <w:rsid w:val="003C49D6"/>
    <w:rsid w:val="003D6731"/>
    <w:rsid w:val="003E0146"/>
    <w:rsid w:val="003E3639"/>
    <w:rsid w:val="003E66EB"/>
    <w:rsid w:val="003E755C"/>
    <w:rsid w:val="003F2596"/>
    <w:rsid w:val="003F2D09"/>
    <w:rsid w:val="003F421F"/>
    <w:rsid w:val="003F6BFB"/>
    <w:rsid w:val="00400847"/>
    <w:rsid w:val="00402517"/>
    <w:rsid w:val="004032D9"/>
    <w:rsid w:val="00403B89"/>
    <w:rsid w:val="00404FA5"/>
    <w:rsid w:val="004110A5"/>
    <w:rsid w:val="00414C73"/>
    <w:rsid w:val="00414E7C"/>
    <w:rsid w:val="00423987"/>
    <w:rsid w:val="00424CDF"/>
    <w:rsid w:val="00424E4F"/>
    <w:rsid w:val="00425581"/>
    <w:rsid w:val="004271ED"/>
    <w:rsid w:val="004301F2"/>
    <w:rsid w:val="00430C49"/>
    <w:rsid w:val="004340C5"/>
    <w:rsid w:val="00441581"/>
    <w:rsid w:val="0044236A"/>
    <w:rsid w:val="004445A2"/>
    <w:rsid w:val="00445A14"/>
    <w:rsid w:val="00446061"/>
    <w:rsid w:val="00447665"/>
    <w:rsid w:val="00456DFF"/>
    <w:rsid w:val="004606EA"/>
    <w:rsid w:val="004612D7"/>
    <w:rsid w:val="00463A9E"/>
    <w:rsid w:val="0046476D"/>
    <w:rsid w:val="00465FE4"/>
    <w:rsid w:val="00466767"/>
    <w:rsid w:val="00467F82"/>
    <w:rsid w:val="00470CB1"/>
    <w:rsid w:val="00470ED3"/>
    <w:rsid w:val="00472929"/>
    <w:rsid w:val="00477ED7"/>
    <w:rsid w:val="00480278"/>
    <w:rsid w:val="004810E7"/>
    <w:rsid w:val="00481486"/>
    <w:rsid w:val="004814F7"/>
    <w:rsid w:val="00481943"/>
    <w:rsid w:val="0048501E"/>
    <w:rsid w:val="00485340"/>
    <w:rsid w:val="00487BD6"/>
    <w:rsid w:val="00487F4D"/>
    <w:rsid w:val="00493B8D"/>
    <w:rsid w:val="00496059"/>
    <w:rsid w:val="004973B5"/>
    <w:rsid w:val="004A08A9"/>
    <w:rsid w:val="004A1CE5"/>
    <w:rsid w:val="004A51A4"/>
    <w:rsid w:val="004A6028"/>
    <w:rsid w:val="004A61DB"/>
    <w:rsid w:val="004A7FD2"/>
    <w:rsid w:val="004B0581"/>
    <w:rsid w:val="004B0DC7"/>
    <w:rsid w:val="004B411C"/>
    <w:rsid w:val="004B4507"/>
    <w:rsid w:val="004B4E56"/>
    <w:rsid w:val="004B72E6"/>
    <w:rsid w:val="004C0E75"/>
    <w:rsid w:val="004C1351"/>
    <w:rsid w:val="004C6FD0"/>
    <w:rsid w:val="004C7633"/>
    <w:rsid w:val="004D0004"/>
    <w:rsid w:val="004D0BE2"/>
    <w:rsid w:val="004D1166"/>
    <w:rsid w:val="004D230F"/>
    <w:rsid w:val="004D64D0"/>
    <w:rsid w:val="004D6D8E"/>
    <w:rsid w:val="004D7FF3"/>
    <w:rsid w:val="004E1428"/>
    <w:rsid w:val="004E2479"/>
    <w:rsid w:val="004E2B8A"/>
    <w:rsid w:val="004E2E14"/>
    <w:rsid w:val="004E39B3"/>
    <w:rsid w:val="004E3AE0"/>
    <w:rsid w:val="004E5B99"/>
    <w:rsid w:val="004E602A"/>
    <w:rsid w:val="004E6EDE"/>
    <w:rsid w:val="004F0B0A"/>
    <w:rsid w:val="004F6A17"/>
    <w:rsid w:val="004F6CA5"/>
    <w:rsid w:val="004F6EE1"/>
    <w:rsid w:val="004F731A"/>
    <w:rsid w:val="00503F81"/>
    <w:rsid w:val="00505783"/>
    <w:rsid w:val="00507601"/>
    <w:rsid w:val="00515594"/>
    <w:rsid w:val="00517292"/>
    <w:rsid w:val="00520FA9"/>
    <w:rsid w:val="00526AD7"/>
    <w:rsid w:val="00527D7A"/>
    <w:rsid w:val="005307B0"/>
    <w:rsid w:val="0053545A"/>
    <w:rsid w:val="005368A9"/>
    <w:rsid w:val="00537DCE"/>
    <w:rsid w:val="00542F3C"/>
    <w:rsid w:val="00544591"/>
    <w:rsid w:val="00557AFA"/>
    <w:rsid w:val="00560880"/>
    <w:rsid w:val="00560B3B"/>
    <w:rsid w:val="00563494"/>
    <w:rsid w:val="0056366D"/>
    <w:rsid w:val="005655C2"/>
    <w:rsid w:val="005700D8"/>
    <w:rsid w:val="005721DC"/>
    <w:rsid w:val="00572775"/>
    <w:rsid w:val="00580A96"/>
    <w:rsid w:val="00581B96"/>
    <w:rsid w:val="005825EE"/>
    <w:rsid w:val="00584C44"/>
    <w:rsid w:val="00585F73"/>
    <w:rsid w:val="00587234"/>
    <w:rsid w:val="0058796A"/>
    <w:rsid w:val="0059065A"/>
    <w:rsid w:val="00590D60"/>
    <w:rsid w:val="005910E7"/>
    <w:rsid w:val="00593DDB"/>
    <w:rsid w:val="0059700B"/>
    <w:rsid w:val="005A3393"/>
    <w:rsid w:val="005A39EE"/>
    <w:rsid w:val="005A4FC2"/>
    <w:rsid w:val="005B0A9B"/>
    <w:rsid w:val="005B1F30"/>
    <w:rsid w:val="005B30D3"/>
    <w:rsid w:val="005B635E"/>
    <w:rsid w:val="005C1A51"/>
    <w:rsid w:val="005C26B3"/>
    <w:rsid w:val="005C2B2C"/>
    <w:rsid w:val="005C34F6"/>
    <w:rsid w:val="005C522F"/>
    <w:rsid w:val="005D3618"/>
    <w:rsid w:val="005D64A3"/>
    <w:rsid w:val="005E2589"/>
    <w:rsid w:val="005E3015"/>
    <w:rsid w:val="005E61FB"/>
    <w:rsid w:val="005E689F"/>
    <w:rsid w:val="005F0070"/>
    <w:rsid w:val="005F211D"/>
    <w:rsid w:val="00602BF8"/>
    <w:rsid w:val="00602C25"/>
    <w:rsid w:val="00604F8F"/>
    <w:rsid w:val="00605188"/>
    <w:rsid w:val="00612AF5"/>
    <w:rsid w:val="006136A0"/>
    <w:rsid w:val="006136E3"/>
    <w:rsid w:val="00615F1F"/>
    <w:rsid w:val="006204E0"/>
    <w:rsid w:val="006236A1"/>
    <w:rsid w:val="00626201"/>
    <w:rsid w:val="00627C58"/>
    <w:rsid w:val="0063608A"/>
    <w:rsid w:val="00636EB3"/>
    <w:rsid w:val="0063718D"/>
    <w:rsid w:val="00640E8E"/>
    <w:rsid w:val="00641116"/>
    <w:rsid w:val="00641680"/>
    <w:rsid w:val="00643E2E"/>
    <w:rsid w:val="00645196"/>
    <w:rsid w:val="00645BC3"/>
    <w:rsid w:val="00646EB0"/>
    <w:rsid w:val="00651277"/>
    <w:rsid w:val="00660D61"/>
    <w:rsid w:val="00661473"/>
    <w:rsid w:val="00662C91"/>
    <w:rsid w:val="00662DBB"/>
    <w:rsid w:val="0067188A"/>
    <w:rsid w:val="00671A3D"/>
    <w:rsid w:val="00671DB1"/>
    <w:rsid w:val="00673AE4"/>
    <w:rsid w:val="00674CEA"/>
    <w:rsid w:val="00674EF9"/>
    <w:rsid w:val="00684E78"/>
    <w:rsid w:val="00693C7E"/>
    <w:rsid w:val="006968B5"/>
    <w:rsid w:val="00696ED5"/>
    <w:rsid w:val="00697398"/>
    <w:rsid w:val="006A2DEC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2294"/>
    <w:rsid w:val="006B55F1"/>
    <w:rsid w:val="006B6871"/>
    <w:rsid w:val="006C0C54"/>
    <w:rsid w:val="006C19EE"/>
    <w:rsid w:val="006C28DA"/>
    <w:rsid w:val="006C2BA7"/>
    <w:rsid w:val="006C35BA"/>
    <w:rsid w:val="006C4DB3"/>
    <w:rsid w:val="006C50BC"/>
    <w:rsid w:val="006D1EEF"/>
    <w:rsid w:val="006D214A"/>
    <w:rsid w:val="006D586F"/>
    <w:rsid w:val="006D6D75"/>
    <w:rsid w:val="006D79C5"/>
    <w:rsid w:val="006E044F"/>
    <w:rsid w:val="006E0AD4"/>
    <w:rsid w:val="006E0F38"/>
    <w:rsid w:val="006E2C99"/>
    <w:rsid w:val="006E38C1"/>
    <w:rsid w:val="006E436C"/>
    <w:rsid w:val="006F0381"/>
    <w:rsid w:val="006F193F"/>
    <w:rsid w:val="006F33BC"/>
    <w:rsid w:val="006F47F8"/>
    <w:rsid w:val="0070039C"/>
    <w:rsid w:val="00700D0F"/>
    <w:rsid w:val="0070451E"/>
    <w:rsid w:val="007053F2"/>
    <w:rsid w:val="007065D0"/>
    <w:rsid w:val="00707F31"/>
    <w:rsid w:val="0071144F"/>
    <w:rsid w:val="00720461"/>
    <w:rsid w:val="007205E2"/>
    <w:rsid w:val="00721024"/>
    <w:rsid w:val="0072499A"/>
    <w:rsid w:val="00724D35"/>
    <w:rsid w:val="00731CEE"/>
    <w:rsid w:val="007323AE"/>
    <w:rsid w:val="00734F2D"/>
    <w:rsid w:val="00736363"/>
    <w:rsid w:val="00737930"/>
    <w:rsid w:val="0074019C"/>
    <w:rsid w:val="007404EE"/>
    <w:rsid w:val="0074116E"/>
    <w:rsid w:val="00743798"/>
    <w:rsid w:val="00744F0F"/>
    <w:rsid w:val="00746FAE"/>
    <w:rsid w:val="007474DF"/>
    <w:rsid w:val="0074793D"/>
    <w:rsid w:val="00750412"/>
    <w:rsid w:val="00752D5F"/>
    <w:rsid w:val="007622E9"/>
    <w:rsid w:val="00763884"/>
    <w:rsid w:val="00763E9E"/>
    <w:rsid w:val="0076561F"/>
    <w:rsid w:val="00766B45"/>
    <w:rsid w:val="00766C8D"/>
    <w:rsid w:val="00767E4F"/>
    <w:rsid w:val="00771D5A"/>
    <w:rsid w:val="00772E27"/>
    <w:rsid w:val="007737F2"/>
    <w:rsid w:val="007746BD"/>
    <w:rsid w:val="007769EC"/>
    <w:rsid w:val="00776BB6"/>
    <w:rsid w:val="00777414"/>
    <w:rsid w:val="00777612"/>
    <w:rsid w:val="0078091B"/>
    <w:rsid w:val="007814C5"/>
    <w:rsid w:val="00781F9C"/>
    <w:rsid w:val="0078276F"/>
    <w:rsid w:val="007830AA"/>
    <w:rsid w:val="0078462B"/>
    <w:rsid w:val="0078575E"/>
    <w:rsid w:val="00786DFB"/>
    <w:rsid w:val="00786E7E"/>
    <w:rsid w:val="00787017"/>
    <w:rsid w:val="00787471"/>
    <w:rsid w:val="007876F6"/>
    <w:rsid w:val="007916A0"/>
    <w:rsid w:val="00791904"/>
    <w:rsid w:val="00791E34"/>
    <w:rsid w:val="007954C6"/>
    <w:rsid w:val="007956B7"/>
    <w:rsid w:val="007957C4"/>
    <w:rsid w:val="007A295A"/>
    <w:rsid w:val="007A2D52"/>
    <w:rsid w:val="007A4303"/>
    <w:rsid w:val="007A6AFD"/>
    <w:rsid w:val="007A705E"/>
    <w:rsid w:val="007B2D4B"/>
    <w:rsid w:val="007B4A91"/>
    <w:rsid w:val="007C12B2"/>
    <w:rsid w:val="007C535A"/>
    <w:rsid w:val="007D4C9D"/>
    <w:rsid w:val="007D5F05"/>
    <w:rsid w:val="007E13E6"/>
    <w:rsid w:val="007E19F9"/>
    <w:rsid w:val="007E3896"/>
    <w:rsid w:val="007E4D4E"/>
    <w:rsid w:val="007E52BC"/>
    <w:rsid w:val="007E5305"/>
    <w:rsid w:val="007F028D"/>
    <w:rsid w:val="007F0EBF"/>
    <w:rsid w:val="007F1077"/>
    <w:rsid w:val="007F1F82"/>
    <w:rsid w:val="007F36B5"/>
    <w:rsid w:val="007F4B72"/>
    <w:rsid w:val="007F6AAA"/>
    <w:rsid w:val="0080058F"/>
    <w:rsid w:val="00800FF1"/>
    <w:rsid w:val="00805C17"/>
    <w:rsid w:val="00813AED"/>
    <w:rsid w:val="00813CAB"/>
    <w:rsid w:val="00813E10"/>
    <w:rsid w:val="008143BF"/>
    <w:rsid w:val="00820005"/>
    <w:rsid w:val="0082043B"/>
    <w:rsid w:val="00820CB1"/>
    <w:rsid w:val="00822FB1"/>
    <w:rsid w:val="0082402A"/>
    <w:rsid w:val="00825CDE"/>
    <w:rsid w:val="00830213"/>
    <w:rsid w:val="00830866"/>
    <w:rsid w:val="00832867"/>
    <w:rsid w:val="00835A69"/>
    <w:rsid w:val="00841049"/>
    <w:rsid w:val="00843B98"/>
    <w:rsid w:val="008466F0"/>
    <w:rsid w:val="008563CE"/>
    <w:rsid w:val="00857EF3"/>
    <w:rsid w:val="008602BC"/>
    <w:rsid w:val="00860AD9"/>
    <w:rsid w:val="00860B7E"/>
    <w:rsid w:val="0086118E"/>
    <w:rsid w:val="00861BAE"/>
    <w:rsid w:val="008621D1"/>
    <w:rsid w:val="008634B4"/>
    <w:rsid w:val="00863AA0"/>
    <w:rsid w:val="008645D4"/>
    <w:rsid w:val="00866699"/>
    <w:rsid w:val="00866F5D"/>
    <w:rsid w:val="0087186E"/>
    <w:rsid w:val="00872AEF"/>
    <w:rsid w:val="00872C1B"/>
    <w:rsid w:val="0087403A"/>
    <w:rsid w:val="00874B41"/>
    <w:rsid w:val="00874B42"/>
    <w:rsid w:val="00875FCD"/>
    <w:rsid w:val="00876311"/>
    <w:rsid w:val="008779C1"/>
    <w:rsid w:val="008812E7"/>
    <w:rsid w:val="00883788"/>
    <w:rsid w:val="008847D3"/>
    <w:rsid w:val="00884C5E"/>
    <w:rsid w:val="00885867"/>
    <w:rsid w:val="00891287"/>
    <w:rsid w:val="00891AC9"/>
    <w:rsid w:val="00895012"/>
    <w:rsid w:val="00896CF5"/>
    <w:rsid w:val="008A2145"/>
    <w:rsid w:val="008A355C"/>
    <w:rsid w:val="008A599C"/>
    <w:rsid w:val="008B0234"/>
    <w:rsid w:val="008B1408"/>
    <w:rsid w:val="008B1E7D"/>
    <w:rsid w:val="008B2B5B"/>
    <w:rsid w:val="008B502D"/>
    <w:rsid w:val="008B6547"/>
    <w:rsid w:val="008B78F7"/>
    <w:rsid w:val="008C030E"/>
    <w:rsid w:val="008C2882"/>
    <w:rsid w:val="008C3A95"/>
    <w:rsid w:val="008C3F83"/>
    <w:rsid w:val="008C5130"/>
    <w:rsid w:val="008C64AC"/>
    <w:rsid w:val="008C69FE"/>
    <w:rsid w:val="008D1596"/>
    <w:rsid w:val="008D4E98"/>
    <w:rsid w:val="008D6E8C"/>
    <w:rsid w:val="008E064D"/>
    <w:rsid w:val="008E559C"/>
    <w:rsid w:val="008E5B62"/>
    <w:rsid w:val="008E5EFB"/>
    <w:rsid w:val="008E7845"/>
    <w:rsid w:val="008F1453"/>
    <w:rsid w:val="008F1B30"/>
    <w:rsid w:val="008F6818"/>
    <w:rsid w:val="008F703B"/>
    <w:rsid w:val="009027D1"/>
    <w:rsid w:val="009042C0"/>
    <w:rsid w:val="009052F3"/>
    <w:rsid w:val="00907C87"/>
    <w:rsid w:val="00907E53"/>
    <w:rsid w:val="00910B5B"/>
    <w:rsid w:val="00911E68"/>
    <w:rsid w:val="00914520"/>
    <w:rsid w:val="00914C8B"/>
    <w:rsid w:val="00916196"/>
    <w:rsid w:val="00916C22"/>
    <w:rsid w:val="00916EE5"/>
    <w:rsid w:val="009228CC"/>
    <w:rsid w:val="00922EA6"/>
    <w:rsid w:val="0092324A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6A9F"/>
    <w:rsid w:val="009378BC"/>
    <w:rsid w:val="00937F37"/>
    <w:rsid w:val="00943E07"/>
    <w:rsid w:val="00945072"/>
    <w:rsid w:val="00945DDA"/>
    <w:rsid w:val="00950DD8"/>
    <w:rsid w:val="00951C50"/>
    <w:rsid w:val="00952A57"/>
    <w:rsid w:val="0095502F"/>
    <w:rsid w:val="0095770A"/>
    <w:rsid w:val="00957C97"/>
    <w:rsid w:val="00962D6A"/>
    <w:rsid w:val="00966346"/>
    <w:rsid w:val="00970FF1"/>
    <w:rsid w:val="00971231"/>
    <w:rsid w:val="00971A9E"/>
    <w:rsid w:val="00974993"/>
    <w:rsid w:val="00977ED3"/>
    <w:rsid w:val="00981FF0"/>
    <w:rsid w:val="009826BB"/>
    <w:rsid w:val="00982C5D"/>
    <w:rsid w:val="009846A4"/>
    <w:rsid w:val="009848FB"/>
    <w:rsid w:val="0098572E"/>
    <w:rsid w:val="00985FCB"/>
    <w:rsid w:val="00990587"/>
    <w:rsid w:val="00991500"/>
    <w:rsid w:val="00991855"/>
    <w:rsid w:val="00991C1D"/>
    <w:rsid w:val="009936DA"/>
    <w:rsid w:val="00994D50"/>
    <w:rsid w:val="00996143"/>
    <w:rsid w:val="00997DBF"/>
    <w:rsid w:val="00997FDF"/>
    <w:rsid w:val="009A47A8"/>
    <w:rsid w:val="009A4E8A"/>
    <w:rsid w:val="009A7633"/>
    <w:rsid w:val="009B0741"/>
    <w:rsid w:val="009B1893"/>
    <w:rsid w:val="009B34E6"/>
    <w:rsid w:val="009B6090"/>
    <w:rsid w:val="009C0C09"/>
    <w:rsid w:val="009C0C58"/>
    <w:rsid w:val="009C203C"/>
    <w:rsid w:val="009E1C7C"/>
    <w:rsid w:val="009E36D0"/>
    <w:rsid w:val="009E3C10"/>
    <w:rsid w:val="009F1236"/>
    <w:rsid w:val="009F1655"/>
    <w:rsid w:val="009F3068"/>
    <w:rsid w:val="009F4158"/>
    <w:rsid w:val="009F450A"/>
    <w:rsid w:val="009F55E9"/>
    <w:rsid w:val="009F6EDB"/>
    <w:rsid w:val="00A00F0C"/>
    <w:rsid w:val="00A01BA8"/>
    <w:rsid w:val="00A05665"/>
    <w:rsid w:val="00A07E28"/>
    <w:rsid w:val="00A07F97"/>
    <w:rsid w:val="00A11D7D"/>
    <w:rsid w:val="00A17698"/>
    <w:rsid w:val="00A17C61"/>
    <w:rsid w:val="00A17FFD"/>
    <w:rsid w:val="00A2089A"/>
    <w:rsid w:val="00A230E0"/>
    <w:rsid w:val="00A25284"/>
    <w:rsid w:val="00A262AF"/>
    <w:rsid w:val="00A2739B"/>
    <w:rsid w:val="00A27EA9"/>
    <w:rsid w:val="00A311C0"/>
    <w:rsid w:val="00A316FF"/>
    <w:rsid w:val="00A317FE"/>
    <w:rsid w:val="00A32377"/>
    <w:rsid w:val="00A36166"/>
    <w:rsid w:val="00A370A3"/>
    <w:rsid w:val="00A378C4"/>
    <w:rsid w:val="00A42D53"/>
    <w:rsid w:val="00A45099"/>
    <w:rsid w:val="00A46124"/>
    <w:rsid w:val="00A461CB"/>
    <w:rsid w:val="00A501E9"/>
    <w:rsid w:val="00A53927"/>
    <w:rsid w:val="00A54D72"/>
    <w:rsid w:val="00A55C8B"/>
    <w:rsid w:val="00A55CB9"/>
    <w:rsid w:val="00A57ABA"/>
    <w:rsid w:val="00A600C2"/>
    <w:rsid w:val="00A6346D"/>
    <w:rsid w:val="00A655BF"/>
    <w:rsid w:val="00A6567F"/>
    <w:rsid w:val="00A705F6"/>
    <w:rsid w:val="00A70EFA"/>
    <w:rsid w:val="00A721D4"/>
    <w:rsid w:val="00A72786"/>
    <w:rsid w:val="00A72F8D"/>
    <w:rsid w:val="00A730EE"/>
    <w:rsid w:val="00A732B1"/>
    <w:rsid w:val="00A76AA8"/>
    <w:rsid w:val="00A800DE"/>
    <w:rsid w:val="00A808F8"/>
    <w:rsid w:val="00A833D8"/>
    <w:rsid w:val="00A86945"/>
    <w:rsid w:val="00A94EF1"/>
    <w:rsid w:val="00A9652C"/>
    <w:rsid w:val="00A976AF"/>
    <w:rsid w:val="00AA0322"/>
    <w:rsid w:val="00AA05DC"/>
    <w:rsid w:val="00AA62C0"/>
    <w:rsid w:val="00AA67DC"/>
    <w:rsid w:val="00AB1B78"/>
    <w:rsid w:val="00AB237C"/>
    <w:rsid w:val="00AB2757"/>
    <w:rsid w:val="00AB53F0"/>
    <w:rsid w:val="00AB62A6"/>
    <w:rsid w:val="00AC06DA"/>
    <w:rsid w:val="00AD3843"/>
    <w:rsid w:val="00AD3C33"/>
    <w:rsid w:val="00AD448D"/>
    <w:rsid w:val="00AD59A7"/>
    <w:rsid w:val="00AD614A"/>
    <w:rsid w:val="00AD7BD2"/>
    <w:rsid w:val="00AE2158"/>
    <w:rsid w:val="00AE271E"/>
    <w:rsid w:val="00AE2DEB"/>
    <w:rsid w:val="00AE566E"/>
    <w:rsid w:val="00AE62F7"/>
    <w:rsid w:val="00AE7E5F"/>
    <w:rsid w:val="00AF1424"/>
    <w:rsid w:val="00AF1990"/>
    <w:rsid w:val="00AF38F3"/>
    <w:rsid w:val="00AF5A11"/>
    <w:rsid w:val="00B0003F"/>
    <w:rsid w:val="00B0098F"/>
    <w:rsid w:val="00B02D73"/>
    <w:rsid w:val="00B11D9C"/>
    <w:rsid w:val="00B1202D"/>
    <w:rsid w:val="00B1356B"/>
    <w:rsid w:val="00B13A4B"/>
    <w:rsid w:val="00B20118"/>
    <w:rsid w:val="00B256E1"/>
    <w:rsid w:val="00B26016"/>
    <w:rsid w:val="00B26106"/>
    <w:rsid w:val="00B27152"/>
    <w:rsid w:val="00B27DD9"/>
    <w:rsid w:val="00B27E9A"/>
    <w:rsid w:val="00B310F5"/>
    <w:rsid w:val="00B32781"/>
    <w:rsid w:val="00B3641A"/>
    <w:rsid w:val="00B41C15"/>
    <w:rsid w:val="00B42722"/>
    <w:rsid w:val="00B434BF"/>
    <w:rsid w:val="00B45165"/>
    <w:rsid w:val="00B4557F"/>
    <w:rsid w:val="00B456F8"/>
    <w:rsid w:val="00B5381E"/>
    <w:rsid w:val="00B54A92"/>
    <w:rsid w:val="00B56E37"/>
    <w:rsid w:val="00B60909"/>
    <w:rsid w:val="00B615AD"/>
    <w:rsid w:val="00B615D4"/>
    <w:rsid w:val="00B643BF"/>
    <w:rsid w:val="00B6568D"/>
    <w:rsid w:val="00B72BF5"/>
    <w:rsid w:val="00B73B61"/>
    <w:rsid w:val="00B74307"/>
    <w:rsid w:val="00B749C9"/>
    <w:rsid w:val="00B76B95"/>
    <w:rsid w:val="00B776B6"/>
    <w:rsid w:val="00B806DB"/>
    <w:rsid w:val="00B85D81"/>
    <w:rsid w:val="00B917AD"/>
    <w:rsid w:val="00B9245F"/>
    <w:rsid w:val="00B93676"/>
    <w:rsid w:val="00B94463"/>
    <w:rsid w:val="00B9575F"/>
    <w:rsid w:val="00B95D90"/>
    <w:rsid w:val="00B96F9D"/>
    <w:rsid w:val="00B97444"/>
    <w:rsid w:val="00B97C87"/>
    <w:rsid w:val="00BA1959"/>
    <w:rsid w:val="00BA34C7"/>
    <w:rsid w:val="00BA6BAE"/>
    <w:rsid w:val="00BB27C0"/>
    <w:rsid w:val="00BB549C"/>
    <w:rsid w:val="00BB6656"/>
    <w:rsid w:val="00BB75E1"/>
    <w:rsid w:val="00BC0396"/>
    <w:rsid w:val="00BC0E7F"/>
    <w:rsid w:val="00BC1000"/>
    <w:rsid w:val="00BC2B27"/>
    <w:rsid w:val="00BC42B6"/>
    <w:rsid w:val="00BD0EFF"/>
    <w:rsid w:val="00BD1FB4"/>
    <w:rsid w:val="00BD37DF"/>
    <w:rsid w:val="00BE1B4C"/>
    <w:rsid w:val="00BE2FD3"/>
    <w:rsid w:val="00BE715B"/>
    <w:rsid w:val="00BF20A8"/>
    <w:rsid w:val="00BF361F"/>
    <w:rsid w:val="00BF59DE"/>
    <w:rsid w:val="00BF5B68"/>
    <w:rsid w:val="00BF6FF5"/>
    <w:rsid w:val="00C00816"/>
    <w:rsid w:val="00C0498F"/>
    <w:rsid w:val="00C109E3"/>
    <w:rsid w:val="00C163F0"/>
    <w:rsid w:val="00C21330"/>
    <w:rsid w:val="00C23E22"/>
    <w:rsid w:val="00C32343"/>
    <w:rsid w:val="00C32A47"/>
    <w:rsid w:val="00C35107"/>
    <w:rsid w:val="00C351A6"/>
    <w:rsid w:val="00C36930"/>
    <w:rsid w:val="00C37E9C"/>
    <w:rsid w:val="00C42C49"/>
    <w:rsid w:val="00C43AE7"/>
    <w:rsid w:val="00C4464A"/>
    <w:rsid w:val="00C44CCE"/>
    <w:rsid w:val="00C464B6"/>
    <w:rsid w:val="00C47E4C"/>
    <w:rsid w:val="00C5391C"/>
    <w:rsid w:val="00C54156"/>
    <w:rsid w:val="00C57C39"/>
    <w:rsid w:val="00C60C10"/>
    <w:rsid w:val="00C62A1B"/>
    <w:rsid w:val="00C65811"/>
    <w:rsid w:val="00C700AA"/>
    <w:rsid w:val="00C71352"/>
    <w:rsid w:val="00C71815"/>
    <w:rsid w:val="00C71D63"/>
    <w:rsid w:val="00C71E2A"/>
    <w:rsid w:val="00C73677"/>
    <w:rsid w:val="00C73F05"/>
    <w:rsid w:val="00C745C2"/>
    <w:rsid w:val="00C77DB9"/>
    <w:rsid w:val="00C81A8D"/>
    <w:rsid w:val="00C81AD5"/>
    <w:rsid w:val="00C844CC"/>
    <w:rsid w:val="00C87A04"/>
    <w:rsid w:val="00C90A81"/>
    <w:rsid w:val="00C93769"/>
    <w:rsid w:val="00C940D8"/>
    <w:rsid w:val="00C97985"/>
    <w:rsid w:val="00CA3409"/>
    <w:rsid w:val="00CA5727"/>
    <w:rsid w:val="00CC0990"/>
    <w:rsid w:val="00CC1EE6"/>
    <w:rsid w:val="00CC4838"/>
    <w:rsid w:val="00CD0D5A"/>
    <w:rsid w:val="00CD178F"/>
    <w:rsid w:val="00CD1A95"/>
    <w:rsid w:val="00CD3EFE"/>
    <w:rsid w:val="00CD4DF3"/>
    <w:rsid w:val="00CD577E"/>
    <w:rsid w:val="00CD5F1F"/>
    <w:rsid w:val="00CE1DF7"/>
    <w:rsid w:val="00CE43F9"/>
    <w:rsid w:val="00CE5BCC"/>
    <w:rsid w:val="00CE6B19"/>
    <w:rsid w:val="00CF6456"/>
    <w:rsid w:val="00D00A3E"/>
    <w:rsid w:val="00D013E0"/>
    <w:rsid w:val="00D02B47"/>
    <w:rsid w:val="00D033E1"/>
    <w:rsid w:val="00D034FC"/>
    <w:rsid w:val="00D035C9"/>
    <w:rsid w:val="00D037CE"/>
    <w:rsid w:val="00D074EE"/>
    <w:rsid w:val="00D0765F"/>
    <w:rsid w:val="00D10963"/>
    <w:rsid w:val="00D11944"/>
    <w:rsid w:val="00D119FE"/>
    <w:rsid w:val="00D12837"/>
    <w:rsid w:val="00D148C5"/>
    <w:rsid w:val="00D157E9"/>
    <w:rsid w:val="00D2231B"/>
    <w:rsid w:val="00D245C9"/>
    <w:rsid w:val="00D27DDA"/>
    <w:rsid w:val="00D30601"/>
    <w:rsid w:val="00D308A1"/>
    <w:rsid w:val="00D32F6D"/>
    <w:rsid w:val="00D376A0"/>
    <w:rsid w:val="00D4022F"/>
    <w:rsid w:val="00D40824"/>
    <w:rsid w:val="00D43D80"/>
    <w:rsid w:val="00D5235D"/>
    <w:rsid w:val="00D545A3"/>
    <w:rsid w:val="00D565F9"/>
    <w:rsid w:val="00D5694C"/>
    <w:rsid w:val="00D579F6"/>
    <w:rsid w:val="00D643ED"/>
    <w:rsid w:val="00D64A49"/>
    <w:rsid w:val="00D6577D"/>
    <w:rsid w:val="00D67286"/>
    <w:rsid w:val="00D67D54"/>
    <w:rsid w:val="00D71269"/>
    <w:rsid w:val="00D7157B"/>
    <w:rsid w:val="00D71C88"/>
    <w:rsid w:val="00D7587D"/>
    <w:rsid w:val="00D761E5"/>
    <w:rsid w:val="00D819D1"/>
    <w:rsid w:val="00D91889"/>
    <w:rsid w:val="00D94396"/>
    <w:rsid w:val="00D958DA"/>
    <w:rsid w:val="00D95FBB"/>
    <w:rsid w:val="00DA3AA4"/>
    <w:rsid w:val="00DA6F54"/>
    <w:rsid w:val="00DB2FBF"/>
    <w:rsid w:val="00DB3133"/>
    <w:rsid w:val="00DB3C21"/>
    <w:rsid w:val="00DB4CF6"/>
    <w:rsid w:val="00DB4D89"/>
    <w:rsid w:val="00DB6393"/>
    <w:rsid w:val="00DB6DF6"/>
    <w:rsid w:val="00DC0B2A"/>
    <w:rsid w:val="00DC2E04"/>
    <w:rsid w:val="00DC65CC"/>
    <w:rsid w:val="00DD16EB"/>
    <w:rsid w:val="00DD2B31"/>
    <w:rsid w:val="00DD3517"/>
    <w:rsid w:val="00DD39A9"/>
    <w:rsid w:val="00DD53D6"/>
    <w:rsid w:val="00DD714B"/>
    <w:rsid w:val="00DD7693"/>
    <w:rsid w:val="00DD7706"/>
    <w:rsid w:val="00DE284E"/>
    <w:rsid w:val="00DE5003"/>
    <w:rsid w:val="00DE5598"/>
    <w:rsid w:val="00DE6BB4"/>
    <w:rsid w:val="00DE70E8"/>
    <w:rsid w:val="00DF16C9"/>
    <w:rsid w:val="00DF20B1"/>
    <w:rsid w:val="00DF3819"/>
    <w:rsid w:val="00DF3F14"/>
    <w:rsid w:val="00DF42DB"/>
    <w:rsid w:val="00DF61DB"/>
    <w:rsid w:val="00DF77A0"/>
    <w:rsid w:val="00E00542"/>
    <w:rsid w:val="00E01F87"/>
    <w:rsid w:val="00E05F69"/>
    <w:rsid w:val="00E06EF3"/>
    <w:rsid w:val="00E10975"/>
    <w:rsid w:val="00E11E3C"/>
    <w:rsid w:val="00E126C8"/>
    <w:rsid w:val="00E137F6"/>
    <w:rsid w:val="00E143FA"/>
    <w:rsid w:val="00E20451"/>
    <w:rsid w:val="00E20DD3"/>
    <w:rsid w:val="00E23598"/>
    <w:rsid w:val="00E25091"/>
    <w:rsid w:val="00E2572C"/>
    <w:rsid w:val="00E318F2"/>
    <w:rsid w:val="00E32AE7"/>
    <w:rsid w:val="00E35087"/>
    <w:rsid w:val="00E41314"/>
    <w:rsid w:val="00E419E0"/>
    <w:rsid w:val="00E42E02"/>
    <w:rsid w:val="00E42EEF"/>
    <w:rsid w:val="00E43B85"/>
    <w:rsid w:val="00E43E1C"/>
    <w:rsid w:val="00E458DC"/>
    <w:rsid w:val="00E46101"/>
    <w:rsid w:val="00E53823"/>
    <w:rsid w:val="00E61C95"/>
    <w:rsid w:val="00E6202C"/>
    <w:rsid w:val="00E63DB4"/>
    <w:rsid w:val="00E6414E"/>
    <w:rsid w:val="00E67A4C"/>
    <w:rsid w:val="00E708A8"/>
    <w:rsid w:val="00E70E61"/>
    <w:rsid w:val="00E7173A"/>
    <w:rsid w:val="00E71889"/>
    <w:rsid w:val="00E72654"/>
    <w:rsid w:val="00E76F01"/>
    <w:rsid w:val="00E77065"/>
    <w:rsid w:val="00E90C4A"/>
    <w:rsid w:val="00E90E85"/>
    <w:rsid w:val="00E93196"/>
    <w:rsid w:val="00EA0631"/>
    <w:rsid w:val="00EA23F7"/>
    <w:rsid w:val="00EA2A5F"/>
    <w:rsid w:val="00EA3843"/>
    <w:rsid w:val="00EB3FCA"/>
    <w:rsid w:val="00EB5FBB"/>
    <w:rsid w:val="00EB68C9"/>
    <w:rsid w:val="00EB6F81"/>
    <w:rsid w:val="00EB6FA3"/>
    <w:rsid w:val="00EC1662"/>
    <w:rsid w:val="00EC1DEE"/>
    <w:rsid w:val="00EC22F7"/>
    <w:rsid w:val="00EC2E3B"/>
    <w:rsid w:val="00EC41FA"/>
    <w:rsid w:val="00EC685B"/>
    <w:rsid w:val="00EC7854"/>
    <w:rsid w:val="00EC7995"/>
    <w:rsid w:val="00ED3630"/>
    <w:rsid w:val="00ED3F9A"/>
    <w:rsid w:val="00ED4883"/>
    <w:rsid w:val="00ED5057"/>
    <w:rsid w:val="00ED53FD"/>
    <w:rsid w:val="00ED6451"/>
    <w:rsid w:val="00EE1116"/>
    <w:rsid w:val="00EE35B7"/>
    <w:rsid w:val="00EE3732"/>
    <w:rsid w:val="00EE4C94"/>
    <w:rsid w:val="00EF1807"/>
    <w:rsid w:val="00EF2207"/>
    <w:rsid w:val="00EF3C2D"/>
    <w:rsid w:val="00EF5864"/>
    <w:rsid w:val="00F02460"/>
    <w:rsid w:val="00F026F3"/>
    <w:rsid w:val="00F03184"/>
    <w:rsid w:val="00F053F2"/>
    <w:rsid w:val="00F061AF"/>
    <w:rsid w:val="00F06C42"/>
    <w:rsid w:val="00F105A3"/>
    <w:rsid w:val="00F111B0"/>
    <w:rsid w:val="00F112DD"/>
    <w:rsid w:val="00F11351"/>
    <w:rsid w:val="00F11692"/>
    <w:rsid w:val="00F140A4"/>
    <w:rsid w:val="00F146E8"/>
    <w:rsid w:val="00F152B2"/>
    <w:rsid w:val="00F1679D"/>
    <w:rsid w:val="00F17890"/>
    <w:rsid w:val="00F21BC0"/>
    <w:rsid w:val="00F224EE"/>
    <w:rsid w:val="00F226A5"/>
    <w:rsid w:val="00F24655"/>
    <w:rsid w:val="00F24C18"/>
    <w:rsid w:val="00F3150B"/>
    <w:rsid w:val="00F318BA"/>
    <w:rsid w:val="00F338B3"/>
    <w:rsid w:val="00F34044"/>
    <w:rsid w:val="00F342C3"/>
    <w:rsid w:val="00F37AC0"/>
    <w:rsid w:val="00F40AAA"/>
    <w:rsid w:val="00F5076D"/>
    <w:rsid w:val="00F51708"/>
    <w:rsid w:val="00F52876"/>
    <w:rsid w:val="00F54610"/>
    <w:rsid w:val="00F615A3"/>
    <w:rsid w:val="00F6318B"/>
    <w:rsid w:val="00F6352D"/>
    <w:rsid w:val="00F63989"/>
    <w:rsid w:val="00F66B97"/>
    <w:rsid w:val="00F71F59"/>
    <w:rsid w:val="00F72460"/>
    <w:rsid w:val="00F72DC5"/>
    <w:rsid w:val="00F72F79"/>
    <w:rsid w:val="00F73055"/>
    <w:rsid w:val="00F73A9B"/>
    <w:rsid w:val="00F74C59"/>
    <w:rsid w:val="00F767C7"/>
    <w:rsid w:val="00F76B11"/>
    <w:rsid w:val="00F76B17"/>
    <w:rsid w:val="00F806D8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184"/>
    <w:rsid w:val="00FA5AB0"/>
    <w:rsid w:val="00FA5FE7"/>
    <w:rsid w:val="00FA6F8A"/>
    <w:rsid w:val="00FB111E"/>
    <w:rsid w:val="00FB379B"/>
    <w:rsid w:val="00FB3FD6"/>
    <w:rsid w:val="00FB56A1"/>
    <w:rsid w:val="00FC2810"/>
    <w:rsid w:val="00FC2F81"/>
    <w:rsid w:val="00FC309B"/>
    <w:rsid w:val="00FC49CF"/>
    <w:rsid w:val="00FC4A15"/>
    <w:rsid w:val="00FC5B90"/>
    <w:rsid w:val="00FD07FB"/>
    <w:rsid w:val="00FD0A54"/>
    <w:rsid w:val="00FD17A0"/>
    <w:rsid w:val="00FD2834"/>
    <w:rsid w:val="00FD2A38"/>
    <w:rsid w:val="00FD65F7"/>
    <w:rsid w:val="00FE0371"/>
    <w:rsid w:val="00FE2059"/>
    <w:rsid w:val="00FE2C71"/>
    <w:rsid w:val="00FE337D"/>
    <w:rsid w:val="00FE5187"/>
    <w:rsid w:val="00FE60A5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">
    <w:name w:val="Абзац списка Знак"/>
    <w:link w:val="ae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link w:val="a3"/>
    <w:uiPriority w:val="1"/>
    <w:rsid w:val="00945DD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">
    <w:name w:val="Абзац списка Знак"/>
    <w:link w:val="ae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link w:val="a3"/>
    <w:uiPriority w:val="1"/>
    <w:rsid w:val="00945DD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help@tektorg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omrebenka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B4E6B-A556-40BE-A252-F7ECC40AD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4</Pages>
  <Words>1608</Words>
  <Characters>9167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39</cp:revision>
  <cp:lastPrinted>2021-05-27T12:50:00Z</cp:lastPrinted>
  <dcterms:created xsi:type="dcterms:W3CDTF">2020-07-17T16:22:00Z</dcterms:created>
  <dcterms:modified xsi:type="dcterms:W3CDTF">2021-10-29T06:27:00Z</dcterms:modified>
</cp:coreProperties>
</file>