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190" w:rsidRPr="00CF0190" w:rsidRDefault="00CF0190" w:rsidP="00CF0190">
      <w:pPr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bookmarkStart w:id="0" w:name="_GoBack"/>
      <w:r w:rsidRPr="00CF0190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Общество с ограниченной ответственностью «ГАММА»</w:t>
      </w:r>
    </w:p>
    <w:p w:rsidR="00CF0190" w:rsidRPr="00CF0190" w:rsidRDefault="00CF0190" w:rsidP="00CF0190">
      <w:pPr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</w:p>
    <w:p w:rsidR="00CF0190" w:rsidRPr="00CF0190" w:rsidRDefault="00CF0190" w:rsidP="00CF019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F019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248021, Калужская обл., г. Калуга, </w:t>
      </w:r>
    </w:p>
    <w:p w:rsidR="00CF0190" w:rsidRPr="00CF0190" w:rsidRDefault="00CF0190" w:rsidP="00CF019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F0190">
        <w:rPr>
          <w:rFonts w:ascii="Times New Roman" w:eastAsia="Times New Roman" w:hAnsi="Times New Roman" w:cs="Times New Roman"/>
          <w:sz w:val="26"/>
          <w:szCs w:val="26"/>
          <w:lang w:eastAsia="ar-SA"/>
        </w:rPr>
        <w:t>ул. Московская, д. 130, пом. 1, оф. 2</w:t>
      </w:r>
    </w:p>
    <w:p w:rsidR="00CF0190" w:rsidRPr="00CF0190" w:rsidRDefault="00CF0190" w:rsidP="00CF019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gramStart"/>
      <w:r w:rsidRPr="00CF0190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e</w:t>
      </w:r>
      <w:r w:rsidRPr="00CF0190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>-</w:t>
      </w:r>
      <w:r w:rsidRPr="00CF0190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mail</w:t>
      </w:r>
      <w:proofErr w:type="gramEnd"/>
      <w:r w:rsidRPr="00CF0190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 xml:space="preserve">: </w:t>
      </w:r>
      <w:proofErr w:type="spellStart"/>
      <w:r w:rsidRPr="00CF0190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gammakaluga</w:t>
      </w:r>
      <w:proofErr w:type="spellEnd"/>
      <w:r w:rsidRPr="00CF0190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>.21@</w:t>
      </w:r>
      <w:proofErr w:type="spellStart"/>
      <w:r w:rsidRPr="00CF0190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gmail</w:t>
      </w:r>
      <w:proofErr w:type="spellEnd"/>
      <w:r w:rsidRPr="00CF0190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>.</w:t>
      </w:r>
      <w:r w:rsidRPr="00CF0190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com</w:t>
      </w:r>
    </w:p>
    <w:p w:rsidR="00CF0190" w:rsidRPr="00CF0190" w:rsidRDefault="00CF0190" w:rsidP="00CF019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</w:p>
    <w:p w:rsidR="00CF0190" w:rsidRPr="00CF0190" w:rsidRDefault="00CF0190" w:rsidP="00CF0190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b/>
          <w:kern w:val="1"/>
          <w:sz w:val="26"/>
          <w:szCs w:val="26"/>
          <w:lang w:eastAsia="hi-IN" w:bidi="hi-IN"/>
        </w:rPr>
      </w:pPr>
      <w:r w:rsidRPr="00CF0190">
        <w:rPr>
          <w:rFonts w:ascii="Times New Roman" w:eastAsia="SimSun" w:hAnsi="Times New Roman" w:cs="Arial Unicode MS"/>
          <w:b/>
          <w:kern w:val="1"/>
          <w:sz w:val="26"/>
          <w:szCs w:val="26"/>
          <w:lang w:eastAsia="hi-IN" w:bidi="hi-IN"/>
        </w:rPr>
        <w:t xml:space="preserve">Федеральное государственное бюджетное образовательное учреждение высшего образования «Ярославский государственный университет </w:t>
      </w:r>
    </w:p>
    <w:p w:rsidR="00CF0190" w:rsidRPr="00CF0190" w:rsidRDefault="00CF0190" w:rsidP="00CF0190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b/>
          <w:kern w:val="1"/>
          <w:sz w:val="26"/>
          <w:szCs w:val="26"/>
          <w:lang w:eastAsia="hi-IN" w:bidi="hi-IN"/>
        </w:rPr>
      </w:pPr>
      <w:r w:rsidRPr="00CF0190">
        <w:rPr>
          <w:rFonts w:ascii="Times New Roman" w:eastAsia="SimSun" w:hAnsi="Times New Roman" w:cs="Arial Unicode MS"/>
          <w:b/>
          <w:kern w:val="1"/>
          <w:sz w:val="26"/>
          <w:szCs w:val="26"/>
          <w:lang w:eastAsia="hi-IN" w:bidi="hi-IN"/>
        </w:rPr>
        <w:t>им. П.Г. Демидова»</w:t>
      </w:r>
    </w:p>
    <w:p w:rsidR="00CF0190" w:rsidRPr="00CF0190" w:rsidRDefault="00CF0190" w:rsidP="00CF0190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</w:pPr>
    </w:p>
    <w:p w:rsidR="00CF0190" w:rsidRPr="00CF0190" w:rsidRDefault="00CF0190" w:rsidP="00CF0190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</w:pP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 xml:space="preserve">150003, Ярославская обл., г. Ярославль, </w:t>
      </w:r>
    </w:p>
    <w:p w:rsidR="00CF0190" w:rsidRPr="00CF0190" w:rsidRDefault="00CF0190" w:rsidP="00CF0190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</w:pP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>ул. Советская, д. 14</w:t>
      </w:r>
    </w:p>
    <w:p w:rsidR="00CF0190" w:rsidRPr="00C055DB" w:rsidRDefault="00CF0190" w:rsidP="00CF0190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</w:pPr>
      <w:proofErr w:type="gramStart"/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e</w:t>
      </w:r>
      <w:r w:rsidRPr="00C055DB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-</w:t>
      </w: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mail</w:t>
      </w:r>
      <w:proofErr w:type="gramEnd"/>
      <w:r w:rsidRPr="00C055DB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 xml:space="preserve">: </w:t>
      </w: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rectorat</w:t>
      </w:r>
      <w:r w:rsidRPr="00C055DB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@</w:t>
      </w: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uniyar</w:t>
      </w:r>
      <w:r w:rsidRPr="00C055DB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.</w:t>
      </w: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ac</w:t>
      </w:r>
      <w:r w:rsidRPr="00C055DB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.</w:t>
      </w: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ru</w:t>
      </w:r>
      <w:r w:rsidRPr="00C055DB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,</w:t>
      </w:r>
    </w:p>
    <w:p w:rsidR="00CF0190" w:rsidRPr="00CF0190" w:rsidRDefault="00CF0190" w:rsidP="00CF0190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</w:pP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serge</w:t>
      </w: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>@</w:t>
      </w:r>
      <w:proofErr w:type="spellStart"/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yars</w:t>
      </w:r>
      <w:proofErr w:type="spellEnd"/>
      <w:r w:rsidRPr="00CF0190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>.</w:t>
      </w: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free</w:t>
      </w: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>.</w:t>
      </w:r>
      <w:r w:rsidRPr="00CF0190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net</w:t>
      </w:r>
    </w:p>
    <w:p w:rsidR="00CF0190" w:rsidRPr="00CF0190" w:rsidRDefault="00CF0190" w:rsidP="00CF0190">
      <w:pPr>
        <w:spacing w:after="0" w:line="240" w:lineRule="auto"/>
        <w:ind w:left="5103"/>
        <w:jc w:val="both"/>
        <w:rPr>
          <w:rFonts w:ascii="Times New Roman" w:eastAsia="SimSun" w:hAnsi="Times New Roman" w:cs="Arial Unicode MS"/>
          <w:b/>
          <w:kern w:val="1"/>
          <w:sz w:val="26"/>
          <w:szCs w:val="26"/>
          <w:lang w:eastAsia="hi-IN" w:bidi="hi-IN"/>
        </w:rPr>
      </w:pPr>
    </w:p>
    <w:p w:rsidR="00CF0190" w:rsidRPr="00CF0190" w:rsidRDefault="00CF0190" w:rsidP="00CF0190">
      <w:pPr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CF0190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Акционерное общество «Сбербанк-АСТ» </w:t>
      </w:r>
    </w:p>
    <w:p w:rsidR="00CF0190" w:rsidRPr="00CF0190" w:rsidRDefault="00CF0190" w:rsidP="00CF0190">
      <w:pPr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</w:p>
    <w:p w:rsidR="00CF0190" w:rsidRPr="00CF0190" w:rsidRDefault="00CF0190" w:rsidP="00CF0190">
      <w:pPr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F019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119435, г. Москва, Большой Саввинский пер., д. 12, стр. 9</w:t>
      </w:r>
    </w:p>
    <w:p w:rsidR="00CF0190" w:rsidRPr="00CF0190" w:rsidRDefault="00CF0190" w:rsidP="00CF0190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ar-SA"/>
        </w:rPr>
      </w:pPr>
      <w:proofErr w:type="gramStart"/>
      <w:r w:rsidRPr="00CF0190">
        <w:rPr>
          <w:rFonts w:ascii="Times New Roman" w:eastAsia="Times New Roman" w:hAnsi="Times New Roman" w:cs="Times New Roman"/>
          <w:bCs/>
          <w:sz w:val="26"/>
          <w:szCs w:val="26"/>
          <w:lang w:val="en-US" w:eastAsia="ar-SA"/>
        </w:rPr>
        <w:t>e-mail</w:t>
      </w:r>
      <w:proofErr w:type="gramEnd"/>
      <w:r w:rsidRPr="00CF0190">
        <w:rPr>
          <w:rFonts w:ascii="Times New Roman" w:eastAsia="Times New Roman" w:hAnsi="Times New Roman" w:cs="Times New Roman"/>
          <w:bCs/>
          <w:sz w:val="26"/>
          <w:szCs w:val="26"/>
          <w:lang w:val="en-US" w:eastAsia="ar-SA"/>
        </w:rPr>
        <w:t>: ko@sberbank-ast.ru</w:t>
      </w:r>
      <w:r w:rsidRPr="00CF0190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ar-SA"/>
        </w:rPr>
        <w:t xml:space="preserve">  </w:t>
      </w:r>
    </w:p>
    <w:p w:rsidR="00682ECC" w:rsidRPr="00056CC9" w:rsidRDefault="00682ECC" w:rsidP="00682ECC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  <w:lang w:val="en-US"/>
        </w:rPr>
      </w:pPr>
    </w:p>
    <w:p w:rsidR="00682ECC" w:rsidRPr="00C055DB" w:rsidRDefault="00682ECC" w:rsidP="00682ECC">
      <w:pPr>
        <w:pStyle w:val="a3"/>
        <w:spacing w:before="0" w:beforeAutospacing="0" w:after="0" w:afterAutospacing="0"/>
        <w:jc w:val="center"/>
      </w:pPr>
      <w:r w:rsidRPr="00CF0190">
        <w:rPr>
          <w:rStyle w:val="a4"/>
          <w:sz w:val="26"/>
          <w:szCs w:val="26"/>
        </w:rPr>
        <w:t>ПРЕДПИСАНИЕ</w:t>
      </w:r>
    </w:p>
    <w:p w:rsidR="00682ECC" w:rsidRPr="00CF0190" w:rsidRDefault="00682ECC" w:rsidP="00682ECC">
      <w:pPr>
        <w:pStyle w:val="a3"/>
        <w:spacing w:before="0" w:beforeAutospacing="0" w:after="0" w:afterAutospacing="0"/>
        <w:jc w:val="center"/>
      </w:pPr>
      <w:r w:rsidRPr="00CF0190">
        <w:rPr>
          <w:sz w:val="26"/>
          <w:szCs w:val="26"/>
          <w:shd w:val="clear" w:color="auto" w:fill="FFFFFF"/>
        </w:rPr>
        <w:t>по делу № 076/06/6</w:t>
      </w:r>
      <w:r w:rsidR="00CF0190" w:rsidRPr="00CF0190">
        <w:rPr>
          <w:sz w:val="26"/>
          <w:szCs w:val="26"/>
          <w:shd w:val="clear" w:color="auto" w:fill="FFFFFF"/>
        </w:rPr>
        <w:t>9</w:t>
      </w:r>
      <w:r w:rsidRPr="00CF0190">
        <w:rPr>
          <w:sz w:val="26"/>
          <w:szCs w:val="26"/>
          <w:shd w:val="clear" w:color="auto" w:fill="FFFFFF"/>
        </w:rPr>
        <w:t>-</w:t>
      </w:r>
      <w:r w:rsidR="00CF0190" w:rsidRPr="00CF0190">
        <w:rPr>
          <w:sz w:val="26"/>
          <w:szCs w:val="26"/>
          <w:shd w:val="clear" w:color="auto" w:fill="FFFFFF"/>
        </w:rPr>
        <w:t>10</w:t>
      </w:r>
      <w:r w:rsidR="00325999" w:rsidRPr="00450D69">
        <w:rPr>
          <w:sz w:val="26"/>
          <w:szCs w:val="26"/>
          <w:shd w:val="clear" w:color="auto" w:fill="FFFFFF"/>
        </w:rPr>
        <w:t>51</w:t>
      </w:r>
      <w:r w:rsidRPr="00CF0190">
        <w:rPr>
          <w:sz w:val="26"/>
          <w:szCs w:val="26"/>
          <w:shd w:val="clear" w:color="auto" w:fill="FFFFFF"/>
        </w:rPr>
        <w:t>/2021</w:t>
      </w:r>
    </w:p>
    <w:p w:rsidR="00682ECC" w:rsidRPr="00CF0190" w:rsidRDefault="00682ECC" w:rsidP="00682ECC">
      <w:pPr>
        <w:pStyle w:val="a3"/>
        <w:spacing w:before="0" w:beforeAutospacing="0" w:after="0" w:afterAutospacing="0"/>
        <w:jc w:val="center"/>
      </w:pPr>
      <w:r w:rsidRPr="00CF0190">
        <w:t> </w:t>
      </w:r>
    </w:p>
    <w:p w:rsidR="00682ECC" w:rsidRPr="00CF0190" w:rsidRDefault="00682ECC" w:rsidP="00682ECC">
      <w:pPr>
        <w:pStyle w:val="a3"/>
        <w:spacing w:before="0" w:beforeAutospacing="0" w:after="0" w:afterAutospacing="0"/>
      </w:pPr>
      <w:r w:rsidRPr="00CF0190">
        <w:rPr>
          <w:color w:val="000000"/>
          <w:sz w:val="26"/>
          <w:szCs w:val="26"/>
          <w:shd w:val="clear" w:color="auto" w:fill="FFFFFF"/>
        </w:rPr>
        <w:t xml:space="preserve">Резолютивная часть предписания объявлена </w:t>
      </w:r>
      <w:r w:rsidR="00CF0190" w:rsidRPr="00CF0190">
        <w:rPr>
          <w:color w:val="000000"/>
          <w:sz w:val="26"/>
          <w:szCs w:val="26"/>
          <w:shd w:val="clear" w:color="auto" w:fill="FFFFFF"/>
        </w:rPr>
        <w:t>26</w:t>
      </w:r>
      <w:r w:rsidRPr="00CF0190">
        <w:rPr>
          <w:color w:val="000000"/>
          <w:sz w:val="26"/>
          <w:szCs w:val="26"/>
          <w:shd w:val="clear" w:color="auto" w:fill="FFFFFF"/>
        </w:rPr>
        <w:t xml:space="preserve"> октября 2021 года</w:t>
      </w:r>
    </w:p>
    <w:p w:rsidR="00682ECC" w:rsidRPr="00682ECC" w:rsidRDefault="00682ECC" w:rsidP="00682ECC">
      <w:pPr>
        <w:pStyle w:val="a3"/>
        <w:spacing w:before="0" w:beforeAutospacing="0" w:after="0" w:afterAutospacing="0"/>
      </w:pPr>
      <w:r w:rsidRPr="00CF0190">
        <w:rPr>
          <w:color w:val="000000"/>
          <w:sz w:val="26"/>
          <w:szCs w:val="26"/>
          <w:shd w:val="clear" w:color="auto" w:fill="FFFFFF"/>
        </w:rPr>
        <w:t xml:space="preserve">Предписание изготовлено в полном объеме </w:t>
      </w:r>
      <w:r w:rsidR="00CF0190" w:rsidRPr="00CF0190">
        <w:rPr>
          <w:color w:val="000000"/>
          <w:sz w:val="26"/>
          <w:szCs w:val="26"/>
          <w:shd w:val="clear" w:color="auto" w:fill="FFFFFF"/>
        </w:rPr>
        <w:t>29</w:t>
      </w:r>
      <w:r w:rsidRPr="00CF0190">
        <w:rPr>
          <w:color w:val="000000"/>
          <w:sz w:val="26"/>
          <w:szCs w:val="26"/>
          <w:shd w:val="clear" w:color="auto" w:fill="FFFFFF"/>
        </w:rPr>
        <w:t xml:space="preserve"> октября 2021 года           г. Ярославль</w:t>
      </w:r>
    </w:p>
    <w:p w:rsidR="00682ECC" w:rsidRPr="00682ECC" w:rsidRDefault="00682ECC" w:rsidP="00682ECC">
      <w:pPr>
        <w:pStyle w:val="a3"/>
        <w:spacing w:before="0" w:beforeAutospacing="0" w:after="0" w:afterAutospacing="0"/>
      </w:pPr>
    </w:p>
    <w:p w:rsidR="00682ECC" w:rsidRPr="00682ECC" w:rsidRDefault="00682ECC" w:rsidP="00682ECC">
      <w:pPr>
        <w:pStyle w:val="a3"/>
        <w:spacing w:before="0" w:beforeAutospacing="0" w:after="0" w:afterAutospacing="0"/>
        <w:ind w:firstLine="709"/>
        <w:jc w:val="both"/>
      </w:pPr>
      <w:r w:rsidRPr="00682ECC">
        <w:rPr>
          <w:color w:val="000000"/>
          <w:sz w:val="26"/>
          <w:szCs w:val="26"/>
          <w:shd w:val="clear" w:color="auto" w:fill="FFFFFF"/>
        </w:rPr>
        <w:t xml:space="preserve">Комиссия Управления Федеральной антимонопольной службы по Ярославской области по контролю закупок (далее также – Комиссия) в составе: председатель Комиссии – заместитель руководителя - начальник отдела контроля закупок </w:t>
      </w:r>
      <w:r w:rsidR="00450D69" w:rsidRPr="00450D69">
        <w:rPr>
          <w:color w:val="000000"/>
          <w:sz w:val="26"/>
          <w:szCs w:val="26"/>
          <w:shd w:val="clear" w:color="auto" w:fill="FFFFFF"/>
        </w:rPr>
        <w:t>&lt;</w:t>
      </w:r>
      <w:r w:rsidR="00450D69">
        <w:rPr>
          <w:color w:val="000000"/>
          <w:sz w:val="26"/>
          <w:szCs w:val="26"/>
          <w:shd w:val="clear" w:color="auto" w:fill="FFFFFF"/>
        </w:rPr>
        <w:t>…</w:t>
      </w:r>
      <w:r w:rsidR="00450D69" w:rsidRPr="00450D69">
        <w:rPr>
          <w:color w:val="000000"/>
          <w:sz w:val="26"/>
          <w:szCs w:val="26"/>
          <w:shd w:val="clear" w:color="auto" w:fill="FFFFFF"/>
        </w:rPr>
        <w:t>&gt;</w:t>
      </w:r>
      <w:r w:rsidRPr="00682ECC">
        <w:rPr>
          <w:color w:val="000000"/>
          <w:sz w:val="26"/>
          <w:szCs w:val="26"/>
          <w:shd w:val="clear" w:color="auto" w:fill="FFFFFF"/>
        </w:rPr>
        <w:t xml:space="preserve">, члены Комиссии – заместитель начальника отдела контроля закупок </w:t>
      </w:r>
      <w:r w:rsidR="00450D69" w:rsidRPr="00450D69">
        <w:rPr>
          <w:color w:val="000000"/>
          <w:sz w:val="26"/>
          <w:szCs w:val="26"/>
          <w:shd w:val="clear" w:color="auto" w:fill="FFFFFF"/>
        </w:rPr>
        <w:t>&lt;</w:t>
      </w:r>
      <w:r w:rsidR="00450D69">
        <w:rPr>
          <w:color w:val="000000"/>
          <w:sz w:val="26"/>
          <w:szCs w:val="26"/>
          <w:shd w:val="clear" w:color="auto" w:fill="FFFFFF"/>
        </w:rPr>
        <w:t>…</w:t>
      </w:r>
      <w:r w:rsidR="00450D69" w:rsidRPr="00450D69">
        <w:rPr>
          <w:color w:val="000000"/>
          <w:sz w:val="26"/>
          <w:szCs w:val="26"/>
          <w:shd w:val="clear" w:color="auto" w:fill="FFFFFF"/>
        </w:rPr>
        <w:t>&gt;</w:t>
      </w:r>
      <w:r w:rsidRPr="00682ECC">
        <w:rPr>
          <w:sz w:val="26"/>
          <w:szCs w:val="26"/>
        </w:rPr>
        <w:t xml:space="preserve">, главный специалист-эксперт отдела контроля закупок </w:t>
      </w:r>
      <w:r w:rsidR="00450D69">
        <w:rPr>
          <w:sz w:val="26"/>
          <w:szCs w:val="26"/>
        </w:rPr>
        <w:t>&lt;…</w:t>
      </w:r>
      <w:r w:rsidR="00450D69" w:rsidRPr="00450D69">
        <w:rPr>
          <w:sz w:val="26"/>
          <w:szCs w:val="26"/>
        </w:rPr>
        <w:t>&gt;</w:t>
      </w:r>
      <w:r w:rsidRPr="00682ECC">
        <w:rPr>
          <w:sz w:val="26"/>
          <w:szCs w:val="26"/>
        </w:rPr>
        <w:t xml:space="preserve"> на основании решения от </w:t>
      </w:r>
      <w:r w:rsidR="00CF0190">
        <w:rPr>
          <w:sz w:val="26"/>
          <w:szCs w:val="26"/>
        </w:rPr>
        <w:t>26</w:t>
      </w:r>
      <w:r w:rsidRPr="00682ECC">
        <w:rPr>
          <w:sz w:val="26"/>
          <w:szCs w:val="26"/>
        </w:rPr>
        <w:t xml:space="preserve"> октября 2021 года, принятого Комиссией Ярославского УФАС России по контролю в сфере закупок по результатам рассмотрения жалобы </w:t>
      </w:r>
      <w:r w:rsidR="00CF0190" w:rsidRPr="00CF0190">
        <w:rPr>
          <w:sz w:val="26"/>
          <w:szCs w:val="26"/>
        </w:rPr>
        <w:t xml:space="preserve">общества с ограниченной ответственностью «ГАММА» (ИНН: 4028071633; </w:t>
      </w:r>
      <w:r w:rsidR="00450D69" w:rsidRPr="00450D69">
        <w:rPr>
          <w:sz w:val="26"/>
          <w:szCs w:val="26"/>
        </w:rPr>
        <w:t xml:space="preserve">                                          </w:t>
      </w:r>
      <w:r w:rsidR="00CF0190" w:rsidRPr="00CF0190">
        <w:rPr>
          <w:sz w:val="26"/>
          <w:szCs w:val="26"/>
        </w:rPr>
        <w:t xml:space="preserve">ОГРН: 1214000004900) на действия аукционной комиссии заказчика, федерального государственного бюджетного образовательного учреждения высшего образования «Ярославский государственный университет им. П.Г. Демидова» </w:t>
      </w:r>
      <w:r w:rsidR="00450D69" w:rsidRPr="00450D69">
        <w:rPr>
          <w:sz w:val="26"/>
          <w:szCs w:val="26"/>
        </w:rPr>
        <w:t xml:space="preserve">                                         </w:t>
      </w:r>
      <w:r w:rsidR="00CF0190" w:rsidRPr="00CF0190">
        <w:rPr>
          <w:sz w:val="26"/>
          <w:szCs w:val="26"/>
        </w:rPr>
        <w:t xml:space="preserve">(ИНН: 7604011791; ОГРН: 1027600680249), при проведении аукциона в электронной форме на право заключения контракта на поставку программно-аппаратного комплекса для видео- и аудиозаписи мультимедийных презентаций (извещение </w:t>
      </w:r>
      <w:r w:rsidR="00450D69" w:rsidRPr="00450D69">
        <w:rPr>
          <w:sz w:val="26"/>
          <w:szCs w:val="26"/>
        </w:rPr>
        <w:t xml:space="preserve">                 </w:t>
      </w:r>
      <w:r w:rsidR="00CF0190" w:rsidRPr="00CF0190">
        <w:rPr>
          <w:sz w:val="26"/>
          <w:szCs w:val="26"/>
        </w:rPr>
        <w:t>№ 0371100012121000040)</w:t>
      </w:r>
      <w:r w:rsidRPr="00682ECC">
        <w:rPr>
          <w:sz w:val="26"/>
          <w:szCs w:val="26"/>
        </w:rPr>
        <w:t xml:space="preserve">, руководствуясь пунктом 2 части 22 статьи 99, частью 15 </w:t>
      </w:r>
      <w:r w:rsidRPr="00682ECC">
        <w:rPr>
          <w:sz w:val="26"/>
          <w:szCs w:val="26"/>
        </w:rPr>
        <w:lastRenderedPageBreak/>
        <w:t>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– Федеральный закон от 05.04.2013 № 44-ФЗ, закон).</w:t>
      </w:r>
    </w:p>
    <w:p w:rsidR="00682ECC" w:rsidRPr="00682ECC" w:rsidRDefault="00682ECC" w:rsidP="00682ECC">
      <w:pPr>
        <w:pStyle w:val="a3"/>
        <w:spacing w:before="0" w:beforeAutospacing="0" w:after="0" w:afterAutospacing="0"/>
        <w:jc w:val="both"/>
      </w:pPr>
      <w:r w:rsidRPr="00682ECC">
        <w:t> </w:t>
      </w:r>
    </w:p>
    <w:p w:rsidR="00682ECC" w:rsidRPr="00682ECC" w:rsidRDefault="00682ECC" w:rsidP="00682ECC">
      <w:pPr>
        <w:pStyle w:val="a3"/>
        <w:spacing w:before="0" w:beforeAutospacing="0" w:after="0" w:afterAutospacing="0"/>
        <w:jc w:val="center"/>
      </w:pPr>
      <w:r w:rsidRPr="00682ECC">
        <w:rPr>
          <w:rStyle w:val="a4"/>
          <w:sz w:val="26"/>
          <w:szCs w:val="26"/>
        </w:rPr>
        <w:t>ПРЕДПИСЫВАЕТ:</w:t>
      </w:r>
    </w:p>
    <w:p w:rsidR="00682ECC" w:rsidRPr="00682ECC" w:rsidRDefault="00682ECC" w:rsidP="00682ECC">
      <w:pPr>
        <w:pStyle w:val="a3"/>
        <w:spacing w:before="0" w:beforeAutospacing="0" w:after="0" w:afterAutospacing="0"/>
        <w:jc w:val="center"/>
      </w:pPr>
      <w:r w:rsidRPr="00682ECC">
        <w:t> </w:t>
      </w:r>
    </w:p>
    <w:p w:rsidR="00CF0190" w:rsidRDefault="00682ECC" w:rsidP="00682ECC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682ECC">
        <w:rPr>
          <w:sz w:val="26"/>
          <w:szCs w:val="26"/>
        </w:rPr>
        <w:t xml:space="preserve">Заказчику, </w:t>
      </w:r>
      <w:r w:rsidR="00CF0190" w:rsidRPr="00CF0190">
        <w:rPr>
          <w:sz w:val="26"/>
          <w:szCs w:val="26"/>
        </w:rPr>
        <w:t>федерально</w:t>
      </w:r>
      <w:r w:rsidR="00CF0190">
        <w:rPr>
          <w:sz w:val="26"/>
          <w:szCs w:val="26"/>
        </w:rPr>
        <w:t>му</w:t>
      </w:r>
      <w:r w:rsidR="00CF0190" w:rsidRPr="00CF0190">
        <w:rPr>
          <w:sz w:val="26"/>
          <w:szCs w:val="26"/>
        </w:rPr>
        <w:t xml:space="preserve"> государственно</w:t>
      </w:r>
      <w:r w:rsidR="00CF0190">
        <w:rPr>
          <w:sz w:val="26"/>
          <w:szCs w:val="26"/>
        </w:rPr>
        <w:t>му</w:t>
      </w:r>
      <w:r w:rsidR="00CF0190" w:rsidRPr="00CF0190">
        <w:rPr>
          <w:sz w:val="26"/>
          <w:szCs w:val="26"/>
        </w:rPr>
        <w:t xml:space="preserve"> бюджетно</w:t>
      </w:r>
      <w:r w:rsidR="00CF0190">
        <w:rPr>
          <w:sz w:val="26"/>
          <w:szCs w:val="26"/>
        </w:rPr>
        <w:t>му</w:t>
      </w:r>
      <w:r w:rsidR="00CF0190" w:rsidRPr="00CF0190">
        <w:rPr>
          <w:sz w:val="26"/>
          <w:szCs w:val="26"/>
        </w:rPr>
        <w:t xml:space="preserve"> образовательно</w:t>
      </w:r>
      <w:r w:rsidR="00CF0190">
        <w:rPr>
          <w:sz w:val="26"/>
          <w:szCs w:val="26"/>
        </w:rPr>
        <w:t>му</w:t>
      </w:r>
      <w:r w:rsidR="00CF0190" w:rsidRPr="00CF0190">
        <w:rPr>
          <w:sz w:val="26"/>
          <w:szCs w:val="26"/>
        </w:rPr>
        <w:t xml:space="preserve"> учреждени</w:t>
      </w:r>
      <w:r w:rsidR="00CF0190">
        <w:rPr>
          <w:sz w:val="26"/>
          <w:szCs w:val="26"/>
        </w:rPr>
        <w:t>ю</w:t>
      </w:r>
      <w:r w:rsidR="00CF0190" w:rsidRPr="00CF0190">
        <w:rPr>
          <w:sz w:val="26"/>
          <w:szCs w:val="26"/>
        </w:rPr>
        <w:t xml:space="preserve"> высшего образования «Ярославский государственный университет им. П.Г. Демидова» (ИНН: 7604011791; ОГРН: 1027600680249)</w:t>
      </w:r>
      <w:r w:rsidRPr="00682ECC">
        <w:rPr>
          <w:sz w:val="26"/>
          <w:szCs w:val="26"/>
        </w:rPr>
        <w:t xml:space="preserve">, устранить нарушения </w:t>
      </w:r>
      <w:r w:rsidR="00CF0190" w:rsidRPr="00CF0190">
        <w:rPr>
          <w:sz w:val="26"/>
          <w:szCs w:val="26"/>
        </w:rPr>
        <w:t>част</w:t>
      </w:r>
      <w:r w:rsidR="00CF0190">
        <w:rPr>
          <w:sz w:val="26"/>
          <w:szCs w:val="26"/>
        </w:rPr>
        <w:t>и</w:t>
      </w:r>
      <w:r w:rsidR="00CF0190" w:rsidRPr="00CF0190">
        <w:rPr>
          <w:sz w:val="26"/>
          <w:szCs w:val="26"/>
        </w:rPr>
        <w:t xml:space="preserve"> 27 статьи 34, </w:t>
      </w:r>
      <w:r w:rsidR="00C055DB">
        <w:rPr>
          <w:sz w:val="26"/>
          <w:szCs w:val="26"/>
        </w:rPr>
        <w:t xml:space="preserve">пункта 11 </w:t>
      </w:r>
      <w:r w:rsidR="00CF0190" w:rsidRPr="00CF0190">
        <w:rPr>
          <w:sz w:val="26"/>
          <w:szCs w:val="26"/>
        </w:rPr>
        <w:t>част</w:t>
      </w:r>
      <w:r w:rsidR="00CF0190">
        <w:rPr>
          <w:sz w:val="26"/>
          <w:szCs w:val="26"/>
        </w:rPr>
        <w:t>и</w:t>
      </w:r>
      <w:r w:rsidR="00CF0190" w:rsidRPr="00CF0190">
        <w:rPr>
          <w:sz w:val="26"/>
          <w:szCs w:val="26"/>
        </w:rPr>
        <w:t xml:space="preserve"> 1 статьи 64, пункт</w:t>
      </w:r>
      <w:r w:rsidR="00CF0190">
        <w:rPr>
          <w:sz w:val="26"/>
          <w:szCs w:val="26"/>
        </w:rPr>
        <w:t>а</w:t>
      </w:r>
      <w:r w:rsidR="00CF0190" w:rsidRPr="00CF0190">
        <w:rPr>
          <w:sz w:val="26"/>
          <w:szCs w:val="26"/>
        </w:rPr>
        <w:t xml:space="preserve"> 2 части 1 статьи 64 Федерально</w:t>
      </w:r>
      <w:r w:rsidR="00CF0190">
        <w:rPr>
          <w:sz w:val="26"/>
          <w:szCs w:val="26"/>
        </w:rPr>
        <w:t xml:space="preserve">го закона от 05.04.2013 № 44-ФЗ </w:t>
      </w:r>
      <w:r w:rsidRPr="00682ECC">
        <w:rPr>
          <w:sz w:val="26"/>
          <w:szCs w:val="26"/>
        </w:rPr>
        <w:t xml:space="preserve">допущенные </w:t>
      </w:r>
      <w:r w:rsidR="00CF0190" w:rsidRPr="00CF0190">
        <w:rPr>
          <w:sz w:val="26"/>
          <w:szCs w:val="26"/>
        </w:rPr>
        <w:t>при проведении аукциона в электронной форме на право заключения контракта на поставку программно-аппаратного комплекса для видео- и аудиозаписи мультимедийных презентаций (извещение № 0371100012121000040)</w:t>
      </w:r>
      <w:r w:rsidR="00CF0190">
        <w:rPr>
          <w:sz w:val="26"/>
          <w:szCs w:val="26"/>
        </w:rPr>
        <w:t>.</w:t>
      </w:r>
    </w:p>
    <w:p w:rsidR="00682ECC" w:rsidRPr="00682ECC" w:rsidRDefault="00682ECC" w:rsidP="00682ECC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682ECC">
        <w:rPr>
          <w:sz w:val="26"/>
          <w:szCs w:val="26"/>
        </w:rPr>
        <w:t xml:space="preserve">Для устранения нарушения заказчику необходимо аннулировать </w:t>
      </w:r>
      <w:r w:rsidR="00CF0190">
        <w:rPr>
          <w:sz w:val="26"/>
          <w:szCs w:val="26"/>
        </w:rPr>
        <w:t>аукцион</w:t>
      </w:r>
      <w:r w:rsidR="00CF0190" w:rsidRPr="00CF0190">
        <w:rPr>
          <w:sz w:val="26"/>
          <w:szCs w:val="26"/>
        </w:rPr>
        <w:t xml:space="preserve"> в электронной форме на право заключения контракта на поставку программно-аппаратного комплекса для видео- и аудиозаписи мультимедийных презентаций (извещение № 0371100012121000040)</w:t>
      </w:r>
      <w:r w:rsidR="00CF0190">
        <w:rPr>
          <w:sz w:val="26"/>
          <w:szCs w:val="26"/>
        </w:rPr>
        <w:t>.</w:t>
      </w:r>
    </w:p>
    <w:p w:rsidR="00682ECC" w:rsidRPr="00682ECC" w:rsidRDefault="00682ECC" w:rsidP="00682ECC">
      <w:pPr>
        <w:pStyle w:val="a3"/>
        <w:spacing w:before="0" w:beforeAutospacing="0" w:after="0" w:afterAutospacing="0"/>
        <w:ind w:firstLine="709"/>
        <w:jc w:val="both"/>
      </w:pPr>
      <w:r w:rsidRPr="00682ECC">
        <w:rPr>
          <w:sz w:val="26"/>
          <w:szCs w:val="26"/>
        </w:rPr>
        <w:t xml:space="preserve">Предписание необходимо исполнить в срок </w:t>
      </w:r>
      <w:r w:rsidRPr="00682ECC">
        <w:rPr>
          <w:rStyle w:val="a4"/>
          <w:sz w:val="26"/>
          <w:szCs w:val="26"/>
        </w:rPr>
        <w:t>до «</w:t>
      </w:r>
      <w:r w:rsidR="00CF0190">
        <w:rPr>
          <w:rStyle w:val="a4"/>
          <w:sz w:val="26"/>
          <w:szCs w:val="26"/>
        </w:rPr>
        <w:t>22</w:t>
      </w:r>
      <w:r w:rsidRPr="00682ECC">
        <w:rPr>
          <w:rStyle w:val="a4"/>
          <w:sz w:val="26"/>
          <w:szCs w:val="26"/>
        </w:rPr>
        <w:t>» ноября 2021 года (включительно).</w:t>
      </w:r>
    </w:p>
    <w:p w:rsidR="00682ECC" w:rsidRPr="00682ECC" w:rsidRDefault="00682ECC" w:rsidP="00682ECC">
      <w:pPr>
        <w:pStyle w:val="a3"/>
        <w:spacing w:before="0" w:beforeAutospacing="0" w:after="0" w:afterAutospacing="0"/>
        <w:ind w:firstLine="709"/>
        <w:jc w:val="both"/>
      </w:pPr>
      <w:r w:rsidRPr="00682ECC">
        <w:rPr>
          <w:sz w:val="26"/>
          <w:szCs w:val="26"/>
        </w:rPr>
        <w:t xml:space="preserve">О выполнении настоящего предписания сообщить в Ярославское УФАС России </w:t>
      </w:r>
      <w:r w:rsidRPr="00682ECC">
        <w:rPr>
          <w:rStyle w:val="a4"/>
          <w:sz w:val="26"/>
          <w:szCs w:val="26"/>
        </w:rPr>
        <w:t>не позднее «</w:t>
      </w:r>
      <w:r w:rsidR="00CF0190">
        <w:rPr>
          <w:rStyle w:val="a4"/>
          <w:sz w:val="26"/>
          <w:szCs w:val="26"/>
        </w:rPr>
        <w:t>23</w:t>
      </w:r>
      <w:r w:rsidRPr="00682ECC">
        <w:rPr>
          <w:rStyle w:val="a4"/>
          <w:sz w:val="26"/>
          <w:szCs w:val="26"/>
        </w:rPr>
        <w:t xml:space="preserve">» ноября 2021 года </w:t>
      </w:r>
      <w:r w:rsidRPr="00682ECC">
        <w:rPr>
          <w:sz w:val="26"/>
          <w:szCs w:val="26"/>
        </w:rPr>
        <w:t>с приложением копий подтверждающих документов.</w:t>
      </w:r>
    </w:p>
    <w:p w:rsidR="00682ECC" w:rsidRPr="00682ECC" w:rsidRDefault="00682ECC" w:rsidP="00682ECC">
      <w:pPr>
        <w:pStyle w:val="a3"/>
        <w:spacing w:before="0" w:beforeAutospacing="0" w:after="0" w:afterAutospacing="0"/>
        <w:ind w:firstLine="709"/>
        <w:jc w:val="both"/>
      </w:pPr>
      <w:r w:rsidRPr="00682ECC">
        <w:rPr>
          <w:sz w:val="26"/>
          <w:szCs w:val="26"/>
        </w:rPr>
        <w:t>Согласно части 23 статьи 99 Федерального закона от 05.04.2013г. № 44-ФЗ контракт не может быть заключен до даты исполнения предписания, представления, предусмотренных настоящей статьей.</w:t>
      </w:r>
    </w:p>
    <w:p w:rsidR="00682ECC" w:rsidRPr="00682ECC" w:rsidRDefault="00682ECC" w:rsidP="00682ECC">
      <w:pPr>
        <w:pStyle w:val="a3"/>
        <w:spacing w:before="0" w:beforeAutospacing="0" w:after="0" w:afterAutospacing="0"/>
        <w:ind w:firstLine="709"/>
        <w:jc w:val="both"/>
      </w:pPr>
      <w:r w:rsidRPr="00682ECC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 w:rsidR="00682ECC" w:rsidRPr="00682ECC" w:rsidRDefault="00682ECC" w:rsidP="00682ECC">
      <w:pPr>
        <w:pStyle w:val="a3"/>
        <w:spacing w:before="0" w:beforeAutospacing="0" w:after="0" w:afterAutospacing="0"/>
        <w:ind w:firstLine="709"/>
        <w:jc w:val="both"/>
      </w:pPr>
      <w:r w:rsidRPr="00682ECC">
        <w:rPr>
          <w:sz w:val="26"/>
          <w:szCs w:val="26"/>
        </w:rPr>
        <w:t>Предписание может быть обжаловано в судебном порядке в течение трех месяцев со дня выдачи.</w:t>
      </w:r>
    </w:p>
    <w:p w:rsidR="00682ECC" w:rsidRPr="00682ECC" w:rsidRDefault="00682ECC" w:rsidP="00682ECC">
      <w:pPr>
        <w:pStyle w:val="a3"/>
        <w:spacing w:before="0" w:beforeAutospacing="0" w:after="0" w:afterAutospacing="0"/>
        <w:jc w:val="both"/>
      </w:pPr>
      <w:r w:rsidRPr="00682ECC">
        <w:t> </w:t>
      </w:r>
    </w:p>
    <w:p w:rsidR="00682ECC" w:rsidRPr="00450D69" w:rsidRDefault="00682ECC" w:rsidP="00682ECC">
      <w:pPr>
        <w:pStyle w:val="a3"/>
        <w:spacing w:before="0" w:beforeAutospacing="0" w:after="0" w:afterAutospacing="0"/>
        <w:jc w:val="both"/>
      </w:pPr>
      <w:r w:rsidRPr="00682ECC">
        <w:rPr>
          <w:color w:val="000000"/>
          <w:sz w:val="26"/>
          <w:szCs w:val="26"/>
          <w:shd w:val="clear" w:color="auto" w:fill="FFFFFF"/>
        </w:rPr>
        <w:t>Председатель Комиссии                                                                           </w:t>
      </w:r>
      <w:proofErr w:type="gramStart"/>
      <w:r w:rsidRPr="00682ECC">
        <w:rPr>
          <w:color w:val="000000"/>
          <w:sz w:val="26"/>
          <w:szCs w:val="26"/>
          <w:shd w:val="clear" w:color="auto" w:fill="FFFFFF"/>
        </w:rPr>
        <w:t>   </w:t>
      </w:r>
      <w:r w:rsidR="00450D69" w:rsidRPr="00450D69">
        <w:rPr>
          <w:color w:val="000000"/>
          <w:sz w:val="26"/>
          <w:szCs w:val="26"/>
          <w:shd w:val="clear" w:color="auto" w:fill="FFFFFF"/>
        </w:rPr>
        <w:t>&lt;</w:t>
      </w:r>
      <w:proofErr w:type="gramEnd"/>
      <w:r w:rsidR="00450D69" w:rsidRPr="00450D69">
        <w:rPr>
          <w:color w:val="000000"/>
          <w:sz w:val="26"/>
          <w:szCs w:val="26"/>
          <w:shd w:val="clear" w:color="auto" w:fill="FFFFFF"/>
        </w:rPr>
        <w:t>…&gt;</w:t>
      </w:r>
    </w:p>
    <w:p w:rsidR="00682ECC" w:rsidRPr="00682ECC" w:rsidRDefault="00682ECC" w:rsidP="00682ECC">
      <w:pPr>
        <w:pStyle w:val="a3"/>
        <w:spacing w:before="0" w:beforeAutospacing="0" w:after="0" w:afterAutospacing="0"/>
        <w:jc w:val="both"/>
      </w:pPr>
      <w:r w:rsidRPr="00682ECC">
        <w:t> </w:t>
      </w:r>
    </w:p>
    <w:p w:rsidR="00682ECC" w:rsidRPr="00450D69" w:rsidRDefault="00682ECC" w:rsidP="00682ECC">
      <w:pPr>
        <w:pStyle w:val="a3"/>
        <w:spacing w:before="0" w:beforeAutospacing="0" w:after="0" w:afterAutospacing="0"/>
        <w:jc w:val="both"/>
        <w:rPr>
          <w:lang w:val="en-US"/>
        </w:rPr>
      </w:pPr>
      <w:r w:rsidRPr="00682ECC">
        <w:rPr>
          <w:color w:val="000000"/>
          <w:sz w:val="26"/>
          <w:szCs w:val="26"/>
          <w:shd w:val="clear" w:color="auto" w:fill="FFFFFF"/>
        </w:rPr>
        <w:t>Члены Комиссии                                                                                       </w:t>
      </w:r>
      <w:proofErr w:type="gramStart"/>
      <w:r w:rsidRPr="00682ECC">
        <w:rPr>
          <w:color w:val="000000"/>
          <w:sz w:val="26"/>
          <w:szCs w:val="26"/>
          <w:shd w:val="clear" w:color="auto" w:fill="FFFFFF"/>
        </w:rPr>
        <w:t xml:space="preserve">   </w:t>
      </w:r>
      <w:r w:rsidR="00450D69">
        <w:rPr>
          <w:color w:val="000000"/>
          <w:sz w:val="26"/>
          <w:szCs w:val="26"/>
          <w:shd w:val="clear" w:color="auto" w:fill="FFFFFF"/>
        </w:rPr>
        <w:t>&lt;</w:t>
      </w:r>
      <w:proofErr w:type="gramEnd"/>
      <w:r w:rsidR="00450D69">
        <w:rPr>
          <w:color w:val="000000"/>
          <w:sz w:val="26"/>
          <w:szCs w:val="26"/>
          <w:shd w:val="clear" w:color="auto" w:fill="FFFFFF"/>
        </w:rPr>
        <w:t>…</w:t>
      </w:r>
      <w:r w:rsidR="00450D69">
        <w:rPr>
          <w:color w:val="000000"/>
          <w:sz w:val="26"/>
          <w:szCs w:val="26"/>
          <w:shd w:val="clear" w:color="auto" w:fill="FFFFFF"/>
          <w:lang w:val="en-US"/>
        </w:rPr>
        <w:t>&gt;</w:t>
      </w:r>
    </w:p>
    <w:p w:rsidR="00682ECC" w:rsidRPr="00682ECC" w:rsidRDefault="00682ECC" w:rsidP="00682ECC">
      <w:pPr>
        <w:pStyle w:val="a3"/>
        <w:spacing w:before="0" w:beforeAutospacing="0" w:after="0" w:afterAutospacing="0"/>
        <w:jc w:val="both"/>
      </w:pPr>
      <w:r w:rsidRPr="00682ECC">
        <w:t> </w:t>
      </w:r>
    </w:p>
    <w:p w:rsidR="00682ECC" w:rsidRPr="00450D69" w:rsidRDefault="00682ECC" w:rsidP="00682ECC">
      <w:pPr>
        <w:pStyle w:val="a3"/>
        <w:spacing w:before="0" w:beforeAutospacing="0" w:after="0" w:afterAutospacing="0"/>
        <w:jc w:val="both"/>
        <w:rPr>
          <w:lang w:val="en-US"/>
        </w:rPr>
      </w:pPr>
      <w:r w:rsidRPr="00682ECC">
        <w:t>                                                                                                                        </w:t>
      </w:r>
      <w:r w:rsidR="00056CC9" w:rsidRPr="00CF0190">
        <w:t xml:space="preserve">     </w:t>
      </w:r>
      <w:r w:rsidRPr="00682ECC">
        <w:t>     </w:t>
      </w:r>
      <w:r w:rsidR="00450D69">
        <w:rPr>
          <w:color w:val="000000"/>
          <w:sz w:val="26"/>
          <w:szCs w:val="26"/>
          <w:shd w:val="clear" w:color="auto" w:fill="FFFFFF"/>
          <w:lang w:val="en-US"/>
        </w:rPr>
        <w:t>&lt;…&gt;</w:t>
      </w:r>
    </w:p>
    <w:bookmarkEnd w:id="0"/>
    <w:p w:rsidR="00682ECC" w:rsidRDefault="00682ECC" w:rsidP="00682ECC">
      <w:pPr>
        <w:pStyle w:val="a3"/>
        <w:jc w:val="both"/>
      </w:pPr>
      <w:r>
        <w:t> </w:t>
      </w:r>
    </w:p>
    <w:p w:rsidR="005166FB" w:rsidRDefault="005166FB"/>
    <w:sectPr w:rsidR="00516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ECC"/>
    <w:rsid w:val="00056CC9"/>
    <w:rsid w:val="00325999"/>
    <w:rsid w:val="00450D69"/>
    <w:rsid w:val="005166FB"/>
    <w:rsid w:val="00682ECC"/>
    <w:rsid w:val="006F677A"/>
    <w:rsid w:val="00C055DB"/>
    <w:rsid w:val="00CF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FFE275-70B6-4854-B038-260D852F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2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2EC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25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59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8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cp:lastPrinted>2021-10-29T17:53:00Z</cp:lastPrinted>
  <dcterms:created xsi:type="dcterms:W3CDTF">2021-10-20T16:22:00Z</dcterms:created>
  <dcterms:modified xsi:type="dcterms:W3CDTF">2021-10-29T18:00:00Z</dcterms:modified>
</cp:coreProperties>
</file>