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6949" w:rsidRDefault="009133B1" w:rsidP="006943E4">
      <w:pPr>
        <w:pStyle w:val="af8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DC66D9" w:rsidRPr="002E4808" w:rsidRDefault="00DC66D9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C66D9" w:rsidRPr="002E4808" w:rsidRDefault="00DC66D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DC66D9" w:rsidRPr="002E4808" w:rsidRDefault="00DC66D9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DC66D9" w:rsidRPr="002E4808" w:rsidRDefault="00DC66D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DC66D9" w:rsidRDefault="00DC66D9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DC66D9" w:rsidRPr="002E4808" w:rsidRDefault="00DC66D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C66D9" w:rsidRPr="002E4808" w:rsidRDefault="00DC66D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DC66D9" w:rsidRDefault="00DC66D9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DC66D9" w:rsidRDefault="00DC66D9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DC66D9" w:rsidRPr="002E4808" w:rsidRDefault="00DC66D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DC66D9" w:rsidRPr="002E4808" w:rsidRDefault="00DC66D9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9E66E6" w:rsidRPr="009E66E6" w:rsidRDefault="00016949" w:rsidP="009E66E6">
      <w:pPr>
        <w:ind w:right="-1"/>
        <w:jc w:val="both"/>
        <w:rPr>
          <w:sz w:val="28"/>
          <w:szCs w:val="28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</w:p>
    <w:p w:rsidR="003742DD" w:rsidRDefault="003742DD" w:rsidP="003742DD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3742DD" w:rsidRDefault="003742DD" w:rsidP="003742DD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3742DD" w:rsidRDefault="003742DD" w:rsidP="003742DD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42A05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ГОСУДАРСТВЕННОЕ АВТОНОМНОЕ УЧРЕЖДЕНИЕ ЗДРАВООХРАНЕНИЯ "ДЕТСКАЯ ГОРОДСКАЯ БОЛЬНИЦА С ПЕРИНАТАЛЬНЫМ ЦЕНТРОМ"</w:t>
      </w:r>
    </w:p>
    <w:p w:rsidR="003742DD" w:rsidRDefault="003742DD" w:rsidP="003742DD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Pr="00BB2B19">
          <w:rPr>
            <w:rStyle w:val="a5"/>
            <w:rFonts w:eastAsia="SimSun" w:cs="Mangal"/>
            <w:sz w:val="28"/>
            <w:szCs w:val="28"/>
            <w:shd w:val="clear" w:color="auto" w:fill="FFFFFF"/>
            <w:lang w:eastAsia="hi-IN" w:bidi="hi-IN"/>
          </w:rPr>
          <w:t>aleksey.barabash@tatar.ru</w:t>
        </w:r>
      </w:hyperlink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3742DD" w:rsidRPr="00CE1680" w:rsidRDefault="003742DD" w:rsidP="003742DD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3742DD" w:rsidRDefault="003742DD" w:rsidP="003742DD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DD6B1A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Заявителю:</w:t>
      </w:r>
    </w:p>
    <w:p w:rsidR="003742DD" w:rsidRDefault="003742DD" w:rsidP="003742DD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ИП Никитиной Л.В.</w:t>
      </w:r>
    </w:p>
    <w:p w:rsidR="003742DD" w:rsidRPr="00A42A05" w:rsidRDefault="003742DD" w:rsidP="003742DD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hyperlink r:id="rId10" w:history="1"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ooo</w:t>
        </w:r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eastAsia="hi-IN" w:bidi="hi-IN"/>
          </w:rPr>
          <w:t>.</w:t>
        </w:r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sts</w:t>
        </w:r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eastAsia="hi-IN" w:bidi="hi-IN"/>
          </w:rPr>
          <w:t>.</w:t>
        </w:r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perm</w:t>
        </w:r>
        <w:r w:rsidRPr="003742DD">
          <w:rPr>
            <w:rStyle w:val="a5"/>
            <w:rFonts w:eastAsia="SimSun"/>
            <w:sz w:val="28"/>
            <w:szCs w:val="28"/>
            <w:shd w:val="clear" w:color="auto" w:fill="FFFFFF"/>
            <w:lang w:eastAsia="hi-IN" w:bidi="hi-IN"/>
          </w:rPr>
          <w:t>@</w:t>
        </w:r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mail</w:t>
        </w:r>
        <w:r w:rsidRPr="003742DD">
          <w:rPr>
            <w:rStyle w:val="a5"/>
            <w:rFonts w:eastAsia="SimSun"/>
            <w:sz w:val="28"/>
            <w:szCs w:val="28"/>
            <w:shd w:val="clear" w:color="auto" w:fill="FFFFFF"/>
            <w:lang w:eastAsia="hi-IN" w:bidi="hi-IN"/>
          </w:rPr>
          <w:t>.</w:t>
        </w:r>
        <w:proofErr w:type="spellStart"/>
        <w:r w:rsidRPr="00BB2B19">
          <w:rPr>
            <w:rStyle w:val="a5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ru</w:t>
        </w:r>
        <w:proofErr w:type="spellEnd"/>
      </w:hyperlink>
      <w:r w:rsidRPr="003742DD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2C235F" w:rsidRPr="005F4089" w:rsidRDefault="002C235F" w:rsidP="002C235F">
      <w:pPr>
        <w:spacing w:line="200" w:lineRule="atLeast"/>
        <w:ind w:left="4397" w:right="-1" w:firstLine="706"/>
        <w:rPr>
          <w:sz w:val="28"/>
          <w:szCs w:val="28"/>
        </w:rPr>
      </w:pPr>
    </w:p>
    <w:p w:rsidR="0067625F" w:rsidRPr="006C7394" w:rsidRDefault="000F35B4" w:rsidP="0067625F">
      <w:pPr>
        <w:ind w:right="-1"/>
        <w:jc w:val="center"/>
        <w:rPr>
          <w:b/>
        </w:rPr>
      </w:pPr>
      <w:r w:rsidRPr="006C7394">
        <w:rPr>
          <w:b/>
          <w:sz w:val="28"/>
          <w:szCs w:val="28"/>
        </w:rPr>
        <w:t>Р</w:t>
      </w:r>
      <w:r w:rsidR="0022319B">
        <w:rPr>
          <w:b/>
          <w:sz w:val="28"/>
          <w:szCs w:val="28"/>
        </w:rPr>
        <w:t>ешение</w:t>
      </w:r>
      <w:r w:rsidR="009316D8" w:rsidRPr="006C7394">
        <w:rPr>
          <w:b/>
          <w:sz w:val="28"/>
          <w:szCs w:val="28"/>
        </w:rPr>
        <w:t xml:space="preserve"> </w:t>
      </w:r>
      <w:r w:rsidR="009316D8" w:rsidRPr="006C7394">
        <w:rPr>
          <w:b/>
          <w:color w:val="000000" w:themeColor="text1"/>
          <w:sz w:val="28"/>
          <w:szCs w:val="28"/>
        </w:rPr>
        <w:t xml:space="preserve">по </w:t>
      </w:r>
      <w:r w:rsidR="009801AB" w:rsidRPr="006C7394">
        <w:rPr>
          <w:b/>
          <w:color w:val="000000" w:themeColor="text1"/>
          <w:sz w:val="28"/>
          <w:szCs w:val="28"/>
        </w:rPr>
        <w:t>делу №</w:t>
      </w:r>
      <w:bookmarkStart w:id="0" w:name="_GoBack"/>
      <w:bookmarkEnd w:id="0"/>
      <w:r w:rsidR="00745E74" w:rsidRPr="00745E74">
        <w:rPr>
          <w:b/>
          <w:color w:val="000000" w:themeColor="text1"/>
          <w:sz w:val="28"/>
          <w:szCs w:val="28"/>
        </w:rPr>
        <w:t>016/06/67-1990/2021</w:t>
      </w:r>
    </w:p>
    <w:p w:rsidR="0067625F" w:rsidRPr="006C7394" w:rsidRDefault="0067625F" w:rsidP="0067625F">
      <w:pPr>
        <w:ind w:right="-1"/>
        <w:jc w:val="center"/>
        <w:rPr>
          <w:b/>
          <w:sz w:val="28"/>
          <w:szCs w:val="28"/>
        </w:rPr>
      </w:pPr>
      <w:r w:rsidRPr="006C7394">
        <w:rPr>
          <w:b/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9316D8" w:rsidRDefault="0067625F" w:rsidP="0067625F">
      <w:pPr>
        <w:ind w:right="-1"/>
        <w:jc w:val="center"/>
        <w:rPr>
          <w:sz w:val="28"/>
          <w:szCs w:val="28"/>
        </w:rPr>
      </w:pPr>
      <w:r w:rsidRPr="006C7394">
        <w:rPr>
          <w:b/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2206C3" w:rsidRPr="002206C3" w:rsidRDefault="002206C3" w:rsidP="002206C3">
      <w:pPr>
        <w:ind w:right="-1"/>
        <w:jc w:val="center"/>
        <w:rPr>
          <w:color w:val="000000" w:themeColor="text1"/>
          <w:sz w:val="28"/>
          <w:szCs w:val="28"/>
        </w:rPr>
      </w:pPr>
    </w:p>
    <w:p w:rsidR="009316D8" w:rsidRPr="005F4089" w:rsidRDefault="003742DD" w:rsidP="00087C56">
      <w:pPr>
        <w:tabs>
          <w:tab w:val="left" w:pos="5220"/>
        </w:tabs>
        <w:ind w:right="-1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25 октября</w:t>
      </w:r>
      <w:r w:rsidR="002C235F">
        <w:rPr>
          <w:color w:val="000000" w:themeColor="text1"/>
          <w:sz w:val="28"/>
          <w:szCs w:val="28"/>
        </w:rPr>
        <w:t xml:space="preserve"> 2021</w:t>
      </w:r>
      <w:r w:rsidR="009C708D">
        <w:rPr>
          <w:color w:val="000000" w:themeColor="text1"/>
          <w:sz w:val="28"/>
          <w:szCs w:val="28"/>
        </w:rPr>
        <w:t xml:space="preserve">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</w:t>
      </w:r>
      <w:r w:rsidR="00087C56">
        <w:rPr>
          <w:color w:val="000000" w:themeColor="text1"/>
          <w:sz w:val="28"/>
          <w:szCs w:val="28"/>
        </w:rPr>
        <w:t xml:space="preserve">    </w:t>
      </w:r>
      <w:r w:rsidR="009316D8" w:rsidRPr="005F4089">
        <w:rPr>
          <w:sz w:val="28"/>
          <w:szCs w:val="28"/>
        </w:rPr>
        <w:t>г. Казань</w:t>
      </w:r>
    </w:p>
    <w:p w:rsidR="009316D8" w:rsidRPr="00232009" w:rsidRDefault="009316D8" w:rsidP="009316D8">
      <w:pPr>
        <w:ind w:right="-1"/>
        <w:rPr>
          <w:sz w:val="28"/>
          <w:szCs w:val="28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8" w:type="dxa"/>
        <w:tblInd w:w="567" w:type="dxa"/>
        <w:tblLook w:val="00A0" w:firstRow="1" w:lastRow="0" w:firstColumn="1" w:lastColumn="0" w:noHBand="0" w:noVBand="0"/>
      </w:tblPr>
      <w:tblGrid>
        <w:gridCol w:w="5387"/>
        <w:gridCol w:w="4111"/>
      </w:tblGrid>
      <w:tr w:rsidR="007A2F93" w:rsidRPr="008C3484" w:rsidTr="00B776F9">
        <w:trPr>
          <w:trHeight w:val="466"/>
        </w:trPr>
        <w:tc>
          <w:tcPr>
            <w:tcW w:w="5387" w:type="dxa"/>
          </w:tcPr>
          <w:p w:rsidR="007A2F93" w:rsidRPr="007A2F93" w:rsidRDefault="006F363A" w:rsidP="007A2F9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Зам.</w:t>
            </w:r>
            <w:r w:rsidR="007A2F93" w:rsidRPr="007A2F93">
              <w:rPr>
                <w:sz w:val="28"/>
              </w:rPr>
              <w:t>Председателя</w:t>
            </w:r>
            <w:proofErr w:type="spellEnd"/>
            <w:r w:rsidR="007A2F93" w:rsidRPr="007A2F93">
              <w:rPr>
                <w:sz w:val="28"/>
              </w:rPr>
              <w:t xml:space="preserve"> Комиссии:</w:t>
            </w:r>
          </w:p>
        </w:tc>
        <w:tc>
          <w:tcPr>
            <w:tcW w:w="4111" w:type="dxa"/>
          </w:tcPr>
          <w:p w:rsidR="007A2F93" w:rsidRPr="007A2F93" w:rsidRDefault="003742DD" w:rsidP="006F363A">
            <w:pPr>
              <w:ind w:hanging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spellStart"/>
            <w:r w:rsidR="006F363A">
              <w:rPr>
                <w:sz w:val="28"/>
              </w:rPr>
              <w:t>Амировой</w:t>
            </w:r>
            <w:proofErr w:type="spellEnd"/>
            <w:r w:rsidR="006F363A">
              <w:rPr>
                <w:sz w:val="28"/>
              </w:rPr>
              <w:t xml:space="preserve"> В.Р.</w:t>
            </w:r>
            <w:r w:rsidR="00093EF4">
              <w:rPr>
                <w:sz w:val="28"/>
              </w:rPr>
              <w:t xml:space="preserve"> </w:t>
            </w:r>
            <w:r w:rsidR="007A2F93" w:rsidRPr="007A2F93">
              <w:rPr>
                <w:sz w:val="28"/>
              </w:rPr>
              <w:t>–</w:t>
            </w:r>
            <w:r w:rsidR="002C235F">
              <w:rPr>
                <w:sz w:val="28"/>
              </w:rPr>
              <w:t xml:space="preserve"> </w:t>
            </w:r>
            <w:r w:rsidR="006F363A">
              <w:rPr>
                <w:sz w:val="28"/>
              </w:rPr>
              <w:t>начальника отдела</w:t>
            </w:r>
            <w:r w:rsidR="007A2F93" w:rsidRPr="007A2F93">
              <w:rPr>
                <w:sz w:val="28"/>
              </w:rPr>
              <w:t>,</w:t>
            </w:r>
          </w:p>
        </w:tc>
      </w:tr>
      <w:tr w:rsidR="007A2F93" w:rsidRPr="008C3484" w:rsidTr="00B776F9">
        <w:trPr>
          <w:trHeight w:val="80"/>
        </w:trPr>
        <w:tc>
          <w:tcPr>
            <w:tcW w:w="5387" w:type="dxa"/>
          </w:tcPr>
          <w:p w:rsidR="007A2F93" w:rsidRPr="007A2F93" w:rsidRDefault="007A2F93" w:rsidP="007A2F93">
            <w:pPr>
              <w:rPr>
                <w:sz w:val="28"/>
              </w:rPr>
            </w:pPr>
            <w:r w:rsidRPr="007A2F93">
              <w:rPr>
                <w:sz w:val="28"/>
              </w:rPr>
              <w:t>Членов Комиссии:</w:t>
            </w:r>
          </w:p>
        </w:tc>
        <w:tc>
          <w:tcPr>
            <w:tcW w:w="4111" w:type="dxa"/>
          </w:tcPr>
          <w:p w:rsidR="007A2F93" w:rsidRDefault="003742DD" w:rsidP="00B776F9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Кучеевой</w:t>
            </w:r>
            <w:proofErr w:type="spellEnd"/>
            <w:r>
              <w:rPr>
                <w:sz w:val="28"/>
              </w:rPr>
              <w:t xml:space="preserve"> А.С.</w:t>
            </w:r>
            <w:r w:rsidR="006F363A">
              <w:rPr>
                <w:sz w:val="28"/>
              </w:rPr>
              <w:t xml:space="preserve"> – </w:t>
            </w:r>
            <w:r>
              <w:rPr>
                <w:sz w:val="28"/>
              </w:rPr>
              <w:t>старшего государственного инспектора</w:t>
            </w:r>
            <w:r w:rsidR="007A2F93" w:rsidRPr="007A2F93">
              <w:rPr>
                <w:sz w:val="28"/>
              </w:rPr>
              <w:t>,</w:t>
            </w:r>
          </w:p>
          <w:p w:rsidR="007A2F93" w:rsidRPr="007A2F93" w:rsidRDefault="003742DD" w:rsidP="00B776F9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Акперовой</w:t>
            </w:r>
            <w:proofErr w:type="spellEnd"/>
            <w:r>
              <w:rPr>
                <w:sz w:val="28"/>
              </w:rPr>
              <w:t xml:space="preserve"> Л.А. – </w:t>
            </w:r>
            <w:r w:rsidRPr="007A2F93">
              <w:rPr>
                <w:sz w:val="28"/>
              </w:rPr>
              <w:t>ведущего специалиста-эксперта,</w:t>
            </w:r>
          </w:p>
        </w:tc>
      </w:tr>
    </w:tbl>
    <w:p w:rsidR="00900F59" w:rsidRPr="00D81344" w:rsidRDefault="00622E83" w:rsidP="00D81344">
      <w:pPr>
        <w:pStyle w:val="parametervalu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2E83">
        <w:rPr>
          <w:sz w:val="28"/>
          <w:szCs w:val="28"/>
        </w:rPr>
        <w:t>в присутствии представител</w:t>
      </w:r>
      <w:r w:rsidR="006F363A">
        <w:rPr>
          <w:sz w:val="28"/>
          <w:szCs w:val="28"/>
        </w:rPr>
        <w:t>ей</w:t>
      </w:r>
      <w:r w:rsidRPr="00622E83">
        <w:rPr>
          <w:sz w:val="28"/>
          <w:szCs w:val="28"/>
        </w:rPr>
        <w:t xml:space="preserve"> заказчика</w:t>
      </w:r>
      <w:r w:rsidR="003742DD">
        <w:rPr>
          <w:rFonts w:eastAsia="Andale Sans UI"/>
          <w:kern w:val="2"/>
          <w:sz w:val="28"/>
          <w:szCs w:val="28"/>
          <w:lang w:bidi="hi-IN"/>
        </w:rPr>
        <w:t xml:space="preserve"> </w:t>
      </w:r>
      <w:r w:rsidR="003742DD" w:rsidRPr="00A42A05">
        <w:rPr>
          <w:rFonts w:eastAsia="Arial CYR"/>
          <w:color w:val="000000"/>
          <w:kern w:val="1"/>
          <w:sz w:val="28"/>
          <w:szCs w:val="28"/>
          <w:lang w:eastAsia="hi-IN" w:bidi="en-US"/>
        </w:rPr>
        <w:t>ГАУЗ ДГБ С ПЦ</w:t>
      </w:r>
      <w:r w:rsidR="003742DD" w:rsidRPr="00622E83">
        <w:rPr>
          <w:sz w:val="28"/>
          <w:szCs w:val="28"/>
        </w:rPr>
        <w:t xml:space="preserve"> </w:t>
      </w:r>
      <w:r w:rsidRPr="00622E83">
        <w:rPr>
          <w:sz w:val="28"/>
          <w:szCs w:val="28"/>
        </w:rPr>
        <w:t>–</w:t>
      </w:r>
      <w:r w:rsidR="003742DD">
        <w:rPr>
          <w:sz w:val="28"/>
          <w:szCs w:val="28"/>
        </w:rPr>
        <w:t xml:space="preserve"> Юсуповой Р.Х. (по доверенности</w:t>
      </w:r>
      <w:r w:rsidR="006F363A">
        <w:rPr>
          <w:sz w:val="28"/>
          <w:szCs w:val="28"/>
        </w:rPr>
        <w:t>)</w:t>
      </w:r>
      <w:r w:rsidR="0007104C">
        <w:rPr>
          <w:sz w:val="28"/>
          <w:szCs w:val="28"/>
        </w:rPr>
        <w:t xml:space="preserve">, </w:t>
      </w:r>
      <w:r w:rsidRPr="00622E83">
        <w:rPr>
          <w:sz w:val="28"/>
          <w:szCs w:val="28"/>
        </w:rPr>
        <w:t xml:space="preserve">в </w:t>
      </w:r>
      <w:r w:rsidR="003742DD">
        <w:rPr>
          <w:sz w:val="28"/>
          <w:szCs w:val="28"/>
        </w:rPr>
        <w:t xml:space="preserve">отсутствие </w:t>
      </w:r>
      <w:r w:rsidR="00B3103C">
        <w:rPr>
          <w:sz w:val="28"/>
          <w:szCs w:val="28"/>
        </w:rPr>
        <w:t xml:space="preserve">заявителя </w:t>
      </w:r>
      <w:r w:rsidR="003742DD" w:rsidRPr="003742DD">
        <w:rPr>
          <w:sz w:val="28"/>
          <w:szCs w:val="28"/>
        </w:rPr>
        <w:t>ИП Никитиной Л.В.</w:t>
      </w:r>
      <w:r w:rsidR="006F363A">
        <w:rPr>
          <w:sz w:val="28"/>
          <w:szCs w:val="28"/>
        </w:rPr>
        <w:t xml:space="preserve"> о месте и времен</w:t>
      </w:r>
      <w:r w:rsidR="003742DD">
        <w:rPr>
          <w:sz w:val="28"/>
          <w:szCs w:val="28"/>
        </w:rPr>
        <w:t>и рассмотрения жалобы извещенного</w:t>
      </w:r>
      <w:r w:rsidR="006F363A">
        <w:rPr>
          <w:sz w:val="28"/>
          <w:szCs w:val="28"/>
        </w:rPr>
        <w:t xml:space="preserve"> надлежащим образом</w:t>
      </w:r>
      <w:r w:rsidRPr="00622E83">
        <w:rPr>
          <w:sz w:val="28"/>
          <w:szCs w:val="28"/>
        </w:rPr>
        <w:t>, рассмотрев</w:t>
      </w:r>
      <w:r w:rsidR="006F363A">
        <w:rPr>
          <w:sz w:val="28"/>
          <w:szCs w:val="28"/>
        </w:rPr>
        <w:t xml:space="preserve"> посредством видеоконференции</w:t>
      </w:r>
      <w:r w:rsidRPr="00622E83">
        <w:rPr>
          <w:sz w:val="28"/>
          <w:szCs w:val="28"/>
        </w:rPr>
        <w:t xml:space="preserve"> жалобу </w:t>
      </w:r>
      <w:r w:rsidR="006F363A">
        <w:rPr>
          <w:rFonts w:eastAsia="Andale Sans UI"/>
          <w:kern w:val="2"/>
          <w:sz w:val="28"/>
          <w:szCs w:val="28"/>
          <w:lang w:bidi="hi-IN"/>
        </w:rPr>
        <w:t xml:space="preserve">заявителя </w:t>
      </w:r>
      <w:r w:rsidR="003742DD">
        <w:rPr>
          <w:rFonts w:eastAsia="SimSun"/>
          <w:kern w:val="1"/>
          <w:sz w:val="28"/>
          <w:szCs w:val="28"/>
          <w:shd w:val="clear" w:color="auto" w:fill="FFFFFF"/>
          <w:lang w:eastAsia="hi-IN" w:bidi="hi-IN"/>
        </w:rPr>
        <w:t>ИП Никитиной Л.В</w:t>
      </w:r>
      <w:r w:rsidR="003742DD" w:rsidRPr="00A42A05">
        <w:rPr>
          <w:rFonts w:eastAsia="SimSun"/>
          <w:kern w:val="1"/>
          <w:sz w:val="28"/>
          <w:szCs w:val="28"/>
          <w:shd w:val="clear" w:color="auto" w:fill="FFFFFF"/>
          <w:lang w:eastAsia="hi-IN" w:bidi="hi-IN"/>
        </w:rPr>
        <w:t>.</w:t>
      </w:r>
      <w:r w:rsidR="003742DD" w:rsidRPr="00680389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 (</w:t>
      </w:r>
      <w:proofErr w:type="spellStart"/>
      <w:r w:rsidR="003742DD" w:rsidRPr="00680389">
        <w:rPr>
          <w:rFonts w:eastAsia="Arial CYR"/>
          <w:color w:val="000000"/>
          <w:kern w:val="1"/>
          <w:sz w:val="28"/>
          <w:szCs w:val="28"/>
          <w:lang w:eastAsia="hi-IN" w:bidi="en-US"/>
        </w:rPr>
        <w:t>вх</w:t>
      </w:r>
      <w:proofErr w:type="spellEnd"/>
      <w:r w:rsidR="003742DD" w:rsidRPr="00680389">
        <w:rPr>
          <w:rFonts w:eastAsia="Arial CYR"/>
          <w:color w:val="000000"/>
          <w:kern w:val="1"/>
          <w:sz w:val="28"/>
          <w:szCs w:val="28"/>
          <w:lang w:eastAsia="hi-IN" w:bidi="en-US"/>
        </w:rPr>
        <w:t>. №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>14102 от 19.</w:t>
      </w:r>
      <w:r w:rsidR="003742DD" w:rsidRPr="00A42A05">
        <w:rPr>
          <w:rFonts w:eastAsia="Arial CYR"/>
          <w:color w:val="000000"/>
          <w:kern w:val="1"/>
          <w:sz w:val="28"/>
          <w:szCs w:val="28"/>
          <w:lang w:eastAsia="hi-IN" w:bidi="en-US"/>
        </w:rPr>
        <w:t>10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.2021г.) </w:t>
      </w:r>
      <w:r w:rsidR="003742DD" w:rsidRPr="00680389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на действия 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заказчика </w:t>
      </w:r>
      <w:r w:rsidR="003742DD" w:rsidRPr="00A42A05">
        <w:rPr>
          <w:rFonts w:eastAsia="Arial CYR"/>
          <w:color w:val="000000"/>
          <w:kern w:val="1"/>
          <w:sz w:val="28"/>
          <w:szCs w:val="28"/>
          <w:lang w:eastAsia="hi-IN" w:bidi="en-US"/>
        </w:rPr>
        <w:t>ГАУЗ ДГБ С ПЦ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 </w:t>
      </w:r>
      <w:r w:rsidR="003742DD" w:rsidRPr="00680389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при проведении 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закупки </w:t>
      </w:r>
      <w:r w:rsidR="003742DD" w:rsidRPr="00A42A05">
        <w:rPr>
          <w:rFonts w:eastAsia="Arial CYR"/>
          <w:color w:val="000000"/>
          <w:kern w:val="1"/>
          <w:sz w:val="28"/>
          <w:szCs w:val="28"/>
          <w:lang w:eastAsia="hi-IN" w:bidi="en-US"/>
        </w:rPr>
        <w:t>№ 0311300012421000164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 xml:space="preserve"> на предмет: «</w:t>
      </w:r>
      <w:r w:rsidR="003742DD" w:rsidRPr="00A42A05">
        <w:rPr>
          <w:rFonts w:eastAsia="Arial CYR"/>
          <w:color w:val="000000"/>
          <w:kern w:val="1"/>
          <w:sz w:val="28"/>
          <w:szCs w:val="28"/>
          <w:lang w:eastAsia="hi-IN" w:bidi="en-US"/>
        </w:rPr>
        <w:t>На поставку медицинского расходного материала для лаборатории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>»</w:t>
      </w:r>
      <w:r w:rsidR="003742DD">
        <w:rPr>
          <w:rFonts w:eastAsia="Arial CYR"/>
          <w:color w:val="000000"/>
          <w:kern w:val="1"/>
          <w:sz w:val="28"/>
          <w:szCs w:val="28"/>
          <w:lang w:eastAsia="hi-IN" w:bidi="en-US"/>
        </w:rPr>
        <w:t>,</w:t>
      </w:r>
    </w:p>
    <w:p w:rsidR="00622E83" w:rsidRDefault="009316D8" w:rsidP="00622E83">
      <w:pPr>
        <w:ind w:right="-1" w:firstLine="709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lastRenderedPageBreak/>
        <w:t>У С Т А Н О В И Л А:</w:t>
      </w:r>
    </w:p>
    <w:p w:rsidR="00900F59" w:rsidRPr="00622E83" w:rsidRDefault="00900F59" w:rsidP="00622E83">
      <w:pPr>
        <w:ind w:right="-1" w:firstLine="709"/>
        <w:jc w:val="center"/>
        <w:rPr>
          <w:sz w:val="28"/>
          <w:szCs w:val="28"/>
        </w:rPr>
      </w:pPr>
    </w:p>
    <w:p w:rsidR="00622E83" w:rsidRPr="00622E83" w:rsidRDefault="00701B26" w:rsidP="00622E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="00622E83" w:rsidRPr="00622E83">
        <w:rPr>
          <w:sz w:val="28"/>
          <w:szCs w:val="28"/>
        </w:rPr>
        <w:t xml:space="preserve"> о про</w:t>
      </w:r>
      <w:r w:rsidR="00B3103C">
        <w:rPr>
          <w:sz w:val="28"/>
          <w:szCs w:val="28"/>
        </w:rPr>
        <w:t xml:space="preserve">ведении электронного аукциона </w:t>
      </w:r>
      <w:r>
        <w:rPr>
          <w:kern w:val="2"/>
          <w:sz w:val="28"/>
          <w:szCs w:val="28"/>
          <w:lang w:bidi="hi-IN"/>
        </w:rPr>
        <w:t>№</w:t>
      </w:r>
      <w:r w:rsidR="00D81344" w:rsidRPr="00A42A05">
        <w:rPr>
          <w:rFonts w:eastAsia="Arial CYR"/>
          <w:color w:val="000000"/>
          <w:sz w:val="28"/>
          <w:szCs w:val="28"/>
          <w:lang w:eastAsia="hi-IN" w:bidi="en-US"/>
        </w:rPr>
        <w:t>0311300012421000164</w:t>
      </w:r>
      <w:r w:rsidR="00D81344">
        <w:rPr>
          <w:rFonts w:eastAsia="Arial CYR"/>
          <w:color w:val="000000"/>
          <w:sz w:val="28"/>
          <w:szCs w:val="28"/>
          <w:lang w:eastAsia="hi-IN" w:bidi="en-US"/>
        </w:rPr>
        <w:t xml:space="preserve"> </w:t>
      </w:r>
      <w:r>
        <w:rPr>
          <w:sz w:val="28"/>
          <w:szCs w:val="28"/>
        </w:rPr>
        <w:t>размещено</w:t>
      </w:r>
      <w:r w:rsidR="00622E83" w:rsidRPr="00622E83">
        <w:rPr>
          <w:sz w:val="28"/>
          <w:szCs w:val="28"/>
        </w:rPr>
        <w:t xml:space="preserve"> на официальном сайте Российской Федерации www.zakupki.gov.ru </w:t>
      </w:r>
      <w:r w:rsidR="00D81344" w:rsidRPr="00D81344">
        <w:rPr>
          <w:sz w:val="28"/>
          <w:szCs w:val="28"/>
        </w:rPr>
        <w:t>01.10.2021</w:t>
      </w:r>
      <w:r w:rsidR="00622E83" w:rsidRPr="00622E83">
        <w:rPr>
          <w:sz w:val="28"/>
          <w:szCs w:val="28"/>
        </w:rPr>
        <w:t>г.</w:t>
      </w:r>
    </w:p>
    <w:p w:rsidR="00622E83" w:rsidRDefault="00622E83" w:rsidP="00622E83">
      <w:pPr>
        <w:ind w:firstLine="709"/>
        <w:jc w:val="both"/>
        <w:rPr>
          <w:sz w:val="28"/>
          <w:szCs w:val="28"/>
        </w:rPr>
      </w:pPr>
      <w:r w:rsidRPr="00622E83">
        <w:rPr>
          <w:sz w:val="28"/>
          <w:szCs w:val="28"/>
        </w:rPr>
        <w:t xml:space="preserve">Начальная (максимальная) цена контракта – </w:t>
      </w:r>
      <w:r w:rsidR="00D81344" w:rsidRPr="00D81344">
        <w:rPr>
          <w:sz w:val="28"/>
          <w:szCs w:val="28"/>
        </w:rPr>
        <w:t>395 822,25</w:t>
      </w:r>
      <w:r w:rsidRPr="00622E83">
        <w:rPr>
          <w:sz w:val="28"/>
          <w:szCs w:val="28"/>
        </w:rPr>
        <w:t xml:space="preserve"> руб.</w:t>
      </w:r>
    </w:p>
    <w:p w:rsidR="00622E83" w:rsidRPr="00622E83" w:rsidRDefault="00622E83" w:rsidP="00622E83">
      <w:pPr>
        <w:ind w:firstLine="709"/>
        <w:jc w:val="both"/>
        <w:rPr>
          <w:sz w:val="28"/>
          <w:szCs w:val="28"/>
        </w:rPr>
      </w:pPr>
      <w:r w:rsidRPr="00622E83">
        <w:rPr>
          <w:sz w:val="28"/>
          <w:szCs w:val="28"/>
        </w:rPr>
        <w:t>Суть жалобы, по мнению заявителя, закупка проводится с нарушениями норм действующего законодательства.</w:t>
      </w:r>
    </w:p>
    <w:p w:rsidR="00F3024D" w:rsidRDefault="004D6483" w:rsidP="00F3024D">
      <w:pPr>
        <w:ind w:firstLine="709"/>
        <w:jc w:val="both"/>
        <w:rPr>
          <w:b/>
          <w:bCs/>
          <w:iCs/>
          <w:sz w:val="28"/>
          <w:szCs w:val="28"/>
        </w:rPr>
      </w:pPr>
      <w:r w:rsidRPr="004D6483">
        <w:rPr>
          <w:b/>
          <w:bCs/>
          <w:iCs/>
          <w:sz w:val="28"/>
          <w:szCs w:val="28"/>
        </w:rPr>
        <w:t>Комиссия Татарстанского УФАС России по результатам рассмотрения доводов заявител</w:t>
      </w:r>
      <w:r w:rsidR="008945E1">
        <w:rPr>
          <w:b/>
          <w:bCs/>
          <w:iCs/>
          <w:sz w:val="28"/>
          <w:szCs w:val="28"/>
        </w:rPr>
        <w:t>я</w:t>
      </w:r>
      <w:r w:rsidRPr="004D6483">
        <w:rPr>
          <w:b/>
          <w:bCs/>
          <w:iCs/>
          <w:sz w:val="28"/>
          <w:szCs w:val="28"/>
        </w:rPr>
        <w:t xml:space="preserve"> на действия заказчика и позиции заказчика, изучения документации электронного аукциона приходит к следующим выводам. </w:t>
      </w:r>
    </w:p>
    <w:p w:rsidR="00622E83" w:rsidRPr="00F3024D" w:rsidRDefault="00622E83" w:rsidP="00F3024D">
      <w:pPr>
        <w:ind w:firstLine="709"/>
        <w:jc w:val="both"/>
        <w:rPr>
          <w:b/>
          <w:bCs/>
          <w:iCs/>
          <w:sz w:val="28"/>
          <w:szCs w:val="28"/>
        </w:rPr>
      </w:pPr>
      <w:r w:rsidRPr="00F3024D">
        <w:rPr>
          <w:bCs/>
          <w:i/>
          <w:iCs/>
          <w:sz w:val="28"/>
          <w:szCs w:val="28"/>
        </w:rPr>
        <w:t>Относительно довода заявителя о неправомерном отклонении заявки участника закупки.</w:t>
      </w:r>
    </w:p>
    <w:p w:rsidR="00EC1999" w:rsidRDefault="00603062" w:rsidP="00EC1999">
      <w:pPr>
        <w:ind w:firstLine="709"/>
        <w:jc w:val="both"/>
        <w:rPr>
          <w:bCs/>
          <w:iCs/>
          <w:sz w:val="28"/>
          <w:szCs w:val="28"/>
        </w:rPr>
      </w:pPr>
      <w:r w:rsidRPr="00603062">
        <w:rPr>
          <w:bCs/>
          <w:iCs/>
          <w:sz w:val="28"/>
          <w:szCs w:val="28"/>
        </w:rPr>
        <w:t xml:space="preserve">В соответствии с частью </w:t>
      </w:r>
      <w:r w:rsidR="00EC1999">
        <w:rPr>
          <w:bCs/>
          <w:iCs/>
          <w:sz w:val="28"/>
          <w:szCs w:val="28"/>
        </w:rPr>
        <w:t>3</w:t>
      </w:r>
      <w:r w:rsidRPr="00603062">
        <w:rPr>
          <w:bCs/>
          <w:iCs/>
          <w:sz w:val="28"/>
          <w:szCs w:val="28"/>
        </w:rPr>
        <w:t xml:space="preserve"> статьи 67 Закона о контрактной системе </w:t>
      </w:r>
      <w:r w:rsidR="00BA4414">
        <w:rPr>
          <w:bCs/>
          <w:iCs/>
          <w:sz w:val="28"/>
          <w:szCs w:val="28"/>
        </w:rPr>
        <w:t>п</w:t>
      </w:r>
      <w:r w:rsidR="00DE13DA" w:rsidRPr="00DE13DA">
        <w:rPr>
          <w:bCs/>
          <w:iCs/>
          <w:sz w:val="28"/>
          <w:szCs w:val="28"/>
        </w:rPr>
        <w:t>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</w:t>
      </w:r>
      <w:r w:rsidR="00DE13DA">
        <w:rPr>
          <w:bCs/>
          <w:iCs/>
          <w:sz w:val="28"/>
          <w:szCs w:val="28"/>
        </w:rPr>
        <w:t>трены частью 4 настоящей статьи</w:t>
      </w:r>
      <w:r w:rsidR="00EC1999" w:rsidRPr="00EC1999">
        <w:rPr>
          <w:bCs/>
          <w:iCs/>
          <w:sz w:val="28"/>
          <w:szCs w:val="28"/>
        </w:rPr>
        <w:t>.</w:t>
      </w:r>
    </w:p>
    <w:p w:rsidR="00DE13DA" w:rsidRPr="00DE13DA" w:rsidRDefault="003351BB" w:rsidP="00DE13DA">
      <w:pPr>
        <w:ind w:firstLine="709"/>
        <w:jc w:val="both"/>
        <w:rPr>
          <w:bCs/>
          <w:iCs/>
          <w:sz w:val="28"/>
          <w:szCs w:val="28"/>
        </w:rPr>
      </w:pPr>
      <w:r w:rsidRPr="003351BB">
        <w:rPr>
          <w:bCs/>
          <w:iCs/>
          <w:sz w:val="28"/>
          <w:szCs w:val="28"/>
        </w:rPr>
        <w:t xml:space="preserve">Согласно части 4 статьи 67 Закона о контрактной системе </w:t>
      </w:r>
      <w:r w:rsidR="00DE13DA">
        <w:rPr>
          <w:bCs/>
          <w:iCs/>
          <w:sz w:val="28"/>
          <w:szCs w:val="28"/>
        </w:rPr>
        <w:t>у</w:t>
      </w:r>
      <w:r w:rsidR="00DE13DA" w:rsidRPr="00DE13DA">
        <w:rPr>
          <w:bCs/>
          <w:iCs/>
          <w:sz w:val="28"/>
          <w:szCs w:val="28"/>
        </w:rPr>
        <w:t>частник электронного аукциона не допускается к участию в нем в случае:</w:t>
      </w:r>
    </w:p>
    <w:p w:rsidR="00DE13DA" w:rsidRPr="00DE13DA" w:rsidRDefault="00DE13DA" w:rsidP="00DE13DA">
      <w:pPr>
        <w:ind w:firstLine="709"/>
        <w:jc w:val="both"/>
        <w:rPr>
          <w:bCs/>
          <w:iCs/>
          <w:sz w:val="28"/>
          <w:szCs w:val="28"/>
        </w:rPr>
      </w:pPr>
      <w:r w:rsidRPr="00DE13DA">
        <w:rPr>
          <w:bCs/>
          <w:iCs/>
          <w:sz w:val="28"/>
          <w:szCs w:val="28"/>
        </w:rPr>
        <w:t xml:space="preserve">1) </w:t>
      </w:r>
      <w:proofErr w:type="spellStart"/>
      <w:r w:rsidRPr="00DE13DA">
        <w:rPr>
          <w:bCs/>
          <w:iCs/>
          <w:sz w:val="28"/>
          <w:szCs w:val="28"/>
        </w:rPr>
        <w:t>непредоставления</w:t>
      </w:r>
      <w:proofErr w:type="spellEnd"/>
      <w:r w:rsidRPr="00DE13DA">
        <w:rPr>
          <w:bCs/>
          <w:iCs/>
          <w:sz w:val="28"/>
          <w:szCs w:val="28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DE13DA" w:rsidRDefault="00DE13DA" w:rsidP="00DE13DA">
      <w:pPr>
        <w:ind w:firstLine="709"/>
        <w:jc w:val="both"/>
        <w:rPr>
          <w:bCs/>
          <w:iCs/>
          <w:sz w:val="28"/>
          <w:szCs w:val="28"/>
        </w:rPr>
      </w:pPr>
      <w:r w:rsidRPr="00DE13DA">
        <w:rPr>
          <w:bCs/>
          <w:iCs/>
          <w:sz w:val="28"/>
          <w:szCs w:val="28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2755FA" w:rsidRDefault="00EC1999" w:rsidP="00DE13DA">
      <w:pPr>
        <w:ind w:firstLine="709"/>
        <w:jc w:val="both"/>
        <w:rPr>
          <w:bCs/>
          <w:iCs/>
          <w:sz w:val="28"/>
          <w:szCs w:val="28"/>
        </w:rPr>
      </w:pPr>
      <w:r w:rsidRPr="00395E3F">
        <w:rPr>
          <w:bCs/>
          <w:iCs/>
          <w:sz w:val="28"/>
          <w:szCs w:val="28"/>
        </w:rPr>
        <w:t xml:space="preserve">Частью 5 статьи 67 Закона о контрактной системе </w:t>
      </w:r>
      <w:r w:rsidR="008A6247" w:rsidRPr="00395E3F">
        <w:rPr>
          <w:bCs/>
          <w:iCs/>
          <w:sz w:val="28"/>
          <w:szCs w:val="28"/>
        </w:rPr>
        <w:t xml:space="preserve">установлено, что </w:t>
      </w:r>
      <w:r w:rsidR="00DE13DA" w:rsidRPr="00395E3F">
        <w:rPr>
          <w:bCs/>
          <w:iCs/>
          <w:sz w:val="28"/>
          <w:szCs w:val="28"/>
        </w:rPr>
        <w:t>отказ в допуске к участию в электронном аукционе по основаниям, не предусмотренным частью 4 настоящей статьи, не допускается</w:t>
      </w:r>
      <w:r w:rsidRPr="00395E3F">
        <w:rPr>
          <w:bCs/>
          <w:iCs/>
          <w:sz w:val="28"/>
          <w:szCs w:val="28"/>
        </w:rPr>
        <w:t>.</w:t>
      </w:r>
    </w:p>
    <w:p w:rsidR="00D80A22" w:rsidRPr="00D80A22" w:rsidRDefault="00D80A22" w:rsidP="00D80A22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частью 6 статьи 67 Закона о контрактной системе п</w:t>
      </w:r>
      <w:r w:rsidRPr="00D80A22">
        <w:rPr>
          <w:bCs/>
          <w:iCs/>
          <w:sz w:val="28"/>
          <w:szCs w:val="28"/>
        </w:rPr>
        <w:t>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:rsidR="00D80A22" w:rsidRPr="00D80A22" w:rsidRDefault="00D80A22" w:rsidP="00D80A22">
      <w:pPr>
        <w:ind w:firstLine="709"/>
        <w:jc w:val="both"/>
        <w:rPr>
          <w:bCs/>
          <w:iCs/>
          <w:sz w:val="28"/>
          <w:szCs w:val="28"/>
        </w:rPr>
      </w:pPr>
      <w:r w:rsidRPr="00D80A22">
        <w:rPr>
          <w:bCs/>
          <w:iCs/>
          <w:sz w:val="28"/>
          <w:szCs w:val="28"/>
        </w:rPr>
        <w:t>1) об идентификационных номерах заявок на участие в таком аукционе;</w:t>
      </w:r>
    </w:p>
    <w:p w:rsidR="00D80A22" w:rsidRPr="00D80A22" w:rsidRDefault="00D80A22" w:rsidP="00D80A22">
      <w:pPr>
        <w:ind w:firstLine="709"/>
        <w:jc w:val="both"/>
        <w:rPr>
          <w:bCs/>
          <w:iCs/>
          <w:sz w:val="28"/>
          <w:szCs w:val="28"/>
        </w:rPr>
      </w:pPr>
      <w:r w:rsidRPr="00D80A22">
        <w:rPr>
          <w:bCs/>
          <w:iCs/>
          <w:sz w:val="28"/>
          <w:szCs w:val="28"/>
        </w:rPr>
        <w:t>2)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:rsidR="00D80A22" w:rsidRPr="00D80A22" w:rsidRDefault="00D80A22" w:rsidP="00D80A22">
      <w:pPr>
        <w:ind w:firstLine="709"/>
        <w:jc w:val="both"/>
        <w:rPr>
          <w:bCs/>
          <w:iCs/>
          <w:sz w:val="28"/>
          <w:szCs w:val="28"/>
        </w:rPr>
      </w:pPr>
      <w:r w:rsidRPr="00D80A22">
        <w:rPr>
          <w:bCs/>
          <w:iCs/>
          <w:sz w:val="28"/>
          <w:szCs w:val="28"/>
        </w:rPr>
        <w:lastRenderedPageBreak/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аукционе;</w:t>
      </w:r>
    </w:p>
    <w:p w:rsidR="00D80A22" w:rsidRDefault="00D80A22" w:rsidP="00DC10DE">
      <w:pPr>
        <w:jc w:val="both"/>
        <w:rPr>
          <w:bCs/>
          <w:iCs/>
          <w:sz w:val="28"/>
          <w:szCs w:val="28"/>
        </w:rPr>
      </w:pPr>
      <w:r w:rsidRPr="00D80A22">
        <w:rPr>
          <w:bCs/>
          <w:iCs/>
          <w:sz w:val="28"/>
          <w:szCs w:val="28"/>
        </w:rPr>
        <w:t>4)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настоящего Федерального закона.</w:t>
      </w:r>
    </w:p>
    <w:p w:rsidR="00FF1CC2" w:rsidRDefault="00FF1CC2" w:rsidP="00DA1559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соответствии с протоколом </w:t>
      </w:r>
      <w:r w:rsidRPr="00FF1CC2">
        <w:rPr>
          <w:bCs/>
          <w:iCs/>
          <w:sz w:val="28"/>
          <w:szCs w:val="28"/>
        </w:rPr>
        <w:t xml:space="preserve">рассмотрения заявок на участие в электронном аукционе </w:t>
      </w:r>
      <w:r w:rsidR="00D81344" w:rsidRPr="00D81344">
        <w:rPr>
          <w:bCs/>
          <w:iCs/>
          <w:sz w:val="28"/>
          <w:szCs w:val="28"/>
        </w:rPr>
        <w:t>от 12.10.2021 №0311300012421000164-1</w:t>
      </w:r>
      <w:r>
        <w:rPr>
          <w:bCs/>
          <w:iCs/>
          <w:sz w:val="28"/>
          <w:szCs w:val="28"/>
        </w:rPr>
        <w:t xml:space="preserve"> заявке заявителя о</w:t>
      </w:r>
      <w:r w:rsidRPr="006764E7">
        <w:rPr>
          <w:bCs/>
          <w:iCs/>
          <w:sz w:val="28"/>
          <w:szCs w:val="28"/>
        </w:rPr>
        <w:t>тказа</w:t>
      </w:r>
      <w:r>
        <w:rPr>
          <w:bCs/>
          <w:iCs/>
          <w:sz w:val="28"/>
          <w:szCs w:val="28"/>
        </w:rPr>
        <w:t>но</w:t>
      </w:r>
      <w:r w:rsidRPr="006764E7">
        <w:rPr>
          <w:bCs/>
          <w:iCs/>
          <w:sz w:val="28"/>
          <w:szCs w:val="28"/>
        </w:rPr>
        <w:t xml:space="preserve"> в допуске</w:t>
      </w:r>
      <w:r>
        <w:rPr>
          <w:bCs/>
          <w:iCs/>
          <w:sz w:val="28"/>
          <w:szCs w:val="28"/>
        </w:rPr>
        <w:t xml:space="preserve"> </w:t>
      </w:r>
      <w:r w:rsidRPr="006764E7">
        <w:rPr>
          <w:bCs/>
          <w:iCs/>
          <w:sz w:val="28"/>
          <w:szCs w:val="28"/>
        </w:rPr>
        <w:t xml:space="preserve">к </w:t>
      </w:r>
      <w:r>
        <w:rPr>
          <w:bCs/>
          <w:iCs/>
          <w:sz w:val="28"/>
          <w:szCs w:val="28"/>
        </w:rPr>
        <w:t>участию в электронном аукционе</w:t>
      </w:r>
      <w:r w:rsidRPr="001A31C7">
        <w:rPr>
          <w:bCs/>
          <w:iCs/>
          <w:sz w:val="28"/>
          <w:szCs w:val="28"/>
        </w:rPr>
        <w:t xml:space="preserve"> </w:t>
      </w:r>
      <w:r w:rsidR="00DA1559">
        <w:rPr>
          <w:bCs/>
          <w:iCs/>
          <w:sz w:val="28"/>
          <w:szCs w:val="28"/>
        </w:rPr>
        <w:t>по следующему основании</w:t>
      </w:r>
      <w:r w:rsidRPr="001A31C7">
        <w:rPr>
          <w:bCs/>
          <w:iCs/>
          <w:sz w:val="28"/>
          <w:szCs w:val="28"/>
        </w:rPr>
        <w:t>:</w:t>
      </w:r>
    </w:p>
    <w:p w:rsidR="00DA1559" w:rsidRDefault="00701B26" w:rsidP="00DC10DE">
      <w:pPr>
        <w:ind w:right="-1" w:firstLine="709"/>
        <w:jc w:val="both"/>
        <w:rPr>
          <w:bCs/>
          <w:i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D81344" w:rsidRPr="00D81344">
        <w:rPr>
          <w:bCs/>
          <w:i/>
          <w:iCs/>
          <w:sz w:val="28"/>
          <w:szCs w:val="28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согласно пункта 2 части 4 статьи 67 «О контрактной системе в сфере закупок товаров, работ, услуг для обеспечения государственных и муниципальных нужд» № 44 – ФЗ от 05. 04. 2013г. а именно несоответствия информации, установленным документации о таком аукционе (Раздел 1.4. Порядок подачи заявок участником закупки, требования к содержанию, составу заявки на участие в аукционе в электронной форме и инструкция по ее заполнению</w:t>
      </w:r>
      <w:r w:rsidR="00D81344">
        <w:rPr>
          <w:bCs/>
          <w:i/>
          <w:iCs/>
          <w:sz w:val="28"/>
          <w:szCs w:val="28"/>
        </w:rPr>
        <w:t>).</w:t>
      </w:r>
    </w:p>
    <w:p w:rsidR="00DC10DE" w:rsidRDefault="00701B26" w:rsidP="00DC10DE">
      <w:pPr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Техническим заданием аукцион</w:t>
      </w:r>
      <w:r w:rsidR="00DC10DE">
        <w:rPr>
          <w:rFonts w:eastAsia="Times New Roman CYR"/>
          <w:kern w:val="0"/>
          <w:sz w:val="28"/>
          <w:szCs w:val="28"/>
        </w:rPr>
        <w:t>ной документации заказчиком были</w:t>
      </w:r>
      <w:r>
        <w:rPr>
          <w:rFonts w:eastAsia="Times New Roman CYR"/>
          <w:kern w:val="0"/>
          <w:sz w:val="28"/>
          <w:szCs w:val="28"/>
        </w:rPr>
        <w:t xml:space="preserve"> установлен</w:t>
      </w:r>
      <w:r w:rsidR="00DC10DE">
        <w:rPr>
          <w:rFonts w:eastAsia="Times New Roman CYR"/>
          <w:kern w:val="0"/>
          <w:sz w:val="28"/>
          <w:szCs w:val="28"/>
        </w:rPr>
        <w:t xml:space="preserve">ы следующие требования </w:t>
      </w:r>
      <w:r>
        <w:rPr>
          <w:rFonts w:eastAsia="Times New Roman CYR"/>
          <w:kern w:val="0"/>
          <w:sz w:val="28"/>
          <w:szCs w:val="28"/>
        </w:rPr>
        <w:t>к техническим и функциональным характеристикам</w:t>
      </w:r>
      <w:r w:rsidR="00DC10DE">
        <w:rPr>
          <w:rFonts w:eastAsia="Times New Roman CYR"/>
          <w:kern w:val="0"/>
          <w:sz w:val="28"/>
          <w:szCs w:val="28"/>
        </w:rPr>
        <w:t xml:space="preserve"> товаров, требуемых к поставке:</w:t>
      </w:r>
    </w:p>
    <w:p w:rsidR="00DC10DE" w:rsidRDefault="00DC10DE" w:rsidP="00701B26">
      <w:pPr>
        <w:ind w:firstLine="709"/>
        <w:jc w:val="both"/>
        <w:rPr>
          <w:rFonts w:eastAsia="Times New Roman CYR"/>
          <w:kern w:val="0"/>
          <w:sz w:val="28"/>
          <w:szCs w:val="28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2"/>
        <w:gridCol w:w="7654"/>
      </w:tblGrid>
      <w:tr w:rsidR="00745E74" w:rsidRPr="00A52699" w:rsidTr="00745E74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A52699" w:rsidRDefault="00745E74" w:rsidP="0033519F">
            <w:pPr>
              <w:rPr>
                <w:b/>
                <w:sz w:val="18"/>
                <w:szCs w:val="18"/>
              </w:rPr>
            </w:pPr>
            <w:r w:rsidRPr="00A52699">
              <w:rPr>
                <w:b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E74" w:rsidRPr="00A52699" w:rsidRDefault="00745E74" w:rsidP="0033519F">
            <w:pPr>
              <w:rPr>
                <w:b/>
                <w:sz w:val="18"/>
                <w:szCs w:val="18"/>
              </w:rPr>
            </w:pPr>
            <w:r w:rsidRPr="00A52699">
              <w:rPr>
                <w:b/>
                <w:bCs/>
                <w:sz w:val="18"/>
                <w:szCs w:val="18"/>
              </w:rPr>
              <w:t>Требования к качеству, техническим характеристикам</w:t>
            </w:r>
            <w:r w:rsidRPr="00A52699">
              <w:rPr>
                <w:b/>
                <w:bCs/>
                <w:sz w:val="18"/>
                <w:szCs w:val="18"/>
              </w:rPr>
              <w:br/>
              <w:t xml:space="preserve">товара, работ, услуг, требования к их безопасности, </w:t>
            </w:r>
            <w:r w:rsidRPr="00A52699">
              <w:rPr>
                <w:b/>
                <w:bCs/>
                <w:sz w:val="18"/>
                <w:szCs w:val="18"/>
              </w:rPr>
              <w:br/>
              <w:t xml:space="preserve">требования к функциональным </w:t>
            </w:r>
            <w:proofErr w:type="gramStart"/>
            <w:r w:rsidRPr="00A52699">
              <w:rPr>
                <w:b/>
                <w:bCs/>
                <w:sz w:val="18"/>
                <w:szCs w:val="18"/>
              </w:rPr>
              <w:t>характеристикам</w:t>
            </w:r>
            <w:r w:rsidRPr="00A52699">
              <w:rPr>
                <w:b/>
                <w:bCs/>
                <w:sz w:val="18"/>
                <w:szCs w:val="18"/>
              </w:rPr>
              <w:br/>
              <w:t>(</w:t>
            </w:r>
            <w:proofErr w:type="gramEnd"/>
            <w:r w:rsidRPr="00A52699">
              <w:rPr>
                <w:b/>
                <w:bCs/>
                <w:sz w:val="18"/>
                <w:szCs w:val="18"/>
              </w:rPr>
              <w:t>потребительским свойствам)</w:t>
            </w:r>
          </w:p>
        </w:tc>
      </w:tr>
      <w:tr w:rsidR="00745E74" w:rsidRPr="00A52699" w:rsidTr="00745E74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Наконечник 0,1-20 </w:t>
            </w:r>
            <w:proofErr w:type="spellStart"/>
            <w:r w:rsidRPr="00A52699">
              <w:rPr>
                <w:sz w:val="18"/>
                <w:szCs w:val="18"/>
              </w:rPr>
              <w:t>мкл</w:t>
            </w:r>
            <w:proofErr w:type="spellEnd"/>
            <w:r w:rsidRPr="00A52699">
              <w:rPr>
                <w:sz w:val="18"/>
                <w:szCs w:val="18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Наконечники градуированные, </w:t>
            </w:r>
            <w:proofErr w:type="spellStart"/>
            <w:r w:rsidRPr="00A52699">
              <w:rPr>
                <w:sz w:val="18"/>
                <w:szCs w:val="18"/>
              </w:rPr>
              <w:t>апирогенные</w:t>
            </w:r>
            <w:proofErr w:type="spellEnd"/>
            <w:r w:rsidRPr="00A52699">
              <w:rPr>
                <w:sz w:val="18"/>
                <w:szCs w:val="18"/>
              </w:rPr>
              <w:t xml:space="preserve">, сертифицированные на отсутствие </w:t>
            </w:r>
            <w:proofErr w:type="spellStart"/>
            <w:r w:rsidRPr="00A52699">
              <w:rPr>
                <w:sz w:val="18"/>
                <w:szCs w:val="18"/>
              </w:rPr>
              <w:t>ДНКаз</w:t>
            </w:r>
            <w:proofErr w:type="spellEnd"/>
            <w:r w:rsidRPr="00A52699">
              <w:rPr>
                <w:sz w:val="18"/>
                <w:szCs w:val="18"/>
              </w:rPr>
              <w:t xml:space="preserve">, </w:t>
            </w:r>
            <w:proofErr w:type="spellStart"/>
            <w:r w:rsidRPr="00A52699">
              <w:rPr>
                <w:sz w:val="18"/>
                <w:szCs w:val="18"/>
              </w:rPr>
              <w:t>РНКаз</w:t>
            </w:r>
            <w:proofErr w:type="spellEnd"/>
            <w:r w:rsidRPr="00A52699">
              <w:rPr>
                <w:sz w:val="18"/>
                <w:szCs w:val="18"/>
              </w:rPr>
              <w:t xml:space="preserve"> и </w:t>
            </w:r>
            <w:proofErr w:type="gramStart"/>
            <w:r w:rsidRPr="00A52699">
              <w:rPr>
                <w:sz w:val="18"/>
                <w:szCs w:val="18"/>
              </w:rPr>
              <w:t>эндотоксинов,  фильтры</w:t>
            </w:r>
            <w:proofErr w:type="gramEnd"/>
            <w:r w:rsidRPr="00A52699">
              <w:rPr>
                <w:sz w:val="18"/>
                <w:szCs w:val="18"/>
              </w:rPr>
              <w:t xml:space="preserve"> изготовлены из высококачественного полипропилена, можно </w:t>
            </w:r>
            <w:proofErr w:type="spellStart"/>
            <w:r w:rsidRPr="00A52699">
              <w:rPr>
                <w:sz w:val="18"/>
                <w:szCs w:val="18"/>
              </w:rPr>
              <w:t>автоклавировать</w:t>
            </w:r>
            <w:proofErr w:type="spellEnd"/>
            <w:r w:rsidRPr="00A52699">
              <w:rPr>
                <w:sz w:val="18"/>
                <w:szCs w:val="18"/>
              </w:rPr>
              <w:t xml:space="preserve"> при 121С (20 минут). Объем наконечников: 0,1 - 20 </w:t>
            </w:r>
            <w:proofErr w:type="spellStart"/>
            <w:proofErr w:type="gramStart"/>
            <w:r w:rsidRPr="00A52699">
              <w:rPr>
                <w:sz w:val="18"/>
                <w:szCs w:val="18"/>
              </w:rPr>
              <w:t>мкл</w:t>
            </w:r>
            <w:proofErr w:type="spellEnd"/>
            <w:r w:rsidRPr="00A52699">
              <w:rPr>
                <w:sz w:val="18"/>
                <w:szCs w:val="18"/>
              </w:rPr>
              <w:t>.,</w:t>
            </w:r>
            <w:proofErr w:type="gramEnd"/>
            <w:r w:rsidRPr="00A52699">
              <w:rPr>
                <w:sz w:val="18"/>
                <w:szCs w:val="18"/>
              </w:rPr>
              <w:t xml:space="preserve"> стерильные, стерилизованы гамма-облучением до уровня SAL 10-6 (ISO 11137-1). Наконечники выпускаются в сверхпрочном </w:t>
            </w:r>
            <w:proofErr w:type="spellStart"/>
            <w:r w:rsidRPr="00A52699">
              <w:rPr>
                <w:sz w:val="18"/>
                <w:szCs w:val="18"/>
              </w:rPr>
              <w:t>автоклавируемом</w:t>
            </w:r>
            <w:proofErr w:type="spellEnd"/>
            <w:r w:rsidRPr="00A52699">
              <w:rPr>
                <w:sz w:val="18"/>
                <w:szCs w:val="18"/>
              </w:rPr>
              <w:t xml:space="preserve"> штативе, не менее 96 штук в упаковке.  Длина наконечников –не </w:t>
            </w:r>
            <w:proofErr w:type="gramStart"/>
            <w:r w:rsidRPr="00A52699">
              <w:rPr>
                <w:sz w:val="18"/>
                <w:szCs w:val="18"/>
              </w:rPr>
              <w:t>менее  50</w:t>
            </w:r>
            <w:proofErr w:type="gramEnd"/>
            <w:r w:rsidRPr="00A52699">
              <w:rPr>
                <w:sz w:val="18"/>
                <w:szCs w:val="18"/>
              </w:rPr>
              <w:t>,46 мм.</w:t>
            </w:r>
          </w:p>
        </w:tc>
      </w:tr>
      <w:tr w:rsidR="00745E74" w:rsidRPr="00A52699" w:rsidTr="00745E74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Наконечник 100-1000 </w:t>
            </w:r>
            <w:proofErr w:type="spellStart"/>
            <w:r w:rsidRPr="00A52699">
              <w:rPr>
                <w:sz w:val="18"/>
                <w:szCs w:val="18"/>
              </w:rPr>
              <w:t>мкл</w:t>
            </w:r>
            <w:proofErr w:type="spellEnd"/>
            <w:r w:rsidRPr="00A52699">
              <w:rPr>
                <w:sz w:val="18"/>
                <w:szCs w:val="18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>предназначены для отбора и переноса проб с помощью дозаторов, стерильный. Наличие фильтра позволяет снизить риск загрязнений и ложность результатов, вызванных аэрозольной контаминацией наконечников. Наличие фаски уменьшает капиллярный эффект, возникающий при соприкосновении кончика наконечника со стенкой пробирки. В упаковке не менее 1000 штук.</w:t>
            </w:r>
          </w:p>
        </w:tc>
      </w:tr>
      <w:tr w:rsidR="00745E74" w:rsidRPr="00A52699" w:rsidTr="00745E74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>Наконечник 2-200мкл.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Наконечники предназначены для отбора и переноса проб с помощью дозаторов при проведении ПЦР-анализа вирусов гепатитов </w:t>
            </w:r>
            <w:proofErr w:type="gramStart"/>
            <w:r w:rsidRPr="00A52699">
              <w:rPr>
                <w:sz w:val="18"/>
                <w:szCs w:val="18"/>
              </w:rPr>
              <w:t>В,С</w:t>
            </w:r>
            <w:proofErr w:type="gramEnd"/>
            <w:r w:rsidRPr="00A52699">
              <w:rPr>
                <w:sz w:val="18"/>
                <w:szCs w:val="18"/>
              </w:rPr>
              <w:t xml:space="preserve">,D,G, герпеса, ЦМВ, ВИЧ, исследования генома человека. Стерильный. Наличие фильтра позволяет снизить риск загрязнений и ложность результатов, вызванных аэрозольной контаминацией наконечников. Наличие фаски уменьшает капиллярный эффект, возникающий при соприкосновении кончика наконечника со стенкой пробирки. Наконечники сертифицированы на отсутствие ДНК человека, </w:t>
            </w:r>
            <w:proofErr w:type="spellStart"/>
            <w:r w:rsidRPr="00A52699">
              <w:rPr>
                <w:sz w:val="18"/>
                <w:szCs w:val="18"/>
              </w:rPr>
              <w:t>ДНКазы</w:t>
            </w:r>
            <w:proofErr w:type="spellEnd"/>
            <w:r w:rsidRPr="00A52699">
              <w:rPr>
                <w:sz w:val="18"/>
                <w:szCs w:val="18"/>
              </w:rPr>
              <w:t xml:space="preserve"> и </w:t>
            </w:r>
            <w:proofErr w:type="spellStart"/>
            <w:r w:rsidRPr="00A52699">
              <w:rPr>
                <w:sz w:val="18"/>
                <w:szCs w:val="18"/>
              </w:rPr>
              <w:t>РНКазы</w:t>
            </w:r>
            <w:proofErr w:type="spellEnd"/>
            <w:r w:rsidRPr="00A52699">
              <w:rPr>
                <w:sz w:val="18"/>
                <w:szCs w:val="18"/>
              </w:rPr>
              <w:t xml:space="preserve">, кадмия и </w:t>
            </w:r>
            <w:proofErr w:type="spellStart"/>
            <w:r w:rsidRPr="00A52699">
              <w:rPr>
                <w:sz w:val="18"/>
                <w:szCs w:val="18"/>
              </w:rPr>
              <w:t>пирогена</w:t>
            </w:r>
            <w:proofErr w:type="spellEnd"/>
            <w:r w:rsidRPr="00A52699">
              <w:rPr>
                <w:sz w:val="18"/>
                <w:szCs w:val="18"/>
              </w:rPr>
              <w:t>.  В штативе не менее 96 штук.</w:t>
            </w:r>
          </w:p>
        </w:tc>
      </w:tr>
      <w:tr w:rsidR="00745E74" w:rsidRPr="00A52699" w:rsidTr="00745E74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Наконечники 300 </w:t>
            </w:r>
            <w:proofErr w:type="spellStart"/>
            <w:r w:rsidRPr="00A52699">
              <w:rPr>
                <w:sz w:val="18"/>
                <w:szCs w:val="18"/>
              </w:rPr>
              <w:t>мкл</w:t>
            </w:r>
            <w:proofErr w:type="spellEnd"/>
            <w:r w:rsidRPr="00A52699">
              <w:rPr>
                <w:sz w:val="18"/>
                <w:szCs w:val="18"/>
              </w:rPr>
              <w:t xml:space="preserve"> с фильтром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74" w:rsidRPr="00A52699" w:rsidRDefault="00745E74" w:rsidP="0033519F">
            <w:pPr>
              <w:rPr>
                <w:sz w:val="18"/>
                <w:szCs w:val="18"/>
              </w:rPr>
            </w:pPr>
            <w:r w:rsidRPr="00A52699">
              <w:rPr>
                <w:sz w:val="18"/>
                <w:szCs w:val="18"/>
              </w:rPr>
              <w:t xml:space="preserve">В наконечнике с фильтром, стерильные </w:t>
            </w:r>
            <w:proofErr w:type="spellStart"/>
            <w:r w:rsidRPr="00A52699">
              <w:rPr>
                <w:sz w:val="18"/>
                <w:szCs w:val="18"/>
              </w:rPr>
              <w:t>SafetySpace</w:t>
            </w:r>
            <w:proofErr w:type="spellEnd"/>
            <w:r w:rsidRPr="00A52699">
              <w:rPr>
                <w:sz w:val="18"/>
                <w:szCs w:val="18"/>
              </w:rPr>
              <w:t xml:space="preserve"> остается больше пространства между образцом и фильтром, чем в обычных наконечниках с фильтром. Это позволяет дозировать жидкость любого типа или применять любую технику дозирования, исключая риск впитывания в фильтр ценного образца. Что, свою очередь, обеспечивает 100%-й возврат жидкости и более высокую точность результатов. Фильтры изготовлены из полиэтилена без использования «самоуплотняющихся» добавок. Фильтр помогает избежать рисков перекрестной контаминации образца и/или дозатора и снижает уровень требований по обслуживанию дозаторов. Наконечники с фильтром </w:t>
            </w:r>
            <w:proofErr w:type="spellStart"/>
            <w:r w:rsidRPr="00A52699">
              <w:rPr>
                <w:sz w:val="18"/>
                <w:szCs w:val="18"/>
              </w:rPr>
              <w:t>SafetySpace</w:t>
            </w:r>
            <w:proofErr w:type="spellEnd"/>
            <w:r w:rsidRPr="00A52699">
              <w:rPr>
                <w:sz w:val="18"/>
                <w:szCs w:val="18"/>
              </w:rPr>
              <w:t xml:space="preserve"> для дозаторов </w:t>
            </w:r>
            <w:proofErr w:type="spellStart"/>
            <w:r w:rsidRPr="00A52699">
              <w:rPr>
                <w:sz w:val="18"/>
                <w:szCs w:val="18"/>
              </w:rPr>
              <w:t>SartoriusBiohit</w:t>
            </w:r>
            <w:proofErr w:type="spellEnd"/>
            <w:r w:rsidRPr="00A52699">
              <w:rPr>
                <w:sz w:val="18"/>
                <w:szCs w:val="18"/>
              </w:rPr>
              <w:t xml:space="preserve"> (</w:t>
            </w:r>
            <w:proofErr w:type="spellStart"/>
            <w:r w:rsidRPr="00A52699">
              <w:rPr>
                <w:sz w:val="18"/>
                <w:szCs w:val="18"/>
              </w:rPr>
              <w:t>Биохит</w:t>
            </w:r>
            <w:proofErr w:type="spellEnd"/>
            <w:r w:rsidRPr="00A52699">
              <w:rPr>
                <w:sz w:val="18"/>
                <w:szCs w:val="18"/>
              </w:rPr>
              <w:t xml:space="preserve">) доступны в </w:t>
            </w:r>
            <w:r w:rsidRPr="00A52699">
              <w:rPr>
                <w:sz w:val="18"/>
                <w:szCs w:val="18"/>
              </w:rPr>
              <w:lastRenderedPageBreak/>
              <w:t xml:space="preserve">различных объемах от 10 до 1200 </w:t>
            </w:r>
            <w:proofErr w:type="spellStart"/>
            <w:r w:rsidRPr="00A52699">
              <w:rPr>
                <w:sz w:val="18"/>
                <w:szCs w:val="18"/>
              </w:rPr>
              <w:t>мкл</w:t>
            </w:r>
            <w:proofErr w:type="spellEnd"/>
            <w:r w:rsidRPr="00A52699">
              <w:rPr>
                <w:sz w:val="18"/>
                <w:szCs w:val="18"/>
              </w:rPr>
              <w:t xml:space="preserve"> и поставляются в однослойных штативах с цветовой маркировкой. Они прошли сертификацию на наличие </w:t>
            </w:r>
            <w:proofErr w:type="spellStart"/>
            <w:r w:rsidRPr="00A52699">
              <w:rPr>
                <w:sz w:val="18"/>
                <w:szCs w:val="18"/>
              </w:rPr>
              <w:t>ДНКаз</w:t>
            </w:r>
            <w:proofErr w:type="spellEnd"/>
            <w:r w:rsidRPr="00A52699">
              <w:rPr>
                <w:sz w:val="18"/>
                <w:szCs w:val="18"/>
              </w:rPr>
              <w:t xml:space="preserve">, </w:t>
            </w:r>
            <w:proofErr w:type="spellStart"/>
            <w:r w:rsidRPr="00A52699">
              <w:rPr>
                <w:sz w:val="18"/>
                <w:szCs w:val="18"/>
              </w:rPr>
              <w:t>РНКаз</w:t>
            </w:r>
            <w:proofErr w:type="spellEnd"/>
            <w:r w:rsidRPr="00A52699">
              <w:rPr>
                <w:sz w:val="18"/>
                <w:szCs w:val="18"/>
              </w:rPr>
              <w:t xml:space="preserve"> и эндотоксинов и предварительно стерилизованы. В штативе не менее 10х96 штук.</w:t>
            </w:r>
          </w:p>
        </w:tc>
      </w:tr>
    </w:tbl>
    <w:p w:rsidR="00DC10DE" w:rsidRDefault="00DC10DE" w:rsidP="00701B26">
      <w:pPr>
        <w:ind w:firstLine="709"/>
        <w:jc w:val="both"/>
        <w:rPr>
          <w:rFonts w:eastAsia="Times New Roman CYR"/>
          <w:kern w:val="0"/>
          <w:sz w:val="28"/>
          <w:szCs w:val="28"/>
        </w:rPr>
      </w:pPr>
    </w:p>
    <w:p w:rsidR="00745E74" w:rsidRDefault="00701B26" w:rsidP="00745E74">
      <w:pPr>
        <w:widowControl/>
        <w:ind w:right="57" w:firstLine="706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В ходе анализа заявки заявителя, установлено, что </w:t>
      </w:r>
      <w:r w:rsidR="00625A1E">
        <w:rPr>
          <w:rFonts w:eastAsia="Times New Roman CYR"/>
          <w:kern w:val="0"/>
          <w:sz w:val="28"/>
          <w:szCs w:val="28"/>
        </w:rPr>
        <w:t xml:space="preserve">в </w:t>
      </w:r>
      <w:r>
        <w:rPr>
          <w:rFonts w:eastAsia="Times New Roman CYR"/>
          <w:kern w:val="0"/>
          <w:sz w:val="28"/>
          <w:szCs w:val="28"/>
        </w:rPr>
        <w:t xml:space="preserve">первой части заявки </w:t>
      </w:r>
      <w:r w:rsidR="00625A1E">
        <w:rPr>
          <w:rFonts w:eastAsia="Times New Roman CYR"/>
          <w:kern w:val="0"/>
          <w:sz w:val="28"/>
          <w:szCs w:val="28"/>
        </w:rPr>
        <w:t>у</w:t>
      </w:r>
      <w:r>
        <w:rPr>
          <w:rFonts w:eastAsia="Times New Roman CYR"/>
          <w:kern w:val="0"/>
          <w:sz w:val="28"/>
          <w:szCs w:val="28"/>
        </w:rPr>
        <w:t xml:space="preserve">частником </w:t>
      </w:r>
      <w:r w:rsidR="00745E74">
        <w:rPr>
          <w:rFonts w:eastAsia="Times New Roman CYR"/>
          <w:kern w:val="0"/>
          <w:sz w:val="28"/>
          <w:szCs w:val="28"/>
        </w:rPr>
        <w:t>были представлены следующие сведения:</w:t>
      </w:r>
    </w:p>
    <w:p w:rsidR="00745E74" w:rsidRPr="00745E74" w:rsidRDefault="00745E74" w:rsidP="00745E74">
      <w:pPr>
        <w:widowControl/>
        <w:ind w:right="57" w:firstLine="706"/>
        <w:jc w:val="both"/>
        <w:rPr>
          <w:rFonts w:eastAsia="Times New Roman CYR"/>
          <w:kern w:val="0"/>
          <w:sz w:val="28"/>
          <w:szCs w:val="28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4"/>
        <w:gridCol w:w="1493"/>
        <w:gridCol w:w="1607"/>
        <w:gridCol w:w="799"/>
        <w:gridCol w:w="2416"/>
        <w:gridCol w:w="1613"/>
        <w:gridCol w:w="1703"/>
      </w:tblGrid>
      <w:tr w:rsidR="00745E74" w:rsidRPr="00745E74" w:rsidTr="0033519F">
        <w:trPr>
          <w:trHeight w:val="305"/>
        </w:trPr>
        <w:tc>
          <w:tcPr>
            <w:tcW w:w="218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color w:val="000000"/>
                <w:sz w:val="18"/>
                <w:szCs w:val="18"/>
              </w:rPr>
              <w:t>ТЕХНИЧЕСКОЕ ЗАДАНИЕ (СПЕЦИФИКАЦИЯ) НА ПОСТАВКУ ТОВАРА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nil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90"/>
        </w:trPr>
        <w:tc>
          <w:tcPr>
            <w:tcW w:w="2189" w:type="pct"/>
            <w:gridSpan w:val="4"/>
            <w:tcBorders>
              <w:top w:val="nil"/>
              <w:left w:val="nil"/>
              <w:bottom w:val="nil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i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811" w:type="pct"/>
            <w:gridSpan w:val="3"/>
            <w:tcBorders>
              <w:top w:val="nil"/>
              <w:left w:val="nil"/>
              <w:bottom w:val="nil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i/>
                <w:color w:val="000000"/>
                <w:sz w:val="18"/>
                <w:szCs w:val="18"/>
                <w:u w:val="single"/>
              </w:rPr>
            </w:pPr>
            <w:r w:rsidRPr="00745E74">
              <w:rPr>
                <w:i/>
                <w:color w:val="000000"/>
                <w:sz w:val="18"/>
                <w:szCs w:val="18"/>
                <w:u w:val="single"/>
              </w:rPr>
              <w:t>"</w:t>
            </w:r>
            <w:r w:rsidRPr="00745E74">
              <w:rPr>
                <w:b/>
                <w:i/>
                <w:color w:val="000000"/>
                <w:sz w:val="18"/>
                <w:szCs w:val="18"/>
                <w:u w:val="single"/>
              </w:rPr>
              <w:t>Поставка скальпелей одноразовых</w:t>
            </w:r>
            <w:r w:rsidRPr="00745E74">
              <w:rPr>
                <w:i/>
                <w:color w:val="000000"/>
                <w:sz w:val="18"/>
                <w:szCs w:val="18"/>
                <w:u w:val="single"/>
              </w:rPr>
              <w:t>"</w:t>
            </w:r>
          </w:p>
        </w:tc>
      </w:tr>
      <w:tr w:rsidR="00745E74" w:rsidRPr="00745E74" w:rsidTr="0033519F">
        <w:trPr>
          <w:trHeight w:val="135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№ п/</w:t>
            </w:r>
            <w:proofErr w:type="spellStart"/>
            <w:r w:rsidRPr="00745E74">
              <w:rPr>
                <w:color w:val="000000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Товарный знак, страна происхождения</w:t>
            </w:r>
          </w:p>
        </w:tc>
        <w:tc>
          <w:tcPr>
            <w:tcW w:w="2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Требуемые характеристики и(или) параметры товара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Предлагаемый товар, предлагаемые характеристики и (или) параметры товара</w:t>
            </w:r>
          </w:p>
        </w:tc>
      </w:tr>
      <w:tr w:rsidR="00745E74" w:rsidRPr="00745E74" w:rsidTr="0033519F">
        <w:trPr>
          <w:trHeight w:val="30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color w:val="000000"/>
                <w:sz w:val="18"/>
                <w:szCs w:val="18"/>
              </w:rPr>
              <w:t>Скальпель одноразовый стерильный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Товарный знак - отсутствует, страна происхождения Россия</w:t>
            </w:r>
          </w:p>
        </w:tc>
        <w:tc>
          <w:tcPr>
            <w:tcW w:w="32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Общие требования</w:t>
            </w:r>
          </w:p>
        </w:tc>
      </w:tr>
      <w:tr w:rsidR="00745E74" w:rsidRPr="00745E74" w:rsidTr="0033519F">
        <w:trPr>
          <w:trHeight w:val="23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Скальпель одноразовый стерильный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9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2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i/>
                <w:iCs/>
                <w:color w:val="000000"/>
                <w:sz w:val="18"/>
                <w:szCs w:val="18"/>
              </w:rPr>
              <w:t>Назначение</w:t>
            </w:r>
          </w:p>
        </w:tc>
      </w:tr>
      <w:tr w:rsidR="00745E74" w:rsidRPr="00745E74" w:rsidTr="0033519F">
        <w:trPr>
          <w:trHeight w:val="558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Предназначены для выполнения разрезов тканей при хирургических вмешательствах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9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2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i/>
                <w:iCs/>
                <w:color w:val="000000"/>
                <w:sz w:val="18"/>
                <w:szCs w:val="18"/>
              </w:rPr>
              <w:t>Характеристики товара</w:t>
            </w:r>
          </w:p>
        </w:tc>
      </w:tr>
      <w:tr w:rsidR="00745E74" w:rsidRPr="00745E74" w:rsidTr="0033519F">
        <w:trPr>
          <w:trHeight w:val="29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 xml:space="preserve">Ручка-держатель: </w:t>
            </w:r>
            <w:proofErr w:type="spellStart"/>
            <w:r w:rsidRPr="00745E74">
              <w:rPr>
                <w:color w:val="000000"/>
                <w:sz w:val="18"/>
                <w:szCs w:val="18"/>
              </w:rPr>
              <w:t>полистерол</w:t>
            </w:r>
            <w:proofErr w:type="spellEnd"/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9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Лезвие: специальная нержавеющая сталь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6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 xml:space="preserve">Изделие стерильно, </w:t>
            </w:r>
            <w:proofErr w:type="spellStart"/>
            <w:r w:rsidRPr="00745E74">
              <w:rPr>
                <w:color w:val="000000"/>
                <w:sz w:val="18"/>
                <w:szCs w:val="18"/>
              </w:rPr>
              <w:t>апирогенно</w:t>
            </w:r>
            <w:proofErr w:type="spellEnd"/>
            <w:r w:rsidRPr="00745E74">
              <w:rPr>
                <w:color w:val="000000"/>
                <w:sz w:val="18"/>
                <w:szCs w:val="18"/>
              </w:rPr>
              <w:t>, нетоксично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87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Частота использования - одноразовый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54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  <w:r w:rsidRPr="00745E74">
              <w:rPr>
                <w:b/>
                <w:color w:val="000000"/>
                <w:sz w:val="18"/>
                <w:szCs w:val="18"/>
              </w:rPr>
              <w:t>Размер №15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332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Индивидуальная упаковка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290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745E74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45E74" w:rsidRPr="00745E74" w:rsidTr="0033519F">
        <w:trPr>
          <w:trHeight w:val="305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745E74">
              <w:rPr>
                <w:b/>
                <w:bCs/>
                <w:color w:val="000000"/>
                <w:sz w:val="18"/>
                <w:szCs w:val="18"/>
              </w:rPr>
              <w:t>Количество единиц измерения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745E74">
              <w:rPr>
                <w:b/>
                <w:color w:val="000000"/>
                <w:sz w:val="18"/>
                <w:szCs w:val="18"/>
              </w:rPr>
              <w:t>1900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74" w:rsidRPr="00745E74" w:rsidRDefault="00745E74" w:rsidP="003351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</w:tbl>
    <w:p w:rsidR="00745E74" w:rsidRDefault="00745E74" w:rsidP="00745E74">
      <w:pPr>
        <w:widowControl/>
        <w:ind w:right="57"/>
        <w:jc w:val="both"/>
        <w:rPr>
          <w:rFonts w:eastAsia="Times New Roman CYR"/>
          <w:kern w:val="0"/>
          <w:sz w:val="28"/>
          <w:szCs w:val="28"/>
        </w:rPr>
      </w:pPr>
    </w:p>
    <w:p w:rsidR="00745E74" w:rsidRDefault="00701B26" w:rsidP="00701B26">
      <w:pPr>
        <w:widowControl/>
        <w:ind w:right="57"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Таким образом, </w:t>
      </w:r>
      <w:r w:rsidR="00745E74">
        <w:rPr>
          <w:rFonts w:eastAsia="Times New Roman CYR"/>
          <w:kern w:val="0"/>
          <w:sz w:val="28"/>
          <w:szCs w:val="28"/>
        </w:rPr>
        <w:t>товары и их конкретнее показатели в заявке не соответствовали значениям, установленным в аукционной документации.</w:t>
      </w:r>
    </w:p>
    <w:p w:rsidR="00701B26" w:rsidRDefault="00745E74" w:rsidP="00745E74">
      <w:pPr>
        <w:widowControl/>
        <w:ind w:right="57"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Учитывая изложенное, </w:t>
      </w:r>
      <w:r w:rsidR="00701B26">
        <w:rPr>
          <w:rFonts w:eastAsia="Times New Roman CYR"/>
          <w:kern w:val="0"/>
          <w:sz w:val="28"/>
          <w:szCs w:val="28"/>
        </w:rPr>
        <w:t xml:space="preserve">предлагаемый участником товар не соответствовал требованиям заказчика. </w:t>
      </w:r>
    </w:p>
    <w:p w:rsidR="00701B26" w:rsidRDefault="00625A1E" w:rsidP="00701B26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На основании изложенного, </w:t>
      </w:r>
      <w:r w:rsidR="00701B26">
        <w:rPr>
          <w:rFonts w:eastAsia="Times New Roman CYR"/>
          <w:kern w:val="0"/>
          <w:sz w:val="28"/>
          <w:szCs w:val="28"/>
        </w:rPr>
        <w:t>заказчиком было принято правомерное решение о несоответствии заявки участника</w:t>
      </w:r>
      <w:r>
        <w:rPr>
          <w:rFonts w:eastAsia="Times New Roman CYR"/>
          <w:kern w:val="0"/>
          <w:sz w:val="28"/>
          <w:szCs w:val="28"/>
        </w:rPr>
        <w:t xml:space="preserve"> требованиям документации</w:t>
      </w:r>
      <w:r w:rsidR="00701B26">
        <w:rPr>
          <w:rFonts w:eastAsia="Times New Roman CYR"/>
          <w:kern w:val="0"/>
          <w:sz w:val="28"/>
          <w:szCs w:val="28"/>
        </w:rPr>
        <w:t>.</w:t>
      </w:r>
    </w:p>
    <w:p w:rsidR="00701B26" w:rsidRDefault="00701B26" w:rsidP="00701B26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Довод заявителя признан необоснованным.</w:t>
      </w:r>
    </w:p>
    <w:p w:rsidR="008778AE" w:rsidRPr="008778AE" w:rsidRDefault="008778AE" w:rsidP="001456E0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</w:rPr>
      </w:pPr>
      <w:r w:rsidRPr="008778AE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</w:t>
      </w:r>
      <w:r w:rsidR="00966796">
        <w:rPr>
          <w:rFonts w:eastAsia="Times New Roman CYR"/>
          <w:kern w:val="0"/>
          <w:sz w:val="28"/>
          <w:szCs w:val="28"/>
        </w:rPr>
        <w:t xml:space="preserve"> </w:t>
      </w:r>
      <w:r w:rsidRPr="008778AE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AE5E1E" w:rsidRDefault="00AE5E1E" w:rsidP="009316D8">
      <w:pPr>
        <w:ind w:right="-1" w:firstLine="709"/>
        <w:jc w:val="center"/>
        <w:rPr>
          <w:color w:val="000000" w:themeColor="text1"/>
          <w:sz w:val="28"/>
          <w:szCs w:val="28"/>
        </w:rPr>
      </w:pPr>
    </w:p>
    <w:p w:rsidR="009316D8" w:rsidRPr="005F4089" w:rsidRDefault="009316D8" w:rsidP="009316D8">
      <w:pPr>
        <w:ind w:right="-1" w:firstLine="709"/>
        <w:jc w:val="center"/>
        <w:rPr>
          <w:color w:val="000000" w:themeColor="text1"/>
          <w:sz w:val="28"/>
          <w:szCs w:val="28"/>
        </w:rPr>
      </w:pPr>
      <w:r w:rsidRPr="005F4089">
        <w:rPr>
          <w:color w:val="000000" w:themeColor="text1"/>
          <w:sz w:val="28"/>
          <w:szCs w:val="28"/>
        </w:rPr>
        <w:t>Р Е Ш И Л А:</w:t>
      </w:r>
    </w:p>
    <w:p w:rsidR="009316D8" w:rsidRPr="005F4089" w:rsidRDefault="009316D8" w:rsidP="009316D8">
      <w:pPr>
        <w:ind w:right="-1" w:firstLine="709"/>
        <w:rPr>
          <w:sz w:val="28"/>
          <w:szCs w:val="28"/>
        </w:rPr>
      </w:pPr>
    </w:p>
    <w:p w:rsidR="00745E74" w:rsidRDefault="009316D8" w:rsidP="00745E74">
      <w:pPr>
        <w:ind w:firstLine="706"/>
        <w:jc w:val="both"/>
        <w:rPr>
          <w:sz w:val="28"/>
          <w:szCs w:val="28"/>
        </w:rPr>
      </w:pPr>
      <w:r w:rsidRPr="00745E74">
        <w:rPr>
          <w:sz w:val="28"/>
          <w:szCs w:val="28"/>
        </w:rPr>
        <w:t>Признать</w:t>
      </w:r>
      <w:r w:rsidR="00695300" w:rsidRPr="00745E74">
        <w:rPr>
          <w:sz w:val="28"/>
          <w:szCs w:val="28"/>
        </w:rPr>
        <w:t xml:space="preserve"> жалобу</w:t>
      </w:r>
      <w:r w:rsidRPr="00745E74">
        <w:rPr>
          <w:sz w:val="28"/>
          <w:szCs w:val="28"/>
        </w:rPr>
        <w:t xml:space="preserve"> </w:t>
      </w:r>
      <w:r w:rsidR="00695300" w:rsidRPr="00745E74">
        <w:rPr>
          <w:kern w:val="2"/>
          <w:sz w:val="28"/>
          <w:szCs w:val="28"/>
          <w:lang w:bidi="hi-IN"/>
        </w:rPr>
        <w:t xml:space="preserve">заявителя </w:t>
      </w:r>
      <w:r w:rsidR="00745E74" w:rsidRPr="00745E74">
        <w:rPr>
          <w:rFonts w:eastAsia="SimSun"/>
          <w:sz w:val="28"/>
          <w:szCs w:val="28"/>
          <w:shd w:val="clear" w:color="auto" w:fill="FFFFFF"/>
          <w:lang w:eastAsia="hi-IN" w:bidi="hi-IN"/>
        </w:rPr>
        <w:t>ИП Никитиной Л.В.</w:t>
      </w:r>
      <w:r w:rsidR="00745E74" w:rsidRPr="00745E74">
        <w:rPr>
          <w:rFonts w:eastAsia="Arial CYR"/>
          <w:color w:val="000000"/>
          <w:sz w:val="28"/>
          <w:szCs w:val="28"/>
          <w:lang w:eastAsia="hi-IN" w:bidi="en-US"/>
        </w:rPr>
        <w:t xml:space="preserve"> (</w:t>
      </w:r>
      <w:proofErr w:type="spellStart"/>
      <w:r w:rsidR="00745E74" w:rsidRPr="00745E74">
        <w:rPr>
          <w:rFonts w:eastAsia="Arial CYR"/>
          <w:color w:val="000000"/>
          <w:sz w:val="28"/>
          <w:szCs w:val="28"/>
          <w:lang w:eastAsia="hi-IN" w:bidi="en-US"/>
        </w:rPr>
        <w:t>вх</w:t>
      </w:r>
      <w:proofErr w:type="spellEnd"/>
      <w:r w:rsidR="00745E74" w:rsidRPr="00745E74">
        <w:rPr>
          <w:rFonts w:eastAsia="Arial CYR"/>
          <w:color w:val="000000"/>
          <w:sz w:val="28"/>
          <w:szCs w:val="28"/>
          <w:lang w:eastAsia="hi-IN" w:bidi="en-US"/>
        </w:rPr>
        <w:t>. №14102 от 19.10.2021г.) на действия заказчика ГАУЗ ДГБ С ПЦ при проведении закупки № 0311300012421000164 на предмет: «На поставку медицинского расходного материала для лаборатории»</w:t>
      </w:r>
      <w:r w:rsidR="00FD5F93" w:rsidRPr="00745E74">
        <w:rPr>
          <w:sz w:val="28"/>
          <w:szCs w:val="28"/>
        </w:rPr>
        <w:t xml:space="preserve"> </w:t>
      </w:r>
      <w:r w:rsidR="00695300" w:rsidRPr="00745E74">
        <w:rPr>
          <w:sz w:val="28"/>
          <w:szCs w:val="28"/>
        </w:rPr>
        <w:lastRenderedPageBreak/>
        <w:t>не</w:t>
      </w:r>
      <w:r w:rsidR="00094002" w:rsidRPr="00745E74">
        <w:rPr>
          <w:sz w:val="28"/>
          <w:szCs w:val="28"/>
        </w:rPr>
        <w:t>обоснованной</w:t>
      </w:r>
      <w:r w:rsidR="00D80A22" w:rsidRPr="00745E74">
        <w:rPr>
          <w:sz w:val="28"/>
          <w:szCs w:val="28"/>
        </w:rPr>
        <w:t>.</w:t>
      </w:r>
    </w:p>
    <w:p w:rsidR="001A06E7" w:rsidRDefault="009316D8" w:rsidP="00900F59">
      <w:pPr>
        <w:ind w:right="-1" w:firstLine="709"/>
        <w:jc w:val="both"/>
        <w:rPr>
          <w:sz w:val="28"/>
          <w:szCs w:val="28"/>
        </w:rPr>
      </w:pPr>
      <w:r w:rsidRPr="005F4089">
        <w:rPr>
          <w:sz w:val="28"/>
          <w:szCs w:val="28"/>
        </w:rPr>
        <w:t>Решение Комиссии может быть обжаловано в судебном порядке в течение т</w:t>
      </w:r>
      <w:r w:rsidR="00900F59">
        <w:rPr>
          <w:sz w:val="28"/>
          <w:szCs w:val="28"/>
        </w:rPr>
        <w:t>рех месяцев со дня его принятия.</w:t>
      </w:r>
    </w:p>
    <w:p w:rsidR="00094002" w:rsidRDefault="00094002" w:rsidP="00900F59">
      <w:pPr>
        <w:ind w:right="-1" w:firstLine="709"/>
        <w:jc w:val="both"/>
        <w:rPr>
          <w:sz w:val="28"/>
          <w:szCs w:val="28"/>
        </w:rPr>
      </w:pPr>
    </w:p>
    <w:p w:rsidR="00094002" w:rsidRDefault="00094002" w:rsidP="00900F59">
      <w:pPr>
        <w:ind w:right="-1" w:firstLine="709"/>
        <w:jc w:val="both"/>
        <w:rPr>
          <w:sz w:val="28"/>
          <w:szCs w:val="28"/>
        </w:rPr>
      </w:pPr>
    </w:p>
    <w:p w:rsidR="00094002" w:rsidRPr="005F4089" w:rsidRDefault="00094002" w:rsidP="00900F59">
      <w:pPr>
        <w:ind w:right="-1" w:firstLine="709"/>
        <w:jc w:val="both"/>
        <w:rPr>
          <w:sz w:val="28"/>
          <w:szCs w:val="28"/>
        </w:rPr>
      </w:pPr>
    </w:p>
    <w:p w:rsidR="00C939AB" w:rsidRDefault="00C939AB" w:rsidP="001456E0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4E7479" w:rsidRDefault="00695300" w:rsidP="001456E0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proofErr w:type="spellStart"/>
      <w:r>
        <w:rPr>
          <w:rFonts w:eastAsia="Calibri" w:cs="Calibri"/>
          <w:kern w:val="0"/>
          <w:sz w:val="28"/>
          <w:szCs w:val="28"/>
        </w:rPr>
        <w:t>Зам.</w:t>
      </w:r>
      <w:r w:rsidR="001A06E7">
        <w:rPr>
          <w:rFonts w:eastAsia="Calibri" w:cs="Calibri"/>
          <w:kern w:val="0"/>
          <w:sz w:val="28"/>
          <w:szCs w:val="28"/>
        </w:rPr>
        <w:t>Председател</w:t>
      </w:r>
      <w:r>
        <w:rPr>
          <w:rFonts w:eastAsia="Calibri" w:cs="Calibri"/>
          <w:kern w:val="0"/>
          <w:sz w:val="28"/>
          <w:szCs w:val="28"/>
        </w:rPr>
        <w:t>я</w:t>
      </w:r>
      <w:proofErr w:type="spellEnd"/>
      <w:r w:rsidR="00F37679">
        <w:rPr>
          <w:rFonts w:eastAsia="Calibri" w:cs="Calibri"/>
          <w:kern w:val="0"/>
          <w:sz w:val="28"/>
          <w:szCs w:val="28"/>
        </w:rPr>
        <w:t xml:space="preserve"> </w:t>
      </w:r>
      <w:r w:rsidR="00F057A3" w:rsidRPr="005F4089">
        <w:rPr>
          <w:rFonts w:eastAsia="Calibri" w:cs="Calibri"/>
          <w:kern w:val="0"/>
          <w:sz w:val="28"/>
          <w:szCs w:val="28"/>
        </w:rPr>
        <w:t xml:space="preserve">Комиссии                                                    </w:t>
      </w:r>
      <w:r w:rsidR="00745E74">
        <w:rPr>
          <w:rFonts w:eastAsia="Calibri" w:cs="Calibri"/>
          <w:kern w:val="0"/>
          <w:sz w:val="28"/>
          <w:szCs w:val="28"/>
        </w:rPr>
        <w:tab/>
        <w:t xml:space="preserve">  </w:t>
      </w:r>
      <w:r>
        <w:rPr>
          <w:rFonts w:eastAsia="Calibri" w:cs="Calibri"/>
          <w:kern w:val="0"/>
          <w:sz w:val="28"/>
          <w:szCs w:val="28"/>
        </w:rPr>
        <w:t xml:space="preserve"> </w:t>
      </w:r>
      <w:r w:rsidR="00745E74">
        <w:rPr>
          <w:rFonts w:eastAsia="Calibri" w:cs="Calibri"/>
          <w:kern w:val="0"/>
          <w:sz w:val="28"/>
          <w:szCs w:val="28"/>
        </w:rPr>
        <w:t xml:space="preserve">      </w:t>
      </w:r>
      <w:r>
        <w:rPr>
          <w:rFonts w:eastAsia="Calibri" w:cs="Calibri"/>
          <w:kern w:val="0"/>
          <w:sz w:val="28"/>
          <w:szCs w:val="28"/>
        </w:rPr>
        <w:t xml:space="preserve">В.Р. </w:t>
      </w:r>
      <w:proofErr w:type="spellStart"/>
      <w:r>
        <w:rPr>
          <w:rFonts w:eastAsia="Calibri" w:cs="Calibri"/>
          <w:kern w:val="0"/>
          <w:sz w:val="28"/>
          <w:szCs w:val="28"/>
        </w:rPr>
        <w:t>Амирова</w:t>
      </w:r>
      <w:proofErr w:type="spellEnd"/>
      <w:r w:rsidR="00F057A3">
        <w:rPr>
          <w:rFonts w:eastAsia="Calibri" w:cs="Calibri"/>
          <w:kern w:val="0"/>
          <w:sz w:val="28"/>
          <w:szCs w:val="28"/>
        </w:rPr>
        <w:tab/>
      </w:r>
      <w:r w:rsidR="00F057A3" w:rsidRPr="005F4089">
        <w:rPr>
          <w:rFonts w:eastAsia="Calibri" w:cs="Calibri"/>
          <w:kern w:val="0"/>
          <w:sz w:val="28"/>
          <w:szCs w:val="28"/>
        </w:rPr>
        <w:tab/>
      </w:r>
    </w:p>
    <w:p w:rsidR="00AE7962" w:rsidRDefault="00745E74" w:rsidP="001456E0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 </w:t>
      </w:r>
    </w:p>
    <w:p w:rsidR="00695300" w:rsidRDefault="00F057A3" w:rsidP="00695300">
      <w:pPr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>Члены Комиссии</w:t>
      </w:r>
      <w:r w:rsidR="00B43D71">
        <w:rPr>
          <w:rFonts w:eastAsia="Calibri" w:cs="Calibri"/>
          <w:kern w:val="0"/>
          <w:sz w:val="28"/>
          <w:szCs w:val="28"/>
        </w:rPr>
        <w:tab/>
      </w:r>
      <w:r w:rsidR="00695300">
        <w:rPr>
          <w:rFonts w:eastAsia="Calibri" w:cs="Calibri"/>
          <w:kern w:val="0"/>
          <w:sz w:val="28"/>
          <w:szCs w:val="28"/>
        </w:rPr>
        <w:t xml:space="preserve">                                                                                </w:t>
      </w:r>
      <w:r w:rsidR="00745E74">
        <w:rPr>
          <w:rFonts w:eastAsia="Calibri" w:cs="Calibri"/>
          <w:kern w:val="0"/>
          <w:sz w:val="28"/>
          <w:szCs w:val="28"/>
        </w:rPr>
        <w:t xml:space="preserve">       А.С. </w:t>
      </w:r>
      <w:proofErr w:type="spellStart"/>
      <w:r w:rsidR="00745E74">
        <w:rPr>
          <w:rFonts w:eastAsia="Calibri" w:cs="Calibri"/>
          <w:kern w:val="0"/>
          <w:sz w:val="28"/>
          <w:szCs w:val="28"/>
        </w:rPr>
        <w:t>Кучеева</w:t>
      </w:r>
      <w:proofErr w:type="spellEnd"/>
      <w:r w:rsidR="00745E74">
        <w:rPr>
          <w:rFonts w:eastAsia="Calibri" w:cs="Calibri"/>
          <w:kern w:val="0"/>
          <w:sz w:val="28"/>
          <w:szCs w:val="28"/>
        </w:rPr>
        <w:t xml:space="preserve"> </w:t>
      </w:r>
      <w:r w:rsidR="00695300">
        <w:rPr>
          <w:rFonts w:eastAsia="Calibri" w:cs="Calibri"/>
          <w:kern w:val="0"/>
          <w:sz w:val="28"/>
          <w:szCs w:val="28"/>
        </w:rPr>
        <w:t xml:space="preserve"> </w:t>
      </w:r>
    </w:p>
    <w:p w:rsidR="00695300" w:rsidRDefault="00695300" w:rsidP="00695300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F057A3" w:rsidRDefault="00F057A3" w:rsidP="00F057A3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676B40" w:rsidRDefault="00695300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</w:r>
      <w:r w:rsidR="00745E74">
        <w:rPr>
          <w:rFonts w:eastAsia="Calibri" w:cs="Calibri"/>
          <w:kern w:val="0"/>
          <w:sz w:val="28"/>
          <w:szCs w:val="28"/>
        </w:rPr>
        <w:t>Л.А. Акперова</w:t>
      </w:r>
    </w:p>
    <w:p w:rsidR="00676B40" w:rsidRDefault="00676B40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4212D1" w:rsidRDefault="004212D1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4212D1" w:rsidRDefault="004212D1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7A2F93" w:rsidRDefault="007A2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76BB3" w:rsidRDefault="00676BB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D80A22" w:rsidRDefault="00D80A2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094002" w:rsidRDefault="0009400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094002" w:rsidRDefault="0009400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094002" w:rsidRDefault="0009400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094002" w:rsidRDefault="0009400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D80A22" w:rsidRDefault="00D80A2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D80A22" w:rsidRDefault="00D80A2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D80A22" w:rsidRDefault="00D80A22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9F27C7" w:rsidRDefault="009F27C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9F27C7" w:rsidRDefault="009F27C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9F27C7" w:rsidRDefault="009F27C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9F27C7" w:rsidRDefault="009F27C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9F27C7" w:rsidRDefault="009F27C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FD5F93" w:rsidRDefault="00FD5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FD5F93" w:rsidRDefault="00FD5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FD5F93" w:rsidRDefault="00FD5F93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262077" w:rsidRPr="00094002" w:rsidRDefault="00262077" w:rsidP="00F057A3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20"/>
          <w:szCs w:val="20"/>
        </w:rPr>
      </w:pPr>
    </w:p>
    <w:p w:rsidR="00F057A3" w:rsidRPr="00094002" w:rsidRDefault="00094002" w:rsidP="00FD5F93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20"/>
          <w:szCs w:val="20"/>
        </w:rPr>
      </w:pPr>
      <w:r w:rsidRPr="00094002">
        <w:rPr>
          <w:rFonts w:eastAsia="Calibri"/>
          <w:kern w:val="0"/>
          <w:sz w:val="20"/>
          <w:szCs w:val="20"/>
        </w:rPr>
        <w:t>Акперова Л.А.</w:t>
      </w:r>
      <w:r w:rsidR="00F057A3" w:rsidRPr="00094002">
        <w:rPr>
          <w:rFonts w:eastAsia="Calibri"/>
          <w:kern w:val="0"/>
          <w:sz w:val="20"/>
          <w:szCs w:val="20"/>
        </w:rPr>
        <w:t>(843)23</w:t>
      </w:r>
      <w:r w:rsidR="00745E74">
        <w:rPr>
          <w:rFonts w:eastAsia="Calibri"/>
          <w:kern w:val="0"/>
          <w:sz w:val="20"/>
          <w:szCs w:val="20"/>
        </w:rPr>
        <w:t>93-10-91</w:t>
      </w:r>
    </w:p>
    <w:sectPr w:rsidR="00F057A3" w:rsidRPr="00094002" w:rsidSect="00AB75B5">
      <w:headerReference w:type="default" r:id="rId11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6D9" w:rsidRDefault="00DC66D9" w:rsidP="007677E6">
      <w:r>
        <w:separator/>
      </w:r>
    </w:p>
  </w:endnote>
  <w:endnote w:type="continuationSeparator" w:id="0">
    <w:p w:rsidR="00DC66D9" w:rsidRDefault="00DC66D9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6D9" w:rsidRDefault="00DC66D9" w:rsidP="007677E6">
      <w:r>
        <w:separator/>
      </w:r>
    </w:p>
  </w:footnote>
  <w:footnote w:type="continuationSeparator" w:id="0">
    <w:p w:rsidR="00DC66D9" w:rsidRDefault="00DC66D9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EndPr/>
    <w:sdtContent>
      <w:p w:rsidR="00DC66D9" w:rsidRDefault="00DC66D9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E7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C66D9" w:rsidRDefault="00DC66D9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0472E85"/>
    <w:multiLevelType w:val="hybridMultilevel"/>
    <w:tmpl w:val="0FF457B6"/>
    <w:lvl w:ilvl="0" w:tplc="48126152">
      <w:start w:val="5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104D0FF9"/>
    <w:multiLevelType w:val="hybridMultilevel"/>
    <w:tmpl w:val="1172B16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F03FE4"/>
    <w:multiLevelType w:val="hybridMultilevel"/>
    <w:tmpl w:val="A2449906"/>
    <w:lvl w:ilvl="0" w:tplc="C55269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A56177"/>
    <w:multiLevelType w:val="hybridMultilevel"/>
    <w:tmpl w:val="71F684A4"/>
    <w:lvl w:ilvl="0" w:tplc="09A0A0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C4A17"/>
    <w:multiLevelType w:val="hybridMultilevel"/>
    <w:tmpl w:val="6DAA9666"/>
    <w:lvl w:ilvl="0" w:tplc="AF8E5C2C">
      <w:start w:val="1"/>
      <w:numFmt w:val="decimal"/>
      <w:lvlText w:val="%1."/>
      <w:lvlJc w:val="left"/>
      <w:pPr>
        <w:ind w:left="108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7">
    <w:nsid w:val="26C34368"/>
    <w:multiLevelType w:val="hybridMultilevel"/>
    <w:tmpl w:val="74D205F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3933AF2"/>
    <w:multiLevelType w:val="multilevel"/>
    <w:tmpl w:val="44D62C4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alibri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eastAsia="Calibri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alibri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Calibri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Calibri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Calibri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Calibri"/>
        <w:color w:val="auto"/>
      </w:rPr>
    </w:lvl>
  </w:abstractNum>
  <w:abstractNum w:abstractNumId="9">
    <w:nsid w:val="356A51DD"/>
    <w:multiLevelType w:val="hybridMultilevel"/>
    <w:tmpl w:val="9C6C80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7A5703A"/>
    <w:multiLevelType w:val="hybridMultilevel"/>
    <w:tmpl w:val="FE12B6EC"/>
    <w:lvl w:ilvl="0" w:tplc="DCB47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200D22"/>
    <w:multiLevelType w:val="hybridMultilevel"/>
    <w:tmpl w:val="EC36744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BAF748A"/>
    <w:multiLevelType w:val="hybridMultilevel"/>
    <w:tmpl w:val="97CCE368"/>
    <w:lvl w:ilvl="0" w:tplc="219CB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D0B1340"/>
    <w:multiLevelType w:val="hybridMultilevel"/>
    <w:tmpl w:val="29E6DBD8"/>
    <w:lvl w:ilvl="0" w:tplc="646CF8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38057E7"/>
    <w:multiLevelType w:val="hybridMultilevel"/>
    <w:tmpl w:val="3B94015E"/>
    <w:lvl w:ilvl="0" w:tplc="29BC5EE6">
      <w:start w:val="1"/>
      <w:numFmt w:val="decimal"/>
      <w:lvlText w:val="%1."/>
      <w:lvlJc w:val="left"/>
      <w:pPr>
        <w:ind w:left="178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ABF3E26"/>
    <w:multiLevelType w:val="hybridMultilevel"/>
    <w:tmpl w:val="D9645CA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E1D661E"/>
    <w:multiLevelType w:val="hybridMultilevel"/>
    <w:tmpl w:val="82AEE77E"/>
    <w:lvl w:ilvl="0" w:tplc="0FF8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0C3DDA"/>
    <w:multiLevelType w:val="hybridMultilevel"/>
    <w:tmpl w:val="10F28FD8"/>
    <w:lvl w:ilvl="0" w:tplc="3DBCC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4883E65"/>
    <w:multiLevelType w:val="hybridMultilevel"/>
    <w:tmpl w:val="EB327BD4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9">
    <w:nsid w:val="551A7BD6"/>
    <w:multiLevelType w:val="hybridMultilevel"/>
    <w:tmpl w:val="36CA48A8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5E0448F"/>
    <w:multiLevelType w:val="hybridMultilevel"/>
    <w:tmpl w:val="84CE5CDC"/>
    <w:lvl w:ilvl="0" w:tplc="D81AEF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D2009"/>
    <w:multiLevelType w:val="hybridMultilevel"/>
    <w:tmpl w:val="3EC44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47D7F"/>
    <w:multiLevelType w:val="hybridMultilevel"/>
    <w:tmpl w:val="15640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74BFB"/>
    <w:multiLevelType w:val="hybridMultilevel"/>
    <w:tmpl w:val="8258DB42"/>
    <w:lvl w:ilvl="0" w:tplc="F3EAE4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44628A"/>
    <w:multiLevelType w:val="hybridMultilevel"/>
    <w:tmpl w:val="5A500C34"/>
    <w:lvl w:ilvl="0" w:tplc="53E01D8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182AE2"/>
    <w:multiLevelType w:val="hybridMultilevel"/>
    <w:tmpl w:val="0DC49EF6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197E3A"/>
    <w:multiLevelType w:val="hybridMultilevel"/>
    <w:tmpl w:val="9C1ED6AA"/>
    <w:lvl w:ilvl="0" w:tplc="968CE4C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537F42"/>
    <w:multiLevelType w:val="hybridMultilevel"/>
    <w:tmpl w:val="B3D2FEBA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8">
    <w:nsid w:val="68432495"/>
    <w:multiLevelType w:val="hybridMultilevel"/>
    <w:tmpl w:val="0E2E6AE2"/>
    <w:lvl w:ilvl="0" w:tplc="108878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BD50834"/>
    <w:multiLevelType w:val="hybridMultilevel"/>
    <w:tmpl w:val="17EACE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C022718"/>
    <w:multiLevelType w:val="hybridMultilevel"/>
    <w:tmpl w:val="27EE2CC8"/>
    <w:lvl w:ilvl="0" w:tplc="87D6AED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1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3"/>
  </w:num>
  <w:num w:numId="5">
    <w:abstractNumId w:val="15"/>
  </w:num>
  <w:num w:numId="6">
    <w:abstractNumId w:val="27"/>
  </w:num>
  <w:num w:numId="7">
    <w:abstractNumId w:val="26"/>
  </w:num>
  <w:num w:numId="8">
    <w:abstractNumId w:val="9"/>
  </w:num>
  <w:num w:numId="9">
    <w:abstractNumId w:val="11"/>
  </w:num>
  <w:num w:numId="10">
    <w:abstractNumId w:val="24"/>
  </w:num>
  <w:num w:numId="11">
    <w:abstractNumId w:val="7"/>
  </w:num>
  <w:num w:numId="12">
    <w:abstractNumId w:val="19"/>
  </w:num>
  <w:num w:numId="13">
    <w:abstractNumId w:val="18"/>
  </w:num>
  <w:num w:numId="14">
    <w:abstractNumId w:val="10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7"/>
  </w:num>
  <w:num w:numId="18">
    <w:abstractNumId w:val="22"/>
  </w:num>
  <w:num w:numId="19">
    <w:abstractNumId w:val="21"/>
  </w:num>
  <w:num w:numId="20">
    <w:abstractNumId w:val="4"/>
  </w:num>
  <w:num w:numId="21">
    <w:abstractNumId w:val="28"/>
  </w:num>
  <w:num w:numId="22">
    <w:abstractNumId w:val="25"/>
  </w:num>
  <w:num w:numId="23">
    <w:abstractNumId w:val="16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5"/>
  </w:num>
  <w:num w:numId="27">
    <w:abstractNumId w:val="6"/>
  </w:num>
  <w:num w:numId="28">
    <w:abstractNumId w:val="30"/>
  </w:num>
  <w:num w:numId="29">
    <w:abstractNumId w:val="29"/>
  </w:num>
  <w:num w:numId="30">
    <w:abstractNumId w:val="2"/>
  </w:num>
  <w:num w:numId="31">
    <w:abstractNumId w:val="23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68"/>
    <w:rsid w:val="00002FF4"/>
    <w:rsid w:val="0000380B"/>
    <w:rsid w:val="00005672"/>
    <w:rsid w:val="0000588C"/>
    <w:rsid w:val="00006F83"/>
    <w:rsid w:val="0000736F"/>
    <w:rsid w:val="00011035"/>
    <w:rsid w:val="0001133E"/>
    <w:rsid w:val="00014A52"/>
    <w:rsid w:val="00016821"/>
    <w:rsid w:val="00016949"/>
    <w:rsid w:val="00023046"/>
    <w:rsid w:val="00023B1B"/>
    <w:rsid w:val="000267DB"/>
    <w:rsid w:val="00027135"/>
    <w:rsid w:val="00030DEE"/>
    <w:rsid w:val="000335D6"/>
    <w:rsid w:val="0003544F"/>
    <w:rsid w:val="000354F5"/>
    <w:rsid w:val="0003614B"/>
    <w:rsid w:val="0003637D"/>
    <w:rsid w:val="00040D87"/>
    <w:rsid w:val="0004362D"/>
    <w:rsid w:val="000508EB"/>
    <w:rsid w:val="000517D6"/>
    <w:rsid w:val="000523B2"/>
    <w:rsid w:val="000563B7"/>
    <w:rsid w:val="0005699A"/>
    <w:rsid w:val="00063DEF"/>
    <w:rsid w:val="00066B60"/>
    <w:rsid w:val="00067E07"/>
    <w:rsid w:val="0007104C"/>
    <w:rsid w:val="00072D5A"/>
    <w:rsid w:val="00072F3C"/>
    <w:rsid w:val="00073649"/>
    <w:rsid w:val="00074B3D"/>
    <w:rsid w:val="00074C42"/>
    <w:rsid w:val="00083FAE"/>
    <w:rsid w:val="00084CC2"/>
    <w:rsid w:val="00086623"/>
    <w:rsid w:val="00087C56"/>
    <w:rsid w:val="000907AD"/>
    <w:rsid w:val="00093EF4"/>
    <w:rsid w:val="00094002"/>
    <w:rsid w:val="0009602F"/>
    <w:rsid w:val="000A1A71"/>
    <w:rsid w:val="000A1E8B"/>
    <w:rsid w:val="000A4B31"/>
    <w:rsid w:val="000A5C80"/>
    <w:rsid w:val="000A606C"/>
    <w:rsid w:val="000A6523"/>
    <w:rsid w:val="000A691B"/>
    <w:rsid w:val="000C323D"/>
    <w:rsid w:val="000C4988"/>
    <w:rsid w:val="000C5FC9"/>
    <w:rsid w:val="000C7F2F"/>
    <w:rsid w:val="000D1048"/>
    <w:rsid w:val="000D153C"/>
    <w:rsid w:val="000D24FC"/>
    <w:rsid w:val="000E3229"/>
    <w:rsid w:val="000E3E18"/>
    <w:rsid w:val="000E5F45"/>
    <w:rsid w:val="000E7A76"/>
    <w:rsid w:val="000F2EC0"/>
    <w:rsid w:val="000F35B4"/>
    <w:rsid w:val="000F4EE3"/>
    <w:rsid w:val="000F5463"/>
    <w:rsid w:val="000F59D2"/>
    <w:rsid w:val="000F78EC"/>
    <w:rsid w:val="000F798A"/>
    <w:rsid w:val="00100784"/>
    <w:rsid w:val="00104E93"/>
    <w:rsid w:val="001051CD"/>
    <w:rsid w:val="00105564"/>
    <w:rsid w:val="00110FD1"/>
    <w:rsid w:val="00111F33"/>
    <w:rsid w:val="001150D1"/>
    <w:rsid w:val="00115F57"/>
    <w:rsid w:val="0011757C"/>
    <w:rsid w:val="001207F2"/>
    <w:rsid w:val="00121289"/>
    <w:rsid w:val="0012389B"/>
    <w:rsid w:val="00130CB5"/>
    <w:rsid w:val="001313B5"/>
    <w:rsid w:val="00131BB6"/>
    <w:rsid w:val="001322B4"/>
    <w:rsid w:val="0013404C"/>
    <w:rsid w:val="00140415"/>
    <w:rsid w:val="001456E0"/>
    <w:rsid w:val="00146F48"/>
    <w:rsid w:val="00147158"/>
    <w:rsid w:val="00150D7F"/>
    <w:rsid w:val="001514AD"/>
    <w:rsid w:val="001516A4"/>
    <w:rsid w:val="001530C4"/>
    <w:rsid w:val="00163DF5"/>
    <w:rsid w:val="00166BA9"/>
    <w:rsid w:val="0017432F"/>
    <w:rsid w:val="001749A1"/>
    <w:rsid w:val="00175EF2"/>
    <w:rsid w:val="001765D8"/>
    <w:rsid w:val="001801EC"/>
    <w:rsid w:val="00180231"/>
    <w:rsid w:val="001814DF"/>
    <w:rsid w:val="0018556D"/>
    <w:rsid w:val="001862D9"/>
    <w:rsid w:val="00187369"/>
    <w:rsid w:val="00190B67"/>
    <w:rsid w:val="00192ABD"/>
    <w:rsid w:val="001954BE"/>
    <w:rsid w:val="0019665F"/>
    <w:rsid w:val="0019671F"/>
    <w:rsid w:val="0019680B"/>
    <w:rsid w:val="00196BAF"/>
    <w:rsid w:val="0019769A"/>
    <w:rsid w:val="001A06E7"/>
    <w:rsid w:val="001A31C7"/>
    <w:rsid w:val="001A3786"/>
    <w:rsid w:val="001A515B"/>
    <w:rsid w:val="001A5F86"/>
    <w:rsid w:val="001A7921"/>
    <w:rsid w:val="001B176C"/>
    <w:rsid w:val="001B1D88"/>
    <w:rsid w:val="001B36FE"/>
    <w:rsid w:val="001B515C"/>
    <w:rsid w:val="001B5665"/>
    <w:rsid w:val="001B60F4"/>
    <w:rsid w:val="001B7A80"/>
    <w:rsid w:val="001C12E4"/>
    <w:rsid w:val="001C1D07"/>
    <w:rsid w:val="001C2AED"/>
    <w:rsid w:val="001C31F7"/>
    <w:rsid w:val="001C3372"/>
    <w:rsid w:val="001D04CA"/>
    <w:rsid w:val="001D2AAE"/>
    <w:rsid w:val="001D3C68"/>
    <w:rsid w:val="001D4C90"/>
    <w:rsid w:val="001D5189"/>
    <w:rsid w:val="001E0AAD"/>
    <w:rsid w:val="001E296C"/>
    <w:rsid w:val="001E478F"/>
    <w:rsid w:val="001E720C"/>
    <w:rsid w:val="001F02FB"/>
    <w:rsid w:val="001F1DB8"/>
    <w:rsid w:val="001F5293"/>
    <w:rsid w:val="001F6B46"/>
    <w:rsid w:val="001F6EEF"/>
    <w:rsid w:val="001F7332"/>
    <w:rsid w:val="002006EE"/>
    <w:rsid w:val="0020411E"/>
    <w:rsid w:val="0021053F"/>
    <w:rsid w:val="0021063D"/>
    <w:rsid w:val="00211D29"/>
    <w:rsid w:val="00213FCA"/>
    <w:rsid w:val="00215683"/>
    <w:rsid w:val="002206C3"/>
    <w:rsid w:val="0022319B"/>
    <w:rsid w:val="00223522"/>
    <w:rsid w:val="00224884"/>
    <w:rsid w:val="00224D85"/>
    <w:rsid w:val="002316AF"/>
    <w:rsid w:val="00232009"/>
    <w:rsid w:val="00235F69"/>
    <w:rsid w:val="002415E8"/>
    <w:rsid w:val="00241DB1"/>
    <w:rsid w:val="002441EE"/>
    <w:rsid w:val="002446B6"/>
    <w:rsid w:val="00244DE9"/>
    <w:rsid w:val="0025369A"/>
    <w:rsid w:val="00257C8F"/>
    <w:rsid w:val="00257E4B"/>
    <w:rsid w:val="00262077"/>
    <w:rsid w:val="002644B8"/>
    <w:rsid w:val="00273F10"/>
    <w:rsid w:val="002755FA"/>
    <w:rsid w:val="00276A26"/>
    <w:rsid w:val="00277500"/>
    <w:rsid w:val="0028219C"/>
    <w:rsid w:val="00284B20"/>
    <w:rsid w:val="00284E4C"/>
    <w:rsid w:val="002855EB"/>
    <w:rsid w:val="00285D0F"/>
    <w:rsid w:val="00291556"/>
    <w:rsid w:val="002A0C71"/>
    <w:rsid w:val="002A1858"/>
    <w:rsid w:val="002A332E"/>
    <w:rsid w:val="002A77F6"/>
    <w:rsid w:val="002C235F"/>
    <w:rsid w:val="002C2A53"/>
    <w:rsid w:val="002C41FB"/>
    <w:rsid w:val="002C53BE"/>
    <w:rsid w:val="002C6377"/>
    <w:rsid w:val="002C6621"/>
    <w:rsid w:val="002C6705"/>
    <w:rsid w:val="002C677F"/>
    <w:rsid w:val="002C7713"/>
    <w:rsid w:val="002D0297"/>
    <w:rsid w:val="002D03BA"/>
    <w:rsid w:val="002D3D51"/>
    <w:rsid w:val="002D4A22"/>
    <w:rsid w:val="002D7003"/>
    <w:rsid w:val="002E2D85"/>
    <w:rsid w:val="002E4808"/>
    <w:rsid w:val="002F0367"/>
    <w:rsid w:val="002F4CBB"/>
    <w:rsid w:val="002F7C51"/>
    <w:rsid w:val="00302B7E"/>
    <w:rsid w:val="00303020"/>
    <w:rsid w:val="00304C2D"/>
    <w:rsid w:val="003064F2"/>
    <w:rsid w:val="003116C6"/>
    <w:rsid w:val="0031253E"/>
    <w:rsid w:val="0032026F"/>
    <w:rsid w:val="003226E6"/>
    <w:rsid w:val="00322832"/>
    <w:rsid w:val="00323166"/>
    <w:rsid w:val="00327021"/>
    <w:rsid w:val="003314B9"/>
    <w:rsid w:val="00332DA4"/>
    <w:rsid w:val="003339DE"/>
    <w:rsid w:val="00334A6D"/>
    <w:rsid w:val="003351BB"/>
    <w:rsid w:val="00337415"/>
    <w:rsid w:val="00340D4C"/>
    <w:rsid w:val="00343376"/>
    <w:rsid w:val="00345901"/>
    <w:rsid w:val="00350107"/>
    <w:rsid w:val="003512B7"/>
    <w:rsid w:val="00352742"/>
    <w:rsid w:val="00355489"/>
    <w:rsid w:val="00360329"/>
    <w:rsid w:val="003635BF"/>
    <w:rsid w:val="00363D97"/>
    <w:rsid w:val="00365AA7"/>
    <w:rsid w:val="00366212"/>
    <w:rsid w:val="00367797"/>
    <w:rsid w:val="00370123"/>
    <w:rsid w:val="00371E1A"/>
    <w:rsid w:val="00373C83"/>
    <w:rsid w:val="003742DD"/>
    <w:rsid w:val="003752C0"/>
    <w:rsid w:val="00376A96"/>
    <w:rsid w:val="00376B09"/>
    <w:rsid w:val="00381865"/>
    <w:rsid w:val="00382831"/>
    <w:rsid w:val="00382B31"/>
    <w:rsid w:val="00383FD6"/>
    <w:rsid w:val="0038640A"/>
    <w:rsid w:val="00392DF9"/>
    <w:rsid w:val="00392E78"/>
    <w:rsid w:val="003932AB"/>
    <w:rsid w:val="00394A91"/>
    <w:rsid w:val="00395484"/>
    <w:rsid w:val="00395E3F"/>
    <w:rsid w:val="003A0101"/>
    <w:rsid w:val="003A29B9"/>
    <w:rsid w:val="003A5E23"/>
    <w:rsid w:val="003A6BC0"/>
    <w:rsid w:val="003B0232"/>
    <w:rsid w:val="003B10FC"/>
    <w:rsid w:val="003B4247"/>
    <w:rsid w:val="003B555E"/>
    <w:rsid w:val="003B5BA5"/>
    <w:rsid w:val="003B604F"/>
    <w:rsid w:val="003B7DFA"/>
    <w:rsid w:val="003C201B"/>
    <w:rsid w:val="003C2C77"/>
    <w:rsid w:val="003C4614"/>
    <w:rsid w:val="003C4F4B"/>
    <w:rsid w:val="003C5366"/>
    <w:rsid w:val="003D0A24"/>
    <w:rsid w:val="003D1E32"/>
    <w:rsid w:val="003D3C4D"/>
    <w:rsid w:val="003D6610"/>
    <w:rsid w:val="003D675E"/>
    <w:rsid w:val="003E05BE"/>
    <w:rsid w:val="003E2344"/>
    <w:rsid w:val="003E2511"/>
    <w:rsid w:val="003E2D91"/>
    <w:rsid w:val="003E36D7"/>
    <w:rsid w:val="003E37C6"/>
    <w:rsid w:val="003E3DBC"/>
    <w:rsid w:val="003E4ABC"/>
    <w:rsid w:val="003E6EF9"/>
    <w:rsid w:val="003F5863"/>
    <w:rsid w:val="003F6FF6"/>
    <w:rsid w:val="00403A77"/>
    <w:rsid w:val="00405D47"/>
    <w:rsid w:val="00405E7D"/>
    <w:rsid w:val="00405EE1"/>
    <w:rsid w:val="00412280"/>
    <w:rsid w:val="004144AF"/>
    <w:rsid w:val="004212D1"/>
    <w:rsid w:val="00423A58"/>
    <w:rsid w:val="00424270"/>
    <w:rsid w:val="0042796D"/>
    <w:rsid w:val="00432224"/>
    <w:rsid w:val="0043291D"/>
    <w:rsid w:val="00433139"/>
    <w:rsid w:val="0043450A"/>
    <w:rsid w:val="00436967"/>
    <w:rsid w:val="0043754D"/>
    <w:rsid w:val="00443F6D"/>
    <w:rsid w:val="00445A26"/>
    <w:rsid w:val="00447C01"/>
    <w:rsid w:val="0045077C"/>
    <w:rsid w:val="00451938"/>
    <w:rsid w:val="00452CE0"/>
    <w:rsid w:val="0045555A"/>
    <w:rsid w:val="00462B61"/>
    <w:rsid w:val="00463C32"/>
    <w:rsid w:val="00470FC8"/>
    <w:rsid w:val="004713A1"/>
    <w:rsid w:val="00471DA5"/>
    <w:rsid w:val="00474AB4"/>
    <w:rsid w:val="004763E4"/>
    <w:rsid w:val="00476829"/>
    <w:rsid w:val="00476956"/>
    <w:rsid w:val="004769CB"/>
    <w:rsid w:val="00477431"/>
    <w:rsid w:val="00484506"/>
    <w:rsid w:val="004875AF"/>
    <w:rsid w:val="00491CF7"/>
    <w:rsid w:val="004934C5"/>
    <w:rsid w:val="00497A83"/>
    <w:rsid w:val="004A055C"/>
    <w:rsid w:val="004A4EC4"/>
    <w:rsid w:val="004B1989"/>
    <w:rsid w:val="004B1BE1"/>
    <w:rsid w:val="004B4486"/>
    <w:rsid w:val="004C21BF"/>
    <w:rsid w:val="004D08CF"/>
    <w:rsid w:val="004D31CE"/>
    <w:rsid w:val="004D6483"/>
    <w:rsid w:val="004E1080"/>
    <w:rsid w:val="004E3C28"/>
    <w:rsid w:val="004E4A3B"/>
    <w:rsid w:val="004E4B98"/>
    <w:rsid w:val="004E522A"/>
    <w:rsid w:val="004E7479"/>
    <w:rsid w:val="004F376C"/>
    <w:rsid w:val="004F4497"/>
    <w:rsid w:val="004F4E83"/>
    <w:rsid w:val="00501116"/>
    <w:rsid w:val="00501F93"/>
    <w:rsid w:val="00505CCF"/>
    <w:rsid w:val="00512752"/>
    <w:rsid w:val="00524F57"/>
    <w:rsid w:val="00525CEF"/>
    <w:rsid w:val="00530AEF"/>
    <w:rsid w:val="00532C8B"/>
    <w:rsid w:val="00533AB6"/>
    <w:rsid w:val="00534E85"/>
    <w:rsid w:val="005358A7"/>
    <w:rsid w:val="00536164"/>
    <w:rsid w:val="00537275"/>
    <w:rsid w:val="00541691"/>
    <w:rsid w:val="005435AD"/>
    <w:rsid w:val="00556471"/>
    <w:rsid w:val="00556731"/>
    <w:rsid w:val="005574EA"/>
    <w:rsid w:val="00565682"/>
    <w:rsid w:val="00565CD4"/>
    <w:rsid w:val="00573E35"/>
    <w:rsid w:val="0057661A"/>
    <w:rsid w:val="00577409"/>
    <w:rsid w:val="005779CF"/>
    <w:rsid w:val="0058207B"/>
    <w:rsid w:val="0058380B"/>
    <w:rsid w:val="00595A1D"/>
    <w:rsid w:val="00597838"/>
    <w:rsid w:val="005A1DB3"/>
    <w:rsid w:val="005B3270"/>
    <w:rsid w:val="005B4D3E"/>
    <w:rsid w:val="005C1A47"/>
    <w:rsid w:val="005C1A6C"/>
    <w:rsid w:val="005C1AEE"/>
    <w:rsid w:val="005C1FEC"/>
    <w:rsid w:val="005C294E"/>
    <w:rsid w:val="005C45D9"/>
    <w:rsid w:val="005C52CD"/>
    <w:rsid w:val="005C576B"/>
    <w:rsid w:val="005D0275"/>
    <w:rsid w:val="005D1A39"/>
    <w:rsid w:val="005D3F37"/>
    <w:rsid w:val="005D4CD8"/>
    <w:rsid w:val="005E09F7"/>
    <w:rsid w:val="005E2BEF"/>
    <w:rsid w:val="005E43BC"/>
    <w:rsid w:val="005E519D"/>
    <w:rsid w:val="005E6078"/>
    <w:rsid w:val="005F0B21"/>
    <w:rsid w:val="005F4089"/>
    <w:rsid w:val="005F6330"/>
    <w:rsid w:val="00603062"/>
    <w:rsid w:val="006038C5"/>
    <w:rsid w:val="00606AF5"/>
    <w:rsid w:val="00607BB8"/>
    <w:rsid w:val="00610C50"/>
    <w:rsid w:val="00613549"/>
    <w:rsid w:val="006143CD"/>
    <w:rsid w:val="0061600A"/>
    <w:rsid w:val="00616386"/>
    <w:rsid w:val="00617939"/>
    <w:rsid w:val="00620425"/>
    <w:rsid w:val="006204BE"/>
    <w:rsid w:val="00620A38"/>
    <w:rsid w:val="00621A9B"/>
    <w:rsid w:val="00622E83"/>
    <w:rsid w:val="00623077"/>
    <w:rsid w:val="00625A1E"/>
    <w:rsid w:val="0062622A"/>
    <w:rsid w:val="00627E5C"/>
    <w:rsid w:val="00643A23"/>
    <w:rsid w:val="0064406E"/>
    <w:rsid w:val="00650AD4"/>
    <w:rsid w:val="00651C97"/>
    <w:rsid w:val="0065702F"/>
    <w:rsid w:val="00671413"/>
    <w:rsid w:val="00671FEA"/>
    <w:rsid w:val="00672C17"/>
    <w:rsid w:val="00672CD8"/>
    <w:rsid w:val="006741B0"/>
    <w:rsid w:val="00674FA2"/>
    <w:rsid w:val="0067625F"/>
    <w:rsid w:val="006764E7"/>
    <w:rsid w:val="00676B40"/>
    <w:rsid w:val="00676BB3"/>
    <w:rsid w:val="00681B09"/>
    <w:rsid w:val="00683653"/>
    <w:rsid w:val="00686B01"/>
    <w:rsid w:val="00690884"/>
    <w:rsid w:val="0069194C"/>
    <w:rsid w:val="00691C46"/>
    <w:rsid w:val="006943E4"/>
    <w:rsid w:val="00695300"/>
    <w:rsid w:val="006A25CF"/>
    <w:rsid w:val="006A3CF7"/>
    <w:rsid w:val="006A5902"/>
    <w:rsid w:val="006A5C84"/>
    <w:rsid w:val="006A6937"/>
    <w:rsid w:val="006B1474"/>
    <w:rsid w:val="006B18D1"/>
    <w:rsid w:val="006B4098"/>
    <w:rsid w:val="006B6602"/>
    <w:rsid w:val="006B6E59"/>
    <w:rsid w:val="006B7E79"/>
    <w:rsid w:val="006C1911"/>
    <w:rsid w:val="006C1C9C"/>
    <w:rsid w:val="006C1E0E"/>
    <w:rsid w:val="006C5539"/>
    <w:rsid w:val="006C57D2"/>
    <w:rsid w:val="006C7394"/>
    <w:rsid w:val="006D4253"/>
    <w:rsid w:val="006D4BCE"/>
    <w:rsid w:val="006D6123"/>
    <w:rsid w:val="006D73A6"/>
    <w:rsid w:val="006E062A"/>
    <w:rsid w:val="006E1ACE"/>
    <w:rsid w:val="006E1F11"/>
    <w:rsid w:val="006E5303"/>
    <w:rsid w:val="006F0DEF"/>
    <w:rsid w:val="006F363A"/>
    <w:rsid w:val="006F507F"/>
    <w:rsid w:val="00701B26"/>
    <w:rsid w:val="00705B94"/>
    <w:rsid w:val="00706DC7"/>
    <w:rsid w:val="0071010F"/>
    <w:rsid w:val="007105CB"/>
    <w:rsid w:val="007119F9"/>
    <w:rsid w:val="0071377A"/>
    <w:rsid w:val="00714E79"/>
    <w:rsid w:val="00716DAC"/>
    <w:rsid w:val="00717204"/>
    <w:rsid w:val="00717919"/>
    <w:rsid w:val="00720F79"/>
    <w:rsid w:val="00721687"/>
    <w:rsid w:val="0072244A"/>
    <w:rsid w:val="00723C10"/>
    <w:rsid w:val="00724728"/>
    <w:rsid w:val="0072704A"/>
    <w:rsid w:val="007318C0"/>
    <w:rsid w:val="00735C5D"/>
    <w:rsid w:val="00736881"/>
    <w:rsid w:val="007418FA"/>
    <w:rsid w:val="00741E09"/>
    <w:rsid w:val="007458BD"/>
    <w:rsid w:val="00745E74"/>
    <w:rsid w:val="00754149"/>
    <w:rsid w:val="00754BF6"/>
    <w:rsid w:val="007625E5"/>
    <w:rsid w:val="00763770"/>
    <w:rsid w:val="00766B5D"/>
    <w:rsid w:val="007677E6"/>
    <w:rsid w:val="00767AC4"/>
    <w:rsid w:val="0077580B"/>
    <w:rsid w:val="00776A7E"/>
    <w:rsid w:val="00780B0D"/>
    <w:rsid w:val="00787F16"/>
    <w:rsid w:val="00790A0C"/>
    <w:rsid w:val="007953AA"/>
    <w:rsid w:val="00796A5A"/>
    <w:rsid w:val="007A2F93"/>
    <w:rsid w:val="007A3D3A"/>
    <w:rsid w:val="007A3DF7"/>
    <w:rsid w:val="007A46AB"/>
    <w:rsid w:val="007A4B66"/>
    <w:rsid w:val="007B2C60"/>
    <w:rsid w:val="007B2E70"/>
    <w:rsid w:val="007B3242"/>
    <w:rsid w:val="007B59BE"/>
    <w:rsid w:val="007B672B"/>
    <w:rsid w:val="007C0E87"/>
    <w:rsid w:val="007C4EA0"/>
    <w:rsid w:val="007C5ABE"/>
    <w:rsid w:val="007D1F1A"/>
    <w:rsid w:val="007D2300"/>
    <w:rsid w:val="007D2832"/>
    <w:rsid w:val="007D2D0C"/>
    <w:rsid w:val="007D6F87"/>
    <w:rsid w:val="007E0411"/>
    <w:rsid w:val="007E099A"/>
    <w:rsid w:val="007E0E30"/>
    <w:rsid w:val="007E634A"/>
    <w:rsid w:val="007F04F0"/>
    <w:rsid w:val="007F4D0B"/>
    <w:rsid w:val="007F6867"/>
    <w:rsid w:val="007F74AA"/>
    <w:rsid w:val="007F7856"/>
    <w:rsid w:val="00801C55"/>
    <w:rsid w:val="008041C6"/>
    <w:rsid w:val="00805EFC"/>
    <w:rsid w:val="00806DAE"/>
    <w:rsid w:val="00811E4E"/>
    <w:rsid w:val="00812649"/>
    <w:rsid w:val="00813519"/>
    <w:rsid w:val="00814185"/>
    <w:rsid w:val="00815814"/>
    <w:rsid w:val="008162C8"/>
    <w:rsid w:val="008176F9"/>
    <w:rsid w:val="00817FCE"/>
    <w:rsid w:val="008216B0"/>
    <w:rsid w:val="00821D98"/>
    <w:rsid w:val="008225E5"/>
    <w:rsid w:val="00825396"/>
    <w:rsid w:val="00835F5C"/>
    <w:rsid w:val="008405CD"/>
    <w:rsid w:val="00840B17"/>
    <w:rsid w:val="00842C3D"/>
    <w:rsid w:val="00842D06"/>
    <w:rsid w:val="00845275"/>
    <w:rsid w:val="00850E94"/>
    <w:rsid w:val="008626BD"/>
    <w:rsid w:val="00863D1A"/>
    <w:rsid w:val="00863F67"/>
    <w:rsid w:val="008656D1"/>
    <w:rsid w:val="008709DF"/>
    <w:rsid w:val="00873645"/>
    <w:rsid w:val="008748FE"/>
    <w:rsid w:val="00875106"/>
    <w:rsid w:val="0087573C"/>
    <w:rsid w:val="00876B47"/>
    <w:rsid w:val="008771B8"/>
    <w:rsid w:val="008778AE"/>
    <w:rsid w:val="00881A5B"/>
    <w:rsid w:val="00882466"/>
    <w:rsid w:val="008850BE"/>
    <w:rsid w:val="00886777"/>
    <w:rsid w:val="0089058A"/>
    <w:rsid w:val="00890CAC"/>
    <w:rsid w:val="008945E1"/>
    <w:rsid w:val="0089591E"/>
    <w:rsid w:val="00896CB9"/>
    <w:rsid w:val="0089788A"/>
    <w:rsid w:val="00897D40"/>
    <w:rsid w:val="008A077A"/>
    <w:rsid w:val="008A20CD"/>
    <w:rsid w:val="008A321F"/>
    <w:rsid w:val="008A47D9"/>
    <w:rsid w:val="008A6247"/>
    <w:rsid w:val="008A73A3"/>
    <w:rsid w:val="008A73E7"/>
    <w:rsid w:val="008B01AF"/>
    <w:rsid w:val="008B2BC2"/>
    <w:rsid w:val="008B7779"/>
    <w:rsid w:val="008B7E4D"/>
    <w:rsid w:val="008C2638"/>
    <w:rsid w:val="008C3327"/>
    <w:rsid w:val="008C3484"/>
    <w:rsid w:val="008C4719"/>
    <w:rsid w:val="008C5524"/>
    <w:rsid w:val="008C5623"/>
    <w:rsid w:val="008C7306"/>
    <w:rsid w:val="008D0906"/>
    <w:rsid w:val="008D0D94"/>
    <w:rsid w:val="008D0F40"/>
    <w:rsid w:val="008D1FE0"/>
    <w:rsid w:val="008D282B"/>
    <w:rsid w:val="008D29A2"/>
    <w:rsid w:val="008D349F"/>
    <w:rsid w:val="008D489D"/>
    <w:rsid w:val="008D6899"/>
    <w:rsid w:val="008D7E2D"/>
    <w:rsid w:val="008E029C"/>
    <w:rsid w:val="008E21D9"/>
    <w:rsid w:val="008E2BE8"/>
    <w:rsid w:val="008E2D99"/>
    <w:rsid w:val="008E5F6E"/>
    <w:rsid w:val="008E7924"/>
    <w:rsid w:val="008F3237"/>
    <w:rsid w:val="00900F59"/>
    <w:rsid w:val="009079C5"/>
    <w:rsid w:val="0091179B"/>
    <w:rsid w:val="00912A19"/>
    <w:rsid w:val="009133B1"/>
    <w:rsid w:val="00921D71"/>
    <w:rsid w:val="00922383"/>
    <w:rsid w:val="009228D3"/>
    <w:rsid w:val="00924A66"/>
    <w:rsid w:val="009252A4"/>
    <w:rsid w:val="009268FB"/>
    <w:rsid w:val="009316D8"/>
    <w:rsid w:val="00931AF4"/>
    <w:rsid w:val="009329C7"/>
    <w:rsid w:val="00935821"/>
    <w:rsid w:val="00935AB8"/>
    <w:rsid w:val="00942174"/>
    <w:rsid w:val="00944146"/>
    <w:rsid w:val="0094642D"/>
    <w:rsid w:val="00947D4D"/>
    <w:rsid w:val="00952E79"/>
    <w:rsid w:val="00952F3D"/>
    <w:rsid w:val="00953D7A"/>
    <w:rsid w:val="00953F0A"/>
    <w:rsid w:val="00966796"/>
    <w:rsid w:val="0097117D"/>
    <w:rsid w:val="009729F7"/>
    <w:rsid w:val="00972B9E"/>
    <w:rsid w:val="009732F4"/>
    <w:rsid w:val="00974F97"/>
    <w:rsid w:val="00976ACA"/>
    <w:rsid w:val="009801AB"/>
    <w:rsid w:val="0098071F"/>
    <w:rsid w:val="00985281"/>
    <w:rsid w:val="009866A3"/>
    <w:rsid w:val="00987473"/>
    <w:rsid w:val="00987D12"/>
    <w:rsid w:val="009933BE"/>
    <w:rsid w:val="00994BA8"/>
    <w:rsid w:val="00996F76"/>
    <w:rsid w:val="009A0D7C"/>
    <w:rsid w:val="009A1B94"/>
    <w:rsid w:val="009A2F55"/>
    <w:rsid w:val="009A30C2"/>
    <w:rsid w:val="009A5B94"/>
    <w:rsid w:val="009B24F4"/>
    <w:rsid w:val="009B340F"/>
    <w:rsid w:val="009B747F"/>
    <w:rsid w:val="009C2E3E"/>
    <w:rsid w:val="009C5B91"/>
    <w:rsid w:val="009C6CAE"/>
    <w:rsid w:val="009C708D"/>
    <w:rsid w:val="009D0D6F"/>
    <w:rsid w:val="009D28AC"/>
    <w:rsid w:val="009D3EC7"/>
    <w:rsid w:val="009D5616"/>
    <w:rsid w:val="009D597B"/>
    <w:rsid w:val="009D5FE6"/>
    <w:rsid w:val="009D714D"/>
    <w:rsid w:val="009E027E"/>
    <w:rsid w:val="009E0DA8"/>
    <w:rsid w:val="009E2665"/>
    <w:rsid w:val="009E4DB2"/>
    <w:rsid w:val="009E5E7C"/>
    <w:rsid w:val="009E61CF"/>
    <w:rsid w:val="009E66E6"/>
    <w:rsid w:val="009E77B0"/>
    <w:rsid w:val="009F0835"/>
    <w:rsid w:val="009F0B6B"/>
    <w:rsid w:val="009F1F0E"/>
    <w:rsid w:val="009F27C7"/>
    <w:rsid w:val="009F2A14"/>
    <w:rsid w:val="009F2EE6"/>
    <w:rsid w:val="009F3BF6"/>
    <w:rsid w:val="009F40A2"/>
    <w:rsid w:val="009F4726"/>
    <w:rsid w:val="009F7475"/>
    <w:rsid w:val="00A0526E"/>
    <w:rsid w:val="00A05BCE"/>
    <w:rsid w:val="00A10951"/>
    <w:rsid w:val="00A10CE2"/>
    <w:rsid w:val="00A10F7A"/>
    <w:rsid w:val="00A11E06"/>
    <w:rsid w:val="00A131B4"/>
    <w:rsid w:val="00A1337A"/>
    <w:rsid w:val="00A13779"/>
    <w:rsid w:val="00A14F3B"/>
    <w:rsid w:val="00A17A01"/>
    <w:rsid w:val="00A21B73"/>
    <w:rsid w:val="00A25D2E"/>
    <w:rsid w:val="00A3427F"/>
    <w:rsid w:val="00A34D7C"/>
    <w:rsid w:val="00A36558"/>
    <w:rsid w:val="00A413F3"/>
    <w:rsid w:val="00A43469"/>
    <w:rsid w:val="00A464D5"/>
    <w:rsid w:val="00A5229C"/>
    <w:rsid w:val="00A52724"/>
    <w:rsid w:val="00A569D1"/>
    <w:rsid w:val="00A577AB"/>
    <w:rsid w:val="00A615FD"/>
    <w:rsid w:val="00A6436E"/>
    <w:rsid w:val="00A64E46"/>
    <w:rsid w:val="00A6661D"/>
    <w:rsid w:val="00A709D5"/>
    <w:rsid w:val="00A749A5"/>
    <w:rsid w:val="00A75A46"/>
    <w:rsid w:val="00A77484"/>
    <w:rsid w:val="00A80894"/>
    <w:rsid w:val="00A816F1"/>
    <w:rsid w:val="00A837DC"/>
    <w:rsid w:val="00A84622"/>
    <w:rsid w:val="00A863FF"/>
    <w:rsid w:val="00A86457"/>
    <w:rsid w:val="00A94075"/>
    <w:rsid w:val="00A94CA6"/>
    <w:rsid w:val="00A9542F"/>
    <w:rsid w:val="00A95CCC"/>
    <w:rsid w:val="00AA0ECE"/>
    <w:rsid w:val="00AA245D"/>
    <w:rsid w:val="00AA365F"/>
    <w:rsid w:val="00AB1214"/>
    <w:rsid w:val="00AB3665"/>
    <w:rsid w:val="00AB5991"/>
    <w:rsid w:val="00AB75B5"/>
    <w:rsid w:val="00AC1152"/>
    <w:rsid w:val="00AC26EE"/>
    <w:rsid w:val="00AC47B7"/>
    <w:rsid w:val="00AC4D9E"/>
    <w:rsid w:val="00AC5738"/>
    <w:rsid w:val="00AC6D68"/>
    <w:rsid w:val="00AC7126"/>
    <w:rsid w:val="00AC7589"/>
    <w:rsid w:val="00AD45CB"/>
    <w:rsid w:val="00AD4B01"/>
    <w:rsid w:val="00AD6DDF"/>
    <w:rsid w:val="00AD739B"/>
    <w:rsid w:val="00AD77C2"/>
    <w:rsid w:val="00AE042C"/>
    <w:rsid w:val="00AE18A1"/>
    <w:rsid w:val="00AE1D96"/>
    <w:rsid w:val="00AE2525"/>
    <w:rsid w:val="00AE2D56"/>
    <w:rsid w:val="00AE2D72"/>
    <w:rsid w:val="00AE37B2"/>
    <w:rsid w:val="00AE43C4"/>
    <w:rsid w:val="00AE5E1E"/>
    <w:rsid w:val="00AE7962"/>
    <w:rsid w:val="00AF2473"/>
    <w:rsid w:val="00AF3DCC"/>
    <w:rsid w:val="00AF503F"/>
    <w:rsid w:val="00AF654C"/>
    <w:rsid w:val="00AF7D10"/>
    <w:rsid w:val="00B02CE9"/>
    <w:rsid w:val="00B035AE"/>
    <w:rsid w:val="00B05F4B"/>
    <w:rsid w:val="00B06113"/>
    <w:rsid w:val="00B06537"/>
    <w:rsid w:val="00B07C7C"/>
    <w:rsid w:val="00B11D70"/>
    <w:rsid w:val="00B131CA"/>
    <w:rsid w:val="00B155F9"/>
    <w:rsid w:val="00B16002"/>
    <w:rsid w:val="00B1622A"/>
    <w:rsid w:val="00B20F2A"/>
    <w:rsid w:val="00B269E5"/>
    <w:rsid w:val="00B3103C"/>
    <w:rsid w:val="00B317A6"/>
    <w:rsid w:val="00B4349A"/>
    <w:rsid w:val="00B43D71"/>
    <w:rsid w:val="00B44FE5"/>
    <w:rsid w:val="00B45EEB"/>
    <w:rsid w:val="00B50063"/>
    <w:rsid w:val="00B51360"/>
    <w:rsid w:val="00B514BC"/>
    <w:rsid w:val="00B51B1D"/>
    <w:rsid w:val="00B532CF"/>
    <w:rsid w:val="00B551F4"/>
    <w:rsid w:val="00B560B9"/>
    <w:rsid w:val="00B65E94"/>
    <w:rsid w:val="00B65EBB"/>
    <w:rsid w:val="00B772FB"/>
    <w:rsid w:val="00B776F9"/>
    <w:rsid w:val="00B77E8B"/>
    <w:rsid w:val="00B83983"/>
    <w:rsid w:val="00B858F7"/>
    <w:rsid w:val="00B862AD"/>
    <w:rsid w:val="00B87C76"/>
    <w:rsid w:val="00B90C35"/>
    <w:rsid w:val="00B964BD"/>
    <w:rsid w:val="00BA1E64"/>
    <w:rsid w:val="00BA24C6"/>
    <w:rsid w:val="00BA336F"/>
    <w:rsid w:val="00BA4414"/>
    <w:rsid w:val="00BA68AB"/>
    <w:rsid w:val="00BA7D5C"/>
    <w:rsid w:val="00BA7DE0"/>
    <w:rsid w:val="00BB0FD3"/>
    <w:rsid w:val="00BB443D"/>
    <w:rsid w:val="00BB6823"/>
    <w:rsid w:val="00BC3FB2"/>
    <w:rsid w:val="00BC4876"/>
    <w:rsid w:val="00BC6B21"/>
    <w:rsid w:val="00BC6BCB"/>
    <w:rsid w:val="00BD1CBE"/>
    <w:rsid w:val="00BD2634"/>
    <w:rsid w:val="00BD2C53"/>
    <w:rsid w:val="00BE20C7"/>
    <w:rsid w:val="00BE3819"/>
    <w:rsid w:val="00BE3909"/>
    <w:rsid w:val="00BE3AB4"/>
    <w:rsid w:val="00BE3B2B"/>
    <w:rsid w:val="00BF00E4"/>
    <w:rsid w:val="00BF1192"/>
    <w:rsid w:val="00BF1FBD"/>
    <w:rsid w:val="00BF2BE8"/>
    <w:rsid w:val="00BF3DCB"/>
    <w:rsid w:val="00BF4474"/>
    <w:rsid w:val="00BF6E91"/>
    <w:rsid w:val="00BF7FE0"/>
    <w:rsid w:val="00C02930"/>
    <w:rsid w:val="00C04B35"/>
    <w:rsid w:val="00C07740"/>
    <w:rsid w:val="00C10EF9"/>
    <w:rsid w:val="00C121C5"/>
    <w:rsid w:val="00C128EF"/>
    <w:rsid w:val="00C21AFC"/>
    <w:rsid w:val="00C22B64"/>
    <w:rsid w:val="00C25528"/>
    <w:rsid w:val="00C2597A"/>
    <w:rsid w:val="00C3610B"/>
    <w:rsid w:val="00C36225"/>
    <w:rsid w:val="00C413C7"/>
    <w:rsid w:val="00C42FEA"/>
    <w:rsid w:val="00C47583"/>
    <w:rsid w:val="00C5355A"/>
    <w:rsid w:val="00C5468E"/>
    <w:rsid w:val="00C56CA2"/>
    <w:rsid w:val="00C63E07"/>
    <w:rsid w:val="00C66793"/>
    <w:rsid w:val="00C669C9"/>
    <w:rsid w:val="00C66C65"/>
    <w:rsid w:val="00C672DF"/>
    <w:rsid w:val="00C717DA"/>
    <w:rsid w:val="00C739B6"/>
    <w:rsid w:val="00C75E1D"/>
    <w:rsid w:val="00C75F44"/>
    <w:rsid w:val="00C765BB"/>
    <w:rsid w:val="00C80437"/>
    <w:rsid w:val="00C86846"/>
    <w:rsid w:val="00C906C1"/>
    <w:rsid w:val="00C90F50"/>
    <w:rsid w:val="00C939AB"/>
    <w:rsid w:val="00C95100"/>
    <w:rsid w:val="00C96B68"/>
    <w:rsid w:val="00C96E0B"/>
    <w:rsid w:val="00CA0D84"/>
    <w:rsid w:val="00CA1074"/>
    <w:rsid w:val="00CA291E"/>
    <w:rsid w:val="00CA44E9"/>
    <w:rsid w:val="00CA61A2"/>
    <w:rsid w:val="00CA6731"/>
    <w:rsid w:val="00CA6BD6"/>
    <w:rsid w:val="00CB0A61"/>
    <w:rsid w:val="00CB205F"/>
    <w:rsid w:val="00CB3CC9"/>
    <w:rsid w:val="00CB6330"/>
    <w:rsid w:val="00CB699F"/>
    <w:rsid w:val="00CC1A4B"/>
    <w:rsid w:val="00CC22FA"/>
    <w:rsid w:val="00CC25FD"/>
    <w:rsid w:val="00CC3730"/>
    <w:rsid w:val="00CC3BDF"/>
    <w:rsid w:val="00CC485B"/>
    <w:rsid w:val="00CD1A4C"/>
    <w:rsid w:val="00CD67AD"/>
    <w:rsid w:val="00CE469A"/>
    <w:rsid w:val="00CE685C"/>
    <w:rsid w:val="00CE6CA6"/>
    <w:rsid w:val="00CF169B"/>
    <w:rsid w:val="00CF2336"/>
    <w:rsid w:val="00CF2F22"/>
    <w:rsid w:val="00D015D1"/>
    <w:rsid w:val="00D01FE1"/>
    <w:rsid w:val="00D05B99"/>
    <w:rsid w:val="00D11413"/>
    <w:rsid w:val="00D13AFC"/>
    <w:rsid w:val="00D14098"/>
    <w:rsid w:val="00D168F8"/>
    <w:rsid w:val="00D26C59"/>
    <w:rsid w:val="00D3070E"/>
    <w:rsid w:val="00D35172"/>
    <w:rsid w:val="00D373AB"/>
    <w:rsid w:val="00D37CE6"/>
    <w:rsid w:val="00D445EC"/>
    <w:rsid w:val="00D51015"/>
    <w:rsid w:val="00D51B9F"/>
    <w:rsid w:val="00D54353"/>
    <w:rsid w:val="00D56392"/>
    <w:rsid w:val="00D57DB7"/>
    <w:rsid w:val="00D60D8B"/>
    <w:rsid w:val="00D61FEF"/>
    <w:rsid w:val="00D63631"/>
    <w:rsid w:val="00D63BE2"/>
    <w:rsid w:val="00D63F85"/>
    <w:rsid w:val="00D67303"/>
    <w:rsid w:val="00D70193"/>
    <w:rsid w:val="00D71B1C"/>
    <w:rsid w:val="00D72C43"/>
    <w:rsid w:val="00D74AFC"/>
    <w:rsid w:val="00D74CEC"/>
    <w:rsid w:val="00D75AD0"/>
    <w:rsid w:val="00D76D83"/>
    <w:rsid w:val="00D76EFF"/>
    <w:rsid w:val="00D77F9A"/>
    <w:rsid w:val="00D80A22"/>
    <w:rsid w:val="00D81344"/>
    <w:rsid w:val="00D8285F"/>
    <w:rsid w:val="00D85C3D"/>
    <w:rsid w:val="00D85D67"/>
    <w:rsid w:val="00D877CC"/>
    <w:rsid w:val="00D87F9F"/>
    <w:rsid w:val="00D91D89"/>
    <w:rsid w:val="00D92081"/>
    <w:rsid w:val="00D92148"/>
    <w:rsid w:val="00D948B7"/>
    <w:rsid w:val="00D94E45"/>
    <w:rsid w:val="00D95043"/>
    <w:rsid w:val="00D95ED1"/>
    <w:rsid w:val="00D95F1F"/>
    <w:rsid w:val="00DA1559"/>
    <w:rsid w:val="00DA227C"/>
    <w:rsid w:val="00DA2FC7"/>
    <w:rsid w:val="00DA3B13"/>
    <w:rsid w:val="00DA43E5"/>
    <w:rsid w:val="00DA4D6A"/>
    <w:rsid w:val="00DB283D"/>
    <w:rsid w:val="00DB28B3"/>
    <w:rsid w:val="00DB6A53"/>
    <w:rsid w:val="00DC10DE"/>
    <w:rsid w:val="00DC1920"/>
    <w:rsid w:val="00DC248C"/>
    <w:rsid w:val="00DC2F04"/>
    <w:rsid w:val="00DC66D9"/>
    <w:rsid w:val="00DD094C"/>
    <w:rsid w:val="00DD393D"/>
    <w:rsid w:val="00DD5C2B"/>
    <w:rsid w:val="00DD74BD"/>
    <w:rsid w:val="00DE13DA"/>
    <w:rsid w:val="00DE45EB"/>
    <w:rsid w:val="00DE65F2"/>
    <w:rsid w:val="00DF1129"/>
    <w:rsid w:val="00DF2256"/>
    <w:rsid w:val="00DF4269"/>
    <w:rsid w:val="00DF4E99"/>
    <w:rsid w:val="00DF7E6A"/>
    <w:rsid w:val="00E0307A"/>
    <w:rsid w:val="00E031A2"/>
    <w:rsid w:val="00E12685"/>
    <w:rsid w:val="00E13A25"/>
    <w:rsid w:val="00E149B5"/>
    <w:rsid w:val="00E20F0D"/>
    <w:rsid w:val="00E21551"/>
    <w:rsid w:val="00E21CCD"/>
    <w:rsid w:val="00E302BD"/>
    <w:rsid w:val="00E32BE4"/>
    <w:rsid w:val="00E34998"/>
    <w:rsid w:val="00E37112"/>
    <w:rsid w:val="00E37B10"/>
    <w:rsid w:val="00E41693"/>
    <w:rsid w:val="00E430F0"/>
    <w:rsid w:val="00E443C8"/>
    <w:rsid w:val="00E44494"/>
    <w:rsid w:val="00E45F80"/>
    <w:rsid w:val="00E502A2"/>
    <w:rsid w:val="00E519F0"/>
    <w:rsid w:val="00E5215A"/>
    <w:rsid w:val="00E54A71"/>
    <w:rsid w:val="00E55289"/>
    <w:rsid w:val="00E556B6"/>
    <w:rsid w:val="00E66ABF"/>
    <w:rsid w:val="00E70796"/>
    <w:rsid w:val="00E721F4"/>
    <w:rsid w:val="00E751CD"/>
    <w:rsid w:val="00E843B3"/>
    <w:rsid w:val="00E84408"/>
    <w:rsid w:val="00E855C6"/>
    <w:rsid w:val="00E9060A"/>
    <w:rsid w:val="00E93EF1"/>
    <w:rsid w:val="00E945FE"/>
    <w:rsid w:val="00E9500B"/>
    <w:rsid w:val="00E953AC"/>
    <w:rsid w:val="00E96FA6"/>
    <w:rsid w:val="00E9732B"/>
    <w:rsid w:val="00EA0537"/>
    <w:rsid w:val="00EA28C4"/>
    <w:rsid w:val="00EA3767"/>
    <w:rsid w:val="00EB4787"/>
    <w:rsid w:val="00EB5188"/>
    <w:rsid w:val="00EB5364"/>
    <w:rsid w:val="00EB5CAF"/>
    <w:rsid w:val="00EB60C9"/>
    <w:rsid w:val="00EC0275"/>
    <w:rsid w:val="00EC1999"/>
    <w:rsid w:val="00EC2D19"/>
    <w:rsid w:val="00EC6EBD"/>
    <w:rsid w:val="00ED358B"/>
    <w:rsid w:val="00ED3EE1"/>
    <w:rsid w:val="00EE0629"/>
    <w:rsid w:val="00EE45E9"/>
    <w:rsid w:val="00EE6AAF"/>
    <w:rsid w:val="00EE7025"/>
    <w:rsid w:val="00EE76FE"/>
    <w:rsid w:val="00EF5043"/>
    <w:rsid w:val="00EF6B80"/>
    <w:rsid w:val="00EF7790"/>
    <w:rsid w:val="00EF7F13"/>
    <w:rsid w:val="00F00225"/>
    <w:rsid w:val="00F00F8C"/>
    <w:rsid w:val="00F02913"/>
    <w:rsid w:val="00F03C0B"/>
    <w:rsid w:val="00F057A3"/>
    <w:rsid w:val="00F05A70"/>
    <w:rsid w:val="00F10DBA"/>
    <w:rsid w:val="00F16252"/>
    <w:rsid w:val="00F17AD0"/>
    <w:rsid w:val="00F20D2B"/>
    <w:rsid w:val="00F2256A"/>
    <w:rsid w:val="00F25C0B"/>
    <w:rsid w:val="00F26EC4"/>
    <w:rsid w:val="00F3024D"/>
    <w:rsid w:val="00F3241A"/>
    <w:rsid w:val="00F344F5"/>
    <w:rsid w:val="00F346AD"/>
    <w:rsid w:val="00F348A8"/>
    <w:rsid w:val="00F366FA"/>
    <w:rsid w:val="00F369B6"/>
    <w:rsid w:val="00F37679"/>
    <w:rsid w:val="00F42E66"/>
    <w:rsid w:val="00F51529"/>
    <w:rsid w:val="00F51BAA"/>
    <w:rsid w:val="00F51D1C"/>
    <w:rsid w:val="00F54CCA"/>
    <w:rsid w:val="00F56F7C"/>
    <w:rsid w:val="00F57246"/>
    <w:rsid w:val="00F6548C"/>
    <w:rsid w:val="00F664C5"/>
    <w:rsid w:val="00F66797"/>
    <w:rsid w:val="00F70452"/>
    <w:rsid w:val="00F7046D"/>
    <w:rsid w:val="00F7117E"/>
    <w:rsid w:val="00F722D5"/>
    <w:rsid w:val="00F756DF"/>
    <w:rsid w:val="00F75B29"/>
    <w:rsid w:val="00F76193"/>
    <w:rsid w:val="00F832F0"/>
    <w:rsid w:val="00F8397E"/>
    <w:rsid w:val="00F84470"/>
    <w:rsid w:val="00F9135F"/>
    <w:rsid w:val="00F91EF3"/>
    <w:rsid w:val="00F95A76"/>
    <w:rsid w:val="00FA3732"/>
    <w:rsid w:val="00FA5A53"/>
    <w:rsid w:val="00FB0268"/>
    <w:rsid w:val="00FB027B"/>
    <w:rsid w:val="00FB0C3D"/>
    <w:rsid w:val="00FB0F2F"/>
    <w:rsid w:val="00FB1CC9"/>
    <w:rsid w:val="00FB4345"/>
    <w:rsid w:val="00FB62EA"/>
    <w:rsid w:val="00FB6FEB"/>
    <w:rsid w:val="00FC4694"/>
    <w:rsid w:val="00FC4BA2"/>
    <w:rsid w:val="00FC759A"/>
    <w:rsid w:val="00FC7A73"/>
    <w:rsid w:val="00FD1AF9"/>
    <w:rsid w:val="00FD37C0"/>
    <w:rsid w:val="00FD45ED"/>
    <w:rsid w:val="00FD5BB1"/>
    <w:rsid w:val="00FD5F93"/>
    <w:rsid w:val="00FD633B"/>
    <w:rsid w:val="00FD66EE"/>
    <w:rsid w:val="00FD69EE"/>
    <w:rsid w:val="00FE1292"/>
    <w:rsid w:val="00FE1A32"/>
    <w:rsid w:val="00FF1CC2"/>
    <w:rsid w:val="00FF2775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  <w15:docId w15:val="{7A15DF30-4A52-4AD2-A0B0-636F0D1B2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1C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55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uiPriority w:val="34"/>
    <w:qFormat/>
    <w:rsid w:val="00463C32"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7">
    <w:name w:val="Текст сноски Знак"/>
    <w:basedOn w:val="a2"/>
    <w:link w:val="af6"/>
    <w:uiPriority w:val="99"/>
    <w:semiHidden/>
    <w:rsid w:val="007677E6"/>
    <w:rPr>
      <w:rFonts w:ascii="Calibri" w:eastAsia="Calibri" w:hAnsi="Calibri"/>
      <w:lang w:eastAsia="en-US"/>
    </w:rPr>
  </w:style>
  <w:style w:type="paragraph" w:styleId="af8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9">
    <w:name w:val="Table Grid"/>
    <w:basedOn w:val="a3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line number"/>
    <w:basedOn w:val="a2"/>
    <w:uiPriority w:val="99"/>
    <w:semiHidden/>
    <w:unhideWhenUsed/>
    <w:rsid w:val="007B2E70"/>
  </w:style>
  <w:style w:type="paragraph" w:styleId="afb">
    <w:name w:val="header"/>
    <w:basedOn w:val="a"/>
    <w:link w:val="afc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"/>
    <w:rsid w:val="00C255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parametervalue">
    <w:name w:val="parametervalue"/>
    <w:basedOn w:val="a"/>
    <w:rsid w:val="00087C5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TableParagraph">
    <w:name w:val="Table Paragraph"/>
    <w:basedOn w:val="a"/>
    <w:uiPriority w:val="99"/>
    <w:rsid w:val="00935AB8"/>
    <w:pPr>
      <w:suppressAutoHyphens w:val="0"/>
      <w:autoSpaceDE w:val="0"/>
      <w:autoSpaceDN w:val="0"/>
    </w:pPr>
    <w:rPr>
      <w:rFonts w:eastAsia="Times New Roman"/>
      <w:kern w:val="0"/>
      <w:sz w:val="22"/>
      <w:szCs w:val="22"/>
      <w:lang w:val="en-US" w:eastAsia="en-US"/>
    </w:rPr>
  </w:style>
  <w:style w:type="paragraph" w:customStyle="1" w:styleId="Default">
    <w:name w:val="Default"/>
    <w:rsid w:val="00FB1CC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oo.sts.perm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ksey.barabash@tat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EEC6F-48BB-4E34-9A84-DA782B21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10758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shajdullov</dc:creator>
  <cp:lastModifiedBy>Лейла Азадовна Акперова</cp:lastModifiedBy>
  <cp:revision>4</cp:revision>
  <cp:lastPrinted>2019-11-22T12:30:00Z</cp:lastPrinted>
  <dcterms:created xsi:type="dcterms:W3CDTF">2021-10-26T06:55:00Z</dcterms:created>
  <dcterms:modified xsi:type="dcterms:W3CDTF">2021-10-26T07:08:00Z</dcterms:modified>
</cp:coreProperties>
</file>